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2A7E89" w14:textId="4E34D4A8" w:rsidR="00336D47" w:rsidRPr="0099087F" w:rsidRDefault="000F0599" w:rsidP="004741E8">
      <w:pPr>
        <w:spacing w:before="0" w:line="380" w:lineRule="exact"/>
        <w:ind w:left="0"/>
        <w:jc w:val="center"/>
        <w:rPr>
          <w:b/>
          <w:bCs/>
          <w:sz w:val="30"/>
          <w:szCs w:val="30"/>
        </w:rPr>
      </w:pPr>
      <w:r w:rsidRPr="0099087F">
        <w:rPr>
          <w:b/>
          <w:bCs/>
          <w:sz w:val="30"/>
          <w:szCs w:val="30"/>
        </w:rPr>
        <w:t xml:space="preserve">WELL GRADED ENGINEERING PUBLIC COMPANY LIMITED AND </w:t>
      </w:r>
      <w:r w:rsidR="00564073" w:rsidRPr="0099087F">
        <w:rPr>
          <w:b/>
          <w:bCs/>
          <w:sz w:val="30"/>
          <w:szCs w:val="30"/>
        </w:rPr>
        <w:t>SUBSIDIARIES</w:t>
      </w:r>
    </w:p>
    <w:p w14:paraId="734EED2F" w14:textId="0D2B297F" w:rsidR="000F0599" w:rsidRPr="0099087F" w:rsidRDefault="000F0599" w:rsidP="004741E8">
      <w:pPr>
        <w:spacing w:before="0" w:line="380" w:lineRule="exact"/>
        <w:ind w:left="0"/>
        <w:jc w:val="center"/>
        <w:rPr>
          <w:b/>
          <w:bCs/>
          <w:sz w:val="30"/>
          <w:szCs w:val="30"/>
        </w:rPr>
      </w:pPr>
      <w:r w:rsidRPr="0099087F">
        <w:rPr>
          <w:b/>
          <w:bCs/>
          <w:sz w:val="30"/>
          <w:szCs w:val="30"/>
        </w:rPr>
        <w:t>NOTES TO FINANCIAL STATEMENTS</w:t>
      </w:r>
    </w:p>
    <w:p w14:paraId="4209F48E" w14:textId="0C300C3C" w:rsidR="00862B6C" w:rsidRPr="0099087F" w:rsidRDefault="000F0599" w:rsidP="004741E8">
      <w:pPr>
        <w:spacing w:before="0" w:line="380" w:lineRule="exact"/>
        <w:ind w:left="0"/>
        <w:jc w:val="center"/>
        <w:rPr>
          <w:b/>
          <w:bCs/>
          <w:sz w:val="30"/>
          <w:szCs w:val="30"/>
        </w:rPr>
      </w:pPr>
      <w:r w:rsidRPr="0099087F">
        <w:rPr>
          <w:b/>
          <w:bCs/>
          <w:sz w:val="30"/>
          <w:szCs w:val="30"/>
        </w:rPr>
        <w:t xml:space="preserve">FOR THE </w:t>
      </w:r>
      <w:r w:rsidR="00564073" w:rsidRPr="0099087F">
        <w:rPr>
          <w:b/>
          <w:bCs/>
          <w:sz w:val="30"/>
          <w:szCs w:val="30"/>
        </w:rPr>
        <w:t>YEAR ENDED DECEMBER 31, 202</w:t>
      </w:r>
      <w:r w:rsidR="009327DD" w:rsidRPr="0099087F">
        <w:rPr>
          <w:b/>
          <w:bCs/>
          <w:sz w:val="30"/>
          <w:szCs w:val="30"/>
        </w:rPr>
        <w:t>3</w:t>
      </w:r>
    </w:p>
    <w:p w14:paraId="02876434" w14:textId="77777777" w:rsidR="004741E8" w:rsidRPr="0099087F" w:rsidRDefault="004741E8" w:rsidP="004741E8">
      <w:pPr>
        <w:spacing w:line="380" w:lineRule="exact"/>
        <w:ind w:left="426" w:hanging="426"/>
        <w:jc w:val="center"/>
        <w:rPr>
          <w:i/>
          <w:iCs/>
          <w:sz w:val="30"/>
          <w:szCs w:val="30"/>
        </w:rPr>
      </w:pPr>
    </w:p>
    <w:p w14:paraId="40A250A0" w14:textId="1295ED79" w:rsidR="00336D47" w:rsidRPr="0099087F" w:rsidRDefault="00862B6C" w:rsidP="00656A6E">
      <w:pPr>
        <w:spacing w:line="380" w:lineRule="exact"/>
        <w:ind w:left="567" w:hanging="567"/>
        <w:rPr>
          <w:b/>
          <w:bCs/>
          <w:sz w:val="30"/>
          <w:szCs w:val="30"/>
        </w:rPr>
      </w:pPr>
      <w:r w:rsidRPr="0099087F">
        <w:rPr>
          <w:b/>
          <w:bCs/>
          <w:sz w:val="30"/>
          <w:szCs w:val="30"/>
        </w:rPr>
        <w:t>1.</w:t>
      </w:r>
      <w:r w:rsidRPr="0099087F">
        <w:rPr>
          <w:b/>
          <w:bCs/>
          <w:sz w:val="30"/>
          <w:szCs w:val="30"/>
        </w:rPr>
        <w:tab/>
      </w:r>
      <w:r w:rsidR="000F0599" w:rsidRPr="0099087F">
        <w:rPr>
          <w:b/>
          <w:bCs/>
          <w:sz w:val="30"/>
          <w:szCs w:val="30"/>
        </w:rPr>
        <w:t>GENERAL INFORMATION</w:t>
      </w:r>
    </w:p>
    <w:p w14:paraId="2B0C656F" w14:textId="39CBAA2C" w:rsidR="00336D47" w:rsidRPr="0099087F" w:rsidRDefault="00564073" w:rsidP="00C4732A">
      <w:pPr>
        <w:spacing w:line="380" w:lineRule="exact"/>
        <w:ind w:left="1134" w:hanging="567"/>
        <w:rPr>
          <w:sz w:val="30"/>
          <w:szCs w:val="30"/>
        </w:rPr>
      </w:pPr>
      <w:r w:rsidRPr="0099087F">
        <w:rPr>
          <w:sz w:val="30"/>
          <w:szCs w:val="30"/>
        </w:rPr>
        <w:t>1.1</w:t>
      </w:r>
      <w:r w:rsidR="00862B6C" w:rsidRPr="0099087F">
        <w:rPr>
          <w:sz w:val="30"/>
          <w:szCs w:val="30"/>
        </w:rPr>
        <w:tab/>
      </w:r>
      <w:r w:rsidR="000F0599" w:rsidRPr="0099087F">
        <w:rPr>
          <w:sz w:val="30"/>
          <w:szCs w:val="30"/>
        </w:rPr>
        <w:t>Well graded engineering Public Co</w:t>
      </w:r>
      <w:r w:rsidR="00546E27" w:rsidRPr="0099087F">
        <w:rPr>
          <w:sz w:val="30"/>
          <w:szCs w:val="30"/>
        </w:rPr>
        <w:t>mpany Limited</w:t>
      </w:r>
      <w:r w:rsidR="000F0599" w:rsidRPr="0099087F">
        <w:rPr>
          <w:sz w:val="30"/>
          <w:szCs w:val="30"/>
        </w:rPr>
        <w:t xml:space="preserve"> (the Company) was registered as a company limited on December 21, 2010 and has converted to public company limited on April 7, 2020 registration No. </w:t>
      </w:r>
      <w:r w:rsidR="000D1B6C" w:rsidRPr="0099087F">
        <w:rPr>
          <w:sz w:val="30"/>
          <w:szCs w:val="30"/>
        </w:rPr>
        <w:t>0</w:t>
      </w:r>
      <w:r w:rsidR="000F0599" w:rsidRPr="0099087F">
        <w:rPr>
          <w:sz w:val="30"/>
          <w:szCs w:val="30"/>
        </w:rPr>
        <w:t>107563000061.</w:t>
      </w:r>
    </w:p>
    <w:p w14:paraId="71A4349D" w14:textId="3DE732E1" w:rsidR="009327DD" w:rsidRPr="0099087F" w:rsidRDefault="00564073" w:rsidP="00656A6E">
      <w:pPr>
        <w:spacing w:line="380" w:lineRule="exact"/>
        <w:ind w:left="1134" w:hanging="567"/>
        <w:rPr>
          <w:sz w:val="30"/>
          <w:szCs w:val="30"/>
        </w:rPr>
      </w:pPr>
      <w:r w:rsidRPr="0099087F">
        <w:rPr>
          <w:sz w:val="30"/>
          <w:szCs w:val="30"/>
        </w:rPr>
        <w:t>1</w:t>
      </w:r>
      <w:r w:rsidR="00862B6C" w:rsidRPr="0099087F">
        <w:rPr>
          <w:sz w:val="30"/>
          <w:szCs w:val="30"/>
        </w:rPr>
        <w:t>.2</w:t>
      </w:r>
      <w:r w:rsidR="00862B6C" w:rsidRPr="0099087F">
        <w:rPr>
          <w:sz w:val="30"/>
          <w:szCs w:val="30"/>
        </w:rPr>
        <w:tab/>
      </w:r>
      <w:r w:rsidR="000F0599" w:rsidRPr="0099087F">
        <w:rPr>
          <w:sz w:val="30"/>
          <w:szCs w:val="30"/>
        </w:rPr>
        <w:t xml:space="preserve">Head office is location at </w:t>
      </w:r>
      <w:r w:rsidR="001368C5" w:rsidRPr="0099087F">
        <w:rPr>
          <w:sz w:val="30"/>
          <w:szCs w:val="30"/>
        </w:rPr>
        <w:t>5</w:t>
      </w:r>
      <w:r w:rsidR="00656A6E" w:rsidRPr="0099087F">
        <w:rPr>
          <w:sz w:val="30"/>
          <w:szCs w:val="30"/>
        </w:rPr>
        <w:t>0</w:t>
      </w:r>
      <w:r w:rsidR="000F0599" w:rsidRPr="0099087F">
        <w:rPr>
          <w:sz w:val="30"/>
          <w:szCs w:val="30"/>
          <w:cs/>
        </w:rPr>
        <w:t>/</w:t>
      </w:r>
      <w:r w:rsidR="001368C5" w:rsidRPr="0099087F">
        <w:rPr>
          <w:sz w:val="30"/>
          <w:szCs w:val="30"/>
        </w:rPr>
        <w:t>12</w:t>
      </w:r>
      <w:r w:rsidR="00656A6E" w:rsidRPr="0099087F">
        <w:rPr>
          <w:sz w:val="30"/>
          <w:szCs w:val="30"/>
        </w:rPr>
        <w:t>0</w:t>
      </w:r>
      <w:r w:rsidR="001368C5" w:rsidRPr="0099087F">
        <w:rPr>
          <w:sz w:val="30"/>
          <w:szCs w:val="30"/>
        </w:rPr>
        <w:t>3</w:t>
      </w:r>
      <w:r w:rsidR="000F0599" w:rsidRPr="0099087F">
        <w:rPr>
          <w:sz w:val="30"/>
          <w:szCs w:val="30"/>
          <w:cs/>
        </w:rPr>
        <w:t xml:space="preserve"> </w:t>
      </w:r>
      <w:r w:rsidR="000F0599" w:rsidRPr="0099087F">
        <w:rPr>
          <w:sz w:val="30"/>
          <w:szCs w:val="30"/>
        </w:rPr>
        <w:t xml:space="preserve">Moo </w:t>
      </w:r>
      <w:r w:rsidR="001368C5" w:rsidRPr="0099087F">
        <w:rPr>
          <w:sz w:val="30"/>
          <w:szCs w:val="30"/>
        </w:rPr>
        <w:t>9</w:t>
      </w:r>
      <w:r w:rsidR="000F0599" w:rsidRPr="0099087F">
        <w:rPr>
          <w:sz w:val="30"/>
          <w:szCs w:val="30"/>
        </w:rPr>
        <w:t>, Bangpood, Pakkred. Nonthaburi</w:t>
      </w:r>
      <w:r w:rsidR="00857891" w:rsidRPr="0099087F">
        <w:rPr>
          <w:sz w:val="30"/>
          <w:szCs w:val="30"/>
        </w:rPr>
        <w:t xml:space="preserve"> and has </w:t>
      </w:r>
      <w:r w:rsidR="009327DD" w:rsidRPr="0099087F">
        <w:rPr>
          <w:sz w:val="30"/>
          <w:szCs w:val="30"/>
        </w:rPr>
        <w:t>2</w:t>
      </w:r>
      <w:r w:rsidR="00857891" w:rsidRPr="0099087F">
        <w:rPr>
          <w:sz w:val="30"/>
          <w:szCs w:val="30"/>
        </w:rPr>
        <w:t xml:space="preserve"> </w:t>
      </w:r>
      <w:proofErr w:type="gramStart"/>
      <w:r w:rsidR="00857891" w:rsidRPr="0099087F">
        <w:rPr>
          <w:sz w:val="30"/>
          <w:szCs w:val="30"/>
        </w:rPr>
        <w:t>branch</w:t>
      </w:r>
      <w:proofErr w:type="gramEnd"/>
      <w:r w:rsidR="00857891" w:rsidRPr="0099087F">
        <w:rPr>
          <w:sz w:val="30"/>
          <w:szCs w:val="30"/>
        </w:rPr>
        <w:t xml:space="preserve"> </w:t>
      </w:r>
      <w:r w:rsidR="009327DD" w:rsidRPr="0099087F">
        <w:rPr>
          <w:sz w:val="30"/>
          <w:szCs w:val="30"/>
        </w:rPr>
        <w:t xml:space="preserve">are as follows </w:t>
      </w:r>
    </w:p>
    <w:p w14:paraId="5AB22F55" w14:textId="7152B58F" w:rsidR="009327DD" w:rsidRPr="0099087F" w:rsidRDefault="009327DD" w:rsidP="00656A6E">
      <w:pPr>
        <w:spacing w:line="380" w:lineRule="exact"/>
        <w:ind w:left="1832" w:hanging="698"/>
        <w:rPr>
          <w:sz w:val="30"/>
          <w:szCs w:val="30"/>
        </w:rPr>
      </w:pPr>
      <w:r w:rsidRPr="0099087F">
        <w:rPr>
          <w:sz w:val="30"/>
          <w:szCs w:val="30"/>
        </w:rPr>
        <w:t>1.1.2.1</w:t>
      </w:r>
      <w:r w:rsidR="00656A6E" w:rsidRPr="0099087F">
        <w:rPr>
          <w:sz w:val="30"/>
          <w:szCs w:val="30"/>
          <w:cs/>
        </w:rPr>
        <w:tab/>
      </w:r>
      <w:r w:rsidRPr="0099087F">
        <w:rPr>
          <w:sz w:val="30"/>
          <w:szCs w:val="30"/>
        </w:rPr>
        <w:t>located 73 Moo7, Bangduea, Muang, Pathum Thani.</w:t>
      </w:r>
    </w:p>
    <w:p w14:paraId="1A8AD24A" w14:textId="10137366" w:rsidR="009327DD" w:rsidRPr="0099087F" w:rsidRDefault="009327DD" w:rsidP="00656A6E">
      <w:pPr>
        <w:spacing w:line="380" w:lineRule="exact"/>
        <w:ind w:left="1843" w:hanging="709"/>
        <w:rPr>
          <w:sz w:val="30"/>
          <w:szCs w:val="30"/>
        </w:rPr>
      </w:pPr>
      <w:r w:rsidRPr="0099087F">
        <w:rPr>
          <w:sz w:val="30"/>
          <w:szCs w:val="30"/>
        </w:rPr>
        <w:t>1.1.2.2</w:t>
      </w:r>
      <w:r w:rsidR="00656A6E" w:rsidRPr="0099087F">
        <w:rPr>
          <w:sz w:val="30"/>
          <w:szCs w:val="30"/>
          <w:cs/>
        </w:rPr>
        <w:tab/>
      </w:r>
      <w:r w:rsidRPr="0099087F">
        <w:rPr>
          <w:sz w:val="30"/>
          <w:szCs w:val="30"/>
        </w:rPr>
        <w:t>located 40 Moo9, Khu Bang Luang, Lat Lum Kaeo, Pathum Thani.</w:t>
      </w:r>
    </w:p>
    <w:p w14:paraId="78D2C0E4" w14:textId="5DE46796" w:rsidR="007F198E" w:rsidRPr="0099087F" w:rsidRDefault="00564073" w:rsidP="00C4732A">
      <w:pPr>
        <w:spacing w:line="380" w:lineRule="exact"/>
        <w:ind w:left="1134" w:hanging="567"/>
        <w:rPr>
          <w:sz w:val="30"/>
          <w:szCs w:val="30"/>
        </w:rPr>
      </w:pPr>
      <w:r w:rsidRPr="0099087F">
        <w:rPr>
          <w:sz w:val="30"/>
          <w:szCs w:val="30"/>
        </w:rPr>
        <w:t>1.</w:t>
      </w:r>
      <w:r w:rsidR="00862B6C" w:rsidRPr="0099087F">
        <w:rPr>
          <w:sz w:val="30"/>
          <w:szCs w:val="30"/>
        </w:rPr>
        <w:t>3</w:t>
      </w:r>
      <w:r w:rsidR="00862B6C" w:rsidRPr="0099087F">
        <w:rPr>
          <w:sz w:val="30"/>
          <w:szCs w:val="30"/>
        </w:rPr>
        <w:tab/>
      </w:r>
      <w:r w:rsidR="000F0599" w:rsidRPr="0099087F">
        <w:rPr>
          <w:sz w:val="30"/>
          <w:szCs w:val="30"/>
        </w:rPr>
        <w:t xml:space="preserve">Well graded engineering Public Company Limited and </w:t>
      </w:r>
      <w:r w:rsidR="00D0434A" w:rsidRPr="0099087F">
        <w:rPr>
          <w:sz w:val="30"/>
          <w:szCs w:val="30"/>
        </w:rPr>
        <w:t>S</w:t>
      </w:r>
      <w:r w:rsidR="000F0599" w:rsidRPr="0099087F">
        <w:rPr>
          <w:sz w:val="30"/>
          <w:szCs w:val="30"/>
        </w:rPr>
        <w:t>ubsidiar</w:t>
      </w:r>
      <w:r w:rsidRPr="0099087F">
        <w:rPr>
          <w:sz w:val="30"/>
          <w:szCs w:val="30"/>
        </w:rPr>
        <w:t>ies</w:t>
      </w:r>
      <w:r w:rsidR="000F0599" w:rsidRPr="0099087F">
        <w:rPr>
          <w:sz w:val="30"/>
          <w:szCs w:val="30"/>
        </w:rPr>
        <w:t xml:space="preserve"> (the Group) engaged in business of construction contractor, related technical consultancy to engineering and architecture.</w:t>
      </w:r>
    </w:p>
    <w:p w14:paraId="20C7F294" w14:textId="407CA773" w:rsidR="00103A6F" w:rsidRPr="0099087F" w:rsidRDefault="00103A6F" w:rsidP="00656A6E">
      <w:pPr>
        <w:spacing w:line="420" w:lineRule="exact"/>
        <w:ind w:left="567" w:hanging="567"/>
        <w:rPr>
          <w:b/>
          <w:bCs/>
          <w:sz w:val="30"/>
          <w:szCs w:val="30"/>
        </w:rPr>
      </w:pPr>
      <w:r w:rsidRPr="0099087F">
        <w:rPr>
          <w:b/>
          <w:bCs/>
          <w:sz w:val="30"/>
          <w:szCs w:val="30"/>
        </w:rPr>
        <w:t>2.</w:t>
      </w:r>
      <w:r w:rsidRPr="0099087F">
        <w:rPr>
          <w:b/>
          <w:bCs/>
          <w:sz w:val="30"/>
          <w:szCs w:val="30"/>
        </w:rPr>
        <w:tab/>
        <w:t>PREPARATION OF FINANCIAL STATEMENTS BASIS</w:t>
      </w:r>
    </w:p>
    <w:p w14:paraId="5CBF64CF" w14:textId="77777777" w:rsidR="00103A6F" w:rsidRPr="0099087F" w:rsidRDefault="00103A6F" w:rsidP="00C4732A">
      <w:pPr>
        <w:spacing w:line="380" w:lineRule="exact"/>
        <w:ind w:left="1134" w:hanging="567"/>
        <w:rPr>
          <w:sz w:val="30"/>
          <w:szCs w:val="30"/>
        </w:rPr>
      </w:pPr>
      <w:r w:rsidRPr="0099087F">
        <w:rPr>
          <w:sz w:val="30"/>
          <w:szCs w:val="30"/>
        </w:rPr>
        <w:t>2.1</w:t>
      </w:r>
      <w:r w:rsidRPr="0099087F">
        <w:rPr>
          <w:sz w:val="30"/>
          <w:szCs w:val="30"/>
        </w:rPr>
        <w:tab/>
        <w:t>Financial statements preparation basis</w:t>
      </w:r>
    </w:p>
    <w:p w14:paraId="3EE9FB01" w14:textId="5B105049" w:rsidR="0043054D" w:rsidRPr="0099087F" w:rsidRDefault="0043054D" w:rsidP="00C4732A">
      <w:pPr>
        <w:spacing w:line="380" w:lineRule="exact"/>
        <w:ind w:left="1134"/>
        <w:rPr>
          <w:sz w:val="30"/>
          <w:szCs w:val="30"/>
        </w:rPr>
      </w:pPr>
      <w:r w:rsidRPr="0099087F">
        <w:rPr>
          <w:sz w:val="30"/>
          <w:szCs w:val="30"/>
        </w:rPr>
        <w:t>The Group's financial statements have been prepared in accordance with Thai Financial</w:t>
      </w:r>
      <w:r w:rsidR="002E3480" w:rsidRPr="0099087F">
        <w:rPr>
          <w:sz w:val="30"/>
          <w:szCs w:val="30"/>
        </w:rPr>
        <w:t xml:space="preserve"> </w:t>
      </w:r>
      <w:r w:rsidRPr="0099087F">
        <w:rPr>
          <w:sz w:val="30"/>
          <w:szCs w:val="30"/>
        </w:rPr>
        <w:t>Reporting Standards (TFRS);</w:t>
      </w:r>
      <w:r w:rsidR="00844328" w:rsidRPr="0099087F">
        <w:rPr>
          <w:sz w:val="30"/>
          <w:szCs w:val="30"/>
        </w:rPr>
        <w:t xml:space="preserve"> </w:t>
      </w:r>
      <w:r w:rsidRPr="0099087F">
        <w:rPr>
          <w:sz w:val="30"/>
          <w:szCs w:val="30"/>
        </w:rPr>
        <w:t>including interpretations and guidelines promulgated by the Federation of Accounting Professions (FAP) and the regulation of The Stock Exchange of Thailand (SET) dated October 2, 2017 regarding the preparation and submission of financial statements and reports for the financial performance of the listed companies B.E. 2560. The format of presentation of the financial statements is not significantly different from the Notification of the Department of Business Development regarding the condensed form should be included in the financial statements (No.3) B.E. 2562 dated December 26, 2019.</w:t>
      </w:r>
    </w:p>
    <w:p w14:paraId="13149787" w14:textId="2634493A" w:rsidR="00103A6F" w:rsidRPr="0099087F" w:rsidRDefault="00103A6F" w:rsidP="00C4732A">
      <w:pPr>
        <w:spacing w:line="380" w:lineRule="exact"/>
        <w:ind w:left="1134"/>
        <w:rPr>
          <w:sz w:val="30"/>
          <w:szCs w:val="30"/>
        </w:rPr>
      </w:pPr>
      <w:r w:rsidRPr="0099087F">
        <w:rPr>
          <w:sz w:val="30"/>
          <w:szCs w:val="30"/>
        </w:rPr>
        <w:t>These financial statements have been prepared under the historical cost convention, except as transaction disclosed in related accounting policy.</w:t>
      </w:r>
    </w:p>
    <w:p w14:paraId="70187C05" w14:textId="7D36A1E2" w:rsidR="00B82A83" w:rsidRPr="0099087F" w:rsidRDefault="00A16B42" w:rsidP="00656A6E">
      <w:pPr>
        <w:ind w:left="1134" w:hanging="567"/>
        <w:rPr>
          <w:sz w:val="30"/>
          <w:szCs w:val="30"/>
        </w:rPr>
      </w:pPr>
      <w:r w:rsidRPr="0099087F">
        <w:rPr>
          <w:sz w:val="30"/>
          <w:szCs w:val="30"/>
          <w:cs/>
        </w:rPr>
        <w:br w:type="page"/>
      </w:r>
      <w:r w:rsidR="00B82A83" w:rsidRPr="0099087F">
        <w:rPr>
          <w:sz w:val="30"/>
          <w:szCs w:val="30"/>
        </w:rPr>
        <w:lastRenderedPageBreak/>
        <w:t>2.</w:t>
      </w:r>
      <w:r w:rsidR="00BE483C" w:rsidRPr="0099087F">
        <w:rPr>
          <w:sz w:val="30"/>
          <w:szCs w:val="30"/>
        </w:rPr>
        <w:t>2</w:t>
      </w:r>
      <w:r w:rsidR="00B82A83" w:rsidRPr="0099087F">
        <w:rPr>
          <w:sz w:val="30"/>
          <w:szCs w:val="30"/>
        </w:rPr>
        <w:tab/>
        <w:t>These consolidated financial statements have been included the financial statements of Well Graded Engineering Public Company Limited and its subsidiaries in which the Company has ability to control in making financial and operating decisions until the controllable is ceased as follows:</w:t>
      </w:r>
    </w:p>
    <w:tbl>
      <w:tblPr>
        <w:tblW w:w="8542" w:type="dxa"/>
        <w:tblInd w:w="956" w:type="dxa"/>
        <w:tblLook w:val="04A0" w:firstRow="1" w:lastRow="0" w:firstColumn="1" w:lastColumn="0" w:noHBand="0" w:noVBand="1"/>
      </w:tblPr>
      <w:tblGrid>
        <w:gridCol w:w="2446"/>
        <w:gridCol w:w="1278"/>
        <w:gridCol w:w="2268"/>
        <w:gridCol w:w="1274"/>
        <w:gridCol w:w="1276"/>
      </w:tblGrid>
      <w:tr w:rsidR="00C35B2B" w:rsidRPr="0099087F" w14:paraId="67365A22" w14:textId="77777777" w:rsidTr="00656A6E">
        <w:trPr>
          <w:trHeight w:val="80"/>
        </w:trPr>
        <w:tc>
          <w:tcPr>
            <w:tcW w:w="2446" w:type="dxa"/>
            <w:tcBorders>
              <w:top w:val="nil"/>
              <w:left w:val="nil"/>
              <w:right w:val="nil"/>
            </w:tcBorders>
            <w:shd w:val="clear" w:color="auto" w:fill="auto"/>
            <w:noWrap/>
            <w:vAlign w:val="bottom"/>
          </w:tcPr>
          <w:p w14:paraId="019F88F2" w14:textId="77777777" w:rsidR="00C35B2B" w:rsidRPr="0099087F" w:rsidRDefault="00C35B2B" w:rsidP="00D35F7F">
            <w:pPr>
              <w:spacing w:before="0" w:line="360" w:lineRule="exact"/>
              <w:ind w:left="0"/>
              <w:jc w:val="left"/>
              <w:rPr>
                <w:rFonts w:eastAsia="Times New Roman"/>
                <w:b/>
                <w:bCs/>
                <w:color w:val="auto"/>
                <w:sz w:val="30"/>
                <w:szCs w:val="30"/>
              </w:rPr>
            </w:pPr>
          </w:p>
        </w:tc>
        <w:tc>
          <w:tcPr>
            <w:tcW w:w="1278" w:type="dxa"/>
            <w:tcBorders>
              <w:top w:val="nil"/>
              <w:left w:val="nil"/>
              <w:right w:val="nil"/>
            </w:tcBorders>
            <w:shd w:val="clear" w:color="auto" w:fill="auto"/>
            <w:noWrap/>
            <w:vAlign w:val="bottom"/>
          </w:tcPr>
          <w:p w14:paraId="60554AC8" w14:textId="77777777" w:rsidR="00C35B2B" w:rsidRPr="0099087F" w:rsidRDefault="00C35B2B" w:rsidP="00D35F7F">
            <w:pPr>
              <w:spacing w:before="0" w:line="360" w:lineRule="exact"/>
              <w:ind w:left="0"/>
              <w:jc w:val="left"/>
              <w:rPr>
                <w:rFonts w:eastAsia="Times New Roman"/>
                <w:color w:val="auto"/>
                <w:sz w:val="30"/>
                <w:szCs w:val="30"/>
              </w:rPr>
            </w:pPr>
          </w:p>
        </w:tc>
        <w:tc>
          <w:tcPr>
            <w:tcW w:w="2268" w:type="dxa"/>
            <w:tcBorders>
              <w:top w:val="nil"/>
              <w:left w:val="nil"/>
              <w:right w:val="nil"/>
            </w:tcBorders>
            <w:shd w:val="clear" w:color="auto" w:fill="auto"/>
            <w:noWrap/>
            <w:vAlign w:val="bottom"/>
          </w:tcPr>
          <w:p w14:paraId="4322D491" w14:textId="77777777" w:rsidR="00C35B2B" w:rsidRPr="0099087F" w:rsidRDefault="00C35B2B" w:rsidP="00D35F7F">
            <w:pPr>
              <w:spacing w:before="0" w:line="360" w:lineRule="exact"/>
              <w:ind w:left="0"/>
              <w:jc w:val="left"/>
              <w:rPr>
                <w:rFonts w:eastAsia="Times New Roman"/>
                <w:color w:val="auto"/>
                <w:sz w:val="30"/>
                <w:szCs w:val="30"/>
              </w:rPr>
            </w:pPr>
          </w:p>
        </w:tc>
        <w:tc>
          <w:tcPr>
            <w:tcW w:w="2545" w:type="dxa"/>
            <w:gridSpan w:val="2"/>
            <w:tcBorders>
              <w:top w:val="nil"/>
              <w:left w:val="nil"/>
              <w:right w:val="nil"/>
            </w:tcBorders>
            <w:shd w:val="clear" w:color="auto" w:fill="auto"/>
            <w:noWrap/>
            <w:vAlign w:val="bottom"/>
          </w:tcPr>
          <w:p w14:paraId="3087DD02" w14:textId="2804BAD2" w:rsidR="00C35B2B" w:rsidRPr="0099087F" w:rsidRDefault="00C35B2B" w:rsidP="00656A6E">
            <w:pPr>
              <w:pBdr>
                <w:bottom w:val="single" w:sz="4" w:space="1" w:color="auto"/>
              </w:pBdr>
              <w:spacing w:before="0" w:line="360" w:lineRule="exact"/>
              <w:ind w:left="0" w:hanging="104"/>
              <w:jc w:val="center"/>
              <w:rPr>
                <w:rFonts w:eastAsia="Times New Roman"/>
                <w:color w:val="auto"/>
                <w:sz w:val="30"/>
                <w:szCs w:val="30"/>
              </w:rPr>
            </w:pPr>
            <w:r w:rsidRPr="0099087F">
              <w:rPr>
                <w:rFonts w:eastAsia="Times New Roman"/>
                <w:color w:val="auto"/>
                <w:sz w:val="30"/>
                <w:szCs w:val="30"/>
              </w:rPr>
              <w:t>Percentage of investment (%)</w:t>
            </w:r>
          </w:p>
        </w:tc>
      </w:tr>
      <w:tr w:rsidR="00C35B2B" w:rsidRPr="0099087F" w14:paraId="797A2259" w14:textId="77777777" w:rsidTr="00656A6E">
        <w:trPr>
          <w:trHeight w:val="80"/>
        </w:trPr>
        <w:tc>
          <w:tcPr>
            <w:tcW w:w="2446" w:type="dxa"/>
            <w:tcBorders>
              <w:top w:val="nil"/>
              <w:left w:val="nil"/>
              <w:right w:val="nil"/>
            </w:tcBorders>
            <w:shd w:val="clear" w:color="auto" w:fill="auto"/>
            <w:noWrap/>
            <w:vAlign w:val="bottom"/>
            <w:hideMark/>
          </w:tcPr>
          <w:p w14:paraId="0E2ADC3C" w14:textId="77777777" w:rsidR="00C35B2B" w:rsidRPr="0099087F" w:rsidRDefault="00C35B2B" w:rsidP="00D35F7F">
            <w:pPr>
              <w:pBdr>
                <w:bottom w:val="single" w:sz="4" w:space="1" w:color="auto"/>
              </w:pBdr>
              <w:spacing w:before="0" w:line="360" w:lineRule="exact"/>
              <w:ind w:left="0"/>
              <w:jc w:val="center"/>
              <w:rPr>
                <w:rFonts w:eastAsia="Times New Roman"/>
                <w:color w:val="auto"/>
                <w:sz w:val="30"/>
                <w:szCs w:val="30"/>
              </w:rPr>
            </w:pPr>
            <w:r w:rsidRPr="0099087F">
              <w:rPr>
                <w:rFonts w:eastAsia="Times New Roman"/>
                <w:color w:val="auto"/>
                <w:sz w:val="30"/>
                <w:szCs w:val="30"/>
              </w:rPr>
              <w:t>Subsidiaries name</w:t>
            </w:r>
          </w:p>
        </w:tc>
        <w:tc>
          <w:tcPr>
            <w:tcW w:w="1278" w:type="dxa"/>
            <w:tcBorders>
              <w:top w:val="nil"/>
              <w:left w:val="nil"/>
              <w:right w:val="nil"/>
            </w:tcBorders>
            <w:shd w:val="clear" w:color="auto" w:fill="auto"/>
            <w:noWrap/>
            <w:vAlign w:val="bottom"/>
            <w:hideMark/>
          </w:tcPr>
          <w:p w14:paraId="12D2B249" w14:textId="77777777" w:rsidR="00C35B2B" w:rsidRPr="0099087F" w:rsidRDefault="00C35B2B" w:rsidP="00D35F7F">
            <w:pPr>
              <w:pBdr>
                <w:bottom w:val="single" w:sz="4" w:space="1" w:color="auto"/>
              </w:pBdr>
              <w:spacing w:before="0" w:line="360" w:lineRule="exact"/>
              <w:ind w:left="0"/>
              <w:jc w:val="center"/>
              <w:rPr>
                <w:rFonts w:eastAsia="Times New Roman"/>
                <w:color w:val="auto"/>
                <w:sz w:val="30"/>
                <w:szCs w:val="30"/>
              </w:rPr>
            </w:pPr>
            <w:r w:rsidRPr="0099087F">
              <w:rPr>
                <w:rFonts w:eastAsia="Times New Roman"/>
                <w:color w:val="auto"/>
                <w:sz w:val="30"/>
                <w:szCs w:val="30"/>
              </w:rPr>
              <w:t>Relationship</w:t>
            </w:r>
          </w:p>
        </w:tc>
        <w:tc>
          <w:tcPr>
            <w:tcW w:w="2268" w:type="dxa"/>
            <w:tcBorders>
              <w:top w:val="nil"/>
              <w:left w:val="nil"/>
              <w:right w:val="nil"/>
            </w:tcBorders>
            <w:shd w:val="clear" w:color="auto" w:fill="auto"/>
            <w:noWrap/>
            <w:vAlign w:val="bottom"/>
            <w:hideMark/>
          </w:tcPr>
          <w:p w14:paraId="18B61718" w14:textId="77777777" w:rsidR="00C35B2B" w:rsidRPr="0099087F" w:rsidRDefault="00C35B2B" w:rsidP="00D35F7F">
            <w:pPr>
              <w:pBdr>
                <w:bottom w:val="single" w:sz="4" w:space="1" w:color="auto"/>
              </w:pBdr>
              <w:spacing w:before="0" w:line="360" w:lineRule="exact"/>
              <w:ind w:left="0"/>
              <w:jc w:val="center"/>
              <w:rPr>
                <w:rFonts w:eastAsia="Times New Roman"/>
                <w:color w:val="auto"/>
                <w:sz w:val="30"/>
                <w:szCs w:val="30"/>
              </w:rPr>
            </w:pPr>
            <w:r w:rsidRPr="0099087F">
              <w:rPr>
                <w:rFonts w:eastAsia="Times New Roman"/>
                <w:color w:val="auto"/>
                <w:sz w:val="30"/>
                <w:szCs w:val="30"/>
              </w:rPr>
              <w:t>Type of business</w:t>
            </w:r>
          </w:p>
        </w:tc>
        <w:tc>
          <w:tcPr>
            <w:tcW w:w="1274" w:type="dxa"/>
            <w:tcBorders>
              <w:top w:val="nil"/>
              <w:left w:val="nil"/>
              <w:right w:val="nil"/>
            </w:tcBorders>
            <w:shd w:val="clear" w:color="auto" w:fill="auto"/>
            <w:noWrap/>
            <w:vAlign w:val="bottom"/>
            <w:hideMark/>
          </w:tcPr>
          <w:p w14:paraId="5D1DB999" w14:textId="346F818A" w:rsidR="00C35B2B" w:rsidRPr="0099087F" w:rsidRDefault="00C35B2B" w:rsidP="00D35F7F">
            <w:pPr>
              <w:pBdr>
                <w:bottom w:val="single" w:sz="4" w:space="1" w:color="auto"/>
              </w:pBdr>
              <w:spacing w:before="0" w:line="360" w:lineRule="exact"/>
              <w:ind w:left="0"/>
              <w:jc w:val="center"/>
              <w:rPr>
                <w:rFonts w:eastAsia="Times New Roman"/>
                <w:color w:val="auto"/>
                <w:sz w:val="30"/>
                <w:szCs w:val="30"/>
              </w:rPr>
            </w:pPr>
            <w:r w:rsidRPr="0099087F">
              <w:rPr>
                <w:rFonts w:eastAsia="Times New Roman"/>
                <w:color w:val="auto"/>
                <w:sz w:val="30"/>
                <w:szCs w:val="30"/>
              </w:rPr>
              <w:t>202</w:t>
            </w:r>
            <w:r w:rsidR="00BF13EA" w:rsidRPr="0099087F">
              <w:rPr>
                <w:rFonts w:eastAsia="Times New Roman"/>
                <w:color w:val="auto"/>
                <w:sz w:val="30"/>
                <w:szCs w:val="30"/>
              </w:rPr>
              <w:t>3</w:t>
            </w:r>
          </w:p>
        </w:tc>
        <w:tc>
          <w:tcPr>
            <w:tcW w:w="1276" w:type="dxa"/>
            <w:tcBorders>
              <w:top w:val="nil"/>
              <w:left w:val="nil"/>
              <w:right w:val="nil"/>
            </w:tcBorders>
            <w:shd w:val="clear" w:color="auto" w:fill="auto"/>
            <w:noWrap/>
            <w:vAlign w:val="bottom"/>
            <w:hideMark/>
          </w:tcPr>
          <w:p w14:paraId="5DC213B0" w14:textId="2B9E79ED" w:rsidR="00C35B2B" w:rsidRPr="0099087F" w:rsidRDefault="00C35B2B" w:rsidP="00D35F7F">
            <w:pPr>
              <w:pBdr>
                <w:bottom w:val="single" w:sz="4" w:space="1" w:color="auto"/>
              </w:pBdr>
              <w:spacing w:before="0" w:line="360" w:lineRule="exact"/>
              <w:ind w:left="0"/>
              <w:jc w:val="center"/>
              <w:rPr>
                <w:rFonts w:eastAsia="Times New Roman"/>
                <w:color w:val="auto"/>
                <w:sz w:val="30"/>
                <w:szCs w:val="30"/>
              </w:rPr>
            </w:pPr>
            <w:r w:rsidRPr="0099087F">
              <w:rPr>
                <w:rFonts w:eastAsia="Times New Roman"/>
                <w:color w:val="auto"/>
                <w:sz w:val="30"/>
                <w:szCs w:val="30"/>
              </w:rPr>
              <w:t>20</w:t>
            </w:r>
            <w:r w:rsidR="00B02DD4" w:rsidRPr="0099087F">
              <w:rPr>
                <w:rFonts w:eastAsia="Times New Roman"/>
                <w:color w:val="auto"/>
                <w:sz w:val="30"/>
                <w:szCs w:val="30"/>
              </w:rPr>
              <w:t>2</w:t>
            </w:r>
            <w:r w:rsidR="00BF13EA" w:rsidRPr="0099087F">
              <w:rPr>
                <w:rFonts w:eastAsia="Times New Roman"/>
                <w:color w:val="auto"/>
                <w:sz w:val="30"/>
                <w:szCs w:val="30"/>
              </w:rPr>
              <w:t>2</w:t>
            </w:r>
          </w:p>
        </w:tc>
      </w:tr>
      <w:tr w:rsidR="0028001F" w:rsidRPr="0099087F" w14:paraId="001FA82C" w14:textId="77777777" w:rsidTr="00656A6E">
        <w:trPr>
          <w:trHeight w:val="80"/>
        </w:trPr>
        <w:tc>
          <w:tcPr>
            <w:tcW w:w="2446" w:type="dxa"/>
            <w:tcBorders>
              <w:left w:val="nil"/>
              <w:bottom w:val="nil"/>
              <w:right w:val="nil"/>
            </w:tcBorders>
            <w:shd w:val="clear" w:color="auto" w:fill="auto"/>
            <w:noWrap/>
            <w:vAlign w:val="bottom"/>
            <w:hideMark/>
          </w:tcPr>
          <w:p w14:paraId="5D84A13F" w14:textId="0B0711AC" w:rsidR="0028001F" w:rsidRPr="0099087F" w:rsidRDefault="002E4BD0" w:rsidP="00656A6E">
            <w:pPr>
              <w:spacing w:before="0" w:line="360" w:lineRule="exact"/>
              <w:ind w:left="0" w:firstLine="69"/>
              <w:jc w:val="left"/>
              <w:rPr>
                <w:rFonts w:eastAsia="Times New Roman"/>
                <w:color w:val="auto"/>
                <w:sz w:val="30"/>
                <w:szCs w:val="30"/>
              </w:rPr>
            </w:pPr>
            <w:r w:rsidRPr="0099087F">
              <w:rPr>
                <w:rFonts w:eastAsia="Times New Roman"/>
                <w:color w:val="auto"/>
                <w:sz w:val="30"/>
                <w:szCs w:val="30"/>
              </w:rPr>
              <w:t xml:space="preserve">PSE-WGE </w:t>
            </w:r>
            <w:r w:rsidR="0028001F" w:rsidRPr="0099087F">
              <w:rPr>
                <w:rFonts w:eastAsia="Times New Roman"/>
                <w:color w:val="auto"/>
                <w:sz w:val="30"/>
                <w:szCs w:val="30"/>
              </w:rPr>
              <w:t xml:space="preserve">Joint </w:t>
            </w:r>
            <w:r w:rsidRPr="0099087F">
              <w:rPr>
                <w:rFonts w:eastAsia="Times New Roman"/>
                <w:color w:val="auto"/>
                <w:sz w:val="30"/>
                <w:szCs w:val="30"/>
              </w:rPr>
              <w:t>V</w:t>
            </w:r>
            <w:r w:rsidR="0028001F" w:rsidRPr="0099087F">
              <w:rPr>
                <w:rFonts w:eastAsia="Times New Roman"/>
                <w:color w:val="auto"/>
                <w:sz w:val="30"/>
                <w:szCs w:val="30"/>
              </w:rPr>
              <w:t>enture</w:t>
            </w:r>
          </w:p>
        </w:tc>
        <w:tc>
          <w:tcPr>
            <w:tcW w:w="1278" w:type="dxa"/>
            <w:tcBorders>
              <w:left w:val="nil"/>
              <w:bottom w:val="nil"/>
              <w:right w:val="nil"/>
            </w:tcBorders>
            <w:shd w:val="clear" w:color="auto" w:fill="auto"/>
            <w:noWrap/>
            <w:vAlign w:val="bottom"/>
            <w:hideMark/>
          </w:tcPr>
          <w:p w14:paraId="3C75CB9E" w14:textId="77777777" w:rsidR="0028001F" w:rsidRPr="0099087F" w:rsidRDefault="0028001F" w:rsidP="00D35F7F">
            <w:pPr>
              <w:spacing w:before="0" w:line="360" w:lineRule="exact"/>
              <w:ind w:left="0"/>
              <w:jc w:val="center"/>
              <w:rPr>
                <w:rFonts w:eastAsia="Times New Roman"/>
                <w:color w:val="auto"/>
                <w:sz w:val="30"/>
                <w:szCs w:val="30"/>
              </w:rPr>
            </w:pPr>
            <w:r w:rsidRPr="0099087F">
              <w:rPr>
                <w:rFonts w:eastAsia="Times New Roman"/>
                <w:color w:val="auto"/>
                <w:sz w:val="30"/>
                <w:szCs w:val="30"/>
              </w:rPr>
              <w:t>Subsidiary</w:t>
            </w:r>
          </w:p>
        </w:tc>
        <w:tc>
          <w:tcPr>
            <w:tcW w:w="2268" w:type="dxa"/>
            <w:tcBorders>
              <w:left w:val="nil"/>
              <w:bottom w:val="nil"/>
              <w:right w:val="nil"/>
            </w:tcBorders>
            <w:shd w:val="clear" w:color="auto" w:fill="auto"/>
            <w:noWrap/>
            <w:vAlign w:val="bottom"/>
            <w:hideMark/>
          </w:tcPr>
          <w:p w14:paraId="45703E79" w14:textId="77777777" w:rsidR="0028001F" w:rsidRPr="0099087F" w:rsidRDefault="0028001F" w:rsidP="00D35F7F">
            <w:pPr>
              <w:spacing w:before="0" w:line="360" w:lineRule="exact"/>
              <w:ind w:left="0"/>
              <w:jc w:val="left"/>
              <w:rPr>
                <w:rFonts w:eastAsia="Times New Roman"/>
                <w:color w:val="auto"/>
                <w:sz w:val="30"/>
                <w:szCs w:val="30"/>
              </w:rPr>
            </w:pPr>
            <w:r w:rsidRPr="0099087F">
              <w:rPr>
                <w:rFonts w:eastAsia="Times New Roman"/>
                <w:color w:val="auto"/>
                <w:sz w:val="30"/>
                <w:szCs w:val="30"/>
              </w:rPr>
              <w:t>Construction contractual</w:t>
            </w:r>
          </w:p>
        </w:tc>
        <w:tc>
          <w:tcPr>
            <w:tcW w:w="1274" w:type="dxa"/>
            <w:tcBorders>
              <w:left w:val="nil"/>
              <w:bottom w:val="nil"/>
              <w:right w:val="nil"/>
            </w:tcBorders>
            <w:shd w:val="clear" w:color="auto" w:fill="auto"/>
            <w:noWrap/>
            <w:vAlign w:val="bottom"/>
            <w:hideMark/>
          </w:tcPr>
          <w:p w14:paraId="3441B906" w14:textId="60C77C84" w:rsidR="0028001F" w:rsidRPr="0099087F" w:rsidRDefault="00266136" w:rsidP="00D35F7F">
            <w:pPr>
              <w:spacing w:before="0" w:line="360" w:lineRule="exact"/>
              <w:ind w:left="0"/>
              <w:jc w:val="center"/>
              <w:rPr>
                <w:rFonts w:eastAsia="Times New Roman"/>
                <w:color w:val="auto"/>
                <w:sz w:val="30"/>
                <w:szCs w:val="30"/>
              </w:rPr>
            </w:pPr>
            <w:r w:rsidRPr="0099087F">
              <w:rPr>
                <w:rFonts w:eastAsia="Times New Roman"/>
                <w:color w:val="auto"/>
                <w:sz w:val="30"/>
                <w:szCs w:val="30"/>
                <w:cs/>
              </w:rPr>
              <w:t>-</w:t>
            </w:r>
          </w:p>
        </w:tc>
        <w:tc>
          <w:tcPr>
            <w:tcW w:w="1276" w:type="dxa"/>
            <w:tcBorders>
              <w:left w:val="nil"/>
              <w:bottom w:val="nil"/>
              <w:right w:val="nil"/>
            </w:tcBorders>
            <w:shd w:val="clear" w:color="auto" w:fill="auto"/>
            <w:noWrap/>
            <w:vAlign w:val="bottom"/>
            <w:hideMark/>
          </w:tcPr>
          <w:p w14:paraId="0B20B07F" w14:textId="78CFC31C" w:rsidR="0028001F" w:rsidRPr="0099087F" w:rsidRDefault="0028001F" w:rsidP="00D35F7F">
            <w:pPr>
              <w:spacing w:before="0" w:line="360" w:lineRule="exact"/>
              <w:ind w:left="0"/>
              <w:jc w:val="center"/>
              <w:rPr>
                <w:rFonts w:eastAsia="Times New Roman"/>
                <w:color w:val="auto"/>
                <w:sz w:val="30"/>
                <w:szCs w:val="30"/>
              </w:rPr>
            </w:pPr>
            <w:r w:rsidRPr="0099087F">
              <w:rPr>
                <w:rFonts w:eastAsia="Times New Roman"/>
                <w:color w:val="auto"/>
                <w:sz w:val="30"/>
                <w:szCs w:val="30"/>
              </w:rPr>
              <w:t>99</w:t>
            </w:r>
          </w:p>
        </w:tc>
      </w:tr>
      <w:tr w:rsidR="0028001F" w:rsidRPr="0099087F" w14:paraId="24BA0BA2" w14:textId="77777777" w:rsidTr="00656A6E">
        <w:trPr>
          <w:trHeight w:val="80"/>
        </w:trPr>
        <w:tc>
          <w:tcPr>
            <w:tcW w:w="2446" w:type="dxa"/>
            <w:tcBorders>
              <w:left w:val="nil"/>
              <w:bottom w:val="nil"/>
              <w:right w:val="nil"/>
            </w:tcBorders>
            <w:shd w:val="clear" w:color="auto" w:fill="auto"/>
            <w:noWrap/>
            <w:vAlign w:val="bottom"/>
          </w:tcPr>
          <w:p w14:paraId="29CFC97F" w14:textId="6746CA97" w:rsidR="0028001F" w:rsidRPr="0099087F" w:rsidRDefault="0028001F" w:rsidP="00656A6E">
            <w:pPr>
              <w:spacing w:before="0" w:line="360" w:lineRule="exact"/>
              <w:ind w:left="0" w:firstLine="69"/>
              <w:jc w:val="left"/>
              <w:rPr>
                <w:rFonts w:eastAsia="Times New Roman"/>
                <w:color w:val="auto"/>
                <w:sz w:val="30"/>
                <w:szCs w:val="30"/>
              </w:rPr>
            </w:pPr>
            <w:r w:rsidRPr="0099087F">
              <w:rPr>
                <w:rFonts w:eastAsia="Times New Roman"/>
                <w:color w:val="auto"/>
                <w:sz w:val="30"/>
                <w:szCs w:val="30"/>
              </w:rPr>
              <w:t>W TEAM CO., LTD.</w:t>
            </w:r>
          </w:p>
        </w:tc>
        <w:tc>
          <w:tcPr>
            <w:tcW w:w="1278" w:type="dxa"/>
            <w:tcBorders>
              <w:left w:val="nil"/>
              <w:bottom w:val="nil"/>
              <w:right w:val="nil"/>
            </w:tcBorders>
            <w:shd w:val="clear" w:color="auto" w:fill="auto"/>
            <w:noWrap/>
            <w:vAlign w:val="bottom"/>
          </w:tcPr>
          <w:p w14:paraId="2371C9E8" w14:textId="2060D1C0" w:rsidR="0028001F" w:rsidRPr="0099087F" w:rsidRDefault="0028001F" w:rsidP="00D35F7F">
            <w:pPr>
              <w:spacing w:before="0" w:line="360" w:lineRule="exact"/>
              <w:ind w:left="0"/>
              <w:jc w:val="center"/>
              <w:rPr>
                <w:rFonts w:eastAsia="Times New Roman"/>
                <w:color w:val="auto"/>
                <w:sz w:val="30"/>
                <w:szCs w:val="30"/>
              </w:rPr>
            </w:pPr>
            <w:r w:rsidRPr="0099087F">
              <w:rPr>
                <w:rFonts w:eastAsia="Times New Roman"/>
                <w:color w:val="auto"/>
                <w:sz w:val="30"/>
                <w:szCs w:val="30"/>
              </w:rPr>
              <w:t>Subsidiary</w:t>
            </w:r>
          </w:p>
        </w:tc>
        <w:tc>
          <w:tcPr>
            <w:tcW w:w="2268" w:type="dxa"/>
            <w:tcBorders>
              <w:left w:val="nil"/>
              <w:bottom w:val="nil"/>
              <w:right w:val="nil"/>
            </w:tcBorders>
            <w:shd w:val="clear" w:color="auto" w:fill="auto"/>
            <w:noWrap/>
            <w:vAlign w:val="bottom"/>
          </w:tcPr>
          <w:p w14:paraId="5F5B88AB" w14:textId="3D5B7FDA" w:rsidR="0028001F" w:rsidRPr="0099087F" w:rsidRDefault="0028001F" w:rsidP="00D35F7F">
            <w:pPr>
              <w:spacing w:before="0" w:line="360" w:lineRule="exact"/>
              <w:ind w:left="0"/>
              <w:jc w:val="left"/>
              <w:rPr>
                <w:rFonts w:eastAsia="Times New Roman"/>
                <w:color w:val="auto"/>
                <w:sz w:val="30"/>
                <w:szCs w:val="30"/>
              </w:rPr>
            </w:pPr>
            <w:r w:rsidRPr="0099087F">
              <w:rPr>
                <w:rFonts w:eastAsia="Times New Roman"/>
                <w:color w:val="auto"/>
                <w:sz w:val="30"/>
                <w:szCs w:val="30"/>
              </w:rPr>
              <w:t>Construction contractual</w:t>
            </w:r>
          </w:p>
        </w:tc>
        <w:tc>
          <w:tcPr>
            <w:tcW w:w="1274" w:type="dxa"/>
            <w:tcBorders>
              <w:left w:val="nil"/>
              <w:bottom w:val="nil"/>
              <w:right w:val="nil"/>
            </w:tcBorders>
            <w:shd w:val="clear" w:color="auto" w:fill="auto"/>
            <w:noWrap/>
            <w:vAlign w:val="bottom"/>
          </w:tcPr>
          <w:p w14:paraId="5596FB96" w14:textId="7A44A482" w:rsidR="0028001F" w:rsidRPr="0099087F" w:rsidRDefault="0028001F" w:rsidP="00D35F7F">
            <w:pPr>
              <w:spacing w:before="0" w:line="360" w:lineRule="exact"/>
              <w:ind w:left="0"/>
              <w:jc w:val="center"/>
              <w:rPr>
                <w:rFonts w:eastAsia="Times New Roman"/>
                <w:color w:val="auto"/>
                <w:sz w:val="30"/>
                <w:szCs w:val="30"/>
              </w:rPr>
            </w:pPr>
            <w:r w:rsidRPr="0099087F">
              <w:rPr>
                <w:rFonts w:eastAsia="Times New Roman"/>
                <w:color w:val="auto"/>
                <w:sz w:val="30"/>
                <w:szCs w:val="30"/>
              </w:rPr>
              <w:t>100</w:t>
            </w:r>
          </w:p>
        </w:tc>
        <w:tc>
          <w:tcPr>
            <w:tcW w:w="1276" w:type="dxa"/>
            <w:tcBorders>
              <w:left w:val="nil"/>
              <w:bottom w:val="nil"/>
              <w:right w:val="nil"/>
            </w:tcBorders>
            <w:shd w:val="clear" w:color="auto" w:fill="auto"/>
            <w:noWrap/>
            <w:vAlign w:val="bottom"/>
          </w:tcPr>
          <w:p w14:paraId="1C3E7FD0" w14:textId="3A9265F7" w:rsidR="0028001F" w:rsidRPr="0099087F" w:rsidRDefault="0028001F" w:rsidP="00D35F7F">
            <w:pPr>
              <w:spacing w:before="0" w:line="360" w:lineRule="exact"/>
              <w:ind w:left="0"/>
              <w:jc w:val="center"/>
              <w:rPr>
                <w:rFonts w:eastAsia="Times New Roman"/>
                <w:color w:val="auto"/>
                <w:sz w:val="30"/>
                <w:szCs w:val="30"/>
              </w:rPr>
            </w:pPr>
            <w:r w:rsidRPr="0099087F">
              <w:rPr>
                <w:rFonts w:eastAsia="Times New Roman"/>
                <w:color w:val="auto"/>
                <w:sz w:val="30"/>
                <w:szCs w:val="30"/>
              </w:rPr>
              <w:t>100</w:t>
            </w:r>
          </w:p>
        </w:tc>
      </w:tr>
      <w:tr w:rsidR="0028001F" w:rsidRPr="0099087F" w14:paraId="4A7ACDEC" w14:textId="77777777" w:rsidTr="00656A6E">
        <w:trPr>
          <w:trHeight w:val="80"/>
        </w:trPr>
        <w:tc>
          <w:tcPr>
            <w:tcW w:w="2446" w:type="dxa"/>
            <w:tcBorders>
              <w:left w:val="nil"/>
              <w:bottom w:val="nil"/>
              <w:right w:val="nil"/>
            </w:tcBorders>
            <w:shd w:val="clear" w:color="auto" w:fill="auto"/>
            <w:noWrap/>
            <w:vAlign w:val="bottom"/>
          </w:tcPr>
          <w:p w14:paraId="60E1E461" w14:textId="3C6D1327" w:rsidR="0028001F" w:rsidRPr="0099087F" w:rsidRDefault="002E4BD0" w:rsidP="00656A6E">
            <w:pPr>
              <w:spacing w:before="0" w:line="360" w:lineRule="exact"/>
              <w:ind w:left="0" w:firstLine="69"/>
              <w:jc w:val="left"/>
              <w:rPr>
                <w:rFonts w:eastAsia="Times New Roman"/>
                <w:color w:val="auto"/>
                <w:sz w:val="30"/>
                <w:szCs w:val="30"/>
              </w:rPr>
            </w:pPr>
            <w:r w:rsidRPr="0099087F">
              <w:rPr>
                <w:rFonts w:eastAsia="Times New Roman"/>
                <w:sz w:val="30"/>
                <w:szCs w:val="30"/>
              </w:rPr>
              <w:t xml:space="preserve">CC-WGE Joint Venture </w:t>
            </w:r>
          </w:p>
        </w:tc>
        <w:tc>
          <w:tcPr>
            <w:tcW w:w="1278" w:type="dxa"/>
            <w:tcBorders>
              <w:left w:val="nil"/>
              <w:bottom w:val="nil"/>
              <w:right w:val="nil"/>
            </w:tcBorders>
            <w:shd w:val="clear" w:color="auto" w:fill="auto"/>
            <w:noWrap/>
            <w:vAlign w:val="bottom"/>
          </w:tcPr>
          <w:p w14:paraId="550355F2" w14:textId="47E3DD4F" w:rsidR="0028001F" w:rsidRPr="0099087F" w:rsidRDefault="0028001F" w:rsidP="00D35F7F">
            <w:pPr>
              <w:spacing w:before="0" w:line="360" w:lineRule="exact"/>
              <w:ind w:left="0"/>
              <w:jc w:val="center"/>
              <w:rPr>
                <w:rFonts w:eastAsia="Times New Roman"/>
                <w:color w:val="auto"/>
                <w:sz w:val="30"/>
                <w:szCs w:val="30"/>
              </w:rPr>
            </w:pPr>
            <w:r w:rsidRPr="0099087F">
              <w:rPr>
                <w:rFonts w:eastAsia="Times New Roman"/>
                <w:color w:val="auto"/>
                <w:sz w:val="30"/>
                <w:szCs w:val="30"/>
              </w:rPr>
              <w:t>Subsidiary</w:t>
            </w:r>
          </w:p>
        </w:tc>
        <w:tc>
          <w:tcPr>
            <w:tcW w:w="2268" w:type="dxa"/>
            <w:tcBorders>
              <w:left w:val="nil"/>
              <w:bottom w:val="nil"/>
              <w:right w:val="nil"/>
            </w:tcBorders>
            <w:shd w:val="clear" w:color="auto" w:fill="auto"/>
            <w:noWrap/>
            <w:vAlign w:val="bottom"/>
          </w:tcPr>
          <w:p w14:paraId="7C0516A7" w14:textId="763A1B24" w:rsidR="0028001F" w:rsidRPr="0099087F" w:rsidRDefault="0028001F" w:rsidP="00D35F7F">
            <w:pPr>
              <w:spacing w:before="0" w:line="360" w:lineRule="exact"/>
              <w:ind w:left="0"/>
              <w:jc w:val="left"/>
              <w:rPr>
                <w:rFonts w:eastAsia="Times New Roman"/>
                <w:color w:val="auto"/>
                <w:sz w:val="30"/>
                <w:szCs w:val="30"/>
              </w:rPr>
            </w:pPr>
            <w:r w:rsidRPr="0099087F">
              <w:rPr>
                <w:rFonts w:eastAsia="Times New Roman"/>
                <w:sz w:val="30"/>
                <w:szCs w:val="30"/>
              </w:rPr>
              <w:t>Construction contractual</w:t>
            </w:r>
          </w:p>
        </w:tc>
        <w:tc>
          <w:tcPr>
            <w:tcW w:w="1274" w:type="dxa"/>
            <w:tcBorders>
              <w:left w:val="nil"/>
              <w:bottom w:val="nil"/>
              <w:right w:val="nil"/>
            </w:tcBorders>
            <w:shd w:val="clear" w:color="auto" w:fill="auto"/>
            <w:noWrap/>
            <w:vAlign w:val="bottom"/>
          </w:tcPr>
          <w:p w14:paraId="6A42FA87" w14:textId="531B3731" w:rsidR="0028001F" w:rsidRPr="0099087F" w:rsidRDefault="0028001F" w:rsidP="00D35F7F">
            <w:pPr>
              <w:spacing w:before="0" w:line="360" w:lineRule="exact"/>
              <w:ind w:left="0"/>
              <w:jc w:val="center"/>
              <w:rPr>
                <w:rFonts w:eastAsia="Times New Roman"/>
                <w:color w:val="auto"/>
                <w:sz w:val="30"/>
                <w:szCs w:val="30"/>
              </w:rPr>
            </w:pPr>
            <w:r w:rsidRPr="0099087F">
              <w:rPr>
                <w:rFonts w:eastAsia="Times New Roman"/>
                <w:sz w:val="30"/>
                <w:szCs w:val="30"/>
              </w:rPr>
              <w:t>49</w:t>
            </w:r>
          </w:p>
        </w:tc>
        <w:tc>
          <w:tcPr>
            <w:tcW w:w="1276" w:type="dxa"/>
            <w:tcBorders>
              <w:left w:val="nil"/>
              <w:bottom w:val="nil"/>
              <w:right w:val="nil"/>
            </w:tcBorders>
            <w:shd w:val="clear" w:color="auto" w:fill="auto"/>
            <w:noWrap/>
            <w:vAlign w:val="bottom"/>
          </w:tcPr>
          <w:p w14:paraId="2692029B" w14:textId="4EA77330" w:rsidR="0028001F" w:rsidRPr="0099087F" w:rsidRDefault="0028001F" w:rsidP="00D35F7F">
            <w:pPr>
              <w:spacing w:before="0" w:line="360" w:lineRule="exact"/>
              <w:ind w:left="0"/>
              <w:jc w:val="center"/>
              <w:rPr>
                <w:rFonts w:eastAsia="Times New Roman"/>
                <w:color w:val="auto"/>
                <w:sz w:val="30"/>
                <w:szCs w:val="30"/>
              </w:rPr>
            </w:pPr>
            <w:r w:rsidRPr="0099087F">
              <w:rPr>
                <w:rFonts w:eastAsia="Times New Roman"/>
                <w:sz w:val="30"/>
                <w:szCs w:val="30"/>
              </w:rPr>
              <w:t>49</w:t>
            </w:r>
          </w:p>
        </w:tc>
      </w:tr>
      <w:tr w:rsidR="0028001F" w:rsidRPr="0099087F" w14:paraId="2A6DD5AC" w14:textId="77777777" w:rsidTr="00656A6E">
        <w:trPr>
          <w:trHeight w:val="80"/>
        </w:trPr>
        <w:tc>
          <w:tcPr>
            <w:tcW w:w="2446" w:type="dxa"/>
            <w:tcBorders>
              <w:left w:val="nil"/>
              <w:bottom w:val="nil"/>
              <w:right w:val="nil"/>
            </w:tcBorders>
            <w:shd w:val="clear" w:color="auto" w:fill="auto"/>
            <w:noWrap/>
            <w:vAlign w:val="bottom"/>
          </w:tcPr>
          <w:p w14:paraId="531044FB" w14:textId="5F76596B" w:rsidR="0028001F" w:rsidRPr="0099087F" w:rsidRDefault="002E4BD0" w:rsidP="00656A6E">
            <w:pPr>
              <w:spacing w:before="0" w:line="360" w:lineRule="exact"/>
              <w:ind w:left="0" w:firstLine="69"/>
              <w:jc w:val="left"/>
              <w:rPr>
                <w:rFonts w:eastAsia="Times New Roman"/>
                <w:color w:val="auto"/>
                <w:sz w:val="30"/>
                <w:szCs w:val="30"/>
              </w:rPr>
            </w:pPr>
            <w:r w:rsidRPr="0099087F">
              <w:rPr>
                <w:rFonts w:eastAsia="Times New Roman"/>
                <w:sz w:val="30"/>
                <w:szCs w:val="30"/>
              </w:rPr>
              <w:t xml:space="preserve">UEC-WGE Joint Venture </w:t>
            </w:r>
          </w:p>
        </w:tc>
        <w:tc>
          <w:tcPr>
            <w:tcW w:w="1278" w:type="dxa"/>
            <w:tcBorders>
              <w:left w:val="nil"/>
              <w:bottom w:val="nil"/>
              <w:right w:val="nil"/>
            </w:tcBorders>
            <w:shd w:val="clear" w:color="auto" w:fill="auto"/>
            <w:noWrap/>
            <w:vAlign w:val="bottom"/>
          </w:tcPr>
          <w:p w14:paraId="32333F54" w14:textId="06F7A0D4" w:rsidR="0028001F" w:rsidRPr="0099087F" w:rsidRDefault="0028001F" w:rsidP="00D35F7F">
            <w:pPr>
              <w:spacing w:before="0" w:line="360" w:lineRule="exact"/>
              <w:ind w:left="0"/>
              <w:jc w:val="center"/>
              <w:rPr>
                <w:rFonts w:eastAsia="Times New Roman"/>
                <w:color w:val="auto"/>
                <w:sz w:val="30"/>
                <w:szCs w:val="30"/>
              </w:rPr>
            </w:pPr>
            <w:r w:rsidRPr="0099087F">
              <w:rPr>
                <w:rFonts w:eastAsia="Times New Roman"/>
                <w:color w:val="auto"/>
                <w:sz w:val="30"/>
                <w:szCs w:val="30"/>
              </w:rPr>
              <w:t>Subsidiary</w:t>
            </w:r>
          </w:p>
        </w:tc>
        <w:tc>
          <w:tcPr>
            <w:tcW w:w="2268" w:type="dxa"/>
            <w:tcBorders>
              <w:left w:val="nil"/>
              <w:bottom w:val="nil"/>
              <w:right w:val="nil"/>
            </w:tcBorders>
            <w:shd w:val="clear" w:color="auto" w:fill="auto"/>
            <w:noWrap/>
            <w:vAlign w:val="bottom"/>
          </w:tcPr>
          <w:p w14:paraId="731153CD" w14:textId="5D48D637" w:rsidR="0028001F" w:rsidRPr="0099087F" w:rsidRDefault="0028001F" w:rsidP="00D35F7F">
            <w:pPr>
              <w:spacing w:before="0" w:line="360" w:lineRule="exact"/>
              <w:ind w:left="0"/>
              <w:jc w:val="left"/>
              <w:rPr>
                <w:rFonts w:eastAsia="Times New Roman"/>
                <w:sz w:val="30"/>
                <w:szCs w:val="30"/>
              </w:rPr>
            </w:pPr>
            <w:r w:rsidRPr="0099087F">
              <w:rPr>
                <w:rFonts w:eastAsia="Times New Roman"/>
                <w:sz w:val="30"/>
                <w:szCs w:val="30"/>
              </w:rPr>
              <w:t>Construction contractual</w:t>
            </w:r>
          </w:p>
        </w:tc>
        <w:tc>
          <w:tcPr>
            <w:tcW w:w="1274" w:type="dxa"/>
            <w:tcBorders>
              <w:left w:val="nil"/>
              <w:bottom w:val="nil"/>
              <w:right w:val="nil"/>
            </w:tcBorders>
            <w:shd w:val="clear" w:color="auto" w:fill="auto"/>
            <w:noWrap/>
            <w:vAlign w:val="bottom"/>
          </w:tcPr>
          <w:p w14:paraId="7AC8DAF4" w14:textId="56212944" w:rsidR="0028001F" w:rsidRPr="0099087F" w:rsidRDefault="0028001F" w:rsidP="00D35F7F">
            <w:pPr>
              <w:spacing w:before="0" w:line="360" w:lineRule="exact"/>
              <w:ind w:left="0"/>
              <w:jc w:val="center"/>
              <w:rPr>
                <w:rFonts w:eastAsia="Times New Roman"/>
                <w:color w:val="auto"/>
                <w:sz w:val="30"/>
                <w:szCs w:val="30"/>
              </w:rPr>
            </w:pPr>
            <w:r w:rsidRPr="0099087F">
              <w:rPr>
                <w:rFonts w:eastAsia="Times New Roman"/>
                <w:sz w:val="30"/>
                <w:szCs w:val="30"/>
              </w:rPr>
              <w:t>49</w:t>
            </w:r>
          </w:p>
        </w:tc>
        <w:tc>
          <w:tcPr>
            <w:tcW w:w="1276" w:type="dxa"/>
            <w:tcBorders>
              <w:left w:val="nil"/>
              <w:bottom w:val="nil"/>
              <w:right w:val="nil"/>
            </w:tcBorders>
            <w:shd w:val="clear" w:color="auto" w:fill="auto"/>
            <w:noWrap/>
            <w:vAlign w:val="bottom"/>
          </w:tcPr>
          <w:p w14:paraId="0684A9AC" w14:textId="1798B408" w:rsidR="0028001F" w:rsidRPr="0099087F" w:rsidRDefault="0028001F" w:rsidP="00D35F7F">
            <w:pPr>
              <w:spacing w:before="0" w:line="360" w:lineRule="exact"/>
              <w:ind w:left="0"/>
              <w:jc w:val="center"/>
              <w:rPr>
                <w:rFonts w:eastAsia="Times New Roman"/>
                <w:color w:val="auto"/>
                <w:sz w:val="30"/>
                <w:szCs w:val="30"/>
              </w:rPr>
            </w:pPr>
            <w:r w:rsidRPr="0099087F">
              <w:rPr>
                <w:rFonts w:eastAsia="Times New Roman"/>
                <w:sz w:val="30"/>
                <w:szCs w:val="30"/>
              </w:rPr>
              <w:t>49</w:t>
            </w:r>
          </w:p>
        </w:tc>
      </w:tr>
      <w:tr w:rsidR="0028001F" w:rsidRPr="0099087F" w14:paraId="46482D60" w14:textId="77777777" w:rsidTr="00656A6E">
        <w:trPr>
          <w:trHeight w:val="102"/>
        </w:trPr>
        <w:tc>
          <w:tcPr>
            <w:tcW w:w="2446" w:type="dxa"/>
            <w:tcBorders>
              <w:top w:val="nil"/>
              <w:left w:val="nil"/>
              <w:bottom w:val="nil"/>
              <w:right w:val="nil"/>
            </w:tcBorders>
            <w:shd w:val="clear" w:color="auto" w:fill="auto"/>
            <w:noWrap/>
            <w:vAlign w:val="bottom"/>
          </w:tcPr>
          <w:p w14:paraId="2FB9ABF2" w14:textId="603486A6" w:rsidR="0028001F" w:rsidRPr="0099087F" w:rsidRDefault="002E4BD0" w:rsidP="00656A6E">
            <w:pPr>
              <w:spacing w:before="0" w:line="360" w:lineRule="exact"/>
              <w:ind w:left="0" w:firstLine="69"/>
              <w:jc w:val="left"/>
              <w:rPr>
                <w:rFonts w:eastAsia="Times New Roman"/>
                <w:color w:val="auto"/>
                <w:sz w:val="30"/>
                <w:szCs w:val="30"/>
                <w:cs/>
              </w:rPr>
            </w:pPr>
            <w:r w:rsidRPr="0099087F">
              <w:rPr>
                <w:rFonts w:eastAsia="Times New Roman"/>
                <w:sz w:val="30"/>
                <w:szCs w:val="30"/>
              </w:rPr>
              <w:t xml:space="preserve">WP Joint Venture </w:t>
            </w:r>
          </w:p>
        </w:tc>
        <w:tc>
          <w:tcPr>
            <w:tcW w:w="1278" w:type="dxa"/>
            <w:tcBorders>
              <w:top w:val="nil"/>
              <w:left w:val="nil"/>
              <w:bottom w:val="nil"/>
              <w:right w:val="nil"/>
            </w:tcBorders>
            <w:shd w:val="clear" w:color="auto" w:fill="auto"/>
            <w:noWrap/>
            <w:vAlign w:val="bottom"/>
          </w:tcPr>
          <w:p w14:paraId="010621EF" w14:textId="3FEE5110" w:rsidR="0028001F" w:rsidRPr="0099087F" w:rsidRDefault="0028001F" w:rsidP="00D35F7F">
            <w:pPr>
              <w:spacing w:before="0" w:line="360" w:lineRule="exact"/>
              <w:ind w:left="0"/>
              <w:jc w:val="center"/>
              <w:rPr>
                <w:rFonts w:eastAsia="Times New Roman"/>
                <w:color w:val="auto"/>
                <w:sz w:val="30"/>
                <w:szCs w:val="30"/>
              </w:rPr>
            </w:pPr>
            <w:r w:rsidRPr="0099087F">
              <w:rPr>
                <w:rFonts w:eastAsia="Times New Roman"/>
                <w:color w:val="auto"/>
                <w:sz w:val="30"/>
                <w:szCs w:val="30"/>
              </w:rPr>
              <w:t>Subsidiary</w:t>
            </w:r>
          </w:p>
        </w:tc>
        <w:tc>
          <w:tcPr>
            <w:tcW w:w="2268" w:type="dxa"/>
            <w:tcBorders>
              <w:top w:val="nil"/>
              <w:left w:val="nil"/>
              <w:bottom w:val="nil"/>
              <w:right w:val="nil"/>
            </w:tcBorders>
            <w:shd w:val="clear" w:color="auto" w:fill="auto"/>
            <w:noWrap/>
            <w:vAlign w:val="bottom"/>
          </w:tcPr>
          <w:p w14:paraId="63507815" w14:textId="12C53237" w:rsidR="0028001F" w:rsidRPr="0099087F" w:rsidRDefault="0028001F" w:rsidP="00D35F7F">
            <w:pPr>
              <w:spacing w:before="0" w:line="360" w:lineRule="exact"/>
              <w:ind w:left="0"/>
              <w:jc w:val="left"/>
              <w:rPr>
                <w:rFonts w:eastAsia="Times New Roman"/>
                <w:sz w:val="30"/>
                <w:szCs w:val="30"/>
              </w:rPr>
            </w:pPr>
            <w:r w:rsidRPr="0099087F">
              <w:rPr>
                <w:rFonts w:eastAsia="Times New Roman"/>
                <w:sz w:val="30"/>
                <w:szCs w:val="30"/>
              </w:rPr>
              <w:t>Construction contractual</w:t>
            </w:r>
          </w:p>
        </w:tc>
        <w:tc>
          <w:tcPr>
            <w:tcW w:w="1274" w:type="dxa"/>
            <w:tcBorders>
              <w:top w:val="nil"/>
              <w:left w:val="nil"/>
              <w:bottom w:val="nil"/>
              <w:right w:val="nil"/>
            </w:tcBorders>
            <w:shd w:val="clear" w:color="auto" w:fill="auto"/>
            <w:noWrap/>
            <w:vAlign w:val="bottom"/>
          </w:tcPr>
          <w:p w14:paraId="211BA88E" w14:textId="51390712" w:rsidR="0028001F" w:rsidRPr="0099087F" w:rsidRDefault="0028001F" w:rsidP="00D35F7F">
            <w:pPr>
              <w:spacing w:before="0" w:line="360" w:lineRule="exact"/>
              <w:ind w:left="0"/>
              <w:jc w:val="center"/>
              <w:rPr>
                <w:rFonts w:eastAsia="Times New Roman"/>
                <w:color w:val="auto"/>
                <w:sz w:val="30"/>
                <w:szCs w:val="30"/>
              </w:rPr>
            </w:pPr>
            <w:r w:rsidRPr="0099087F">
              <w:rPr>
                <w:rFonts w:eastAsia="Times New Roman"/>
                <w:sz w:val="30"/>
                <w:szCs w:val="30"/>
              </w:rPr>
              <w:t>49</w:t>
            </w:r>
          </w:p>
        </w:tc>
        <w:tc>
          <w:tcPr>
            <w:tcW w:w="1276" w:type="dxa"/>
            <w:tcBorders>
              <w:top w:val="nil"/>
              <w:left w:val="nil"/>
              <w:bottom w:val="nil"/>
              <w:right w:val="nil"/>
            </w:tcBorders>
            <w:shd w:val="clear" w:color="auto" w:fill="auto"/>
            <w:noWrap/>
            <w:vAlign w:val="bottom"/>
          </w:tcPr>
          <w:p w14:paraId="3D1E163E" w14:textId="0F79FEC0" w:rsidR="0028001F" w:rsidRPr="0099087F" w:rsidRDefault="0028001F" w:rsidP="00D35F7F">
            <w:pPr>
              <w:spacing w:before="0" w:line="360" w:lineRule="exact"/>
              <w:ind w:left="0"/>
              <w:jc w:val="center"/>
              <w:rPr>
                <w:rFonts w:eastAsia="Times New Roman"/>
                <w:color w:val="auto"/>
                <w:sz w:val="30"/>
                <w:szCs w:val="30"/>
              </w:rPr>
            </w:pPr>
            <w:r w:rsidRPr="0099087F">
              <w:rPr>
                <w:rFonts w:eastAsia="Times New Roman"/>
                <w:sz w:val="30"/>
                <w:szCs w:val="30"/>
              </w:rPr>
              <w:t>49</w:t>
            </w:r>
          </w:p>
        </w:tc>
      </w:tr>
    </w:tbl>
    <w:p w14:paraId="1D8AEB36" w14:textId="27D61170" w:rsidR="003C38BC" w:rsidRPr="0099087F" w:rsidRDefault="003C38BC" w:rsidP="00656A6E">
      <w:pPr>
        <w:pStyle w:val="Heading4"/>
        <w:numPr>
          <w:ilvl w:val="0"/>
          <w:numId w:val="0"/>
        </w:numPr>
        <w:tabs>
          <w:tab w:val="clear" w:pos="360"/>
        </w:tabs>
        <w:ind w:left="1701" w:hanging="567"/>
        <w:rPr>
          <w:sz w:val="30"/>
          <w:szCs w:val="30"/>
        </w:rPr>
      </w:pPr>
      <w:r w:rsidRPr="0099087F">
        <w:rPr>
          <w:sz w:val="30"/>
          <w:szCs w:val="30"/>
        </w:rPr>
        <w:t>2.2.1</w:t>
      </w:r>
      <w:r w:rsidRPr="0099087F">
        <w:rPr>
          <w:sz w:val="30"/>
          <w:szCs w:val="30"/>
        </w:rPr>
        <w:tab/>
        <w:t>Transaction with related companies</w:t>
      </w:r>
    </w:p>
    <w:p w14:paraId="756E2A64" w14:textId="77777777" w:rsidR="003C38BC" w:rsidRPr="0099087F" w:rsidRDefault="003C38BC" w:rsidP="00656A6E">
      <w:pPr>
        <w:pStyle w:val="Heading6"/>
        <w:spacing w:line="400" w:lineRule="exact"/>
        <w:ind w:firstLine="261"/>
        <w:rPr>
          <w:sz w:val="30"/>
          <w:szCs w:val="30"/>
        </w:rPr>
      </w:pPr>
      <w:r w:rsidRPr="0099087F">
        <w:rPr>
          <w:sz w:val="30"/>
          <w:szCs w:val="30"/>
        </w:rPr>
        <w:t>Inter-Company transactions have been eliminated in the consolidated financial statements.</w:t>
      </w:r>
    </w:p>
    <w:p w14:paraId="1E5D2BE0" w14:textId="21823B78" w:rsidR="003C38BC" w:rsidRPr="0099087F" w:rsidRDefault="003C38BC" w:rsidP="00656A6E">
      <w:pPr>
        <w:pStyle w:val="Heading6"/>
        <w:spacing w:line="400" w:lineRule="exact"/>
        <w:ind w:left="1701" w:hanging="567"/>
        <w:rPr>
          <w:sz w:val="30"/>
          <w:szCs w:val="30"/>
        </w:rPr>
      </w:pPr>
      <w:r w:rsidRPr="0099087F">
        <w:rPr>
          <w:sz w:val="30"/>
          <w:szCs w:val="30"/>
        </w:rPr>
        <w:t>2.2.2</w:t>
      </w:r>
      <w:r w:rsidRPr="0099087F">
        <w:rPr>
          <w:sz w:val="30"/>
          <w:szCs w:val="30"/>
        </w:rPr>
        <w:tab/>
        <w:t>The consolidated financial statements have been presented financial position and results of operations of Well Graded Engineering Public Company Limited and its Subsidiaries. The usefulness of transaction of consolidated financial statements for other purposes may be limited due to the difference business of those consolidated companies.</w:t>
      </w:r>
    </w:p>
    <w:p w14:paraId="7768F96D" w14:textId="29182229" w:rsidR="003C38BC" w:rsidRPr="0099087F" w:rsidRDefault="003C38BC" w:rsidP="00656A6E">
      <w:pPr>
        <w:pStyle w:val="Heading4"/>
        <w:numPr>
          <w:ilvl w:val="0"/>
          <w:numId w:val="0"/>
        </w:numPr>
        <w:tabs>
          <w:tab w:val="clear" w:pos="360"/>
        </w:tabs>
        <w:spacing w:line="440" w:lineRule="exact"/>
        <w:ind w:left="1701" w:hanging="567"/>
        <w:rPr>
          <w:sz w:val="30"/>
          <w:szCs w:val="30"/>
        </w:rPr>
      </w:pPr>
      <w:r w:rsidRPr="0099087F">
        <w:rPr>
          <w:sz w:val="30"/>
          <w:szCs w:val="30"/>
        </w:rPr>
        <w:t>2.2.3</w:t>
      </w:r>
      <w:r w:rsidRPr="0099087F">
        <w:rPr>
          <w:sz w:val="30"/>
          <w:szCs w:val="30"/>
        </w:rPr>
        <w:tab/>
        <w:t>New financial reporting standards that became effective in the current period.</w:t>
      </w:r>
    </w:p>
    <w:p w14:paraId="1135CEA0" w14:textId="48D5BEDF" w:rsidR="003C38BC" w:rsidRPr="0099087F" w:rsidRDefault="003C38BC" w:rsidP="00656A6E">
      <w:pPr>
        <w:spacing w:line="440" w:lineRule="exact"/>
        <w:ind w:left="1701"/>
        <w:rPr>
          <w:sz w:val="30"/>
          <w:szCs w:val="30"/>
        </w:rPr>
      </w:pPr>
      <w:r w:rsidRPr="0099087F">
        <w:rPr>
          <w:sz w:val="30"/>
          <w:szCs w:val="30"/>
        </w:rPr>
        <w:t xml:space="preserve">During the </w:t>
      </w:r>
      <w:r w:rsidR="00FB000F" w:rsidRPr="0099087F">
        <w:rPr>
          <w:sz w:val="30"/>
          <w:szCs w:val="30"/>
        </w:rPr>
        <w:t>year</w:t>
      </w:r>
      <w:r w:rsidRPr="0099087F">
        <w:rPr>
          <w:sz w:val="30"/>
          <w:szCs w:val="30"/>
        </w:rPr>
        <w:t>, the Group has adopted the revised financial reporting standards which are effective for fiscal years beginning on or after January 1, 2023. These financial reporting standards were aimed at alignment with the corresponding International Financial Reporting Standards</w:t>
      </w:r>
      <w:r w:rsidRPr="0099087F">
        <w:rPr>
          <w:sz w:val="30"/>
          <w:szCs w:val="30"/>
          <w:cs/>
        </w:rPr>
        <w:t>.</w:t>
      </w:r>
      <w:r w:rsidRPr="0099087F">
        <w:rPr>
          <w:sz w:val="30"/>
          <w:szCs w:val="30"/>
        </w:rPr>
        <w:t xml:space="preserve"> </w:t>
      </w:r>
    </w:p>
    <w:p w14:paraId="584485B3" w14:textId="77777777" w:rsidR="003C38BC" w:rsidRPr="0099087F" w:rsidRDefault="003C38BC" w:rsidP="00656A6E">
      <w:pPr>
        <w:pStyle w:val="Heading4"/>
        <w:numPr>
          <w:ilvl w:val="0"/>
          <w:numId w:val="0"/>
        </w:numPr>
        <w:spacing w:line="440" w:lineRule="exact"/>
        <w:ind w:left="1701"/>
        <w:rPr>
          <w:rFonts w:eastAsiaTheme="minorHAnsi"/>
          <w:sz w:val="30"/>
          <w:szCs w:val="30"/>
        </w:rPr>
      </w:pPr>
      <w:r w:rsidRPr="0099087F">
        <w:rPr>
          <w:rFonts w:eastAsiaTheme="minorHAnsi"/>
          <w:sz w:val="30"/>
          <w:szCs w:val="30"/>
        </w:rPr>
        <w:t>The adoption of these financial reporting standards does not have any significant impact on the Group’s financial Statements.</w:t>
      </w:r>
    </w:p>
    <w:p w14:paraId="6C652A48" w14:textId="44028365" w:rsidR="00595A5B" w:rsidRPr="0099087F" w:rsidRDefault="00595A5B" w:rsidP="00D35F7F">
      <w:pPr>
        <w:spacing w:before="0" w:line="360" w:lineRule="exact"/>
        <w:ind w:left="0"/>
        <w:rPr>
          <w:sz w:val="30"/>
          <w:szCs w:val="30"/>
        </w:rPr>
      </w:pPr>
      <w:r w:rsidRPr="0099087F">
        <w:rPr>
          <w:sz w:val="30"/>
          <w:szCs w:val="30"/>
        </w:rPr>
        <w:br w:type="page"/>
      </w:r>
    </w:p>
    <w:p w14:paraId="259F9E09" w14:textId="576F8A54" w:rsidR="009E33DE" w:rsidRPr="0099087F" w:rsidRDefault="00656A6E" w:rsidP="00093F51">
      <w:pPr>
        <w:spacing w:before="0" w:after="160" w:line="340" w:lineRule="exact"/>
        <w:ind w:left="1134" w:hanging="567"/>
        <w:rPr>
          <w:color w:val="auto"/>
          <w:sz w:val="30"/>
          <w:szCs w:val="30"/>
        </w:rPr>
      </w:pPr>
      <w:bookmarkStart w:id="0" w:name="_Hlk158643627"/>
      <w:r w:rsidRPr="0099087F">
        <w:rPr>
          <w:rFonts w:hint="cs"/>
          <w:color w:val="auto"/>
          <w:sz w:val="30"/>
          <w:szCs w:val="30"/>
          <w:cs/>
        </w:rPr>
        <w:lastRenderedPageBreak/>
        <w:t>2.3</w:t>
      </w:r>
      <w:r w:rsidRPr="0099087F">
        <w:rPr>
          <w:color w:val="auto"/>
          <w:sz w:val="30"/>
          <w:szCs w:val="30"/>
          <w:cs/>
        </w:rPr>
        <w:tab/>
      </w:r>
      <w:r w:rsidR="009E33DE" w:rsidRPr="0099087F">
        <w:rPr>
          <w:color w:val="auto"/>
          <w:sz w:val="30"/>
          <w:szCs w:val="30"/>
        </w:rPr>
        <w:t>Going concern basis</w:t>
      </w:r>
      <w:r w:rsidR="009E33DE" w:rsidRPr="0099087F">
        <w:rPr>
          <w:color w:val="auto"/>
          <w:sz w:val="30"/>
          <w:szCs w:val="30"/>
          <w:cs/>
        </w:rPr>
        <w:t xml:space="preserve"> </w:t>
      </w:r>
    </w:p>
    <w:p w14:paraId="777E7ECE" w14:textId="673E2074" w:rsidR="009E33DE" w:rsidRPr="0099087F" w:rsidRDefault="00093F51" w:rsidP="00093F51">
      <w:pPr>
        <w:spacing w:before="0" w:after="160" w:line="340" w:lineRule="exact"/>
        <w:ind w:left="1134"/>
        <w:rPr>
          <w:color w:val="auto"/>
          <w:sz w:val="30"/>
          <w:szCs w:val="30"/>
        </w:rPr>
      </w:pPr>
      <w:r w:rsidRPr="00D30B38">
        <w:rPr>
          <w:rFonts w:asciiTheme="majorBidi" w:hAnsiTheme="majorBidi" w:hint="cs"/>
          <w:color w:val="auto"/>
          <w:sz w:val="30"/>
          <w:szCs w:val="30"/>
        </w:rPr>
        <w:t>As</w:t>
      </w:r>
      <w:r w:rsidRPr="00D30B38">
        <w:rPr>
          <w:rFonts w:asciiTheme="majorBidi" w:hAnsiTheme="majorBidi" w:hint="cs"/>
          <w:color w:val="auto"/>
          <w:sz w:val="30"/>
          <w:szCs w:val="30"/>
          <w:cs/>
        </w:rPr>
        <w:t xml:space="preserve">  </w:t>
      </w:r>
      <w:r w:rsidRPr="00D30B38">
        <w:rPr>
          <w:rFonts w:asciiTheme="majorBidi" w:hAnsiTheme="majorBidi"/>
          <w:color w:val="auto"/>
          <w:sz w:val="30"/>
          <w:szCs w:val="30"/>
        </w:rPr>
        <w:t>at</w:t>
      </w:r>
      <w:r w:rsidRPr="00D30B38">
        <w:rPr>
          <w:rFonts w:asciiTheme="majorBidi" w:hAnsiTheme="majorBidi" w:hint="cs"/>
          <w:color w:val="auto"/>
          <w:sz w:val="30"/>
          <w:szCs w:val="30"/>
          <w:cs/>
        </w:rPr>
        <w:t xml:space="preserve"> </w:t>
      </w:r>
      <w:r w:rsidRPr="00D30B38">
        <w:rPr>
          <w:rFonts w:asciiTheme="majorBidi" w:hAnsiTheme="majorBidi" w:hint="cs"/>
          <w:color w:val="auto"/>
          <w:sz w:val="30"/>
          <w:szCs w:val="30"/>
        </w:rPr>
        <w:t xml:space="preserve">December </w:t>
      </w:r>
      <w:r w:rsidRPr="00D30B38">
        <w:rPr>
          <w:rFonts w:asciiTheme="majorBidi" w:hAnsiTheme="majorBidi" w:hint="cs"/>
          <w:color w:val="auto"/>
          <w:sz w:val="30"/>
          <w:szCs w:val="30"/>
          <w:cs/>
        </w:rPr>
        <w:t>31</w:t>
      </w:r>
      <w:r w:rsidRPr="00D30B38">
        <w:rPr>
          <w:rFonts w:asciiTheme="majorBidi" w:hAnsiTheme="majorBidi" w:hint="cs"/>
          <w:color w:val="auto"/>
          <w:sz w:val="30"/>
          <w:szCs w:val="30"/>
        </w:rPr>
        <w:t xml:space="preserve">, </w:t>
      </w:r>
      <w:r w:rsidRPr="00D30B38">
        <w:rPr>
          <w:rFonts w:asciiTheme="majorBidi" w:hAnsiTheme="majorBidi" w:hint="cs"/>
          <w:color w:val="auto"/>
          <w:sz w:val="30"/>
          <w:szCs w:val="30"/>
          <w:cs/>
        </w:rPr>
        <w:t xml:space="preserve">2023 </w:t>
      </w:r>
      <w:r w:rsidRPr="00D30B38">
        <w:rPr>
          <w:rFonts w:asciiTheme="majorBidi" w:hAnsiTheme="majorBidi" w:hint="cs"/>
          <w:color w:val="auto"/>
          <w:sz w:val="30"/>
          <w:szCs w:val="30"/>
        </w:rPr>
        <w:t xml:space="preserve">and </w:t>
      </w:r>
      <w:r w:rsidRPr="00D30B38">
        <w:rPr>
          <w:rFonts w:asciiTheme="majorBidi" w:hAnsiTheme="majorBidi" w:hint="cs"/>
          <w:color w:val="auto"/>
          <w:sz w:val="30"/>
          <w:szCs w:val="30"/>
          <w:cs/>
        </w:rPr>
        <w:t>2022</w:t>
      </w:r>
      <w:r w:rsidRPr="00D30B38">
        <w:rPr>
          <w:rFonts w:asciiTheme="majorBidi" w:hAnsiTheme="majorBidi" w:hint="cs"/>
          <w:color w:val="auto"/>
          <w:sz w:val="30"/>
          <w:szCs w:val="30"/>
        </w:rPr>
        <w:t>, the</w:t>
      </w:r>
      <w:r w:rsidRPr="00D30B38">
        <w:rPr>
          <w:rFonts w:asciiTheme="majorBidi" w:hAnsiTheme="majorBidi" w:hint="cs"/>
          <w:color w:val="auto"/>
          <w:sz w:val="30"/>
          <w:szCs w:val="30"/>
          <w:cs/>
        </w:rPr>
        <w:t xml:space="preserve"> </w:t>
      </w:r>
      <w:r w:rsidRPr="00D30B38">
        <w:rPr>
          <w:rFonts w:asciiTheme="majorBidi" w:hAnsiTheme="majorBidi"/>
          <w:color w:val="auto"/>
          <w:sz w:val="30"/>
          <w:szCs w:val="30"/>
        </w:rPr>
        <w:t xml:space="preserve"> Group and the Company had a net loss </w:t>
      </w:r>
      <w:r w:rsidRPr="00D30B38">
        <w:rPr>
          <w:rFonts w:asciiTheme="majorBidi" w:hAnsiTheme="majorBidi" w:hint="cs"/>
          <w:color w:val="auto"/>
          <w:sz w:val="30"/>
          <w:szCs w:val="30"/>
          <w:cs/>
        </w:rPr>
        <w:t xml:space="preserve"> </w:t>
      </w:r>
      <w:r w:rsidRPr="00D30B38">
        <w:rPr>
          <w:rFonts w:asciiTheme="majorBidi" w:hAnsiTheme="majorBidi" w:hint="cs"/>
          <w:color w:val="auto"/>
          <w:sz w:val="30"/>
          <w:szCs w:val="30"/>
        </w:rPr>
        <w:t xml:space="preserve">of Baht </w:t>
      </w:r>
      <w:r w:rsidR="00CE0B82">
        <w:rPr>
          <w:rFonts w:asciiTheme="majorBidi" w:hAnsiTheme="majorBidi"/>
          <w:color w:val="auto"/>
          <w:sz w:val="30"/>
          <w:szCs w:val="30"/>
        </w:rPr>
        <w:t>221.48</w:t>
      </w:r>
      <w:r w:rsidRPr="00D30B38">
        <w:rPr>
          <w:rFonts w:asciiTheme="majorBidi" w:hAnsiTheme="majorBidi" w:hint="cs"/>
          <w:color w:val="auto"/>
          <w:sz w:val="30"/>
          <w:szCs w:val="30"/>
          <w:cs/>
        </w:rPr>
        <w:t xml:space="preserve"> </w:t>
      </w:r>
      <w:r w:rsidRPr="00D30B38">
        <w:rPr>
          <w:rFonts w:asciiTheme="majorBidi" w:hAnsiTheme="majorBidi" w:hint="cs"/>
          <w:color w:val="auto"/>
          <w:sz w:val="30"/>
          <w:szCs w:val="30"/>
        </w:rPr>
        <w:t>million and Baht</w:t>
      </w:r>
      <w:r w:rsidRPr="00D30B38">
        <w:rPr>
          <w:rFonts w:asciiTheme="majorBidi" w:hAnsiTheme="majorBidi" w:hint="cs"/>
          <w:color w:val="auto"/>
          <w:sz w:val="30"/>
          <w:szCs w:val="30"/>
          <w:cs/>
        </w:rPr>
        <w:t xml:space="preserve"> </w:t>
      </w:r>
      <w:r w:rsidR="00CE0B82">
        <w:rPr>
          <w:rFonts w:asciiTheme="majorBidi" w:hAnsiTheme="majorBidi"/>
          <w:color w:val="auto"/>
          <w:sz w:val="30"/>
          <w:szCs w:val="30"/>
        </w:rPr>
        <w:t>122.35</w:t>
      </w:r>
      <w:r w:rsidRPr="00D30B38">
        <w:rPr>
          <w:rFonts w:asciiTheme="majorBidi" w:hAnsiTheme="majorBidi"/>
          <w:color w:val="auto"/>
          <w:sz w:val="30"/>
          <w:szCs w:val="30"/>
        </w:rPr>
        <w:t xml:space="preserve"> million respectively, (Separate: Baht 209.6</w:t>
      </w:r>
      <w:r w:rsidR="00CE0B82">
        <w:rPr>
          <w:rFonts w:asciiTheme="majorBidi" w:hAnsiTheme="majorBidi"/>
          <w:color w:val="auto"/>
          <w:sz w:val="30"/>
          <w:szCs w:val="30"/>
        </w:rPr>
        <w:t>0</w:t>
      </w:r>
      <w:r w:rsidRPr="00D30B38">
        <w:rPr>
          <w:rFonts w:asciiTheme="majorBidi" w:hAnsiTheme="majorBidi"/>
          <w:color w:val="auto"/>
          <w:sz w:val="30"/>
          <w:szCs w:val="30"/>
        </w:rPr>
        <w:t xml:space="preserve"> million and Baht 132.38 million), and  deficit </w:t>
      </w:r>
      <w:r w:rsidRPr="00D30B38">
        <w:rPr>
          <w:rFonts w:asciiTheme="majorBidi" w:hAnsiTheme="majorBidi" w:hint="cs"/>
          <w:color w:val="auto"/>
          <w:sz w:val="30"/>
          <w:szCs w:val="30"/>
          <w:cs/>
        </w:rPr>
        <w:t xml:space="preserve"> </w:t>
      </w:r>
      <w:r w:rsidRPr="00D30B38">
        <w:rPr>
          <w:rFonts w:asciiTheme="majorBidi" w:hAnsiTheme="majorBidi" w:hint="cs"/>
          <w:color w:val="auto"/>
          <w:sz w:val="30"/>
          <w:szCs w:val="30"/>
        </w:rPr>
        <w:t xml:space="preserve">of Baht </w:t>
      </w:r>
      <w:r w:rsidRPr="00D30B38">
        <w:rPr>
          <w:rFonts w:asciiTheme="majorBidi" w:hAnsiTheme="majorBidi" w:hint="cs"/>
          <w:color w:val="auto"/>
          <w:sz w:val="30"/>
          <w:szCs w:val="30"/>
          <w:cs/>
        </w:rPr>
        <w:t>298.</w:t>
      </w:r>
      <w:r w:rsidR="001159D1">
        <w:rPr>
          <w:rFonts w:asciiTheme="majorBidi" w:hAnsiTheme="majorBidi"/>
          <w:color w:val="auto"/>
          <w:sz w:val="30"/>
          <w:szCs w:val="30"/>
        </w:rPr>
        <w:t>4</w:t>
      </w:r>
      <w:r w:rsidRPr="00D30B38">
        <w:rPr>
          <w:rFonts w:asciiTheme="majorBidi" w:hAnsiTheme="majorBidi" w:hint="cs"/>
          <w:color w:val="auto"/>
          <w:sz w:val="30"/>
          <w:szCs w:val="30"/>
          <w:cs/>
        </w:rPr>
        <w:t xml:space="preserve">1 </w:t>
      </w:r>
      <w:r w:rsidRPr="00D30B38">
        <w:rPr>
          <w:rFonts w:asciiTheme="majorBidi" w:hAnsiTheme="majorBidi" w:hint="cs"/>
          <w:color w:val="auto"/>
          <w:sz w:val="30"/>
          <w:szCs w:val="30"/>
        </w:rPr>
        <w:t>million and</w:t>
      </w:r>
      <w:r w:rsidRPr="00D30B38">
        <w:rPr>
          <w:rFonts w:asciiTheme="majorBidi" w:hAnsiTheme="majorBidi" w:hint="cs"/>
          <w:color w:val="auto"/>
          <w:sz w:val="30"/>
          <w:szCs w:val="30"/>
          <w:cs/>
        </w:rPr>
        <w:t xml:space="preserve"> </w:t>
      </w:r>
      <w:r w:rsidRPr="00D30B38">
        <w:rPr>
          <w:rFonts w:asciiTheme="majorBidi" w:hAnsiTheme="majorBidi" w:hint="cs"/>
          <w:color w:val="auto"/>
          <w:sz w:val="30"/>
          <w:szCs w:val="30"/>
        </w:rPr>
        <w:t>Baht</w:t>
      </w:r>
      <w:r w:rsidRPr="00D30B38">
        <w:rPr>
          <w:rFonts w:asciiTheme="majorBidi" w:hAnsiTheme="majorBidi" w:hint="cs"/>
          <w:color w:val="auto"/>
          <w:sz w:val="30"/>
          <w:szCs w:val="30"/>
          <w:cs/>
        </w:rPr>
        <w:t xml:space="preserve">  </w:t>
      </w:r>
      <w:r w:rsidRPr="00D30B38">
        <w:rPr>
          <w:rFonts w:asciiTheme="majorBidi" w:hAnsiTheme="majorBidi"/>
          <w:color w:val="auto"/>
          <w:sz w:val="30"/>
          <w:szCs w:val="30"/>
        </w:rPr>
        <w:t xml:space="preserve">78.91 million </w:t>
      </w:r>
      <w:r w:rsidRPr="00D30B38">
        <w:rPr>
          <w:rFonts w:asciiTheme="majorBidi" w:hAnsiTheme="majorBidi" w:hint="cs"/>
          <w:color w:val="auto"/>
          <w:sz w:val="30"/>
          <w:szCs w:val="30"/>
          <w:cs/>
        </w:rPr>
        <w:t xml:space="preserve"> </w:t>
      </w:r>
      <w:r w:rsidRPr="00D30B38">
        <w:rPr>
          <w:rFonts w:asciiTheme="majorBidi" w:hAnsiTheme="majorBidi" w:hint="cs"/>
          <w:color w:val="auto"/>
          <w:sz w:val="30"/>
          <w:szCs w:val="30"/>
        </w:rPr>
        <w:t>respectively</w:t>
      </w:r>
      <w:r w:rsidRPr="00D30B38">
        <w:rPr>
          <w:rFonts w:asciiTheme="majorBidi" w:hAnsiTheme="majorBidi"/>
          <w:color w:val="auto"/>
          <w:sz w:val="30"/>
          <w:szCs w:val="30"/>
        </w:rPr>
        <w:t>,</w:t>
      </w:r>
      <w:r w:rsidRPr="00D30B38">
        <w:rPr>
          <w:rFonts w:asciiTheme="majorBidi" w:hAnsiTheme="majorBidi" w:hint="cs"/>
          <w:color w:val="auto"/>
          <w:sz w:val="30"/>
          <w:szCs w:val="30"/>
          <w:cs/>
        </w:rPr>
        <w:t xml:space="preserve"> (</w:t>
      </w:r>
      <w:r w:rsidRPr="00D30B38">
        <w:rPr>
          <w:rFonts w:asciiTheme="majorBidi" w:hAnsiTheme="majorBidi"/>
          <w:color w:val="auto"/>
          <w:sz w:val="30"/>
          <w:szCs w:val="30"/>
        </w:rPr>
        <w:t>S</w:t>
      </w:r>
      <w:r w:rsidRPr="00D30B38">
        <w:rPr>
          <w:rFonts w:asciiTheme="majorBidi" w:hAnsiTheme="majorBidi" w:hint="cs"/>
          <w:color w:val="auto"/>
          <w:sz w:val="30"/>
          <w:szCs w:val="30"/>
        </w:rPr>
        <w:t>eparate</w:t>
      </w:r>
      <w:r w:rsidRPr="00D30B38">
        <w:rPr>
          <w:rFonts w:asciiTheme="majorBidi" w:hAnsiTheme="majorBidi"/>
          <w:color w:val="auto"/>
          <w:sz w:val="30"/>
          <w:szCs w:val="30"/>
        </w:rPr>
        <w:t>: Baht 302.29 million</w:t>
      </w:r>
      <w:r w:rsidRPr="00D30B38">
        <w:rPr>
          <w:rFonts w:asciiTheme="majorBidi" w:hAnsiTheme="majorBidi" w:hint="cs"/>
          <w:color w:val="auto"/>
          <w:sz w:val="30"/>
          <w:szCs w:val="30"/>
          <w:cs/>
        </w:rPr>
        <w:t xml:space="preserve"> </w:t>
      </w:r>
      <w:r w:rsidRPr="00D30B38">
        <w:rPr>
          <w:rFonts w:asciiTheme="majorBidi" w:hAnsiTheme="majorBidi"/>
          <w:color w:val="auto"/>
          <w:sz w:val="30"/>
          <w:szCs w:val="30"/>
        </w:rPr>
        <w:t xml:space="preserve">and Baht </w:t>
      </w:r>
      <w:r w:rsidRPr="00D30B38">
        <w:rPr>
          <w:rFonts w:asciiTheme="majorBidi" w:hAnsiTheme="majorBidi" w:hint="cs"/>
          <w:color w:val="auto"/>
          <w:sz w:val="30"/>
          <w:szCs w:val="30"/>
          <w:cs/>
        </w:rPr>
        <w:t>94.66</w:t>
      </w:r>
      <w:r w:rsidRPr="00D30B38">
        <w:rPr>
          <w:rFonts w:asciiTheme="majorBidi" w:hAnsiTheme="majorBidi"/>
          <w:color w:val="auto"/>
          <w:sz w:val="30"/>
          <w:szCs w:val="30"/>
        </w:rPr>
        <w:t xml:space="preserve"> million) and as at the same date, the Group and the Company had the exceeding of total current liabilities over total current assets amount of Baht </w:t>
      </w:r>
      <w:r w:rsidR="00CE0B82">
        <w:rPr>
          <w:rFonts w:asciiTheme="majorBidi" w:hAnsiTheme="majorBidi"/>
          <w:color w:val="auto"/>
          <w:sz w:val="30"/>
          <w:szCs w:val="30"/>
        </w:rPr>
        <w:t>441.07</w:t>
      </w:r>
      <w:r w:rsidRPr="00D30B38">
        <w:rPr>
          <w:rFonts w:asciiTheme="majorBidi" w:hAnsiTheme="majorBidi"/>
          <w:color w:val="auto"/>
          <w:sz w:val="30"/>
          <w:szCs w:val="30"/>
        </w:rPr>
        <w:t xml:space="preserve"> million and Baht 81.41 million respectively, (Separate: Baht </w:t>
      </w:r>
      <w:r w:rsidR="00CE0B82">
        <w:rPr>
          <w:rFonts w:asciiTheme="majorBidi" w:hAnsiTheme="majorBidi"/>
          <w:color w:val="auto"/>
          <w:sz w:val="30"/>
          <w:szCs w:val="30"/>
        </w:rPr>
        <w:t>446.96</w:t>
      </w:r>
      <w:r w:rsidRPr="00D30B38">
        <w:rPr>
          <w:rFonts w:asciiTheme="majorBidi" w:hAnsiTheme="majorBidi"/>
          <w:color w:val="auto"/>
          <w:sz w:val="30"/>
          <w:szCs w:val="30"/>
        </w:rPr>
        <w:t xml:space="preserve"> million and Baht 75.25 million respectively).</w:t>
      </w:r>
    </w:p>
    <w:p w14:paraId="4AD3A63D" w14:textId="0F125412" w:rsidR="009E33DE" w:rsidRPr="0099087F" w:rsidRDefault="00093F51" w:rsidP="00093F51">
      <w:pPr>
        <w:spacing w:before="0" w:after="160" w:line="340" w:lineRule="exact"/>
        <w:ind w:left="1134"/>
        <w:rPr>
          <w:color w:val="auto"/>
          <w:sz w:val="30"/>
          <w:szCs w:val="30"/>
        </w:rPr>
      </w:pPr>
      <w:r w:rsidRPr="00ED2CC3">
        <w:rPr>
          <w:rFonts w:asciiTheme="majorBidi" w:hAnsiTheme="majorBidi"/>
          <w:color w:val="auto"/>
          <w:sz w:val="30"/>
          <w:szCs w:val="30"/>
        </w:rPr>
        <w:t xml:space="preserve">As of December </w:t>
      </w:r>
      <w:r w:rsidRPr="00ED2CC3">
        <w:rPr>
          <w:rFonts w:asciiTheme="majorBidi" w:hAnsiTheme="majorBidi"/>
          <w:color w:val="auto"/>
          <w:sz w:val="30"/>
          <w:szCs w:val="30"/>
          <w:cs/>
        </w:rPr>
        <w:t>31</w:t>
      </w:r>
      <w:r w:rsidRPr="00ED2CC3">
        <w:rPr>
          <w:rFonts w:asciiTheme="majorBidi" w:hAnsiTheme="majorBidi"/>
          <w:color w:val="auto"/>
          <w:sz w:val="30"/>
          <w:szCs w:val="30"/>
        </w:rPr>
        <w:t xml:space="preserve">, </w:t>
      </w:r>
      <w:proofErr w:type="gramStart"/>
      <w:r w:rsidRPr="00ED2CC3">
        <w:rPr>
          <w:rFonts w:asciiTheme="majorBidi" w:hAnsiTheme="majorBidi"/>
          <w:color w:val="auto"/>
          <w:sz w:val="30"/>
          <w:szCs w:val="30"/>
          <w:cs/>
        </w:rPr>
        <w:t>2023</w:t>
      </w:r>
      <w:proofErr w:type="gramEnd"/>
      <w:r w:rsidRPr="00ED2CC3">
        <w:rPr>
          <w:rFonts w:asciiTheme="majorBidi" w:hAnsiTheme="majorBidi"/>
          <w:color w:val="auto"/>
          <w:sz w:val="30"/>
          <w:szCs w:val="30"/>
          <w:cs/>
        </w:rPr>
        <w:t xml:space="preserve"> </w:t>
      </w:r>
      <w:r w:rsidRPr="00ED2CC3">
        <w:rPr>
          <w:rFonts w:asciiTheme="majorBidi" w:hAnsiTheme="majorBidi"/>
          <w:color w:val="auto"/>
          <w:sz w:val="30"/>
          <w:szCs w:val="30"/>
        </w:rPr>
        <w:t xml:space="preserve">and </w:t>
      </w:r>
      <w:r w:rsidRPr="00ED2CC3">
        <w:rPr>
          <w:rFonts w:asciiTheme="majorBidi" w:hAnsiTheme="majorBidi"/>
          <w:color w:val="auto"/>
          <w:sz w:val="30"/>
          <w:szCs w:val="30"/>
          <w:cs/>
        </w:rPr>
        <w:t>2022</w:t>
      </w:r>
      <w:r w:rsidRPr="00ED2CC3">
        <w:rPr>
          <w:rFonts w:asciiTheme="majorBidi" w:hAnsiTheme="majorBidi"/>
          <w:color w:val="auto"/>
          <w:sz w:val="30"/>
          <w:szCs w:val="30"/>
        </w:rPr>
        <w:t xml:space="preserve">, the Group has a long-term borrowings from banks in the amount of Bath </w:t>
      </w:r>
      <w:r w:rsidRPr="00ED2CC3">
        <w:rPr>
          <w:rFonts w:asciiTheme="majorBidi" w:hAnsiTheme="majorBidi"/>
          <w:color w:val="auto"/>
          <w:sz w:val="30"/>
          <w:szCs w:val="30"/>
          <w:cs/>
        </w:rPr>
        <w:t xml:space="preserve">56.65 </w:t>
      </w:r>
      <w:r w:rsidRPr="00ED2CC3">
        <w:rPr>
          <w:rFonts w:asciiTheme="majorBidi" w:hAnsiTheme="majorBidi"/>
          <w:color w:val="auto"/>
          <w:sz w:val="30"/>
          <w:szCs w:val="30"/>
        </w:rPr>
        <w:t>million and Baht 131.79 million respectively. The Group was unable to maintain certain financial ratios as stipulated in the long-term loan agreements with financial institutions that</w:t>
      </w:r>
      <w:r>
        <w:rPr>
          <w:rFonts w:asciiTheme="majorBidi" w:hAnsiTheme="majorBidi"/>
          <w:color w:val="auto"/>
          <w:sz w:val="30"/>
          <w:szCs w:val="30"/>
        </w:rPr>
        <w:t xml:space="preserve">. </w:t>
      </w:r>
      <w:r w:rsidRPr="00ED2CC3">
        <w:rPr>
          <w:rFonts w:asciiTheme="majorBidi" w:hAnsiTheme="majorBidi"/>
          <w:color w:val="auto"/>
          <w:sz w:val="30"/>
          <w:szCs w:val="30"/>
        </w:rPr>
        <w:t xml:space="preserve">The management has negotiated with the bank. As a result, the bank issued a letter Enforcement of the said terms and conditions according to the loan agreement will be granted in </w:t>
      </w:r>
      <w:r w:rsidRPr="00ED2CC3">
        <w:rPr>
          <w:rFonts w:asciiTheme="majorBidi" w:hAnsiTheme="majorBidi"/>
          <w:color w:val="auto"/>
          <w:sz w:val="30"/>
          <w:szCs w:val="30"/>
          <w:cs/>
        </w:rPr>
        <w:t>2023</w:t>
      </w:r>
      <w:r w:rsidRPr="00ED2CC3">
        <w:rPr>
          <w:rFonts w:asciiTheme="majorBidi" w:hAnsiTheme="majorBidi"/>
          <w:color w:val="auto"/>
          <w:sz w:val="30"/>
          <w:szCs w:val="30"/>
        </w:rPr>
        <w:t> and </w:t>
      </w:r>
      <w:r w:rsidRPr="00ED2CC3">
        <w:rPr>
          <w:rFonts w:asciiTheme="majorBidi" w:hAnsiTheme="majorBidi" w:hint="cs"/>
          <w:color w:val="auto"/>
          <w:sz w:val="30"/>
          <w:szCs w:val="30"/>
        </w:rPr>
        <w:t xml:space="preserve">the ability to maintain financial proportions will be monitored to consider in </w:t>
      </w:r>
      <w:r w:rsidRPr="00ED2CC3">
        <w:rPr>
          <w:rFonts w:asciiTheme="majorBidi" w:hAnsiTheme="majorBidi" w:hint="cs"/>
          <w:color w:val="auto"/>
          <w:sz w:val="30"/>
          <w:szCs w:val="30"/>
          <w:cs/>
        </w:rPr>
        <w:t>2024.</w:t>
      </w:r>
    </w:p>
    <w:bookmarkEnd w:id="0"/>
    <w:p w14:paraId="349D4050" w14:textId="135C2332" w:rsidR="009E33DE" w:rsidRPr="0099087F" w:rsidRDefault="00093F51" w:rsidP="00093F51">
      <w:pPr>
        <w:spacing w:before="0" w:after="160" w:line="340" w:lineRule="exact"/>
        <w:ind w:left="1134"/>
        <w:rPr>
          <w:color w:val="auto"/>
          <w:sz w:val="30"/>
          <w:szCs w:val="30"/>
        </w:rPr>
      </w:pPr>
      <w:r>
        <w:rPr>
          <w:rFonts w:asciiTheme="majorBidi" w:hAnsiTheme="majorBidi" w:cstheme="majorBidi"/>
          <w:sz w:val="30"/>
          <w:szCs w:val="30"/>
        </w:rPr>
        <w:t>T</w:t>
      </w:r>
      <w:r w:rsidRPr="00D30B38">
        <w:rPr>
          <w:rFonts w:asciiTheme="majorBidi" w:hAnsiTheme="majorBidi" w:cstheme="majorBidi"/>
          <w:sz w:val="30"/>
          <w:szCs w:val="30"/>
        </w:rPr>
        <w:t>he Group has mortgaged land with its construction and machinery for which had book value greater than the amount of long-term borrowing from banks used as collateral.</w:t>
      </w:r>
      <w:r w:rsidR="009E33DE" w:rsidRPr="0099087F">
        <w:rPr>
          <w:color w:val="auto"/>
          <w:sz w:val="30"/>
          <w:szCs w:val="30"/>
          <w:cs/>
        </w:rPr>
        <w:t xml:space="preserve"> </w:t>
      </w:r>
    </w:p>
    <w:p w14:paraId="550798CA" w14:textId="77777777" w:rsidR="00093F51" w:rsidRDefault="00093F51" w:rsidP="00093F51">
      <w:pPr>
        <w:spacing w:before="0" w:after="160" w:line="340" w:lineRule="exact"/>
        <w:ind w:left="1134"/>
        <w:rPr>
          <w:rFonts w:asciiTheme="majorBidi" w:hAnsiTheme="majorBidi"/>
          <w:color w:val="auto"/>
          <w:sz w:val="30"/>
          <w:szCs w:val="30"/>
        </w:rPr>
      </w:pPr>
      <w:r w:rsidRPr="00D30B38">
        <w:rPr>
          <w:rFonts w:asciiTheme="majorBidi" w:hAnsiTheme="majorBidi" w:hint="cs"/>
          <w:color w:val="auto"/>
          <w:sz w:val="30"/>
          <w:szCs w:val="30"/>
        </w:rPr>
        <w:t>Such</w:t>
      </w:r>
      <w:r w:rsidRPr="00D30B38">
        <w:rPr>
          <w:rFonts w:asciiTheme="majorBidi" w:hAnsiTheme="majorBidi" w:hint="cs"/>
          <w:color w:val="auto"/>
          <w:sz w:val="30"/>
          <w:szCs w:val="30"/>
          <w:cs/>
        </w:rPr>
        <w:t xml:space="preserve"> </w:t>
      </w:r>
      <w:r w:rsidRPr="00D30B38">
        <w:rPr>
          <w:rFonts w:asciiTheme="majorBidi" w:hAnsiTheme="majorBidi"/>
          <w:color w:val="auto"/>
          <w:sz w:val="30"/>
          <w:szCs w:val="30"/>
        </w:rPr>
        <w:t>factors</w:t>
      </w:r>
      <w:r w:rsidRPr="00D30B38">
        <w:rPr>
          <w:rFonts w:asciiTheme="majorBidi" w:hAnsiTheme="majorBidi" w:hint="cs"/>
          <w:color w:val="auto"/>
          <w:sz w:val="30"/>
          <w:szCs w:val="30"/>
          <w:cs/>
        </w:rPr>
        <w:t xml:space="preserve"> </w:t>
      </w:r>
      <w:r w:rsidRPr="00D30B38">
        <w:rPr>
          <w:rFonts w:asciiTheme="majorBidi" w:hAnsiTheme="majorBidi" w:hint="cs"/>
          <w:color w:val="auto"/>
          <w:sz w:val="30"/>
          <w:szCs w:val="30"/>
        </w:rPr>
        <w:t>may raise doubts about the</w:t>
      </w:r>
      <w:r w:rsidRPr="00D30B38">
        <w:rPr>
          <w:rFonts w:asciiTheme="majorBidi" w:hAnsiTheme="majorBidi" w:hint="cs"/>
          <w:color w:val="auto"/>
          <w:sz w:val="30"/>
          <w:szCs w:val="30"/>
          <w:cs/>
        </w:rPr>
        <w:t xml:space="preserve"> </w:t>
      </w:r>
      <w:r w:rsidRPr="00D30B38">
        <w:rPr>
          <w:rFonts w:asciiTheme="majorBidi" w:hAnsiTheme="majorBidi" w:hint="cs"/>
          <w:color w:val="auto"/>
          <w:sz w:val="30"/>
          <w:szCs w:val="30"/>
        </w:rPr>
        <w:t>Group's and the Company's ability to continue</w:t>
      </w:r>
      <w:r w:rsidRPr="00D30B38">
        <w:rPr>
          <w:rFonts w:asciiTheme="majorBidi" w:hAnsiTheme="majorBidi" w:hint="cs"/>
          <w:color w:val="auto"/>
          <w:sz w:val="30"/>
          <w:szCs w:val="30"/>
          <w:cs/>
        </w:rPr>
        <w:t xml:space="preserve"> </w:t>
      </w:r>
      <w:r w:rsidRPr="00D30B38">
        <w:rPr>
          <w:rFonts w:asciiTheme="majorBidi" w:hAnsiTheme="majorBidi"/>
          <w:color w:val="auto"/>
          <w:sz w:val="30"/>
          <w:szCs w:val="30"/>
        </w:rPr>
        <w:t xml:space="preserve">their </w:t>
      </w:r>
      <w:r w:rsidRPr="00D30B38">
        <w:rPr>
          <w:rFonts w:asciiTheme="majorBidi" w:hAnsiTheme="majorBidi" w:hint="cs"/>
          <w:color w:val="auto"/>
          <w:sz w:val="30"/>
          <w:szCs w:val="30"/>
        </w:rPr>
        <w:t>operati</w:t>
      </w:r>
      <w:r w:rsidRPr="00D30B38">
        <w:rPr>
          <w:rFonts w:asciiTheme="majorBidi" w:hAnsiTheme="majorBidi"/>
          <w:color w:val="auto"/>
          <w:sz w:val="30"/>
          <w:szCs w:val="30"/>
        </w:rPr>
        <w:t>on as a going concern</w:t>
      </w:r>
      <w:r w:rsidRPr="00D30B38">
        <w:rPr>
          <w:rFonts w:asciiTheme="majorBidi" w:hAnsiTheme="majorBidi" w:hint="cs"/>
          <w:color w:val="auto"/>
          <w:sz w:val="30"/>
          <w:szCs w:val="30"/>
          <w:cs/>
        </w:rPr>
        <w:t xml:space="preserve">. </w:t>
      </w:r>
      <w:r w:rsidRPr="00D30B38">
        <w:rPr>
          <w:rFonts w:asciiTheme="majorBidi" w:hAnsiTheme="majorBidi" w:hint="cs"/>
          <w:color w:val="auto"/>
          <w:sz w:val="30"/>
          <w:szCs w:val="30"/>
        </w:rPr>
        <w:t>The management believes that the Company has</w:t>
      </w:r>
      <w:r w:rsidRPr="00D30B38">
        <w:rPr>
          <w:rFonts w:asciiTheme="majorBidi" w:hAnsiTheme="majorBidi" w:hint="cs"/>
          <w:color w:val="auto"/>
          <w:sz w:val="30"/>
          <w:szCs w:val="30"/>
          <w:cs/>
        </w:rPr>
        <w:t xml:space="preserve"> </w:t>
      </w:r>
      <w:r w:rsidRPr="00D30B38">
        <w:rPr>
          <w:rFonts w:asciiTheme="majorBidi" w:hAnsiTheme="majorBidi" w:hint="cs"/>
          <w:color w:val="auto"/>
          <w:sz w:val="30"/>
          <w:szCs w:val="30"/>
        </w:rPr>
        <w:t>entered into a contract for the construction of a large condominium project</w:t>
      </w:r>
      <w:r w:rsidRPr="00D30B38">
        <w:rPr>
          <w:rFonts w:asciiTheme="majorBidi" w:hAnsiTheme="majorBidi"/>
          <w:color w:val="auto"/>
          <w:sz w:val="30"/>
          <w:szCs w:val="30"/>
        </w:rPr>
        <w:t xml:space="preserve"> for three </w:t>
      </w:r>
      <w:r w:rsidRPr="00D30B38">
        <w:rPr>
          <w:rFonts w:asciiTheme="majorBidi" w:hAnsiTheme="majorBidi" w:hint="cs"/>
          <w:color w:val="auto"/>
          <w:sz w:val="30"/>
          <w:szCs w:val="30"/>
        </w:rPr>
        <w:t>projects during</w:t>
      </w:r>
      <w:r w:rsidRPr="00D30B38">
        <w:rPr>
          <w:rFonts w:asciiTheme="majorBidi" w:hAnsiTheme="majorBidi" w:hint="cs"/>
          <w:color w:val="auto"/>
          <w:sz w:val="30"/>
          <w:szCs w:val="30"/>
          <w:cs/>
        </w:rPr>
        <w:t xml:space="preserve"> </w:t>
      </w:r>
      <w:r w:rsidRPr="00D30B38">
        <w:rPr>
          <w:rFonts w:asciiTheme="majorBidi" w:hAnsiTheme="majorBidi"/>
          <w:color w:val="auto"/>
          <w:sz w:val="30"/>
          <w:szCs w:val="30"/>
        </w:rPr>
        <w:t>2023</w:t>
      </w:r>
      <w:r w:rsidRPr="00D30B38">
        <w:rPr>
          <w:rFonts w:asciiTheme="majorBidi" w:hAnsiTheme="majorBidi" w:hint="cs"/>
          <w:color w:val="auto"/>
          <w:sz w:val="30"/>
          <w:szCs w:val="30"/>
          <w:cs/>
        </w:rPr>
        <w:t xml:space="preserve">. </w:t>
      </w:r>
      <w:r w:rsidRPr="00D30B38">
        <w:rPr>
          <w:rFonts w:asciiTheme="majorBidi" w:hAnsiTheme="majorBidi"/>
          <w:color w:val="auto"/>
          <w:sz w:val="30"/>
          <w:szCs w:val="30"/>
        </w:rPr>
        <w:t xml:space="preserve">As a result, the Company will continuously generate </w:t>
      </w:r>
      <w:r w:rsidRPr="00D30B38">
        <w:rPr>
          <w:rFonts w:asciiTheme="majorBidi" w:hAnsiTheme="majorBidi" w:hint="cs"/>
          <w:color w:val="auto"/>
          <w:sz w:val="30"/>
          <w:szCs w:val="30"/>
        </w:rPr>
        <w:t>operating cash</w:t>
      </w:r>
      <w:r w:rsidRPr="00D30B38">
        <w:rPr>
          <w:rFonts w:asciiTheme="majorBidi" w:hAnsiTheme="majorBidi" w:hint="cs"/>
          <w:color w:val="auto"/>
          <w:sz w:val="30"/>
          <w:szCs w:val="30"/>
          <w:cs/>
        </w:rPr>
        <w:t xml:space="preserve"> </w:t>
      </w:r>
      <w:r w:rsidRPr="00D30B38">
        <w:rPr>
          <w:rFonts w:asciiTheme="majorBidi" w:hAnsiTheme="majorBidi" w:hint="cs"/>
          <w:color w:val="auto"/>
          <w:sz w:val="30"/>
          <w:szCs w:val="30"/>
        </w:rPr>
        <w:t>flow and be responsible for current and future liabilities of the Group for at</w:t>
      </w:r>
      <w:r w:rsidRPr="00D30B38">
        <w:rPr>
          <w:rFonts w:asciiTheme="majorBidi" w:hAnsiTheme="majorBidi" w:hint="cs"/>
          <w:color w:val="auto"/>
          <w:sz w:val="30"/>
          <w:szCs w:val="30"/>
          <w:cs/>
        </w:rPr>
        <w:t xml:space="preserve"> </w:t>
      </w:r>
      <w:r w:rsidRPr="00D30B38">
        <w:rPr>
          <w:rFonts w:asciiTheme="majorBidi" w:hAnsiTheme="majorBidi" w:hint="cs"/>
          <w:color w:val="auto"/>
          <w:sz w:val="30"/>
          <w:szCs w:val="30"/>
        </w:rPr>
        <w:t>least a period of time.</w:t>
      </w:r>
      <w:r w:rsidRPr="00D30B38">
        <w:rPr>
          <w:rFonts w:asciiTheme="majorBidi" w:hAnsiTheme="majorBidi" w:hint="cs"/>
          <w:color w:val="auto"/>
          <w:sz w:val="30"/>
          <w:szCs w:val="30"/>
          <w:cs/>
        </w:rPr>
        <w:t xml:space="preserve">  </w:t>
      </w:r>
      <w:r w:rsidRPr="00D30B38">
        <w:rPr>
          <w:rFonts w:asciiTheme="majorBidi" w:hAnsiTheme="majorBidi" w:hint="cs"/>
          <w:color w:val="auto"/>
          <w:sz w:val="30"/>
          <w:szCs w:val="30"/>
        </w:rPr>
        <w:t xml:space="preserve">Therefore, </w:t>
      </w:r>
      <w:proofErr w:type="gramStart"/>
      <w:r w:rsidRPr="00D30B38">
        <w:rPr>
          <w:rFonts w:asciiTheme="majorBidi" w:hAnsiTheme="majorBidi" w:hint="cs"/>
          <w:color w:val="auto"/>
          <w:sz w:val="30"/>
          <w:szCs w:val="30"/>
        </w:rPr>
        <w:t>th</w:t>
      </w:r>
      <w:r w:rsidRPr="00D30B38">
        <w:rPr>
          <w:rFonts w:asciiTheme="majorBidi" w:hAnsiTheme="majorBidi"/>
          <w:color w:val="auto"/>
          <w:sz w:val="30"/>
          <w:szCs w:val="30"/>
        </w:rPr>
        <w:t>ese</w:t>
      </w:r>
      <w:r w:rsidRPr="00D30B38">
        <w:rPr>
          <w:rFonts w:asciiTheme="majorBidi" w:hAnsiTheme="majorBidi" w:hint="cs"/>
          <w:color w:val="auto"/>
          <w:sz w:val="30"/>
          <w:szCs w:val="30"/>
          <w:cs/>
        </w:rPr>
        <w:t xml:space="preserve"> </w:t>
      </w:r>
      <w:r w:rsidRPr="00D30B38">
        <w:rPr>
          <w:rFonts w:asciiTheme="majorBidi" w:hAnsiTheme="majorBidi" w:hint="cs"/>
          <w:color w:val="auto"/>
          <w:sz w:val="30"/>
          <w:szCs w:val="30"/>
        </w:rPr>
        <w:t>financial statement</w:t>
      </w:r>
      <w:proofErr w:type="gramEnd"/>
      <w:r w:rsidRPr="00D30B38">
        <w:rPr>
          <w:rFonts w:asciiTheme="majorBidi" w:hAnsiTheme="majorBidi" w:hint="cs"/>
          <w:color w:val="auto"/>
          <w:sz w:val="30"/>
          <w:szCs w:val="30"/>
          <w:cs/>
        </w:rPr>
        <w:t xml:space="preserve"> </w:t>
      </w:r>
      <w:r w:rsidRPr="00D30B38">
        <w:rPr>
          <w:rFonts w:asciiTheme="majorBidi" w:hAnsiTheme="majorBidi"/>
          <w:color w:val="auto"/>
          <w:sz w:val="30"/>
          <w:szCs w:val="30"/>
        </w:rPr>
        <w:t xml:space="preserve">have been </w:t>
      </w:r>
      <w:r w:rsidRPr="00D30B38">
        <w:rPr>
          <w:rFonts w:asciiTheme="majorBidi" w:hAnsiTheme="majorBidi" w:hint="cs"/>
          <w:color w:val="auto"/>
          <w:sz w:val="30"/>
          <w:szCs w:val="30"/>
        </w:rPr>
        <w:t>prepared</w:t>
      </w:r>
      <w:r w:rsidRPr="00D30B38">
        <w:rPr>
          <w:rFonts w:asciiTheme="majorBidi" w:hAnsiTheme="majorBidi"/>
          <w:color w:val="auto"/>
          <w:sz w:val="30"/>
          <w:szCs w:val="30"/>
        </w:rPr>
        <w:t xml:space="preserve"> by </w:t>
      </w:r>
      <w:r w:rsidRPr="00D30B38">
        <w:rPr>
          <w:rFonts w:asciiTheme="majorBidi" w:hAnsiTheme="majorBidi" w:hint="cs"/>
          <w:color w:val="auto"/>
          <w:sz w:val="30"/>
          <w:szCs w:val="30"/>
        </w:rPr>
        <w:t>using a</w:t>
      </w:r>
      <w:r w:rsidRPr="00D30B38">
        <w:rPr>
          <w:rFonts w:asciiTheme="majorBidi" w:hAnsiTheme="majorBidi" w:hint="cs"/>
          <w:color w:val="auto"/>
          <w:sz w:val="30"/>
          <w:szCs w:val="30"/>
          <w:cs/>
        </w:rPr>
        <w:t xml:space="preserve"> </w:t>
      </w:r>
      <w:r w:rsidRPr="00D30B38">
        <w:rPr>
          <w:rFonts w:asciiTheme="majorBidi" w:hAnsiTheme="majorBidi"/>
          <w:color w:val="auto"/>
          <w:sz w:val="30"/>
          <w:szCs w:val="30"/>
        </w:rPr>
        <w:t>going concern</w:t>
      </w:r>
      <w:r w:rsidRPr="00D30B38">
        <w:rPr>
          <w:rFonts w:asciiTheme="majorBidi" w:hAnsiTheme="majorBidi" w:hint="cs"/>
          <w:color w:val="auto"/>
          <w:sz w:val="30"/>
          <w:szCs w:val="30"/>
          <w:cs/>
        </w:rPr>
        <w:t xml:space="preserve"> </w:t>
      </w:r>
      <w:r w:rsidRPr="00D30B38">
        <w:rPr>
          <w:rFonts w:asciiTheme="majorBidi" w:hAnsiTheme="majorBidi" w:hint="cs"/>
          <w:color w:val="auto"/>
          <w:sz w:val="30"/>
          <w:szCs w:val="30"/>
        </w:rPr>
        <w:t>basis.</w:t>
      </w:r>
    </w:p>
    <w:p w14:paraId="0FB901DA" w14:textId="4D2FFB19" w:rsidR="009E33DE" w:rsidRDefault="00093F51" w:rsidP="00093F51">
      <w:pPr>
        <w:spacing w:before="0" w:after="160" w:line="340" w:lineRule="exact"/>
        <w:ind w:left="1134"/>
        <w:rPr>
          <w:rFonts w:asciiTheme="majorBidi" w:hAnsiTheme="majorBidi"/>
          <w:color w:val="auto"/>
          <w:sz w:val="30"/>
          <w:szCs w:val="30"/>
        </w:rPr>
      </w:pPr>
      <w:r w:rsidRPr="00D30B38">
        <w:rPr>
          <w:rFonts w:asciiTheme="majorBidi" w:hAnsiTheme="majorBidi" w:hint="cs"/>
          <w:color w:val="auto"/>
          <w:sz w:val="30"/>
          <w:szCs w:val="30"/>
        </w:rPr>
        <w:t>In</w:t>
      </w:r>
      <w:r w:rsidRPr="00D30B38">
        <w:rPr>
          <w:rFonts w:asciiTheme="majorBidi" w:hAnsiTheme="majorBidi" w:hint="cs"/>
          <w:color w:val="auto"/>
          <w:sz w:val="30"/>
          <w:szCs w:val="30"/>
          <w:cs/>
        </w:rPr>
        <w:t xml:space="preserve"> </w:t>
      </w:r>
      <w:r w:rsidRPr="00D30B38">
        <w:rPr>
          <w:rFonts w:asciiTheme="majorBidi" w:hAnsiTheme="majorBidi" w:hint="cs"/>
          <w:color w:val="auto"/>
          <w:sz w:val="30"/>
          <w:szCs w:val="30"/>
        </w:rPr>
        <w:t>addition, the Company has approved the increase of registered</w:t>
      </w:r>
      <w:r w:rsidRPr="00D30B38">
        <w:rPr>
          <w:rFonts w:asciiTheme="majorBidi" w:hAnsiTheme="majorBidi" w:hint="cs"/>
          <w:color w:val="auto"/>
          <w:sz w:val="30"/>
          <w:szCs w:val="30"/>
          <w:cs/>
        </w:rPr>
        <w:t xml:space="preserve"> </w:t>
      </w:r>
      <w:r w:rsidRPr="00D30B38">
        <w:rPr>
          <w:rFonts w:asciiTheme="majorBidi" w:hAnsiTheme="majorBidi"/>
          <w:color w:val="auto"/>
          <w:sz w:val="30"/>
          <w:szCs w:val="30"/>
        </w:rPr>
        <w:t xml:space="preserve">share </w:t>
      </w:r>
      <w:r w:rsidRPr="00D30B38">
        <w:rPr>
          <w:rFonts w:asciiTheme="majorBidi" w:hAnsiTheme="majorBidi" w:hint="cs"/>
          <w:color w:val="auto"/>
          <w:sz w:val="30"/>
          <w:szCs w:val="30"/>
        </w:rPr>
        <w:t>capital and the issuance of</w:t>
      </w:r>
      <w:r w:rsidRPr="00D30B38">
        <w:rPr>
          <w:rFonts w:asciiTheme="majorBidi" w:hAnsiTheme="majorBidi" w:hint="cs"/>
          <w:color w:val="auto"/>
          <w:sz w:val="30"/>
          <w:szCs w:val="30"/>
          <w:cs/>
        </w:rPr>
        <w:t xml:space="preserve"> </w:t>
      </w:r>
      <w:r w:rsidRPr="00D30B38">
        <w:rPr>
          <w:rFonts w:asciiTheme="majorBidi" w:hAnsiTheme="majorBidi" w:hint="cs"/>
          <w:color w:val="auto"/>
          <w:sz w:val="30"/>
          <w:szCs w:val="30"/>
        </w:rPr>
        <w:t>debentures in accordance with the minutes of</w:t>
      </w:r>
      <w:r w:rsidRPr="00D30B38">
        <w:rPr>
          <w:rFonts w:asciiTheme="majorBidi" w:hAnsiTheme="majorBidi" w:hint="cs"/>
          <w:color w:val="auto"/>
          <w:sz w:val="30"/>
          <w:szCs w:val="30"/>
          <w:cs/>
        </w:rPr>
        <w:t xml:space="preserve"> </w:t>
      </w:r>
      <w:r w:rsidRPr="00D30B38">
        <w:rPr>
          <w:rFonts w:asciiTheme="majorBidi" w:hAnsiTheme="majorBidi"/>
          <w:color w:val="auto"/>
          <w:sz w:val="30"/>
          <w:szCs w:val="30"/>
        </w:rPr>
        <w:t xml:space="preserve">the 2023 Annual General Meeting of the shareholders held on April </w:t>
      </w:r>
      <w:r w:rsidRPr="00D30B38">
        <w:rPr>
          <w:rFonts w:asciiTheme="majorBidi" w:hAnsiTheme="majorBidi" w:hint="cs"/>
          <w:color w:val="auto"/>
          <w:sz w:val="30"/>
          <w:szCs w:val="30"/>
          <w:cs/>
        </w:rPr>
        <w:t>20</w:t>
      </w:r>
      <w:r w:rsidRPr="00D30B38">
        <w:rPr>
          <w:rFonts w:asciiTheme="majorBidi" w:hAnsiTheme="majorBidi"/>
          <w:color w:val="auto"/>
          <w:sz w:val="30"/>
          <w:szCs w:val="30"/>
        </w:rPr>
        <w:t>, 2023</w:t>
      </w:r>
      <w:r w:rsidRPr="00D30B38">
        <w:rPr>
          <w:rFonts w:asciiTheme="majorBidi" w:hAnsiTheme="majorBidi" w:hint="cs"/>
          <w:color w:val="auto"/>
          <w:sz w:val="30"/>
          <w:szCs w:val="30"/>
          <w:cs/>
        </w:rPr>
        <w:t>.</w:t>
      </w:r>
    </w:p>
    <w:p w14:paraId="48FEED54" w14:textId="30CBA355" w:rsidR="001346B1" w:rsidRPr="0099087F" w:rsidRDefault="001346B1" w:rsidP="00093F51">
      <w:pPr>
        <w:spacing w:line="340" w:lineRule="exact"/>
        <w:ind w:left="567" w:hanging="567"/>
        <w:rPr>
          <w:sz w:val="30"/>
          <w:szCs w:val="30"/>
        </w:rPr>
      </w:pPr>
      <w:bookmarkStart w:id="1" w:name="_Hlk158714029"/>
      <w:r w:rsidRPr="0099087F">
        <w:rPr>
          <w:b/>
          <w:bCs/>
          <w:sz w:val="30"/>
          <w:szCs w:val="30"/>
        </w:rPr>
        <w:t>3.</w:t>
      </w:r>
      <w:r w:rsidRPr="0099087F">
        <w:rPr>
          <w:b/>
          <w:bCs/>
          <w:sz w:val="30"/>
          <w:szCs w:val="30"/>
        </w:rPr>
        <w:tab/>
      </w:r>
      <w:r w:rsidR="00A9405A" w:rsidRPr="0099087F">
        <w:rPr>
          <w:b/>
          <w:bCs/>
          <w:sz w:val="30"/>
          <w:szCs w:val="30"/>
        </w:rPr>
        <w:t>NEW FINANCIAL REPORTING STANDARDS</w:t>
      </w:r>
    </w:p>
    <w:bookmarkEnd w:id="1"/>
    <w:p w14:paraId="7658C98E" w14:textId="35828119" w:rsidR="00847937" w:rsidRPr="0099087F" w:rsidRDefault="001368C5" w:rsidP="00093F51">
      <w:pPr>
        <w:spacing w:line="340" w:lineRule="exact"/>
        <w:ind w:left="1134" w:hanging="567"/>
        <w:rPr>
          <w:sz w:val="30"/>
          <w:szCs w:val="30"/>
        </w:rPr>
      </w:pPr>
      <w:r w:rsidRPr="0099087F">
        <w:rPr>
          <w:sz w:val="30"/>
          <w:szCs w:val="30"/>
        </w:rPr>
        <w:t>3</w:t>
      </w:r>
      <w:r w:rsidR="001346B1" w:rsidRPr="0099087F">
        <w:rPr>
          <w:sz w:val="30"/>
          <w:szCs w:val="30"/>
          <w:cs/>
        </w:rPr>
        <w:t>.</w:t>
      </w:r>
      <w:r w:rsidRPr="0099087F">
        <w:rPr>
          <w:sz w:val="30"/>
          <w:szCs w:val="30"/>
        </w:rPr>
        <w:t>1</w:t>
      </w:r>
      <w:r w:rsidR="00847937" w:rsidRPr="0099087F">
        <w:rPr>
          <w:sz w:val="30"/>
          <w:szCs w:val="30"/>
        </w:rPr>
        <w:tab/>
      </w:r>
      <w:r w:rsidR="00093F51" w:rsidRPr="00E46CE3">
        <w:rPr>
          <w:rFonts w:asciiTheme="majorBidi" w:hAnsiTheme="majorBidi" w:cstheme="majorBidi"/>
          <w:sz w:val="30"/>
          <w:szCs w:val="30"/>
        </w:rPr>
        <w:t>Financial reporting standards that became effective in the current year.</w:t>
      </w:r>
    </w:p>
    <w:p w14:paraId="453C1D15" w14:textId="2063CA26" w:rsidR="00724CB5" w:rsidRDefault="00093F51" w:rsidP="00093F51">
      <w:pPr>
        <w:spacing w:line="340" w:lineRule="exact"/>
        <w:ind w:left="1134"/>
        <w:rPr>
          <w:rFonts w:eastAsia="Batang"/>
          <w:lang w:eastAsia="th-TH"/>
        </w:rPr>
      </w:pPr>
      <w:r w:rsidRPr="00E46CE3">
        <w:rPr>
          <w:rFonts w:eastAsia="Batang"/>
          <w:lang w:eastAsia="th-TH"/>
        </w:rPr>
        <w:t>During the year, the Group has adopted a number of revised financial reporting standards, which are effective for the financial statements for the year beginning on or after January 1, 2023. These financial reporting standards were aimed at alignment with the corresponding International Financial Reporting Standards.</w:t>
      </w:r>
    </w:p>
    <w:p w14:paraId="612F3CF5" w14:textId="5F124418" w:rsidR="00093F51" w:rsidRPr="0099087F" w:rsidRDefault="00093F51" w:rsidP="00093F51">
      <w:pPr>
        <w:spacing w:line="340" w:lineRule="exact"/>
        <w:ind w:left="1134"/>
        <w:rPr>
          <w:sz w:val="30"/>
          <w:szCs w:val="30"/>
        </w:rPr>
      </w:pPr>
      <w:r w:rsidRPr="00E46CE3">
        <w:rPr>
          <w:rFonts w:eastAsia="Batang"/>
          <w:lang w:eastAsia="th-TH"/>
        </w:rPr>
        <w:t>The adoption of these financial reporting standards does not have any significant impact on the Group’s financial statements.</w:t>
      </w:r>
    </w:p>
    <w:p w14:paraId="1510F74A" w14:textId="5307540C" w:rsidR="00724CB5" w:rsidRPr="0099087F" w:rsidRDefault="00093F51" w:rsidP="00093F51">
      <w:pPr>
        <w:spacing w:line="340" w:lineRule="exact"/>
        <w:ind w:left="1134"/>
        <w:rPr>
          <w:sz w:val="30"/>
          <w:szCs w:val="30"/>
        </w:rPr>
      </w:pPr>
      <w:r w:rsidRPr="00E46CE3">
        <w:rPr>
          <w:sz w:val="30"/>
          <w:szCs w:val="30"/>
        </w:rPr>
        <w:t>The adoption of these financial reporting standards does not have any significant impact on the Group’s financial Statements.</w:t>
      </w:r>
    </w:p>
    <w:p w14:paraId="4B4D34B6" w14:textId="77777777" w:rsidR="00656A6E" w:rsidRPr="0099087F" w:rsidRDefault="00656A6E" w:rsidP="00093F51">
      <w:pPr>
        <w:spacing w:line="340" w:lineRule="exact"/>
        <w:ind w:left="1134" w:hanging="567"/>
        <w:rPr>
          <w:sz w:val="30"/>
          <w:szCs w:val="30"/>
        </w:rPr>
      </w:pPr>
      <w:r w:rsidRPr="0099087F">
        <w:rPr>
          <w:sz w:val="30"/>
          <w:szCs w:val="30"/>
        </w:rPr>
        <w:br w:type="page"/>
      </w:r>
    </w:p>
    <w:p w14:paraId="6D17097F" w14:textId="35B64430" w:rsidR="00656A6E" w:rsidRPr="0099087F" w:rsidRDefault="00656A6E" w:rsidP="00093F51">
      <w:pPr>
        <w:spacing w:line="440" w:lineRule="exact"/>
        <w:ind w:left="567" w:hanging="567"/>
        <w:rPr>
          <w:sz w:val="30"/>
          <w:szCs w:val="30"/>
        </w:rPr>
      </w:pPr>
      <w:r w:rsidRPr="0099087F">
        <w:rPr>
          <w:b/>
          <w:bCs/>
          <w:sz w:val="30"/>
          <w:szCs w:val="30"/>
        </w:rPr>
        <w:lastRenderedPageBreak/>
        <w:t>3.</w:t>
      </w:r>
      <w:r w:rsidRPr="0099087F">
        <w:rPr>
          <w:b/>
          <w:bCs/>
          <w:sz w:val="30"/>
          <w:szCs w:val="30"/>
        </w:rPr>
        <w:tab/>
        <w:t>NEW FINANCIAL REPORTING STANDARDS</w:t>
      </w:r>
      <w:r w:rsidRPr="0099087F">
        <w:rPr>
          <w:rFonts w:hint="cs"/>
          <w:b/>
          <w:bCs/>
          <w:sz w:val="30"/>
          <w:szCs w:val="30"/>
          <w:cs/>
        </w:rPr>
        <w:t xml:space="preserve"> </w:t>
      </w:r>
      <w:r w:rsidRPr="0099087F">
        <w:rPr>
          <w:b/>
          <w:bCs/>
          <w:sz w:val="30"/>
          <w:szCs w:val="30"/>
        </w:rPr>
        <w:t>(Cont’d)</w:t>
      </w:r>
    </w:p>
    <w:p w14:paraId="42885522" w14:textId="77777777" w:rsidR="00093F51" w:rsidRPr="00E46CE3" w:rsidRDefault="001368C5" w:rsidP="00093F51">
      <w:pPr>
        <w:spacing w:line="440" w:lineRule="exact"/>
        <w:ind w:left="1134" w:hanging="567"/>
        <w:rPr>
          <w:rFonts w:asciiTheme="majorBidi" w:hAnsiTheme="majorBidi" w:cstheme="majorBidi"/>
          <w:sz w:val="30"/>
          <w:szCs w:val="30"/>
        </w:rPr>
      </w:pPr>
      <w:r w:rsidRPr="0099087F">
        <w:rPr>
          <w:sz w:val="30"/>
          <w:szCs w:val="30"/>
        </w:rPr>
        <w:t>3</w:t>
      </w:r>
      <w:r w:rsidR="000C6C3A" w:rsidRPr="0099087F">
        <w:rPr>
          <w:sz w:val="30"/>
          <w:szCs w:val="30"/>
          <w:cs/>
        </w:rPr>
        <w:t>.</w:t>
      </w:r>
      <w:r w:rsidRPr="0099087F">
        <w:rPr>
          <w:sz w:val="30"/>
          <w:szCs w:val="30"/>
        </w:rPr>
        <w:t>2</w:t>
      </w:r>
      <w:r w:rsidR="003A55FD" w:rsidRPr="0099087F">
        <w:rPr>
          <w:sz w:val="30"/>
          <w:szCs w:val="30"/>
        </w:rPr>
        <w:tab/>
      </w:r>
      <w:r w:rsidR="00093F51" w:rsidRPr="00E46CE3">
        <w:rPr>
          <w:rFonts w:asciiTheme="majorBidi" w:hAnsiTheme="majorBidi" w:cstheme="majorBidi"/>
          <w:sz w:val="30"/>
          <w:szCs w:val="30"/>
        </w:rPr>
        <w:t xml:space="preserve">The Federation of Accounting Professions has announced the adoption a number of revised financial reporting standards, which are effective for the financial statements for the fiscal year beginning on or after January 1, 2024. These financial reporting standards were aimed at alignment with the corresponding International Financial Reporting Standards with the most of the changes directed towards clarifying accounting treatment and providing the accounting guidance for users of the standards. </w:t>
      </w:r>
    </w:p>
    <w:p w14:paraId="72B0F305" w14:textId="77777777" w:rsidR="00093F51" w:rsidRDefault="00093F51" w:rsidP="00093F51">
      <w:pPr>
        <w:spacing w:line="440" w:lineRule="exact"/>
        <w:ind w:left="1134"/>
        <w:rPr>
          <w:rFonts w:asciiTheme="majorBidi" w:hAnsiTheme="majorBidi" w:cstheme="majorBidi"/>
          <w:sz w:val="30"/>
          <w:szCs w:val="30"/>
        </w:rPr>
      </w:pPr>
      <w:r w:rsidRPr="00E46CE3">
        <w:rPr>
          <w:rFonts w:asciiTheme="majorBidi" w:hAnsiTheme="majorBidi" w:cstheme="majorBidi"/>
          <w:sz w:val="30"/>
          <w:szCs w:val="30"/>
        </w:rPr>
        <w:t>The management of the Group deems that these financial reporting standards does not have any significant impact on the Group’s financial Statements</w:t>
      </w:r>
    </w:p>
    <w:p w14:paraId="30629E39" w14:textId="08F5DAB8" w:rsidR="00AA50D3" w:rsidRPr="0099087F" w:rsidRDefault="001368C5" w:rsidP="00093F51">
      <w:pPr>
        <w:spacing w:line="440" w:lineRule="exact"/>
        <w:ind w:left="567" w:hanging="567"/>
        <w:rPr>
          <w:sz w:val="30"/>
          <w:szCs w:val="30"/>
        </w:rPr>
      </w:pPr>
      <w:r w:rsidRPr="0099087F">
        <w:rPr>
          <w:b/>
          <w:bCs/>
          <w:sz w:val="30"/>
          <w:szCs w:val="30"/>
        </w:rPr>
        <w:t>4</w:t>
      </w:r>
      <w:r w:rsidR="00072790" w:rsidRPr="0099087F">
        <w:rPr>
          <w:b/>
          <w:bCs/>
          <w:sz w:val="30"/>
          <w:szCs w:val="30"/>
        </w:rPr>
        <w:t>.</w:t>
      </w:r>
      <w:r w:rsidR="00072790" w:rsidRPr="0099087F">
        <w:rPr>
          <w:b/>
          <w:bCs/>
          <w:sz w:val="30"/>
          <w:szCs w:val="30"/>
        </w:rPr>
        <w:tab/>
      </w:r>
      <w:r w:rsidR="0056454B" w:rsidRPr="0099087F">
        <w:rPr>
          <w:b/>
          <w:bCs/>
          <w:sz w:val="30"/>
          <w:szCs w:val="30"/>
        </w:rPr>
        <w:t>SUMMARY OF SIGNIFICANT ACCOUNTING POLICIES</w:t>
      </w:r>
    </w:p>
    <w:p w14:paraId="14D8451A" w14:textId="77DD04E1" w:rsidR="0056454B" w:rsidRPr="0099087F" w:rsidRDefault="00A9405A" w:rsidP="00093F51">
      <w:pPr>
        <w:spacing w:line="440" w:lineRule="exact"/>
        <w:ind w:left="1134" w:hanging="567"/>
        <w:rPr>
          <w:sz w:val="30"/>
          <w:szCs w:val="30"/>
        </w:rPr>
      </w:pPr>
      <w:r w:rsidRPr="0099087F">
        <w:rPr>
          <w:sz w:val="30"/>
          <w:szCs w:val="30"/>
        </w:rPr>
        <w:t>4</w:t>
      </w:r>
      <w:r w:rsidR="0056454B" w:rsidRPr="0099087F">
        <w:rPr>
          <w:sz w:val="30"/>
          <w:szCs w:val="30"/>
        </w:rPr>
        <w:t>.1</w:t>
      </w:r>
      <w:r w:rsidR="00752CBC" w:rsidRPr="0099087F">
        <w:rPr>
          <w:sz w:val="30"/>
          <w:szCs w:val="30"/>
        </w:rPr>
        <w:tab/>
      </w:r>
      <w:r w:rsidR="0056454B" w:rsidRPr="0099087F">
        <w:rPr>
          <w:sz w:val="30"/>
          <w:szCs w:val="30"/>
        </w:rPr>
        <w:t xml:space="preserve">Revenues and </w:t>
      </w:r>
      <w:r w:rsidR="00546E27" w:rsidRPr="0099087F">
        <w:rPr>
          <w:sz w:val="30"/>
          <w:szCs w:val="30"/>
        </w:rPr>
        <w:t>e</w:t>
      </w:r>
      <w:r w:rsidR="0056454B" w:rsidRPr="0099087F">
        <w:rPr>
          <w:sz w:val="30"/>
          <w:szCs w:val="30"/>
        </w:rPr>
        <w:t xml:space="preserve">xpense </w:t>
      </w:r>
      <w:r w:rsidR="00546E27" w:rsidRPr="0099087F">
        <w:rPr>
          <w:sz w:val="30"/>
          <w:szCs w:val="30"/>
        </w:rPr>
        <w:t>r</w:t>
      </w:r>
      <w:r w:rsidR="0056454B" w:rsidRPr="0099087F">
        <w:rPr>
          <w:sz w:val="30"/>
          <w:szCs w:val="30"/>
        </w:rPr>
        <w:t>ecognition</w:t>
      </w:r>
    </w:p>
    <w:p w14:paraId="23AF1E35" w14:textId="6E617E4A" w:rsidR="0056454B" w:rsidRPr="0099087F" w:rsidRDefault="00A9405A" w:rsidP="00093F51">
      <w:pPr>
        <w:spacing w:line="440" w:lineRule="exact"/>
        <w:ind w:left="1701" w:hanging="567"/>
        <w:rPr>
          <w:sz w:val="30"/>
          <w:szCs w:val="30"/>
        </w:rPr>
      </w:pPr>
      <w:r w:rsidRPr="0099087F">
        <w:rPr>
          <w:sz w:val="30"/>
          <w:szCs w:val="30"/>
        </w:rPr>
        <w:t>4</w:t>
      </w:r>
      <w:r w:rsidR="0056454B" w:rsidRPr="0099087F">
        <w:rPr>
          <w:sz w:val="30"/>
          <w:szCs w:val="30"/>
        </w:rPr>
        <w:t>.1.1</w:t>
      </w:r>
      <w:r w:rsidR="00A16B42" w:rsidRPr="0099087F">
        <w:rPr>
          <w:sz w:val="30"/>
          <w:szCs w:val="30"/>
          <w:cs/>
        </w:rPr>
        <w:tab/>
      </w:r>
      <w:r w:rsidR="0056454B" w:rsidRPr="0099087F">
        <w:rPr>
          <w:sz w:val="30"/>
          <w:szCs w:val="30"/>
        </w:rPr>
        <w:t xml:space="preserve">Revenues from construction contract are recognized as income over time of construction contract by using input method to measure the stage of completion of the contract which compared the actual costs at the end of the reporting period and total estimated costs of construction contract. The Company shall provide the provision for loss on construction when the expected losses incurred for revenues recognized in the reporting period immediately. The excess   over contract revenue is presented as </w:t>
      </w:r>
      <w:r w:rsidR="001D22C0" w:rsidRPr="0099087F">
        <w:rPr>
          <w:sz w:val="30"/>
          <w:szCs w:val="30"/>
          <w:cs/>
        </w:rPr>
        <w:t>“</w:t>
      </w:r>
      <w:r w:rsidR="001D22C0" w:rsidRPr="0099087F">
        <w:rPr>
          <w:sz w:val="30"/>
          <w:szCs w:val="30"/>
        </w:rPr>
        <w:t>Contract assets</w:t>
      </w:r>
      <w:r w:rsidR="0056454B" w:rsidRPr="0099087F">
        <w:rPr>
          <w:sz w:val="30"/>
          <w:szCs w:val="30"/>
        </w:rPr>
        <w:t xml:space="preserve">” in statements of position and discount of contract revenue is presented as </w:t>
      </w:r>
      <w:r w:rsidR="001D22C0" w:rsidRPr="0099087F">
        <w:rPr>
          <w:sz w:val="30"/>
          <w:szCs w:val="30"/>
        </w:rPr>
        <w:t>“Contract liabilit</w:t>
      </w:r>
      <w:r w:rsidR="00D84ECB" w:rsidRPr="0099087F">
        <w:rPr>
          <w:sz w:val="30"/>
          <w:szCs w:val="30"/>
        </w:rPr>
        <w:t>ies</w:t>
      </w:r>
      <w:r w:rsidR="001D22C0" w:rsidRPr="0099087F">
        <w:rPr>
          <w:sz w:val="30"/>
          <w:szCs w:val="30"/>
        </w:rPr>
        <w:t>”</w:t>
      </w:r>
      <w:r w:rsidR="0056454B" w:rsidRPr="0099087F">
        <w:rPr>
          <w:sz w:val="30"/>
          <w:szCs w:val="30"/>
        </w:rPr>
        <w:t xml:space="preserve"> in statements of financial position.</w:t>
      </w:r>
    </w:p>
    <w:p w14:paraId="296B9505" w14:textId="0805E7C5" w:rsidR="0056454B" w:rsidRPr="0099087F" w:rsidRDefault="00A9405A" w:rsidP="00093F51">
      <w:pPr>
        <w:spacing w:line="440" w:lineRule="exact"/>
        <w:ind w:left="1701" w:hanging="567"/>
        <w:rPr>
          <w:sz w:val="30"/>
          <w:szCs w:val="30"/>
        </w:rPr>
      </w:pPr>
      <w:r w:rsidRPr="0099087F">
        <w:rPr>
          <w:sz w:val="30"/>
          <w:szCs w:val="30"/>
        </w:rPr>
        <w:t>4</w:t>
      </w:r>
      <w:r w:rsidR="0056454B" w:rsidRPr="0099087F">
        <w:rPr>
          <w:sz w:val="30"/>
          <w:szCs w:val="30"/>
        </w:rPr>
        <w:t>.1.2</w:t>
      </w:r>
      <w:r w:rsidR="00A16B42" w:rsidRPr="0099087F">
        <w:rPr>
          <w:sz w:val="30"/>
          <w:szCs w:val="30"/>
          <w:cs/>
        </w:rPr>
        <w:tab/>
      </w:r>
      <w:r w:rsidR="0056454B" w:rsidRPr="0099087F">
        <w:rPr>
          <w:sz w:val="30"/>
          <w:szCs w:val="30"/>
        </w:rPr>
        <w:t>Income and expenses are recognized on an accrual basis.</w:t>
      </w:r>
    </w:p>
    <w:p w14:paraId="0FA264D4" w14:textId="4158B107" w:rsidR="0056454B" w:rsidRPr="0099087F" w:rsidRDefault="00A9405A" w:rsidP="00093F51">
      <w:pPr>
        <w:spacing w:line="440" w:lineRule="exact"/>
        <w:ind w:left="1701" w:hanging="567"/>
        <w:rPr>
          <w:sz w:val="30"/>
          <w:szCs w:val="30"/>
        </w:rPr>
      </w:pPr>
      <w:r w:rsidRPr="0099087F">
        <w:rPr>
          <w:sz w:val="30"/>
          <w:szCs w:val="30"/>
        </w:rPr>
        <w:t>4</w:t>
      </w:r>
      <w:r w:rsidR="00752CBC" w:rsidRPr="0099087F">
        <w:rPr>
          <w:sz w:val="30"/>
          <w:szCs w:val="30"/>
        </w:rPr>
        <w:t>.1.3</w:t>
      </w:r>
      <w:r w:rsidR="00A16B42" w:rsidRPr="0099087F">
        <w:rPr>
          <w:sz w:val="30"/>
          <w:szCs w:val="30"/>
          <w:cs/>
        </w:rPr>
        <w:tab/>
      </w:r>
      <w:r w:rsidR="00752CBC" w:rsidRPr="0099087F">
        <w:rPr>
          <w:sz w:val="30"/>
          <w:szCs w:val="30"/>
        </w:rPr>
        <w:t>Cost of construction</w:t>
      </w:r>
      <w:r w:rsidR="0056454B" w:rsidRPr="0099087F">
        <w:rPr>
          <w:sz w:val="30"/>
          <w:szCs w:val="30"/>
        </w:rPr>
        <w:t xml:space="preserve"> </w:t>
      </w:r>
      <w:r w:rsidR="00752CBC" w:rsidRPr="0099087F">
        <w:rPr>
          <w:sz w:val="30"/>
          <w:szCs w:val="30"/>
        </w:rPr>
        <w:t>comprise material</w:t>
      </w:r>
      <w:r w:rsidR="0056454B" w:rsidRPr="0099087F">
        <w:rPr>
          <w:sz w:val="30"/>
          <w:szCs w:val="30"/>
        </w:rPr>
        <w:t xml:space="preserve"> cost</w:t>
      </w:r>
      <w:r w:rsidR="00752CBC" w:rsidRPr="0099087F">
        <w:rPr>
          <w:sz w:val="30"/>
          <w:szCs w:val="30"/>
        </w:rPr>
        <w:t>, direct</w:t>
      </w:r>
      <w:r w:rsidR="0056454B" w:rsidRPr="0099087F">
        <w:rPr>
          <w:sz w:val="30"/>
          <w:szCs w:val="30"/>
        </w:rPr>
        <w:t xml:space="preserve"> </w:t>
      </w:r>
      <w:r w:rsidR="00752CBC" w:rsidRPr="0099087F">
        <w:rPr>
          <w:sz w:val="30"/>
          <w:szCs w:val="30"/>
        </w:rPr>
        <w:t>labor and</w:t>
      </w:r>
      <w:r w:rsidR="0056454B" w:rsidRPr="0099087F">
        <w:rPr>
          <w:sz w:val="30"/>
          <w:szCs w:val="30"/>
        </w:rPr>
        <w:t xml:space="preserve"> </w:t>
      </w:r>
      <w:r w:rsidR="00752CBC" w:rsidRPr="0099087F">
        <w:rPr>
          <w:sz w:val="30"/>
          <w:szCs w:val="30"/>
        </w:rPr>
        <w:t>operating expenses are recognized</w:t>
      </w:r>
      <w:r w:rsidR="0056454B" w:rsidRPr="0099087F">
        <w:rPr>
          <w:sz w:val="30"/>
          <w:szCs w:val="30"/>
        </w:rPr>
        <w:t xml:space="preserve"> on an accrual basis.</w:t>
      </w:r>
    </w:p>
    <w:p w14:paraId="689387D0" w14:textId="56CD1195" w:rsidR="00752CBC" w:rsidRPr="0099087F" w:rsidRDefault="00A9405A" w:rsidP="00093F51">
      <w:pPr>
        <w:spacing w:line="440" w:lineRule="exact"/>
        <w:ind w:left="1134" w:hanging="567"/>
        <w:rPr>
          <w:sz w:val="30"/>
          <w:szCs w:val="30"/>
        </w:rPr>
      </w:pPr>
      <w:r w:rsidRPr="0099087F">
        <w:rPr>
          <w:sz w:val="30"/>
          <w:szCs w:val="30"/>
        </w:rPr>
        <w:t>4</w:t>
      </w:r>
      <w:r w:rsidR="00752CBC" w:rsidRPr="0099087F">
        <w:rPr>
          <w:sz w:val="30"/>
          <w:szCs w:val="30"/>
        </w:rPr>
        <w:t>.2</w:t>
      </w:r>
      <w:r w:rsidR="00752CBC" w:rsidRPr="0099087F">
        <w:rPr>
          <w:sz w:val="30"/>
          <w:szCs w:val="30"/>
        </w:rPr>
        <w:tab/>
        <w:t>Cash and cash equivalents</w:t>
      </w:r>
    </w:p>
    <w:p w14:paraId="253C7BE9" w14:textId="1837BDB3" w:rsidR="00DB66E5" w:rsidRPr="0099087F" w:rsidRDefault="00752CBC" w:rsidP="00093F51">
      <w:pPr>
        <w:spacing w:line="440" w:lineRule="exact"/>
        <w:ind w:left="1134"/>
        <w:rPr>
          <w:sz w:val="30"/>
          <w:szCs w:val="30"/>
        </w:rPr>
      </w:pPr>
      <w:r w:rsidRPr="0099087F">
        <w:rPr>
          <w:sz w:val="30"/>
          <w:szCs w:val="30"/>
        </w:rPr>
        <w:t>Cash and cash equivalents mean cash and deposit at banks which the maturity is less than three-months from the deposit date and are not subject to the restriction on withdrawal.</w:t>
      </w:r>
    </w:p>
    <w:p w14:paraId="4B83DFB1" w14:textId="77777777" w:rsidR="00656A6E" w:rsidRPr="0099087F" w:rsidRDefault="00656A6E" w:rsidP="00093F51">
      <w:pPr>
        <w:spacing w:line="440" w:lineRule="exact"/>
        <w:ind w:left="1134" w:hanging="567"/>
        <w:rPr>
          <w:sz w:val="30"/>
          <w:szCs w:val="30"/>
        </w:rPr>
      </w:pPr>
      <w:r w:rsidRPr="0099087F">
        <w:rPr>
          <w:sz w:val="30"/>
          <w:szCs w:val="30"/>
        </w:rPr>
        <w:br w:type="page"/>
      </w:r>
    </w:p>
    <w:p w14:paraId="0D95E551" w14:textId="60F253C0" w:rsidR="00752CBC" w:rsidRPr="0099087F" w:rsidRDefault="00A9405A" w:rsidP="00656A6E">
      <w:pPr>
        <w:ind w:left="1134" w:hanging="567"/>
        <w:rPr>
          <w:sz w:val="30"/>
          <w:szCs w:val="30"/>
        </w:rPr>
      </w:pPr>
      <w:r w:rsidRPr="0099087F">
        <w:rPr>
          <w:sz w:val="30"/>
          <w:szCs w:val="30"/>
        </w:rPr>
        <w:lastRenderedPageBreak/>
        <w:t>4</w:t>
      </w:r>
      <w:r w:rsidR="00752CBC" w:rsidRPr="0099087F">
        <w:rPr>
          <w:sz w:val="30"/>
          <w:szCs w:val="30"/>
        </w:rPr>
        <w:t>.</w:t>
      </w:r>
      <w:r w:rsidR="001368C5" w:rsidRPr="0099087F">
        <w:rPr>
          <w:sz w:val="30"/>
          <w:szCs w:val="30"/>
        </w:rPr>
        <w:t>3</w:t>
      </w:r>
      <w:r w:rsidR="00072790" w:rsidRPr="0099087F">
        <w:rPr>
          <w:sz w:val="30"/>
          <w:szCs w:val="30"/>
        </w:rPr>
        <w:tab/>
      </w:r>
      <w:r w:rsidR="00752CBC" w:rsidRPr="0099087F">
        <w:rPr>
          <w:sz w:val="30"/>
          <w:szCs w:val="30"/>
        </w:rPr>
        <w:t>Inventories</w:t>
      </w:r>
    </w:p>
    <w:p w14:paraId="2AFCE434" w14:textId="1297384E" w:rsidR="003A55FD" w:rsidRPr="0099087F" w:rsidRDefault="00752CBC" w:rsidP="00656A6E">
      <w:pPr>
        <w:ind w:left="1134"/>
        <w:rPr>
          <w:sz w:val="30"/>
          <w:szCs w:val="30"/>
        </w:rPr>
      </w:pPr>
      <w:r w:rsidRPr="0099087F">
        <w:rPr>
          <w:sz w:val="30"/>
          <w:szCs w:val="30"/>
        </w:rPr>
        <w:t>Inventories are valued at the lower of cost or net realizable value. Cost is determined on a first-in, first-out (FIFO) basis.</w:t>
      </w:r>
    </w:p>
    <w:p w14:paraId="49A60036" w14:textId="2388F9EE" w:rsidR="00752CBC" w:rsidRPr="0099087F" w:rsidRDefault="00A9405A" w:rsidP="00656A6E">
      <w:pPr>
        <w:ind w:left="1134" w:hanging="567"/>
        <w:rPr>
          <w:sz w:val="30"/>
          <w:szCs w:val="30"/>
        </w:rPr>
      </w:pPr>
      <w:r w:rsidRPr="0099087F">
        <w:rPr>
          <w:sz w:val="30"/>
          <w:szCs w:val="30"/>
        </w:rPr>
        <w:t>4</w:t>
      </w:r>
      <w:r w:rsidR="00072790" w:rsidRPr="0099087F">
        <w:rPr>
          <w:sz w:val="30"/>
          <w:szCs w:val="30"/>
        </w:rPr>
        <w:t>.</w:t>
      </w:r>
      <w:r w:rsidR="001368C5" w:rsidRPr="0099087F">
        <w:rPr>
          <w:sz w:val="30"/>
          <w:szCs w:val="30"/>
        </w:rPr>
        <w:t>4</w:t>
      </w:r>
      <w:r w:rsidR="00072790" w:rsidRPr="0099087F">
        <w:rPr>
          <w:sz w:val="30"/>
          <w:szCs w:val="30"/>
        </w:rPr>
        <w:tab/>
      </w:r>
      <w:r w:rsidR="00752CBC" w:rsidRPr="0099087F">
        <w:rPr>
          <w:sz w:val="30"/>
          <w:szCs w:val="30"/>
        </w:rPr>
        <w:t>Investment</w:t>
      </w:r>
    </w:p>
    <w:p w14:paraId="74D6BA45" w14:textId="4DBC798E" w:rsidR="0057184F" w:rsidRPr="0099087F" w:rsidRDefault="00752CBC" w:rsidP="00656A6E">
      <w:pPr>
        <w:spacing w:before="0"/>
        <w:ind w:left="1134"/>
        <w:rPr>
          <w:sz w:val="30"/>
          <w:szCs w:val="30"/>
        </w:rPr>
      </w:pPr>
      <w:r w:rsidRPr="0099087F">
        <w:rPr>
          <w:sz w:val="30"/>
          <w:szCs w:val="30"/>
        </w:rPr>
        <w:t>Investments in subsidiaries are stated at cost less provision for impairment of investment (if any).</w:t>
      </w:r>
    </w:p>
    <w:p w14:paraId="644C3BBB" w14:textId="357DF043" w:rsidR="00752CBC" w:rsidRPr="0099087F" w:rsidRDefault="00A9405A" w:rsidP="00656A6E">
      <w:pPr>
        <w:ind w:left="1134" w:hanging="567"/>
        <w:rPr>
          <w:sz w:val="30"/>
          <w:szCs w:val="30"/>
        </w:rPr>
      </w:pPr>
      <w:r w:rsidRPr="0099087F">
        <w:rPr>
          <w:sz w:val="30"/>
          <w:szCs w:val="30"/>
        </w:rPr>
        <w:t>4</w:t>
      </w:r>
      <w:r w:rsidR="00072790" w:rsidRPr="0099087F">
        <w:rPr>
          <w:sz w:val="30"/>
          <w:szCs w:val="30"/>
        </w:rPr>
        <w:t>.</w:t>
      </w:r>
      <w:r w:rsidR="001368C5" w:rsidRPr="0099087F">
        <w:rPr>
          <w:sz w:val="30"/>
          <w:szCs w:val="30"/>
        </w:rPr>
        <w:t>5</w:t>
      </w:r>
      <w:r w:rsidR="00072790" w:rsidRPr="0099087F">
        <w:rPr>
          <w:sz w:val="30"/>
          <w:szCs w:val="30"/>
        </w:rPr>
        <w:tab/>
      </w:r>
      <w:r w:rsidR="00752CBC" w:rsidRPr="0099087F">
        <w:rPr>
          <w:sz w:val="30"/>
          <w:szCs w:val="30"/>
        </w:rPr>
        <w:t>Property, plants and equipment</w:t>
      </w:r>
    </w:p>
    <w:p w14:paraId="5361E3AB" w14:textId="70590F9F" w:rsidR="00752CBC" w:rsidRPr="0099087F" w:rsidRDefault="00752CBC" w:rsidP="00656A6E">
      <w:pPr>
        <w:ind w:left="1134"/>
        <w:rPr>
          <w:sz w:val="30"/>
          <w:szCs w:val="30"/>
        </w:rPr>
      </w:pPr>
      <w:r w:rsidRPr="0099087F">
        <w:rPr>
          <w:sz w:val="30"/>
          <w:szCs w:val="30"/>
        </w:rPr>
        <w:t>The Group stated land at cost less provision for impairment (if any).</w:t>
      </w:r>
    </w:p>
    <w:p w14:paraId="61E8ABFD" w14:textId="2B0A3470" w:rsidR="00752CBC" w:rsidRPr="0099087F" w:rsidRDefault="00752CBC" w:rsidP="00656A6E">
      <w:pPr>
        <w:ind w:left="1134"/>
        <w:rPr>
          <w:sz w:val="30"/>
          <w:szCs w:val="30"/>
        </w:rPr>
      </w:pPr>
      <w:r w:rsidRPr="0099087F">
        <w:rPr>
          <w:sz w:val="30"/>
          <w:szCs w:val="30"/>
        </w:rPr>
        <w:t xml:space="preserve">Building and </w:t>
      </w:r>
      <w:r w:rsidR="00344B81" w:rsidRPr="0099087F">
        <w:rPr>
          <w:sz w:val="30"/>
          <w:szCs w:val="30"/>
        </w:rPr>
        <w:t>equipment are</w:t>
      </w:r>
      <w:r w:rsidRPr="0099087F">
        <w:rPr>
          <w:sz w:val="30"/>
          <w:szCs w:val="30"/>
        </w:rPr>
        <w:t xml:space="preserve"> </w:t>
      </w:r>
      <w:r w:rsidR="00344B81" w:rsidRPr="0099087F">
        <w:rPr>
          <w:sz w:val="30"/>
          <w:szCs w:val="30"/>
        </w:rPr>
        <w:t>stated at</w:t>
      </w:r>
      <w:r w:rsidRPr="0099087F">
        <w:rPr>
          <w:sz w:val="30"/>
          <w:szCs w:val="30"/>
        </w:rPr>
        <w:t xml:space="preserve"> cost </w:t>
      </w:r>
      <w:r w:rsidR="00344B81" w:rsidRPr="0099087F">
        <w:rPr>
          <w:sz w:val="30"/>
          <w:szCs w:val="30"/>
        </w:rPr>
        <w:t>less accumulated depreciation and provision</w:t>
      </w:r>
      <w:r w:rsidRPr="0099087F">
        <w:rPr>
          <w:sz w:val="30"/>
          <w:szCs w:val="30"/>
        </w:rPr>
        <w:t xml:space="preserve"> for impairment (if any).  Cost includes </w:t>
      </w:r>
      <w:r w:rsidR="00546E27" w:rsidRPr="0099087F">
        <w:rPr>
          <w:sz w:val="30"/>
          <w:szCs w:val="30"/>
        </w:rPr>
        <w:t>costs directly attributable to bringing the asset to the location and condition necessary for intended use.</w:t>
      </w:r>
    </w:p>
    <w:p w14:paraId="0F95BD82" w14:textId="70858328" w:rsidR="00344B81" w:rsidRPr="0099087F" w:rsidRDefault="00546E27" w:rsidP="00656A6E">
      <w:pPr>
        <w:ind w:left="1134"/>
        <w:rPr>
          <w:sz w:val="30"/>
          <w:szCs w:val="30"/>
        </w:rPr>
      </w:pPr>
      <w:r w:rsidRPr="0099087F">
        <w:rPr>
          <w:sz w:val="30"/>
          <w:szCs w:val="30"/>
        </w:rPr>
        <w:t>Depreciation is charged to expenses in statements of comprehensive income and calculated</w:t>
      </w:r>
      <w:r w:rsidR="00344B81" w:rsidRPr="0099087F">
        <w:rPr>
          <w:sz w:val="30"/>
          <w:szCs w:val="30"/>
        </w:rPr>
        <w:t xml:space="preserve"> on a straight-line basis over the estimated useful lives of assets and determined separately for each significant parts of assets with the cost that is significant in relation to the total cost of the assets item. </w:t>
      </w:r>
    </w:p>
    <w:p w14:paraId="4D0588FF" w14:textId="68657507" w:rsidR="00546E27" w:rsidRPr="0099087F" w:rsidRDefault="00546E27" w:rsidP="00656A6E">
      <w:pPr>
        <w:ind w:left="1134"/>
        <w:rPr>
          <w:sz w:val="30"/>
          <w:szCs w:val="30"/>
        </w:rPr>
      </w:pPr>
      <w:r w:rsidRPr="0099087F">
        <w:rPr>
          <w:sz w:val="30"/>
          <w:szCs w:val="30"/>
        </w:rPr>
        <w:t xml:space="preserve">The estimated useful lives of assets are </w:t>
      </w:r>
      <w:proofErr w:type="gramStart"/>
      <w:r w:rsidRPr="0099087F">
        <w:rPr>
          <w:sz w:val="30"/>
          <w:szCs w:val="30"/>
        </w:rPr>
        <w:t>follow :</w:t>
      </w:r>
      <w:proofErr w:type="gramEnd"/>
    </w:p>
    <w:tbl>
      <w:tblPr>
        <w:tblW w:w="3710" w:type="pct"/>
        <w:tblInd w:w="1101" w:type="dxa"/>
        <w:tblLook w:val="04A0" w:firstRow="1" w:lastRow="0" w:firstColumn="1" w:lastColumn="0" w:noHBand="0" w:noVBand="1"/>
      </w:tblPr>
      <w:tblGrid>
        <w:gridCol w:w="3880"/>
        <w:gridCol w:w="3061"/>
      </w:tblGrid>
      <w:tr w:rsidR="00A16B42" w:rsidRPr="0099087F" w14:paraId="31BF015E" w14:textId="77777777" w:rsidTr="00D54490">
        <w:trPr>
          <w:trHeight w:val="208"/>
        </w:trPr>
        <w:tc>
          <w:tcPr>
            <w:tcW w:w="2795" w:type="pct"/>
            <w:tcBorders>
              <w:top w:val="nil"/>
              <w:left w:val="nil"/>
              <w:bottom w:val="nil"/>
              <w:right w:val="nil"/>
            </w:tcBorders>
            <w:shd w:val="clear" w:color="auto" w:fill="auto"/>
            <w:noWrap/>
            <w:vAlign w:val="bottom"/>
          </w:tcPr>
          <w:p w14:paraId="2B3A1CA2" w14:textId="07F5A7F3" w:rsidR="00A16B42" w:rsidRPr="0099087F" w:rsidRDefault="00A16B42" w:rsidP="00656A6E">
            <w:pPr>
              <w:spacing w:before="0"/>
              <w:ind w:left="34"/>
              <w:jc w:val="left"/>
              <w:rPr>
                <w:rFonts w:eastAsia="Times New Roman"/>
                <w:color w:val="auto"/>
                <w:sz w:val="30"/>
                <w:szCs w:val="30"/>
              </w:rPr>
            </w:pPr>
          </w:p>
        </w:tc>
        <w:tc>
          <w:tcPr>
            <w:tcW w:w="2205" w:type="pct"/>
            <w:tcBorders>
              <w:top w:val="nil"/>
              <w:left w:val="nil"/>
              <w:bottom w:val="nil"/>
              <w:right w:val="nil"/>
            </w:tcBorders>
            <w:shd w:val="clear" w:color="auto" w:fill="auto"/>
            <w:noWrap/>
            <w:vAlign w:val="bottom"/>
          </w:tcPr>
          <w:p w14:paraId="6F693263" w14:textId="640FA501" w:rsidR="00A16B42" w:rsidRPr="0099087F" w:rsidRDefault="00A16B42" w:rsidP="00656A6E">
            <w:pPr>
              <w:spacing w:before="0"/>
              <w:ind w:left="34"/>
              <w:jc w:val="center"/>
              <w:rPr>
                <w:rFonts w:eastAsia="Times New Roman"/>
                <w:color w:val="auto"/>
                <w:sz w:val="30"/>
                <w:szCs w:val="30"/>
              </w:rPr>
            </w:pPr>
            <w:r w:rsidRPr="0099087F">
              <w:rPr>
                <w:rFonts w:eastAsia="Times New Roman"/>
                <w:color w:val="000000"/>
                <w:sz w:val="30"/>
                <w:szCs w:val="30"/>
              </w:rPr>
              <w:t>Number of years</w:t>
            </w:r>
          </w:p>
        </w:tc>
      </w:tr>
      <w:tr w:rsidR="00A16B42" w:rsidRPr="0099087F" w14:paraId="00442403" w14:textId="77777777" w:rsidTr="00D54490">
        <w:trPr>
          <w:trHeight w:val="208"/>
        </w:trPr>
        <w:tc>
          <w:tcPr>
            <w:tcW w:w="2795" w:type="pct"/>
            <w:tcBorders>
              <w:top w:val="nil"/>
              <w:left w:val="nil"/>
              <w:bottom w:val="nil"/>
              <w:right w:val="nil"/>
            </w:tcBorders>
            <w:shd w:val="clear" w:color="auto" w:fill="auto"/>
            <w:noWrap/>
            <w:vAlign w:val="bottom"/>
          </w:tcPr>
          <w:p w14:paraId="02BF6BC3" w14:textId="7638C83A" w:rsidR="00A16B42" w:rsidRPr="0099087F" w:rsidRDefault="00A16B42" w:rsidP="00656A6E">
            <w:pPr>
              <w:spacing w:before="0"/>
              <w:ind w:left="34"/>
              <w:jc w:val="left"/>
              <w:rPr>
                <w:rFonts w:eastAsia="Times New Roman"/>
                <w:color w:val="auto"/>
                <w:sz w:val="30"/>
                <w:szCs w:val="30"/>
              </w:rPr>
            </w:pPr>
            <w:r w:rsidRPr="0099087F">
              <w:rPr>
                <w:rFonts w:eastAsia="Times New Roman"/>
                <w:color w:val="auto"/>
                <w:sz w:val="30"/>
                <w:szCs w:val="30"/>
              </w:rPr>
              <w:t>Building and building improvement</w:t>
            </w:r>
          </w:p>
        </w:tc>
        <w:tc>
          <w:tcPr>
            <w:tcW w:w="2205" w:type="pct"/>
            <w:tcBorders>
              <w:top w:val="nil"/>
              <w:left w:val="nil"/>
              <w:bottom w:val="nil"/>
              <w:right w:val="nil"/>
            </w:tcBorders>
            <w:shd w:val="clear" w:color="auto" w:fill="auto"/>
            <w:noWrap/>
            <w:vAlign w:val="bottom"/>
          </w:tcPr>
          <w:p w14:paraId="0495C21A" w14:textId="0401430E" w:rsidR="00A16B42" w:rsidRPr="0099087F" w:rsidRDefault="00973F6E" w:rsidP="00656A6E">
            <w:pPr>
              <w:spacing w:before="0"/>
              <w:ind w:left="34"/>
              <w:jc w:val="center"/>
              <w:rPr>
                <w:rFonts w:eastAsia="Times New Roman"/>
                <w:color w:val="auto"/>
                <w:sz w:val="30"/>
                <w:szCs w:val="30"/>
              </w:rPr>
            </w:pPr>
            <w:r w:rsidRPr="0099087F">
              <w:rPr>
                <w:rFonts w:eastAsia="Times New Roman"/>
                <w:color w:val="auto"/>
                <w:sz w:val="30"/>
                <w:szCs w:val="30"/>
              </w:rPr>
              <w:t>5</w:t>
            </w:r>
            <w:r w:rsidR="00672900" w:rsidRPr="0099087F">
              <w:rPr>
                <w:rFonts w:eastAsia="Times New Roman"/>
                <w:color w:val="auto"/>
                <w:sz w:val="30"/>
                <w:szCs w:val="30"/>
              </w:rPr>
              <w:t xml:space="preserve"> </w:t>
            </w:r>
            <w:r w:rsidR="00A16B42" w:rsidRPr="0099087F">
              <w:rPr>
                <w:rFonts w:eastAsia="Times New Roman"/>
                <w:color w:val="auto"/>
                <w:sz w:val="30"/>
                <w:szCs w:val="30"/>
              </w:rPr>
              <w:t>-</w:t>
            </w:r>
            <w:r w:rsidR="00672900" w:rsidRPr="0099087F">
              <w:rPr>
                <w:rFonts w:eastAsia="Times New Roman"/>
                <w:color w:val="auto"/>
                <w:sz w:val="30"/>
                <w:szCs w:val="30"/>
              </w:rPr>
              <w:t xml:space="preserve"> </w:t>
            </w:r>
            <w:r w:rsidR="00A16B42" w:rsidRPr="0099087F">
              <w:rPr>
                <w:rFonts w:eastAsia="Times New Roman"/>
                <w:color w:val="auto"/>
                <w:sz w:val="30"/>
                <w:szCs w:val="30"/>
              </w:rPr>
              <w:t>25</w:t>
            </w:r>
          </w:p>
        </w:tc>
      </w:tr>
      <w:tr w:rsidR="00A16B42" w:rsidRPr="0099087F" w14:paraId="6EB17DCC" w14:textId="77777777" w:rsidTr="00D54490">
        <w:trPr>
          <w:trHeight w:val="208"/>
        </w:trPr>
        <w:tc>
          <w:tcPr>
            <w:tcW w:w="2795" w:type="pct"/>
            <w:tcBorders>
              <w:top w:val="nil"/>
              <w:left w:val="nil"/>
              <w:bottom w:val="nil"/>
              <w:right w:val="nil"/>
            </w:tcBorders>
            <w:shd w:val="clear" w:color="auto" w:fill="auto"/>
            <w:noWrap/>
            <w:vAlign w:val="bottom"/>
            <w:hideMark/>
          </w:tcPr>
          <w:p w14:paraId="2A508AFC" w14:textId="7826AEDF" w:rsidR="00A16B42" w:rsidRPr="0099087F" w:rsidRDefault="00A16B42" w:rsidP="00656A6E">
            <w:pPr>
              <w:spacing w:before="0"/>
              <w:ind w:left="34"/>
              <w:jc w:val="left"/>
              <w:rPr>
                <w:rFonts w:eastAsia="Times New Roman"/>
                <w:color w:val="auto"/>
                <w:sz w:val="30"/>
                <w:szCs w:val="30"/>
              </w:rPr>
            </w:pPr>
            <w:r w:rsidRPr="0099087F">
              <w:rPr>
                <w:rFonts w:eastAsia="Times New Roman"/>
                <w:color w:val="auto"/>
                <w:sz w:val="30"/>
                <w:szCs w:val="30"/>
              </w:rPr>
              <w:t>Machinery</w:t>
            </w:r>
          </w:p>
        </w:tc>
        <w:tc>
          <w:tcPr>
            <w:tcW w:w="2205" w:type="pct"/>
            <w:tcBorders>
              <w:top w:val="nil"/>
              <w:left w:val="nil"/>
              <w:bottom w:val="nil"/>
              <w:right w:val="nil"/>
            </w:tcBorders>
            <w:shd w:val="clear" w:color="auto" w:fill="auto"/>
            <w:noWrap/>
            <w:vAlign w:val="bottom"/>
            <w:hideMark/>
          </w:tcPr>
          <w:p w14:paraId="204ABFEC" w14:textId="3258FBD2" w:rsidR="00A16B42" w:rsidRPr="0099087F" w:rsidRDefault="00A16B42" w:rsidP="00656A6E">
            <w:pPr>
              <w:spacing w:before="0"/>
              <w:ind w:left="0"/>
              <w:jc w:val="center"/>
              <w:rPr>
                <w:rFonts w:eastAsia="Times New Roman"/>
                <w:color w:val="auto"/>
                <w:sz w:val="30"/>
                <w:szCs w:val="30"/>
              </w:rPr>
            </w:pPr>
            <w:r w:rsidRPr="0099087F">
              <w:rPr>
                <w:rFonts w:eastAsia="Times New Roman"/>
                <w:color w:val="auto"/>
                <w:sz w:val="30"/>
                <w:szCs w:val="30"/>
              </w:rPr>
              <w:t>5</w:t>
            </w:r>
            <w:r w:rsidR="00672900" w:rsidRPr="0099087F">
              <w:rPr>
                <w:rFonts w:eastAsia="Times New Roman"/>
                <w:color w:val="auto"/>
                <w:sz w:val="30"/>
                <w:szCs w:val="30"/>
              </w:rPr>
              <w:t xml:space="preserve"> </w:t>
            </w:r>
            <w:r w:rsidRPr="0099087F">
              <w:rPr>
                <w:rFonts w:eastAsia="Times New Roman"/>
                <w:color w:val="auto"/>
                <w:sz w:val="30"/>
                <w:szCs w:val="30"/>
              </w:rPr>
              <w:t>-</w:t>
            </w:r>
            <w:r w:rsidR="00672900" w:rsidRPr="0099087F">
              <w:rPr>
                <w:rFonts w:eastAsia="Times New Roman"/>
                <w:color w:val="auto"/>
                <w:sz w:val="30"/>
                <w:szCs w:val="30"/>
              </w:rPr>
              <w:t xml:space="preserve"> </w:t>
            </w:r>
            <w:r w:rsidRPr="0099087F">
              <w:rPr>
                <w:rFonts w:eastAsia="Times New Roman"/>
                <w:color w:val="auto"/>
                <w:sz w:val="30"/>
                <w:szCs w:val="30"/>
              </w:rPr>
              <w:t>10</w:t>
            </w:r>
          </w:p>
        </w:tc>
      </w:tr>
      <w:tr w:rsidR="00072790" w:rsidRPr="0099087F" w14:paraId="43AE6BCC" w14:textId="77777777" w:rsidTr="00D54490">
        <w:trPr>
          <w:trHeight w:val="208"/>
        </w:trPr>
        <w:tc>
          <w:tcPr>
            <w:tcW w:w="2795" w:type="pct"/>
            <w:tcBorders>
              <w:top w:val="nil"/>
              <w:left w:val="nil"/>
              <w:bottom w:val="nil"/>
              <w:right w:val="nil"/>
            </w:tcBorders>
            <w:shd w:val="clear" w:color="auto" w:fill="auto"/>
            <w:noWrap/>
            <w:vAlign w:val="bottom"/>
            <w:hideMark/>
          </w:tcPr>
          <w:p w14:paraId="2A33FCBD" w14:textId="77777777" w:rsidR="00072790" w:rsidRPr="0099087F" w:rsidRDefault="00072790" w:rsidP="00656A6E">
            <w:pPr>
              <w:spacing w:before="0"/>
              <w:ind w:left="34"/>
              <w:jc w:val="left"/>
              <w:rPr>
                <w:rFonts w:eastAsia="Times New Roman"/>
                <w:color w:val="auto"/>
                <w:sz w:val="30"/>
                <w:szCs w:val="30"/>
              </w:rPr>
            </w:pPr>
            <w:r w:rsidRPr="0099087F">
              <w:rPr>
                <w:rFonts w:eastAsia="Times New Roman"/>
                <w:color w:val="auto"/>
                <w:sz w:val="30"/>
                <w:szCs w:val="30"/>
              </w:rPr>
              <w:t xml:space="preserve">Construction tools and equipment </w:t>
            </w:r>
          </w:p>
        </w:tc>
        <w:tc>
          <w:tcPr>
            <w:tcW w:w="2205" w:type="pct"/>
            <w:tcBorders>
              <w:top w:val="nil"/>
              <w:left w:val="nil"/>
              <w:bottom w:val="nil"/>
              <w:right w:val="nil"/>
            </w:tcBorders>
            <w:shd w:val="clear" w:color="auto" w:fill="auto"/>
            <w:noWrap/>
            <w:vAlign w:val="bottom"/>
            <w:hideMark/>
          </w:tcPr>
          <w:p w14:paraId="191E8A5A" w14:textId="0CA33F3E" w:rsidR="00072790" w:rsidRPr="0099087F" w:rsidRDefault="00973F6E" w:rsidP="00656A6E">
            <w:pPr>
              <w:spacing w:before="0"/>
              <w:ind w:left="34"/>
              <w:jc w:val="center"/>
              <w:rPr>
                <w:rFonts w:eastAsia="Times New Roman"/>
                <w:color w:val="auto"/>
                <w:sz w:val="30"/>
                <w:szCs w:val="30"/>
              </w:rPr>
            </w:pPr>
            <w:r w:rsidRPr="0099087F">
              <w:rPr>
                <w:rFonts w:eastAsia="Times New Roman"/>
                <w:color w:val="auto"/>
                <w:sz w:val="30"/>
                <w:szCs w:val="30"/>
              </w:rPr>
              <w:t>3</w:t>
            </w:r>
            <w:r w:rsidR="00672900" w:rsidRPr="0099087F">
              <w:rPr>
                <w:rFonts w:eastAsia="Times New Roman"/>
                <w:color w:val="auto"/>
                <w:sz w:val="30"/>
                <w:szCs w:val="30"/>
              </w:rPr>
              <w:t xml:space="preserve"> </w:t>
            </w:r>
            <w:r w:rsidRPr="0099087F">
              <w:rPr>
                <w:rFonts w:eastAsia="Times New Roman"/>
                <w:color w:val="auto"/>
                <w:sz w:val="30"/>
                <w:szCs w:val="30"/>
              </w:rPr>
              <w:t>-</w:t>
            </w:r>
            <w:r w:rsidR="00672900" w:rsidRPr="0099087F">
              <w:rPr>
                <w:rFonts w:eastAsia="Times New Roman"/>
                <w:color w:val="auto"/>
                <w:sz w:val="30"/>
                <w:szCs w:val="30"/>
              </w:rPr>
              <w:t xml:space="preserve"> </w:t>
            </w:r>
            <w:r w:rsidRPr="0099087F">
              <w:rPr>
                <w:rFonts w:eastAsia="Times New Roman"/>
                <w:color w:val="auto"/>
                <w:sz w:val="30"/>
                <w:szCs w:val="30"/>
              </w:rPr>
              <w:t>10</w:t>
            </w:r>
          </w:p>
        </w:tc>
      </w:tr>
      <w:tr w:rsidR="00A16B42" w:rsidRPr="0099087F" w14:paraId="1931835F" w14:textId="77777777" w:rsidTr="00D54490">
        <w:trPr>
          <w:trHeight w:val="208"/>
        </w:trPr>
        <w:tc>
          <w:tcPr>
            <w:tcW w:w="2795" w:type="pct"/>
            <w:tcBorders>
              <w:top w:val="nil"/>
              <w:left w:val="nil"/>
              <w:bottom w:val="nil"/>
              <w:right w:val="nil"/>
            </w:tcBorders>
            <w:shd w:val="clear" w:color="auto" w:fill="auto"/>
            <w:noWrap/>
            <w:vAlign w:val="bottom"/>
            <w:hideMark/>
          </w:tcPr>
          <w:p w14:paraId="0AFE5BCF" w14:textId="309981A9" w:rsidR="00A16B42" w:rsidRPr="0099087F" w:rsidRDefault="00A16B42" w:rsidP="00656A6E">
            <w:pPr>
              <w:spacing w:before="0"/>
              <w:ind w:left="34"/>
              <w:jc w:val="left"/>
              <w:rPr>
                <w:rFonts w:eastAsia="Times New Roman"/>
                <w:color w:val="auto"/>
                <w:sz w:val="30"/>
                <w:szCs w:val="30"/>
              </w:rPr>
            </w:pPr>
            <w:r w:rsidRPr="0099087F">
              <w:rPr>
                <w:rFonts w:eastAsia="Times New Roman"/>
                <w:color w:val="auto"/>
                <w:sz w:val="30"/>
                <w:szCs w:val="30"/>
              </w:rPr>
              <w:t>Office equipment</w:t>
            </w:r>
          </w:p>
        </w:tc>
        <w:tc>
          <w:tcPr>
            <w:tcW w:w="2205" w:type="pct"/>
            <w:tcBorders>
              <w:top w:val="nil"/>
              <w:left w:val="nil"/>
              <w:bottom w:val="nil"/>
              <w:right w:val="nil"/>
            </w:tcBorders>
            <w:shd w:val="clear" w:color="auto" w:fill="auto"/>
            <w:noWrap/>
            <w:vAlign w:val="bottom"/>
            <w:hideMark/>
          </w:tcPr>
          <w:p w14:paraId="489BB9BE" w14:textId="7CCB6931" w:rsidR="00A16B42" w:rsidRPr="0099087F" w:rsidRDefault="00973F6E" w:rsidP="00656A6E">
            <w:pPr>
              <w:spacing w:before="0"/>
              <w:ind w:left="0"/>
              <w:jc w:val="center"/>
              <w:rPr>
                <w:rFonts w:eastAsia="Times New Roman"/>
                <w:color w:val="auto"/>
                <w:sz w:val="30"/>
                <w:szCs w:val="30"/>
              </w:rPr>
            </w:pPr>
            <w:r w:rsidRPr="0099087F">
              <w:rPr>
                <w:rFonts w:eastAsia="Times New Roman"/>
                <w:color w:val="auto"/>
                <w:sz w:val="30"/>
                <w:szCs w:val="30"/>
              </w:rPr>
              <w:t>3</w:t>
            </w:r>
            <w:r w:rsidR="00672900" w:rsidRPr="0099087F">
              <w:rPr>
                <w:rFonts w:eastAsia="Times New Roman"/>
                <w:color w:val="auto"/>
                <w:sz w:val="30"/>
                <w:szCs w:val="30"/>
              </w:rPr>
              <w:t xml:space="preserve"> </w:t>
            </w:r>
            <w:r w:rsidRPr="0099087F">
              <w:rPr>
                <w:rFonts w:eastAsia="Times New Roman"/>
                <w:color w:val="auto"/>
                <w:sz w:val="30"/>
                <w:szCs w:val="30"/>
              </w:rPr>
              <w:t>-</w:t>
            </w:r>
            <w:r w:rsidR="00672900" w:rsidRPr="0099087F">
              <w:rPr>
                <w:rFonts w:eastAsia="Times New Roman"/>
                <w:color w:val="auto"/>
                <w:sz w:val="30"/>
                <w:szCs w:val="30"/>
              </w:rPr>
              <w:t xml:space="preserve"> </w:t>
            </w:r>
            <w:r w:rsidRPr="0099087F">
              <w:rPr>
                <w:rFonts w:eastAsia="Times New Roman"/>
                <w:color w:val="auto"/>
                <w:sz w:val="30"/>
                <w:szCs w:val="30"/>
              </w:rPr>
              <w:t>10</w:t>
            </w:r>
          </w:p>
        </w:tc>
      </w:tr>
      <w:tr w:rsidR="00A16B42" w:rsidRPr="0099087F" w14:paraId="6FC0FE25" w14:textId="77777777" w:rsidTr="00D54490">
        <w:trPr>
          <w:trHeight w:val="208"/>
        </w:trPr>
        <w:tc>
          <w:tcPr>
            <w:tcW w:w="2795" w:type="pct"/>
            <w:tcBorders>
              <w:top w:val="nil"/>
              <w:left w:val="nil"/>
              <w:bottom w:val="nil"/>
              <w:right w:val="nil"/>
            </w:tcBorders>
            <w:shd w:val="clear" w:color="auto" w:fill="auto"/>
            <w:noWrap/>
            <w:vAlign w:val="bottom"/>
            <w:hideMark/>
          </w:tcPr>
          <w:p w14:paraId="33DBAAFC" w14:textId="4C036340" w:rsidR="00A16B42" w:rsidRPr="0099087F" w:rsidRDefault="00A16B42" w:rsidP="00656A6E">
            <w:pPr>
              <w:spacing w:before="0"/>
              <w:ind w:left="34"/>
              <w:jc w:val="left"/>
              <w:rPr>
                <w:rFonts w:eastAsia="Times New Roman"/>
                <w:color w:val="auto"/>
                <w:sz w:val="30"/>
                <w:szCs w:val="30"/>
              </w:rPr>
            </w:pPr>
            <w:r w:rsidRPr="0099087F">
              <w:rPr>
                <w:rFonts w:eastAsia="Times New Roman"/>
                <w:color w:val="auto"/>
                <w:sz w:val="30"/>
                <w:szCs w:val="30"/>
              </w:rPr>
              <w:t>Vehicles</w:t>
            </w:r>
          </w:p>
        </w:tc>
        <w:tc>
          <w:tcPr>
            <w:tcW w:w="2205" w:type="pct"/>
            <w:tcBorders>
              <w:top w:val="nil"/>
              <w:left w:val="nil"/>
              <w:bottom w:val="nil"/>
              <w:right w:val="nil"/>
            </w:tcBorders>
            <w:shd w:val="clear" w:color="auto" w:fill="auto"/>
            <w:noWrap/>
            <w:vAlign w:val="bottom"/>
            <w:hideMark/>
          </w:tcPr>
          <w:p w14:paraId="3900D390" w14:textId="73C177DE" w:rsidR="00A16B42" w:rsidRPr="0099087F" w:rsidRDefault="00973F6E" w:rsidP="00656A6E">
            <w:pPr>
              <w:spacing w:before="0"/>
              <w:ind w:left="0"/>
              <w:jc w:val="center"/>
              <w:rPr>
                <w:rFonts w:eastAsia="Times New Roman"/>
                <w:color w:val="auto"/>
                <w:sz w:val="30"/>
                <w:szCs w:val="30"/>
              </w:rPr>
            </w:pPr>
            <w:r w:rsidRPr="0099087F">
              <w:rPr>
                <w:rFonts w:eastAsia="Times New Roman"/>
                <w:color w:val="auto"/>
                <w:sz w:val="30"/>
                <w:szCs w:val="30"/>
              </w:rPr>
              <w:t>3</w:t>
            </w:r>
            <w:r w:rsidR="00672900" w:rsidRPr="0099087F">
              <w:rPr>
                <w:rFonts w:eastAsia="Times New Roman"/>
                <w:color w:val="auto"/>
                <w:sz w:val="30"/>
                <w:szCs w:val="30"/>
              </w:rPr>
              <w:t xml:space="preserve"> </w:t>
            </w:r>
            <w:r w:rsidRPr="0099087F">
              <w:rPr>
                <w:rFonts w:eastAsia="Times New Roman"/>
                <w:color w:val="auto"/>
                <w:sz w:val="30"/>
                <w:szCs w:val="30"/>
              </w:rPr>
              <w:t>-</w:t>
            </w:r>
            <w:r w:rsidR="00672900" w:rsidRPr="0099087F">
              <w:rPr>
                <w:rFonts w:eastAsia="Times New Roman"/>
                <w:color w:val="auto"/>
                <w:sz w:val="30"/>
                <w:szCs w:val="30"/>
              </w:rPr>
              <w:t xml:space="preserve"> </w:t>
            </w:r>
            <w:r w:rsidRPr="0099087F">
              <w:rPr>
                <w:rFonts w:eastAsia="Times New Roman"/>
                <w:color w:val="auto"/>
                <w:sz w:val="30"/>
                <w:szCs w:val="30"/>
              </w:rPr>
              <w:t>10</w:t>
            </w:r>
          </w:p>
        </w:tc>
      </w:tr>
    </w:tbl>
    <w:p w14:paraId="1D00B59A" w14:textId="6F00EF58" w:rsidR="00344B81" w:rsidRPr="0099087F" w:rsidRDefault="00A9405A" w:rsidP="00656A6E">
      <w:pPr>
        <w:ind w:left="1134" w:hanging="567"/>
        <w:rPr>
          <w:sz w:val="30"/>
          <w:szCs w:val="30"/>
        </w:rPr>
      </w:pPr>
      <w:r w:rsidRPr="0099087F">
        <w:rPr>
          <w:sz w:val="30"/>
          <w:szCs w:val="30"/>
        </w:rPr>
        <w:t>4</w:t>
      </w:r>
      <w:r w:rsidR="00344B81" w:rsidRPr="0099087F">
        <w:rPr>
          <w:sz w:val="30"/>
          <w:szCs w:val="30"/>
        </w:rPr>
        <w:t>.</w:t>
      </w:r>
      <w:r w:rsidR="001368C5" w:rsidRPr="0099087F">
        <w:rPr>
          <w:sz w:val="30"/>
          <w:szCs w:val="30"/>
        </w:rPr>
        <w:t>6</w:t>
      </w:r>
      <w:r w:rsidR="00C501A3" w:rsidRPr="0099087F">
        <w:rPr>
          <w:sz w:val="30"/>
          <w:szCs w:val="30"/>
        </w:rPr>
        <w:tab/>
      </w:r>
      <w:r w:rsidR="00344B81" w:rsidRPr="0099087F">
        <w:rPr>
          <w:sz w:val="30"/>
          <w:szCs w:val="30"/>
        </w:rPr>
        <w:t>Intangible assets and amortization</w:t>
      </w:r>
    </w:p>
    <w:p w14:paraId="081A9A99" w14:textId="7FD7C7CA" w:rsidR="00344B81" w:rsidRPr="0099087F" w:rsidRDefault="00344B81" w:rsidP="00656A6E">
      <w:pPr>
        <w:ind w:left="1134"/>
        <w:rPr>
          <w:sz w:val="30"/>
          <w:szCs w:val="30"/>
        </w:rPr>
      </w:pPr>
      <w:r w:rsidRPr="0099087F">
        <w:rPr>
          <w:sz w:val="30"/>
          <w:szCs w:val="30"/>
        </w:rPr>
        <w:t>Intangible assets with finite useful lives that are acquired separately are carried at cost less accumulated amortization and provision for impairment (if any). Amortization is recognized on a straight-line basis over the expected economic benefit generating period from the date when they will be available for use.</w:t>
      </w:r>
    </w:p>
    <w:p w14:paraId="14189336" w14:textId="6F3B0968" w:rsidR="00344B81" w:rsidRPr="0099087F" w:rsidRDefault="00344B81" w:rsidP="00656A6E">
      <w:pPr>
        <w:ind w:left="1134"/>
        <w:rPr>
          <w:sz w:val="30"/>
          <w:szCs w:val="30"/>
        </w:rPr>
      </w:pPr>
      <w:r w:rsidRPr="0099087F">
        <w:rPr>
          <w:sz w:val="30"/>
          <w:szCs w:val="30"/>
        </w:rPr>
        <w:t>The expected economic benefit generating period is below:</w:t>
      </w:r>
    </w:p>
    <w:tbl>
      <w:tblPr>
        <w:tblW w:w="3705" w:type="pct"/>
        <w:tblInd w:w="1101" w:type="dxa"/>
        <w:tblLook w:val="04A0" w:firstRow="1" w:lastRow="0" w:firstColumn="1" w:lastColumn="0" w:noHBand="0" w:noVBand="1"/>
      </w:tblPr>
      <w:tblGrid>
        <w:gridCol w:w="3881"/>
        <w:gridCol w:w="3051"/>
      </w:tblGrid>
      <w:tr w:rsidR="0047688F" w:rsidRPr="0099087F" w14:paraId="5E59DF9A" w14:textId="77777777" w:rsidTr="00D54490">
        <w:trPr>
          <w:trHeight w:val="275"/>
        </w:trPr>
        <w:tc>
          <w:tcPr>
            <w:tcW w:w="2799" w:type="pct"/>
            <w:tcBorders>
              <w:top w:val="nil"/>
              <w:left w:val="nil"/>
              <w:bottom w:val="nil"/>
              <w:right w:val="nil"/>
            </w:tcBorders>
            <w:shd w:val="clear" w:color="auto" w:fill="auto"/>
            <w:noWrap/>
            <w:vAlign w:val="bottom"/>
            <w:hideMark/>
          </w:tcPr>
          <w:p w14:paraId="46BC7AA7" w14:textId="5F495808" w:rsidR="0047688F" w:rsidRPr="0099087F" w:rsidRDefault="0047688F" w:rsidP="00656A6E">
            <w:pPr>
              <w:spacing w:before="0"/>
              <w:ind w:left="34"/>
              <w:jc w:val="left"/>
              <w:rPr>
                <w:rFonts w:eastAsia="Times New Roman"/>
                <w:color w:val="auto"/>
                <w:sz w:val="30"/>
                <w:szCs w:val="30"/>
              </w:rPr>
            </w:pPr>
          </w:p>
        </w:tc>
        <w:tc>
          <w:tcPr>
            <w:tcW w:w="2201" w:type="pct"/>
            <w:tcBorders>
              <w:top w:val="nil"/>
              <w:left w:val="nil"/>
              <w:bottom w:val="nil"/>
              <w:right w:val="nil"/>
            </w:tcBorders>
            <w:shd w:val="clear" w:color="auto" w:fill="auto"/>
            <w:noWrap/>
            <w:vAlign w:val="bottom"/>
            <w:hideMark/>
          </w:tcPr>
          <w:p w14:paraId="3806222D" w14:textId="3F87310E" w:rsidR="0047688F" w:rsidRPr="0099087F" w:rsidRDefault="004741E8" w:rsidP="00656A6E">
            <w:pPr>
              <w:spacing w:before="0"/>
              <w:ind w:left="0"/>
              <w:jc w:val="center"/>
              <w:rPr>
                <w:rFonts w:eastAsia="Times New Roman"/>
                <w:color w:val="auto"/>
                <w:sz w:val="30"/>
                <w:szCs w:val="30"/>
              </w:rPr>
            </w:pPr>
            <w:r w:rsidRPr="0099087F">
              <w:rPr>
                <w:rFonts w:eastAsia="Times New Roman"/>
                <w:color w:val="auto"/>
                <w:sz w:val="30"/>
                <w:szCs w:val="30"/>
              </w:rPr>
              <w:t>Number of years</w:t>
            </w:r>
          </w:p>
        </w:tc>
      </w:tr>
      <w:tr w:rsidR="004741E8" w:rsidRPr="0099087F" w14:paraId="639C7A35" w14:textId="77777777" w:rsidTr="00D54490">
        <w:trPr>
          <w:trHeight w:val="275"/>
        </w:trPr>
        <w:tc>
          <w:tcPr>
            <w:tcW w:w="2799" w:type="pct"/>
            <w:tcBorders>
              <w:top w:val="nil"/>
              <w:left w:val="nil"/>
              <w:bottom w:val="nil"/>
              <w:right w:val="nil"/>
            </w:tcBorders>
            <w:shd w:val="clear" w:color="auto" w:fill="auto"/>
            <w:noWrap/>
            <w:vAlign w:val="bottom"/>
          </w:tcPr>
          <w:p w14:paraId="01EAC991" w14:textId="1BC30DE4" w:rsidR="004741E8" w:rsidRPr="0099087F" w:rsidRDefault="004741E8" w:rsidP="00656A6E">
            <w:pPr>
              <w:spacing w:before="0"/>
              <w:ind w:left="34"/>
              <w:jc w:val="left"/>
              <w:rPr>
                <w:rFonts w:eastAsia="Times New Roman"/>
                <w:color w:val="auto"/>
                <w:sz w:val="30"/>
                <w:szCs w:val="30"/>
              </w:rPr>
            </w:pPr>
            <w:r w:rsidRPr="0099087F">
              <w:rPr>
                <w:rFonts w:eastAsia="Times New Roman"/>
                <w:color w:val="auto"/>
                <w:sz w:val="30"/>
                <w:szCs w:val="30"/>
              </w:rPr>
              <w:t>Computer software</w:t>
            </w:r>
          </w:p>
        </w:tc>
        <w:tc>
          <w:tcPr>
            <w:tcW w:w="2201" w:type="pct"/>
            <w:tcBorders>
              <w:top w:val="nil"/>
              <w:left w:val="nil"/>
              <w:bottom w:val="nil"/>
              <w:right w:val="nil"/>
            </w:tcBorders>
            <w:shd w:val="clear" w:color="auto" w:fill="auto"/>
            <w:noWrap/>
            <w:vAlign w:val="bottom"/>
          </w:tcPr>
          <w:p w14:paraId="27438044" w14:textId="5A45BAF9" w:rsidR="004741E8" w:rsidRPr="0099087F" w:rsidRDefault="004741E8" w:rsidP="00656A6E">
            <w:pPr>
              <w:spacing w:before="0"/>
              <w:ind w:left="0"/>
              <w:jc w:val="center"/>
              <w:rPr>
                <w:rFonts w:eastAsia="Times New Roman"/>
                <w:color w:val="auto"/>
                <w:sz w:val="30"/>
                <w:szCs w:val="30"/>
              </w:rPr>
            </w:pPr>
            <w:r w:rsidRPr="0099087F">
              <w:rPr>
                <w:rFonts w:eastAsia="Times New Roman"/>
                <w:color w:val="auto"/>
                <w:sz w:val="30"/>
                <w:szCs w:val="30"/>
              </w:rPr>
              <w:t>3</w:t>
            </w:r>
            <w:r w:rsidR="00672900" w:rsidRPr="0099087F">
              <w:rPr>
                <w:rFonts w:eastAsia="Times New Roman"/>
                <w:color w:val="auto"/>
                <w:sz w:val="30"/>
                <w:szCs w:val="30"/>
              </w:rPr>
              <w:t xml:space="preserve"> </w:t>
            </w:r>
            <w:r w:rsidRPr="0099087F">
              <w:rPr>
                <w:rFonts w:eastAsia="Times New Roman"/>
                <w:color w:val="auto"/>
                <w:sz w:val="30"/>
                <w:szCs w:val="30"/>
              </w:rPr>
              <w:t>-</w:t>
            </w:r>
            <w:r w:rsidR="00672900" w:rsidRPr="0099087F">
              <w:rPr>
                <w:rFonts w:eastAsia="Times New Roman"/>
                <w:color w:val="auto"/>
                <w:sz w:val="30"/>
                <w:szCs w:val="30"/>
              </w:rPr>
              <w:t xml:space="preserve"> </w:t>
            </w:r>
            <w:r w:rsidRPr="0099087F">
              <w:rPr>
                <w:rFonts w:eastAsia="Times New Roman"/>
                <w:color w:val="auto"/>
                <w:sz w:val="30"/>
                <w:szCs w:val="30"/>
              </w:rPr>
              <w:t>10</w:t>
            </w:r>
          </w:p>
        </w:tc>
      </w:tr>
    </w:tbl>
    <w:p w14:paraId="34B8D868" w14:textId="3072DD1C" w:rsidR="00834F9B" w:rsidRPr="0099087F" w:rsidRDefault="00834F9B" w:rsidP="00656A6E">
      <w:pPr>
        <w:spacing w:before="240"/>
        <w:ind w:left="1134" w:hanging="567"/>
        <w:rPr>
          <w:sz w:val="30"/>
          <w:szCs w:val="30"/>
          <w:cs/>
        </w:rPr>
      </w:pPr>
      <w:r w:rsidRPr="0099087F">
        <w:rPr>
          <w:sz w:val="30"/>
          <w:szCs w:val="30"/>
          <w:cs/>
        </w:rPr>
        <w:br w:type="page"/>
      </w:r>
    </w:p>
    <w:p w14:paraId="270D0E69" w14:textId="176AB7C7" w:rsidR="0056454B" w:rsidRPr="0099087F" w:rsidRDefault="00A9405A" w:rsidP="00834F9B">
      <w:pPr>
        <w:spacing w:before="240" w:line="460" w:lineRule="exact"/>
        <w:ind w:left="1134" w:hanging="567"/>
        <w:rPr>
          <w:sz w:val="30"/>
          <w:szCs w:val="30"/>
        </w:rPr>
      </w:pPr>
      <w:r w:rsidRPr="0099087F">
        <w:rPr>
          <w:sz w:val="30"/>
          <w:szCs w:val="30"/>
        </w:rPr>
        <w:lastRenderedPageBreak/>
        <w:t>4</w:t>
      </w:r>
      <w:r w:rsidR="00344B81" w:rsidRPr="0099087F">
        <w:rPr>
          <w:sz w:val="30"/>
          <w:szCs w:val="30"/>
        </w:rPr>
        <w:t>.</w:t>
      </w:r>
      <w:r w:rsidR="001368C5" w:rsidRPr="0099087F">
        <w:rPr>
          <w:sz w:val="30"/>
          <w:szCs w:val="30"/>
        </w:rPr>
        <w:t>7</w:t>
      </w:r>
      <w:r w:rsidR="00D666B7" w:rsidRPr="0099087F">
        <w:rPr>
          <w:sz w:val="30"/>
          <w:szCs w:val="30"/>
        </w:rPr>
        <w:tab/>
      </w:r>
      <w:r w:rsidR="00BA5342" w:rsidRPr="0099087F">
        <w:rPr>
          <w:sz w:val="30"/>
          <w:szCs w:val="30"/>
        </w:rPr>
        <w:t>Impairment of non-financial assets</w:t>
      </w:r>
    </w:p>
    <w:p w14:paraId="6D26B411" w14:textId="3DAD7CAF" w:rsidR="00960D7E" w:rsidRPr="0099087F" w:rsidRDefault="00E437B7" w:rsidP="00834F9B">
      <w:pPr>
        <w:overflowPunct w:val="0"/>
        <w:autoSpaceDE w:val="0"/>
        <w:autoSpaceDN w:val="0"/>
        <w:adjustRightInd w:val="0"/>
        <w:spacing w:after="120" w:line="460" w:lineRule="exact"/>
        <w:ind w:left="1134"/>
        <w:textAlignment w:val="baseline"/>
        <w:rPr>
          <w:sz w:val="30"/>
          <w:szCs w:val="30"/>
          <w:cs/>
        </w:rPr>
      </w:pPr>
      <w:r w:rsidRPr="0099087F">
        <w:rPr>
          <w:sz w:val="30"/>
          <w:szCs w:val="30"/>
        </w:rPr>
        <w:t>At the end of each reporting period, the Group performs impairment reviews in respect of the property, plant and equipment, right-of-use assets, and other intangible assets whenever events or changes in circumstances indicate that an asset may be impaired. The Group also carries out annual impairment reviews in respect of</w:t>
      </w:r>
      <w:r w:rsidR="00C803CC" w:rsidRPr="0099087F">
        <w:rPr>
          <w:sz w:val="30"/>
          <w:szCs w:val="30"/>
        </w:rPr>
        <w:t xml:space="preserve"> </w:t>
      </w:r>
      <w:r w:rsidRPr="0099087F">
        <w:rPr>
          <w:sz w:val="30"/>
          <w:szCs w:val="30"/>
        </w:rPr>
        <w:t>intangible assets with indefinite useful lives. 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w:t>
      </w:r>
    </w:p>
    <w:p w14:paraId="00D6EF8F" w14:textId="7FF29721" w:rsidR="00960D7E" w:rsidRPr="0099087F" w:rsidRDefault="00E437B7" w:rsidP="00834F9B">
      <w:pPr>
        <w:overflowPunct w:val="0"/>
        <w:autoSpaceDE w:val="0"/>
        <w:autoSpaceDN w:val="0"/>
        <w:adjustRightInd w:val="0"/>
        <w:spacing w:after="120" w:line="460" w:lineRule="exact"/>
        <w:ind w:left="1134"/>
        <w:textAlignment w:val="baseline"/>
        <w:rPr>
          <w:sz w:val="30"/>
          <w:szCs w:val="30"/>
        </w:rPr>
      </w:pPr>
      <w:r w:rsidRPr="0099087F">
        <w:rPr>
          <w:sz w:val="30"/>
          <w:szCs w:val="30"/>
        </w:rPr>
        <w:t>An impairment loss is recognised in the income statement.</w:t>
      </w:r>
    </w:p>
    <w:p w14:paraId="2B2E1A23" w14:textId="189CD24A" w:rsidR="008B1F19" w:rsidRPr="0099087F" w:rsidRDefault="00E437B7" w:rsidP="00834F9B">
      <w:pPr>
        <w:overflowPunct w:val="0"/>
        <w:autoSpaceDE w:val="0"/>
        <w:autoSpaceDN w:val="0"/>
        <w:adjustRightInd w:val="0"/>
        <w:spacing w:before="40" w:after="120" w:line="460" w:lineRule="exact"/>
        <w:ind w:left="1134"/>
        <w:textAlignment w:val="baseline"/>
        <w:rPr>
          <w:sz w:val="30"/>
          <w:szCs w:val="30"/>
        </w:rPr>
      </w:pPr>
      <w:r w:rsidRPr="0099087F">
        <w:rPr>
          <w:sz w:val="30"/>
          <w:szCs w:val="30"/>
        </w:rPr>
        <w:t>In the assessment of asset impairment</w:t>
      </w:r>
      <w:r w:rsidR="00C803CC" w:rsidRPr="0099087F">
        <w:rPr>
          <w:sz w:val="30"/>
          <w:szCs w:val="30"/>
        </w:rPr>
        <w:t xml:space="preserve"> </w:t>
      </w:r>
      <w:r w:rsidRPr="0099087F">
        <w:rPr>
          <w:sz w:val="30"/>
          <w:szCs w:val="30"/>
        </w:rPr>
        <w:t>if there is any indication that the previously recognised impairment losses may no longer exist or may have decreased, the Group estimates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 had no impairment loss been recognised for the asset in prior years. Such reversal is recognised in the income statement.</w:t>
      </w:r>
    </w:p>
    <w:p w14:paraId="1C756F76" w14:textId="77777777" w:rsidR="00834F9B" w:rsidRPr="0099087F" w:rsidRDefault="00834F9B" w:rsidP="00834F9B">
      <w:pPr>
        <w:overflowPunct w:val="0"/>
        <w:autoSpaceDE w:val="0"/>
        <w:autoSpaceDN w:val="0"/>
        <w:adjustRightInd w:val="0"/>
        <w:spacing w:before="40" w:after="120" w:line="460" w:lineRule="exact"/>
        <w:ind w:left="1134"/>
        <w:textAlignment w:val="baseline"/>
        <w:rPr>
          <w:sz w:val="30"/>
          <w:szCs w:val="30"/>
        </w:rPr>
      </w:pPr>
    </w:p>
    <w:p w14:paraId="6041C813" w14:textId="21B94FA3" w:rsidR="00834F9B" w:rsidRPr="0099087F" w:rsidRDefault="00834F9B" w:rsidP="00834F9B">
      <w:pPr>
        <w:overflowPunct w:val="0"/>
        <w:autoSpaceDE w:val="0"/>
        <w:autoSpaceDN w:val="0"/>
        <w:adjustRightInd w:val="0"/>
        <w:spacing w:before="40" w:after="120" w:line="480" w:lineRule="exact"/>
        <w:ind w:left="1134"/>
        <w:textAlignment w:val="baseline"/>
        <w:rPr>
          <w:sz w:val="30"/>
          <w:szCs w:val="30"/>
          <w:cs/>
        </w:rPr>
      </w:pPr>
      <w:r w:rsidRPr="0099087F">
        <w:rPr>
          <w:sz w:val="30"/>
          <w:szCs w:val="30"/>
          <w:cs/>
        </w:rPr>
        <w:br w:type="page"/>
      </w:r>
    </w:p>
    <w:p w14:paraId="2D8AF545" w14:textId="6F37C5D5" w:rsidR="002F5772" w:rsidRPr="0099087F" w:rsidRDefault="00A9405A" w:rsidP="0083718D">
      <w:pPr>
        <w:spacing w:before="240" w:line="480" w:lineRule="exact"/>
        <w:ind w:left="1134" w:hanging="567"/>
        <w:rPr>
          <w:sz w:val="30"/>
          <w:szCs w:val="30"/>
        </w:rPr>
      </w:pPr>
      <w:r w:rsidRPr="0099087F">
        <w:rPr>
          <w:sz w:val="30"/>
          <w:szCs w:val="30"/>
        </w:rPr>
        <w:lastRenderedPageBreak/>
        <w:t>4</w:t>
      </w:r>
      <w:r w:rsidR="002F5772" w:rsidRPr="0099087F">
        <w:rPr>
          <w:sz w:val="30"/>
          <w:szCs w:val="30"/>
        </w:rPr>
        <w:t>.</w:t>
      </w:r>
      <w:r w:rsidR="001368C5" w:rsidRPr="0099087F">
        <w:rPr>
          <w:sz w:val="30"/>
          <w:szCs w:val="30"/>
        </w:rPr>
        <w:t>8</w:t>
      </w:r>
      <w:r w:rsidR="00D666B7" w:rsidRPr="0099087F">
        <w:rPr>
          <w:sz w:val="30"/>
          <w:szCs w:val="30"/>
        </w:rPr>
        <w:tab/>
      </w:r>
      <w:r w:rsidR="00394DAF" w:rsidRPr="0099087F">
        <w:rPr>
          <w:sz w:val="30"/>
          <w:szCs w:val="30"/>
        </w:rPr>
        <w:t>Leases</w:t>
      </w:r>
    </w:p>
    <w:p w14:paraId="323F6F9A" w14:textId="43B4D5C8" w:rsidR="00960D7E" w:rsidRPr="0099087F" w:rsidRDefault="00BA5342" w:rsidP="0083718D">
      <w:pPr>
        <w:overflowPunct w:val="0"/>
        <w:autoSpaceDE w:val="0"/>
        <w:autoSpaceDN w:val="0"/>
        <w:adjustRightInd w:val="0"/>
        <w:spacing w:before="40" w:after="120" w:line="480" w:lineRule="exact"/>
        <w:ind w:left="1134"/>
        <w:textAlignment w:val="baseline"/>
        <w:rPr>
          <w:sz w:val="30"/>
          <w:szCs w:val="30"/>
        </w:rPr>
      </w:pPr>
      <w:r w:rsidRPr="0099087F">
        <w:rPr>
          <w:sz w:val="30"/>
          <w:szCs w:val="30"/>
        </w:rPr>
        <w:t>At inception of contract, the Group assesses whether a contract is, or contains, a lease. A contract is, or contains, a lease if the contract conveys the right to control the use of an identified asset for a period of time in exchange for consideration.</w:t>
      </w:r>
    </w:p>
    <w:p w14:paraId="33CC65EE" w14:textId="0B7A3D3D" w:rsidR="00BA5342" w:rsidRPr="0099087F" w:rsidRDefault="00BA5342" w:rsidP="0083718D">
      <w:pPr>
        <w:overflowPunct w:val="0"/>
        <w:autoSpaceDE w:val="0"/>
        <w:autoSpaceDN w:val="0"/>
        <w:adjustRightInd w:val="0"/>
        <w:spacing w:before="40" w:after="120" w:line="480" w:lineRule="exact"/>
        <w:ind w:left="1134"/>
        <w:textAlignment w:val="baseline"/>
        <w:rPr>
          <w:sz w:val="30"/>
          <w:szCs w:val="30"/>
        </w:rPr>
      </w:pPr>
      <w:r w:rsidRPr="0099087F">
        <w:rPr>
          <w:sz w:val="30"/>
          <w:szCs w:val="30"/>
        </w:rPr>
        <w:t>The Group assesses the lease term for the non-cancellable period as stipulated in lease contract or the remaining period of active leases together with any period covered by an option to extend the lease if it is reasonably certain to be exercised or any periods covered by</w:t>
      </w:r>
      <w:r w:rsidR="00D666B7" w:rsidRPr="0099087F">
        <w:rPr>
          <w:sz w:val="30"/>
          <w:szCs w:val="30"/>
        </w:rPr>
        <w:t xml:space="preserve"> </w:t>
      </w:r>
      <w:r w:rsidRPr="0099087F">
        <w:rPr>
          <w:sz w:val="30"/>
          <w:szCs w:val="30"/>
        </w:rPr>
        <w:t>an option to terminate the lease if it is reasonably certain not to be exercise by considering the effect of changes in technology and/or the other circumstance relating to the extension of the lease term.</w:t>
      </w:r>
    </w:p>
    <w:p w14:paraId="66DC488B" w14:textId="1FFE6CF7" w:rsidR="00960D7E" w:rsidRPr="0099087F" w:rsidRDefault="00A9405A" w:rsidP="0083718D">
      <w:pPr>
        <w:overflowPunct w:val="0"/>
        <w:autoSpaceDE w:val="0"/>
        <w:autoSpaceDN w:val="0"/>
        <w:adjustRightInd w:val="0"/>
        <w:spacing w:before="40" w:after="120" w:line="380" w:lineRule="exact"/>
        <w:ind w:left="1701" w:hanging="567"/>
        <w:textAlignment w:val="baseline"/>
        <w:rPr>
          <w:sz w:val="30"/>
          <w:szCs w:val="30"/>
        </w:rPr>
      </w:pPr>
      <w:r w:rsidRPr="0099087F">
        <w:rPr>
          <w:sz w:val="30"/>
          <w:szCs w:val="30"/>
        </w:rPr>
        <w:t>4</w:t>
      </w:r>
      <w:r w:rsidR="00BA5342" w:rsidRPr="0099087F">
        <w:rPr>
          <w:sz w:val="30"/>
          <w:szCs w:val="30"/>
          <w:cs/>
        </w:rPr>
        <w:t>.</w:t>
      </w:r>
      <w:r w:rsidR="001368C5" w:rsidRPr="0099087F">
        <w:rPr>
          <w:sz w:val="30"/>
          <w:szCs w:val="30"/>
        </w:rPr>
        <w:t>8</w:t>
      </w:r>
      <w:r w:rsidR="00BA5342" w:rsidRPr="0099087F">
        <w:rPr>
          <w:sz w:val="30"/>
          <w:szCs w:val="30"/>
          <w:cs/>
        </w:rPr>
        <w:t>.</w:t>
      </w:r>
      <w:r w:rsidR="001368C5" w:rsidRPr="0099087F">
        <w:rPr>
          <w:sz w:val="30"/>
          <w:szCs w:val="30"/>
        </w:rPr>
        <w:t>1</w:t>
      </w:r>
      <w:r w:rsidR="00162842" w:rsidRPr="0099087F">
        <w:rPr>
          <w:sz w:val="30"/>
          <w:szCs w:val="30"/>
        </w:rPr>
        <w:tab/>
      </w:r>
      <w:r w:rsidR="00BA5342" w:rsidRPr="0099087F">
        <w:rPr>
          <w:sz w:val="30"/>
          <w:szCs w:val="30"/>
        </w:rPr>
        <w:t>The Group as a lessee</w:t>
      </w:r>
    </w:p>
    <w:p w14:paraId="138B444E" w14:textId="200D3FE1" w:rsidR="00960D7E" w:rsidRPr="0099087F" w:rsidRDefault="00005828" w:rsidP="0083718D">
      <w:pPr>
        <w:overflowPunct w:val="0"/>
        <w:autoSpaceDE w:val="0"/>
        <w:autoSpaceDN w:val="0"/>
        <w:adjustRightInd w:val="0"/>
        <w:spacing w:before="40" w:after="120" w:line="380" w:lineRule="exact"/>
        <w:ind w:left="1701"/>
        <w:textAlignment w:val="baseline"/>
        <w:rPr>
          <w:sz w:val="30"/>
          <w:szCs w:val="30"/>
        </w:rPr>
      </w:pPr>
      <w:r w:rsidRPr="0099087F">
        <w:rPr>
          <w:sz w:val="30"/>
          <w:szCs w:val="30"/>
        </w:rPr>
        <w:t>The Group applied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underlying assets and lease liabilities based on lease payments.</w:t>
      </w:r>
    </w:p>
    <w:p w14:paraId="76690230" w14:textId="3A73C0D3" w:rsidR="00960D7E" w:rsidRPr="0099087F" w:rsidRDefault="00005828" w:rsidP="0083718D">
      <w:pPr>
        <w:overflowPunct w:val="0"/>
        <w:autoSpaceDE w:val="0"/>
        <w:autoSpaceDN w:val="0"/>
        <w:adjustRightInd w:val="0"/>
        <w:spacing w:after="120" w:line="380" w:lineRule="exact"/>
        <w:ind w:left="1701"/>
        <w:textAlignment w:val="baseline"/>
        <w:rPr>
          <w:b/>
          <w:bCs/>
          <w:spacing w:val="-4"/>
          <w:sz w:val="30"/>
          <w:szCs w:val="30"/>
        </w:rPr>
      </w:pPr>
      <w:r w:rsidRPr="0099087F">
        <w:rPr>
          <w:b/>
          <w:bCs/>
          <w:spacing w:val="-4"/>
          <w:sz w:val="30"/>
          <w:szCs w:val="30"/>
        </w:rPr>
        <w:t>Right-of-use assets</w:t>
      </w:r>
    </w:p>
    <w:p w14:paraId="3585F59B" w14:textId="752A51AB" w:rsidR="00960D7E" w:rsidRPr="0099087F" w:rsidRDefault="00005828" w:rsidP="0083718D">
      <w:pPr>
        <w:overflowPunct w:val="0"/>
        <w:autoSpaceDE w:val="0"/>
        <w:autoSpaceDN w:val="0"/>
        <w:adjustRightInd w:val="0"/>
        <w:spacing w:after="120" w:line="380" w:lineRule="exact"/>
        <w:ind w:left="1701"/>
        <w:textAlignment w:val="baseline"/>
        <w:rPr>
          <w:sz w:val="30"/>
          <w:szCs w:val="30"/>
        </w:rPr>
      </w:pPr>
      <w:r w:rsidRPr="0099087F">
        <w:rPr>
          <w:sz w:val="30"/>
          <w:szCs w:val="30"/>
        </w:rPr>
        <w:t>Right-of-use assets are measured at cost, less any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6F2C130C" w14:textId="37585A21" w:rsidR="00960D7E" w:rsidRPr="0099087F" w:rsidRDefault="00005828" w:rsidP="0083718D">
      <w:pPr>
        <w:overflowPunct w:val="0"/>
        <w:autoSpaceDE w:val="0"/>
        <w:autoSpaceDN w:val="0"/>
        <w:adjustRightInd w:val="0"/>
        <w:spacing w:after="240" w:line="380" w:lineRule="exact"/>
        <w:ind w:left="1701"/>
        <w:textAlignment w:val="baseline"/>
        <w:rPr>
          <w:sz w:val="30"/>
          <w:szCs w:val="30"/>
        </w:rPr>
      </w:pPr>
      <w:r w:rsidRPr="0099087F">
        <w:rPr>
          <w:sz w:val="30"/>
          <w:szCs w:val="30"/>
        </w:rPr>
        <w:t>Depreciation of right-of-use assets are calculated by reference to their costs, on the straight-line basis over the shorter of their estimated useful lives and the lease term.</w:t>
      </w:r>
    </w:p>
    <w:tbl>
      <w:tblPr>
        <w:tblW w:w="0" w:type="auto"/>
        <w:tblInd w:w="1668" w:type="dxa"/>
        <w:tblLayout w:type="fixed"/>
        <w:tblLook w:val="0000" w:firstRow="0" w:lastRow="0" w:firstColumn="0" w:lastColumn="0" w:noHBand="0" w:noVBand="0"/>
      </w:tblPr>
      <w:tblGrid>
        <w:gridCol w:w="4110"/>
        <w:gridCol w:w="1419"/>
        <w:gridCol w:w="1720"/>
      </w:tblGrid>
      <w:tr w:rsidR="00960D7E" w:rsidRPr="0099087F" w14:paraId="0A89222D" w14:textId="77777777" w:rsidTr="0083718D">
        <w:tc>
          <w:tcPr>
            <w:tcW w:w="4110" w:type="dxa"/>
          </w:tcPr>
          <w:p w14:paraId="08E3A81A" w14:textId="6D88764B" w:rsidR="00960D7E" w:rsidRPr="0099087F" w:rsidRDefault="00005828" w:rsidP="00290B72">
            <w:pPr>
              <w:spacing w:line="380" w:lineRule="exact"/>
              <w:ind w:left="34" w:right="-43"/>
              <w:rPr>
                <w:sz w:val="30"/>
                <w:szCs w:val="30"/>
                <w:cs/>
              </w:rPr>
            </w:pPr>
            <w:r w:rsidRPr="0099087F">
              <w:rPr>
                <w:sz w:val="30"/>
                <w:szCs w:val="30"/>
              </w:rPr>
              <w:t>Land</w:t>
            </w:r>
          </w:p>
        </w:tc>
        <w:tc>
          <w:tcPr>
            <w:tcW w:w="1419" w:type="dxa"/>
          </w:tcPr>
          <w:p w14:paraId="20B4A0EC" w14:textId="36DF3A01" w:rsidR="00960D7E" w:rsidRPr="0099087F" w:rsidRDefault="00195301" w:rsidP="0083718D">
            <w:pPr>
              <w:spacing w:line="380" w:lineRule="exact"/>
              <w:ind w:left="0"/>
              <w:jc w:val="right"/>
              <w:rPr>
                <w:color w:val="auto"/>
                <w:sz w:val="30"/>
                <w:szCs w:val="30"/>
              </w:rPr>
            </w:pPr>
            <w:r w:rsidRPr="0099087F">
              <w:rPr>
                <w:color w:val="auto"/>
                <w:sz w:val="30"/>
                <w:szCs w:val="30"/>
              </w:rPr>
              <w:t>1</w:t>
            </w:r>
            <w:r w:rsidR="00005828" w:rsidRPr="0099087F">
              <w:rPr>
                <w:color w:val="auto"/>
                <w:sz w:val="30"/>
                <w:szCs w:val="30"/>
              </w:rPr>
              <w:t xml:space="preserve"> - </w:t>
            </w:r>
            <w:r w:rsidRPr="0099087F">
              <w:rPr>
                <w:color w:val="auto"/>
                <w:sz w:val="30"/>
                <w:szCs w:val="30"/>
              </w:rPr>
              <w:t>2</w:t>
            </w:r>
          </w:p>
        </w:tc>
        <w:tc>
          <w:tcPr>
            <w:tcW w:w="1720" w:type="dxa"/>
          </w:tcPr>
          <w:p w14:paraId="4C8E4F68" w14:textId="30A34789" w:rsidR="00960D7E" w:rsidRPr="0099087F" w:rsidRDefault="00005828" w:rsidP="00290B72">
            <w:pPr>
              <w:spacing w:line="380" w:lineRule="exact"/>
              <w:ind w:left="0" w:right="-43"/>
              <w:jc w:val="center"/>
              <w:rPr>
                <w:sz w:val="30"/>
                <w:szCs w:val="30"/>
              </w:rPr>
            </w:pPr>
            <w:r w:rsidRPr="0099087F">
              <w:rPr>
                <w:sz w:val="30"/>
                <w:szCs w:val="30"/>
              </w:rPr>
              <w:t>years</w:t>
            </w:r>
          </w:p>
        </w:tc>
      </w:tr>
      <w:tr w:rsidR="00973F6E" w:rsidRPr="0099087F" w14:paraId="3DCE9185" w14:textId="77777777" w:rsidTr="0083718D">
        <w:tc>
          <w:tcPr>
            <w:tcW w:w="4110" w:type="dxa"/>
          </w:tcPr>
          <w:p w14:paraId="17775ECC" w14:textId="38B17FF2" w:rsidR="00973F6E" w:rsidRPr="0099087F" w:rsidRDefault="00973F6E" w:rsidP="00973F6E">
            <w:pPr>
              <w:spacing w:line="380" w:lineRule="exact"/>
              <w:ind w:left="34" w:right="-43"/>
              <w:rPr>
                <w:sz w:val="30"/>
                <w:szCs w:val="30"/>
              </w:rPr>
            </w:pPr>
            <w:r w:rsidRPr="0099087F">
              <w:rPr>
                <w:sz w:val="30"/>
                <w:szCs w:val="30"/>
              </w:rPr>
              <w:t>Machinery</w:t>
            </w:r>
          </w:p>
        </w:tc>
        <w:tc>
          <w:tcPr>
            <w:tcW w:w="1419" w:type="dxa"/>
          </w:tcPr>
          <w:p w14:paraId="597C8715" w14:textId="041595F5" w:rsidR="00973F6E" w:rsidRPr="0099087F" w:rsidRDefault="00973F6E" w:rsidP="0083718D">
            <w:pPr>
              <w:spacing w:line="380" w:lineRule="exact"/>
              <w:ind w:left="0"/>
              <w:jc w:val="right"/>
              <w:rPr>
                <w:color w:val="auto"/>
                <w:sz w:val="30"/>
                <w:szCs w:val="30"/>
              </w:rPr>
            </w:pPr>
            <w:r w:rsidRPr="0099087F">
              <w:rPr>
                <w:color w:val="auto"/>
                <w:sz w:val="30"/>
                <w:szCs w:val="30"/>
              </w:rPr>
              <w:t xml:space="preserve">3 - </w:t>
            </w:r>
            <w:r w:rsidR="00361B5A" w:rsidRPr="0099087F">
              <w:rPr>
                <w:color w:val="auto"/>
                <w:sz w:val="30"/>
                <w:szCs w:val="30"/>
              </w:rPr>
              <w:t>4</w:t>
            </w:r>
          </w:p>
        </w:tc>
        <w:tc>
          <w:tcPr>
            <w:tcW w:w="1720" w:type="dxa"/>
          </w:tcPr>
          <w:p w14:paraId="19571BB4" w14:textId="18CF0C16" w:rsidR="00973F6E" w:rsidRPr="0099087F" w:rsidRDefault="00973F6E" w:rsidP="00973F6E">
            <w:pPr>
              <w:spacing w:line="380" w:lineRule="exact"/>
              <w:ind w:left="0" w:right="-43"/>
              <w:jc w:val="center"/>
              <w:rPr>
                <w:sz w:val="30"/>
                <w:szCs w:val="30"/>
              </w:rPr>
            </w:pPr>
            <w:r w:rsidRPr="0099087F">
              <w:rPr>
                <w:sz w:val="30"/>
                <w:szCs w:val="30"/>
              </w:rPr>
              <w:t>years</w:t>
            </w:r>
          </w:p>
        </w:tc>
      </w:tr>
      <w:tr w:rsidR="00960D7E" w:rsidRPr="0099087F" w14:paraId="4AD27F4B" w14:textId="77777777" w:rsidTr="0083718D">
        <w:tc>
          <w:tcPr>
            <w:tcW w:w="4110" w:type="dxa"/>
          </w:tcPr>
          <w:p w14:paraId="49F0C036" w14:textId="01531D05" w:rsidR="00960D7E" w:rsidRPr="0099087F" w:rsidRDefault="00005828" w:rsidP="00290B72">
            <w:pPr>
              <w:spacing w:line="380" w:lineRule="exact"/>
              <w:ind w:left="34" w:right="-43"/>
              <w:rPr>
                <w:sz w:val="30"/>
                <w:szCs w:val="30"/>
              </w:rPr>
            </w:pPr>
            <w:r w:rsidRPr="0099087F">
              <w:rPr>
                <w:sz w:val="30"/>
                <w:szCs w:val="30"/>
              </w:rPr>
              <w:t>Motor vehicles</w:t>
            </w:r>
          </w:p>
        </w:tc>
        <w:tc>
          <w:tcPr>
            <w:tcW w:w="1419" w:type="dxa"/>
          </w:tcPr>
          <w:p w14:paraId="340AA35F" w14:textId="5AB3DF25" w:rsidR="00960D7E" w:rsidRPr="0099087F" w:rsidRDefault="00361B5A" w:rsidP="0083718D">
            <w:pPr>
              <w:spacing w:line="380" w:lineRule="exact"/>
              <w:ind w:left="0"/>
              <w:jc w:val="right"/>
              <w:rPr>
                <w:color w:val="auto"/>
                <w:sz w:val="30"/>
                <w:szCs w:val="30"/>
                <w:cs/>
              </w:rPr>
            </w:pPr>
            <w:r w:rsidRPr="0099087F">
              <w:rPr>
                <w:color w:val="auto"/>
                <w:sz w:val="30"/>
                <w:szCs w:val="30"/>
              </w:rPr>
              <w:t>4</w:t>
            </w:r>
          </w:p>
        </w:tc>
        <w:tc>
          <w:tcPr>
            <w:tcW w:w="1720" w:type="dxa"/>
          </w:tcPr>
          <w:p w14:paraId="172A3F7E" w14:textId="2D81AC0E" w:rsidR="00960D7E" w:rsidRPr="0099087F" w:rsidRDefault="00005828" w:rsidP="00290B72">
            <w:pPr>
              <w:spacing w:line="380" w:lineRule="exact"/>
              <w:ind w:left="0" w:right="-43"/>
              <w:jc w:val="center"/>
              <w:rPr>
                <w:sz w:val="30"/>
                <w:szCs w:val="30"/>
              </w:rPr>
            </w:pPr>
            <w:r w:rsidRPr="0099087F">
              <w:rPr>
                <w:sz w:val="30"/>
                <w:szCs w:val="30"/>
              </w:rPr>
              <w:t>years</w:t>
            </w:r>
          </w:p>
        </w:tc>
      </w:tr>
    </w:tbl>
    <w:p w14:paraId="1C4E1D58" w14:textId="56731ADD" w:rsidR="0083718D" w:rsidRPr="0099087F" w:rsidRDefault="0083718D" w:rsidP="0083718D">
      <w:pPr>
        <w:overflowPunct w:val="0"/>
        <w:autoSpaceDE w:val="0"/>
        <w:autoSpaceDN w:val="0"/>
        <w:adjustRightInd w:val="0"/>
        <w:spacing w:before="240" w:after="120" w:line="380" w:lineRule="exact"/>
        <w:ind w:left="1701"/>
        <w:textAlignment w:val="baseline"/>
        <w:rPr>
          <w:sz w:val="30"/>
          <w:szCs w:val="30"/>
          <w:cs/>
        </w:rPr>
      </w:pPr>
      <w:r w:rsidRPr="0099087F">
        <w:rPr>
          <w:sz w:val="30"/>
          <w:szCs w:val="30"/>
          <w:cs/>
        </w:rPr>
        <w:br w:type="page"/>
      </w:r>
    </w:p>
    <w:p w14:paraId="086A34C5" w14:textId="53867117" w:rsidR="00960D7E" w:rsidRPr="0099087F" w:rsidRDefault="00005828" w:rsidP="0083718D">
      <w:pPr>
        <w:overflowPunct w:val="0"/>
        <w:autoSpaceDE w:val="0"/>
        <w:autoSpaceDN w:val="0"/>
        <w:adjustRightInd w:val="0"/>
        <w:spacing w:before="240" w:after="120"/>
        <w:ind w:left="1701"/>
        <w:textAlignment w:val="baseline"/>
        <w:rPr>
          <w:spacing w:val="-4"/>
          <w:sz w:val="30"/>
          <w:szCs w:val="30"/>
        </w:rPr>
      </w:pPr>
      <w:r w:rsidRPr="0099087F">
        <w:rPr>
          <w:sz w:val="30"/>
          <w:szCs w:val="30"/>
        </w:rPr>
        <w:lastRenderedPageBreak/>
        <w:t>If ownership of the leased asset is transferred to the Group at the end of the lease term or the cost reflects the exercise of a purchase option, depreciation is calculated using the estimated useful life of the asset.</w:t>
      </w:r>
    </w:p>
    <w:p w14:paraId="6D7718D8" w14:textId="7FBC8AE9" w:rsidR="00960D7E" w:rsidRPr="0099087F" w:rsidRDefault="00005828" w:rsidP="0083718D">
      <w:pPr>
        <w:overflowPunct w:val="0"/>
        <w:autoSpaceDE w:val="0"/>
        <w:autoSpaceDN w:val="0"/>
        <w:adjustRightInd w:val="0"/>
        <w:spacing w:after="120"/>
        <w:ind w:left="1701"/>
        <w:textAlignment w:val="baseline"/>
        <w:rPr>
          <w:b/>
          <w:bCs/>
          <w:spacing w:val="-4"/>
          <w:sz w:val="30"/>
          <w:szCs w:val="30"/>
          <w:cs/>
        </w:rPr>
      </w:pPr>
      <w:r w:rsidRPr="0099087F">
        <w:rPr>
          <w:b/>
          <w:bCs/>
          <w:spacing w:val="-4"/>
          <w:sz w:val="30"/>
          <w:szCs w:val="30"/>
        </w:rPr>
        <w:t>Lease liabilities</w:t>
      </w:r>
    </w:p>
    <w:p w14:paraId="0D0107EA" w14:textId="10D25710" w:rsidR="00162842" w:rsidRPr="0099087F" w:rsidRDefault="00005828" w:rsidP="0083718D">
      <w:pPr>
        <w:overflowPunct w:val="0"/>
        <w:autoSpaceDE w:val="0"/>
        <w:autoSpaceDN w:val="0"/>
        <w:adjustRightInd w:val="0"/>
        <w:spacing w:after="120"/>
        <w:ind w:left="1701"/>
        <w:textAlignment w:val="baseline"/>
        <w:rPr>
          <w:sz w:val="30"/>
          <w:szCs w:val="30"/>
        </w:rPr>
      </w:pPr>
      <w:r w:rsidRPr="0099087F">
        <w:rPr>
          <w:sz w:val="30"/>
          <w:szCs w:val="30"/>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038028F3" w14:textId="117EB8C3" w:rsidR="00960D7E" w:rsidRPr="0099087F" w:rsidRDefault="00005828" w:rsidP="0083718D">
      <w:pPr>
        <w:overflowPunct w:val="0"/>
        <w:autoSpaceDE w:val="0"/>
        <w:autoSpaceDN w:val="0"/>
        <w:adjustRightInd w:val="0"/>
        <w:spacing w:before="240" w:after="120"/>
        <w:ind w:left="1701"/>
        <w:textAlignment w:val="baseline"/>
        <w:rPr>
          <w:spacing w:val="-4"/>
          <w:sz w:val="30"/>
          <w:szCs w:val="30"/>
        </w:rPr>
      </w:pPr>
      <w:r w:rsidRPr="0099087F">
        <w:rPr>
          <w:spacing w:val="-4"/>
          <w:sz w:val="30"/>
          <w:szCs w:val="30"/>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66AFA993" w14:textId="6DC850F7" w:rsidR="00960D7E" w:rsidRPr="0099087F" w:rsidRDefault="00005828" w:rsidP="0083718D">
      <w:pPr>
        <w:overflowPunct w:val="0"/>
        <w:autoSpaceDE w:val="0"/>
        <w:autoSpaceDN w:val="0"/>
        <w:adjustRightInd w:val="0"/>
        <w:spacing w:after="120"/>
        <w:ind w:left="1701"/>
        <w:textAlignment w:val="baseline"/>
        <w:rPr>
          <w:b/>
          <w:bCs/>
          <w:spacing w:val="-4"/>
          <w:sz w:val="30"/>
          <w:szCs w:val="30"/>
          <w:cs/>
        </w:rPr>
      </w:pPr>
      <w:r w:rsidRPr="0099087F">
        <w:rPr>
          <w:b/>
          <w:bCs/>
          <w:spacing w:val="-4"/>
          <w:sz w:val="30"/>
          <w:szCs w:val="30"/>
        </w:rPr>
        <w:t>Short-term leases and leases of low-value assets</w:t>
      </w:r>
    </w:p>
    <w:p w14:paraId="7C094830" w14:textId="76C85297" w:rsidR="00960D7E" w:rsidRPr="0099087F" w:rsidRDefault="00EC0E63" w:rsidP="0083718D">
      <w:pPr>
        <w:overflowPunct w:val="0"/>
        <w:autoSpaceDE w:val="0"/>
        <w:autoSpaceDN w:val="0"/>
        <w:adjustRightInd w:val="0"/>
        <w:spacing w:after="120"/>
        <w:ind w:left="1701"/>
        <w:textAlignment w:val="baseline"/>
        <w:rPr>
          <w:sz w:val="30"/>
          <w:szCs w:val="30"/>
        </w:rPr>
      </w:pPr>
      <w:r w:rsidRPr="0099087F">
        <w:rPr>
          <w:sz w:val="30"/>
          <w:szCs w:val="30"/>
        </w:rPr>
        <w:t xml:space="preserve">A lease that has a lease term less than or equal to </w:t>
      </w:r>
      <w:r w:rsidR="001368C5" w:rsidRPr="0099087F">
        <w:rPr>
          <w:sz w:val="30"/>
          <w:szCs w:val="30"/>
        </w:rPr>
        <w:t>12</w:t>
      </w:r>
      <w:r w:rsidRPr="0099087F">
        <w:rPr>
          <w:sz w:val="30"/>
          <w:szCs w:val="30"/>
          <w:cs/>
        </w:rPr>
        <w:t xml:space="preserve"> </w:t>
      </w:r>
      <w:r w:rsidRPr="0099087F">
        <w:rPr>
          <w:sz w:val="30"/>
          <w:szCs w:val="30"/>
        </w:rPr>
        <w:t>months from commencement date or a lease of low-value assets is recognised as expenses on a straight-line basis over the lease term.</w:t>
      </w:r>
    </w:p>
    <w:p w14:paraId="0B2346D6" w14:textId="664E641B" w:rsidR="00960D7E" w:rsidRPr="0099087F" w:rsidRDefault="00A9405A" w:rsidP="0083718D">
      <w:pPr>
        <w:overflowPunct w:val="0"/>
        <w:autoSpaceDE w:val="0"/>
        <w:autoSpaceDN w:val="0"/>
        <w:adjustRightInd w:val="0"/>
        <w:spacing w:after="40"/>
        <w:ind w:left="1701" w:hanging="567"/>
        <w:textAlignment w:val="baseline"/>
        <w:rPr>
          <w:spacing w:val="-4"/>
          <w:sz w:val="30"/>
          <w:szCs w:val="30"/>
        </w:rPr>
      </w:pPr>
      <w:r w:rsidRPr="0099087F">
        <w:rPr>
          <w:spacing w:val="-4"/>
          <w:sz w:val="30"/>
          <w:szCs w:val="30"/>
        </w:rPr>
        <w:t>4</w:t>
      </w:r>
      <w:r w:rsidR="00960D7E" w:rsidRPr="0099087F">
        <w:rPr>
          <w:spacing w:val="-4"/>
          <w:sz w:val="30"/>
          <w:szCs w:val="30"/>
          <w:cs/>
        </w:rPr>
        <w:t>.</w:t>
      </w:r>
      <w:r w:rsidR="001368C5" w:rsidRPr="0099087F">
        <w:rPr>
          <w:spacing w:val="-4"/>
          <w:sz w:val="30"/>
          <w:szCs w:val="30"/>
        </w:rPr>
        <w:t>8</w:t>
      </w:r>
      <w:r w:rsidR="00960D7E" w:rsidRPr="0099087F">
        <w:rPr>
          <w:spacing w:val="-4"/>
          <w:sz w:val="30"/>
          <w:szCs w:val="30"/>
          <w:cs/>
        </w:rPr>
        <w:t>.</w:t>
      </w:r>
      <w:r w:rsidR="001368C5" w:rsidRPr="0099087F">
        <w:rPr>
          <w:spacing w:val="-4"/>
          <w:sz w:val="30"/>
          <w:szCs w:val="30"/>
        </w:rPr>
        <w:t>2</w:t>
      </w:r>
      <w:r w:rsidR="00F5674B" w:rsidRPr="0099087F">
        <w:rPr>
          <w:spacing w:val="-4"/>
          <w:sz w:val="30"/>
          <w:szCs w:val="30"/>
        </w:rPr>
        <w:tab/>
      </w:r>
      <w:r w:rsidR="00EC0E63" w:rsidRPr="0099087F">
        <w:rPr>
          <w:spacing w:val="-4"/>
          <w:sz w:val="30"/>
          <w:szCs w:val="30"/>
        </w:rPr>
        <w:t>The Group as a lessor</w:t>
      </w:r>
    </w:p>
    <w:p w14:paraId="63613AB5" w14:textId="4399BF23" w:rsidR="00960D7E" w:rsidRPr="0099087F" w:rsidRDefault="00EC0E63" w:rsidP="0083718D">
      <w:pPr>
        <w:overflowPunct w:val="0"/>
        <w:autoSpaceDE w:val="0"/>
        <w:autoSpaceDN w:val="0"/>
        <w:adjustRightInd w:val="0"/>
        <w:spacing w:after="120"/>
        <w:ind w:left="1701"/>
        <w:textAlignment w:val="baseline"/>
        <w:rPr>
          <w:sz w:val="30"/>
          <w:szCs w:val="30"/>
        </w:rPr>
      </w:pPr>
      <w:r w:rsidRPr="0099087F">
        <w:rPr>
          <w:rFonts w:eastAsia="Times New Roman"/>
          <w:color w:val="auto"/>
          <w:sz w:val="30"/>
          <w:szCs w:val="30"/>
        </w:rPr>
        <w:t>A lease is classified as an operating lease if it does not transfer substantially all the risks and rewards incidental to ownership of an underlying asset to a lessee. Lease receivables from operating leases is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w:t>
      </w:r>
    </w:p>
    <w:p w14:paraId="701F75A5" w14:textId="77777777" w:rsidR="00F5674B" w:rsidRPr="0099087F" w:rsidRDefault="00F5674B">
      <w:pPr>
        <w:spacing w:before="0" w:after="160" w:line="259" w:lineRule="auto"/>
        <w:ind w:left="0"/>
        <w:jc w:val="left"/>
        <w:rPr>
          <w:sz w:val="30"/>
          <w:szCs w:val="30"/>
        </w:rPr>
      </w:pPr>
      <w:r w:rsidRPr="0099087F">
        <w:rPr>
          <w:sz w:val="30"/>
          <w:szCs w:val="30"/>
        </w:rPr>
        <w:br w:type="page"/>
      </w:r>
    </w:p>
    <w:p w14:paraId="572AF2A4" w14:textId="5369A5CB" w:rsidR="002F5772" w:rsidRPr="0099087F" w:rsidRDefault="00A9405A" w:rsidP="0083718D">
      <w:pPr>
        <w:spacing w:before="240" w:line="440" w:lineRule="exact"/>
        <w:ind w:left="1134" w:hanging="567"/>
        <w:rPr>
          <w:sz w:val="30"/>
          <w:szCs w:val="30"/>
        </w:rPr>
      </w:pPr>
      <w:r w:rsidRPr="0099087F">
        <w:rPr>
          <w:sz w:val="30"/>
          <w:szCs w:val="30"/>
        </w:rPr>
        <w:lastRenderedPageBreak/>
        <w:t>4</w:t>
      </w:r>
      <w:r w:rsidR="002F5772" w:rsidRPr="0099087F">
        <w:rPr>
          <w:sz w:val="30"/>
          <w:szCs w:val="30"/>
        </w:rPr>
        <w:t>.</w:t>
      </w:r>
      <w:r w:rsidR="001368C5" w:rsidRPr="0099087F">
        <w:rPr>
          <w:sz w:val="30"/>
          <w:szCs w:val="30"/>
        </w:rPr>
        <w:t>9</w:t>
      </w:r>
      <w:r w:rsidR="00F5674B" w:rsidRPr="0099087F">
        <w:rPr>
          <w:sz w:val="30"/>
          <w:szCs w:val="30"/>
        </w:rPr>
        <w:tab/>
      </w:r>
      <w:r w:rsidR="002F5772" w:rsidRPr="0099087F">
        <w:rPr>
          <w:sz w:val="30"/>
          <w:szCs w:val="30"/>
        </w:rPr>
        <w:t>Financial instruments</w:t>
      </w:r>
    </w:p>
    <w:p w14:paraId="6D39BD2D" w14:textId="2CAEEC79" w:rsidR="00516D68" w:rsidRPr="0099087F" w:rsidRDefault="00EC0E63" w:rsidP="0083718D">
      <w:pPr>
        <w:spacing w:after="120" w:line="440" w:lineRule="exact"/>
        <w:ind w:left="1134"/>
        <w:rPr>
          <w:color w:val="221E1F"/>
          <w:sz w:val="30"/>
          <w:szCs w:val="30"/>
          <w:cs/>
        </w:rPr>
      </w:pPr>
      <w:r w:rsidRPr="0099087F">
        <w:rPr>
          <w:color w:val="000000"/>
          <w:sz w:val="30"/>
          <w:szCs w:val="30"/>
        </w:rPr>
        <w:t>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3BBFBB78" w14:textId="77777777" w:rsidR="00B948CE" w:rsidRPr="0099087F" w:rsidRDefault="00B948CE" w:rsidP="0083718D">
      <w:pPr>
        <w:spacing w:after="120" w:line="440" w:lineRule="exact"/>
        <w:ind w:left="1134"/>
        <w:rPr>
          <w:b/>
          <w:bCs/>
          <w:sz w:val="30"/>
          <w:szCs w:val="30"/>
        </w:rPr>
      </w:pPr>
      <w:r w:rsidRPr="0099087F">
        <w:rPr>
          <w:b/>
          <w:bCs/>
          <w:sz w:val="30"/>
          <w:szCs w:val="30"/>
        </w:rPr>
        <w:t>Classification and measurement of financial assets</w:t>
      </w:r>
    </w:p>
    <w:p w14:paraId="06583ADB" w14:textId="42230DAD" w:rsidR="00206297" w:rsidRPr="0099087F" w:rsidRDefault="00B948CE" w:rsidP="0083718D">
      <w:pPr>
        <w:spacing w:after="120" w:line="440" w:lineRule="exact"/>
        <w:ind w:left="1134"/>
        <w:rPr>
          <w:color w:val="000000"/>
          <w:sz w:val="30"/>
          <w:szCs w:val="30"/>
        </w:rPr>
      </w:pPr>
      <w:r w:rsidRPr="0099087F">
        <w:rPr>
          <w:color w:val="000000"/>
          <w:sz w:val="30"/>
          <w:szCs w:val="30"/>
        </w:rPr>
        <w:t xml:space="preserve">Financial assets are classified, at initial recognition, as to be subsequently measured at </w:t>
      </w:r>
      <w:r w:rsidR="00156B62" w:rsidRPr="0099087F">
        <w:rPr>
          <w:color w:val="000000"/>
          <w:sz w:val="30"/>
          <w:szCs w:val="30"/>
        </w:rPr>
        <w:t>amortized</w:t>
      </w:r>
      <w:r w:rsidRPr="0099087F">
        <w:rPr>
          <w:color w:val="000000"/>
          <w:sz w:val="30"/>
          <w:szCs w:val="30"/>
        </w:rPr>
        <w:t xml:space="preserve"> cost, fair value through other comprehensive income, or fair value through profit or loss. The classification of financial assets at initial recognition is driven by the Group’s business model for managing the financial assets and the contractual cash flows characteristics of the financial assets.</w:t>
      </w:r>
    </w:p>
    <w:p w14:paraId="618734FB" w14:textId="693FA1D6" w:rsidR="00B948CE" w:rsidRPr="0099087F" w:rsidRDefault="00B948CE" w:rsidP="0083718D">
      <w:pPr>
        <w:spacing w:after="120" w:line="440" w:lineRule="exact"/>
        <w:ind w:left="1134"/>
        <w:rPr>
          <w:b/>
          <w:bCs/>
          <w:sz w:val="30"/>
          <w:szCs w:val="30"/>
        </w:rPr>
      </w:pPr>
      <w:r w:rsidRPr="0099087F">
        <w:rPr>
          <w:b/>
          <w:bCs/>
          <w:sz w:val="30"/>
          <w:szCs w:val="30"/>
        </w:rPr>
        <w:t xml:space="preserve">Financial assets at </w:t>
      </w:r>
      <w:r w:rsidR="00156B62" w:rsidRPr="0099087F">
        <w:rPr>
          <w:b/>
          <w:bCs/>
          <w:sz w:val="30"/>
          <w:szCs w:val="30"/>
        </w:rPr>
        <w:t>amortized</w:t>
      </w:r>
      <w:r w:rsidRPr="0099087F">
        <w:rPr>
          <w:b/>
          <w:bCs/>
          <w:sz w:val="30"/>
          <w:szCs w:val="30"/>
        </w:rPr>
        <w:t xml:space="preserve"> cost</w:t>
      </w:r>
    </w:p>
    <w:p w14:paraId="20A9633A" w14:textId="63597495" w:rsidR="00206297" w:rsidRPr="0099087F" w:rsidRDefault="00B948CE" w:rsidP="0083718D">
      <w:pPr>
        <w:spacing w:after="120" w:line="440" w:lineRule="exact"/>
        <w:ind w:left="1134"/>
        <w:rPr>
          <w:color w:val="000000"/>
          <w:sz w:val="30"/>
          <w:szCs w:val="30"/>
        </w:rPr>
      </w:pPr>
      <w:r w:rsidRPr="0099087F">
        <w:rPr>
          <w:color w:val="000000"/>
          <w:sz w:val="30"/>
          <w:szCs w:val="30"/>
        </w:rPr>
        <w:t xml:space="preserve">The Group measures financial assets at </w:t>
      </w:r>
      <w:r w:rsidR="00156B62" w:rsidRPr="0099087F">
        <w:rPr>
          <w:color w:val="000000"/>
          <w:sz w:val="30"/>
          <w:szCs w:val="30"/>
        </w:rPr>
        <w:t>amortized</w:t>
      </w:r>
      <w:r w:rsidRPr="0099087F">
        <w:rPr>
          <w:color w:val="000000"/>
          <w:sz w:val="30"/>
          <w:szCs w:val="30"/>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1D5077A6" w14:textId="22EBC4D7" w:rsidR="00206297" w:rsidRPr="0099087F" w:rsidRDefault="00B948CE" w:rsidP="0083718D">
      <w:pPr>
        <w:spacing w:after="120" w:line="440" w:lineRule="exact"/>
        <w:ind w:left="1134"/>
        <w:rPr>
          <w:color w:val="000000"/>
          <w:sz w:val="30"/>
          <w:szCs w:val="30"/>
        </w:rPr>
      </w:pPr>
      <w:r w:rsidRPr="0099087F">
        <w:rPr>
          <w:color w:val="000000"/>
          <w:sz w:val="30"/>
          <w:szCs w:val="30"/>
        </w:rPr>
        <w:t xml:space="preserve">Financial assets at </w:t>
      </w:r>
      <w:r w:rsidR="00156B62" w:rsidRPr="0099087F">
        <w:rPr>
          <w:color w:val="000000"/>
          <w:sz w:val="30"/>
          <w:szCs w:val="30"/>
        </w:rPr>
        <w:t>amortized</w:t>
      </w:r>
      <w:r w:rsidRPr="0099087F">
        <w:rPr>
          <w:color w:val="000000"/>
          <w:sz w:val="30"/>
          <w:szCs w:val="30"/>
        </w:rPr>
        <w:t xml:space="preserve"> cost are subsequently measured using the effective interest rate (EIR) method and are subject to impairment. Gains and losses are </w:t>
      </w:r>
      <w:r w:rsidR="00156B62" w:rsidRPr="0099087F">
        <w:rPr>
          <w:color w:val="000000"/>
          <w:sz w:val="30"/>
          <w:szCs w:val="30"/>
        </w:rPr>
        <w:t>recognized</w:t>
      </w:r>
      <w:r w:rsidRPr="0099087F">
        <w:rPr>
          <w:color w:val="000000"/>
          <w:sz w:val="30"/>
          <w:szCs w:val="30"/>
        </w:rPr>
        <w:t xml:space="preserve"> in the income statement when the asset is </w:t>
      </w:r>
      <w:r w:rsidR="00156B62" w:rsidRPr="0099087F">
        <w:rPr>
          <w:color w:val="000000"/>
          <w:sz w:val="30"/>
          <w:szCs w:val="30"/>
        </w:rPr>
        <w:t>derecognized</w:t>
      </w:r>
      <w:r w:rsidRPr="0099087F">
        <w:rPr>
          <w:color w:val="000000"/>
          <w:sz w:val="30"/>
          <w:szCs w:val="30"/>
        </w:rPr>
        <w:t>, modified or impaired.</w:t>
      </w:r>
    </w:p>
    <w:p w14:paraId="4DB29C39" w14:textId="49B2E7F7" w:rsidR="00290B72" w:rsidRPr="0099087F" w:rsidRDefault="00290B72" w:rsidP="0083718D">
      <w:pPr>
        <w:spacing w:after="120" w:line="440" w:lineRule="exact"/>
        <w:ind w:left="1134"/>
        <w:rPr>
          <w:b/>
          <w:bCs/>
          <w:sz w:val="30"/>
          <w:szCs w:val="30"/>
        </w:rPr>
      </w:pPr>
      <w:r w:rsidRPr="0099087F">
        <w:rPr>
          <w:b/>
          <w:bCs/>
          <w:sz w:val="30"/>
          <w:szCs w:val="30"/>
        </w:rPr>
        <w:t>Classification and measurement of financial liabilities</w:t>
      </w:r>
    </w:p>
    <w:p w14:paraId="60E9E4BD" w14:textId="08EEA7D7" w:rsidR="00290B72" w:rsidRPr="0099087F" w:rsidRDefault="00290B72" w:rsidP="0083718D">
      <w:pPr>
        <w:spacing w:after="120" w:line="440" w:lineRule="exact"/>
        <w:ind w:left="1134"/>
        <w:rPr>
          <w:b/>
          <w:bCs/>
          <w:color w:val="000000"/>
          <w:sz w:val="30"/>
          <w:szCs w:val="30"/>
        </w:rPr>
      </w:pPr>
      <w:r w:rsidRPr="0099087F">
        <w:rPr>
          <w:color w:val="000000"/>
          <w:spacing w:val="2"/>
          <w:sz w:val="30"/>
          <w:szCs w:val="30"/>
        </w:rPr>
        <w:t xml:space="preserve">Except for derivative liabilities, at initial recognition the Group’s financial liabilities are </w:t>
      </w:r>
      <w:r w:rsidR="00156B62" w:rsidRPr="0099087F">
        <w:rPr>
          <w:color w:val="000000"/>
          <w:spacing w:val="2"/>
          <w:sz w:val="30"/>
          <w:szCs w:val="30"/>
        </w:rPr>
        <w:t>recognized</w:t>
      </w:r>
      <w:r w:rsidRPr="0099087F">
        <w:rPr>
          <w:color w:val="000000"/>
          <w:spacing w:val="2"/>
          <w:sz w:val="30"/>
          <w:szCs w:val="30"/>
        </w:rPr>
        <w:t xml:space="preserve"> at fair value net of transaction costs and classified as liabilities to be subsequently measured at </w:t>
      </w:r>
      <w:r w:rsidR="00156B62" w:rsidRPr="0099087F">
        <w:rPr>
          <w:color w:val="000000"/>
          <w:spacing w:val="2"/>
          <w:sz w:val="30"/>
          <w:szCs w:val="30"/>
        </w:rPr>
        <w:t>amortized</w:t>
      </w:r>
      <w:r w:rsidRPr="0099087F">
        <w:rPr>
          <w:color w:val="000000"/>
          <w:spacing w:val="2"/>
          <w:sz w:val="30"/>
          <w:szCs w:val="30"/>
        </w:rPr>
        <w:t xml:space="preserve"> cost using the EIR method. Gains and losses are </w:t>
      </w:r>
      <w:r w:rsidR="0085708D" w:rsidRPr="0099087F">
        <w:rPr>
          <w:color w:val="000000"/>
          <w:spacing w:val="2"/>
          <w:sz w:val="30"/>
          <w:szCs w:val="30"/>
        </w:rPr>
        <w:t xml:space="preserve">recognized </w:t>
      </w:r>
      <w:r w:rsidR="00546E27" w:rsidRPr="0099087F">
        <w:rPr>
          <w:color w:val="000000"/>
          <w:spacing w:val="2"/>
          <w:sz w:val="30"/>
          <w:szCs w:val="30"/>
        </w:rPr>
        <w:t xml:space="preserve">to profit or loss </w:t>
      </w:r>
      <w:r w:rsidRPr="0099087F">
        <w:rPr>
          <w:color w:val="000000"/>
          <w:spacing w:val="2"/>
          <w:sz w:val="30"/>
          <w:szCs w:val="30"/>
        </w:rPr>
        <w:t xml:space="preserve">when the liabilities are </w:t>
      </w:r>
      <w:r w:rsidR="00156B62" w:rsidRPr="0099087F">
        <w:rPr>
          <w:color w:val="000000"/>
          <w:spacing w:val="2"/>
          <w:sz w:val="30"/>
          <w:szCs w:val="30"/>
        </w:rPr>
        <w:t>derecognized</w:t>
      </w:r>
      <w:r w:rsidRPr="0099087F">
        <w:rPr>
          <w:color w:val="000000"/>
          <w:spacing w:val="2"/>
          <w:sz w:val="30"/>
          <w:szCs w:val="30"/>
        </w:rPr>
        <w:t xml:space="preserve"> as well as through the EIR </w:t>
      </w:r>
      <w:r w:rsidR="00156B62" w:rsidRPr="0099087F">
        <w:rPr>
          <w:color w:val="000000"/>
          <w:spacing w:val="2"/>
          <w:sz w:val="30"/>
          <w:szCs w:val="30"/>
        </w:rPr>
        <w:t>amortization</w:t>
      </w:r>
      <w:r w:rsidRPr="0099087F">
        <w:rPr>
          <w:color w:val="000000"/>
          <w:spacing w:val="2"/>
          <w:sz w:val="30"/>
          <w:szCs w:val="30"/>
        </w:rPr>
        <w:t xml:space="preserve"> process. In determining </w:t>
      </w:r>
      <w:r w:rsidR="00156B62" w:rsidRPr="0099087F">
        <w:rPr>
          <w:color w:val="000000"/>
          <w:spacing w:val="2"/>
          <w:sz w:val="30"/>
          <w:szCs w:val="30"/>
        </w:rPr>
        <w:t>amortized</w:t>
      </w:r>
      <w:r w:rsidRPr="0099087F">
        <w:rPr>
          <w:color w:val="000000"/>
          <w:spacing w:val="2"/>
          <w:sz w:val="30"/>
          <w:szCs w:val="30"/>
        </w:rPr>
        <w:t xml:space="preserve"> cost, the Group takes into account any fees or costs that are an integral part of the EIR. The EIR </w:t>
      </w:r>
      <w:r w:rsidR="00156B62" w:rsidRPr="0099087F">
        <w:rPr>
          <w:color w:val="000000"/>
          <w:spacing w:val="2"/>
          <w:sz w:val="30"/>
          <w:szCs w:val="30"/>
        </w:rPr>
        <w:t>amortization</w:t>
      </w:r>
      <w:r w:rsidRPr="0099087F">
        <w:rPr>
          <w:color w:val="000000"/>
          <w:spacing w:val="2"/>
          <w:sz w:val="30"/>
          <w:szCs w:val="30"/>
        </w:rPr>
        <w:t xml:space="preserve"> is included in finance costs </w:t>
      </w:r>
      <w:r w:rsidR="00546E27" w:rsidRPr="0099087F">
        <w:rPr>
          <w:color w:val="000000"/>
          <w:spacing w:val="2"/>
          <w:sz w:val="30"/>
          <w:szCs w:val="30"/>
        </w:rPr>
        <w:t>to profit or loss.</w:t>
      </w:r>
    </w:p>
    <w:p w14:paraId="3868895E" w14:textId="77777777" w:rsidR="00F5674B" w:rsidRPr="0099087F" w:rsidRDefault="00F5674B">
      <w:pPr>
        <w:spacing w:before="0" w:after="160" w:line="259" w:lineRule="auto"/>
        <w:ind w:left="0"/>
        <w:jc w:val="left"/>
        <w:rPr>
          <w:b/>
          <w:bCs/>
          <w:sz w:val="30"/>
          <w:szCs w:val="30"/>
        </w:rPr>
      </w:pPr>
      <w:r w:rsidRPr="0099087F">
        <w:rPr>
          <w:b/>
          <w:bCs/>
          <w:sz w:val="30"/>
          <w:szCs w:val="30"/>
        </w:rPr>
        <w:br w:type="page"/>
      </w:r>
    </w:p>
    <w:p w14:paraId="38EE1E72" w14:textId="61F96A1B" w:rsidR="00B948CE" w:rsidRPr="0099087F" w:rsidRDefault="00B948CE" w:rsidP="0083718D">
      <w:pPr>
        <w:spacing w:after="120" w:line="440" w:lineRule="exact"/>
        <w:ind w:left="1134"/>
        <w:rPr>
          <w:b/>
          <w:bCs/>
          <w:sz w:val="30"/>
          <w:szCs w:val="30"/>
        </w:rPr>
      </w:pPr>
      <w:r w:rsidRPr="0099087F">
        <w:rPr>
          <w:b/>
          <w:bCs/>
          <w:sz w:val="30"/>
          <w:szCs w:val="30"/>
        </w:rPr>
        <w:lastRenderedPageBreak/>
        <w:t>Derecognition of financial instruments</w:t>
      </w:r>
    </w:p>
    <w:p w14:paraId="6564099E" w14:textId="7325223F" w:rsidR="00206297" w:rsidRPr="0099087F" w:rsidRDefault="00B948CE" w:rsidP="0083718D">
      <w:pPr>
        <w:spacing w:after="120" w:line="440" w:lineRule="exact"/>
        <w:ind w:left="1134"/>
        <w:rPr>
          <w:sz w:val="30"/>
          <w:szCs w:val="30"/>
        </w:rPr>
      </w:pPr>
      <w:r w:rsidRPr="0099087F">
        <w:rPr>
          <w:sz w:val="30"/>
          <w:szCs w:val="30"/>
        </w:rPr>
        <w:t xml:space="preserve">A financial asset is primarily </w:t>
      </w:r>
      <w:r w:rsidR="00156B62" w:rsidRPr="0099087F">
        <w:rPr>
          <w:sz w:val="30"/>
          <w:szCs w:val="30"/>
        </w:rPr>
        <w:t>derecognized</w:t>
      </w:r>
      <w:r w:rsidRPr="0099087F">
        <w:rPr>
          <w:sz w:val="30"/>
          <w:szCs w:val="30"/>
        </w:rPr>
        <w:t xml:space="preserve">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1F1DF9D3" w14:textId="544C35A9" w:rsidR="00290B72" w:rsidRPr="0099087F" w:rsidRDefault="00290B72" w:rsidP="0083718D">
      <w:pPr>
        <w:spacing w:after="120" w:line="440" w:lineRule="exact"/>
        <w:ind w:left="1134"/>
        <w:rPr>
          <w:sz w:val="30"/>
          <w:szCs w:val="30"/>
        </w:rPr>
      </w:pPr>
      <w:r w:rsidRPr="0099087F">
        <w:rPr>
          <w:sz w:val="30"/>
          <w:szCs w:val="30"/>
        </w:rPr>
        <w:t xml:space="preserve">A financial liability is </w:t>
      </w:r>
      <w:r w:rsidR="00156B62" w:rsidRPr="0099087F">
        <w:rPr>
          <w:sz w:val="30"/>
          <w:szCs w:val="30"/>
        </w:rPr>
        <w:t>derecognized</w:t>
      </w:r>
      <w:r w:rsidRPr="0099087F">
        <w:rPr>
          <w:sz w:val="30"/>
          <w:szCs w:val="30"/>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r w:rsidR="00156B62" w:rsidRPr="0099087F">
        <w:rPr>
          <w:sz w:val="30"/>
          <w:szCs w:val="30"/>
        </w:rPr>
        <w:t>recognized</w:t>
      </w:r>
      <w:r w:rsidRPr="0099087F">
        <w:rPr>
          <w:sz w:val="30"/>
          <w:szCs w:val="30"/>
        </w:rPr>
        <w:t xml:space="preserve"> </w:t>
      </w:r>
      <w:r w:rsidR="00546E27" w:rsidRPr="0099087F">
        <w:rPr>
          <w:color w:val="000000"/>
          <w:spacing w:val="2"/>
          <w:sz w:val="30"/>
          <w:szCs w:val="30"/>
        </w:rPr>
        <w:t>to profit or loss.</w:t>
      </w:r>
    </w:p>
    <w:p w14:paraId="2D1D883F" w14:textId="1C0FFD30" w:rsidR="00290B72" w:rsidRPr="0099087F" w:rsidRDefault="00290B72" w:rsidP="0083718D">
      <w:pPr>
        <w:spacing w:after="120" w:line="440" w:lineRule="exact"/>
        <w:ind w:left="1134"/>
        <w:rPr>
          <w:b/>
          <w:bCs/>
          <w:sz w:val="30"/>
          <w:szCs w:val="30"/>
        </w:rPr>
      </w:pPr>
      <w:r w:rsidRPr="0099087F">
        <w:rPr>
          <w:b/>
          <w:bCs/>
          <w:sz w:val="30"/>
          <w:szCs w:val="30"/>
        </w:rPr>
        <w:t>Impairment of financial assets</w:t>
      </w:r>
    </w:p>
    <w:p w14:paraId="2C70EE49" w14:textId="1FC40F0B" w:rsidR="00290B72" w:rsidRPr="0099087F" w:rsidRDefault="00290B72" w:rsidP="0083718D">
      <w:pPr>
        <w:spacing w:after="120" w:line="440" w:lineRule="exact"/>
        <w:ind w:left="1134"/>
        <w:rPr>
          <w:sz w:val="30"/>
          <w:szCs w:val="30"/>
        </w:rPr>
      </w:pPr>
      <w:r w:rsidRPr="0099087F">
        <w:rPr>
          <w:sz w:val="30"/>
          <w:szCs w:val="30"/>
        </w:rPr>
        <w:t xml:space="preserve">For trade receivables and contract assets, the Group applies a simplified approach in calculating ECLs. Therefore, the Group does not track changes in credit risk, but instead </w:t>
      </w:r>
      <w:r w:rsidR="00156B62" w:rsidRPr="0099087F">
        <w:rPr>
          <w:sz w:val="30"/>
          <w:szCs w:val="30"/>
        </w:rPr>
        <w:t>recognizes</w:t>
      </w:r>
      <w:r w:rsidRPr="0099087F">
        <w:rPr>
          <w:sz w:val="30"/>
          <w:szCs w:val="30"/>
        </w:rPr>
        <w:t xml:space="preserve"> a loss allowance based on lifetime ECLs at each reporting date. It is based on its historical credit loss experience and adjusted for forward-looking factors specific to the debtors and the economic environment.</w:t>
      </w:r>
    </w:p>
    <w:p w14:paraId="18DF76CE" w14:textId="2499FD47" w:rsidR="007B57F3" w:rsidRPr="0099087F" w:rsidRDefault="007B57F3" w:rsidP="0083718D">
      <w:pPr>
        <w:spacing w:after="120" w:line="440" w:lineRule="exact"/>
        <w:ind w:left="1134" w:hanging="7"/>
        <w:rPr>
          <w:rFonts w:eastAsia="Arial"/>
          <w:sz w:val="30"/>
          <w:szCs w:val="30"/>
        </w:rPr>
      </w:pPr>
      <w:r w:rsidRPr="0099087F">
        <w:rPr>
          <w:rFonts w:eastAsia="Arial"/>
          <w:sz w:val="30"/>
          <w:szCs w:val="30"/>
        </w:rPr>
        <w:t>A financial asset is written off when there is no reasonable expectation of recovering the contractual cash flows.</w:t>
      </w:r>
    </w:p>
    <w:p w14:paraId="42964B22" w14:textId="3AA12571" w:rsidR="00290B72" w:rsidRPr="0099087F" w:rsidRDefault="00290B72" w:rsidP="0083718D">
      <w:pPr>
        <w:spacing w:after="120" w:line="440" w:lineRule="exact"/>
        <w:ind w:left="1134" w:hanging="7"/>
        <w:rPr>
          <w:rFonts w:eastAsia="Arial"/>
          <w:sz w:val="30"/>
          <w:szCs w:val="30"/>
        </w:rPr>
      </w:pPr>
      <w:r w:rsidRPr="0099087F">
        <w:rPr>
          <w:b/>
          <w:bCs/>
          <w:sz w:val="30"/>
          <w:szCs w:val="30"/>
        </w:rPr>
        <w:t>Offsetting of financial instruments</w:t>
      </w:r>
    </w:p>
    <w:p w14:paraId="056C5284" w14:textId="45A5BB8D" w:rsidR="00206297" w:rsidRPr="0099087F" w:rsidRDefault="007B57F3" w:rsidP="0083718D">
      <w:pPr>
        <w:spacing w:after="120" w:line="440" w:lineRule="exact"/>
        <w:ind w:left="1134" w:hanging="7"/>
        <w:rPr>
          <w:rFonts w:eastAsia="Arial"/>
          <w:sz w:val="30"/>
          <w:szCs w:val="30"/>
        </w:rPr>
      </w:pPr>
      <w:r w:rsidRPr="0099087F">
        <w:rPr>
          <w:rFonts w:eastAsia="Arial"/>
          <w:sz w:val="30"/>
          <w:szCs w:val="30"/>
        </w:rPr>
        <w:t xml:space="preserve">Financial assets and financial liabilities are offset and the net amount is reported in the statement of financial position if there is a currently enforceable legal right to offset the </w:t>
      </w:r>
      <w:r w:rsidR="00156B62" w:rsidRPr="0099087F">
        <w:rPr>
          <w:rFonts w:eastAsia="Arial"/>
          <w:sz w:val="30"/>
          <w:szCs w:val="30"/>
        </w:rPr>
        <w:t>recognized</w:t>
      </w:r>
      <w:r w:rsidRPr="0099087F">
        <w:rPr>
          <w:rFonts w:eastAsia="Arial"/>
          <w:sz w:val="30"/>
          <w:szCs w:val="30"/>
        </w:rPr>
        <w:t xml:space="preserve"> amounts and there is an intention to settle on a net basis, to </w:t>
      </w:r>
      <w:r w:rsidR="00156B62" w:rsidRPr="0099087F">
        <w:rPr>
          <w:rFonts w:eastAsia="Arial"/>
          <w:sz w:val="30"/>
          <w:szCs w:val="30"/>
        </w:rPr>
        <w:t>realize</w:t>
      </w:r>
      <w:r w:rsidRPr="0099087F">
        <w:rPr>
          <w:rFonts w:eastAsia="Arial"/>
          <w:sz w:val="30"/>
          <w:szCs w:val="30"/>
        </w:rPr>
        <w:t xml:space="preserve"> the assets and settle the liabilities simultaneously</w:t>
      </w:r>
    </w:p>
    <w:p w14:paraId="0A348942" w14:textId="3C594F8A" w:rsidR="00290B72" w:rsidRPr="0099087F" w:rsidRDefault="00F5674B" w:rsidP="005B2464">
      <w:pPr>
        <w:spacing w:before="0" w:after="160" w:line="259" w:lineRule="auto"/>
        <w:ind w:left="0"/>
        <w:jc w:val="left"/>
        <w:rPr>
          <w:b/>
          <w:bCs/>
          <w:color w:val="000000"/>
          <w:sz w:val="30"/>
          <w:szCs w:val="30"/>
          <w:cs/>
        </w:rPr>
      </w:pPr>
      <w:r w:rsidRPr="0099087F">
        <w:rPr>
          <w:b/>
          <w:bCs/>
          <w:color w:val="000000"/>
          <w:sz w:val="30"/>
          <w:szCs w:val="30"/>
        </w:rPr>
        <w:br w:type="page"/>
      </w:r>
    </w:p>
    <w:p w14:paraId="1D36FA77" w14:textId="27B9D207" w:rsidR="00D62091" w:rsidRPr="0099087F" w:rsidRDefault="00A9405A" w:rsidP="0083718D">
      <w:pPr>
        <w:spacing w:before="240" w:line="460" w:lineRule="exact"/>
        <w:ind w:left="1134" w:hanging="567"/>
        <w:rPr>
          <w:sz w:val="30"/>
          <w:szCs w:val="30"/>
        </w:rPr>
      </w:pPr>
      <w:r w:rsidRPr="0099087F">
        <w:rPr>
          <w:sz w:val="30"/>
          <w:szCs w:val="30"/>
        </w:rPr>
        <w:lastRenderedPageBreak/>
        <w:t>4</w:t>
      </w:r>
      <w:r w:rsidR="00105185" w:rsidRPr="0099087F">
        <w:rPr>
          <w:sz w:val="30"/>
          <w:szCs w:val="30"/>
        </w:rPr>
        <w:t>.1</w:t>
      </w:r>
      <w:r w:rsidR="00656A6E" w:rsidRPr="0099087F">
        <w:rPr>
          <w:sz w:val="30"/>
          <w:szCs w:val="30"/>
        </w:rPr>
        <w:t>0</w:t>
      </w:r>
      <w:r w:rsidR="00105185" w:rsidRPr="0099087F">
        <w:rPr>
          <w:sz w:val="30"/>
          <w:szCs w:val="30"/>
        </w:rPr>
        <w:tab/>
      </w:r>
      <w:r w:rsidR="00D62091" w:rsidRPr="0099087F">
        <w:rPr>
          <w:sz w:val="30"/>
          <w:szCs w:val="30"/>
        </w:rPr>
        <w:t>Provident fund and employee benefits</w:t>
      </w:r>
    </w:p>
    <w:p w14:paraId="2845DE9B" w14:textId="0B4DB308" w:rsidR="00D62091" w:rsidRPr="0099087F" w:rsidRDefault="00A9405A" w:rsidP="0083718D">
      <w:pPr>
        <w:spacing w:after="240" w:line="460" w:lineRule="exact"/>
        <w:ind w:left="1701" w:hanging="567"/>
        <w:rPr>
          <w:color w:val="auto"/>
          <w:sz w:val="30"/>
          <w:szCs w:val="30"/>
        </w:rPr>
      </w:pPr>
      <w:r w:rsidRPr="0099087F">
        <w:rPr>
          <w:sz w:val="30"/>
          <w:szCs w:val="30"/>
        </w:rPr>
        <w:t>4</w:t>
      </w:r>
      <w:r w:rsidR="00D62091" w:rsidRPr="0099087F">
        <w:rPr>
          <w:sz w:val="30"/>
          <w:szCs w:val="30"/>
          <w:cs/>
        </w:rPr>
        <w:t>.</w:t>
      </w:r>
      <w:r w:rsidR="00D62091" w:rsidRPr="0099087F">
        <w:rPr>
          <w:sz w:val="30"/>
          <w:szCs w:val="30"/>
        </w:rPr>
        <w:t>1</w:t>
      </w:r>
      <w:r w:rsidR="00656A6E" w:rsidRPr="0099087F">
        <w:rPr>
          <w:sz w:val="30"/>
          <w:szCs w:val="30"/>
        </w:rPr>
        <w:t>0</w:t>
      </w:r>
      <w:r w:rsidR="00D62091" w:rsidRPr="0099087F">
        <w:rPr>
          <w:sz w:val="30"/>
          <w:szCs w:val="30"/>
        </w:rPr>
        <w:t>.1</w:t>
      </w:r>
      <w:r w:rsidR="00F5674B" w:rsidRPr="0099087F">
        <w:rPr>
          <w:sz w:val="30"/>
          <w:szCs w:val="30"/>
        </w:rPr>
        <w:tab/>
      </w:r>
      <w:r w:rsidR="00D62091" w:rsidRPr="0099087F">
        <w:rPr>
          <w:sz w:val="30"/>
          <w:szCs w:val="30"/>
        </w:rPr>
        <w:t>Provident fund</w:t>
      </w:r>
    </w:p>
    <w:p w14:paraId="5BA2D567" w14:textId="7C5C81C1" w:rsidR="00787B29" w:rsidRPr="0099087F" w:rsidRDefault="00D62091" w:rsidP="0083718D">
      <w:pPr>
        <w:spacing w:before="0" w:after="160" w:line="460" w:lineRule="exact"/>
        <w:ind w:left="1701"/>
        <w:rPr>
          <w:sz w:val="30"/>
          <w:szCs w:val="30"/>
        </w:rPr>
      </w:pPr>
      <w:r w:rsidRPr="0099087F">
        <w:rPr>
          <w:sz w:val="30"/>
          <w:szCs w:val="30"/>
        </w:rPr>
        <w:t>The Company has established provident fund under the defined contribution plan.</w:t>
      </w:r>
      <w:r w:rsidR="003936E5" w:rsidRPr="0099087F">
        <w:rPr>
          <w:sz w:val="30"/>
          <w:szCs w:val="30"/>
        </w:rPr>
        <w:t xml:space="preserve"> </w:t>
      </w:r>
      <w:r w:rsidRPr="0099087F">
        <w:rPr>
          <w:sz w:val="30"/>
          <w:szCs w:val="30"/>
        </w:rPr>
        <w:t>The fund's assets are separated</w:t>
      </w:r>
      <w:r w:rsidR="009D7CD8" w:rsidRPr="0099087F">
        <w:rPr>
          <w:sz w:val="30"/>
          <w:szCs w:val="30"/>
        </w:rPr>
        <w:t xml:space="preserve"> </w:t>
      </w:r>
      <w:r w:rsidRPr="0099087F">
        <w:rPr>
          <w:sz w:val="30"/>
          <w:szCs w:val="30"/>
        </w:rPr>
        <w:t>entities which are administered by the outsider fund manager. The Company and employees made contribution into such</w:t>
      </w:r>
      <w:r w:rsidRPr="0099087F">
        <w:rPr>
          <w:sz w:val="30"/>
          <w:szCs w:val="30"/>
          <w:cs/>
        </w:rPr>
        <w:t xml:space="preserve"> </w:t>
      </w:r>
      <w:r w:rsidRPr="0099087F">
        <w:rPr>
          <w:sz w:val="30"/>
          <w:szCs w:val="30"/>
        </w:rPr>
        <w:t>provident fund.</w:t>
      </w:r>
      <w:r w:rsidR="00F5674B" w:rsidRPr="0099087F">
        <w:rPr>
          <w:sz w:val="30"/>
          <w:szCs w:val="30"/>
        </w:rPr>
        <w:t xml:space="preserve"> </w:t>
      </w:r>
      <w:r w:rsidRPr="0099087F">
        <w:rPr>
          <w:sz w:val="30"/>
          <w:szCs w:val="30"/>
        </w:rPr>
        <w:t>The Company's contribution to the provident fund were recorded as expenses in statements of</w:t>
      </w:r>
      <w:r w:rsidRPr="0099087F">
        <w:rPr>
          <w:sz w:val="30"/>
          <w:szCs w:val="30"/>
          <w:cs/>
        </w:rPr>
        <w:t xml:space="preserve"> </w:t>
      </w:r>
      <w:r w:rsidRPr="0099087F">
        <w:rPr>
          <w:sz w:val="30"/>
          <w:szCs w:val="30"/>
        </w:rPr>
        <w:t>comprehensive income in the period in which they are incurred.</w:t>
      </w:r>
    </w:p>
    <w:p w14:paraId="2A564AE3" w14:textId="4999F898" w:rsidR="003936E5" w:rsidRPr="0099087F" w:rsidRDefault="00A9405A" w:rsidP="0083718D">
      <w:pPr>
        <w:spacing w:after="240" w:line="460" w:lineRule="exact"/>
        <w:ind w:left="1701" w:hanging="567"/>
        <w:rPr>
          <w:sz w:val="30"/>
          <w:szCs w:val="30"/>
        </w:rPr>
      </w:pPr>
      <w:r w:rsidRPr="0099087F">
        <w:rPr>
          <w:sz w:val="30"/>
          <w:szCs w:val="30"/>
        </w:rPr>
        <w:t>4</w:t>
      </w:r>
      <w:r w:rsidR="00D62091" w:rsidRPr="0099087F">
        <w:rPr>
          <w:sz w:val="30"/>
          <w:szCs w:val="30"/>
          <w:cs/>
        </w:rPr>
        <w:t>.</w:t>
      </w:r>
      <w:r w:rsidR="00D62091" w:rsidRPr="0099087F">
        <w:rPr>
          <w:sz w:val="30"/>
          <w:szCs w:val="30"/>
        </w:rPr>
        <w:t>1</w:t>
      </w:r>
      <w:r w:rsidR="00656A6E" w:rsidRPr="0099087F">
        <w:rPr>
          <w:sz w:val="30"/>
          <w:szCs w:val="30"/>
        </w:rPr>
        <w:t>0</w:t>
      </w:r>
      <w:r w:rsidR="00D62091" w:rsidRPr="0099087F">
        <w:rPr>
          <w:sz w:val="30"/>
          <w:szCs w:val="30"/>
        </w:rPr>
        <w:t>.2</w:t>
      </w:r>
      <w:r w:rsidR="00290B72" w:rsidRPr="0099087F">
        <w:rPr>
          <w:sz w:val="30"/>
          <w:szCs w:val="30"/>
          <w:cs/>
        </w:rPr>
        <w:tab/>
      </w:r>
      <w:r w:rsidR="00D62091" w:rsidRPr="0099087F">
        <w:rPr>
          <w:sz w:val="30"/>
          <w:szCs w:val="30"/>
        </w:rPr>
        <w:t>Employee benefits</w:t>
      </w:r>
    </w:p>
    <w:p w14:paraId="2D5D3779" w14:textId="201A41AD" w:rsidR="00105185" w:rsidRPr="0099087F" w:rsidRDefault="00105185" w:rsidP="0083718D">
      <w:pPr>
        <w:spacing w:before="0" w:line="460" w:lineRule="exact"/>
        <w:ind w:left="1701"/>
        <w:rPr>
          <w:sz w:val="30"/>
          <w:szCs w:val="30"/>
        </w:rPr>
      </w:pPr>
      <w:r w:rsidRPr="0099087F">
        <w:rPr>
          <w:sz w:val="30"/>
          <w:szCs w:val="30"/>
        </w:rPr>
        <w:t>The Group provides for post-employment benefits, payable to employees under the Thai Labor Law. The present value of employee benefit liabilities recognized in the statements of financial position is estimated on an actuarial basis using Projected Unit Credit Method. The calculation was made by utilizing various assumptions about future events. The Company is responsible for the selection of appropriate assumptions. The assumptions used in determining the net period cost for employee benefits include the discount rate, the rate of salary increment, and employee turnover. Any changes in these assumptions will impact the net periodic cost recorded for employee benefits. On an annual basis, the Group determines the appropriate discount rate, which represents the interest rate that should be used to determine the present value of future cash flows currently expected to be required to settle the employee benefits. In determining the appropriate discount rate, the Group considers the market yield based on Thai government bonds with currency and term similar to the estimated term of benefit obligation.</w:t>
      </w:r>
    </w:p>
    <w:p w14:paraId="00527EE6" w14:textId="77777777" w:rsidR="00290B72" w:rsidRPr="0099087F" w:rsidRDefault="00290B72" w:rsidP="00290B72">
      <w:pPr>
        <w:spacing w:before="0" w:line="460" w:lineRule="exact"/>
        <w:ind w:left="1418"/>
        <w:rPr>
          <w:sz w:val="30"/>
          <w:szCs w:val="30"/>
        </w:rPr>
      </w:pPr>
    </w:p>
    <w:p w14:paraId="77DADB86" w14:textId="70B60BFE" w:rsidR="00290B72" w:rsidRPr="0099087F" w:rsidRDefault="00290B72" w:rsidP="00290B72">
      <w:pPr>
        <w:spacing w:before="0" w:line="460" w:lineRule="exact"/>
        <w:ind w:left="1418"/>
        <w:rPr>
          <w:sz w:val="30"/>
          <w:szCs w:val="30"/>
          <w:cs/>
        </w:rPr>
      </w:pPr>
      <w:r w:rsidRPr="0099087F">
        <w:rPr>
          <w:sz w:val="30"/>
          <w:szCs w:val="30"/>
          <w:cs/>
        </w:rPr>
        <w:br w:type="page"/>
      </w:r>
    </w:p>
    <w:p w14:paraId="31A3D41D" w14:textId="55D2483D" w:rsidR="00105185" w:rsidRPr="0099087F" w:rsidRDefault="00A9405A" w:rsidP="002E4A55">
      <w:pPr>
        <w:spacing w:before="0" w:line="500" w:lineRule="exact"/>
        <w:ind w:left="1134" w:hanging="567"/>
        <w:rPr>
          <w:sz w:val="30"/>
          <w:szCs w:val="30"/>
        </w:rPr>
      </w:pPr>
      <w:r w:rsidRPr="0099087F">
        <w:rPr>
          <w:sz w:val="30"/>
          <w:szCs w:val="30"/>
        </w:rPr>
        <w:lastRenderedPageBreak/>
        <w:t>4</w:t>
      </w:r>
      <w:r w:rsidR="009D7CD8" w:rsidRPr="0099087F">
        <w:rPr>
          <w:sz w:val="30"/>
          <w:szCs w:val="30"/>
        </w:rPr>
        <w:t>.1</w:t>
      </w:r>
      <w:r w:rsidR="001368C5" w:rsidRPr="0099087F">
        <w:rPr>
          <w:sz w:val="30"/>
          <w:szCs w:val="30"/>
        </w:rPr>
        <w:t>1</w:t>
      </w:r>
      <w:r w:rsidR="009D7CD8" w:rsidRPr="0099087F">
        <w:rPr>
          <w:sz w:val="30"/>
          <w:szCs w:val="30"/>
        </w:rPr>
        <w:tab/>
        <w:t>Accounting</w:t>
      </w:r>
      <w:r w:rsidR="00105185" w:rsidRPr="0099087F">
        <w:rPr>
          <w:sz w:val="30"/>
          <w:szCs w:val="30"/>
        </w:rPr>
        <w:t xml:space="preserve"> estimates</w:t>
      </w:r>
    </w:p>
    <w:p w14:paraId="0428E1DB" w14:textId="327D609D" w:rsidR="00105185" w:rsidRPr="0099087F" w:rsidRDefault="00105185" w:rsidP="002E4A55">
      <w:pPr>
        <w:spacing w:line="500" w:lineRule="exact"/>
        <w:ind w:left="1134"/>
        <w:rPr>
          <w:sz w:val="30"/>
          <w:szCs w:val="30"/>
        </w:rPr>
      </w:pPr>
      <w:r w:rsidRPr="0099087F">
        <w:rPr>
          <w:sz w:val="30"/>
          <w:szCs w:val="30"/>
        </w:rPr>
        <w:t>Preparation of financial statements in conformity with Thai Financial Reporting Standards required the management to make several estimation and assumption which affect the reported amounts in the financial statements and notes related thereto. Consequent actual results may differ from these estimates.</w:t>
      </w:r>
    </w:p>
    <w:p w14:paraId="56EC63EA" w14:textId="10DA029D" w:rsidR="00787B29" w:rsidRPr="0099087F" w:rsidRDefault="00105185" w:rsidP="0099087F">
      <w:pPr>
        <w:spacing w:line="500" w:lineRule="exact"/>
        <w:ind w:left="1134"/>
        <w:rPr>
          <w:sz w:val="30"/>
          <w:szCs w:val="30"/>
        </w:rPr>
      </w:pPr>
      <w:r w:rsidRPr="0099087F">
        <w:rPr>
          <w:sz w:val="30"/>
          <w:szCs w:val="30"/>
        </w:rPr>
        <w:t xml:space="preserve">The estimates and assumptions may have a risk of causing an adjustment to the assets in the next financial year related to provisions for employee benefits which is estimated by the actuary based on actuarial method and certified by the management at the statement of financial position date.  It is probable that the estimates may have uncertain since the project’s nature has a long period (note </w:t>
      </w:r>
      <w:r w:rsidR="00A9405A" w:rsidRPr="0099087F">
        <w:rPr>
          <w:sz w:val="30"/>
          <w:szCs w:val="30"/>
        </w:rPr>
        <w:t>4</w:t>
      </w:r>
      <w:r w:rsidRPr="0099087F">
        <w:rPr>
          <w:sz w:val="30"/>
          <w:szCs w:val="30"/>
        </w:rPr>
        <w:t>.1</w:t>
      </w:r>
      <w:r w:rsidR="00195301" w:rsidRPr="0099087F">
        <w:rPr>
          <w:sz w:val="30"/>
          <w:szCs w:val="30"/>
        </w:rPr>
        <w:t>0</w:t>
      </w:r>
      <w:r w:rsidR="00D62091" w:rsidRPr="0099087F">
        <w:rPr>
          <w:sz w:val="30"/>
          <w:szCs w:val="30"/>
        </w:rPr>
        <w:t>.2</w:t>
      </w:r>
      <w:r w:rsidRPr="0099087F">
        <w:rPr>
          <w:sz w:val="30"/>
          <w:szCs w:val="30"/>
        </w:rPr>
        <w:t>).  Other estimates are further described in the corresponding disclosures.</w:t>
      </w:r>
    </w:p>
    <w:p w14:paraId="365386D9" w14:textId="505723FD" w:rsidR="00105185" w:rsidRPr="0099087F" w:rsidRDefault="00A9405A" w:rsidP="002E4A55">
      <w:pPr>
        <w:spacing w:line="500" w:lineRule="exact"/>
        <w:ind w:left="1134" w:hanging="567"/>
        <w:rPr>
          <w:sz w:val="30"/>
          <w:szCs w:val="30"/>
        </w:rPr>
      </w:pPr>
      <w:r w:rsidRPr="0099087F">
        <w:rPr>
          <w:sz w:val="30"/>
          <w:szCs w:val="30"/>
        </w:rPr>
        <w:t>4</w:t>
      </w:r>
      <w:r w:rsidR="00105185" w:rsidRPr="0099087F">
        <w:rPr>
          <w:sz w:val="30"/>
          <w:szCs w:val="30"/>
        </w:rPr>
        <w:t>.1</w:t>
      </w:r>
      <w:r w:rsidR="001368C5" w:rsidRPr="0099087F">
        <w:rPr>
          <w:sz w:val="30"/>
          <w:szCs w:val="30"/>
        </w:rPr>
        <w:t>2</w:t>
      </w:r>
      <w:r w:rsidR="009D7CD8" w:rsidRPr="0099087F">
        <w:rPr>
          <w:sz w:val="30"/>
          <w:szCs w:val="30"/>
        </w:rPr>
        <w:tab/>
      </w:r>
      <w:r w:rsidR="00105185" w:rsidRPr="0099087F">
        <w:rPr>
          <w:sz w:val="30"/>
          <w:szCs w:val="30"/>
        </w:rPr>
        <w:t>Provisions</w:t>
      </w:r>
    </w:p>
    <w:p w14:paraId="2677E9A0" w14:textId="31024B66" w:rsidR="00290B72" w:rsidRPr="0099087F" w:rsidRDefault="00105185" w:rsidP="00347780">
      <w:pPr>
        <w:spacing w:line="500" w:lineRule="exact"/>
        <w:ind w:left="1134"/>
        <w:rPr>
          <w:sz w:val="30"/>
          <w:szCs w:val="30"/>
        </w:rPr>
      </w:pPr>
      <w:r w:rsidRPr="0099087F">
        <w:rPr>
          <w:sz w:val="30"/>
          <w:szCs w:val="30"/>
        </w:rPr>
        <w:t>The Group recognizes a provision when an entity has a present legal or constructive obligation as a result of a past event. It is probable that an outflow of economic benefits resources will be required to settle the obligation and reliable estimate can be made of the amount of the obligation. If some or all the expenditure is required to settle a provision, is expected to be reimbursed when it is virtually certain that reimbursement will be received if the Group settles the obligation. The amount recognized should not exce</w:t>
      </w:r>
      <w:r w:rsidR="00347780" w:rsidRPr="0099087F">
        <w:rPr>
          <w:sz w:val="30"/>
          <w:szCs w:val="30"/>
        </w:rPr>
        <w:t>ed the amount of the provision.</w:t>
      </w:r>
    </w:p>
    <w:p w14:paraId="4013456C" w14:textId="7C0052E9" w:rsidR="00347780" w:rsidRPr="0099087F" w:rsidRDefault="00207DF1" w:rsidP="0099087F">
      <w:pPr>
        <w:spacing w:line="460" w:lineRule="exact"/>
        <w:ind w:left="1134"/>
        <w:rPr>
          <w:sz w:val="30"/>
          <w:szCs w:val="30"/>
        </w:rPr>
      </w:pPr>
      <w:r w:rsidRPr="0099087F">
        <w:rPr>
          <w:rFonts w:eastAsiaTheme="majorEastAsia"/>
          <w:sz w:val="30"/>
          <w:szCs w:val="30"/>
        </w:rPr>
        <w:t>Provision for losses on construction projects is made in the accounts in full when the possibility of loss is ascertained.</w:t>
      </w:r>
      <w:r w:rsidRPr="0099087F">
        <w:rPr>
          <w:sz w:val="30"/>
          <w:szCs w:val="30"/>
        </w:rPr>
        <w:t xml:space="preserve"> </w:t>
      </w:r>
    </w:p>
    <w:p w14:paraId="614A57EB" w14:textId="50987806" w:rsidR="00290B72" w:rsidRPr="0099087F" w:rsidRDefault="00290B72" w:rsidP="00290B72">
      <w:pPr>
        <w:tabs>
          <w:tab w:val="left" w:pos="851"/>
        </w:tabs>
        <w:spacing w:line="480" w:lineRule="exact"/>
        <w:ind w:left="851"/>
        <w:rPr>
          <w:sz w:val="30"/>
          <w:szCs w:val="30"/>
          <w:cs/>
        </w:rPr>
      </w:pPr>
      <w:r w:rsidRPr="0099087F">
        <w:rPr>
          <w:sz w:val="30"/>
          <w:szCs w:val="30"/>
          <w:cs/>
        </w:rPr>
        <w:br w:type="page"/>
      </w:r>
    </w:p>
    <w:p w14:paraId="1F7F889E" w14:textId="7901FB0F" w:rsidR="00105185" w:rsidRPr="0099087F" w:rsidRDefault="001368C5" w:rsidP="002E4A55">
      <w:pPr>
        <w:spacing w:before="240" w:after="240" w:line="480" w:lineRule="exact"/>
        <w:ind w:left="1134" w:hanging="567"/>
        <w:rPr>
          <w:sz w:val="30"/>
          <w:szCs w:val="30"/>
        </w:rPr>
      </w:pPr>
      <w:r w:rsidRPr="0099087F">
        <w:rPr>
          <w:sz w:val="30"/>
          <w:szCs w:val="30"/>
        </w:rPr>
        <w:lastRenderedPageBreak/>
        <w:t>4</w:t>
      </w:r>
      <w:r w:rsidR="00105185" w:rsidRPr="0099087F">
        <w:rPr>
          <w:sz w:val="30"/>
          <w:szCs w:val="30"/>
        </w:rPr>
        <w:t>.1</w:t>
      </w:r>
      <w:r w:rsidRPr="0099087F">
        <w:rPr>
          <w:sz w:val="30"/>
          <w:szCs w:val="30"/>
        </w:rPr>
        <w:t>3</w:t>
      </w:r>
      <w:r w:rsidR="009D7CD8" w:rsidRPr="0099087F">
        <w:rPr>
          <w:sz w:val="30"/>
          <w:szCs w:val="30"/>
        </w:rPr>
        <w:tab/>
      </w:r>
      <w:r w:rsidR="00105185" w:rsidRPr="0099087F">
        <w:rPr>
          <w:sz w:val="30"/>
          <w:szCs w:val="30"/>
        </w:rPr>
        <w:t>Income tax expenses and deferred tax</w:t>
      </w:r>
    </w:p>
    <w:p w14:paraId="5A04D7B1" w14:textId="655A9BB5" w:rsidR="00105185" w:rsidRPr="0099087F" w:rsidRDefault="00105185" w:rsidP="002E4A55">
      <w:pPr>
        <w:spacing w:before="0" w:after="160" w:line="480" w:lineRule="exact"/>
        <w:ind w:left="1134"/>
        <w:rPr>
          <w:sz w:val="30"/>
          <w:szCs w:val="30"/>
        </w:rPr>
      </w:pPr>
      <w:r w:rsidRPr="0099087F">
        <w:rPr>
          <w:sz w:val="30"/>
          <w:szCs w:val="30"/>
        </w:rPr>
        <w:t>Income tax expenses for the accounting period comprises current tax and deferred tax.</w:t>
      </w:r>
    </w:p>
    <w:p w14:paraId="4310CCCC" w14:textId="722E7FAB" w:rsidR="002F5772" w:rsidRPr="0099087F" w:rsidRDefault="001368C5" w:rsidP="002E4A55">
      <w:pPr>
        <w:spacing w:after="240" w:line="460" w:lineRule="exact"/>
        <w:ind w:left="1701" w:hanging="567"/>
        <w:rPr>
          <w:sz w:val="30"/>
          <w:szCs w:val="30"/>
        </w:rPr>
      </w:pPr>
      <w:r w:rsidRPr="0099087F">
        <w:rPr>
          <w:sz w:val="30"/>
          <w:szCs w:val="30"/>
        </w:rPr>
        <w:t>4</w:t>
      </w:r>
      <w:r w:rsidR="00105185" w:rsidRPr="0099087F">
        <w:rPr>
          <w:sz w:val="30"/>
          <w:szCs w:val="30"/>
        </w:rPr>
        <w:t>.1</w:t>
      </w:r>
      <w:r w:rsidRPr="0099087F">
        <w:rPr>
          <w:sz w:val="30"/>
          <w:szCs w:val="30"/>
        </w:rPr>
        <w:t>3</w:t>
      </w:r>
      <w:r w:rsidR="003B4591" w:rsidRPr="0099087F">
        <w:rPr>
          <w:sz w:val="30"/>
          <w:szCs w:val="30"/>
          <w:cs/>
        </w:rPr>
        <w:t>.</w:t>
      </w:r>
      <w:r w:rsidR="00105185" w:rsidRPr="0099087F">
        <w:rPr>
          <w:sz w:val="30"/>
          <w:szCs w:val="30"/>
        </w:rPr>
        <w:t>1</w:t>
      </w:r>
      <w:r w:rsidR="00290B72" w:rsidRPr="0099087F">
        <w:rPr>
          <w:sz w:val="30"/>
          <w:szCs w:val="30"/>
          <w:cs/>
        </w:rPr>
        <w:tab/>
      </w:r>
      <w:r w:rsidR="00105185" w:rsidRPr="0099087F">
        <w:rPr>
          <w:sz w:val="30"/>
          <w:szCs w:val="30"/>
        </w:rPr>
        <w:t>Current tax</w:t>
      </w:r>
    </w:p>
    <w:p w14:paraId="4EE4BB43" w14:textId="077F583B" w:rsidR="00516D68" w:rsidRPr="0099087F" w:rsidRDefault="003B4591" w:rsidP="002E4A55">
      <w:pPr>
        <w:spacing w:before="0" w:after="160" w:line="460" w:lineRule="exact"/>
        <w:ind w:left="1701"/>
        <w:rPr>
          <w:sz w:val="30"/>
          <w:szCs w:val="30"/>
        </w:rPr>
      </w:pPr>
      <w:r w:rsidRPr="0099087F">
        <w:rPr>
          <w:sz w:val="30"/>
          <w:szCs w:val="30"/>
        </w:rPr>
        <w:t>The Group recorded income tax to be paid in each period as expenses in that period and calculated income tax in conditions as prescribed by the Revenue Code.</w:t>
      </w:r>
    </w:p>
    <w:p w14:paraId="5F7C81DF" w14:textId="6EB5FDDE" w:rsidR="00DB79F1" w:rsidRPr="0099087F" w:rsidRDefault="001368C5" w:rsidP="002E4A55">
      <w:pPr>
        <w:spacing w:after="240" w:line="460" w:lineRule="exact"/>
        <w:ind w:left="1701" w:hanging="567"/>
        <w:rPr>
          <w:sz w:val="30"/>
          <w:szCs w:val="30"/>
        </w:rPr>
      </w:pPr>
      <w:r w:rsidRPr="0099087F">
        <w:rPr>
          <w:sz w:val="30"/>
          <w:szCs w:val="30"/>
        </w:rPr>
        <w:t>4</w:t>
      </w:r>
      <w:r w:rsidR="00DB79F1" w:rsidRPr="0099087F">
        <w:rPr>
          <w:sz w:val="30"/>
          <w:szCs w:val="30"/>
        </w:rPr>
        <w:t>.1</w:t>
      </w:r>
      <w:r w:rsidRPr="0099087F">
        <w:rPr>
          <w:sz w:val="30"/>
          <w:szCs w:val="30"/>
        </w:rPr>
        <w:t>3</w:t>
      </w:r>
      <w:r w:rsidR="00DB79F1" w:rsidRPr="0099087F">
        <w:rPr>
          <w:sz w:val="30"/>
          <w:szCs w:val="30"/>
        </w:rPr>
        <w:t>.2</w:t>
      </w:r>
      <w:r w:rsidR="00290B72" w:rsidRPr="0099087F">
        <w:rPr>
          <w:sz w:val="30"/>
          <w:szCs w:val="30"/>
          <w:cs/>
        </w:rPr>
        <w:tab/>
      </w:r>
      <w:r w:rsidR="00DB79F1" w:rsidRPr="0099087F">
        <w:rPr>
          <w:sz w:val="30"/>
          <w:szCs w:val="30"/>
        </w:rPr>
        <w:t>Deferred tax</w:t>
      </w:r>
    </w:p>
    <w:p w14:paraId="01705C9C" w14:textId="59BA096B" w:rsidR="00DB79F1" w:rsidRPr="0099087F" w:rsidRDefault="00DB79F1" w:rsidP="002E4A55">
      <w:pPr>
        <w:spacing w:before="0" w:after="160" w:line="460" w:lineRule="exact"/>
        <w:ind w:left="1701"/>
        <w:rPr>
          <w:sz w:val="30"/>
          <w:szCs w:val="30"/>
        </w:rPr>
      </w:pPr>
      <w:r w:rsidRPr="0099087F">
        <w:rPr>
          <w:sz w:val="30"/>
          <w:szCs w:val="30"/>
        </w:rPr>
        <w:t>Deferred tax is provided on temporary differences between their carrying amounts at the end of each reporting period and the tax bases of assets and liabilities by using the tax rates enacted at the end of the reporting period.</w:t>
      </w:r>
    </w:p>
    <w:p w14:paraId="51082A08" w14:textId="1ACCDE84" w:rsidR="00DB79F1" w:rsidRPr="0099087F" w:rsidRDefault="00DB79F1" w:rsidP="002E4A55">
      <w:pPr>
        <w:spacing w:before="0" w:after="160" w:line="460" w:lineRule="exact"/>
        <w:ind w:left="1701"/>
        <w:rPr>
          <w:sz w:val="30"/>
          <w:szCs w:val="30"/>
        </w:rPr>
      </w:pPr>
      <w:r w:rsidRPr="0099087F">
        <w:rPr>
          <w:sz w:val="30"/>
          <w:szCs w:val="30"/>
        </w:rPr>
        <w:t>Deferred tax liabilities are recognized for all taxable temporary differences. Deferred tax assets are recognized for all deductible temporary differences and carry forward of unused tax losses, to the extent that it is probable that taxable profit will be available against which the deductible temporary differences, and the carry forward of unused tax losses can be utilized.</w:t>
      </w:r>
    </w:p>
    <w:p w14:paraId="1C0BC88E" w14:textId="096C60BB" w:rsidR="00DB79F1" w:rsidRPr="0099087F" w:rsidRDefault="00DB79F1" w:rsidP="002E4A55">
      <w:pPr>
        <w:spacing w:before="0" w:after="160" w:line="460" w:lineRule="exact"/>
        <w:ind w:left="1701"/>
        <w:rPr>
          <w:sz w:val="30"/>
          <w:szCs w:val="30"/>
        </w:rPr>
      </w:pPr>
      <w:r w:rsidRPr="0099087F">
        <w:rPr>
          <w:sz w:val="30"/>
          <w:szCs w:val="30"/>
        </w:rPr>
        <w:t>The carrying amount of deferred tax assets is reviewed at each reporting date and reduced to the extent that it is no longer probable that sufficient taxable profit will be available to allow all or part of the deferred tax asset to be utilized.</w:t>
      </w:r>
    </w:p>
    <w:p w14:paraId="1DC7AD45" w14:textId="46B1C942" w:rsidR="00DB79F1" w:rsidRPr="0099087F" w:rsidRDefault="00DB79F1" w:rsidP="002E4A55">
      <w:pPr>
        <w:spacing w:before="0" w:after="160" w:line="460" w:lineRule="exact"/>
        <w:ind w:left="1701"/>
        <w:rPr>
          <w:sz w:val="30"/>
          <w:szCs w:val="30"/>
        </w:rPr>
      </w:pPr>
      <w:r w:rsidRPr="0099087F">
        <w:rPr>
          <w:sz w:val="30"/>
          <w:szCs w:val="30"/>
        </w:rPr>
        <w:t>The Group records deferred tax directly to shareholders' equity if the tax relates to items that are recorded directly to shareholders' equity.</w:t>
      </w:r>
    </w:p>
    <w:p w14:paraId="2D82D2DA" w14:textId="3BFE4596" w:rsidR="00DB79F1" w:rsidRPr="0099087F" w:rsidRDefault="001368C5" w:rsidP="002E4A55">
      <w:pPr>
        <w:spacing w:before="240" w:after="240" w:line="460" w:lineRule="exact"/>
        <w:ind w:left="1134" w:hanging="567"/>
        <w:rPr>
          <w:sz w:val="30"/>
          <w:szCs w:val="30"/>
        </w:rPr>
      </w:pPr>
      <w:r w:rsidRPr="0099087F">
        <w:rPr>
          <w:sz w:val="30"/>
          <w:szCs w:val="30"/>
        </w:rPr>
        <w:t>4</w:t>
      </w:r>
      <w:r w:rsidR="00DB79F1" w:rsidRPr="0099087F">
        <w:rPr>
          <w:sz w:val="30"/>
          <w:szCs w:val="30"/>
        </w:rPr>
        <w:t>.1</w:t>
      </w:r>
      <w:r w:rsidRPr="0099087F">
        <w:rPr>
          <w:sz w:val="30"/>
          <w:szCs w:val="30"/>
        </w:rPr>
        <w:t>4</w:t>
      </w:r>
      <w:r w:rsidR="009D7CD8" w:rsidRPr="0099087F">
        <w:rPr>
          <w:sz w:val="30"/>
          <w:szCs w:val="30"/>
        </w:rPr>
        <w:tab/>
      </w:r>
      <w:r w:rsidR="00DB79F1" w:rsidRPr="0099087F">
        <w:rPr>
          <w:sz w:val="30"/>
          <w:szCs w:val="30"/>
        </w:rPr>
        <w:t>Earnings per share</w:t>
      </w:r>
    </w:p>
    <w:p w14:paraId="19485620" w14:textId="279301ED" w:rsidR="009D7CD8" w:rsidRPr="0099087F" w:rsidRDefault="00DB79F1" w:rsidP="002E4A55">
      <w:pPr>
        <w:spacing w:before="0" w:after="160" w:line="460" w:lineRule="exact"/>
        <w:ind w:left="1134"/>
        <w:rPr>
          <w:sz w:val="30"/>
          <w:szCs w:val="30"/>
        </w:rPr>
      </w:pPr>
      <w:r w:rsidRPr="0099087F">
        <w:rPr>
          <w:sz w:val="30"/>
          <w:szCs w:val="30"/>
        </w:rPr>
        <w:t>Earnings per share which is determined by dividing the net profit for the year by the weighted average number of common shares issued and paid-up during the year.</w:t>
      </w:r>
    </w:p>
    <w:p w14:paraId="4EA4A7E6" w14:textId="6C1D7B3F" w:rsidR="00290B72" w:rsidRPr="0099087F" w:rsidRDefault="00290B72" w:rsidP="00290B72">
      <w:pPr>
        <w:tabs>
          <w:tab w:val="left" w:pos="851"/>
        </w:tabs>
        <w:spacing w:before="0" w:after="160" w:line="460" w:lineRule="exact"/>
        <w:ind w:left="851"/>
        <w:rPr>
          <w:sz w:val="30"/>
          <w:szCs w:val="30"/>
          <w:cs/>
        </w:rPr>
      </w:pPr>
      <w:r w:rsidRPr="0099087F">
        <w:rPr>
          <w:sz w:val="30"/>
          <w:szCs w:val="30"/>
          <w:cs/>
        </w:rPr>
        <w:br w:type="page"/>
      </w:r>
    </w:p>
    <w:p w14:paraId="39DB783E" w14:textId="5E4EA86C" w:rsidR="008E61F2" w:rsidRPr="0099087F" w:rsidRDefault="001368C5" w:rsidP="002E4A55">
      <w:pPr>
        <w:spacing w:before="240" w:after="240" w:line="420" w:lineRule="exact"/>
        <w:ind w:left="1134" w:hanging="567"/>
        <w:rPr>
          <w:sz w:val="30"/>
          <w:szCs w:val="30"/>
        </w:rPr>
      </w:pPr>
      <w:r w:rsidRPr="0099087F">
        <w:rPr>
          <w:sz w:val="30"/>
          <w:szCs w:val="30"/>
        </w:rPr>
        <w:lastRenderedPageBreak/>
        <w:t>4</w:t>
      </w:r>
      <w:r w:rsidR="008E61F2" w:rsidRPr="0099087F">
        <w:rPr>
          <w:sz w:val="30"/>
          <w:szCs w:val="30"/>
        </w:rPr>
        <w:t>.1</w:t>
      </w:r>
      <w:r w:rsidRPr="0099087F">
        <w:rPr>
          <w:sz w:val="30"/>
          <w:szCs w:val="30"/>
        </w:rPr>
        <w:t>5</w:t>
      </w:r>
      <w:r w:rsidR="009D7CD8" w:rsidRPr="0099087F">
        <w:rPr>
          <w:sz w:val="30"/>
          <w:szCs w:val="30"/>
        </w:rPr>
        <w:tab/>
      </w:r>
      <w:r w:rsidR="008E61F2" w:rsidRPr="0099087F">
        <w:rPr>
          <w:sz w:val="30"/>
          <w:szCs w:val="30"/>
        </w:rPr>
        <w:t>Measurement of fair values</w:t>
      </w:r>
    </w:p>
    <w:p w14:paraId="33A0AE0D" w14:textId="29CD933A" w:rsidR="008E61F2" w:rsidRPr="0099087F" w:rsidRDefault="008E61F2" w:rsidP="002E4A55">
      <w:pPr>
        <w:spacing w:before="0" w:after="160" w:line="420" w:lineRule="exact"/>
        <w:ind w:left="1134"/>
        <w:rPr>
          <w:sz w:val="30"/>
          <w:szCs w:val="30"/>
        </w:rPr>
      </w:pPr>
      <w:r w:rsidRPr="0099087F">
        <w:rPr>
          <w:sz w:val="30"/>
          <w:szCs w:val="30"/>
        </w:rPr>
        <w:t xml:space="preserve">A number of the Group accounting policies and disclosures require the measurement of fair values, for both financial and non-financial assets and liabilities.  </w:t>
      </w:r>
    </w:p>
    <w:p w14:paraId="1DF319C7" w14:textId="4DBDAF53" w:rsidR="008E61F2" w:rsidRPr="0099087F" w:rsidRDefault="008E61F2" w:rsidP="002E4A55">
      <w:pPr>
        <w:spacing w:before="0" w:after="160" w:line="420" w:lineRule="exact"/>
        <w:ind w:left="1134"/>
        <w:rPr>
          <w:sz w:val="30"/>
          <w:szCs w:val="30"/>
        </w:rPr>
      </w:pPr>
      <w:r w:rsidRPr="0099087F">
        <w:rPr>
          <w:sz w:val="30"/>
          <w:szCs w:val="30"/>
        </w:rPr>
        <w:t>The Group has an established control framework with respect to the measurement of fair values. This includes a valuation team that has overall responsibility for overseeing all significant fair value measurements, including level 3 fair values, and reports directly to CFO.</w:t>
      </w:r>
    </w:p>
    <w:p w14:paraId="1230BAB1" w14:textId="4802E658" w:rsidR="008E61F2" w:rsidRPr="0099087F" w:rsidRDefault="008E61F2" w:rsidP="002E4A55">
      <w:pPr>
        <w:spacing w:before="0" w:after="160" w:line="420" w:lineRule="exact"/>
        <w:ind w:left="1134"/>
        <w:rPr>
          <w:sz w:val="30"/>
          <w:szCs w:val="30"/>
        </w:rPr>
      </w:pPr>
      <w:r w:rsidRPr="0099087F">
        <w:rPr>
          <w:sz w:val="30"/>
          <w:szCs w:val="30"/>
        </w:rPr>
        <w:t xml:space="preserve">The valuation team regularly reviews significant unobservable inputs and valuation adjustments.  If third party information, such as broker quotes or pricing services, is used to measure fair values, then the valuation team assesses the evidence obtained </w:t>
      </w:r>
      <w:r w:rsidR="004E0C85" w:rsidRPr="0099087F">
        <w:rPr>
          <w:sz w:val="30"/>
          <w:szCs w:val="30"/>
        </w:rPr>
        <w:t>from the</w:t>
      </w:r>
      <w:r w:rsidRPr="0099087F">
        <w:rPr>
          <w:sz w:val="30"/>
          <w:szCs w:val="30"/>
        </w:rPr>
        <w:t xml:space="preserve"> third parties to support the conclusion that such valuations meet the requirements of TFRS, including the level in the fair value hierarchy in which such valuation should be classified.</w:t>
      </w:r>
    </w:p>
    <w:p w14:paraId="7276D225" w14:textId="548FA5A1" w:rsidR="008E61F2" w:rsidRPr="0099087F" w:rsidRDefault="008E61F2" w:rsidP="002E4A55">
      <w:pPr>
        <w:spacing w:before="0" w:after="160" w:line="420" w:lineRule="exact"/>
        <w:ind w:left="1134"/>
        <w:rPr>
          <w:sz w:val="30"/>
          <w:szCs w:val="30"/>
        </w:rPr>
      </w:pPr>
      <w:r w:rsidRPr="0099087F">
        <w:rPr>
          <w:sz w:val="30"/>
          <w:szCs w:val="30"/>
        </w:rPr>
        <w:t>Significant valuation issues are reported to the Group Audit Committee.</w:t>
      </w:r>
    </w:p>
    <w:p w14:paraId="5368B7F9" w14:textId="25D1F61E" w:rsidR="008E61F2" w:rsidRPr="0099087F" w:rsidRDefault="008E61F2" w:rsidP="002E4A55">
      <w:pPr>
        <w:spacing w:before="0" w:after="160" w:line="420" w:lineRule="exact"/>
        <w:ind w:left="1134"/>
        <w:rPr>
          <w:sz w:val="30"/>
          <w:szCs w:val="30"/>
        </w:rPr>
      </w:pPr>
      <w:r w:rsidRPr="0099087F">
        <w:rPr>
          <w:sz w:val="30"/>
          <w:szCs w:val="30"/>
        </w:rPr>
        <w:t>When measuring the fair value of an asset or a liability, the Group use market observable date as fair as possible. Fair values are categorized into different levels in a fair value hierarchy based on the inputs used in the valuation techniques as follows:</w:t>
      </w:r>
    </w:p>
    <w:p w14:paraId="73669FE6" w14:textId="77777777" w:rsidR="008E61F2" w:rsidRPr="0099087F" w:rsidRDefault="008E61F2" w:rsidP="002E4A55">
      <w:pPr>
        <w:pStyle w:val="ListParagraph"/>
        <w:numPr>
          <w:ilvl w:val="0"/>
          <w:numId w:val="13"/>
        </w:numPr>
        <w:spacing w:before="0" w:line="420" w:lineRule="exact"/>
        <w:ind w:left="1560" w:hanging="426"/>
        <w:rPr>
          <w:rFonts w:eastAsia="Times New Roman"/>
          <w:color w:val="auto"/>
          <w:sz w:val="30"/>
          <w:szCs w:val="30"/>
        </w:rPr>
      </w:pPr>
      <w:r w:rsidRPr="0099087F">
        <w:rPr>
          <w:rFonts w:eastAsia="Times New Roman"/>
          <w:color w:val="auto"/>
          <w:sz w:val="30"/>
          <w:szCs w:val="30"/>
        </w:rPr>
        <w:t>Level 1: quoted prices (unadjusted) in active markets for identical assets or liabilities that the entity can access</w:t>
      </w:r>
    </w:p>
    <w:p w14:paraId="43112F98" w14:textId="77777777" w:rsidR="008E61F2" w:rsidRPr="0099087F" w:rsidRDefault="008E61F2" w:rsidP="002E4A55">
      <w:pPr>
        <w:pStyle w:val="ListParagraph"/>
        <w:numPr>
          <w:ilvl w:val="0"/>
          <w:numId w:val="13"/>
        </w:numPr>
        <w:spacing w:before="0" w:line="420" w:lineRule="exact"/>
        <w:ind w:left="1560" w:hanging="426"/>
        <w:rPr>
          <w:rFonts w:eastAsia="Times New Roman"/>
          <w:color w:val="auto"/>
          <w:sz w:val="30"/>
          <w:szCs w:val="30"/>
        </w:rPr>
      </w:pPr>
      <w:r w:rsidRPr="0099087F">
        <w:rPr>
          <w:rFonts w:eastAsia="Times New Roman"/>
          <w:color w:val="auto"/>
          <w:sz w:val="30"/>
          <w:szCs w:val="30"/>
        </w:rPr>
        <w:t xml:space="preserve">Level </w:t>
      </w:r>
      <w:proofErr w:type="gramStart"/>
      <w:r w:rsidRPr="0099087F">
        <w:rPr>
          <w:rFonts w:eastAsia="Times New Roman"/>
          <w:color w:val="auto"/>
          <w:sz w:val="30"/>
          <w:szCs w:val="30"/>
        </w:rPr>
        <w:t>2 :</w:t>
      </w:r>
      <w:proofErr w:type="gramEnd"/>
      <w:r w:rsidRPr="0099087F">
        <w:rPr>
          <w:rFonts w:eastAsia="Times New Roman"/>
          <w:color w:val="auto"/>
          <w:sz w:val="30"/>
          <w:szCs w:val="30"/>
        </w:rPr>
        <w:t xml:space="preserve"> inputs other  than quoted  prices  included  in Level 1  that are  observable  for  the  asset  or  liabilities, either directly (i.e. as prices) or indirectly (i.e. derived from prices).</w:t>
      </w:r>
    </w:p>
    <w:p w14:paraId="055BA992" w14:textId="77777777" w:rsidR="008E61F2" w:rsidRPr="0099087F" w:rsidRDefault="008E61F2" w:rsidP="002E4A55">
      <w:pPr>
        <w:pStyle w:val="ListParagraph"/>
        <w:numPr>
          <w:ilvl w:val="0"/>
          <w:numId w:val="13"/>
        </w:numPr>
        <w:spacing w:before="0" w:line="420" w:lineRule="exact"/>
        <w:ind w:left="1560" w:hanging="426"/>
        <w:rPr>
          <w:rFonts w:eastAsia="Times New Roman"/>
          <w:color w:val="auto"/>
          <w:sz w:val="30"/>
          <w:szCs w:val="30"/>
        </w:rPr>
      </w:pPr>
      <w:r w:rsidRPr="0099087F">
        <w:rPr>
          <w:rFonts w:eastAsia="Times New Roman"/>
          <w:color w:val="auto"/>
          <w:sz w:val="30"/>
          <w:szCs w:val="30"/>
        </w:rPr>
        <w:t>Level 3: inputs for the asset or liability that are not based on observable market data (unobservable inputs).</w:t>
      </w:r>
    </w:p>
    <w:p w14:paraId="2885073A" w14:textId="77777777" w:rsidR="008E61F2" w:rsidRPr="0099087F" w:rsidRDefault="008E61F2" w:rsidP="002E4A55">
      <w:pPr>
        <w:spacing w:before="0" w:after="160" w:line="420" w:lineRule="exact"/>
        <w:ind w:left="1134"/>
        <w:rPr>
          <w:sz w:val="30"/>
          <w:szCs w:val="30"/>
        </w:rPr>
      </w:pPr>
      <w:r w:rsidRPr="0099087F">
        <w:rPr>
          <w:sz w:val="30"/>
          <w:szCs w:val="30"/>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p>
    <w:p w14:paraId="2220FDE3" w14:textId="77777777" w:rsidR="002B2EEA" w:rsidRPr="0099087F" w:rsidRDefault="002B2EEA" w:rsidP="002E4A55">
      <w:pPr>
        <w:spacing w:before="0" w:line="240" w:lineRule="auto"/>
        <w:ind w:left="1134"/>
        <w:rPr>
          <w:rFonts w:eastAsia="Times New Roman"/>
          <w:b/>
          <w:bCs/>
          <w:color w:val="auto"/>
          <w:sz w:val="30"/>
          <w:szCs w:val="30"/>
        </w:rPr>
      </w:pPr>
    </w:p>
    <w:p w14:paraId="074FC2F2" w14:textId="77777777" w:rsidR="00516D68" w:rsidRPr="0099087F" w:rsidRDefault="00516D68">
      <w:pPr>
        <w:spacing w:before="0" w:after="160" w:line="259" w:lineRule="auto"/>
        <w:ind w:left="0"/>
        <w:jc w:val="left"/>
        <w:rPr>
          <w:rFonts w:eastAsia="Times New Roman"/>
          <w:b/>
          <w:bCs/>
          <w:color w:val="auto"/>
          <w:sz w:val="30"/>
          <w:szCs w:val="30"/>
        </w:rPr>
      </w:pPr>
      <w:r w:rsidRPr="0099087F">
        <w:rPr>
          <w:rFonts w:eastAsia="Times New Roman"/>
          <w:b/>
          <w:bCs/>
          <w:color w:val="auto"/>
          <w:sz w:val="30"/>
          <w:szCs w:val="30"/>
        </w:rPr>
        <w:br w:type="page"/>
      </w:r>
    </w:p>
    <w:p w14:paraId="571A7940" w14:textId="3B0F0850" w:rsidR="00DB79F1" w:rsidRPr="00656A6E" w:rsidRDefault="001368C5" w:rsidP="002E4A55">
      <w:pPr>
        <w:spacing w:line="480" w:lineRule="exact"/>
        <w:ind w:left="567" w:hanging="567"/>
        <w:rPr>
          <w:b/>
          <w:bCs/>
          <w:sz w:val="30"/>
          <w:szCs w:val="30"/>
        </w:rPr>
      </w:pPr>
      <w:r w:rsidRPr="00656A6E">
        <w:rPr>
          <w:b/>
          <w:bCs/>
          <w:sz w:val="30"/>
          <w:szCs w:val="30"/>
        </w:rPr>
        <w:lastRenderedPageBreak/>
        <w:t>5</w:t>
      </w:r>
      <w:r w:rsidR="00072790" w:rsidRPr="00656A6E">
        <w:rPr>
          <w:b/>
          <w:bCs/>
          <w:sz w:val="30"/>
          <w:szCs w:val="30"/>
        </w:rPr>
        <w:t>.</w:t>
      </w:r>
      <w:r w:rsidR="00072790" w:rsidRPr="00656A6E">
        <w:rPr>
          <w:b/>
          <w:bCs/>
          <w:sz w:val="30"/>
          <w:szCs w:val="30"/>
        </w:rPr>
        <w:tab/>
      </w:r>
      <w:r w:rsidR="00DB79F1" w:rsidRPr="00656A6E">
        <w:rPr>
          <w:b/>
          <w:bCs/>
          <w:sz w:val="30"/>
          <w:szCs w:val="30"/>
        </w:rPr>
        <w:t>Significant accounting judgements and estimates</w:t>
      </w:r>
    </w:p>
    <w:p w14:paraId="797A0ED6" w14:textId="33B82DFA" w:rsidR="00DB79F1" w:rsidRPr="00656A6E" w:rsidRDefault="00DB79F1" w:rsidP="002E4A55">
      <w:pPr>
        <w:spacing w:line="240" w:lineRule="auto"/>
        <w:ind w:left="567"/>
        <w:rPr>
          <w:sz w:val="30"/>
          <w:szCs w:val="30"/>
        </w:rPr>
      </w:pPr>
      <w:r w:rsidRPr="00656A6E">
        <w:rPr>
          <w:sz w:val="30"/>
          <w:szCs w:val="30"/>
        </w:rPr>
        <w:t>The preparation of financial statements in conformity with financial reporting standards at times requires management to make subjective judgments and estimates regarding matters that are inherently uncertain. These judgments and estimates affect reported amounts and disclosures; and actual results could differ from these estimates. Significant judgments and estimates are as follows:</w:t>
      </w:r>
    </w:p>
    <w:p w14:paraId="1B7EDA8F" w14:textId="08EA4A47" w:rsidR="00131A53" w:rsidRPr="00656A6E" w:rsidRDefault="007B57F3" w:rsidP="002E4A55">
      <w:pPr>
        <w:spacing w:line="259" w:lineRule="auto"/>
        <w:ind w:left="567"/>
        <w:rPr>
          <w:rFonts w:eastAsiaTheme="majorEastAsia"/>
          <w:sz w:val="30"/>
          <w:szCs w:val="30"/>
        </w:rPr>
      </w:pPr>
      <w:r w:rsidRPr="00656A6E">
        <w:rPr>
          <w:b/>
          <w:bCs/>
          <w:sz w:val="30"/>
          <w:szCs w:val="30"/>
        </w:rPr>
        <w:t>Revenue from contracts with customers</w:t>
      </w:r>
    </w:p>
    <w:p w14:paraId="6C93719E" w14:textId="51350983" w:rsidR="00131A53" w:rsidRPr="00656A6E" w:rsidRDefault="007B57F3" w:rsidP="002E4A55">
      <w:pPr>
        <w:spacing w:after="120"/>
        <w:ind w:left="567" w:right="-29"/>
        <w:rPr>
          <w:sz w:val="30"/>
          <w:szCs w:val="30"/>
          <w:u w:val="single"/>
        </w:rPr>
      </w:pPr>
      <w:r w:rsidRPr="00656A6E">
        <w:rPr>
          <w:sz w:val="30"/>
          <w:szCs w:val="30"/>
          <w:u w:val="single"/>
        </w:rPr>
        <w:t>Identification of performance obligations</w:t>
      </w:r>
    </w:p>
    <w:p w14:paraId="6F7ABA26" w14:textId="5EE82CE5" w:rsidR="00131A53" w:rsidRPr="00656A6E" w:rsidRDefault="007B57F3" w:rsidP="002E4A55">
      <w:pPr>
        <w:spacing w:line="240" w:lineRule="auto"/>
        <w:ind w:left="567"/>
        <w:rPr>
          <w:sz w:val="30"/>
          <w:szCs w:val="30"/>
        </w:rPr>
      </w:pPr>
      <w:r w:rsidRPr="00656A6E">
        <w:rPr>
          <w:sz w:val="30"/>
          <w:szCs w:val="30"/>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648F9420" w14:textId="7ABABF01" w:rsidR="00131A53" w:rsidRPr="00656A6E" w:rsidRDefault="007B57F3" w:rsidP="002E4A55">
      <w:pPr>
        <w:spacing w:after="120"/>
        <w:ind w:left="567" w:right="-29"/>
        <w:rPr>
          <w:sz w:val="30"/>
          <w:szCs w:val="30"/>
          <w:u w:val="single"/>
        </w:rPr>
      </w:pPr>
      <w:r w:rsidRPr="00656A6E">
        <w:rPr>
          <w:sz w:val="30"/>
          <w:szCs w:val="30"/>
          <w:u w:val="single"/>
        </w:rPr>
        <w:t>Determination of timing of revenue recognition</w:t>
      </w:r>
    </w:p>
    <w:p w14:paraId="7332711B" w14:textId="7349BB72" w:rsidR="00131A53" w:rsidRPr="00656A6E" w:rsidRDefault="007B57F3" w:rsidP="002E4A55">
      <w:pPr>
        <w:spacing w:line="240" w:lineRule="auto"/>
        <w:ind w:left="567"/>
        <w:rPr>
          <w:sz w:val="30"/>
          <w:szCs w:val="30"/>
        </w:rPr>
      </w:pPr>
      <w:r w:rsidRPr="00656A6E">
        <w:rPr>
          <w:sz w:val="30"/>
          <w:szCs w:val="30"/>
        </w:rPr>
        <w:t xml:space="preserve">In determining the timing of revenue recognition, the management is required to use judgement regarding whether performance obligations are satisfied over time or at a point in time, taking into consideration terms and conditions of the arrangement. The Group </w:t>
      </w:r>
      <w:r w:rsidR="00D16999" w:rsidRPr="00656A6E">
        <w:rPr>
          <w:sz w:val="30"/>
          <w:szCs w:val="30"/>
        </w:rPr>
        <w:t>recognizes</w:t>
      </w:r>
      <w:r w:rsidRPr="00656A6E">
        <w:rPr>
          <w:sz w:val="30"/>
          <w:szCs w:val="30"/>
        </w:rPr>
        <w:t xml:space="preserve"> revenue over time in the following circumstances:</w:t>
      </w:r>
    </w:p>
    <w:p w14:paraId="20F70E42" w14:textId="4368A01B" w:rsidR="007B57F3" w:rsidRPr="00656A6E" w:rsidRDefault="007B57F3" w:rsidP="002E4A55">
      <w:pPr>
        <w:pStyle w:val="ListParagraph"/>
        <w:numPr>
          <w:ilvl w:val="0"/>
          <w:numId w:val="17"/>
        </w:numPr>
        <w:tabs>
          <w:tab w:val="left" w:pos="993"/>
        </w:tabs>
        <w:spacing w:after="120"/>
        <w:ind w:left="993" w:right="-29" w:hanging="426"/>
        <w:rPr>
          <w:rFonts w:eastAsia="Calibri"/>
          <w:sz w:val="30"/>
          <w:szCs w:val="30"/>
        </w:rPr>
      </w:pPr>
      <w:r w:rsidRPr="00656A6E">
        <w:rPr>
          <w:rFonts w:eastAsia="Calibri"/>
          <w:sz w:val="30"/>
          <w:szCs w:val="30"/>
        </w:rPr>
        <w:t>the customer simultaneously receives and consumes the benefits provided by the entity’s performance as the entity performs</w:t>
      </w:r>
    </w:p>
    <w:p w14:paraId="40EACBA6" w14:textId="38C74022" w:rsidR="007B57F3" w:rsidRPr="00656A6E" w:rsidRDefault="007B57F3" w:rsidP="002E4A55">
      <w:pPr>
        <w:pStyle w:val="ListParagraph"/>
        <w:numPr>
          <w:ilvl w:val="0"/>
          <w:numId w:val="17"/>
        </w:numPr>
        <w:tabs>
          <w:tab w:val="left" w:pos="993"/>
        </w:tabs>
        <w:spacing w:after="120"/>
        <w:ind w:left="993" w:right="-29" w:hanging="426"/>
        <w:rPr>
          <w:rFonts w:eastAsia="Calibri"/>
          <w:sz w:val="30"/>
          <w:szCs w:val="30"/>
        </w:rPr>
      </w:pPr>
      <w:r w:rsidRPr="00656A6E">
        <w:rPr>
          <w:rFonts w:eastAsia="Calibri"/>
          <w:sz w:val="30"/>
          <w:szCs w:val="30"/>
        </w:rPr>
        <w:t>the entity’s performance creates or enhances an asset that the customer controls as the asset is created or enhanced; or</w:t>
      </w:r>
    </w:p>
    <w:p w14:paraId="57CCC07A" w14:textId="77777777" w:rsidR="0020203D" w:rsidRPr="00656A6E" w:rsidRDefault="007B57F3" w:rsidP="002E4A55">
      <w:pPr>
        <w:pStyle w:val="ListParagraph"/>
        <w:numPr>
          <w:ilvl w:val="0"/>
          <w:numId w:val="17"/>
        </w:numPr>
        <w:tabs>
          <w:tab w:val="left" w:pos="993"/>
        </w:tabs>
        <w:spacing w:after="120"/>
        <w:ind w:left="993" w:right="-29" w:hanging="426"/>
        <w:rPr>
          <w:sz w:val="30"/>
          <w:szCs w:val="30"/>
        </w:rPr>
      </w:pPr>
      <w:r w:rsidRPr="00656A6E">
        <w:rPr>
          <w:rFonts w:eastAsia="Calibri"/>
          <w:sz w:val="30"/>
          <w:szCs w:val="30"/>
        </w:rPr>
        <w:t>the entity’s performance does not create an asset with an alternative use to the entity and the entity has an enforceable right to payment for performance completed to date</w:t>
      </w:r>
    </w:p>
    <w:p w14:paraId="15A7E1D6" w14:textId="6B5229B0" w:rsidR="00131A53" w:rsidRPr="00656A6E" w:rsidRDefault="0020203D" w:rsidP="002E4A55">
      <w:pPr>
        <w:spacing w:line="240" w:lineRule="auto"/>
        <w:ind w:left="567"/>
        <w:rPr>
          <w:sz w:val="30"/>
          <w:szCs w:val="30"/>
        </w:rPr>
      </w:pPr>
      <w:r w:rsidRPr="00656A6E">
        <w:rPr>
          <w:sz w:val="30"/>
          <w:szCs w:val="30"/>
        </w:rPr>
        <w:t xml:space="preserve">Where the above criteria are not met, revenue is </w:t>
      </w:r>
      <w:r w:rsidR="00D16999" w:rsidRPr="00656A6E">
        <w:rPr>
          <w:sz w:val="30"/>
          <w:szCs w:val="30"/>
        </w:rPr>
        <w:t>recognized</w:t>
      </w:r>
      <w:r w:rsidRPr="00656A6E">
        <w:rPr>
          <w:sz w:val="30"/>
          <w:szCs w:val="30"/>
        </w:rPr>
        <w:t xml:space="preserve"> at a point in time. Where revenue is </w:t>
      </w:r>
      <w:r w:rsidR="00D16999" w:rsidRPr="00656A6E">
        <w:rPr>
          <w:sz w:val="30"/>
          <w:szCs w:val="30"/>
        </w:rPr>
        <w:t>recognized</w:t>
      </w:r>
      <w:r w:rsidRPr="00656A6E">
        <w:rPr>
          <w:sz w:val="30"/>
          <w:szCs w:val="30"/>
        </w:rPr>
        <w:t xml:space="preserve"> at a point in time, the management is required to determine when the performance obligation under the contract is satisfied.</w:t>
      </w:r>
    </w:p>
    <w:p w14:paraId="44C90959" w14:textId="693E7016" w:rsidR="006630CF" w:rsidRPr="00656A6E" w:rsidRDefault="006630CF" w:rsidP="006630CF">
      <w:pPr>
        <w:tabs>
          <w:tab w:val="left" w:pos="720"/>
        </w:tabs>
        <w:spacing w:after="120"/>
        <w:ind w:left="426" w:right="-29" w:hanging="419"/>
        <w:rPr>
          <w:sz w:val="30"/>
          <w:szCs w:val="30"/>
        </w:rPr>
      </w:pPr>
    </w:p>
    <w:p w14:paraId="7D72D0CA" w14:textId="77777777" w:rsidR="006630CF" w:rsidRPr="00656A6E" w:rsidRDefault="006630CF">
      <w:pPr>
        <w:spacing w:before="0" w:after="160" w:line="259" w:lineRule="auto"/>
        <w:ind w:left="0"/>
        <w:jc w:val="left"/>
        <w:rPr>
          <w:sz w:val="30"/>
          <w:szCs w:val="30"/>
        </w:rPr>
      </w:pPr>
      <w:r w:rsidRPr="00656A6E">
        <w:rPr>
          <w:sz w:val="30"/>
          <w:szCs w:val="30"/>
        </w:rPr>
        <w:br w:type="page"/>
      </w:r>
    </w:p>
    <w:p w14:paraId="7880B964" w14:textId="1B5EFD65" w:rsidR="001E5A34" w:rsidRPr="00656A6E" w:rsidRDefault="001E5A34" w:rsidP="002E4A55">
      <w:pPr>
        <w:spacing w:after="120"/>
        <w:ind w:left="567" w:right="-29"/>
        <w:rPr>
          <w:sz w:val="30"/>
          <w:szCs w:val="30"/>
          <w:u w:val="single"/>
        </w:rPr>
      </w:pPr>
      <w:r w:rsidRPr="00656A6E">
        <w:rPr>
          <w:sz w:val="30"/>
          <w:szCs w:val="30"/>
          <w:u w:val="single"/>
        </w:rPr>
        <w:lastRenderedPageBreak/>
        <w:t>Estimated costs of project</w:t>
      </w:r>
    </w:p>
    <w:p w14:paraId="498B7B4B" w14:textId="38D277D6" w:rsidR="00DB79F1" w:rsidRPr="00656A6E" w:rsidRDefault="001E5A34" w:rsidP="002E4A55">
      <w:pPr>
        <w:spacing w:line="240" w:lineRule="auto"/>
        <w:ind w:left="567"/>
        <w:rPr>
          <w:sz w:val="30"/>
          <w:szCs w:val="30"/>
        </w:rPr>
      </w:pPr>
      <w:r w:rsidRPr="00656A6E">
        <w:rPr>
          <w:sz w:val="30"/>
          <w:szCs w:val="30"/>
        </w:rPr>
        <w:t>In determining the cost of each project from the details of services work and calculates the labor, wages, and overhead costs required to complete the services as well as considering the tendency of changes prices of wages and other costs, actual costs expected to be received including the assessment of the deduction of income arising from delay of works assignment and contractual fines based on the historical experience and information. The Group will regularly review the estimated costs and every time of actual costs are significantly differed from the estimated costs.</w:t>
      </w:r>
    </w:p>
    <w:p w14:paraId="69F5DBE4" w14:textId="262BD9C5" w:rsidR="00B03ED3" w:rsidRPr="00656A6E" w:rsidRDefault="0020203D" w:rsidP="002E4A55">
      <w:pPr>
        <w:spacing w:after="120"/>
        <w:ind w:left="567" w:right="-29"/>
        <w:rPr>
          <w:spacing w:val="-4"/>
          <w:sz w:val="30"/>
          <w:szCs w:val="30"/>
          <w:u w:val="single"/>
        </w:rPr>
      </w:pPr>
      <w:r w:rsidRPr="00656A6E">
        <w:rPr>
          <w:spacing w:val="-4"/>
          <w:sz w:val="30"/>
          <w:szCs w:val="30"/>
          <w:u w:val="single"/>
        </w:rPr>
        <w:t>Allowance for expected credit losses of trade receivables and contract assets</w:t>
      </w:r>
    </w:p>
    <w:p w14:paraId="7D4C0F5A" w14:textId="5BD81645" w:rsidR="00B03ED3" w:rsidRPr="00656A6E" w:rsidRDefault="0020203D" w:rsidP="002E4A55">
      <w:pPr>
        <w:spacing w:line="240" w:lineRule="auto"/>
        <w:ind w:left="567"/>
        <w:rPr>
          <w:sz w:val="30"/>
          <w:szCs w:val="30"/>
        </w:rPr>
      </w:pPr>
      <w:r w:rsidRPr="00656A6E">
        <w:rPr>
          <w:sz w:val="30"/>
          <w:szCs w:val="30"/>
        </w:rPr>
        <w:t>In determining an allowance for expected credit losses of trade receivables and contract assets,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p>
    <w:p w14:paraId="5373854E" w14:textId="7B4E1861" w:rsidR="00B03ED3" w:rsidRPr="00656A6E" w:rsidRDefault="0020203D" w:rsidP="002E4A55">
      <w:pPr>
        <w:spacing w:after="120"/>
        <w:ind w:left="567" w:right="-29"/>
        <w:rPr>
          <w:spacing w:val="-4"/>
          <w:sz w:val="30"/>
          <w:szCs w:val="30"/>
          <w:u w:val="single"/>
        </w:rPr>
      </w:pPr>
      <w:r w:rsidRPr="00656A6E">
        <w:rPr>
          <w:spacing w:val="-4"/>
          <w:sz w:val="30"/>
          <w:szCs w:val="30"/>
          <w:u w:val="single"/>
        </w:rPr>
        <w:t>Fair value of financial instruments</w:t>
      </w:r>
    </w:p>
    <w:p w14:paraId="34728BAD" w14:textId="138DAC23" w:rsidR="0057184F" w:rsidRPr="00656A6E" w:rsidRDefault="0020203D" w:rsidP="002E4A55">
      <w:pPr>
        <w:spacing w:line="240" w:lineRule="auto"/>
        <w:ind w:left="567"/>
        <w:rPr>
          <w:sz w:val="30"/>
          <w:szCs w:val="30"/>
        </w:rPr>
      </w:pPr>
      <w:r w:rsidRPr="00656A6E">
        <w:rPr>
          <w:sz w:val="30"/>
          <w:szCs w:val="30"/>
        </w:rPr>
        <w:t xml:space="preserve">In determining the fair value of financial instruments </w:t>
      </w:r>
      <w:r w:rsidR="00D16999" w:rsidRPr="00656A6E">
        <w:rPr>
          <w:sz w:val="30"/>
          <w:szCs w:val="30"/>
        </w:rPr>
        <w:t>recognized</w:t>
      </w:r>
      <w:r w:rsidRPr="00656A6E">
        <w:rPr>
          <w:sz w:val="30"/>
          <w:szCs w:val="30"/>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w:t>
      </w:r>
      <w:r w:rsidR="00D16999" w:rsidRPr="00656A6E">
        <w:rPr>
          <w:sz w:val="30"/>
          <w:szCs w:val="30"/>
        </w:rPr>
        <w:t>recognized</w:t>
      </w:r>
      <w:r w:rsidRPr="00656A6E">
        <w:rPr>
          <w:sz w:val="30"/>
          <w:szCs w:val="30"/>
        </w:rPr>
        <w:t xml:space="preserve"> in the statement of financial position and disclosures of fair value hierarchy.</w:t>
      </w:r>
    </w:p>
    <w:p w14:paraId="2F36D08F" w14:textId="69A5C76B" w:rsidR="001E5A34" w:rsidRPr="00656A6E" w:rsidRDefault="001E5A34" w:rsidP="002E4A55">
      <w:pPr>
        <w:spacing w:after="120"/>
        <w:ind w:left="567" w:right="-29"/>
        <w:rPr>
          <w:spacing w:val="-4"/>
          <w:sz w:val="30"/>
          <w:szCs w:val="30"/>
          <w:u w:val="single"/>
        </w:rPr>
      </w:pPr>
      <w:r w:rsidRPr="00656A6E">
        <w:rPr>
          <w:spacing w:val="-4"/>
          <w:sz w:val="30"/>
          <w:szCs w:val="30"/>
          <w:u w:val="single"/>
        </w:rPr>
        <w:t>Property, plant and equipment/Depreciation</w:t>
      </w:r>
    </w:p>
    <w:p w14:paraId="02C41E39" w14:textId="0A0FF563" w:rsidR="001E5A34" w:rsidRPr="00656A6E" w:rsidRDefault="001E5A34" w:rsidP="002E4A55">
      <w:pPr>
        <w:spacing w:line="240" w:lineRule="auto"/>
        <w:ind w:left="567"/>
        <w:rPr>
          <w:sz w:val="30"/>
          <w:szCs w:val="30"/>
        </w:rPr>
      </w:pPr>
      <w:r w:rsidRPr="00656A6E">
        <w:rPr>
          <w:sz w:val="30"/>
          <w:szCs w:val="30"/>
        </w:rPr>
        <w:t>In determining depreciation of plant and equipment, the management is required to make estimates of the useful lives and residual values of the plant and equipment and to review estimate useful lives and residual values when there are any changes.</w:t>
      </w:r>
    </w:p>
    <w:p w14:paraId="21459AED" w14:textId="78999A0B" w:rsidR="001E5A34" w:rsidRPr="00656A6E" w:rsidRDefault="001E5A34" w:rsidP="002E4A55">
      <w:pPr>
        <w:spacing w:line="240" w:lineRule="auto"/>
        <w:ind w:left="567"/>
        <w:rPr>
          <w:sz w:val="30"/>
          <w:szCs w:val="30"/>
        </w:rPr>
      </w:pPr>
      <w:r w:rsidRPr="00656A6E">
        <w:rPr>
          <w:sz w:val="30"/>
          <w:szCs w:val="30"/>
        </w:rPr>
        <w:t>In</w:t>
      </w:r>
      <w:r w:rsidR="00BC6559" w:rsidRPr="00656A6E">
        <w:rPr>
          <w:sz w:val="30"/>
          <w:szCs w:val="30"/>
        </w:rPr>
        <w:t xml:space="preserve"> addition, the management is required to review property, plant and equipment for impairment on</w:t>
      </w:r>
      <w:r w:rsidRPr="00656A6E">
        <w:rPr>
          <w:sz w:val="30"/>
          <w:szCs w:val="30"/>
        </w:rPr>
        <w:t xml:space="preserve"> a </w:t>
      </w:r>
      <w:r w:rsidR="00BC6559" w:rsidRPr="00656A6E">
        <w:rPr>
          <w:sz w:val="30"/>
          <w:szCs w:val="30"/>
        </w:rPr>
        <w:t>periodical basis and record impairment</w:t>
      </w:r>
      <w:r w:rsidRPr="00656A6E">
        <w:rPr>
          <w:sz w:val="30"/>
          <w:szCs w:val="30"/>
        </w:rPr>
        <w:t xml:space="preserve"> losses </w:t>
      </w:r>
      <w:r w:rsidR="00BC6559" w:rsidRPr="00656A6E">
        <w:rPr>
          <w:sz w:val="30"/>
          <w:szCs w:val="30"/>
        </w:rPr>
        <w:t>when it</w:t>
      </w:r>
      <w:r w:rsidRPr="00656A6E">
        <w:rPr>
          <w:sz w:val="30"/>
          <w:szCs w:val="30"/>
        </w:rPr>
        <w:t xml:space="preserve"> is </w:t>
      </w:r>
      <w:r w:rsidR="00BC6559" w:rsidRPr="00656A6E">
        <w:rPr>
          <w:sz w:val="30"/>
          <w:szCs w:val="30"/>
        </w:rPr>
        <w:t>determined that</w:t>
      </w:r>
      <w:r w:rsidRPr="00656A6E">
        <w:rPr>
          <w:sz w:val="30"/>
          <w:szCs w:val="30"/>
        </w:rPr>
        <w:t xml:space="preserve"> their </w:t>
      </w:r>
      <w:r w:rsidR="00BC6559" w:rsidRPr="00656A6E">
        <w:rPr>
          <w:sz w:val="30"/>
          <w:szCs w:val="30"/>
        </w:rPr>
        <w:t>recoverable amount</w:t>
      </w:r>
      <w:r w:rsidRPr="00656A6E">
        <w:rPr>
          <w:sz w:val="30"/>
          <w:szCs w:val="30"/>
        </w:rPr>
        <w:t xml:space="preserve"> is lower than </w:t>
      </w:r>
      <w:r w:rsidR="00BC6559" w:rsidRPr="00656A6E">
        <w:rPr>
          <w:sz w:val="30"/>
          <w:szCs w:val="30"/>
        </w:rPr>
        <w:t>the carrying amount</w:t>
      </w:r>
      <w:r w:rsidRPr="00656A6E">
        <w:rPr>
          <w:sz w:val="30"/>
          <w:szCs w:val="30"/>
        </w:rPr>
        <w:t xml:space="preserve">.  This requires </w:t>
      </w:r>
      <w:r w:rsidR="00BC6559" w:rsidRPr="00656A6E">
        <w:rPr>
          <w:sz w:val="30"/>
          <w:szCs w:val="30"/>
        </w:rPr>
        <w:t>judgments regarding</w:t>
      </w:r>
      <w:r w:rsidRPr="00656A6E">
        <w:rPr>
          <w:sz w:val="30"/>
          <w:szCs w:val="30"/>
        </w:rPr>
        <w:t xml:space="preserve"> </w:t>
      </w:r>
      <w:r w:rsidR="00BC6559" w:rsidRPr="00656A6E">
        <w:rPr>
          <w:sz w:val="30"/>
          <w:szCs w:val="30"/>
        </w:rPr>
        <w:t>forecast of</w:t>
      </w:r>
      <w:r w:rsidRPr="00656A6E">
        <w:rPr>
          <w:sz w:val="30"/>
          <w:szCs w:val="30"/>
        </w:rPr>
        <w:t xml:space="preserve"> future </w:t>
      </w:r>
      <w:r w:rsidR="00BC6559" w:rsidRPr="00656A6E">
        <w:rPr>
          <w:sz w:val="30"/>
          <w:szCs w:val="30"/>
        </w:rPr>
        <w:t>revenues and</w:t>
      </w:r>
      <w:r w:rsidRPr="00656A6E">
        <w:rPr>
          <w:sz w:val="30"/>
          <w:szCs w:val="30"/>
        </w:rPr>
        <w:t xml:space="preserve"> expenses </w:t>
      </w:r>
      <w:r w:rsidR="00BC6559" w:rsidRPr="00656A6E">
        <w:rPr>
          <w:sz w:val="30"/>
          <w:szCs w:val="30"/>
        </w:rPr>
        <w:t>relating to</w:t>
      </w:r>
      <w:r w:rsidRPr="00656A6E">
        <w:rPr>
          <w:sz w:val="30"/>
          <w:szCs w:val="30"/>
        </w:rPr>
        <w:t xml:space="preserve"> the assets subject to the review.</w:t>
      </w:r>
    </w:p>
    <w:p w14:paraId="29F40A07" w14:textId="77777777" w:rsidR="006630CF" w:rsidRPr="00656A6E" w:rsidRDefault="006630CF">
      <w:pPr>
        <w:spacing w:before="0" w:after="160" w:line="259" w:lineRule="auto"/>
        <w:ind w:left="0"/>
        <w:jc w:val="left"/>
        <w:rPr>
          <w:spacing w:val="-4"/>
          <w:sz w:val="30"/>
          <w:szCs w:val="30"/>
        </w:rPr>
      </w:pPr>
      <w:r w:rsidRPr="00656A6E">
        <w:rPr>
          <w:spacing w:val="-4"/>
          <w:sz w:val="30"/>
          <w:szCs w:val="30"/>
        </w:rPr>
        <w:br w:type="page"/>
      </w:r>
    </w:p>
    <w:p w14:paraId="18BB7543" w14:textId="144B2B79" w:rsidR="00BC6559" w:rsidRPr="00656A6E" w:rsidRDefault="00BC6559" w:rsidP="002E4A55">
      <w:pPr>
        <w:spacing w:after="120" w:line="460" w:lineRule="exact"/>
        <w:ind w:left="567" w:right="-29"/>
        <w:rPr>
          <w:spacing w:val="-4"/>
          <w:sz w:val="30"/>
          <w:szCs w:val="30"/>
          <w:u w:val="single"/>
        </w:rPr>
      </w:pPr>
      <w:r w:rsidRPr="00656A6E">
        <w:rPr>
          <w:spacing w:val="-4"/>
          <w:sz w:val="30"/>
          <w:szCs w:val="30"/>
          <w:u w:val="single"/>
        </w:rPr>
        <w:lastRenderedPageBreak/>
        <w:t>Intangible assets</w:t>
      </w:r>
    </w:p>
    <w:p w14:paraId="3B6CEBF0" w14:textId="6BB0C122" w:rsidR="00BC6559" w:rsidRPr="00656A6E" w:rsidRDefault="00BC6559" w:rsidP="002E4A55">
      <w:pPr>
        <w:spacing w:line="460" w:lineRule="exact"/>
        <w:ind w:left="567"/>
        <w:rPr>
          <w:sz w:val="30"/>
          <w:szCs w:val="30"/>
        </w:rPr>
      </w:pPr>
      <w:r w:rsidRPr="00656A6E">
        <w:rPr>
          <w:sz w:val="30"/>
          <w:szCs w:val="30"/>
        </w:rPr>
        <w:t>The initial recognition and measurement of intangible assets, and subsequent impairment testing, require management to make estimates of cash flows to be generated by the asset or the cash generating units.</w:t>
      </w:r>
    </w:p>
    <w:p w14:paraId="799EB1E0" w14:textId="22CF842B" w:rsidR="00BC6559" w:rsidRPr="00656A6E" w:rsidRDefault="00BC6559" w:rsidP="002E4A55">
      <w:pPr>
        <w:spacing w:after="120" w:line="460" w:lineRule="exact"/>
        <w:ind w:left="567" w:right="-29"/>
        <w:rPr>
          <w:spacing w:val="-4"/>
          <w:sz w:val="30"/>
          <w:szCs w:val="30"/>
          <w:u w:val="single"/>
        </w:rPr>
      </w:pPr>
      <w:r w:rsidRPr="00656A6E">
        <w:rPr>
          <w:spacing w:val="-4"/>
          <w:sz w:val="30"/>
          <w:szCs w:val="30"/>
          <w:u w:val="single"/>
        </w:rPr>
        <w:t>Deferred tax assets</w:t>
      </w:r>
    </w:p>
    <w:p w14:paraId="1D084785" w14:textId="1F0B495A" w:rsidR="00BC6559" w:rsidRPr="00656A6E" w:rsidRDefault="00BC6559" w:rsidP="002E4A55">
      <w:pPr>
        <w:spacing w:line="460" w:lineRule="exact"/>
        <w:ind w:left="567"/>
        <w:rPr>
          <w:sz w:val="30"/>
          <w:szCs w:val="30"/>
        </w:rPr>
      </w:pPr>
      <w:r w:rsidRPr="00656A6E">
        <w:rPr>
          <w:sz w:val="30"/>
          <w:szCs w:val="30"/>
        </w:rPr>
        <w:t>Deferred tax assets are recognized for deductible temporary differences and unused tax losses to the extent that it is probable that taxable profit will be available against which the temporary differences and losses can be utilized. Significant management judgment is required to determine the amount of deferred tax assets that can be recognized, based upon the likely timing and level of estimate future taxable profits.</w:t>
      </w:r>
    </w:p>
    <w:p w14:paraId="0F09C9DB" w14:textId="2C42F4B1" w:rsidR="00BC6559" w:rsidRPr="00656A6E" w:rsidRDefault="00BC6559" w:rsidP="002E4A55">
      <w:pPr>
        <w:spacing w:after="120" w:line="460" w:lineRule="exact"/>
        <w:ind w:left="567" w:right="-29"/>
        <w:rPr>
          <w:spacing w:val="-4"/>
          <w:sz w:val="30"/>
          <w:szCs w:val="30"/>
          <w:u w:val="single"/>
        </w:rPr>
      </w:pPr>
      <w:r w:rsidRPr="00656A6E">
        <w:rPr>
          <w:spacing w:val="-4"/>
          <w:sz w:val="30"/>
          <w:szCs w:val="30"/>
          <w:u w:val="single"/>
        </w:rPr>
        <w:t>Post-employment benefits under defined benefit plans</w:t>
      </w:r>
    </w:p>
    <w:p w14:paraId="1FB1F24F" w14:textId="5DA528C9" w:rsidR="00BC6559" w:rsidRPr="00656A6E" w:rsidRDefault="00BC6559" w:rsidP="002E4A55">
      <w:pPr>
        <w:spacing w:line="460" w:lineRule="exact"/>
        <w:ind w:left="567"/>
        <w:rPr>
          <w:sz w:val="30"/>
          <w:szCs w:val="30"/>
        </w:rPr>
      </w:pPr>
      <w:r w:rsidRPr="00656A6E">
        <w:rPr>
          <w:sz w:val="30"/>
          <w:szCs w:val="30"/>
        </w:rPr>
        <w:t>The obligations under the defined benefit plans are determined based on actuarial techniques. Such determination is made based on various assumptions, including discount rate, future salary increase rate, mortality rate and staff turnover rate.</w:t>
      </w:r>
    </w:p>
    <w:p w14:paraId="4B085AC9" w14:textId="47B93005" w:rsidR="00766731" w:rsidRPr="00656A6E" w:rsidRDefault="00766731" w:rsidP="002E4A55">
      <w:pPr>
        <w:spacing w:after="120" w:line="460" w:lineRule="exact"/>
        <w:ind w:left="567" w:right="-29"/>
        <w:rPr>
          <w:spacing w:val="-4"/>
          <w:sz w:val="30"/>
          <w:szCs w:val="30"/>
          <w:u w:val="single"/>
        </w:rPr>
      </w:pPr>
      <w:r w:rsidRPr="00656A6E">
        <w:rPr>
          <w:spacing w:val="-4"/>
          <w:sz w:val="30"/>
          <w:szCs w:val="30"/>
          <w:u w:val="single"/>
        </w:rPr>
        <w:t>Leases</w:t>
      </w:r>
    </w:p>
    <w:p w14:paraId="7FB043FA" w14:textId="341C681B" w:rsidR="00766731" w:rsidRPr="00656A6E" w:rsidRDefault="00766731" w:rsidP="002E4A55">
      <w:pPr>
        <w:spacing w:line="460" w:lineRule="exact"/>
        <w:ind w:left="567"/>
        <w:rPr>
          <w:sz w:val="30"/>
          <w:szCs w:val="30"/>
        </w:rPr>
      </w:pPr>
      <w:r w:rsidRPr="00656A6E">
        <w:rPr>
          <w:sz w:val="30"/>
          <w:szCs w:val="30"/>
        </w:rPr>
        <w:t>Determining the lease term with extension and termination options - The Group as a lessee</w:t>
      </w:r>
    </w:p>
    <w:p w14:paraId="1A8FACF6" w14:textId="415D51EA" w:rsidR="00766731" w:rsidRPr="00656A6E" w:rsidRDefault="00766731" w:rsidP="002E4A55">
      <w:pPr>
        <w:spacing w:line="460" w:lineRule="exact"/>
        <w:ind w:left="567"/>
        <w:rPr>
          <w:sz w:val="30"/>
          <w:szCs w:val="30"/>
        </w:rPr>
      </w:pPr>
      <w:r w:rsidRPr="00656A6E">
        <w:rPr>
          <w:sz w:val="30"/>
          <w:szCs w:val="30"/>
        </w:rPr>
        <w:t>In determining the lease term, the management is required to exercise judgment in assessing whether the Group is reasonably certain to exercise the option to extend or terminate the lease, considering all relevant factors and circumstances that create an economic incentive for the Group to exercise either the extension or termination option. After the commencement date, the Group reassesses the lease term if there is a significant event or change in circumstances that is within its control and affects its ability to exercise or not to exercise the option to extend or to terminate.</w:t>
      </w:r>
    </w:p>
    <w:p w14:paraId="47D877FB" w14:textId="77777777" w:rsidR="00C70C87" w:rsidRPr="00656A6E" w:rsidRDefault="00C70C87" w:rsidP="00C70C87">
      <w:pPr>
        <w:spacing w:line="460" w:lineRule="exact"/>
        <w:ind w:left="425"/>
        <w:rPr>
          <w:sz w:val="30"/>
          <w:szCs w:val="30"/>
        </w:rPr>
      </w:pPr>
    </w:p>
    <w:p w14:paraId="61D27B1D" w14:textId="3833F6EE" w:rsidR="000C328B" w:rsidRPr="00656A6E" w:rsidRDefault="006D55BF" w:rsidP="00CF5BA4">
      <w:pPr>
        <w:spacing w:line="240" w:lineRule="auto"/>
        <w:ind w:left="1440" w:hanging="720"/>
      </w:pPr>
      <w:r w:rsidRPr="00656A6E">
        <w:br w:type="page"/>
      </w:r>
    </w:p>
    <w:p w14:paraId="437B0531" w14:textId="0959C388" w:rsidR="00CF2985" w:rsidRPr="00656A6E" w:rsidRDefault="00E61116" w:rsidP="00466E08">
      <w:pPr>
        <w:spacing w:after="240"/>
        <w:ind w:left="567" w:hanging="567"/>
        <w:rPr>
          <w:b/>
          <w:bCs/>
          <w:sz w:val="30"/>
          <w:szCs w:val="30"/>
        </w:rPr>
      </w:pPr>
      <w:r w:rsidRPr="00656A6E">
        <w:rPr>
          <w:b/>
          <w:bCs/>
          <w:sz w:val="30"/>
          <w:szCs w:val="30"/>
        </w:rPr>
        <w:lastRenderedPageBreak/>
        <w:t>6</w:t>
      </w:r>
      <w:r w:rsidR="00F15EFC" w:rsidRPr="00656A6E">
        <w:rPr>
          <w:b/>
          <w:bCs/>
          <w:sz w:val="30"/>
          <w:szCs w:val="30"/>
        </w:rPr>
        <w:t>.</w:t>
      </w:r>
      <w:r w:rsidR="00F15EFC" w:rsidRPr="00656A6E">
        <w:rPr>
          <w:b/>
          <w:bCs/>
          <w:sz w:val="30"/>
          <w:szCs w:val="30"/>
        </w:rPr>
        <w:tab/>
      </w:r>
      <w:r w:rsidR="00D346B1" w:rsidRPr="00656A6E">
        <w:rPr>
          <w:b/>
          <w:bCs/>
          <w:sz w:val="30"/>
          <w:szCs w:val="30"/>
        </w:rPr>
        <w:t>TRANSACTIONS WITH RELATED PERSONS AND PARTIES</w:t>
      </w:r>
    </w:p>
    <w:tbl>
      <w:tblPr>
        <w:tblW w:w="9072" w:type="dxa"/>
        <w:tblInd w:w="534" w:type="dxa"/>
        <w:tblLook w:val="04A0" w:firstRow="1" w:lastRow="0" w:firstColumn="1" w:lastColumn="0" w:noHBand="0" w:noVBand="1"/>
      </w:tblPr>
      <w:tblGrid>
        <w:gridCol w:w="3240"/>
        <w:gridCol w:w="1440"/>
        <w:gridCol w:w="2070"/>
        <w:gridCol w:w="2322"/>
      </w:tblGrid>
      <w:tr w:rsidR="00CF2985" w:rsidRPr="00656A6E" w14:paraId="70EBF8C1" w14:textId="77777777" w:rsidTr="002A29C2">
        <w:trPr>
          <w:trHeight w:val="435"/>
        </w:trPr>
        <w:tc>
          <w:tcPr>
            <w:tcW w:w="3240" w:type="dxa"/>
            <w:tcBorders>
              <w:top w:val="nil"/>
              <w:left w:val="nil"/>
              <w:right w:val="nil"/>
            </w:tcBorders>
            <w:shd w:val="clear" w:color="auto" w:fill="auto"/>
            <w:noWrap/>
            <w:vAlign w:val="bottom"/>
            <w:hideMark/>
          </w:tcPr>
          <w:p w14:paraId="6182F587" w14:textId="77777777" w:rsidR="00CF2985" w:rsidRPr="00656A6E" w:rsidRDefault="00CF2985" w:rsidP="00466E08">
            <w:pPr>
              <w:pBdr>
                <w:bottom w:val="single" w:sz="4" w:space="1" w:color="auto"/>
              </w:pBdr>
              <w:spacing w:before="0"/>
              <w:ind w:left="0"/>
              <w:jc w:val="center"/>
              <w:rPr>
                <w:rFonts w:eastAsia="Times New Roman"/>
                <w:color w:val="auto"/>
                <w:sz w:val="30"/>
                <w:szCs w:val="30"/>
              </w:rPr>
            </w:pPr>
            <w:r w:rsidRPr="00656A6E">
              <w:rPr>
                <w:rFonts w:eastAsia="Times New Roman"/>
                <w:color w:val="auto"/>
                <w:sz w:val="30"/>
                <w:szCs w:val="30"/>
              </w:rPr>
              <w:t>Related party</w:t>
            </w:r>
          </w:p>
        </w:tc>
        <w:tc>
          <w:tcPr>
            <w:tcW w:w="1440" w:type="dxa"/>
            <w:tcBorders>
              <w:top w:val="nil"/>
              <w:left w:val="nil"/>
              <w:right w:val="nil"/>
            </w:tcBorders>
            <w:shd w:val="clear" w:color="auto" w:fill="auto"/>
            <w:noWrap/>
            <w:vAlign w:val="bottom"/>
            <w:hideMark/>
          </w:tcPr>
          <w:p w14:paraId="781215E1" w14:textId="77777777" w:rsidR="00CF2985" w:rsidRPr="00656A6E" w:rsidRDefault="00CF2985" w:rsidP="00466E08">
            <w:pPr>
              <w:pBdr>
                <w:bottom w:val="single" w:sz="4" w:space="1" w:color="auto"/>
              </w:pBdr>
              <w:spacing w:before="0"/>
              <w:ind w:left="0"/>
              <w:jc w:val="center"/>
              <w:rPr>
                <w:rFonts w:eastAsia="Times New Roman"/>
                <w:color w:val="auto"/>
                <w:sz w:val="30"/>
                <w:szCs w:val="30"/>
              </w:rPr>
            </w:pPr>
            <w:r w:rsidRPr="00656A6E">
              <w:rPr>
                <w:rFonts w:eastAsia="Times New Roman"/>
                <w:color w:val="auto"/>
                <w:sz w:val="30"/>
                <w:szCs w:val="30"/>
              </w:rPr>
              <w:t>Relationship</w:t>
            </w:r>
          </w:p>
        </w:tc>
        <w:tc>
          <w:tcPr>
            <w:tcW w:w="2070" w:type="dxa"/>
            <w:tcBorders>
              <w:top w:val="nil"/>
              <w:left w:val="nil"/>
              <w:right w:val="nil"/>
            </w:tcBorders>
            <w:shd w:val="clear" w:color="auto" w:fill="auto"/>
            <w:noWrap/>
            <w:vAlign w:val="bottom"/>
            <w:hideMark/>
          </w:tcPr>
          <w:p w14:paraId="68DE50C5" w14:textId="77777777" w:rsidR="00CF2985" w:rsidRPr="00656A6E" w:rsidRDefault="00CF2985" w:rsidP="00466E08">
            <w:pPr>
              <w:pBdr>
                <w:bottom w:val="single" w:sz="4" w:space="1" w:color="auto"/>
              </w:pBdr>
              <w:spacing w:before="0"/>
              <w:ind w:left="0"/>
              <w:jc w:val="center"/>
              <w:rPr>
                <w:rFonts w:eastAsia="Times New Roman"/>
                <w:color w:val="auto"/>
                <w:sz w:val="30"/>
                <w:szCs w:val="30"/>
              </w:rPr>
            </w:pPr>
            <w:r w:rsidRPr="00656A6E">
              <w:rPr>
                <w:rFonts w:eastAsia="Times New Roman"/>
                <w:color w:val="auto"/>
                <w:sz w:val="30"/>
                <w:szCs w:val="30"/>
              </w:rPr>
              <w:t>Transactions</w:t>
            </w:r>
          </w:p>
        </w:tc>
        <w:tc>
          <w:tcPr>
            <w:tcW w:w="2322" w:type="dxa"/>
            <w:tcBorders>
              <w:top w:val="nil"/>
              <w:left w:val="nil"/>
              <w:right w:val="nil"/>
            </w:tcBorders>
            <w:shd w:val="clear" w:color="auto" w:fill="auto"/>
            <w:noWrap/>
            <w:vAlign w:val="bottom"/>
            <w:hideMark/>
          </w:tcPr>
          <w:p w14:paraId="33CD9578" w14:textId="77777777" w:rsidR="00CF2985" w:rsidRPr="00656A6E" w:rsidRDefault="00CF2985" w:rsidP="00466E08">
            <w:pPr>
              <w:pBdr>
                <w:bottom w:val="single" w:sz="4" w:space="1" w:color="auto"/>
              </w:pBdr>
              <w:spacing w:before="0"/>
              <w:ind w:left="0"/>
              <w:jc w:val="center"/>
              <w:rPr>
                <w:rFonts w:eastAsia="Times New Roman"/>
                <w:color w:val="auto"/>
                <w:sz w:val="30"/>
                <w:szCs w:val="30"/>
              </w:rPr>
            </w:pPr>
            <w:r w:rsidRPr="00656A6E">
              <w:rPr>
                <w:rFonts w:eastAsia="Times New Roman"/>
                <w:color w:val="auto"/>
                <w:sz w:val="30"/>
                <w:szCs w:val="30"/>
              </w:rPr>
              <w:t>Pricing policy</w:t>
            </w:r>
          </w:p>
        </w:tc>
      </w:tr>
      <w:tr w:rsidR="00CF2985" w:rsidRPr="00656A6E" w14:paraId="26E90812" w14:textId="77777777" w:rsidTr="002A29C2">
        <w:trPr>
          <w:trHeight w:val="435"/>
        </w:trPr>
        <w:tc>
          <w:tcPr>
            <w:tcW w:w="3240" w:type="dxa"/>
            <w:tcBorders>
              <w:top w:val="nil"/>
              <w:left w:val="nil"/>
              <w:bottom w:val="nil"/>
              <w:right w:val="nil"/>
            </w:tcBorders>
            <w:shd w:val="clear" w:color="auto" w:fill="auto"/>
            <w:noWrap/>
            <w:hideMark/>
          </w:tcPr>
          <w:p w14:paraId="27B2EDFD" w14:textId="42FCB9C0" w:rsidR="00CF2985" w:rsidRPr="00656A6E" w:rsidRDefault="00CF2985" w:rsidP="00466E08">
            <w:pPr>
              <w:spacing w:before="0"/>
              <w:ind w:left="34"/>
              <w:jc w:val="left"/>
              <w:rPr>
                <w:rFonts w:eastAsia="Times New Roman"/>
                <w:color w:val="auto"/>
                <w:sz w:val="30"/>
                <w:szCs w:val="30"/>
              </w:rPr>
            </w:pPr>
            <w:r w:rsidRPr="00656A6E">
              <w:rPr>
                <w:rFonts w:eastAsia="Times New Roman"/>
                <w:color w:val="auto"/>
                <w:sz w:val="30"/>
                <w:szCs w:val="30"/>
              </w:rPr>
              <w:t xml:space="preserve">1. </w:t>
            </w:r>
            <w:r w:rsidR="002E4BD0" w:rsidRPr="00656A6E">
              <w:rPr>
                <w:rFonts w:eastAsia="Times New Roman"/>
                <w:color w:val="auto"/>
                <w:sz w:val="30"/>
                <w:szCs w:val="30"/>
              </w:rPr>
              <w:t xml:space="preserve">PSE-WGE Joint Venture </w:t>
            </w:r>
          </w:p>
        </w:tc>
        <w:tc>
          <w:tcPr>
            <w:tcW w:w="1440" w:type="dxa"/>
            <w:tcBorders>
              <w:top w:val="nil"/>
              <w:left w:val="nil"/>
              <w:bottom w:val="nil"/>
              <w:right w:val="nil"/>
            </w:tcBorders>
            <w:shd w:val="clear" w:color="auto" w:fill="auto"/>
            <w:noWrap/>
            <w:hideMark/>
          </w:tcPr>
          <w:p w14:paraId="1660CFB7" w14:textId="77777777" w:rsidR="00CF2985" w:rsidRPr="00656A6E" w:rsidRDefault="00CF2985" w:rsidP="00466E08">
            <w:pPr>
              <w:spacing w:before="0"/>
              <w:ind w:left="0"/>
              <w:jc w:val="center"/>
              <w:rPr>
                <w:rFonts w:eastAsia="Times New Roman"/>
                <w:color w:val="auto"/>
                <w:sz w:val="30"/>
                <w:szCs w:val="30"/>
              </w:rPr>
            </w:pPr>
            <w:r w:rsidRPr="00656A6E">
              <w:rPr>
                <w:rFonts w:eastAsia="Times New Roman"/>
                <w:color w:val="auto"/>
                <w:sz w:val="30"/>
                <w:szCs w:val="30"/>
              </w:rPr>
              <w:t>Subsidiary</w:t>
            </w:r>
          </w:p>
        </w:tc>
        <w:tc>
          <w:tcPr>
            <w:tcW w:w="2070" w:type="dxa"/>
            <w:tcBorders>
              <w:top w:val="nil"/>
              <w:left w:val="nil"/>
              <w:bottom w:val="nil"/>
              <w:right w:val="nil"/>
            </w:tcBorders>
            <w:shd w:val="clear" w:color="auto" w:fill="auto"/>
            <w:noWrap/>
            <w:hideMark/>
          </w:tcPr>
          <w:p w14:paraId="1B0D59ED" w14:textId="77777777" w:rsidR="00CF2985" w:rsidRPr="00656A6E" w:rsidRDefault="00CF2985" w:rsidP="00466E08">
            <w:pPr>
              <w:spacing w:before="0"/>
              <w:ind w:left="0"/>
              <w:jc w:val="both"/>
              <w:rPr>
                <w:rFonts w:eastAsia="Times New Roman"/>
                <w:color w:val="auto"/>
                <w:sz w:val="30"/>
                <w:szCs w:val="30"/>
              </w:rPr>
            </w:pPr>
            <w:r w:rsidRPr="00656A6E">
              <w:rPr>
                <w:rFonts w:eastAsia="Times New Roman"/>
                <w:color w:val="auto"/>
                <w:sz w:val="30"/>
                <w:szCs w:val="30"/>
              </w:rPr>
              <w:t>Service income</w:t>
            </w:r>
          </w:p>
        </w:tc>
        <w:tc>
          <w:tcPr>
            <w:tcW w:w="2322" w:type="dxa"/>
            <w:tcBorders>
              <w:top w:val="nil"/>
              <w:left w:val="nil"/>
              <w:bottom w:val="nil"/>
              <w:right w:val="nil"/>
            </w:tcBorders>
            <w:shd w:val="clear" w:color="auto" w:fill="auto"/>
            <w:noWrap/>
            <w:hideMark/>
          </w:tcPr>
          <w:p w14:paraId="6A3FA6A5" w14:textId="77777777" w:rsidR="00CF2985" w:rsidRPr="00656A6E" w:rsidRDefault="00CF2985" w:rsidP="00466E08">
            <w:pPr>
              <w:spacing w:before="0"/>
              <w:ind w:left="0"/>
              <w:jc w:val="left"/>
              <w:rPr>
                <w:rFonts w:eastAsia="Times New Roman"/>
                <w:color w:val="auto"/>
                <w:sz w:val="30"/>
                <w:szCs w:val="30"/>
              </w:rPr>
            </w:pPr>
            <w:r w:rsidRPr="00656A6E">
              <w:rPr>
                <w:rFonts w:eastAsia="Times New Roman"/>
                <w:color w:val="auto"/>
                <w:sz w:val="30"/>
                <w:szCs w:val="30"/>
              </w:rPr>
              <w:t>At the agreed rate</w:t>
            </w:r>
          </w:p>
        </w:tc>
      </w:tr>
      <w:tr w:rsidR="00CF2985" w:rsidRPr="00656A6E" w14:paraId="2AD3685B" w14:textId="77777777" w:rsidTr="002A29C2">
        <w:trPr>
          <w:trHeight w:val="435"/>
        </w:trPr>
        <w:tc>
          <w:tcPr>
            <w:tcW w:w="3240" w:type="dxa"/>
            <w:tcBorders>
              <w:top w:val="nil"/>
              <w:left w:val="nil"/>
              <w:bottom w:val="nil"/>
              <w:right w:val="nil"/>
            </w:tcBorders>
            <w:shd w:val="clear" w:color="auto" w:fill="auto"/>
            <w:noWrap/>
            <w:vAlign w:val="bottom"/>
            <w:hideMark/>
          </w:tcPr>
          <w:p w14:paraId="54E7653E" w14:textId="77777777" w:rsidR="00CF2985" w:rsidRPr="00656A6E" w:rsidRDefault="00CF2985" w:rsidP="00466E08">
            <w:pPr>
              <w:spacing w:before="0"/>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hideMark/>
          </w:tcPr>
          <w:p w14:paraId="4C23D909" w14:textId="77777777" w:rsidR="00CF2985" w:rsidRPr="00656A6E" w:rsidRDefault="00CF2985" w:rsidP="00466E08">
            <w:pPr>
              <w:spacing w:before="0"/>
              <w:ind w:left="0"/>
              <w:jc w:val="left"/>
              <w:rPr>
                <w:rFonts w:eastAsia="Times New Roman"/>
                <w:color w:val="auto"/>
                <w:sz w:val="30"/>
                <w:szCs w:val="30"/>
              </w:rPr>
            </w:pPr>
          </w:p>
        </w:tc>
        <w:tc>
          <w:tcPr>
            <w:tcW w:w="2070" w:type="dxa"/>
            <w:tcBorders>
              <w:top w:val="nil"/>
              <w:left w:val="nil"/>
              <w:bottom w:val="nil"/>
              <w:right w:val="nil"/>
            </w:tcBorders>
            <w:shd w:val="clear" w:color="auto" w:fill="auto"/>
            <w:noWrap/>
            <w:hideMark/>
          </w:tcPr>
          <w:p w14:paraId="1649FC1F" w14:textId="77777777" w:rsidR="00CF2985" w:rsidRPr="00656A6E" w:rsidRDefault="00CF2985" w:rsidP="00466E08">
            <w:pPr>
              <w:spacing w:before="0"/>
              <w:ind w:left="0"/>
              <w:jc w:val="left"/>
              <w:rPr>
                <w:rFonts w:eastAsia="Times New Roman"/>
                <w:color w:val="auto"/>
                <w:sz w:val="30"/>
                <w:szCs w:val="30"/>
              </w:rPr>
            </w:pPr>
            <w:r w:rsidRPr="00656A6E">
              <w:rPr>
                <w:rFonts w:eastAsia="Times New Roman"/>
                <w:color w:val="auto"/>
                <w:sz w:val="30"/>
                <w:szCs w:val="30"/>
              </w:rPr>
              <w:t>Other income - rental</w:t>
            </w:r>
          </w:p>
        </w:tc>
        <w:tc>
          <w:tcPr>
            <w:tcW w:w="2322" w:type="dxa"/>
            <w:tcBorders>
              <w:top w:val="nil"/>
              <w:left w:val="nil"/>
              <w:bottom w:val="nil"/>
              <w:right w:val="nil"/>
            </w:tcBorders>
            <w:shd w:val="clear" w:color="auto" w:fill="auto"/>
            <w:noWrap/>
            <w:hideMark/>
          </w:tcPr>
          <w:p w14:paraId="2F5A008A" w14:textId="77777777" w:rsidR="00CF2985" w:rsidRPr="00656A6E" w:rsidRDefault="00CF2985" w:rsidP="00466E08">
            <w:pPr>
              <w:spacing w:before="0"/>
              <w:ind w:left="0"/>
              <w:jc w:val="left"/>
              <w:rPr>
                <w:rFonts w:eastAsia="Times New Roman"/>
                <w:color w:val="auto"/>
                <w:sz w:val="30"/>
                <w:szCs w:val="30"/>
              </w:rPr>
            </w:pPr>
            <w:r w:rsidRPr="00656A6E">
              <w:rPr>
                <w:rFonts w:eastAsia="Times New Roman"/>
                <w:color w:val="auto"/>
                <w:sz w:val="30"/>
                <w:szCs w:val="30"/>
              </w:rPr>
              <w:t>At the agreed rate</w:t>
            </w:r>
          </w:p>
        </w:tc>
      </w:tr>
      <w:tr w:rsidR="00C97A7D" w:rsidRPr="00656A6E" w14:paraId="1E42F0C0" w14:textId="77777777" w:rsidTr="002A29C2">
        <w:trPr>
          <w:trHeight w:val="435"/>
        </w:trPr>
        <w:tc>
          <w:tcPr>
            <w:tcW w:w="3240" w:type="dxa"/>
            <w:tcBorders>
              <w:top w:val="nil"/>
              <w:left w:val="nil"/>
              <w:bottom w:val="nil"/>
              <w:right w:val="nil"/>
            </w:tcBorders>
            <w:shd w:val="clear" w:color="auto" w:fill="auto"/>
            <w:noWrap/>
            <w:vAlign w:val="bottom"/>
          </w:tcPr>
          <w:p w14:paraId="70FD5BAD" w14:textId="77777777" w:rsidR="00C97A7D" w:rsidRPr="00656A6E" w:rsidRDefault="00C97A7D" w:rsidP="00466E08">
            <w:pPr>
              <w:spacing w:before="0"/>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tcPr>
          <w:p w14:paraId="42B2E113" w14:textId="77777777" w:rsidR="00C97A7D" w:rsidRPr="00656A6E" w:rsidRDefault="00C97A7D" w:rsidP="00466E08">
            <w:pPr>
              <w:spacing w:before="0"/>
              <w:ind w:left="0"/>
              <w:jc w:val="left"/>
              <w:rPr>
                <w:rFonts w:eastAsia="Times New Roman"/>
                <w:color w:val="auto"/>
                <w:sz w:val="30"/>
                <w:szCs w:val="30"/>
              </w:rPr>
            </w:pPr>
          </w:p>
        </w:tc>
        <w:tc>
          <w:tcPr>
            <w:tcW w:w="2070" w:type="dxa"/>
            <w:tcBorders>
              <w:top w:val="nil"/>
              <w:left w:val="nil"/>
              <w:bottom w:val="nil"/>
              <w:right w:val="nil"/>
            </w:tcBorders>
            <w:shd w:val="clear" w:color="auto" w:fill="auto"/>
            <w:noWrap/>
          </w:tcPr>
          <w:p w14:paraId="63717F06" w14:textId="3C82BA70" w:rsidR="00C97A7D" w:rsidRPr="00656A6E" w:rsidRDefault="00C97A7D" w:rsidP="00466E08">
            <w:pPr>
              <w:spacing w:before="0"/>
              <w:ind w:left="0"/>
              <w:jc w:val="left"/>
              <w:rPr>
                <w:rFonts w:eastAsia="Times New Roman"/>
                <w:color w:val="auto"/>
                <w:sz w:val="30"/>
                <w:szCs w:val="30"/>
              </w:rPr>
            </w:pPr>
            <w:r w:rsidRPr="00656A6E">
              <w:rPr>
                <w:rFonts w:eastAsia="Times New Roman"/>
                <w:color w:val="auto"/>
                <w:sz w:val="30"/>
                <w:szCs w:val="30"/>
              </w:rPr>
              <w:t>Interest expense-loan</w:t>
            </w:r>
          </w:p>
        </w:tc>
        <w:tc>
          <w:tcPr>
            <w:tcW w:w="2322" w:type="dxa"/>
            <w:tcBorders>
              <w:top w:val="nil"/>
              <w:left w:val="nil"/>
              <w:bottom w:val="nil"/>
              <w:right w:val="nil"/>
            </w:tcBorders>
            <w:shd w:val="clear" w:color="auto" w:fill="auto"/>
            <w:noWrap/>
          </w:tcPr>
          <w:p w14:paraId="14230351" w14:textId="19E0C047" w:rsidR="00C97A7D" w:rsidRPr="00656A6E" w:rsidRDefault="00C97A7D" w:rsidP="00466E08">
            <w:pPr>
              <w:spacing w:before="0"/>
              <w:ind w:left="0"/>
              <w:jc w:val="left"/>
              <w:rPr>
                <w:rFonts w:eastAsia="Times New Roman"/>
                <w:color w:val="auto"/>
                <w:sz w:val="30"/>
                <w:szCs w:val="30"/>
              </w:rPr>
            </w:pPr>
            <w:r w:rsidRPr="00656A6E">
              <w:rPr>
                <w:rFonts w:eastAsia="Times New Roman"/>
                <w:color w:val="auto"/>
                <w:sz w:val="30"/>
                <w:szCs w:val="30"/>
              </w:rPr>
              <w:t>At the interest rate of MLR+0.50%</w:t>
            </w:r>
          </w:p>
        </w:tc>
      </w:tr>
      <w:tr w:rsidR="00466E08" w:rsidRPr="00656A6E" w14:paraId="5C1E8783" w14:textId="77777777" w:rsidTr="002A29C2">
        <w:trPr>
          <w:trHeight w:val="435"/>
        </w:trPr>
        <w:tc>
          <w:tcPr>
            <w:tcW w:w="3240" w:type="dxa"/>
            <w:tcBorders>
              <w:top w:val="nil"/>
              <w:left w:val="nil"/>
              <w:bottom w:val="nil"/>
              <w:right w:val="nil"/>
            </w:tcBorders>
            <w:shd w:val="clear" w:color="auto" w:fill="auto"/>
            <w:noWrap/>
            <w:vAlign w:val="bottom"/>
          </w:tcPr>
          <w:p w14:paraId="58D09B09" w14:textId="6C067FC3" w:rsidR="00466E08" w:rsidRPr="00656A6E" w:rsidRDefault="00466E08" w:rsidP="00466E08">
            <w:pPr>
              <w:spacing w:before="0"/>
              <w:ind w:left="0"/>
              <w:jc w:val="left"/>
              <w:rPr>
                <w:rFonts w:eastAsia="Times New Roman"/>
                <w:color w:val="auto"/>
                <w:sz w:val="30"/>
                <w:szCs w:val="30"/>
              </w:rPr>
            </w:pPr>
            <w:r>
              <w:rPr>
                <w:rFonts w:eastAsia="Times New Roman"/>
                <w:color w:val="auto"/>
                <w:sz w:val="30"/>
                <w:szCs w:val="30"/>
              </w:rPr>
              <w:t>2. W TEAM CO., LTD</w:t>
            </w:r>
          </w:p>
        </w:tc>
        <w:tc>
          <w:tcPr>
            <w:tcW w:w="1440" w:type="dxa"/>
            <w:tcBorders>
              <w:top w:val="nil"/>
              <w:left w:val="nil"/>
              <w:bottom w:val="nil"/>
              <w:right w:val="nil"/>
            </w:tcBorders>
            <w:shd w:val="clear" w:color="auto" w:fill="auto"/>
            <w:noWrap/>
            <w:vAlign w:val="bottom"/>
          </w:tcPr>
          <w:p w14:paraId="55D89A3C" w14:textId="27E819DE" w:rsidR="00466E08" w:rsidRPr="00656A6E" w:rsidRDefault="00466E08" w:rsidP="00466E08">
            <w:pPr>
              <w:spacing w:before="0"/>
              <w:ind w:left="0"/>
              <w:jc w:val="center"/>
              <w:rPr>
                <w:rFonts w:eastAsia="Times New Roman"/>
                <w:color w:val="auto"/>
                <w:sz w:val="30"/>
                <w:szCs w:val="30"/>
              </w:rPr>
            </w:pPr>
            <w:r w:rsidRPr="00656A6E">
              <w:rPr>
                <w:rFonts w:eastAsia="Times New Roman"/>
                <w:color w:val="auto"/>
                <w:sz w:val="30"/>
                <w:szCs w:val="30"/>
              </w:rPr>
              <w:t>Subsidiary</w:t>
            </w:r>
          </w:p>
        </w:tc>
        <w:tc>
          <w:tcPr>
            <w:tcW w:w="2070" w:type="dxa"/>
            <w:tcBorders>
              <w:top w:val="nil"/>
              <w:left w:val="nil"/>
              <w:bottom w:val="nil"/>
              <w:right w:val="nil"/>
            </w:tcBorders>
            <w:shd w:val="clear" w:color="auto" w:fill="auto"/>
            <w:noWrap/>
          </w:tcPr>
          <w:p w14:paraId="71A1D433" w14:textId="5E3BD5E7" w:rsidR="00466E08" w:rsidRPr="00656A6E" w:rsidRDefault="00466E08" w:rsidP="00466E08">
            <w:pPr>
              <w:spacing w:before="0"/>
              <w:ind w:left="0"/>
              <w:jc w:val="left"/>
              <w:rPr>
                <w:rFonts w:eastAsia="Times New Roman"/>
                <w:color w:val="auto"/>
                <w:sz w:val="30"/>
                <w:szCs w:val="30"/>
              </w:rPr>
            </w:pPr>
            <w:r w:rsidRPr="00656A6E">
              <w:rPr>
                <w:rFonts w:eastAsia="Times New Roman"/>
                <w:color w:val="auto"/>
                <w:sz w:val="30"/>
                <w:szCs w:val="30"/>
              </w:rPr>
              <w:t>Service income</w:t>
            </w:r>
          </w:p>
        </w:tc>
        <w:tc>
          <w:tcPr>
            <w:tcW w:w="2322" w:type="dxa"/>
            <w:tcBorders>
              <w:top w:val="nil"/>
              <w:left w:val="nil"/>
              <w:bottom w:val="nil"/>
              <w:right w:val="nil"/>
            </w:tcBorders>
            <w:shd w:val="clear" w:color="auto" w:fill="auto"/>
            <w:noWrap/>
          </w:tcPr>
          <w:p w14:paraId="685691A6" w14:textId="5644E5F7" w:rsidR="00466E08" w:rsidRPr="00656A6E" w:rsidRDefault="00466E08" w:rsidP="00466E08">
            <w:pPr>
              <w:spacing w:before="0"/>
              <w:ind w:left="0"/>
              <w:jc w:val="left"/>
              <w:rPr>
                <w:rFonts w:eastAsia="Times New Roman"/>
                <w:color w:val="auto"/>
                <w:sz w:val="30"/>
                <w:szCs w:val="30"/>
              </w:rPr>
            </w:pPr>
            <w:r w:rsidRPr="00656A6E">
              <w:rPr>
                <w:rFonts w:eastAsia="Times New Roman"/>
                <w:color w:val="auto"/>
                <w:sz w:val="30"/>
                <w:szCs w:val="30"/>
              </w:rPr>
              <w:t>At the agreed rate</w:t>
            </w:r>
          </w:p>
        </w:tc>
      </w:tr>
      <w:tr w:rsidR="00466E08" w:rsidRPr="00656A6E" w14:paraId="26B76802" w14:textId="77777777" w:rsidTr="002A29C2">
        <w:trPr>
          <w:trHeight w:val="435"/>
        </w:trPr>
        <w:tc>
          <w:tcPr>
            <w:tcW w:w="3240" w:type="dxa"/>
            <w:tcBorders>
              <w:top w:val="nil"/>
              <w:left w:val="nil"/>
              <w:bottom w:val="nil"/>
              <w:right w:val="nil"/>
            </w:tcBorders>
            <w:shd w:val="clear" w:color="auto" w:fill="auto"/>
            <w:noWrap/>
            <w:vAlign w:val="bottom"/>
          </w:tcPr>
          <w:p w14:paraId="0B5723B5" w14:textId="5728695B" w:rsidR="00466E08" w:rsidRPr="00656A6E" w:rsidRDefault="00466E08" w:rsidP="00466E08">
            <w:pPr>
              <w:spacing w:before="0"/>
              <w:ind w:left="0"/>
              <w:jc w:val="left"/>
              <w:rPr>
                <w:rFonts w:eastAsia="Times New Roman"/>
                <w:color w:val="auto"/>
                <w:sz w:val="30"/>
                <w:szCs w:val="30"/>
              </w:rPr>
            </w:pPr>
            <w:r>
              <w:rPr>
                <w:rFonts w:eastAsia="Times New Roman"/>
                <w:color w:val="auto"/>
                <w:sz w:val="30"/>
                <w:szCs w:val="30"/>
              </w:rPr>
              <w:t>3</w:t>
            </w:r>
            <w:r w:rsidRPr="00656A6E">
              <w:rPr>
                <w:rFonts w:eastAsia="Times New Roman"/>
                <w:color w:val="auto"/>
                <w:sz w:val="30"/>
                <w:szCs w:val="30"/>
              </w:rPr>
              <w:t xml:space="preserve">. CC-WGE Joint Venture </w:t>
            </w:r>
          </w:p>
        </w:tc>
        <w:tc>
          <w:tcPr>
            <w:tcW w:w="1440" w:type="dxa"/>
            <w:tcBorders>
              <w:top w:val="nil"/>
              <w:left w:val="nil"/>
              <w:bottom w:val="nil"/>
              <w:right w:val="nil"/>
            </w:tcBorders>
            <w:shd w:val="clear" w:color="auto" w:fill="auto"/>
            <w:noWrap/>
            <w:vAlign w:val="bottom"/>
          </w:tcPr>
          <w:p w14:paraId="29019685" w14:textId="77777777" w:rsidR="00466E08" w:rsidRPr="00656A6E" w:rsidRDefault="00466E08" w:rsidP="00466E08">
            <w:pPr>
              <w:spacing w:before="0"/>
              <w:ind w:left="0"/>
              <w:jc w:val="center"/>
              <w:rPr>
                <w:rFonts w:eastAsia="Times New Roman"/>
                <w:color w:val="auto"/>
                <w:sz w:val="30"/>
                <w:szCs w:val="30"/>
              </w:rPr>
            </w:pPr>
            <w:r w:rsidRPr="00656A6E">
              <w:rPr>
                <w:rFonts w:eastAsia="Times New Roman"/>
                <w:color w:val="auto"/>
                <w:sz w:val="30"/>
                <w:szCs w:val="30"/>
              </w:rPr>
              <w:t>Subsidiary</w:t>
            </w:r>
          </w:p>
        </w:tc>
        <w:tc>
          <w:tcPr>
            <w:tcW w:w="2070" w:type="dxa"/>
            <w:tcBorders>
              <w:top w:val="nil"/>
              <w:left w:val="nil"/>
              <w:bottom w:val="nil"/>
              <w:right w:val="nil"/>
            </w:tcBorders>
            <w:shd w:val="clear" w:color="auto" w:fill="auto"/>
            <w:noWrap/>
          </w:tcPr>
          <w:p w14:paraId="3CF835E6" w14:textId="77777777" w:rsidR="00466E08" w:rsidRPr="00656A6E" w:rsidRDefault="00466E08" w:rsidP="00466E08">
            <w:pPr>
              <w:spacing w:before="0"/>
              <w:ind w:left="0"/>
              <w:jc w:val="left"/>
              <w:rPr>
                <w:rFonts w:eastAsia="Times New Roman"/>
                <w:color w:val="auto"/>
                <w:sz w:val="30"/>
                <w:szCs w:val="30"/>
              </w:rPr>
            </w:pPr>
            <w:r w:rsidRPr="00656A6E">
              <w:rPr>
                <w:rFonts w:eastAsia="Times New Roman"/>
                <w:color w:val="auto"/>
                <w:sz w:val="30"/>
                <w:szCs w:val="30"/>
              </w:rPr>
              <w:t>Service income</w:t>
            </w:r>
          </w:p>
        </w:tc>
        <w:tc>
          <w:tcPr>
            <w:tcW w:w="2322" w:type="dxa"/>
            <w:tcBorders>
              <w:top w:val="nil"/>
              <w:left w:val="nil"/>
              <w:bottom w:val="nil"/>
              <w:right w:val="nil"/>
            </w:tcBorders>
            <w:shd w:val="clear" w:color="auto" w:fill="auto"/>
            <w:noWrap/>
          </w:tcPr>
          <w:p w14:paraId="19387A45" w14:textId="77777777" w:rsidR="00466E08" w:rsidRPr="00656A6E" w:rsidRDefault="00466E08" w:rsidP="00466E08">
            <w:pPr>
              <w:spacing w:before="0"/>
              <w:ind w:left="0"/>
              <w:jc w:val="left"/>
              <w:rPr>
                <w:rFonts w:eastAsia="Times New Roman"/>
                <w:color w:val="auto"/>
                <w:sz w:val="30"/>
                <w:szCs w:val="30"/>
              </w:rPr>
            </w:pPr>
            <w:r w:rsidRPr="00656A6E">
              <w:rPr>
                <w:rFonts w:eastAsia="Times New Roman"/>
                <w:color w:val="auto"/>
                <w:sz w:val="30"/>
                <w:szCs w:val="30"/>
              </w:rPr>
              <w:t>At the agreed rate</w:t>
            </w:r>
          </w:p>
        </w:tc>
      </w:tr>
      <w:tr w:rsidR="00466E08" w:rsidRPr="00656A6E" w14:paraId="53AAB25F" w14:textId="77777777" w:rsidTr="002A29C2">
        <w:trPr>
          <w:trHeight w:val="435"/>
        </w:trPr>
        <w:tc>
          <w:tcPr>
            <w:tcW w:w="3240" w:type="dxa"/>
            <w:tcBorders>
              <w:top w:val="nil"/>
              <w:left w:val="nil"/>
              <w:bottom w:val="nil"/>
              <w:right w:val="nil"/>
            </w:tcBorders>
            <w:shd w:val="clear" w:color="auto" w:fill="auto"/>
            <w:noWrap/>
            <w:vAlign w:val="bottom"/>
          </w:tcPr>
          <w:p w14:paraId="651DDE61" w14:textId="77777777" w:rsidR="00466E08" w:rsidRPr="00656A6E" w:rsidRDefault="00466E08" w:rsidP="00466E08">
            <w:pPr>
              <w:spacing w:before="0"/>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tcPr>
          <w:p w14:paraId="45E91E48" w14:textId="77777777" w:rsidR="00466E08" w:rsidRPr="00656A6E" w:rsidRDefault="00466E08" w:rsidP="00466E08">
            <w:pPr>
              <w:spacing w:before="0"/>
              <w:ind w:left="0"/>
              <w:jc w:val="left"/>
              <w:rPr>
                <w:rFonts w:eastAsia="Times New Roman"/>
                <w:color w:val="auto"/>
                <w:sz w:val="30"/>
                <w:szCs w:val="30"/>
              </w:rPr>
            </w:pPr>
          </w:p>
        </w:tc>
        <w:tc>
          <w:tcPr>
            <w:tcW w:w="2070" w:type="dxa"/>
            <w:tcBorders>
              <w:top w:val="nil"/>
              <w:left w:val="nil"/>
              <w:bottom w:val="nil"/>
              <w:right w:val="nil"/>
            </w:tcBorders>
            <w:shd w:val="clear" w:color="auto" w:fill="auto"/>
            <w:noWrap/>
          </w:tcPr>
          <w:p w14:paraId="1B3B9157" w14:textId="77777777" w:rsidR="00466E08" w:rsidRPr="00656A6E" w:rsidRDefault="00466E08" w:rsidP="00466E08">
            <w:pPr>
              <w:spacing w:before="0"/>
              <w:ind w:left="0"/>
              <w:jc w:val="left"/>
              <w:rPr>
                <w:rFonts w:eastAsia="Times New Roman"/>
                <w:color w:val="auto"/>
                <w:sz w:val="30"/>
                <w:szCs w:val="30"/>
              </w:rPr>
            </w:pPr>
            <w:r w:rsidRPr="00656A6E">
              <w:rPr>
                <w:rFonts w:eastAsia="Times New Roman"/>
                <w:color w:val="auto"/>
                <w:sz w:val="30"/>
                <w:szCs w:val="30"/>
              </w:rPr>
              <w:t>Other income - rental</w:t>
            </w:r>
          </w:p>
        </w:tc>
        <w:tc>
          <w:tcPr>
            <w:tcW w:w="2322" w:type="dxa"/>
            <w:tcBorders>
              <w:top w:val="nil"/>
              <w:left w:val="nil"/>
              <w:bottom w:val="nil"/>
              <w:right w:val="nil"/>
            </w:tcBorders>
            <w:shd w:val="clear" w:color="auto" w:fill="auto"/>
            <w:noWrap/>
          </w:tcPr>
          <w:p w14:paraId="574380A2" w14:textId="77777777" w:rsidR="00466E08" w:rsidRPr="00656A6E" w:rsidRDefault="00466E08" w:rsidP="00466E08">
            <w:pPr>
              <w:spacing w:before="0"/>
              <w:ind w:left="0"/>
              <w:jc w:val="left"/>
              <w:rPr>
                <w:rFonts w:eastAsia="Times New Roman"/>
                <w:color w:val="auto"/>
                <w:sz w:val="30"/>
                <w:szCs w:val="30"/>
              </w:rPr>
            </w:pPr>
            <w:r w:rsidRPr="00656A6E">
              <w:rPr>
                <w:rFonts w:eastAsia="Times New Roman"/>
                <w:color w:val="auto"/>
                <w:sz w:val="30"/>
                <w:szCs w:val="30"/>
              </w:rPr>
              <w:t>At the agreed rate</w:t>
            </w:r>
          </w:p>
        </w:tc>
      </w:tr>
      <w:tr w:rsidR="00466E08" w:rsidRPr="00656A6E" w14:paraId="15ABCAED" w14:textId="77777777" w:rsidTr="002A29C2">
        <w:trPr>
          <w:trHeight w:val="435"/>
        </w:trPr>
        <w:tc>
          <w:tcPr>
            <w:tcW w:w="3240" w:type="dxa"/>
            <w:tcBorders>
              <w:top w:val="nil"/>
              <w:left w:val="nil"/>
              <w:bottom w:val="nil"/>
              <w:right w:val="nil"/>
            </w:tcBorders>
            <w:shd w:val="clear" w:color="auto" w:fill="auto"/>
            <w:noWrap/>
            <w:vAlign w:val="bottom"/>
          </w:tcPr>
          <w:p w14:paraId="464DBAD9" w14:textId="77777777" w:rsidR="00466E08" w:rsidRPr="00656A6E" w:rsidRDefault="00466E08" w:rsidP="00466E08">
            <w:pPr>
              <w:spacing w:before="0"/>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tcPr>
          <w:p w14:paraId="2F05F518" w14:textId="77777777" w:rsidR="00466E08" w:rsidRPr="00656A6E" w:rsidRDefault="00466E08" w:rsidP="00466E08">
            <w:pPr>
              <w:spacing w:before="0"/>
              <w:ind w:left="0"/>
              <w:jc w:val="left"/>
              <w:rPr>
                <w:rFonts w:eastAsia="Times New Roman"/>
                <w:color w:val="auto"/>
                <w:sz w:val="30"/>
                <w:szCs w:val="30"/>
              </w:rPr>
            </w:pPr>
          </w:p>
        </w:tc>
        <w:tc>
          <w:tcPr>
            <w:tcW w:w="2070" w:type="dxa"/>
            <w:tcBorders>
              <w:top w:val="nil"/>
              <w:left w:val="nil"/>
              <w:bottom w:val="nil"/>
              <w:right w:val="nil"/>
            </w:tcBorders>
            <w:shd w:val="clear" w:color="auto" w:fill="auto"/>
            <w:noWrap/>
          </w:tcPr>
          <w:p w14:paraId="12986087" w14:textId="443E1A47" w:rsidR="00466E08" w:rsidRPr="00656A6E" w:rsidRDefault="00466E08" w:rsidP="00466E08">
            <w:pPr>
              <w:spacing w:before="0"/>
              <w:ind w:left="0"/>
              <w:jc w:val="left"/>
              <w:rPr>
                <w:rFonts w:eastAsia="Times New Roman"/>
                <w:color w:val="auto"/>
                <w:sz w:val="30"/>
                <w:szCs w:val="30"/>
              </w:rPr>
            </w:pPr>
            <w:r w:rsidRPr="00656A6E">
              <w:rPr>
                <w:rFonts w:eastAsia="Times New Roman"/>
                <w:color w:val="auto"/>
                <w:sz w:val="30"/>
                <w:szCs w:val="30"/>
              </w:rPr>
              <w:t>Interest income</w:t>
            </w:r>
            <w:r w:rsidRPr="00656A6E">
              <w:rPr>
                <w:rFonts w:eastAsia="Times New Roman"/>
                <w:color w:val="auto"/>
                <w:sz w:val="30"/>
                <w:szCs w:val="30"/>
                <w:cs/>
              </w:rPr>
              <w:t>-</w:t>
            </w:r>
            <w:r w:rsidRPr="00656A6E">
              <w:rPr>
                <w:rFonts w:eastAsia="Times New Roman"/>
                <w:color w:val="auto"/>
                <w:sz w:val="30"/>
                <w:szCs w:val="30"/>
              </w:rPr>
              <w:t>loan receivable</w:t>
            </w:r>
          </w:p>
        </w:tc>
        <w:tc>
          <w:tcPr>
            <w:tcW w:w="2322" w:type="dxa"/>
            <w:tcBorders>
              <w:top w:val="nil"/>
              <w:left w:val="nil"/>
              <w:bottom w:val="nil"/>
              <w:right w:val="nil"/>
            </w:tcBorders>
            <w:shd w:val="clear" w:color="auto" w:fill="auto"/>
            <w:noWrap/>
          </w:tcPr>
          <w:p w14:paraId="7ABBE777" w14:textId="1D82EE5C" w:rsidR="00466E08" w:rsidRPr="00656A6E" w:rsidRDefault="00466E08" w:rsidP="00466E08">
            <w:pPr>
              <w:spacing w:before="0"/>
              <w:ind w:left="0"/>
              <w:jc w:val="left"/>
              <w:rPr>
                <w:rFonts w:eastAsia="Times New Roman"/>
                <w:color w:val="auto"/>
                <w:sz w:val="30"/>
                <w:szCs w:val="30"/>
              </w:rPr>
            </w:pPr>
            <w:r w:rsidRPr="00656A6E">
              <w:rPr>
                <w:rFonts w:eastAsia="Times New Roman"/>
                <w:color w:val="auto"/>
                <w:sz w:val="30"/>
                <w:szCs w:val="30"/>
              </w:rPr>
              <w:t>At the interest rate of MLR+0.50%</w:t>
            </w:r>
          </w:p>
        </w:tc>
      </w:tr>
      <w:tr w:rsidR="00466E08" w:rsidRPr="00656A6E" w14:paraId="07E86E4B" w14:textId="77777777" w:rsidTr="002A29C2">
        <w:trPr>
          <w:trHeight w:val="435"/>
        </w:trPr>
        <w:tc>
          <w:tcPr>
            <w:tcW w:w="3240" w:type="dxa"/>
            <w:tcBorders>
              <w:top w:val="nil"/>
              <w:left w:val="nil"/>
              <w:bottom w:val="nil"/>
              <w:right w:val="nil"/>
            </w:tcBorders>
            <w:shd w:val="clear" w:color="auto" w:fill="auto"/>
            <w:noWrap/>
            <w:vAlign w:val="bottom"/>
          </w:tcPr>
          <w:p w14:paraId="5689D973" w14:textId="007B0371" w:rsidR="00466E08" w:rsidRPr="00656A6E" w:rsidRDefault="00466E08" w:rsidP="00466E08">
            <w:pPr>
              <w:spacing w:before="0"/>
              <w:ind w:left="0"/>
              <w:jc w:val="left"/>
              <w:rPr>
                <w:rFonts w:eastAsia="Times New Roman"/>
                <w:color w:val="auto"/>
                <w:sz w:val="30"/>
                <w:szCs w:val="30"/>
              </w:rPr>
            </w:pPr>
            <w:r>
              <w:rPr>
                <w:rFonts w:eastAsia="Times New Roman"/>
                <w:color w:val="auto"/>
                <w:sz w:val="30"/>
                <w:szCs w:val="30"/>
              </w:rPr>
              <w:t>4</w:t>
            </w:r>
            <w:r w:rsidRPr="00656A6E">
              <w:rPr>
                <w:rFonts w:eastAsia="Times New Roman"/>
                <w:color w:val="auto"/>
                <w:sz w:val="30"/>
                <w:szCs w:val="30"/>
              </w:rPr>
              <w:t xml:space="preserve">. UEC-WGE Joint Venture </w:t>
            </w:r>
          </w:p>
        </w:tc>
        <w:tc>
          <w:tcPr>
            <w:tcW w:w="1440" w:type="dxa"/>
            <w:tcBorders>
              <w:top w:val="nil"/>
              <w:left w:val="nil"/>
              <w:bottom w:val="nil"/>
              <w:right w:val="nil"/>
            </w:tcBorders>
            <w:shd w:val="clear" w:color="auto" w:fill="auto"/>
            <w:noWrap/>
            <w:vAlign w:val="bottom"/>
          </w:tcPr>
          <w:p w14:paraId="0168030C" w14:textId="77777777" w:rsidR="00466E08" w:rsidRPr="00656A6E" w:rsidRDefault="00466E08" w:rsidP="00466E08">
            <w:pPr>
              <w:spacing w:before="0"/>
              <w:ind w:left="0"/>
              <w:jc w:val="center"/>
              <w:rPr>
                <w:rFonts w:eastAsia="Times New Roman"/>
                <w:color w:val="auto"/>
                <w:sz w:val="30"/>
                <w:szCs w:val="30"/>
              </w:rPr>
            </w:pPr>
            <w:r w:rsidRPr="00656A6E">
              <w:rPr>
                <w:rFonts w:eastAsia="Times New Roman"/>
                <w:color w:val="auto"/>
                <w:sz w:val="30"/>
                <w:szCs w:val="30"/>
              </w:rPr>
              <w:t>Subsidiary</w:t>
            </w:r>
          </w:p>
        </w:tc>
        <w:tc>
          <w:tcPr>
            <w:tcW w:w="2070" w:type="dxa"/>
            <w:tcBorders>
              <w:top w:val="nil"/>
              <w:left w:val="nil"/>
              <w:bottom w:val="nil"/>
              <w:right w:val="nil"/>
            </w:tcBorders>
            <w:shd w:val="clear" w:color="auto" w:fill="auto"/>
            <w:noWrap/>
          </w:tcPr>
          <w:p w14:paraId="0E4996EA" w14:textId="77777777" w:rsidR="00466E08" w:rsidRPr="00656A6E" w:rsidRDefault="00466E08" w:rsidP="00466E08">
            <w:pPr>
              <w:spacing w:before="0"/>
              <w:ind w:left="0"/>
              <w:jc w:val="left"/>
              <w:rPr>
                <w:rFonts w:eastAsia="Times New Roman"/>
                <w:color w:val="auto"/>
                <w:sz w:val="30"/>
                <w:szCs w:val="30"/>
              </w:rPr>
            </w:pPr>
            <w:r w:rsidRPr="00656A6E">
              <w:rPr>
                <w:rFonts w:eastAsia="Times New Roman"/>
                <w:color w:val="auto"/>
                <w:sz w:val="30"/>
                <w:szCs w:val="30"/>
              </w:rPr>
              <w:t>Service income</w:t>
            </w:r>
          </w:p>
        </w:tc>
        <w:tc>
          <w:tcPr>
            <w:tcW w:w="2322" w:type="dxa"/>
            <w:tcBorders>
              <w:top w:val="nil"/>
              <w:left w:val="nil"/>
              <w:bottom w:val="nil"/>
              <w:right w:val="nil"/>
            </w:tcBorders>
            <w:shd w:val="clear" w:color="auto" w:fill="auto"/>
            <w:noWrap/>
          </w:tcPr>
          <w:p w14:paraId="382F4149" w14:textId="77777777" w:rsidR="00466E08" w:rsidRPr="00656A6E" w:rsidRDefault="00466E08" w:rsidP="00466E08">
            <w:pPr>
              <w:spacing w:before="0"/>
              <w:ind w:left="0"/>
              <w:jc w:val="left"/>
              <w:rPr>
                <w:rFonts w:eastAsia="Times New Roman"/>
                <w:color w:val="auto"/>
                <w:sz w:val="30"/>
                <w:szCs w:val="30"/>
              </w:rPr>
            </w:pPr>
            <w:r w:rsidRPr="00656A6E">
              <w:rPr>
                <w:rFonts w:eastAsia="Times New Roman"/>
                <w:color w:val="auto"/>
                <w:sz w:val="30"/>
                <w:szCs w:val="30"/>
              </w:rPr>
              <w:t>At the agreed rate</w:t>
            </w:r>
          </w:p>
        </w:tc>
      </w:tr>
      <w:tr w:rsidR="00466E08" w:rsidRPr="00656A6E" w14:paraId="0BDC603B" w14:textId="77777777" w:rsidTr="002A29C2">
        <w:trPr>
          <w:trHeight w:val="435"/>
        </w:trPr>
        <w:tc>
          <w:tcPr>
            <w:tcW w:w="3240" w:type="dxa"/>
            <w:tcBorders>
              <w:top w:val="nil"/>
              <w:left w:val="nil"/>
              <w:bottom w:val="nil"/>
              <w:right w:val="nil"/>
            </w:tcBorders>
            <w:shd w:val="clear" w:color="auto" w:fill="auto"/>
            <w:noWrap/>
            <w:vAlign w:val="bottom"/>
          </w:tcPr>
          <w:p w14:paraId="7ADBEA17" w14:textId="77777777" w:rsidR="00466E08" w:rsidRPr="00656A6E" w:rsidRDefault="00466E08" w:rsidP="00466E08">
            <w:pPr>
              <w:spacing w:before="0"/>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tcPr>
          <w:p w14:paraId="61B0730F" w14:textId="77777777" w:rsidR="00466E08" w:rsidRPr="00656A6E" w:rsidRDefault="00466E08" w:rsidP="00466E08">
            <w:pPr>
              <w:spacing w:before="0"/>
              <w:ind w:left="0"/>
              <w:jc w:val="left"/>
              <w:rPr>
                <w:rFonts w:eastAsia="Times New Roman"/>
                <w:color w:val="auto"/>
                <w:sz w:val="30"/>
                <w:szCs w:val="30"/>
              </w:rPr>
            </w:pPr>
          </w:p>
        </w:tc>
        <w:tc>
          <w:tcPr>
            <w:tcW w:w="2070" w:type="dxa"/>
            <w:tcBorders>
              <w:top w:val="nil"/>
              <w:left w:val="nil"/>
              <w:bottom w:val="nil"/>
              <w:right w:val="nil"/>
            </w:tcBorders>
            <w:shd w:val="clear" w:color="auto" w:fill="auto"/>
            <w:noWrap/>
          </w:tcPr>
          <w:p w14:paraId="493AE648" w14:textId="77777777" w:rsidR="00466E08" w:rsidRPr="00656A6E" w:rsidRDefault="00466E08" w:rsidP="00466E08">
            <w:pPr>
              <w:spacing w:before="0"/>
              <w:ind w:left="0"/>
              <w:jc w:val="left"/>
              <w:rPr>
                <w:rFonts w:eastAsia="Times New Roman"/>
                <w:color w:val="auto"/>
                <w:sz w:val="30"/>
                <w:szCs w:val="30"/>
              </w:rPr>
            </w:pPr>
            <w:r w:rsidRPr="00656A6E">
              <w:rPr>
                <w:rFonts w:eastAsia="Times New Roman"/>
                <w:color w:val="auto"/>
                <w:sz w:val="30"/>
                <w:szCs w:val="30"/>
              </w:rPr>
              <w:t>Other income - rental</w:t>
            </w:r>
          </w:p>
        </w:tc>
        <w:tc>
          <w:tcPr>
            <w:tcW w:w="2322" w:type="dxa"/>
            <w:tcBorders>
              <w:top w:val="nil"/>
              <w:left w:val="nil"/>
              <w:bottom w:val="nil"/>
              <w:right w:val="nil"/>
            </w:tcBorders>
            <w:shd w:val="clear" w:color="auto" w:fill="auto"/>
            <w:noWrap/>
          </w:tcPr>
          <w:p w14:paraId="73A13E35" w14:textId="77777777" w:rsidR="00466E08" w:rsidRPr="00656A6E" w:rsidRDefault="00466E08" w:rsidP="00466E08">
            <w:pPr>
              <w:spacing w:before="0"/>
              <w:ind w:left="0"/>
              <w:jc w:val="left"/>
              <w:rPr>
                <w:rFonts w:eastAsia="Times New Roman"/>
                <w:color w:val="auto"/>
                <w:sz w:val="30"/>
                <w:szCs w:val="30"/>
              </w:rPr>
            </w:pPr>
            <w:r w:rsidRPr="00656A6E">
              <w:rPr>
                <w:rFonts w:eastAsia="Times New Roman"/>
                <w:color w:val="auto"/>
                <w:sz w:val="30"/>
                <w:szCs w:val="30"/>
              </w:rPr>
              <w:t>At the agreed rate</w:t>
            </w:r>
          </w:p>
        </w:tc>
      </w:tr>
      <w:tr w:rsidR="00466E08" w:rsidRPr="00656A6E" w14:paraId="01824AB3" w14:textId="77777777" w:rsidTr="002A29C2">
        <w:trPr>
          <w:trHeight w:val="435"/>
        </w:trPr>
        <w:tc>
          <w:tcPr>
            <w:tcW w:w="3240" w:type="dxa"/>
            <w:tcBorders>
              <w:top w:val="nil"/>
              <w:left w:val="nil"/>
              <w:bottom w:val="nil"/>
              <w:right w:val="nil"/>
            </w:tcBorders>
            <w:shd w:val="clear" w:color="auto" w:fill="auto"/>
            <w:noWrap/>
            <w:vAlign w:val="bottom"/>
          </w:tcPr>
          <w:p w14:paraId="20647D58" w14:textId="77777777" w:rsidR="00466E08" w:rsidRPr="00656A6E" w:rsidRDefault="00466E08" w:rsidP="00466E08">
            <w:pPr>
              <w:spacing w:before="0"/>
              <w:ind w:left="0"/>
              <w:jc w:val="left"/>
              <w:rPr>
                <w:rFonts w:eastAsia="Times New Roman"/>
                <w:color w:val="auto"/>
                <w:sz w:val="30"/>
                <w:szCs w:val="30"/>
                <w:cs/>
              </w:rPr>
            </w:pPr>
          </w:p>
        </w:tc>
        <w:tc>
          <w:tcPr>
            <w:tcW w:w="1440" w:type="dxa"/>
            <w:tcBorders>
              <w:top w:val="nil"/>
              <w:left w:val="nil"/>
              <w:bottom w:val="nil"/>
              <w:right w:val="nil"/>
            </w:tcBorders>
            <w:shd w:val="clear" w:color="auto" w:fill="auto"/>
            <w:noWrap/>
            <w:vAlign w:val="bottom"/>
          </w:tcPr>
          <w:p w14:paraId="4A295E80" w14:textId="77777777" w:rsidR="00466E08" w:rsidRPr="00656A6E" w:rsidRDefault="00466E08" w:rsidP="00466E08">
            <w:pPr>
              <w:spacing w:before="0"/>
              <w:ind w:left="0"/>
              <w:jc w:val="left"/>
              <w:rPr>
                <w:rFonts w:eastAsia="Times New Roman"/>
                <w:color w:val="auto"/>
                <w:sz w:val="30"/>
                <w:szCs w:val="30"/>
              </w:rPr>
            </w:pPr>
          </w:p>
        </w:tc>
        <w:tc>
          <w:tcPr>
            <w:tcW w:w="2070" w:type="dxa"/>
            <w:tcBorders>
              <w:top w:val="nil"/>
              <w:left w:val="nil"/>
              <w:bottom w:val="nil"/>
              <w:right w:val="nil"/>
            </w:tcBorders>
            <w:shd w:val="clear" w:color="auto" w:fill="auto"/>
            <w:noWrap/>
          </w:tcPr>
          <w:p w14:paraId="301B43EB" w14:textId="77777777" w:rsidR="00466E08" w:rsidRPr="00656A6E" w:rsidRDefault="00466E08" w:rsidP="00466E08">
            <w:pPr>
              <w:spacing w:before="0"/>
              <w:ind w:left="0"/>
              <w:jc w:val="left"/>
              <w:rPr>
                <w:rFonts w:eastAsia="Times New Roman"/>
                <w:color w:val="auto"/>
                <w:sz w:val="30"/>
                <w:szCs w:val="30"/>
                <w:cs/>
              </w:rPr>
            </w:pPr>
            <w:r w:rsidRPr="00656A6E">
              <w:rPr>
                <w:rFonts w:eastAsia="Times New Roman"/>
                <w:color w:val="auto"/>
                <w:sz w:val="30"/>
                <w:szCs w:val="30"/>
              </w:rPr>
              <w:t>Interest income</w:t>
            </w:r>
            <w:r w:rsidRPr="00656A6E">
              <w:rPr>
                <w:rFonts w:eastAsia="Times New Roman"/>
                <w:color w:val="auto"/>
                <w:sz w:val="30"/>
                <w:szCs w:val="30"/>
                <w:cs/>
              </w:rPr>
              <w:t>-</w:t>
            </w:r>
            <w:r w:rsidRPr="00656A6E">
              <w:rPr>
                <w:rFonts w:eastAsia="Times New Roman"/>
                <w:color w:val="auto"/>
                <w:sz w:val="30"/>
                <w:szCs w:val="30"/>
              </w:rPr>
              <w:t>loan receivable</w:t>
            </w:r>
          </w:p>
        </w:tc>
        <w:tc>
          <w:tcPr>
            <w:tcW w:w="2322" w:type="dxa"/>
            <w:tcBorders>
              <w:top w:val="nil"/>
              <w:left w:val="nil"/>
              <w:bottom w:val="nil"/>
              <w:right w:val="nil"/>
            </w:tcBorders>
            <w:shd w:val="clear" w:color="auto" w:fill="auto"/>
            <w:noWrap/>
          </w:tcPr>
          <w:p w14:paraId="21096C09" w14:textId="6E47ECBC" w:rsidR="00466E08" w:rsidRPr="00656A6E" w:rsidRDefault="00466E08" w:rsidP="00466E08">
            <w:pPr>
              <w:spacing w:before="0"/>
              <w:ind w:left="0"/>
              <w:jc w:val="left"/>
              <w:rPr>
                <w:rFonts w:eastAsia="Times New Roman"/>
                <w:color w:val="auto"/>
                <w:sz w:val="30"/>
                <w:szCs w:val="30"/>
              </w:rPr>
            </w:pPr>
            <w:r w:rsidRPr="00656A6E">
              <w:rPr>
                <w:rFonts w:eastAsia="Times New Roman"/>
                <w:color w:val="auto"/>
                <w:sz w:val="30"/>
                <w:szCs w:val="30"/>
              </w:rPr>
              <w:t>At the interest rate of 7.39%</w:t>
            </w:r>
          </w:p>
        </w:tc>
      </w:tr>
      <w:tr w:rsidR="00466E08" w:rsidRPr="00656A6E" w14:paraId="003C7A74" w14:textId="77777777" w:rsidTr="002A29C2">
        <w:trPr>
          <w:trHeight w:val="435"/>
        </w:trPr>
        <w:tc>
          <w:tcPr>
            <w:tcW w:w="3240" w:type="dxa"/>
            <w:tcBorders>
              <w:top w:val="nil"/>
              <w:left w:val="nil"/>
              <w:bottom w:val="nil"/>
              <w:right w:val="nil"/>
            </w:tcBorders>
            <w:shd w:val="clear" w:color="auto" w:fill="auto"/>
            <w:noWrap/>
            <w:vAlign w:val="bottom"/>
          </w:tcPr>
          <w:p w14:paraId="7E7855B1" w14:textId="4A445BA3" w:rsidR="00466E08" w:rsidRPr="00656A6E" w:rsidRDefault="00466E08" w:rsidP="00466E08">
            <w:pPr>
              <w:spacing w:before="0"/>
              <w:ind w:left="0"/>
              <w:jc w:val="left"/>
              <w:rPr>
                <w:rFonts w:eastAsia="Times New Roman"/>
                <w:color w:val="auto"/>
                <w:sz w:val="30"/>
                <w:szCs w:val="30"/>
              </w:rPr>
            </w:pPr>
            <w:r>
              <w:rPr>
                <w:rFonts w:eastAsia="Times New Roman"/>
                <w:color w:val="auto"/>
                <w:sz w:val="30"/>
                <w:szCs w:val="30"/>
              </w:rPr>
              <w:t>5</w:t>
            </w:r>
            <w:r w:rsidRPr="00656A6E">
              <w:rPr>
                <w:rFonts w:eastAsia="Times New Roman"/>
                <w:color w:val="auto"/>
                <w:sz w:val="30"/>
                <w:szCs w:val="30"/>
              </w:rPr>
              <w:t xml:space="preserve">. WP Joint Venture </w:t>
            </w:r>
          </w:p>
        </w:tc>
        <w:tc>
          <w:tcPr>
            <w:tcW w:w="1440" w:type="dxa"/>
            <w:tcBorders>
              <w:top w:val="nil"/>
              <w:left w:val="nil"/>
              <w:bottom w:val="nil"/>
              <w:right w:val="nil"/>
            </w:tcBorders>
            <w:shd w:val="clear" w:color="auto" w:fill="auto"/>
            <w:noWrap/>
            <w:vAlign w:val="bottom"/>
          </w:tcPr>
          <w:p w14:paraId="697C6EFF" w14:textId="77777777" w:rsidR="00466E08" w:rsidRPr="00656A6E" w:rsidRDefault="00466E08" w:rsidP="00466E08">
            <w:pPr>
              <w:spacing w:before="0"/>
              <w:ind w:left="0"/>
              <w:jc w:val="center"/>
              <w:rPr>
                <w:rFonts w:eastAsia="Times New Roman"/>
                <w:color w:val="auto"/>
                <w:sz w:val="30"/>
                <w:szCs w:val="30"/>
              </w:rPr>
            </w:pPr>
            <w:r w:rsidRPr="00656A6E">
              <w:rPr>
                <w:rFonts w:eastAsia="Times New Roman"/>
                <w:color w:val="auto"/>
                <w:sz w:val="30"/>
                <w:szCs w:val="30"/>
              </w:rPr>
              <w:t>Subsidiary</w:t>
            </w:r>
          </w:p>
        </w:tc>
        <w:tc>
          <w:tcPr>
            <w:tcW w:w="2070" w:type="dxa"/>
            <w:tcBorders>
              <w:top w:val="nil"/>
              <w:left w:val="nil"/>
              <w:bottom w:val="nil"/>
              <w:right w:val="nil"/>
            </w:tcBorders>
            <w:shd w:val="clear" w:color="auto" w:fill="auto"/>
            <w:noWrap/>
          </w:tcPr>
          <w:p w14:paraId="65BB1037" w14:textId="77777777" w:rsidR="00466E08" w:rsidRPr="00656A6E" w:rsidRDefault="00466E08" w:rsidP="00466E08">
            <w:pPr>
              <w:spacing w:before="0"/>
              <w:ind w:left="0"/>
              <w:jc w:val="left"/>
              <w:rPr>
                <w:rFonts w:eastAsia="Times New Roman"/>
                <w:color w:val="auto"/>
                <w:sz w:val="30"/>
                <w:szCs w:val="30"/>
                <w:cs/>
              </w:rPr>
            </w:pPr>
            <w:r w:rsidRPr="00656A6E">
              <w:rPr>
                <w:rFonts w:eastAsia="Times New Roman"/>
                <w:color w:val="auto"/>
                <w:sz w:val="30"/>
                <w:szCs w:val="30"/>
              </w:rPr>
              <w:t>Service income</w:t>
            </w:r>
          </w:p>
        </w:tc>
        <w:tc>
          <w:tcPr>
            <w:tcW w:w="2322" w:type="dxa"/>
            <w:tcBorders>
              <w:top w:val="nil"/>
              <w:left w:val="nil"/>
              <w:bottom w:val="nil"/>
              <w:right w:val="nil"/>
            </w:tcBorders>
            <w:shd w:val="clear" w:color="auto" w:fill="auto"/>
            <w:noWrap/>
          </w:tcPr>
          <w:p w14:paraId="5469F72E" w14:textId="77777777" w:rsidR="00466E08" w:rsidRPr="00656A6E" w:rsidRDefault="00466E08" w:rsidP="00466E08">
            <w:pPr>
              <w:spacing w:before="0"/>
              <w:ind w:left="0"/>
              <w:jc w:val="left"/>
              <w:rPr>
                <w:rFonts w:eastAsia="Times New Roman"/>
                <w:color w:val="auto"/>
                <w:sz w:val="30"/>
                <w:szCs w:val="30"/>
                <w:cs/>
              </w:rPr>
            </w:pPr>
            <w:r w:rsidRPr="00656A6E">
              <w:rPr>
                <w:rFonts w:eastAsia="Times New Roman"/>
                <w:color w:val="auto"/>
                <w:sz w:val="30"/>
                <w:szCs w:val="30"/>
              </w:rPr>
              <w:t>At the agreed rate</w:t>
            </w:r>
          </w:p>
        </w:tc>
      </w:tr>
      <w:tr w:rsidR="00466E08" w:rsidRPr="00656A6E" w14:paraId="2E76AC8D" w14:textId="77777777" w:rsidTr="002A29C2">
        <w:trPr>
          <w:trHeight w:val="435"/>
        </w:trPr>
        <w:tc>
          <w:tcPr>
            <w:tcW w:w="3240" w:type="dxa"/>
            <w:tcBorders>
              <w:top w:val="nil"/>
              <w:left w:val="nil"/>
              <w:bottom w:val="nil"/>
              <w:right w:val="nil"/>
            </w:tcBorders>
            <w:shd w:val="clear" w:color="auto" w:fill="auto"/>
            <w:noWrap/>
            <w:vAlign w:val="bottom"/>
          </w:tcPr>
          <w:p w14:paraId="561261CC" w14:textId="77777777" w:rsidR="00466E08" w:rsidRDefault="00466E08" w:rsidP="00466E08">
            <w:pPr>
              <w:spacing w:before="0"/>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tcPr>
          <w:p w14:paraId="1A3EA19C" w14:textId="77777777" w:rsidR="00466E08" w:rsidRPr="00656A6E" w:rsidRDefault="00466E08" w:rsidP="00466E08">
            <w:pPr>
              <w:spacing w:before="0"/>
              <w:ind w:left="0"/>
              <w:jc w:val="center"/>
              <w:rPr>
                <w:rFonts w:eastAsia="Times New Roman"/>
                <w:color w:val="auto"/>
                <w:sz w:val="30"/>
                <w:szCs w:val="30"/>
              </w:rPr>
            </w:pPr>
          </w:p>
        </w:tc>
        <w:tc>
          <w:tcPr>
            <w:tcW w:w="2070" w:type="dxa"/>
            <w:tcBorders>
              <w:top w:val="nil"/>
              <w:left w:val="nil"/>
              <w:bottom w:val="nil"/>
              <w:right w:val="nil"/>
            </w:tcBorders>
            <w:shd w:val="clear" w:color="auto" w:fill="auto"/>
            <w:noWrap/>
          </w:tcPr>
          <w:p w14:paraId="6FCA909F" w14:textId="5146BB48" w:rsidR="00466E08" w:rsidRPr="00656A6E" w:rsidRDefault="00466E08" w:rsidP="00466E08">
            <w:pPr>
              <w:spacing w:before="0"/>
              <w:ind w:left="0"/>
              <w:jc w:val="left"/>
              <w:rPr>
                <w:rFonts w:eastAsia="Times New Roman"/>
                <w:color w:val="auto"/>
                <w:sz w:val="30"/>
                <w:szCs w:val="30"/>
              </w:rPr>
            </w:pPr>
            <w:r>
              <w:rPr>
                <w:rFonts w:eastAsia="Times New Roman"/>
                <w:color w:val="auto"/>
                <w:sz w:val="30"/>
                <w:szCs w:val="30"/>
              </w:rPr>
              <w:t>Acquire of equipment</w:t>
            </w:r>
          </w:p>
        </w:tc>
        <w:tc>
          <w:tcPr>
            <w:tcW w:w="2322" w:type="dxa"/>
            <w:tcBorders>
              <w:top w:val="nil"/>
              <w:left w:val="nil"/>
              <w:bottom w:val="nil"/>
              <w:right w:val="nil"/>
            </w:tcBorders>
            <w:shd w:val="clear" w:color="auto" w:fill="auto"/>
            <w:noWrap/>
          </w:tcPr>
          <w:p w14:paraId="491B1162" w14:textId="14DBBE40" w:rsidR="00466E08" w:rsidRPr="00656A6E" w:rsidRDefault="00466E08" w:rsidP="00466E08">
            <w:pPr>
              <w:spacing w:before="0"/>
              <w:ind w:left="0"/>
              <w:jc w:val="left"/>
              <w:rPr>
                <w:rFonts w:eastAsia="Times New Roman"/>
                <w:color w:val="auto"/>
                <w:sz w:val="30"/>
                <w:szCs w:val="30"/>
              </w:rPr>
            </w:pPr>
            <w:r w:rsidRPr="00656A6E">
              <w:rPr>
                <w:rFonts w:eastAsia="Times New Roman"/>
                <w:color w:val="auto"/>
                <w:sz w:val="30"/>
                <w:szCs w:val="30"/>
              </w:rPr>
              <w:t>At the agreed rate</w:t>
            </w:r>
          </w:p>
        </w:tc>
      </w:tr>
      <w:tr w:rsidR="00466E08" w:rsidRPr="00656A6E" w14:paraId="0A46F8C1" w14:textId="77777777" w:rsidTr="002A29C2">
        <w:trPr>
          <w:trHeight w:val="435"/>
        </w:trPr>
        <w:tc>
          <w:tcPr>
            <w:tcW w:w="3240" w:type="dxa"/>
            <w:tcBorders>
              <w:top w:val="nil"/>
              <w:left w:val="nil"/>
              <w:bottom w:val="nil"/>
              <w:right w:val="nil"/>
            </w:tcBorders>
            <w:shd w:val="clear" w:color="auto" w:fill="auto"/>
            <w:noWrap/>
            <w:vAlign w:val="bottom"/>
          </w:tcPr>
          <w:p w14:paraId="2365C67A" w14:textId="77777777" w:rsidR="00466E08" w:rsidRDefault="00466E08" w:rsidP="00466E08">
            <w:pPr>
              <w:spacing w:before="0"/>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tcPr>
          <w:p w14:paraId="127BEE4B" w14:textId="77777777" w:rsidR="00466E08" w:rsidRPr="00656A6E" w:rsidRDefault="00466E08" w:rsidP="00466E08">
            <w:pPr>
              <w:spacing w:before="0"/>
              <w:ind w:left="0"/>
              <w:jc w:val="center"/>
              <w:rPr>
                <w:rFonts w:eastAsia="Times New Roman"/>
                <w:color w:val="auto"/>
                <w:sz w:val="30"/>
                <w:szCs w:val="30"/>
              </w:rPr>
            </w:pPr>
          </w:p>
        </w:tc>
        <w:tc>
          <w:tcPr>
            <w:tcW w:w="2070" w:type="dxa"/>
            <w:tcBorders>
              <w:top w:val="nil"/>
              <w:left w:val="nil"/>
              <w:bottom w:val="nil"/>
              <w:right w:val="nil"/>
            </w:tcBorders>
            <w:shd w:val="clear" w:color="auto" w:fill="auto"/>
            <w:noWrap/>
          </w:tcPr>
          <w:p w14:paraId="37718106" w14:textId="0CB6E855" w:rsidR="00466E08" w:rsidRDefault="00466E08" w:rsidP="00466E08">
            <w:pPr>
              <w:spacing w:before="0"/>
              <w:ind w:left="0"/>
              <w:jc w:val="left"/>
              <w:rPr>
                <w:rFonts w:eastAsia="Times New Roman"/>
                <w:color w:val="auto"/>
                <w:sz w:val="30"/>
                <w:szCs w:val="30"/>
              </w:rPr>
            </w:pPr>
            <w:r>
              <w:rPr>
                <w:rFonts w:eastAsia="Times New Roman"/>
                <w:color w:val="auto"/>
                <w:sz w:val="30"/>
                <w:szCs w:val="30"/>
              </w:rPr>
              <w:t>Acquire of construction supply</w:t>
            </w:r>
          </w:p>
        </w:tc>
        <w:tc>
          <w:tcPr>
            <w:tcW w:w="2322" w:type="dxa"/>
            <w:tcBorders>
              <w:top w:val="nil"/>
              <w:left w:val="nil"/>
              <w:bottom w:val="nil"/>
              <w:right w:val="nil"/>
            </w:tcBorders>
            <w:shd w:val="clear" w:color="auto" w:fill="auto"/>
            <w:noWrap/>
          </w:tcPr>
          <w:p w14:paraId="186F8B7D" w14:textId="03B91DD3" w:rsidR="00466E08" w:rsidRPr="00656A6E" w:rsidRDefault="00466E08" w:rsidP="00466E08">
            <w:pPr>
              <w:spacing w:before="0"/>
              <w:ind w:left="0"/>
              <w:jc w:val="left"/>
              <w:rPr>
                <w:rFonts w:eastAsia="Times New Roman"/>
                <w:color w:val="auto"/>
                <w:sz w:val="30"/>
                <w:szCs w:val="30"/>
              </w:rPr>
            </w:pPr>
            <w:r w:rsidRPr="00656A6E">
              <w:rPr>
                <w:rFonts w:eastAsia="Times New Roman"/>
                <w:color w:val="auto"/>
                <w:sz w:val="30"/>
                <w:szCs w:val="30"/>
              </w:rPr>
              <w:t>At the agreed rate</w:t>
            </w:r>
          </w:p>
        </w:tc>
      </w:tr>
      <w:tr w:rsidR="00466E08" w:rsidRPr="00656A6E" w14:paraId="030C966E" w14:textId="77777777" w:rsidTr="002A29C2">
        <w:trPr>
          <w:trHeight w:val="435"/>
        </w:trPr>
        <w:tc>
          <w:tcPr>
            <w:tcW w:w="3240" w:type="dxa"/>
            <w:tcBorders>
              <w:top w:val="nil"/>
              <w:left w:val="nil"/>
              <w:bottom w:val="nil"/>
              <w:right w:val="nil"/>
            </w:tcBorders>
            <w:shd w:val="clear" w:color="auto" w:fill="auto"/>
            <w:noWrap/>
            <w:vAlign w:val="bottom"/>
          </w:tcPr>
          <w:p w14:paraId="2B326658" w14:textId="77777777" w:rsidR="00466E08" w:rsidRPr="00656A6E" w:rsidRDefault="00466E08" w:rsidP="00466E08">
            <w:pPr>
              <w:spacing w:before="0"/>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tcPr>
          <w:p w14:paraId="478D0C45" w14:textId="77777777" w:rsidR="00466E08" w:rsidRPr="00656A6E" w:rsidRDefault="00466E08" w:rsidP="00466E08">
            <w:pPr>
              <w:spacing w:before="0"/>
              <w:ind w:left="0"/>
              <w:jc w:val="left"/>
              <w:rPr>
                <w:rFonts w:eastAsia="Times New Roman"/>
                <w:color w:val="auto"/>
                <w:sz w:val="30"/>
                <w:szCs w:val="30"/>
              </w:rPr>
            </w:pPr>
          </w:p>
        </w:tc>
        <w:tc>
          <w:tcPr>
            <w:tcW w:w="2070" w:type="dxa"/>
            <w:tcBorders>
              <w:top w:val="nil"/>
              <w:left w:val="nil"/>
              <w:bottom w:val="nil"/>
              <w:right w:val="nil"/>
            </w:tcBorders>
            <w:shd w:val="clear" w:color="auto" w:fill="auto"/>
            <w:noWrap/>
          </w:tcPr>
          <w:p w14:paraId="091C942D" w14:textId="77777777" w:rsidR="00466E08" w:rsidRPr="00656A6E" w:rsidRDefault="00466E08" w:rsidP="00466E08">
            <w:pPr>
              <w:spacing w:before="0"/>
              <w:ind w:left="0"/>
              <w:jc w:val="left"/>
              <w:rPr>
                <w:rFonts w:eastAsia="Times New Roman"/>
                <w:color w:val="auto"/>
                <w:sz w:val="30"/>
                <w:szCs w:val="30"/>
                <w:cs/>
              </w:rPr>
            </w:pPr>
            <w:r w:rsidRPr="00656A6E">
              <w:rPr>
                <w:rFonts w:eastAsia="Times New Roman"/>
                <w:color w:val="auto"/>
                <w:sz w:val="30"/>
                <w:szCs w:val="30"/>
              </w:rPr>
              <w:t>Other income - rental</w:t>
            </w:r>
          </w:p>
        </w:tc>
        <w:tc>
          <w:tcPr>
            <w:tcW w:w="2322" w:type="dxa"/>
            <w:tcBorders>
              <w:top w:val="nil"/>
              <w:left w:val="nil"/>
              <w:bottom w:val="nil"/>
              <w:right w:val="nil"/>
            </w:tcBorders>
            <w:shd w:val="clear" w:color="auto" w:fill="auto"/>
            <w:noWrap/>
          </w:tcPr>
          <w:p w14:paraId="286D4569" w14:textId="77777777" w:rsidR="00466E08" w:rsidRPr="00656A6E" w:rsidRDefault="00466E08" w:rsidP="00466E08">
            <w:pPr>
              <w:spacing w:before="0"/>
              <w:ind w:left="0"/>
              <w:jc w:val="left"/>
              <w:rPr>
                <w:rFonts w:eastAsia="Times New Roman"/>
                <w:color w:val="auto"/>
                <w:sz w:val="30"/>
                <w:szCs w:val="30"/>
                <w:cs/>
              </w:rPr>
            </w:pPr>
            <w:r w:rsidRPr="00656A6E">
              <w:rPr>
                <w:rFonts w:eastAsia="Times New Roman"/>
                <w:color w:val="auto"/>
                <w:sz w:val="30"/>
                <w:szCs w:val="30"/>
              </w:rPr>
              <w:t>At the agreed rate</w:t>
            </w:r>
          </w:p>
        </w:tc>
      </w:tr>
      <w:tr w:rsidR="00466E08" w:rsidRPr="00656A6E" w14:paraId="044262F9" w14:textId="77777777" w:rsidTr="002A29C2">
        <w:trPr>
          <w:trHeight w:val="435"/>
        </w:trPr>
        <w:tc>
          <w:tcPr>
            <w:tcW w:w="3240" w:type="dxa"/>
            <w:tcBorders>
              <w:top w:val="nil"/>
              <w:left w:val="nil"/>
              <w:bottom w:val="nil"/>
              <w:right w:val="nil"/>
            </w:tcBorders>
            <w:shd w:val="clear" w:color="auto" w:fill="auto"/>
            <w:noWrap/>
            <w:vAlign w:val="bottom"/>
          </w:tcPr>
          <w:p w14:paraId="14F39FCD" w14:textId="77777777" w:rsidR="00466E08" w:rsidRPr="00656A6E" w:rsidRDefault="00466E08" w:rsidP="00466E08">
            <w:pPr>
              <w:spacing w:before="0"/>
              <w:ind w:left="0"/>
              <w:jc w:val="left"/>
              <w:rPr>
                <w:rFonts w:eastAsia="Times New Roman"/>
                <w:color w:val="auto"/>
                <w:sz w:val="30"/>
                <w:szCs w:val="30"/>
              </w:rPr>
            </w:pPr>
          </w:p>
        </w:tc>
        <w:tc>
          <w:tcPr>
            <w:tcW w:w="1440" w:type="dxa"/>
            <w:tcBorders>
              <w:top w:val="nil"/>
              <w:left w:val="nil"/>
              <w:bottom w:val="nil"/>
              <w:right w:val="nil"/>
            </w:tcBorders>
            <w:shd w:val="clear" w:color="auto" w:fill="auto"/>
            <w:noWrap/>
            <w:vAlign w:val="bottom"/>
          </w:tcPr>
          <w:p w14:paraId="61464AE6" w14:textId="77777777" w:rsidR="00466E08" w:rsidRPr="00656A6E" w:rsidRDefault="00466E08" w:rsidP="00466E08">
            <w:pPr>
              <w:spacing w:before="0"/>
              <w:ind w:left="0"/>
              <w:jc w:val="left"/>
              <w:rPr>
                <w:rFonts w:eastAsia="Times New Roman"/>
                <w:color w:val="auto"/>
                <w:sz w:val="30"/>
                <w:szCs w:val="30"/>
                <w:cs/>
              </w:rPr>
            </w:pPr>
          </w:p>
        </w:tc>
        <w:tc>
          <w:tcPr>
            <w:tcW w:w="2070" w:type="dxa"/>
            <w:tcBorders>
              <w:top w:val="nil"/>
              <w:left w:val="nil"/>
              <w:bottom w:val="nil"/>
              <w:right w:val="nil"/>
            </w:tcBorders>
            <w:shd w:val="clear" w:color="auto" w:fill="auto"/>
            <w:noWrap/>
          </w:tcPr>
          <w:p w14:paraId="7CF0922D" w14:textId="2804722B" w:rsidR="00466E08" w:rsidRPr="00656A6E" w:rsidRDefault="00466E08" w:rsidP="00466E08">
            <w:pPr>
              <w:spacing w:before="0"/>
              <w:ind w:left="0"/>
              <w:jc w:val="left"/>
              <w:rPr>
                <w:rFonts w:eastAsia="Times New Roman"/>
                <w:sz w:val="30"/>
                <w:szCs w:val="30"/>
                <w:cs/>
              </w:rPr>
            </w:pPr>
            <w:r w:rsidRPr="00656A6E">
              <w:rPr>
                <w:rFonts w:eastAsia="Times New Roman"/>
                <w:color w:val="auto"/>
                <w:sz w:val="30"/>
                <w:szCs w:val="30"/>
              </w:rPr>
              <w:t>Interest income</w:t>
            </w:r>
            <w:r w:rsidRPr="00656A6E">
              <w:rPr>
                <w:rFonts w:eastAsia="Times New Roman"/>
                <w:color w:val="auto"/>
                <w:sz w:val="30"/>
                <w:szCs w:val="30"/>
                <w:cs/>
              </w:rPr>
              <w:t>-</w:t>
            </w:r>
            <w:r w:rsidRPr="00656A6E">
              <w:rPr>
                <w:rFonts w:eastAsia="Times New Roman"/>
                <w:color w:val="auto"/>
                <w:sz w:val="30"/>
                <w:szCs w:val="30"/>
              </w:rPr>
              <w:t>loan receivable</w:t>
            </w:r>
          </w:p>
        </w:tc>
        <w:tc>
          <w:tcPr>
            <w:tcW w:w="2322" w:type="dxa"/>
            <w:tcBorders>
              <w:top w:val="nil"/>
              <w:left w:val="nil"/>
              <w:bottom w:val="nil"/>
              <w:right w:val="nil"/>
            </w:tcBorders>
            <w:shd w:val="clear" w:color="auto" w:fill="auto"/>
            <w:noWrap/>
          </w:tcPr>
          <w:p w14:paraId="3424D66A" w14:textId="25E06DA8" w:rsidR="00466E08" w:rsidRPr="00656A6E" w:rsidRDefault="00466E08" w:rsidP="00466E08">
            <w:pPr>
              <w:spacing w:before="0"/>
              <w:ind w:left="0"/>
              <w:jc w:val="left"/>
              <w:rPr>
                <w:rFonts w:eastAsia="Times New Roman"/>
                <w:color w:val="auto"/>
                <w:sz w:val="30"/>
                <w:szCs w:val="30"/>
              </w:rPr>
            </w:pPr>
            <w:r w:rsidRPr="00656A6E">
              <w:rPr>
                <w:rFonts w:eastAsia="Times New Roman"/>
                <w:color w:val="auto"/>
                <w:sz w:val="30"/>
                <w:szCs w:val="30"/>
              </w:rPr>
              <w:t>At the interest rate of MLR+0.50%</w:t>
            </w:r>
          </w:p>
        </w:tc>
      </w:tr>
      <w:tr w:rsidR="00466E08" w:rsidRPr="00656A6E" w14:paraId="422AD19F" w14:textId="77777777" w:rsidTr="002A29C2">
        <w:trPr>
          <w:trHeight w:val="435"/>
        </w:trPr>
        <w:tc>
          <w:tcPr>
            <w:tcW w:w="3240" w:type="dxa"/>
            <w:tcBorders>
              <w:top w:val="nil"/>
              <w:left w:val="nil"/>
              <w:bottom w:val="nil"/>
              <w:right w:val="nil"/>
            </w:tcBorders>
            <w:shd w:val="clear" w:color="auto" w:fill="auto"/>
            <w:noWrap/>
            <w:vAlign w:val="bottom"/>
          </w:tcPr>
          <w:p w14:paraId="531D172E" w14:textId="2D5E48E1" w:rsidR="00466E08" w:rsidRPr="00656A6E" w:rsidRDefault="00466E08" w:rsidP="00466E08">
            <w:pPr>
              <w:spacing w:before="0"/>
              <w:ind w:left="317" w:hanging="317"/>
              <w:jc w:val="left"/>
              <w:rPr>
                <w:rFonts w:eastAsia="Times New Roman"/>
                <w:color w:val="auto"/>
                <w:sz w:val="30"/>
                <w:szCs w:val="30"/>
              </w:rPr>
            </w:pPr>
            <w:r>
              <w:rPr>
                <w:rFonts w:eastAsia="Times New Roman"/>
                <w:color w:val="auto"/>
                <w:sz w:val="30"/>
                <w:szCs w:val="30"/>
              </w:rPr>
              <w:t>6</w:t>
            </w:r>
            <w:r w:rsidRPr="00656A6E">
              <w:rPr>
                <w:rFonts w:eastAsia="Times New Roman"/>
                <w:color w:val="auto"/>
                <w:sz w:val="30"/>
                <w:szCs w:val="30"/>
              </w:rPr>
              <w:t>. Chinnaworn Yala Construction Partnership Limited</w:t>
            </w:r>
          </w:p>
        </w:tc>
        <w:tc>
          <w:tcPr>
            <w:tcW w:w="1440" w:type="dxa"/>
            <w:tcBorders>
              <w:top w:val="nil"/>
              <w:left w:val="nil"/>
              <w:bottom w:val="nil"/>
              <w:right w:val="nil"/>
            </w:tcBorders>
            <w:shd w:val="clear" w:color="auto" w:fill="auto"/>
            <w:noWrap/>
            <w:vAlign w:val="bottom"/>
          </w:tcPr>
          <w:p w14:paraId="1E0F1BF3" w14:textId="77777777" w:rsidR="00466E08" w:rsidRPr="00656A6E" w:rsidRDefault="00466E08" w:rsidP="00466E08">
            <w:pPr>
              <w:spacing w:before="0"/>
              <w:ind w:left="0"/>
              <w:jc w:val="center"/>
              <w:rPr>
                <w:rFonts w:eastAsia="Times New Roman"/>
                <w:color w:val="auto"/>
                <w:sz w:val="30"/>
                <w:szCs w:val="30"/>
              </w:rPr>
            </w:pPr>
            <w:r w:rsidRPr="00656A6E">
              <w:rPr>
                <w:rFonts w:eastAsia="Times New Roman"/>
                <w:color w:val="auto"/>
                <w:sz w:val="30"/>
                <w:szCs w:val="30"/>
              </w:rPr>
              <w:t>Co-investors in joint venture</w:t>
            </w:r>
          </w:p>
        </w:tc>
        <w:tc>
          <w:tcPr>
            <w:tcW w:w="2070" w:type="dxa"/>
            <w:tcBorders>
              <w:top w:val="nil"/>
              <w:left w:val="nil"/>
              <w:bottom w:val="nil"/>
              <w:right w:val="nil"/>
            </w:tcBorders>
            <w:shd w:val="clear" w:color="auto" w:fill="auto"/>
            <w:noWrap/>
          </w:tcPr>
          <w:p w14:paraId="44B003C2" w14:textId="77777777" w:rsidR="00466E08" w:rsidRPr="00656A6E" w:rsidRDefault="00466E08" w:rsidP="00466E08">
            <w:pPr>
              <w:spacing w:before="0"/>
              <w:ind w:left="0" w:firstLine="27"/>
              <w:jc w:val="left"/>
              <w:rPr>
                <w:rFonts w:eastAsia="Times New Roman"/>
                <w:color w:val="auto"/>
                <w:sz w:val="30"/>
                <w:szCs w:val="30"/>
                <w:cs/>
              </w:rPr>
            </w:pPr>
            <w:r w:rsidRPr="00656A6E">
              <w:rPr>
                <w:rFonts w:eastAsia="Times New Roman"/>
                <w:color w:val="auto"/>
                <w:sz w:val="30"/>
                <w:szCs w:val="30"/>
              </w:rPr>
              <w:t>Interest expense</w:t>
            </w:r>
            <w:r w:rsidRPr="00656A6E">
              <w:rPr>
                <w:rFonts w:eastAsia="Times New Roman"/>
                <w:color w:val="auto"/>
                <w:sz w:val="30"/>
                <w:szCs w:val="30"/>
                <w:cs/>
              </w:rPr>
              <w:t>-</w:t>
            </w:r>
            <w:r w:rsidRPr="00656A6E">
              <w:rPr>
                <w:rFonts w:eastAsia="Times New Roman"/>
                <w:color w:val="auto"/>
                <w:sz w:val="30"/>
                <w:szCs w:val="30"/>
              </w:rPr>
              <w:t>loan</w:t>
            </w:r>
          </w:p>
        </w:tc>
        <w:tc>
          <w:tcPr>
            <w:tcW w:w="2322" w:type="dxa"/>
            <w:tcBorders>
              <w:top w:val="nil"/>
              <w:left w:val="nil"/>
              <w:bottom w:val="nil"/>
              <w:right w:val="nil"/>
            </w:tcBorders>
            <w:shd w:val="clear" w:color="auto" w:fill="auto"/>
            <w:noWrap/>
          </w:tcPr>
          <w:p w14:paraId="2F8CF215" w14:textId="77777777" w:rsidR="00466E08" w:rsidRPr="00656A6E" w:rsidRDefault="00466E08" w:rsidP="00466E08">
            <w:pPr>
              <w:spacing w:before="0"/>
              <w:ind w:left="0"/>
              <w:jc w:val="left"/>
              <w:rPr>
                <w:rFonts w:eastAsia="Times New Roman"/>
                <w:color w:val="auto"/>
                <w:sz w:val="30"/>
                <w:szCs w:val="30"/>
              </w:rPr>
            </w:pPr>
            <w:r w:rsidRPr="00656A6E">
              <w:rPr>
                <w:rFonts w:eastAsia="Times New Roman"/>
                <w:color w:val="auto"/>
                <w:sz w:val="30"/>
                <w:szCs w:val="30"/>
              </w:rPr>
              <w:t xml:space="preserve">At the interest rate </w:t>
            </w:r>
          </w:p>
          <w:p w14:paraId="4D2FE9D8" w14:textId="77777777" w:rsidR="00466E08" w:rsidRPr="00656A6E" w:rsidRDefault="00466E08" w:rsidP="00466E08">
            <w:pPr>
              <w:spacing w:before="0"/>
              <w:ind w:left="0"/>
              <w:jc w:val="left"/>
              <w:rPr>
                <w:rFonts w:eastAsia="Times New Roman"/>
                <w:color w:val="auto"/>
                <w:sz w:val="30"/>
                <w:szCs w:val="30"/>
              </w:rPr>
            </w:pPr>
            <w:r w:rsidRPr="00656A6E">
              <w:rPr>
                <w:rFonts w:eastAsia="Times New Roman"/>
                <w:color w:val="auto"/>
                <w:sz w:val="30"/>
                <w:szCs w:val="30"/>
              </w:rPr>
              <w:t>of MLR</w:t>
            </w:r>
          </w:p>
        </w:tc>
      </w:tr>
      <w:tr w:rsidR="00466E08" w:rsidRPr="00656A6E" w14:paraId="66850D11" w14:textId="77777777" w:rsidTr="002A29C2">
        <w:trPr>
          <w:trHeight w:val="435"/>
        </w:trPr>
        <w:tc>
          <w:tcPr>
            <w:tcW w:w="3240" w:type="dxa"/>
            <w:tcBorders>
              <w:top w:val="nil"/>
              <w:left w:val="nil"/>
              <w:bottom w:val="nil"/>
              <w:right w:val="nil"/>
            </w:tcBorders>
            <w:shd w:val="clear" w:color="auto" w:fill="auto"/>
            <w:noWrap/>
            <w:vAlign w:val="bottom"/>
          </w:tcPr>
          <w:p w14:paraId="69D4968D" w14:textId="554105C4" w:rsidR="00466E08" w:rsidRPr="00656A6E" w:rsidRDefault="00466E08" w:rsidP="00466E08">
            <w:pPr>
              <w:spacing w:before="0"/>
              <w:ind w:left="0"/>
              <w:jc w:val="left"/>
              <w:rPr>
                <w:sz w:val="30"/>
                <w:szCs w:val="30"/>
              </w:rPr>
            </w:pPr>
            <w:r>
              <w:rPr>
                <w:rFonts w:eastAsia="Times New Roman"/>
                <w:color w:val="auto"/>
                <w:sz w:val="30"/>
                <w:szCs w:val="30"/>
              </w:rPr>
              <w:t>7</w:t>
            </w:r>
            <w:r w:rsidRPr="00656A6E">
              <w:rPr>
                <w:rFonts w:eastAsia="Times New Roman"/>
                <w:color w:val="auto"/>
                <w:sz w:val="30"/>
                <w:szCs w:val="30"/>
                <w:cs/>
              </w:rPr>
              <w:t>.</w:t>
            </w:r>
            <w:r w:rsidRPr="00656A6E">
              <w:rPr>
                <w:sz w:val="30"/>
                <w:szCs w:val="30"/>
              </w:rPr>
              <w:t xml:space="preserve"> </w:t>
            </w:r>
            <w:r w:rsidRPr="00656A6E">
              <w:rPr>
                <w:rFonts w:eastAsia="Times New Roman"/>
                <w:color w:val="auto"/>
                <w:sz w:val="30"/>
                <w:szCs w:val="30"/>
              </w:rPr>
              <w:t>EKACHAIUBOL (2523</w:t>
            </w:r>
            <w:r w:rsidRPr="00656A6E">
              <w:rPr>
                <w:rFonts w:eastAsia="Times New Roman"/>
                <w:color w:val="auto"/>
                <w:sz w:val="30"/>
                <w:szCs w:val="30"/>
                <w:cs/>
              </w:rPr>
              <w:t xml:space="preserve">) </w:t>
            </w:r>
            <w:proofErr w:type="gramStart"/>
            <w:r w:rsidRPr="00656A6E">
              <w:rPr>
                <w:sz w:val="30"/>
                <w:szCs w:val="30"/>
              </w:rPr>
              <w:t>Co.,Ltd</w:t>
            </w:r>
            <w:proofErr w:type="gramEnd"/>
          </w:p>
          <w:p w14:paraId="7FB8858B" w14:textId="77777777" w:rsidR="00466E08" w:rsidRPr="00656A6E" w:rsidRDefault="00466E08" w:rsidP="00466E08">
            <w:pPr>
              <w:spacing w:before="0"/>
              <w:ind w:left="0"/>
              <w:jc w:val="left"/>
              <w:rPr>
                <w:rFonts w:eastAsia="Times New Roman"/>
                <w:color w:val="auto"/>
                <w:sz w:val="30"/>
                <w:szCs w:val="30"/>
                <w:cs/>
              </w:rPr>
            </w:pPr>
          </w:p>
        </w:tc>
        <w:tc>
          <w:tcPr>
            <w:tcW w:w="1440" w:type="dxa"/>
            <w:tcBorders>
              <w:top w:val="nil"/>
              <w:left w:val="nil"/>
              <w:bottom w:val="nil"/>
              <w:right w:val="nil"/>
            </w:tcBorders>
            <w:shd w:val="clear" w:color="auto" w:fill="auto"/>
            <w:noWrap/>
            <w:vAlign w:val="bottom"/>
          </w:tcPr>
          <w:p w14:paraId="64E81BF5" w14:textId="77777777" w:rsidR="00466E08" w:rsidRPr="00656A6E" w:rsidRDefault="00466E08" w:rsidP="00466E08">
            <w:pPr>
              <w:spacing w:before="0"/>
              <w:ind w:left="0"/>
              <w:jc w:val="center"/>
              <w:rPr>
                <w:rFonts w:eastAsia="Times New Roman"/>
                <w:color w:val="auto"/>
                <w:sz w:val="30"/>
                <w:szCs w:val="30"/>
              </w:rPr>
            </w:pPr>
            <w:r w:rsidRPr="00656A6E">
              <w:rPr>
                <w:rFonts w:eastAsia="Times New Roman"/>
                <w:color w:val="auto"/>
                <w:sz w:val="30"/>
                <w:szCs w:val="30"/>
              </w:rPr>
              <w:t>Co-investors in joint venture</w:t>
            </w:r>
          </w:p>
        </w:tc>
        <w:tc>
          <w:tcPr>
            <w:tcW w:w="2070" w:type="dxa"/>
            <w:tcBorders>
              <w:top w:val="nil"/>
              <w:left w:val="nil"/>
              <w:bottom w:val="nil"/>
              <w:right w:val="nil"/>
            </w:tcBorders>
            <w:shd w:val="clear" w:color="auto" w:fill="auto"/>
            <w:noWrap/>
          </w:tcPr>
          <w:p w14:paraId="37856696" w14:textId="77777777" w:rsidR="00466E08" w:rsidRPr="00656A6E" w:rsidRDefault="00466E08" w:rsidP="00466E08">
            <w:pPr>
              <w:spacing w:before="0"/>
              <w:ind w:left="0" w:firstLine="27"/>
              <w:jc w:val="left"/>
              <w:rPr>
                <w:rFonts w:eastAsia="Times New Roman"/>
                <w:color w:val="auto"/>
                <w:sz w:val="30"/>
                <w:szCs w:val="30"/>
              </w:rPr>
            </w:pPr>
            <w:r w:rsidRPr="00656A6E">
              <w:rPr>
                <w:rFonts w:eastAsia="Times New Roman"/>
                <w:color w:val="auto"/>
                <w:sz w:val="30"/>
                <w:szCs w:val="30"/>
              </w:rPr>
              <w:t>Interest expense</w:t>
            </w:r>
            <w:r w:rsidRPr="00656A6E">
              <w:rPr>
                <w:rFonts w:eastAsia="Times New Roman"/>
                <w:color w:val="auto"/>
                <w:sz w:val="30"/>
                <w:szCs w:val="30"/>
                <w:cs/>
              </w:rPr>
              <w:t>-</w:t>
            </w:r>
            <w:r w:rsidRPr="00656A6E">
              <w:rPr>
                <w:rFonts w:eastAsia="Times New Roman"/>
                <w:color w:val="auto"/>
                <w:sz w:val="30"/>
                <w:szCs w:val="30"/>
              </w:rPr>
              <w:t>loan</w:t>
            </w:r>
          </w:p>
        </w:tc>
        <w:tc>
          <w:tcPr>
            <w:tcW w:w="2322" w:type="dxa"/>
            <w:tcBorders>
              <w:top w:val="nil"/>
              <w:left w:val="nil"/>
              <w:bottom w:val="nil"/>
              <w:right w:val="nil"/>
            </w:tcBorders>
            <w:shd w:val="clear" w:color="auto" w:fill="auto"/>
            <w:noWrap/>
          </w:tcPr>
          <w:p w14:paraId="13BD6781" w14:textId="77777777" w:rsidR="00466E08" w:rsidRPr="00656A6E" w:rsidRDefault="00466E08" w:rsidP="00466E08">
            <w:pPr>
              <w:spacing w:before="0"/>
              <w:ind w:left="0"/>
              <w:jc w:val="left"/>
              <w:rPr>
                <w:rFonts w:eastAsia="Times New Roman"/>
                <w:color w:val="auto"/>
                <w:sz w:val="30"/>
                <w:szCs w:val="30"/>
              </w:rPr>
            </w:pPr>
            <w:r w:rsidRPr="00656A6E">
              <w:rPr>
                <w:rFonts w:eastAsia="Times New Roman"/>
                <w:color w:val="auto"/>
                <w:sz w:val="30"/>
                <w:szCs w:val="30"/>
              </w:rPr>
              <w:t xml:space="preserve">At the interest rate </w:t>
            </w:r>
          </w:p>
          <w:p w14:paraId="64387FA0" w14:textId="77777777" w:rsidR="00466E08" w:rsidRPr="00656A6E" w:rsidRDefault="00466E08" w:rsidP="00466E08">
            <w:pPr>
              <w:spacing w:before="0"/>
              <w:ind w:left="0"/>
              <w:jc w:val="left"/>
              <w:rPr>
                <w:rFonts w:eastAsia="Times New Roman"/>
                <w:color w:val="auto"/>
                <w:sz w:val="30"/>
                <w:szCs w:val="30"/>
              </w:rPr>
            </w:pPr>
            <w:r w:rsidRPr="00656A6E">
              <w:rPr>
                <w:rFonts w:eastAsia="Times New Roman"/>
                <w:color w:val="auto"/>
                <w:sz w:val="30"/>
                <w:szCs w:val="30"/>
              </w:rPr>
              <w:t>of MLR</w:t>
            </w:r>
          </w:p>
        </w:tc>
      </w:tr>
      <w:tr w:rsidR="00466E08" w:rsidRPr="00656A6E" w14:paraId="2EB44402" w14:textId="77777777" w:rsidTr="002A29C2">
        <w:trPr>
          <w:trHeight w:val="435"/>
        </w:trPr>
        <w:tc>
          <w:tcPr>
            <w:tcW w:w="3240" w:type="dxa"/>
            <w:tcBorders>
              <w:top w:val="nil"/>
              <w:left w:val="nil"/>
              <w:bottom w:val="nil"/>
              <w:right w:val="nil"/>
            </w:tcBorders>
            <w:shd w:val="clear" w:color="auto" w:fill="auto"/>
            <w:noWrap/>
            <w:vAlign w:val="bottom"/>
          </w:tcPr>
          <w:p w14:paraId="19532D41" w14:textId="6BCC8051" w:rsidR="00466E08" w:rsidRPr="00656A6E" w:rsidRDefault="00466E08" w:rsidP="00466E08">
            <w:pPr>
              <w:spacing w:before="0"/>
              <w:ind w:left="175" w:hanging="141"/>
              <w:jc w:val="left"/>
              <w:rPr>
                <w:rFonts w:eastAsia="Times New Roman"/>
                <w:color w:val="auto"/>
                <w:sz w:val="30"/>
                <w:szCs w:val="30"/>
                <w:cs/>
              </w:rPr>
            </w:pPr>
            <w:r>
              <w:rPr>
                <w:rFonts w:eastAsia="Times New Roman"/>
                <w:color w:val="auto"/>
                <w:sz w:val="30"/>
                <w:szCs w:val="30"/>
              </w:rPr>
              <w:t>8</w:t>
            </w:r>
            <w:r w:rsidRPr="00656A6E">
              <w:rPr>
                <w:rFonts w:eastAsia="Times New Roman"/>
                <w:color w:val="auto"/>
                <w:sz w:val="30"/>
                <w:szCs w:val="30"/>
                <w:cs/>
              </w:rPr>
              <w:t>.</w:t>
            </w:r>
            <w:r w:rsidRPr="00656A6E">
              <w:rPr>
                <w:sz w:val="30"/>
                <w:szCs w:val="30"/>
              </w:rPr>
              <w:t xml:space="preserve"> Phichit Suwan Engineering Partnership Limited</w:t>
            </w:r>
          </w:p>
        </w:tc>
        <w:tc>
          <w:tcPr>
            <w:tcW w:w="1440" w:type="dxa"/>
            <w:tcBorders>
              <w:top w:val="nil"/>
              <w:left w:val="nil"/>
              <w:bottom w:val="nil"/>
              <w:right w:val="nil"/>
            </w:tcBorders>
            <w:shd w:val="clear" w:color="auto" w:fill="auto"/>
            <w:noWrap/>
            <w:vAlign w:val="bottom"/>
          </w:tcPr>
          <w:p w14:paraId="26FBD58E" w14:textId="77777777" w:rsidR="00466E08" w:rsidRPr="00656A6E" w:rsidRDefault="00466E08" w:rsidP="00466E08">
            <w:pPr>
              <w:spacing w:before="0"/>
              <w:ind w:left="0"/>
              <w:jc w:val="center"/>
              <w:rPr>
                <w:rFonts w:eastAsia="Times New Roman"/>
                <w:color w:val="auto"/>
                <w:sz w:val="30"/>
                <w:szCs w:val="30"/>
              </w:rPr>
            </w:pPr>
            <w:r w:rsidRPr="00656A6E">
              <w:rPr>
                <w:rFonts w:eastAsia="Times New Roman"/>
                <w:color w:val="auto"/>
                <w:sz w:val="30"/>
                <w:szCs w:val="30"/>
              </w:rPr>
              <w:t>Co-investors in joint venture</w:t>
            </w:r>
          </w:p>
        </w:tc>
        <w:tc>
          <w:tcPr>
            <w:tcW w:w="2070" w:type="dxa"/>
            <w:tcBorders>
              <w:top w:val="nil"/>
              <w:left w:val="nil"/>
              <w:bottom w:val="nil"/>
              <w:right w:val="nil"/>
            </w:tcBorders>
            <w:shd w:val="clear" w:color="auto" w:fill="auto"/>
            <w:noWrap/>
          </w:tcPr>
          <w:p w14:paraId="263C723E" w14:textId="77777777" w:rsidR="00466E08" w:rsidRPr="00656A6E" w:rsidRDefault="00466E08" w:rsidP="00466E08">
            <w:pPr>
              <w:spacing w:before="0"/>
              <w:ind w:left="0" w:firstLine="27"/>
              <w:jc w:val="left"/>
              <w:rPr>
                <w:rFonts w:eastAsia="Times New Roman"/>
                <w:color w:val="auto"/>
                <w:sz w:val="30"/>
                <w:szCs w:val="30"/>
                <w:cs/>
              </w:rPr>
            </w:pPr>
            <w:r w:rsidRPr="00656A6E">
              <w:rPr>
                <w:rFonts w:eastAsia="Times New Roman"/>
                <w:color w:val="auto"/>
                <w:sz w:val="30"/>
                <w:szCs w:val="30"/>
              </w:rPr>
              <w:t>Interest expense</w:t>
            </w:r>
            <w:r w:rsidRPr="00656A6E">
              <w:rPr>
                <w:rFonts w:eastAsia="Times New Roman"/>
                <w:color w:val="auto"/>
                <w:sz w:val="30"/>
                <w:szCs w:val="30"/>
                <w:cs/>
              </w:rPr>
              <w:t>-</w:t>
            </w:r>
            <w:r w:rsidRPr="00656A6E">
              <w:rPr>
                <w:rFonts w:eastAsia="Times New Roman"/>
                <w:color w:val="auto"/>
                <w:sz w:val="30"/>
                <w:szCs w:val="30"/>
              </w:rPr>
              <w:t>loan</w:t>
            </w:r>
          </w:p>
        </w:tc>
        <w:tc>
          <w:tcPr>
            <w:tcW w:w="2322" w:type="dxa"/>
            <w:tcBorders>
              <w:top w:val="nil"/>
              <w:left w:val="nil"/>
              <w:bottom w:val="nil"/>
              <w:right w:val="nil"/>
            </w:tcBorders>
            <w:shd w:val="clear" w:color="auto" w:fill="auto"/>
            <w:noWrap/>
          </w:tcPr>
          <w:p w14:paraId="77F77D33" w14:textId="77777777" w:rsidR="00466E08" w:rsidRPr="00656A6E" w:rsidRDefault="00466E08" w:rsidP="00466E08">
            <w:pPr>
              <w:spacing w:before="0"/>
              <w:ind w:left="0"/>
              <w:jc w:val="left"/>
              <w:rPr>
                <w:rFonts w:eastAsia="Times New Roman"/>
                <w:color w:val="auto"/>
                <w:sz w:val="30"/>
                <w:szCs w:val="30"/>
              </w:rPr>
            </w:pPr>
            <w:r w:rsidRPr="00656A6E">
              <w:rPr>
                <w:rFonts w:eastAsia="Times New Roman"/>
                <w:color w:val="auto"/>
                <w:sz w:val="30"/>
                <w:szCs w:val="30"/>
              </w:rPr>
              <w:t xml:space="preserve">At the interest rate </w:t>
            </w:r>
          </w:p>
          <w:p w14:paraId="6C8B1512" w14:textId="77777777" w:rsidR="00466E08" w:rsidRPr="00656A6E" w:rsidRDefault="00466E08" w:rsidP="00466E08">
            <w:pPr>
              <w:spacing w:before="0"/>
              <w:ind w:left="0"/>
              <w:jc w:val="left"/>
              <w:rPr>
                <w:rFonts w:eastAsia="Times New Roman"/>
                <w:color w:val="auto"/>
                <w:sz w:val="30"/>
                <w:szCs w:val="30"/>
              </w:rPr>
            </w:pPr>
            <w:r w:rsidRPr="00656A6E">
              <w:rPr>
                <w:rFonts w:eastAsia="Times New Roman"/>
                <w:color w:val="auto"/>
                <w:sz w:val="30"/>
                <w:szCs w:val="30"/>
              </w:rPr>
              <w:t>of MLR</w:t>
            </w:r>
          </w:p>
        </w:tc>
      </w:tr>
    </w:tbl>
    <w:p w14:paraId="0E59701D" w14:textId="6CBE9B8E" w:rsidR="00DA2016" w:rsidRPr="00656A6E" w:rsidRDefault="002A29C2" w:rsidP="00466E08">
      <w:pPr>
        <w:ind w:left="567"/>
        <w:rPr>
          <w:sz w:val="30"/>
          <w:szCs w:val="30"/>
        </w:rPr>
      </w:pPr>
      <w:r w:rsidRPr="00656A6E">
        <w:rPr>
          <w:cs/>
        </w:rPr>
        <w:br w:type="page"/>
      </w:r>
      <w:r w:rsidR="00FC04BE" w:rsidRPr="00656A6E">
        <w:rPr>
          <w:sz w:val="30"/>
          <w:szCs w:val="30"/>
        </w:rPr>
        <w:lastRenderedPageBreak/>
        <w:t>The balance of accounts</w:t>
      </w:r>
      <w:r w:rsidR="004B5D63" w:rsidRPr="00656A6E">
        <w:rPr>
          <w:sz w:val="30"/>
          <w:szCs w:val="30"/>
          <w:cs/>
        </w:rPr>
        <w:t xml:space="preserve"> </w:t>
      </w:r>
      <w:r w:rsidR="00641720" w:rsidRPr="00656A6E">
        <w:rPr>
          <w:sz w:val="30"/>
          <w:szCs w:val="30"/>
        </w:rPr>
        <w:t>and the transa</w:t>
      </w:r>
      <w:r w:rsidR="00FC04BE" w:rsidRPr="00656A6E">
        <w:rPr>
          <w:sz w:val="30"/>
          <w:szCs w:val="30"/>
        </w:rPr>
        <w:t>ction as at December 31, 202</w:t>
      </w:r>
      <w:r w:rsidR="00656A6E" w:rsidRPr="00656A6E">
        <w:rPr>
          <w:sz w:val="30"/>
          <w:szCs w:val="30"/>
        </w:rPr>
        <w:t>3</w:t>
      </w:r>
      <w:r w:rsidR="00FC04BE" w:rsidRPr="00656A6E">
        <w:rPr>
          <w:sz w:val="30"/>
          <w:szCs w:val="30"/>
        </w:rPr>
        <w:t xml:space="preserve"> and 202</w:t>
      </w:r>
      <w:r w:rsidR="00656A6E" w:rsidRPr="00656A6E">
        <w:rPr>
          <w:sz w:val="30"/>
          <w:szCs w:val="30"/>
        </w:rPr>
        <w:t>2</w:t>
      </w:r>
      <w:r w:rsidR="00FC04BE" w:rsidRPr="00656A6E">
        <w:rPr>
          <w:sz w:val="30"/>
          <w:szCs w:val="30"/>
        </w:rPr>
        <w:t>, are as follows:</w:t>
      </w:r>
      <w:r w:rsidR="004B5D63" w:rsidRPr="00656A6E">
        <w:rPr>
          <w:sz w:val="30"/>
          <w:szCs w:val="30"/>
        </w:rPr>
        <w:t xml:space="preserve"> </w:t>
      </w:r>
    </w:p>
    <w:tbl>
      <w:tblPr>
        <w:tblW w:w="4773" w:type="pct"/>
        <w:tblInd w:w="426" w:type="dxa"/>
        <w:tblLayout w:type="fixed"/>
        <w:tblLook w:val="04A0" w:firstRow="1" w:lastRow="0" w:firstColumn="1" w:lastColumn="0" w:noHBand="0" w:noVBand="1"/>
      </w:tblPr>
      <w:tblGrid>
        <w:gridCol w:w="3743"/>
        <w:gridCol w:w="1275"/>
        <w:gridCol w:w="1293"/>
        <w:gridCol w:w="1322"/>
        <w:gridCol w:w="1297"/>
      </w:tblGrid>
      <w:tr w:rsidR="00EC56D4" w:rsidRPr="00656A6E" w14:paraId="62C5992C" w14:textId="77777777" w:rsidTr="000A1471">
        <w:trPr>
          <w:trHeight w:val="435"/>
        </w:trPr>
        <w:tc>
          <w:tcPr>
            <w:tcW w:w="2096" w:type="pct"/>
            <w:tcBorders>
              <w:top w:val="nil"/>
              <w:left w:val="nil"/>
              <w:bottom w:val="nil"/>
              <w:right w:val="nil"/>
            </w:tcBorders>
            <w:shd w:val="clear" w:color="auto" w:fill="auto"/>
            <w:noWrap/>
            <w:vAlign w:val="bottom"/>
            <w:hideMark/>
          </w:tcPr>
          <w:p w14:paraId="6011AC3D" w14:textId="77777777" w:rsidR="00EC56D4" w:rsidRPr="00656A6E" w:rsidRDefault="00EC56D4" w:rsidP="000A1471">
            <w:pPr>
              <w:spacing w:before="0" w:line="360" w:lineRule="exact"/>
              <w:ind w:left="0"/>
              <w:jc w:val="left"/>
              <w:rPr>
                <w:rFonts w:eastAsia="Times New Roman"/>
                <w:color w:val="auto"/>
                <w:sz w:val="30"/>
                <w:szCs w:val="30"/>
              </w:rPr>
            </w:pPr>
          </w:p>
        </w:tc>
        <w:tc>
          <w:tcPr>
            <w:tcW w:w="1438" w:type="pct"/>
            <w:gridSpan w:val="2"/>
            <w:tcBorders>
              <w:top w:val="nil"/>
              <w:left w:val="nil"/>
              <w:right w:val="nil"/>
            </w:tcBorders>
            <w:shd w:val="clear" w:color="auto" w:fill="auto"/>
            <w:noWrap/>
            <w:vAlign w:val="bottom"/>
            <w:hideMark/>
          </w:tcPr>
          <w:p w14:paraId="21098205" w14:textId="77777777" w:rsidR="00EC56D4" w:rsidRPr="00656A6E" w:rsidRDefault="00EC56D4" w:rsidP="000A1471">
            <w:pPr>
              <w:pBdr>
                <w:bottom w:val="single" w:sz="4" w:space="1" w:color="auto"/>
              </w:pBdr>
              <w:spacing w:before="0" w:line="360" w:lineRule="exact"/>
              <w:ind w:left="0"/>
              <w:jc w:val="center"/>
              <w:rPr>
                <w:rFonts w:eastAsia="Times New Roman"/>
                <w:color w:val="auto"/>
                <w:sz w:val="30"/>
                <w:szCs w:val="30"/>
              </w:rPr>
            </w:pPr>
            <w:r w:rsidRPr="00656A6E">
              <w:rPr>
                <w:rFonts w:eastAsia="Times New Roman"/>
                <w:color w:val="auto"/>
                <w:sz w:val="30"/>
                <w:szCs w:val="30"/>
              </w:rPr>
              <w:t xml:space="preserve">Consolidated </w:t>
            </w:r>
            <w:r w:rsidRPr="00656A6E">
              <w:rPr>
                <w:rFonts w:eastAsia="Times New Roman"/>
                <w:color w:val="auto"/>
                <w:sz w:val="30"/>
                <w:szCs w:val="30"/>
              </w:rPr>
              <w:br/>
              <w:t>financial statements (Baht)</w:t>
            </w:r>
          </w:p>
        </w:tc>
        <w:tc>
          <w:tcPr>
            <w:tcW w:w="1466" w:type="pct"/>
            <w:gridSpan w:val="2"/>
            <w:tcBorders>
              <w:top w:val="nil"/>
              <w:left w:val="nil"/>
              <w:right w:val="nil"/>
            </w:tcBorders>
            <w:shd w:val="clear" w:color="auto" w:fill="auto"/>
            <w:noWrap/>
            <w:vAlign w:val="bottom"/>
            <w:hideMark/>
          </w:tcPr>
          <w:p w14:paraId="04CDB5D7" w14:textId="77777777" w:rsidR="00EC56D4" w:rsidRPr="00656A6E" w:rsidRDefault="00EC56D4" w:rsidP="000A1471">
            <w:pPr>
              <w:pBdr>
                <w:bottom w:val="single" w:sz="4" w:space="1" w:color="auto"/>
              </w:pBdr>
              <w:spacing w:before="0" w:line="360" w:lineRule="exact"/>
              <w:ind w:left="0"/>
              <w:jc w:val="center"/>
              <w:rPr>
                <w:rFonts w:eastAsia="Times New Roman"/>
                <w:color w:val="auto"/>
                <w:sz w:val="30"/>
                <w:szCs w:val="30"/>
              </w:rPr>
            </w:pPr>
            <w:r w:rsidRPr="00656A6E">
              <w:rPr>
                <w:rFonts w:eastAsia="Times New Roman"/>
                <w:color w:val="auto"/>
                <w:sz w:val="30"/>
                <w:szCs w:val="30"/>
              </w:rPr>
              <w:t xml:space="preserve">Separate </w:t>
            </w:r>
            <w:r w:rsidRPr="00656A6E">
              <w:rPr>
                <w:rFonts w:eastAsia="Times New Roman"/>
                <w:color w:val="auto"/>
                <w:sz w:val="30"/>
                <w:szCs w:val="30"/>
              </w:rPr>
              <w:br/>
              <w:t>financial statements (Baht)</w:t>
            </w:r>
          </w:p>
        </w:tc>
      </w:tr>
      <w:tr w:rsidR="00EC56D4" w:rsidRPr="00656A6E" w14:paraId="3B0AF4AF" w14:textId="77777777" w:rsidTr="000A1471">
        <w:trPr>
          <w:trHeight w:val="435"/>
        </w:trPr>
        <w:tc>
          <w:tcPr>
            <w:tcW w:w="2096" w:type="pct"/>
            <w:tcBorders>
              <w:top w:val="nil"/>
              <w:left w:val="nil"/>
              <w:bottom w:val="nil"/>
              <w:right w:val="nil"/>
            </w:tcBorders>
            <w:shd w:val="clear" w:color="auto" w:fill="auto"/>
            <w:noWrap/>
            <w:vAlign w:val="bottom"/>
            <w:hideMark/>
          </w:tcPr>
          <w:p w14:paraId="5192234C" w14:textId="77777777" w:rsidR="00EC56D4" w:rsidRPr="00656A6E" w:rsidRDefault="00EC56D4" w:rsidP="000A1471">
            <w:pPr>
              <w:spacing w:before="0" w:line="360" w:lineRule="exact"/>
              <w:ind w:left="0"/>
              <w:jc w:val="center"/>
              <w:rPr>
                <w:rFonts w:eastAsia="Times New Roman"/>
                <w:color w:val="auto"/>
                <w:sz w:val="30"/>
                <w:szCs w:val="30"/>
              </w:rPr>
            </w:pPr>
          </w:p>
        </w:tc>
        <w:tc>
          <w:tcPr>
            <w:tcW w:w="714" w:type="pct"/>
            <w:tcBorders>
              <w:left w:val="nil"/>
              <w:bottom w:val="nil"/>
              <w:right w:val="nil"/>
            </w:tcBorders>
            <w:shd w:val="clear" w:color="auto" w:fill="auto"/>
            <w:noWrap/>
            <w:vAlign w:val="bottom"/>
            <w:hideMark/>
          </w:tcPr>
          <w:p w14:paraId="6E60ED2E" w14:textId="47577BF5" w:rsidR="00EC56D4" w:rsidRPr="00656A6E" w:rsidRDefault="00EC56D4" w:rsidP="000A1471">
            <w:pPr>
              <w:spacing w:before="0" w:line="360" w:lineRule="exact"/>
              <w:ind w:left="0"/>
              <w:jc w:val="center"/>
              <w:rPr>
                <w:rFonts w:eastAsia="Times New Roman"/>
                <w:color w:val="auto"/>
                <w:sz w:val="30"/>
                <w:szCs w:val="30"/>
              </w:rPr>
            </w:pPr>
            <w:r w:rsidRPr="00656A6E">
              <w:rPr>
                <w:rFonts w:eastAsia="Times New Roman"/>
                <w:color w:val="auto"/>
                <w:sz w:val="30"/>
                <w:szCs w:val="30"/>
              </w:rPr>
              <w:t>202</w:t>
            </w:r>
            <w:r w:rsidR="00656A6E" w:rsidRPr="00656A6E">
              <w:rPr>
                <w:rFonts w:eastAsia="Times New Roman"/>
                <w:color w:val="auto"/>
                <w:sz w:val="30"/>
                <w:szCs w:val="30"/>
              </w:rPr>
              <w:t>3</w:t>
            </w:r>
          </w:p>
        </w:tc>
        <w:tc>
          <w:tcPr>
            <w:tcW w:w="724" w:type="pct"/>
            <w:tcBorders>
              <w:left w:val="nil"/>
              <w:bottom w:val="nil"/>
              <w:right w:val="nil"/>
            </w:tcBorders>
            <w:shd w:val="clear" w:color="auto" w:fill="auto"/>
            <w:noWrap/>
            <w:vAlign w:val="bottom"/>
            <w:hideMark/>
          </w:tcPr>
          <w:p w14:paraId="1777DDFF" w14:textId="6B7A5121" w:rsidR="00EC56D4" w:rsidRPr="00656A6E" w:rsidRDefault="00EC56D4" w:rsidP="000A1471">
            <w:pPr>
              <w:spacing w:before="0" w:line="360" w:lineRule="exact"/>
              <w:ind w:left="0"/>
              <w:jc w:val="center"/>
              <w:rPr>
                <w:rFonts w:eastAsia="Times New Roman"/>
                <w:color w:val="auto"/>
                <w:sz w:val="30"/>
                <w:szCs w:val="30"/>
              </w:rPr>
            </w:pPr>
            <w:r w:rsidRPr="00656A6E">
              <w:rPr>
                <w:rFonts w:eastAsia="Times New Roman"/>
                <w:color w:val="auto"/>
                <w:sz w:val="30"/>
                <w:szCs w:val="30"/>
              </w:rPr>
              <w:t>202</w:t>
            </w:r>
            <w:r w:rsidR="00656A6E" w:rsidRPr="00656A6E">
              <w:rPr>
                <w:rFonts w:eastAsia="Times New Roman"/>
                <w:color w:val="auto"/>
                <w:sz w:val="30"/>
                <w:szCs w:val="30"/>
              </w:rPr>
              <w:t>2</w:t>
            </w:r>
          </w:p>
        </w:tc>
        <w:tc>
          <w:tcPr>
            <w:tcW w:w="740" w:type="pct"/>
            <w:tcBorders>
              <w:left w:val="nil"/>
              <w:bottom w:val="nil"/>
              <w:right w:val="nil"/>
            </w:tcBorders>
            <w:shd w:val="clear" w:color="auto" w:fill="auto"/>
            <w:noWrap/>
            <w:vAlign w:val="bottom"/>
            <w:hideMark/>
          </w:tcPr>
          <w:p w14:paraId="6C8C42D8" w14:textId="34F07FF2" w:rsidR="00EC56D4" w:rsidRPr="00656A6E" w:rsidRDefault="00EC56D4" w:rsidP="000A1471">
            <w:pPr>
              <w:spacing w:before="0" w:line="360" w:lineRule="exact"/>
              <w:ind w:left="0"/>
              <w:jc w:val="center"/>
              <w:rPr>
                <w:rFonts w:eastAsia="Times New Roman"/>
                <w:color w:val="auto"/>
                <w:sz w:val="30"/>
                <w:szCs w:val="30"/>
              </w:rPr>
            </w:pPr>
            <w:r w:rsidRPr="00656A6E">
              <w:rPr>
                <w:rFonts w:eastAsia="Times New Roman"/>
                <w:color w:val="auto"/>
                <w:sz w:val="30"/>
                <w:szCs w:val="30"/>
              </w:rPr>
              <w:t>202</w:t>
            </w:r>
            <w:r w:rsidR="00656A6E" w:rsidRPr="00656A6E">
              <w:rPr>
                <w:rFonts w:eastAsia="Times New Roman"/>
                <w:color w:val="auto"/>
                <w:sz w:val="30"/>
                <w:szCs w:val="30"/>
              </w:rPr>
              <w:t>3</w:t>
            </w:r>
          </w:p>
        </w:tc>
        <w:tc>
          <w:tcPr>
            <w:tcW w:w="726" w:type="pct"/>
            <w:tcBorders>
              <w:left w:val="nil"/>
              <w:bottom w:val="nil"/>
              <w:right w:val="nil"/>
            </w:tcBorders>
            <w:shd w:val="clear" w:color="auto" w:fill="auto"/>
            <w:noWrap/>
            <w:vAlign w:val="bottom"/>
            <w:hideMark/>
          </w:tcPr>
          <w:p w14:paraId="5BED560C" w14:textId="353A07BA" w:rsidR="00EC56D4" w:rsidRPr="00656A6E" w:rsidRDefault="00EC56D4" w:rsidP="000A1471">
            <w:pPr>
              <w:spacing w:before="0" w:line="360" w:lineRule="exact"/>
              <w:ind w:left="0"/>
              <w:jc w:val="center"/>
              <w:rPr>
                <w:rFonts w:eastAsia="Times New Roman"/>
                <w:color w:val="auto"/>
                <w:sz w:val="30"/>
                <w:szCs w:val="30"/>
              </w:rPr>
            </w:pPr>
            <w:r w:rsidRPr="00656A6E">
              <w:rPr>
                <w:rFonts w:eastAsia="Times New Roman"/>
                <w:color w:val="auto"/>
                <w:sz w:val="30"/>
                <w:szCs w:val="30"/>
              </w:rPr>
              <w:t>202</w:t>
            </w:r>
            <w:r w:rsidR="00656A6E" w:rsidRPr="00656A6E">
              <w:rPr>
                <w:rFonts w:eastAsia="Times New Roman"/>
                <w:color w:val="auto"/>
                <w:sz w:val="30"/>
                <w:szCs w:val="30"/>
              </w:rPr>
              <w:t>2</w:t>
            </w:r>
          </w:p>
        </w:tc>
      </w:tr>
      <w:tr w:rsidR="00EC56D4" w:rsidRPr="00656A6E" w14:paraId="41A0E335" w14:textId="77777777" w:rsidTr="000A1471">
        <w:trPr>
          <w:trHeight w:val="87"/>
        </w:trPr>
        <w:tc>
          <w:tcPr>
            <w:tcW w:w="2096" w:type="pct"/>
            <w:tcBorders>
              <w:top w:val="nil"/>
              <w:left w:val="nil"/>
              <w:bottom w:val="nil"/>
              <w:right w:val="nil"/>
            </w:tcBorders>
            <w:shd w:val="clear" w:color="auto" w:fill="auto"/>
            <w:noWrap/>
            <w:vAlign w:val="bottom"/>
            <w:hideMark/>
          </w:tcPr>
          <w:p w14:paraId="2E59ADC0" w14:textId="679D6CBD" w:rsidR="00EC56D4" w:rsidRPr="00656A6E" w:rsidRDefault="00BA3B9D" w:rsidP="000A1471">
            <w:pPr>
              <w:spacing w:before="0" w:line="360" w:lineRule="exact"/>
              <w:ind w:left="34"/>
              <w:jc w:val="left"/>
              <w:rPr>
                <w:rFonts w:eastAsia="Times New Roman"/>
                <w:color w:val="auto"/>
                <w:sz w:val="25"/>
                <w:szCs w:val="25"/>
              </w:rPr>
            </w:pPr>
            <w:r w:rsidRPr="00656A6E">
              <w:rPr>
                <w:rFonts w:eastAsia="Times New Roman"/>
                <w:color w:val="auto"/>
                <w:sz w:val="25"/>
                <w:szCs w:val="25"/>
              </w:rPr>
              <w:t>Other current receivables</w:t>
            </w:r>
          </w:p>
        </w:tc>
        <w:tc>
          <w:tcPr>
            <w:tcW w:w="714" w:type="pct"/>
            <w:tcBorders>
              <w:top w:val="nil"/>
              <w:left w:val="nil"/>
              <w:bottom w:val="nil"/>
              <w:right w:val="nil"/>
            </w:tcBorders>
            <w:shd w:val="clear" w:color="auto" w:fill="auto"/>
            <w:noWrap/>
            <w:vAlign w:val="bottom"/>
            <w:hideMark/>
          </w:tcPr>
          <w:p w14:paraId="416B5FDD" w14:textId="77777777" w:rsidR="00EC56D4" w:rsidRPr="00656A6E" w:rsidRDefault="00EC56D4" w:rsidP="000A1471">
            <w:pPr>
              <w:spacing w:before="0" w:line="360" w:lineRule="exact"/>
              <w:ind w:left="0"/>
              <w:jc w:val="left"/>
              <w:rPr>
                <w:rFonts w:eastAsia="Times New Roman"/>
                <w:color w:val="auto"/>
                <w:sz w:val="25"/>
                <w:szCs w:val="25"/>
              </w:rPr>
            </w:pPr>
          </w:p>
        </w:tc>
        <w:tc>
          <w:tcPr>
            <w:tcW w:w="724" w:type="pct"/>
            <w:tcBorders>
              <w:top w:val="nil"/>
              <w:left w:val="nil"/>
              <w:bottom w:val="nil"/>
              <w:right w:val="nil"/>
            </w:tcBorders>
            <w:shd w:val="clear" w:color="auto" w:fill="auto"/>
            <w:noWrap/>
            <w:vAlign w:val="bottom"/>
            <w:hideMark/>
          </w:tcPr>
          <w:p w14:paraId="4F497534" w14:textId="77777777" w:rsidR="00EC56D4" w:rsidRPr="00656A6E" w:rsidRDefault="00EC56D4" w:rsidP="000A1471">
            <w:pPr>
              <w:spacing w:before="0" w:line="360" w:lineRule="exact"/>
              <w:ind w:left="0"/>
              <w:jc w:val="center"/>
              <w:rPr>
                <w:rFonts w:eastAsia="Times New Roman"/>
                <w:color w:val="auto"/>
                <w:sz w:val="25"/>
                <w:szCs w:val="25"/>
              </w:rPr>
            </w:pPr>
          </w:p>
        </w:tc>
        <w:tc>
          <w:tcPr>
            <w:tcW w:w="740" w:type="pct"/>
            <w:tcBorders>
              <w:top w:val="nil"/>
              <w:left w:val="nil"/>
              <w:bottom w:val="nil"/>
              <w:right w:val="nil"/>
            </w:tcBorders>
            <w:shd w:val="clear" w:color="auto" w:fill="auto"/>
            <w:noWrap/>
            <w:vAlign w:val="bottom"/>
            <w:hideMark/>
          </w:tcPr>
          <w:p w14:paraId="50223683" w14:textId="77777777" w:rsidR="00EC56D4" w:rsidRPr="00656A6E" w:rsidRDefault="00EC56D4" w:rsidP="000A1471">
            <w:pPr>
              <w:spacing w:before="0" w:line="360" w:lineRule="exact"/>
              <w:ind w:left="0"/>
              <w:jc w:val="left"/>
              <w:rPr>
                <w:rFonts w:eastAsia="Times New Roman"/>
                <w:color w:val="auto"/>
                <w:sz w:val="25"/>
                <w:szCs w:val="25"/>
              </w:rPr>
            </w:pPr>
          </w:p>
        </w:tc>
        <w:tc>
          <w:tcPr>
            <w:tcW w:w="726" w:type="pct"/>
            <w:tcBorders>
              <w:top w:val="nil"/>
              <w:left w:val="nil"/>
              <w:bottom w:val="nil"/>
              <w:right w:val="nil"/>
            </w:tcBorders>
            <w:shd w:val="clear" w:color="auto" w:fill="auto"/>
            <w:noWrap/>
            <w:vAlign w:val="bottom"/>
            <w:hideMark/>
          </w:tcPr>
          <w:p w14:paraId="4B922BA3" w14:textId="77777777" w:rsidR="00EC56D4" w:rsidRPr="00656A6E" w:rsidRDefault="00EC56D4" w:rsidP="000A1471">
            <w:pPr>
              <w:spacing w:before="0" w:line="360" w:lineRule="exact"/>
              <w:ind w:left="0"/>
              <w:jc w:val="center"/>
              <w:rPr>
                <w:rFonts w:eastAsia="Times New Roman"/>
                <w:color w:val="auto"/>
                <w:sz w:val="25"/>
                <w:szCs w:val="25"/>
              </w:rPr>
            </w:pPr>
          </w:p>
        </w:tc>
      </w:tr>
      <w:tr w:rsidR="00017D63" w:rsidRPr="00656A6E" w14:paraId="3D8D6E02" w14:textId="77777777" w:rsidTr="000A1471">
        <w:trPr>
          <w:trHeight w:val="87"/>
        </w:trPr>
        <w:tc>
          <w:tcPr>
            <w:tcW w:w="2096" w:type="pct"/>
            <w:tcBorders>
              <w:top w:val="nil"/>
              <w:left w:val="nil"/>
              <w:bottom w:val="nil"/>
              <w:right w:val="nil"/>
            </w:tcBorders>
            <w:shd w:val="clear" w:color="auto" w:fill="auto"/>
            <w:noWrap/>
            <w:vAlign w:val="bottom"/>
          </w:tcPr>
          <w:p w14:paraId="03CDB38E" w14:textId="018F2294" w:rsidR="00017D63" w:rsidRPr="00656A6E" w:rsidRDefault="00017D63" w:rsidP="000A1471">
            <w:pPr>
              <w:spacing w:before="0" w:line="360" w:lineRule="exact"/>
              <w:ind w:left="317"/>
              <w:jc w:val="left"/>
              <w:rPr>
                <w:rFonts w:eastAsia="Times New Roman"/>
                <w:color w:val="auto"/>
                <w:sz w:val="25"/>
                <w:szCs w:val="25"/>
                <w:cs/>
              </w:rPr>
            </w:pPr>
            <w:r w:rsidRPr="00656A6E">
              <w:rPr>
                <w:rFonts w:eastAsia="Times New Roman"/>
                <w:color w:val="auto"/>
                <w:sz w:val="25"/>
                <w:szCs w:val="25"/>
              </w:rPr>
              <w:t xml:space="preserve">CC-WGE Joint Venture </w:t>
            </w:r>
          </w:p>
        </w:tc>
        <w:tc>
          <w:tcPr>
            <w:tcW w:w="714" w:type="pct"/>
            <w:tcBorders>
              <w:top w:val="nil"/>
              <w:left w:val="nil"/>
              <w:bottom w:val="nil"/>
              <w:right w:val="nil"/>
            </w:tcBorders>
            <w:shd w:val="clear" w:color="auto" w:fill="auto"/>
            <w:noWrap/>
            <w:vAlign w:val="bottom"/>
          </w:tcPr>
          <w:p w14:paraId="056E06C9" w14:textId="705B78C9" w:rsidR="00017D63" w:rsidRPr="00656A6E" w:rsidRDefault="00CE0B82" w:rsidP="000A1471">
            <w:pPr>
              <w:spacing w:before="0" w:line="360" w:lineRule="exact"/>
              <w:ind w:left="0"/>
              <w:jc w:val="right"/>
              <w:rPr>
                <w:rFonts w:eastAsia="Times New Roman"/>
                <w:color w:val="auto"/>
                <w:sz w:val="25"/>
                <w:szCs w:val="25"/>
              </w:rPr>
            </w:pPr>
            <w:r>
              <w:rPr>
                <w:rFonts w:eastAsia="Times New Roman"/>
                <w:color w:val="auto"/>
                <w:sz w:val="25"/>
                <w:szCs w:val="25"/>
              </w:rPr>
              <w:t>-</w:t>
            </w:r>
          </w:p>
        </w:tc>
        <w:tc>
          <w:tcPr>
            <w:tcW w:w="724" w:type="pct"/>
            <w:tcBorders>
              <w:top w:val="nil"/>
              <w:left w:val="nil"/>
              <w:bottom w:val="nil"/>
              <w:right w:val="nil"/>
            </w:tcBorders>
            <w:shd w:val="clear" w:color="auto" w:fill="auto"/>
            <w:noWrap/>
            <w:vAlign w:val="bottom"/>
          </w:tcPr>
          <w:p w14:paraId="69070956" w14:textId="14838441" w:rsidR="00017D63" w:rsidRPr="00656A6E" w:rsidRDefault="00CE0B82" w:rsidP="000A1471">
            <w:pPr>
              <w:spacing w:before="0" w:line="360" w:lineRule="exact"/>
              <w:ind w:left="0"/>
              <w:jc w:val="right"/>
              <w:rPr>
                <w:rFonts w:eastAsia="Times New Roman"/>
                <w:color w:val="auto"/>
                <w:sz w:val="25"/>
                <w:szCs w:val="25"/>
              </w:rPr>
            </w:pPr>
            <w:r>
              <w:rPr>
                <w:rFonts w:eastAsia="Times New Roman"/>
                <w:color w:val="auto"/>
                <w:sz w:val="25"/>
                <w:szCs w:val="25"/>
              </w:rPr>
              <w:t>-</w:t>
            </w:r>
          </w:p>
        </w:tc>
        <w:tc>
          <w:tcPr>
            <w:tcW w:w="740" w:type="pct"/>
            <w:tcBorders>
              <w:top w:val="nil"/>
              <w:left w:val="nil"/>
              <w:bottom w:val="nil"/>
              <w:right w:val="nil"/>
            </w:tcBorders>
            <w:shd w:val="clear" w:color="auto" w:fill="auto"/>
            <w:noWrap/>
            <w:vAlign w:val="bottom"/>
          </w:tcPr>
          <w:p w14:paraId="4DFE0A8C" w14:textId="01B7C077" w:rsidR="00017D63" w:rsidRPr="00656A6E" w:rsidRDefault="00017D63" w:rsidP="000A1471">
            <w:pPr>
              <w:spacing w:before="0" w:line="360" w:lineRule="exact"/>
              <w:ind w:left="0"/>
              <w:jc w:val="right"/>
              <w:rPr>
                <w:rFonts w:eastAsia="Times New Roman"/>
                <w:color w:val="auto"/>
                <w:sz w:val="25"/>
                <w:szCs w:val="25"/>
              </w:rPr>
            </w:pPr>
            <w:r w:rsidRPr="00656A6E">
              <w:rPr>
                <w:sz w:val="25"/>
                <w:szCs w:val="25"/>
              </w:rPr>
              <w:t xml:space="preserve">     8,520,881.40</w:t>
            </w:r>
          </w:p>
        </w:tc>
        <w:tc>
          <w:tcPr>
            <w:tcW w:w="726" w:type="pct"/>
            <w:tcBorders>
              <w:top w:val="nil"/>
              <w:left w:val="nil"/>
              <w:bottom w:val="nil"/>
              <w:right w:val="nil"/>
            </w:tcBorders>
            <w:shd w:val="clear" w:color="auto" w:fill="auto"/>
            <w:noWrap/>
            <w:vAlign w:val="bottom"/>
          </w:tcPr>
          <w:p w14:paraId="25E782B0" w14:textId="6C733AE9" w:rsidR="00017D63" w:rsidRPr="00656A6E" w:rsidRDefault="00017D63" w:rsidP="000A1471">
            <w:pPr>
              <w:spacing w:before="0" w:line="360" w:lineRule="exact"/>
              <w:ind w:left="0"/>
              <w:jc w:val="right"/>
              <w:rPr>
                <w:rFonts w:eastAsia="Times New Roman"/>
                <w:color w:val="auto"/>
                <w:sz w:val="25"/>
                <w:szCs w:val="25"/>
              </w:rPr>
            </w:pPr>
            <w:r w:rsidRPr="00656A6E">
              <w:rPr>
                <w:sz w:val="25"/>
                <w:szCs w:val="25"/>
              </w:rPr>
              <w:t xml:space="preserve">  7,609,852.41</w:t>
            </w:r>
          </w:p>
        </w:tc>
      </w:tr>
      <w:tr w:rsidR="00017D63" w:rsidRPr="00656A6E" w14:paraId="225C6CF5" w14:textId="77777777" w:rsidTr="000A1471">
        <w:trPr>
          <w:trHeight w:val="87"/>
        </w:trPr>
        <w:tc>
          <w:tcPr>
            <w:tcW w:w="2096" w:type="pct"/>
            <w:tcBorders>
              <w:top w:val="nil"/>
              <w:left w:val="nil"/>
              <w:bottom w:val="nil"/>
              <w:right w:val="nil"/>
            </w:tcBorders>
            <w:shd w:val="clear" w:color="auto" w:fill="auto"/>
            <w:noWrap/>
            <w:vAlign w:val="bottom"/>
          </w:tcPr>
          <w:p w14:paraId="62CA592F" w14:textId="7E71F02D" w:rsidR="00017D63" w:rsidRPr="00656A6E" w:rsidRDefault="00017D63" w:rsidP="000A1471">
            <w:pPr>
              <w:spacing w:before="0" w:line="360" w:lineRule="exact"/>
              <w:ind w:left="317"/>
              <w:jc w:val="left"/>
              <w:rPr>
                <w:rFonts w:eastAsia="Times New Roman"/>
                <w:color w:val="auto"/>
                <w:sz w:val="25"/>
                <w:szCs w:val="25"/>
              </w:rPr>
            </w:pPr>
            <w:r w:rsidRPr="00656A6E">
              <w:rPr>
                <w:rFonts w:eastAsia="Times New Roman"/>
                <w:color w:val="auto"/>
                <w:sz w:val="25"/>
                <w:szCs w:val="25"/>
                <w:u w:val="single"/>
              </w:rPr>
              <w:t>Less</w:t>
            </w:r>
            <w:r w:rsidRPr="00656A6E">
              <w:rPr>
                <w:rFonts w:eastAsia="Times New Roman"/>
                <w:color w:val="auto"/>
                <w:sz w:val="25"/>
                <w:szCs w:val="25"/>
              </w:rPr>
              <w:t xml:space="preserve"> Allowance for expected credit losses</w:t>
            </w:r>
          </w:p>
        </w:tc>
        <w:tc>
          <w:tcPr>
            <w:tcW w:w="714" w:type="pct"/>
            <w:tcBorders>
              <w:top w:val="nil"/>
              <w:left w:val="nil"/>
              <w:bottom w:val="nil"/>
              <w:right w:val="nil"/>
            </w:tcBorders>
            <w:shd w:val="clear" w:color="auto" w:fill="auto"/>
            <w:noWrap/>
            <w:vAlign w:val="bottom"/>
          </w:tcPr>
          <w:p w14:paraId="07CC5664" w14:textId="0035B248" w:rsidR="00017D63" w:rsidRPr="00656A6E" w:rsidRDefault="00CE0B82" w:rsidP="00CE0B82">
            <w:pPr>
              <w:pBdr>
                <w:bottom w:val="single" w:sz="4" w:space="1" w:color="auto"/>
              </w:pBdr>
              <w:spacing w:before="0" w:line="360" w:lineRule="exact"/>
              <w:ind w:left="0"/>
              <w:jc w:val="right"/>
              <w:rPr>
                <w:sz w:val="25"/>
                <w:szCs w:val="25"/>
              </w:rPr>
            </w:pPr>
            <w:r>
              <w:rPr>
                <w:sz w:val="25"/>
                <w:szCs w:val="25"/>
              </w:rPr>
              <w:t>-</w:t>
            </w:r>
          </w:p>
        </w:tc>
        <w:tc>
          <w:tcPr>
            <w:tcW w:w="724" w:type="pct"/>
            <w:tcBorders>
              <w:top w:val="nil"/>
              <w:left w:val="nil"/>
              <w:bottom w:val="nil"/>
              <w:right w:val="nil"/>
            </w:tcBorders>
            <w:shd w:val="clear" w:color="auto" w:fill="auto"/>
            <w:noWrap/>
            <w:vAlign w:val="bottom"/>
          </w:tcPr>
          <w:p w14:paraId="451AE689" w14:textId="12F3229C" w:rsidR="00017D63" w:rsidRPr="00656A6E" w:rsidRDefault="00CE0B82" w:rsidP="00CE0B82">
            <w:pPr>
              <w:pBdr>
                <w:bottom w:val="single" w:sz="4" w:space="1" w:color="auto"/>
              </w:pBdr>
              <w:spacing w:before="0" w:line="360" w:lineRule="exact"/>
              <w:ind w:left="0"/>
              <w:jc w:val="right"/>
              <w:rPr>
                <w:sz w:val="25"/>
                <w:szCs w:val="25"/>
              </w:rPr>
            </w:pPr>
            <w:r>
              <w:rPr>
                <w:sz w:val="25"/>
                <w:szCs w:val="25"/>
              </w:rPr>
              <w:t>-</w:t>
            </w:r>
          </w:p>
        </w:tc>
        <w:tc>
          <w:tcPr>
            <w:tcW w:w="740" w:type="pct"/>
            <w:tcBorders>
              <w:top w:val="nil"/>
              <w:left w:val="nil"/>
              <w:bottom w:val="nil"/>
              <w:right w:val="nil"/>
            </w:tcBorders>
            <w:shd w:val="clear" w:color="auto" w:fill="auto"/>
            <w:noWrap/>
            <w:vAlign w:val="bottom"/>
          </w:tcPr>
          <w:p w14:paraId="340AF60E" w14:textId="3EE6D8D4" w:rsidR="00017D63" w:rsidRPr="00656A6E" w:rsidRDefault="00017D63" w:rsidP="00CE0B82">
            <w:pPr>
              <w:pBdr>
                <w:bottom w:val="single" w:sz="4" w:space="1" w:color="auto"/>
              </w:pBdr>
              <w:spacing w:before="0" w:line="360" w:lineRule="exact"/>
              <w:ind w:left="0"/>
              <w:jc w:val="right"/>
              <w:rPr>
                <w:sz w:val="25"/>
                <w:szCs w:val="25"/>
              </w:rPr>
            </w:pPr>
            <w:r w:rsidRPr="00656A6E">
              <w:rPr>
                <w:sz w:val="25"/>
                <w:szCs w:val="25"/>
                <w:cs/>
              </w:rPr>
              <w:t>(</w:t>
            </w:r>
            <w:r w:rsidRPr="00656A6E">
              <w:rPr>
                <w:sz w:val="25"/>
                <w:szCs w:val="25"/>
              </w:rPr>
              <w:t>8,520,881.40</w:t>
            </w:r>
            <w:r w:rsidRPr="00656A6E">
              <w:rPr>
                <w:sz w:val="25"/>
                <w:szCs w:val="25"/>
                <w:cs/>
              </w:rPr>
              <w:t>)</w:t>
            </w:r>
          </w:p>
        </w:tc>
        <w:tc>
          <w:tcPr>
            <w:tcW w:w="726" w:type="pct"/>
            <w:tcBorders>
              <w:top w:val="nil"/>
              <w:left w:val="nil"/>
              <w:bottom w:val="nil"/>
              <w:right w:val="nil"/>
            </w:tcBorders>
            <w:shd w:val="clear" w:color="auto" w:fill="auto"/>
            <w:noWrap/>
            <w:vAlign w:val="bottom"/>
          </w:tcPr>
          <w:p w14:paraId="238E3A39" w14:textId="422E38EB" w:rsidR="00017D63" w:rsidRPr="00656A6E" w:rsidRDefault="00017D63" w:rsidP="00CE0B82">
            <w:pPr>
              <w:pBdr>
                <w:bottom w:val="single" w:sz="4" w:space="1" w:color="auto"/>
              </w:pBdr>
              <w:spacing w:before="0" w:line="360" w:lineRule="exact"/>
              <w:ind w:left="0"/>
              <w:jc w:val="right"/>
              <w:rPr>
                <w:sz w:val="25"/>
                <w:szCs w:val="25"/>
              </w:rPr>
            </w:pPr>
            <w:r w:rsidRPr="00656A6E">
              <w:rPr>
                <w:sz w:val="25"/>
                <w:szCs w:val="25"/>
                <w:cs/>
              </w:rPr>
              <w:t>(</w:t>
            </w:r>
            <w:r w:rsidRPr="00656A6E">
              <w:rPr>
                <w:sz w:val="25"/>
                <w:szCs w:val="25"/>
              </w:rPr>
              <w:t>7,609,852.41</w:t>
            </w:r>
            <w:r w:rsidRPr="00656A6E">
              <w:rPr>
                <w:sz w:val="25"/>
                <w:szCs w:val="25"/>
                <w:cs/>
              </w:rPr>
              <w:t>)</w:t>
            </w:r>
          </w:p>
        </w:tc>
      </w:tr>
      <w:tr w:rsidR="00017D63" w:rsidRPr="00656A6E" w14:paraId="12BCB4CD" w14:textId="77777777" w:rsidTr="000A1471">
        <w:trPr>
          <w:trHeight w:val="85"/>
        </w:trPr>
        <w:tc>
          <w:tcPr>
            <w:tcW w:w="2096" w:type="pct"/>
            <w:tcBorders>
              <w:top w:val="nil"/>
              <w:left w:val="nil"/>
              <w:bottom w:val="nil"/>
              <w:right w:val="nil"/>
            </w:tcBorders>
            <w:shd w:val="clear" w:color="auto" w:fill="auto"/>
            <w:noWrap/>
            <w:vAlign w:val="bottom"/>
          </w:tcPr>
          <w:p w14:paraId="366C5816" w14:textId="3F748A46" w:rsidR="00017D63" w:rsidRPr="00656A6E" w:rsidRDefault="00017D63" w:rsidP="000A1471">
            <w:pPr>
              <w:spacing w:before="0" w:line="360" w:lineRule="exact"/>
              <w:ind w:left="317" w:firstLine="325"/>
              <w:jc w:val="left"/>
              <w:rPr>
                <w:rFonts w:eastAsia="Times New Roman"/>
                <w:color w:val="auto"/>
                <w:sz w:val="25"/>
                <w:szCs w:val="25"/>
                <w:u w:val="single"/>
                <w:cs/>
              </w:rPr>
            </w:pPr>
            <w:r w:rsidRPr="00656A6E">
              <w:rPr>
                <w:rFonts w:eastAsia="Times New Roman"/>
                <w:color w:val="auto"/>
                <w:sz w:val="25"/>
                <w:szCs w:val="25"/>
              </w:rPr>
              <w:t>Net</w:t>
            </w:r>
          </w:p>
        </w:tc>
        <w:tc>
          <w:tcPr>
            <w:tcW w:w="714" w:type="pct"/>
            <w:tcBorders>
              <w:top w:val="nil"/>
              <w:left w:val="nil"/>
              <w:bottom w:val="nil"/>
              <w:right w:val="nil"/>
            </w:tcBorders>
            <w:shd w:val="clear" w:color="auto" w:fill="auto"/>
            <w:noWrap/>
            <w:vAlign w:val="bottom"/>
          </w:tcPr>
          <w:p w14:paraId="757C027B" w14:textId="27051FFE" w:rsidR="00017D63" w:rsidRPr="00656A6E" w:rsidRDefault="00CE0B82" w:rsidP="00CE0B82">
            <w:pPr>
              <w:pBdr>
                <w:bottom w:val="double" w:sz="4" w:space="1" w:color="auto"/>
              </w:pBdr>
              <w:spacing w:before="0" w:line="360" w:lineRule="exact"/>
              <w:ind w:left="0"/>
              <w:jc w:val="right"/>
              <w:rPr>
                <w:sz w:val="25"/>
                <w:szCs w:val="25"/>
              </w:rPr>
            </w:pPr>
            <w:r>
              <w:rPr>
                <w:sz w:val="25"/>
                <w:szCs w:val="25"/>
              </w:rPr>
              <w:t>-</w:t>
            </w:r>
          </w:p>
        </w:tc>
        <w:tc>
          <w:tcPr>
            <w:tcW w:w="724" w:type="pct"/>
            <w:tcBorders>
              <w:top w:val="nil"/>
              <w:left w:val="nil"/>
              <w:bottom w:val="nil"/>
              <w:right w:val="nil"/>
            </w:tcBorders>
            <w:shd w:val="clear" w:color="auto" w:fill="auto"/>
            <w:noWrap/>
            <w:vAlign w:val="bottom"/>
          </w:tcPr>
          <w:p w14:paraId="31781542" w14:textId="0AA910B8" w:rsidR="00017D63" w:rsidRPr="00656A6E" w:rsidRDefault="00CE0B82" w:rsidP="00CE0B82">
            <w:pPr>
              <w:pBdr>
                <w:bottom w:val="double" w:sz="4" w:space="1" w:color="auto"/>
              </w:pBdr>
              <w:spacing w:before="0" w:line="360" w:lineRule="exact"/>
              <w:ind w:left="0"/>
              <w:jc w:val="right"/>
              <w:rPr>
                <w:sz w:val="25"/>
                <w:szCs w:val="25"/>
                <w:cs/>
              </w:rPr>
            </w:pPr>
            <w:r>
              <w:rPr>
                <w:sz w:val="25"/>
                <w:szCs w:val="25"/>
              </w:rPr>
              <w:t>-</w:t>
            </w:r>
          </w:p>
        </w:tc>
        <w:tc>
          <w:tcPr>
            <w:tcW w:w="740" w:type="pct"/>
            <w:tcBorders>
              <w:top w:val="nil"/>
              <w:left w:val="nil"/>
              <w:bottom w:val="nil"/>
              <w:right w:val="nil"/>
            </w:tcBorders>
            <w:shd w:val="clear" w:color="auto" w:fill="auto"/>
            <w:noWrap/>
            <w:vAlign w:val="bottom"/>
          </w:tcPr>
          <w:p w14:paraId="66D44018" w14:textId="057B3F46" w:rsidR="00017D63" w:rsidRPr="00656A6E" w:rsidRDefault="00017D63" w:rsidP="000A1471">
            <w:pPr>
              <w:pBdr>
                <w:bottom w:val="double" w:sz="4" w:space="1" w:color="auto"/>
              </w:pBdr>
              <w:spacing w:before="0" w:line="360" w:lineRule="exact"/>
              <w:ind w:left="0"/>
              <w:jc w:val="right"/>
              <w:rPr>
                <w:sz w:val="25"/>
                <w:szCs w:val="25"/>
              </w:rPr>
            </w:pPr>
            <w:r w:rsidRPr="00656A6E">
              <w:rPr>
                <w:sz w:val="25"/>
                <w:szCs w:val="25"/>
              </w:rPr>
              <w:t>-</w:t>
            </w:r>
          </w:p>
        </w:tc>
        <w:tc>
          <w:tcPr>
            <w:tcW w:w="726" w:type="pct"/>
            <w:tcBorders>
              <w:top w:val="nil"/>
              <w:left w:val="nil"/>
              <w:bottom w:val="nil"/>
              <w:right w:val="nil"/>
            </w:tcBorders>
            <w:shd w:val="clear" w:color="auto" w:fill="auto"/>
            <w:noWrap/>
            <w:vAlign w:val="bottom"/>
          </w:tcPr>
          <w:p w14:paraId="77ABBE9E" w14:textId="7E7B6D06" w:rsidR="00017D63" w:rsidRPr="00656A6E" w:rsidRDefault="00017D63" w:rsidP="000A1471">
            <w:pPr>
              <w:pBdr>
                <w:bottom w:val="double" w:sz="4" w:space="1" w:color="auto"/>
              </w:pBdr>
              <w:spacing w:before="0" w:line="360" w:lineRule="exact"/>
              <w:ind w:left="0"/>
              <w:jc w:val="right"/>
              <w:rPr>
                <w:sz w:val="25"/>
                <w:szCs w:val="25"/>
              </w:rPr>
            </w:pPr>
            <w:r w:rsidRPr="00656A6E">
              <w:rPr>
                <w:sz w:val="25"/>
                <w:szCs w:val="25"/>
              </w:rPr>
              <w:t>-</w:t>
            </w:r>
          </w:p>
        </w:tc>
      </w:tr>
      <w:tr w:rsidR="00017D63" w:rsidRPr="00656A6E" w14:paraId="38A18B7C" w14:textId="77777777" w:rsidTr="000A1471">
        <w:trPr>
          <w:trHeight w:val="435"/>
        </w:trPr>
        <w:tc>
          <w:tcPr>
            <w:tcW w:w="2096" w:type="pct"/>
            <w:tcBorders>
              <w:top w:val="nil"/>
              <w:left w:val="nil"/>
              <w:bottom w:val="nil"/>
              <w:right w:val="nil"/>
            </w:tcBorders>
            <w:shd w:val="clear" w:color="auto" w:fill="auto"/>
            <w:noWrap/>
            <w:vAlign w:val="bottom"/>
          </w:tcPr>
          <w:p w14:paraId="4897FFDF" w14:textId="6386AEF8" w:rsidR="00017D63" w:rsidRPr="00656A6E" w:rsidRDefault="00017D63" w:rsidP="000A1471">
            <w:pPr>
              <w:spacing w:before="0" w:line="360" w:lineRule="exact"/>
              <w:ind w:left="317"/>
              <w:jc w:val="left"/>
              <w:rPr>
                <w:rFonts w:eastAsia="Times New Roman"/>
                <w:color w:val="auto"/>
                <w:sz w:val="25"/>
                <w:szCs w:val="25"/>
              </w:rPr>
            </w:pPr>
            <w:r w:rsidRPr="00656A6E">
              <w:rPr>
                <w:rFonts w:eastAsia="Times New Roman"/>
                <w:color w:val="auto"/>
                <w:sz w:val="25"/>
                <w:szCs w:val="25"/>
              </w:rPr>
              <w:t xml:space="preserve">UEC-WGE Joint Venture </w:t>
            </w:r>
          </w:p>
        </w:tc>
        <w:tc>
          <w:tcPr>
            <w:tcW w:w="714" w:type="pct"/>
            <w:tcBorders>
              <w:top w:val="nil"/>
              <w:left w:val="nil"/>
              <w:bottom w:val="nil"/>
              <w:right w:val="nil"/>
            </w:tcBorders>
            <w:shd w:val="clear" w:color="auto" w:fill="auto"/>
            <w:noWrap/>
            <w:vAlign w:val="bottom"/>
          </w:tcPr>
          <w:p w14:paraId="0A3FF843" w14:textId="3B15816A" w:rsidR="00017D63" w:rsidRPr="00656A6E" w:rsidRDefault="00CE0B82" w:rsidP="000A1471">
            <w:pPr>
              <w:spacing w:before="0" w:line="360" w:lineRule="exact"/>
              <w:ind w:left="0"/>
              <w:jc w:val="right"/>
              <w:rPr>
                <w:rFonts w:eastAsia="Times New Roman"/>
                <w:color w:val="auto"/>
                <w:sz w:val="25"/>
                <w:szCs w:val="25"/>
                <w:cs/>
              </w:rPr>
            </w:pPr>
            <w:r>
              <w:rPr>
                <w:rFonts w:eastAsia="Times New Roman"/>
                <w:color w:val="auto"/>
                <w:sz w:val="25"/>
                <w:szCs w:val="25"/>
              </w:rPr>
              <w:t>-</w:t>
            </w:r>
          </w:p>
        </w:tc>
        <w:tc>
          <w:tcPr>
            <w:tcW w:w="724" w:type="pct"/>
            <w:tcBorders>
              <w:top w:val="nil"/>
              <w:left w:val="nil"/>
              <w:bottom w:val="nil"/>
              <w:right w:val="nil"/>
            </w:tcBorders>
            <w:shd w:val="clear" w:color="auto" w:fill="auto"/>
            <w:noWrap/>
            <w:vAlign w:val="bottom"/>
          </w:tcPr>
          <w:p w14:paraId="5323EB8B" w14:textId="14757354" w:rsidR="00017D63" w:rsidRPr="00656A6E" w:rsidRDefault="00CE0B82" w:rsidP="000A1471">
            <w:pPr>
              <w:spacing w:before="0" w:line="360" w:lineRule="exact"/>
              <w:ind w:left="0"/>
              <w:jc w:val="right"/>
              <w:rPr>
                <w:rFonts w:eastAsia="Times New Roman"/>
                <w:color w:val="auto"/>
                <w:sz w:val="25"/>
                <w:szCs w:val="25"/>
              </w:rPr>
            </w:pPr>
            <w:r>
              <w:rPr>
                <w:rFonts w:eastAsia="Times New Roman"/>
                <w:color w:val="auto"/>
                <w:sz w:val="25"/>
                <w:szCs w:val="25"/>
              </w:rPr>
              <w:t>-</w:t>
            </w:r>
          </w:p>
        </w:tc>
        <w:tc>
          <w:tcPr>
            <w:tcW w:w="740" w:type="pct"/>
            <w:tcBorders>
              <w:top w:val="nil"/>
              <w:left w:val="nil"/>
              <w:bottom w:val="nil"/>
              <w:right w:val="nil"/>
            </w:tcBorders>
            <w:shd w:val="clear" w:color="auto" w:fill="auto"/>
            <w:noWrap/>
            <w:vAlign w:val="bottom"/>
          </w:tcPr>
          <w:p w14:paraId="24101F18" w14:textId="0ABE6D20" w:rsidR="00017D63" w:rsidRPr="00656A6E" w:rsidRDefault="00017D63" w:rsidP="000A1471">
            <w:pPr>
              <w:spacing w:before="0" w:line="360" w:lineRule="exact"/>
              <w:ind w:left="0"/>
              <w:jc w:val="right"/>
              <w:rPr>
                <w:rFonts w:eastAsia="Times New Roman"/>
                <w:color w:val="auto"/>
                <w:sz w:val="25"/>
                <w:szCs w:val="25"/>
              </w:rPr>
            </w:pPr>
            <w:r w:rsidRPr="00656A6E">
              <w:rPr>
                <w:sz w:val="25"/>
                <w:szCs w:val="25"/>
              </w:rPr>
              <w:t>23,092,793.83</w:t>
            </w:r>
          </w:p>
        </w:tc>
        <w:tc>
          <w:tcPr>
            <w:tcW w:w="726" w:type="pct"/>
            <w:tcBorders>
              <w:top w:val="nil"/>
              <w:left w:val="nil"/>
              <w:bottom w:val="nil"/>
              <w:right w:val="nil"/>
            </w:tcBorders>
            <w:shd w:val="clear" w:color="auto" w:fill="auto"/>
            <w:noWrap/>
            <w:vAlign w:val="bottom"/>
          </w:tcPr>
          <w:p w14:paraId="1985AF44" w14:textId="41B338A8" w:rsidR="00017D63" w:rsidRPr="00656A6E" w:rsidRDefault="00017D63" w:rsidP="000A1471">
            <w:pPr>
              <w:spacing w:before="0" w:line="360" w:lineRule="exact"/>
              <w:ind w:left="0"/>
              <w:jc w:val="right"/>
              <w:rPr>
                <w:rFonts w:eastAsia="Times New Roman"/>
                <w:color w:val="auto"/>
                <w:sz w:val="25"/>
                <w:szCs w:val="25"/>
              </w:rPr>
            </w:pPr>
            <w:r w:rsidRPr="00656A6E">
              <w:rPr>
                <w:sz w:val="25"/>
                <w:szCs w:val="25"/>
              </w:rPr>
              <w:t>3,058,285.54</w:t>
            </w:r>
          </w:p>
        </w:tc>
      </w:tr>
      <w:tr w:rsidR="00017D63" w:rsidRPr="00656A6E" w14:paraId="470CD859" w14:textId="77777777" w:rsidTr="000A1471">
        <w:trPr>
          <w:trHeight w:val="435"/>
        </w:trPr>
        <w:tc>
          <w:tcPr>
            <w:tcW w:w="2096" w:type="pct"/>
            <w:tcBorders>
              <w:top w:val="nil"/>
              <w:left w:val="nil"/>
              <w:bottom w:val="nil"/>
              <w:right w:val="nil"/>
            </w:tcBorders>
            <w:shd w:val="clear" w:color="auto" w:fill="auto"/>
            <w:noWrap/>
            <w:vAlign w:val="bottom"/>
          </w:tcPr>
          <w:p w14:paraId="13D4689B" w14:textId="436826A3" w:rsidR="00017D63" w:rsidRPr="00656A6E" w:rsidRDefault="00017D63" w:rsidP="000A1471">
            <w:pPr>
              <w:spacing w:before="0" w:line="360" w:lineRule="exact"/>
              <w:ind w:left="317"/>
              <w:jc w:val="left"/>
              <w:rPr>
                <w:rFonts w:eastAsia="Times New Roman"/>
                <w:color w:val="auto"/>
                <w:sz w:val="25"/>
                <w:szCs w:val="25"/>
              </w:rPr>
            </w:pPr>
            <w:r w:rsidRPr="00656A6E">
              <w:rPr>
                <w:rFonts w:eastAsia="Times New Roman"/>
                <w:color w:val="auto"/>
                <w:sz w:val="25"/>
                <w:szCs w:val="25"/>
                <w:u w:val="single"/>
              </w:rPr>
              <w:t>Less</w:t>
            </w:r>
            <w:r w:rsidRPr="00656A6E">
              <w:rPr>
                <w:rFonts w:eastAsia="Times New Roman"/>
                <w:color w:val="auto"/>
                <w:sz w:val="25"/>
                <w:szCs w:val="25"/>
              </w:rPr>
              <w:t xml:space="preserve"> Allowance for expected credit losses  </w:t>
            </w:r>
          </w:p>
        </w:tc>
        <w:tc>
          <w:tcPr>
            <w:tcW w:w="714" w:type="pct"/>
            <w:tcBorders>
              <w:top w:val="nil"/>
              <w:left w:val="nil"/>
              <w:bottom w:val="nil"/>
              <w:right w:val="nil"/>
            </w:tcBorders>
            <w:shd w:val="clear" w:color="auto" w:fill="auto"/>
            <w:noWrap/>
            <w:vAlign w:val="bottom"/>
          </w:tcPr>
          <w:p w14:paraId="56BDC00C" w14:textId="519ACF74" w:rsidR="00017D63" w:rsidRPr="00656A6E" w:rsidRDefault="00CE0B82" w:rsidP="00CE0B82">
            <w:pPr>
              <w:pBdr>
                <w:bottom w:val="single" w:sz="4" w:space="1" w:color="auto"/>
              </w:pBdr>
              <w:spacing w:before="0" w:line="360" w:lineRule="exact"/>
              <w:ind w:left="0"/>
              <w:jc w:val="right"/>
              <w:rPr>
                <w:sz w:val="25"/>
                <w:szCs w:val="25"/>
              </w:rPr>
            </w:pPr>
            <w:r>
              <w:rPr>
                <w:sz w:val="25"/>
                <w:szCs w:val="25"/>
              </w:rPr>
              <w:t>-</w:t>
            </w:r>
          </w:p>
        </w:tc>
        <w:tc>
          <w:tcPr>
            <w:tcW w:w="724" w:type="pct"/>
            <w:tcBorders>
              <w:top w:val="nil"/>
              <w:left w:val="nil"/>
              <w:bottom w:val="nil"/>
              <w:right w:val="nil"/>
            </w:tcBorders>
            <w:shd w:val="clear" w:color="auto" w:fill="auto"/>
            <w:noWrap/>
            <w:vAlign w:val="bottom"/>
          </w:tcPr>
          <w:p w14:paraId="487D7FF9" w14:textId="78D61C74" w:rsidR="00017D63" w:rsidRPr="00656A6E" w:rsidRDefault="00CE0B82" w:rsidP="00CE0B82">
            <w:pPr>
              <w:pBdr>
                <w:bottom w:val="single" w:sz="4" w:space="1" w:color="auto"/>
              </w:pBdr>
              <w:spacing w:before="0" w:line="360" w:lineRule="exact"/>
              <w:ind w:left="0"/>
              <w:jc w:val="right"/>
              <w:rPr>
                <w:sz w:val="25"/>
                <w:szCs w:val="25"/>
              </w:rPr>
            </w:pPr>
            <w:r>
              <w:rPr>
                <w:sz w:val="25"/>
                <w:szCs w:val="25"/>
              </w:rPr>
              <w:t>-</w:t>
            </w:r>
          </w:p>
        </w:tc>
        <w:tc>
          <w:tcPr>
            <w:tcW w:w="740" w:type="pct"/>
            <w:tcBorders>
              <w:top w:val="nil"/>
              <w:left w:val="nil"/>
              <w:bottom w:val="nil"/>
              <w:right w:val="nil"/>
            </w:tcBorders>
            <w:shd w:val="clear" w:color="auto" w:fill="auto"/>
            <w:noWrap/>
            <w:vAlign w:val="bottom"/>
          </w:tcPr>
          <w:p w14:paraId="11A357B7" w14:textId="1D557BCD" w:rsidR="00017D63" w:rsidRPr="00656A6E" w:rsidRDefault="00017D63" w:rsidP="000A1471">
            <w:pPr>
              <w:pBdr>
                <w:bottom w:val="single" w:sz="4" w:space="1" w:color="auto"/>
              </w:pBdr>
              <w:spacing w:before="0" w:line="360" w:lineRule="exact"/>
              <w:ind w:left="0"/>
              <w:jc w:val="right"/>
              <w:rPr>
                <w:sz w:val="25"/>
                <w:szCs w:val="25"/>
              </w:rPr>
            </w:pPr>
            <w:r w:rsidRPr="00656A6E">
              <w:rPr>
                <w:sz w:val="25"/>
                <w:szCs w:val="25"/>
                <w:cs/>
              </w:rPr>
              <w:t>(</w:t>
            </w:r>
            <w:r w:rsidRPr="00656A6E">
              <w:rPr>
                <w:sz w:val="25"/>
                <w:szCs w:val="25"/>
              </w:rPr>
              <w:t>23,092,793.83</w:t>
            </w:r>
            <w:r w:rsidRPr="00656A6E">
              <w:rPr>
                <w:sz w:val="25"/>
                <w:szCs w:val="25"/>
                <w:cs/>
              </w:rPr>
              <w:t>)</w:t>
            </w:r>
          </w:p>
        </w:tc>
        <w:tc>
          <w:tcPr>
            <w:tcW w:w="726" w:type="pct"/>
            <w:tcBorders>
              <w:top w:val="nil"/>
              <w:left w:val="nil"/>
              <w:bottom w:val="nil"/>
              <w:right w:val="nil"/>
            </w:tcBorders>
            <w:shd w:val="clear" w:color="auto" w:fill="auto"/>
            <w:noWrap/>
            <w:vAlign w:val="bottom"/>
          </w:tcPr>
          <w:p w14:paraId="4268BC4E" w14:textId="48819EBF" w:rsidR="00017D63" w:rsidRPr="00656A6E" w:rsidRDefault="00017D63" w:rsidP="000A1471">
            <w:pPr>
              <w:pBdr>
                <w:bottom w:val="single" w:sz="4" w:space="1" w:color="auto"/>
              </w:pBdr>
              <w:spacing w:before="0" w:line="360" w:lineRule="exact"/>
              <w:ind w:left="0"/>
              <w:jc w:val="right"/>
              <w:rPr>
                <w:sz w:val="25"/>
                <w:szCs w:val="25"/>
              </w:rPr>
            </w:pPr>
            <w:r w:rsidRPr="00656A6E">
              <w:rPr>
                <w:sz w:val="25"/>
                <w:szCs w:val="25"/>
                <w:cs/>
              </w:rPr>
              <w:t>(</w:t>
            </w:r>
            <w:r w:rsidRPr="00656A6E">
              <w:rPr>
                <w:sz w:val="25"/>
                <w:szCs w:val="25"/>
              </w:rPr>
              <w:t>3,058,285.54</w:t>
            </w:r>
            <w:r w:rsidRPr="00656A6E">
              <w:rPr>
                <w:sz w:val="25"/>
                <w:szCs w:val="25"/>
                <w:cs/>
              </w:rPr>
              <w:t>)</w:t>
            </w:r>
          </w:p>
        </w:tc>
      </w:tr>
      <w:tr w:rsidR="00017D63" w:rsidRPr="00656A6E" w14:paraId="493BC50E" w14:textId="77777777" w:rsidTr="000A1471">
        <w:trPr>
          <w:trHeight w:val="435"/>
        </w:trPr>
        <w:tc>
          <w:tcPr>
            <w:tcW w:w="2096" w:type="pct"/>
            <w:tcBorders>
              <w:top w:val="nil"/>
              <w:left w:val="nil"/>
              <w:bottom w:val="nil"/>
              <w:right w:val="nil"/>
            </w:tcBorders>
            <w:shd w:val="clear" w:color="auto" w:fill="auto"/>
            <w:noWrap/>
            <w:vAlign w:val="bottom"/>
          </w:tcPr>
          <w:p w14:paraId="1CD3471F" w14:textId="74D5E73B" w:rsidR="00017D63" w:rsidRPr="00656A6E" w:rsidRDefault="00017D63" w:rsidP="000A1471">
            <w:pPr>
              <w:spacing w:before="0" w:line="360" w:lineRule="exact"/>
              <w:ind w:left="317" w:firstLine="325"/>
              <w:jc w:val="left"/>
              <w:rPr>
                <w:rFonts w:eastAsia="Times New Roman"/>
                <w:color w:val="auto"/>
                <w:sz w:val="25"/>
                <w:szCs w:val="25"/>
              </w:rPr>
            </w:pPr>
            <w:r w:rsidRPr="00656A6E">
              <w:rPr>
                <w:rFonts w:eastAsia="Times New Roman"/>
                <w:color w:val="auto"/>
                <w:sz w:val="25"/>
                <w:szCs w:val="25"/>
              </w:rPr>
              <w:t>Net</w:t>
            </w:r>
          </w:p>
        </w:tc>
        <w:tc>
          <w:tcPr>
            <w:tcW w:w="714" w:type="pct"/>
            <w:tcBorders>
              <w:top w:val="nil"/>
              <w:left w:val="nil"/>
              <w:bottom w:val="nil"/>
              <w:right w:val="nil"/>
            </w:tcBorders>
            <w:shd w:val="clear" w:color="auto" w:fill="auto"/>
            <w:noWrap/>
            <w:vAlign w:val="bottom"/>
          </w:tcPr>
          <w:p w14:paraId="705C38DD" w14:textId="4C0AB3A6" w:rsidR="00017D63" w:rsidRPr="00656A6E" w:rsidRDefault="00CE0B82" w:rsidP="00CE0B82">
            <w:pPr>
              <w:pBdr>
                <w:bottom w:val="double" w:sz="4" w:space="1" w:color="auto"/>
              </w:pBdr>
              <w:spacing w:before="0" w:line="360" w:lineRule="exact"/>
              <w:ind w:left="0"/>
              <w:jc w:val="right"/>
              <w:rPr>
                <w:sz w:val="25"/>
                <w:szCs w:val="25"/>
              </w:rPr>
            </w:pPr>
            <w:r>
              <w:rPr>
                <w:sz w:val="25"/>
                <w:szCs w:val="25"/>
              </w:rPr>
              <w:t>-</w:t>
            </w:r>
          </w:p>
        </w:tc>
        <w:tc>
          <w:tcPr>
            <w:tcW w:w="724" w:type="pct"/>
            <w:tcBorders>
              <w:top w:val="nil"/>
              <w:left w:val="nil"/>
              <w:bottom w:val="nil"/>
              <w:right w:val="nil"/>
            </w:tcBorders>
            <w:shd w:val="clear" w:color="auto" w:fill="auto"/>
            <w:noWrap/>
            <w:vAlign w:val="bottom"/>
          </w:tcPr>
          <w:p w14:paraId="1CFE76DD" w14:textId="490E7E28" w:rsidR="00017D63" w:rsidRPr="00656A6E" w:rsidRDefault="00CE0B82" w:rsidP="00CE0B82">
            <w:pPr>
              <w:pBdr>
                <w:bottom w:val="double" w:sz="4" w:space="1" w:color="auto"/>
              </w:pBdr>
              <w:spacing w:before="0" w:line="360" w:lineRule="exact"/>
              <w:ind w:left="0"/>
              <w:jc w:val="right"/>
              <w:rPr>
                <w:sz w:val="25"/>
                <w:szCs w:val="25"/>
              </w:rPr>
            </w:pPr>
            <w:r>
              <w:rPr>
                <w:sz w:val="25"/>
                <w:szCs w:val="25"/>
              </w:rPr>
              <w:t>-</w:t>
            </w:r>
          </w:p>
        </w:tc>
        <w:tc>
          <w:tcPr>
            <w:tcW w:w="740" w:type="pct"/>
            <w:tcBorders>
              <w:top w:val="nil"/>
              <w:left w:val="nil"/>
              <w:bottom w:val="nil"/>
              <w:right w:val="nil"/>
            </w:tcBorders>
            <w:shd w:val="clear" w:color="auto" w:fill="auto"/>
            <w:noWrap/>
            <w:vAlign w:val="bottom"/>
          </w:tcPr>
          <w:p w14:paraId="6922CA6F" w14:textId="68988626" w:rsidR="00017D63" w:rsidRPr="00656A6E" w:rsidRDefault="00017D63" w:rsidP="000A1471">
            <w:pPr>
              <w:pBdr>
                <w:bottom w:val="double" w:sz="4" w:space="1" w:color="auto"/>
              </w:pBdr>
              <w:spacing w:before="0" w:line="360" w:lineRule="exact"/>
              <w:ind w:left="0"/>
              <w:jc w:val="right"/>
              <w:rPr>
                <w:sz w:val="25"/>
                <w:szCs w:val="25"/>
              </w:rPr>
            </w:pPr>
            <w:r w:rsidRPr="00656A6E">
              <w:rPr>
                <w:sz w:val="25"/>
                <w:szCs w:val="25"/>
              </w:rPr>
              <w:t>-</w:t>
            </w:r>
          </w:p>
        </w:tc>
        <w:tc>
          <w:tcPr>
            <w:tcW w:w="726" w:type="pct"/>
            <w:tcBorders>
              <w:top w:val="nil"/>
              <w:left w:val="nil"/>
              <w:bottom w:val="nil"/>
              <w:right w:val="nil"/>
            </w:tcBorders>
            <w:shd w:val="clear" w:color="auto" w:fill="auto"/>
            <w:noWrap/>
            <w:vAlign w:val="bottom"/>
          </w:tcPr>
          <w:p w14:paraId="76BCEF78" w14:textId="243F51F5" w:rsidR="00017D63" w:rsidRPr="00656A6E" w:rsidRDefault="00017D63" w:rsidP="000A1471">
            <w:pPr>
              <w:pBdr>
                <w:bottom w:val="double" w:sz="4" w:space="1" w:color="auto"/>
              </w:pBdr>
              <w:spacing w:before="0" w:line="360" w:lineRule="exact"/>
              <w:ind w:left="0"/>
              <w:jc w:val="right"/>
              <w:rPr>
                <w:sz w:val="25"/>
                <w:szCs w:val="25"/>
              </w:rPr>
            </w:pPr>
            <w:r w:rsidRPr="00656A6E">
              <w:rPr>
                <w:sz w:val="25"/>
                <w:szCs w:val="25"/>
              </w:rPr>
              <w:t>-</w:t>
            </w:r>
          </w:p>
        </w:tc>
      </w:tr>
      <w:tr w:rsidR="00017D63" w:rsidRPr="00656A6E" w14:paraId="4110FB21" w14:textId="77777777" w:rsidTr="000A1471">
        <w:trPr>
          <w:trHeight w:val="87"/>
        </w:trPr>
        <w:tc>
          <w:tcPr>
            <w:tcW w:w="2096" w:type="pct"/>
            <w:tcBorders>
              <w:top w:val="nil"/>
              <w:left w:val="nil"/>
              <w:bottom w:val="nil"/>
              <w:right w:val="nil"/>
            </w:tcBorders>
            <w:shd w:val="clear" w:color="auto" w:fill="auto"/>
            <w:noWrap/>
            <w:vAlign w:val="bottom"/>
          </w:tcPr>
          <w:p w14:paraId="59CD561B" w14:textId="6E1DA3F6" w:rsidR="00017D63" w:rsidRPr="00656A6E" w:rsidRDefault="00017D63" w:rsidP="000A1471">
            <w:pPr>
              <w:spacing w:before="0" w:line="360" w:lineRule="exact"/>
              <w:ind w:left="317"/>
              <w:jc w:val="left"/>
              <w:rPr>
                <w:rFonts w:eastAsia="Times New Roman"/>
                <w:color w:val="auto"/>
                <w:sz w:val="25"/>
                <w:szCs w:val="25"/>
              </w:rPr>
            </w:pPr>
            <w:r w:rsidRPr="00656A6E">
              <w:rPr>
                <w:rFonts w:eastAsia="Times New Roman"/>
                <w:color w:val="auto"/>
                <w:sz w:val="25"/>
                <w:szCs w:val="25"/>
              </w:rPr>
              <w:t xml:space="preserve">WP Joint Venture </w:t>
            </w:r>
          </w:p>
        </w:tc>
        <w:tc>
          <w:tcPr>
            <w:tcW w:w="714" w:type="pct"/>
            <w:tcBorders>
              <w:top w:val="nil"/>
              <w:left w:val="nil"/>
              <w:bottom w:val="nil"/>
              <w:right w:val="nil"/>
            </w:tcBorders>
            <w:shd w:val="clear" w:color="auto" w:fill="auto"/>
            <w:noWrap/>
            <w:vAlign w:val="bottom"/>
          </w:tcPr>
          <w:p w14:paraId="356D32DC" w14:textId="4312850B" w:rsidR="00017D63" w:rsidRPr="00656A6E" w:rsidRDefault="00CE0B82" w:rsidP="000A1471">
            <w:pPr>
              <w:spacing w:before="0" w:line="360" w:lineRule="exact"/>
              <w:ind w:left="0"/>
              <w:jc w:val="right"/>
              <w:rPr>
                <w:rFonts w:eastAsia="Times New Roman"/>
                <w:color w:val="auto"/>
                <w:sz w:val="25"/>
                <w:szCs w:val="25"/>
                <w:cs/>
              </w:rPr>
            </w:pPr>
            <w:r>
              <w:rPr>
                <w:rFonts w:eastAsia="Times New Roman"/>
                <w:color w:val="auto"/>
                <w:sz w:val="25"/>
                <w:szCs w:val="25"/>
              </w:rPr>
              <w:t>-</w:t>
            </w:r>
          </w:p>
        </w:tc>
        <w:tc>
          <w:tcPr>
            <w:tcW w:w="724" w:type="pct"/>
            <w:tcBorders>
              <w:top w:val="nil"/>
              <w:left w:val="nil"/>
              <w:bottom w:val="nil"/>
              <w:right w:val="nil"/>
            </w:tcBorders>
            <w:shd w:val="clear" w:color="auto" w:fill="auto"/>
            <w:noWrap/>
            <w:vAlign w:val="bottom"/>
          </w:tcPr>
          <w:p w14:paraId="3944EEB9" w14:textId="3FE9DB64" w:rsidR="00017D63" w:rsidRPr="00656A6E" w:rsidRDefault="00CE0B82" w:rsidP="000A1471">
            <w:pPr>
              <w:spacing w:before="0" w:line="360" w:lineRule="exact"/>
              <w:ind w:left="0"/>
              <w:jc w:val="right"/>
              <w:rPr>
                <w:rFonts w:eastAsia="Times New Roman"/>
                <w:color w:val="auto"/>
                <w:sz w:val="25"/>
                <w:szCs w:val="25"/>
              </w:rPr>
            </w:pPr>
            <w:r>
              <w:rPr>
                <w:rFonts w:eastAsia="Times New Roman"/>
                <w:color w:val="auto"/>
                <w:sz w:val="25"/>
                <w:szCs w:val="25"/>
              </w:rPr>
              <w:t>-</w:t>
            </w:r>
          </w:p>
        </w:tc>
        <w:tc>
          <w:tcPr>
            <w:tcW w:w="740" w:type="pct"/>
            <w:tcBorders>
              <w:top w:val="nil"/>
              <w:left w:val="nil"/>
              <w:bottom w:val="nil"/>
              <w:right w:val="nil"/>
            </w:tcBorders>
            <w:shd w:val="clear" w:color="auto" w:fill="auto"/>
            <w:noWrap/>
            <w:vAlign w:val="bottom"/>
          </w:tcPr>
          <w:p w14:paraId="24871004" w14:textId="3D7D349D" w:rsidR="00017D63" w:rsidRPr="00656A6E" w:rsidRDefault="00017D63" w:rsidP="000A1471">
            <w:pPr>
              <w:spacing w:before="0" w:line="360" w:lineRule="exact"/>
              <w:ind w:left="0"/>
              <w:jc w:val="right"/>
              <w:rPr>
                <w:rFonts w:eastAsia="Times New Roman"/>
                <w:color w:val="auto"/>
                <w:sz w:val="25"/>
                <w:szCs w:val="25"/>
              </w:rPr>
            </w:pPr>
            <w:r w:rsidRPr="00656A6E">
              <w:rPr>
                <w:sz w:val="25"/>
                <w:szCs w:val="25"/>
              </w:rPr>
              <w:t>205,644.10</w:t>
            </w:r>
          </w:p>
        </w:tc>
        <w:tc>
          <w:tcPr>
            <w:tcW w:w="726" w:type="pct"/>
            <w:tcBorders>
              <w:top w:val="nil"/>
              <w:left w:val="nil"/>
              <w:bottom w:val="nil"/>
              <w:right w:val="nil"/>
            </w:tcBorders>
            <w:shd w:val="clear" w:color="auto" w:fill="auto"/>
            <w:noWrap/>
            <w:vAlign w:val="bottom"/>
          </w:tcPr>
          <w:p w14:paraId="6C7E3700" w14:textId="787FD6C1" w:rsidR="00017D63" w:rsidRPr="00656A6E" w:rsidRDefault="00017D63" w:rsidP="000A1471">
            <w:pPr>
              <w:spacing w:before="0" w:line="360" w:lineRule="exact"/>
              <w:ind w:left="0"/>
              <w:jc w:val="right"/>
              <w:rPr>
                <w:rFonts w:eastAsia="Times New Roman"/>
                <w:color w:val="auto"/>
                <w:sz w:val="25"/>
                <w:szCs w:val="25"/>
              </w:rPr>
            </w:pPr>
            <w:r w:rsidRPr="00656A6E">
              <w:rPr>
                <w:sz w:val="25"/>
                <w:szCs w:val="25"/>
              </w:rPr>
              <w:t>3,675,196.73</w:t>
            </w:r>
          </w:p>
        </w:tc>
      </w:tr>
      <w:tr w:rsidR="00017D63" w:rsidRPr="00656A6E" w14:paraId="1E3A43BE" w14:textId="77777777" w:rsidTr="000A1471">
        <w:trPr>
          <w:trHeight w:val="87"/>
        </w:trPr>
        <w:tc>
          <w:tcPr>
            <w:tcW w:w="2096" w:type="pct"/>
            <w:tcBorders>
              <w:top w:val="nil"/>
              <w:left w:val="nil"/>
              <w:bottom w:val="nil"/>
              <w:right w:val="nil"/>
            </w:tcBorders>
            <w:shd w:val="clear" w:color="auto" w:fill="auto"/>
            <w:noWrap/>
            <w:vAlign w:val="bottom"/>
          </w:tcPr>
          <w:p w14:paraId="4A756C40" w14:textId="21777244" w:rsidR="00017D63" w:rsidRPr="00656A6E" w:rsidRDefault="00017D63" w:rsidP="000A1471">
            <w:pPr>
              <w:spacing w:before="0" w:line="360" w:lineRule="exact"/>
              <w:ind w:left="317"/>
              <w:jc w:val="left"/>
              <w:rPr>
                <w:rFonts w:eastAsia="Times New Roman"/>
                <w:color w:val="auto"/>
                <w:sz w:val="25"/>
                <w:szCs w:val="25"/>
              </w:rPr>
            </w:pPr>
            <w:r w:rsidRPr="00656A6E">
              <w:rPr>
                <w:rFonts w:eastAsia="Times New Roman"/>
                <w:color w:val="auto"/>
                <w:sz w:val="25"/>
                <w:szCs w:val="25"/>
                <w:u w:val="single"/>
              </w:rPr>
              <w:t>Less</w:t>
            </w:r>
            <w:r w:rsidRPr="00656A6E">
              <w:rPr>
                <w:rFonts w:eastAsia="Times New Roman"/>
                <w:color w:val="auto"/>
                <w:sz w:val="25"/>
                <w:szCs w:val="25"/>
              </w:rPr>
              <w:t xml:space="preserve"> Allowance for expected credit losses  </w:t>
            </w:r>
          </w:p>
        </w:tc>
        <w:tc>
          <w:tcPr>
            <w:tcW w:w="714" w:type="pct"/>
            <w:tcBorders>
              <w:top w:val="nil"/>
              <w:left w:val="nil"/>
              <w:bottom w:val="nil"/>
              <w:right w:val="nil"/>
            </w:tcBorders>
            <w:shd w:val="clear" w:color="auto" w:fill="auto"/>
            <w:noWrap/>
            <w:vAlign w:val="bottom"/>
          </w:tcPr>
          <w:p w14:paraId="15C6AE5E" w14:textId="3886C00D" w:rsidR="00017D63" w:rsidRPr="00656A6E" w:rsidRDefault="00CE0B82" w:rsidP="00CE0B82">
            <w:pPr>
              <w:pBdr>
                <w:bottom w:val="single" w:sz="4" w:space="1" w:color="auto"/>
              </w:pBdr>
              <w:spacing w:before="0" w:line="360" w:lineRule="exact"/>
              <w:ind w:left="0"/>
              <w:jc w:val="right"/>
              <w:rPr>
                <w:sz w:val="25"/>
                <w:szCs w:val="25"/>
              </w:rPr>
            </w:pPr>
            <w:r>
              <w:rPr>
                <w:sz w:val="25"/>
                <w:szCs w:val="25"/>
              </w:rPr>
              <w:t>-</w:t>
            </w:r>
          </w:p>
        </w:tc>
        <w:tc>
          <w:tcPr>
            <w:tcW w:w="724" w:type="pct"/>
            <w:tcBorders>
              <w:top w:val="nil"/>
              <w:left w:val="nil"/>
              <w:bottom w:val="nil"/>
              <w:right w:val="nil"/>
            </w:tcBorders>
            <w:shd w:val="clear" w:color="auto" w:fill="auto"/>
            <w:noWrap/>
            <w:vAlign w:val="bottom"/>
          </w:tcPr>
          <w:p w14:paraId="021BFAD5" w14:textId="24829063" w:rsidR="00017D63" w:rsidRPr="00656A6E" w:rsidRDefault="00CE0B82" w:rsidP="00CE0B82">
            <w:pPr>
              <w:pBdr>
                <w:bottom w:val="single" w:sz="4" w:space="1" w:color="auto"/>
              </w:pBdr>
              <w:spacing w:before="0" w:line="360" w:lineRule="exact"/>
              <w:ind w:left="0"/>
              <w:jc w:val="right"/>
              <w:rPr>
                <w:sz w:val="25"/>
                <w:szCs w:val="25"/>
              </w:rPr>
            </w:pPr>
            <w:r>
              <w:rPr>
                <w:sz w:val="25"/>
                <w:szCs w:val="25"/>
              </w:rPr>
              <w:t>-</w:t>
            </w:r>
          </w:p>
        </w:tc>
        <w:tc>
          <w:tcPr>
            <w:tcW w:w="740" w:type="pct"/>
            <w:tcBorders>
              <w:top w:val="nil"/>
              <w:left w:val="nil"/>
              <w:bottom w:val="nil"/>
              <w:right w:val="nil"/>
            </w:tcBorders>
            <w:shd w:val="clear" w:color="auto" w:fill="auto"/>
            <w:noWrap/>
            <w:vAlign w:val="bottom"/>
          </w:tcPr>
          <w:p w14:paraId="06727714" w14:textId="792D7122" w:rsidR="00017D63" w:rsidRPr="00656A6E" w:rsidRDefault="00017D63" w:rsidP="00CE0B82">
            <w:pPr>
              <w:pBdr>
                <w:bottom w:val="single" w:sz="4" w:space="1" w:color="auto"/>
              </w:pBdr>
              <w:spacing w:before="0" w:line="360" w:lineRule="exact"/>
              <w:ind w:left="0"/>
              <w:jc w:val="right"/>
              <w:rPr>
                <w:sz w:val="25"/>
                <w:szCs w:val="25"/>
              </w:rPr>
            </w:pPr>
            <w:r w:rsidRPr="00656A6E">
              <w:rPr>
                <w:sz w:val="25"/>
                <w:szCs w:val="25"/>
              </w:rPr>
              <w:t>(205,644.10)</w:t>
            </w:r>
          </w:p>
        </w:tc>
        <w:tc>
          <w:tcPr>
            <w:tcW w:w="726" w:type="pct"/>
            <w:tcBorders>
              <w:top w:val="nil"/>
              <w:left w:val="nil"/>
              <w:bottom w:val="nil"/>
              <w:right w:val="nil"/>
            </w:tcBorders>
            <w:shd w:val="clear" w:color="auto" w:fill="auto"/>
            <w:noWrap/>
            <w:vAlign w:val="bottom"/>
          </w:tcPr>
          <w:p w14:paraId="704EE87F" w14:textId="0F6F6F4E" w:rsidR="00017D63" w:rsidRPr="00656A6E" w:rsidRDefault="00017D63" w:rsidP="00CE0B82">
            <w:pPr>
              <w:pBdr>
                <w:bottom w:val="single" w:sz="4" w:space="1" w:color="auto"/>
              </w:pBdr>
              <w:spacing w:before="0" w:line="360" w:lineRule="exact"/>
              <w:ind w:left="0"/>
              <w:jc w:val="right"/>
              <w:rPr>
                <w:sz w:val="25"/>
                <w:szCs w:val="25"/>
              </w:rPr>
            </w:pPr>
            <w:r w:rsidRPr="00656A6E">
              <w:rPr>
                <w:sz w:val="25"/>
                <w:szCs w:val="25"/>
                <w:cs/>
              </w:rPr>
              <w:t>-</w:t>
            </w:r>
          </w:p>
        </w:tc>
      </w:tr>
      <w:tr w:rsidR="00017D63" w:rsidRPr="00656A6E" w14:paraId="073AC000" w14:textId="77777777" w:rsidTr="000A1471">
        <w:trPr>
          <w:trHeight w:val="85"/>
        </w:trPr>
        <w:tc>
          <w:tcPr>
            <w:tcW w:w="2096" w:type="pct"/>
            <w:tcBorders>
              <w:top w:val="nil"/>
              <w:left w:val="nil"/>
              <w:bottom w:val="nil"/>
              <w:right w:val="nil"/>
            </w:tcBorders>
            <w:shd w:val="clear" w:color="auto" w:fill="auto"/>
            <w:noWrap/>
            <w:vAlign w:val="bottom"/>
          </w:tcPr>
          <w:p w14:paraId="4A3DC8AA" w14:textId="7E67701E" w:rsidR="00017D63" w:rsidRPr="00656A6E" w:rsidRDefault="00017D63" w:rsidP="000A1471">
            <w:pPr>
              <w:spacing w:before="0" w:line="360" w:lineRule="exact"/>
              <w:ind w:left="0" w:firstLine="628"/>
              <w:jc w:val="left"/>
              <w:rPr>
                <w:rFonts w:eastAsia="Times New Roman"/>
                <w:color w:val="auto"/>
                <w:sz w:val="25"/>
                <w:szCs w:val="25"/>
              </w:rPr>
            </w:pPr>
            <w:r w:rsidRPr="00656A6E">
              <w:rPr>
                <w:rFonts w:eastAsia="Times New Roman"/>
                <w:color w:val="auto"/>
                <w:sz w:val="25"/>
                <w:szCs w:val="25"/>
              </w:rPr>
              <w:t>Net</w:t>
            </w:r>
          </w:p>
        </w:tc>
        <w:tc>
          <w:tcPr>
            <w:tcW w:w="714" w:type="pct"/>
            <w:tcBorders>
              <w:top w:val="nil"/>
              <w:left w:val="nil"/>
              <w:bottom w:val="nil"/>
              <w:right w:val="nil"/>
            </w:tcBorders>
            <w:shd w:val="clear" w:color="auto" w:fill="auto"/>
            <w:noWrap/>
            <w:vAlign w:val="bottom"/>
          </w:tcPr>
          <w:p w14:paraId="3F4804D0" w14:textId="4D6E74C1" w:rsidR="00017D63" w:rsidRPr="00656A6E" w:rsidRDefault="00CE0B82" w:rsidP="00CE0B82">
            <w:pPr>
              <w:pBdr>
                <w:bottom w:val="double" w:sz="4" w:space="1" w:color="auto"/>
              </w:pBdr>
              <w:spacing w:before="0" w:line="360" w:lineRule="exact"/>
              <w:ind w:left="0"/>
              <w:jc w:val="right"/>
              <w:rPr>
                <w:sz w:val="25"/>
                <w:szCs w:val="25"/>
              </w:rPr>
            </w:pPr>
            <w:r>
              <w:rPr>
                <w:sz w:val="25"/>
                <w:szCs w:val="25"/>
              </w:rPr>
              <w:t>-</w:t>
            </w:r>
          </w:p>
        </w:tc>
        <w:tc>
          <w:tcPr>
            <w:tcW w:w="724" w:type="pct"/>
            <w:tcBorders>
              <w:top w:val="nil"/>
              <w:left w:val="nil"/>
              <w:bottom w:val="nil"/>
              <w:right w:val="nil"/>
            </w:tcBorders>
            <w:shd w:val="clear" w:color="auto" w:fill="auto"/>
            <w:noWrap/>
            <w:vAlign w:val="bottom"/>
          </w:tcPr>
          <w:p w14:paraId="48ED7E59" w14:textId="0992525D" w:rsidR="00017D63" w:rsidRPr="00656A6E" w:rsidRDefault="00CE0B82" w:rsidP="00CE0B82">
            <w:pPr>
              <w:pBdr>
                <w:bottom w:val="double" w:sz="4" w:space="1" w:color="auto"/>
              </w:pBdr>
              <w:spacing w:before="0" w:line="360" w:lineRule="exact"/>
              <w:ind w:left="0"/>
              <w:jc w:val="right"/>
              <w:rPr>
                <w:sz w:val="25"/>
                <w:szCs w:val="25"/>
              </w:rPr>
            </w:pPr>
            <w:r>
              <w:rPr>
                <w:sz w:val="25"/>
                <w:szCs w:val="25"/>
              </w:rPr>
              <w:t>-</w:t>
            </w:r>
          </w:p>
        </w:tc>
        <w:tc>
          <w:tcPr>
            <w:tcW w:w="740" w:type="pct"/>
            <w:tcBorders>
              <w:top w:val="nil"/>
              <w:left w:val="nil"/>
              <w:bottom w:val="nil"/>
              <w:right w:val="nil"/>
            </w:tcBorders>
            <w:shd w:val="clear" w:color="auto" w:fill="auto"/>
            <w:noWrap/>
            <w:vAlign w:val="bottom"/>
          </w:tcPr>
          <w:p w14:paraId="5A14ED8E" w14:textId="75D25554" w:rsidR="00017D63" w:rsidRPr="00656A6E" w:rsidRDefault="00017D63" w:rsidP="00CE0B82">
            <w:pPr>
              <w:pBdr>
                <w:bottom w:val="double" w:sz="4" w:space="1" w:color="auto"/>
              </w:pBdr>
              <w:spacing w:before="0" w:line="360" w:lineRule="exact"/>
              <w:ind w:left="0"/>
              <w:jc w:val="right"/>
              <w:rPr>
                <w:sz w:val="25"/>
                <w:szCs w:val="25"/>
              </w:rPr>
            </w:pPr>
            <w:r w:rsidRPr="00656A6E">
              <w:rPr>
                <w:sz w:val="25"/>
                <w:szCs w:val="25"/>
              </w:rPr>
              <w:t>-</w:t>
            </w:r>
          </w:p>
        </w:tc>
        <w:tc>
          <w:tcPr>
            <w:tcW w:w="726" w:type="pct"/>
            <w:tcBorders>
              <w:top w:val="nil"/>
              <w:left w:val="nil"/>
              <w:bottom w:val="nil"/>
              <w:right w:val="nil"/>
            </w:tcBorders>
            <w:shd w:val="clear" w:color="auto" w:fill="auto"/>
            <w:noWrap/>
            <w:vAlign w:val="bottom"/>
          </w:tcPr>
          <w:p w14:paraId="6FEA3687" w14:textId="410DCB1E" w:rsidR="00017D63" w:rsidRPr="00656A6E" w:rsidRDefault="00017D63" w:rsidP="00CE0B82">
            <w:pPr>
              <w:pBdr>
                <w:bottom w:val="double" w:sz="4" w:space="1" w:color="auto"/>
              </w:pBdr>
              <w:spacing w:before="0" w:line="360" w:lineRule="exact"/>
              <w:ind w:left="0"/>
              <w:jc w:val="right"/>
              <w:rPr>
                <w:sz w:val="25"/>
                <w:szCs w:val="25"/>
              </w:rPr>
            </w:pPr>
            <w:r w:rsidRPr="00656A6E">
              <w:rPr>
                <w:sz w:val="25"/>
                <w:szCs w:val="25"/>
                <w:cs/>
              </w:rPr>
              <w:t>-</w:t>
            </w:r>
          </w:p>
        </w:tc>
      </w:tr>
      <w:tr w:rsidR="00017D63" w:rsidRPr="00656A6E" w14:paraId="310589A8" w14:textId="77777777" w:rsidTr="000A1471">
        <w:trPr>
          <w:trHeight w:val="87"/>
        </w:trPr>
        <w:tc>
          <w:tcPr>
            <w:tcW w:w="2096" w:type="pct"/>
            <w:tcBorders>
              <w:top w:val="nil"/>
              <w:left w:val="nil"/>
              <w:bottom w:val="nil"/>
              <w:right w:val="nil"/>
            </w:tcBorders>
            <w:shd w:val="clear" w:color="auto" w:fill="auto"/>
            <w:noWrap/>
            <w:vAlign w:val="bottom"/>
          </w:tcPr>
          <w:p w14:paraId="5E4EF228" w14:textId="294C4D40" w:rsidR="00017D63" w:rsidRPr="00656A6E" w:rsidRDefault="00017D63" w:rsidP="000A1471">
            <w:pPr>
              <w:spacing w:before="0" w:line="360" w:lineRule="exact"/>
              <w:ind w:left="34"/>
              <w:jc w:val="left"/>
              <w:rPr>
                <w:rFonts w:eastAsia="Times New Roman"/>
                <w:color w:val="auto"/>
                <w:sz w:val="25"/>
                <w:szCs w:val="25"/>
              </w:rPr>
            </w:pPr>
            <w:r w:rsidRPr="00656A6E">
              <w:rPr>
                <w:rFonts w:eastAsia="Times New Roman"/>
                <w:color w:val="auto"/>
                <w:sz w:val="25"/>
                <w:szCs w:val="25"/>
              </w:rPr>
              <w:t>Accrued income</w:t>
            </w:r>
          </w:p>
        </w:tc>
        <w:tc>
          <w:tcPr>
            <w:tcW w:w="714" w:type="pct"/>
            <w:tcBorders>
              <w:top w:val="nil"/>
              <w:left w:val="nil"/>
              <w:bottom w:val="nil"/>
              <w:right w:val="nil"/>
            </w:tcBorders>
            <w:shd w:val="clear" w:color="auto" w:fill="auto"/>
            <w:noWrap/>
            <w:vAlign w:val="bottom"/>
          </w:tcPr>
          <w:p w14:paraId="15ACD51B" w14:textId="36EB8F28" w:rsidR="00017D63" w:rsidRPr="00656A6E" w:rsidRDefault="00017D63" w:rsidP="000A1471">
            <w:pPr>
              <w:spacing w:before="0" w:line="360" w:lineRule="exact"/>
              <w:ind w:left="0"/>
              <w:jc w:val="right"/>
              <w:rPr>
                <w:sz w:val="25"/>
                <w:szCs w:val="25"/>
              </w:rPr>
            </w:pPr>
          </w:p>
        </w:tc>
        <w:tc>
          <w:tcPr>
            <w:tcW w:w="724" w:type="pct"/>
            <w:tcBorders>
              <w:top w:val="nil"/>
              <w:left w:val="nil"/>
              <w:bottom w:val="nil"/>
              <w:right w:val="nil"/>
            </w:tcBorders>
            <w:shd w:val="clear" w:color="auto" w:fill="auto"/>
            <w:noWrap/>
            <w:vAlign w:val="bottom"/>
          </w:tcPr>
          <w:p w14:paraId="227827DB" w14:textId="2E4F653D" w:rsidR="00017D63" w:rsidRPr="00656A6E" w:rsidRDefault="00017D63" w:rsidP="000A1471">
            <w:pPr>
              <w:spacing w:before="0" w:line="360" w:lineRule="exact"/>
              <w:ind w:left="0"/>
              <w:jc w:val="right"/>
              <w:rPr>
                <w:sz w:val="25"/>
                <w:szCs w:val="25"/>
              </w:rPr>
            </w:pPr>
          </w:p>
        </w:tc>
        <w:tc>
          <w:tcPr>
            <w:tcW w:w="740" w:type="pct"/>
            <w:tcBorders>
              <w:top w:val="nil"/>
              <w:left w:val="nil"/>
              <w:bottom w:val="nil"/>
              <w:right w:val="nil"/>
            </w:tcBorders>
            <w:shd w:val="clear" w:color="auto" w:fill="auto"/>
            <w:noWrap/>
            <w:vAlign w:val="bottom"/>
          </w:tcPr>
          <w:p w14:paraId="769DB520" w14:textId="0FE70FA2" w:rsidR="00017D63" w:rsidRPr="00656A6E" w:rsidRDefault="00017D63" w:rsidP="000A1471">
            <w:pPr>
              <w:spacing w:before="0" w:line="360" w:lineRule="exact"/>
              <w:ind w:left="0"/>
              <w:jc w:val="right"/>
              <w:rPr>
                <w:sz w:val="25"/>
                <w:szCs w:val="25"/>
              </w:rPr>
            </w:pPr>
          </w:p>
        </w:tc>
        <w:tc>
          <w:tcPr>
            <w:tcW w:w="726" w:type="pct"/>
            <w:tcBorders>
              <w:top w:val="nil"/>
              <w:left w:val="nil"/>
              <w:bottom w:val="nil"/>
              <w:right w:val="nil"/>
            </w:tcBorders>
            <w:shd w:val="clear" w:color="auto" w:fill="auto"/>
            <w:noWrap/>
            <w:vAlign w:val="bottom"/>
          </w:tcPr>
          <w:p w14:paraId="1B3A9226" w14:textId="79CEDC51" w:rsidR="00017D63" w:rsidRPr="00656A6E" w:rsidRDefault="00017D63" w:rsidP="000A1471">
            <w:pPr>
              <w:spacing w:before="0" w:line="360" w:lineRule="exact"/>
              <w:ind w:left="0"/>
              <w:jc w:val="right"/>
              <w:rPr>
                <w:sz w:val="25"/>
                <w:szCs w:val="25"/>
              </w:rPr>
            </w:pPr>
          </w:p>
        </w:tc>
      </w:tr>
      <w:tr w:rsidR="00017D63" w:rsidRPr="00656A6E" w14:paraId="169A6152" w14:textId="77777777" w:rsidTr="000A1471">
        <w:trPr>
          <w:trHeight w:val="87"/>
        </w:trPr>
        <w:tc>
          <w:tcPr>
            <w:tcW w:w="2096" w:type="pct"/>
            <w:tcBorders>
              <w:top w:val="nil"/>
              <w:left w:val="nil"/>
              <w:bottom w:val="nil"/>
              <w:right w:val="nil"/>
            </w:tcBorders>
            <w:shd w:val="clear" w:color="auto" w:fill="auto"/>
            <w:noWrap/>
            <w:vAlign w:val="bottom"/>
          </w:tcPr>
          <w:p w14:paraId="0C5C9D15" w14:textId="6869E245" w:rsidR="00017D63" w:rsidRPr="00656A6E" w:rsidRDefault="00017D63" w:rsidP="000A1471">
            <w:pPr>
              <w:spacing w:before="0" w:line="360" w:lineRule="exact"/>
              <w:ind w:left="317"/>
              <w:jc w:val="left"/>
              <w:rPr>
                <w:rFonts w:eastAsia="Times New Roman"/>
                <w:color w:val="auto"/>
                <w:sz w:val="25"/>
                <w:szCs w:val="25"/>
              </w:rPr>
            </w:pPr>
            <w:r w:rsidRPr="00656A6E">
              <w:rPr>
                <w:rFonts w:eastAsia="Times New Roman"/>
                <w:color w:val="auto"/>
                <w:sz w:val="25"/>
                <w:szCs w:val="25"/>
              </w:rPr>
              <w:t xml:space="preserve">CC-WGE Joint Venture </w:t>
            </w:r>
          </w:p>
        </w:tc>
        <w:tc>
          <w:tcPr>
            <w:tcW w:w="714" w:type="pct"/>
            <w:tcBorders>
              <w:top w:val="nil"/>
              <w:left w:val="nil"/>
              <w:bottom w:val="nil"/>
              <w:right w:val="nil"/>
            </w:tcBorders>
            <w:shd w:val="clear" w:color="auto" w:fill="auto"/>
            <w:noWrap/>
            <w:vAlign w:val="bottom"/>
          </w:tcPr>
          <w:p w14:paraId="5802DE0F" w14:textId="4E000C54" w:rsidR="00017D63" w:rsidRPr="00656A6E" w:rsidRDefault="00CE0B82" w:rsidP="000A1471">
            <w:pPr>
              <w:spacing w:before="0" w:line="360" w:lineRule="exact"/>
              <w:ind w:left="0"/>
              <w:jc w:val="right"/>
              <w:rPr>
                <w:sz w:val="25"/>
                <w:szCs w:val="25"/>
              </w:rPr>
            </w:pPr>
            <w:r>
              <w:rPr>
                <w:sz w:val="25"/>
                <w:szCs w:val="25"/>
              </w:rPr>
              <w:t>-</w:t>
            </w:r>
          </w:p>
        </w:tc>
        <w:tc>
          <w:tcPr>
            <w:tcW w:w="724" w:type="pct"/>
            <w:tcBorders>
              <w:top w:val="nil"/>
              <w:left w:val="nil"/>
              <w:bottom w:val="nil"/>
              <w:right w:val="nil"/>
            </w:tcBorders>
            <w:shd w:val="clear" w:color="auto" w:fill="auto"/>
            <w:noWrap/>
            <w:vAlign w:val="bottom"/>
          </w:tcPr>
          <w:p w14:paraId="010DBE78" w14:textId="5604BBDB" w:rsidR="00017D63" w:rsidRPr="00656A6E" w:rsidRDefault="00CE0B82" w:rsidP="000A1471">
            <w:pPr>
              <w:spacing w:before="0" w:line="360" w:lineRule="exact"/>
              <w:ind w:left="0"/>
              <w:jc w:val="right"/>
              <w:rPr>
                <w:sz w:val="25"/>
                <w:szCs w:val="25"/>
              </w:rPr>
            </w:pPr>
            <w:r>
              <w:rPr>
                <w:sz w:val="25"/>
                <w:szCs w:val="25"/>
              </w:rPr>
              <w:t>-</w:t>
            </w:r>
          </w:p>
        </w:tc>
        <w:tc>
          <w:tcPr>
            <w:tcW w:w="740" w:type="pct"/>
            <w:tcBorders>
              <w:top w:val="nil"/>
              <w:left w:val="nil"/>
              <w:bottom w:val="nil"/>
              <w:right w:val="nil"/>
            </w:tcBorders>
            <w:shd w:val="clear" w:color="auto" w:fill="auto"/>
            <w:noWrap/>
            <w:vAlign w:val="bottom"/>
          </w:tcPr>
          <w:p w14:paraId="0750ACFB" w14:textId="77846321" w:rsidR="00017D63" w:rsidRPr="00656A6E" w:rsidRDefault="00017D63" w:rsidP="000A1471">
            <w:pPr>
              <w:spacing w:before="0" w:line="360" w:lineRule="exact"/>
              <w:ind w:left="0"/>
              <w:jc w:val="right"/>
              <w:rPr>
                <w:sz w:val="25"/>
                <w:szCs w:val="25"/>
              </w:rPr>
            </w:pPr>
            <w:r w:rsidRPr="00656A6E">
              <w:rPr>
                <w:sz w:val="25"/>
                <w:szCs w:val="25"/>
              </w:rPr>
              <w:t>1,012,526.56</w:t>
            </w:r>
          </w:p>
        </w:tc>
        <w:tc>
          <w:tcPr>
            <w:tcW w:w="726" w:type="pct"/>
            <w:tcBorders>
              <w:top w:val="nil"/>
              <w:left w:val="nil"/>
              <w:bottom w:val="nil"/>
              <w:right w:val="nil"/>
            </w:tcBorders>
            <w:shd w:val="clear" w:color="auto" w:fill="auto"/>
            <w:noWrap/>
            <w:vAlign w:val="bottom"/>
          </w:tcPr>
          <w:p w14:paraId="3D08D32E" w14:textId="575A3262" w:rsidR="00017D63" w:rsidRPr="00656A6E" w:rsidRDefault="00017D63" w:rsidP="000A1471">
            <w:pPr>
              <w:spacing w:before="0" w:line="360" w:lineRule="exact"/>
              <w:ind w:left="0"/>
              <w:jc w:val="right"/>
              <w:rPr>
                <w:sz w:val="25"/>
                <w:szCs w:val="25"/>
              </w:rPr>
            </w:pPr>
            <w:r w:rsidRPr="00656A6E">
              <w:rPr>
                <w:sz w:val="25"/>
                <w:szCs w:val="25"/>
              </w:rPr>
              <w:t>277,129.03</w:t>
            </w:r>
          </w:p>
        </w:tc>
      </w:tr>
      <w:tr w:rsidR="00017D63" w:rsidRPr="00656A6E" w14:paraId="128C28C5" w14:textId="77777777" w:rsidTr="000A1471">
        <w:trPr>
          <w:trHeight w:val="87"/>
        </w:trPr>
        <w:tc>
          <w:tcPr>
            <w:tcW w:w="2096" w:type="pct"/>
            <w:tcBorders>
              <w:top w:val="nil"/>
              <w:left w:val="nil"/>
              <w:bottom w:val="nil"/>
              <w:right w:val="nil"/>
            </w:tcBorders>
            <w:shd w:val="clear" w:color="auto" w:fill="auto"/>
            <w:noWrap/>
            <w:vAlign w:val="bottom"/>
          </w:tcPr>
          <w:p w14:paraId="46265067" w14:textId="2A9E6FC5" w:rsidR="00017D63" w:rsidRPr="00656A6E" w:rsidRDefault="00017D63" w:rsidP="000A1471">
            <w:pPr>
              <w:spacing w:before="0" w:line="360" w:lineRule="exact"/>
              <w:ind w:left="317"/>
              <w:jc w:val="left"/>
              <w:rPr>
                <w:rFonts w:eastAsia="Times New Roman"/>
                <w:color w:val="auto"/>
                <w:sz w:val="25"/>
                <w:szCs w:val="25"/>
              </w:rPr>
            </w:pPr>
            <w:r w:rsidRPr="00656A6E">
              <w:rPr>
                <w:rFonts w:eastAsia="Times New Roman"/>
                <w:color w:val="auto"/>
                <w:sz w:val="25"/>
                <w:szCs w:val="25"/>
                <w:u w:val="single"/>
              </w:rPr>
              <w:t>Less</w:t>
            </w:r>
            <w:r w:rsidRPr="00656A6E">
              <w:rPr>
                <w:rFonts w:eastAsia="Times New Roman"/>
                <w:color w:val="auto"/>
                <w:sz w:val="25"/>
                <w:szCs w:val="25"/>
              </w:rPr>
              <w:t xml:space="preserve"> Allowance for expected credit losses  </w:t>
            </w:r>
          </w:p>
        </w:tc>
        <w:tc>
          <w:tcPr>
            <w:tcW w:w="714" w:type="pct"/>
            <w:tcBorders>
              <w:top w:val="nil"/>
              <w:left w:val="nil"/>
              <w:bottom w:val="nil"/>
              <w:right w:val="nil"/>
            </w:tcBorders>
            <w:shd w:val="clear" w:color="auto" w:fill="auto"/>
            <w:noWrap/>
            <w:vAlign w:val="bottom"/>
          </w:tcPr>
          <w:p w14:paraId="46E74F24" w14:textId="72E5D57E" w:rsidR="00017D63" w:rsidRPr="00656A6E" w:rsidRDefault="00CE0B82" w:rsidP="00CE0B82">
            <w:pPr>
              <w:pBdr>
                <w:bottom w:val="single" w:sz="4" w:space="1" w:color="auto"/>
              </w:pBdr>
              <w:spacing w:before="0" w:line="360" w:lineRule="exact"/>
              <w:ind w:left="0"/>
              <w:jc w:val="right"/>
              <w:rPr>
                <w:sz w:val="25"/>
                <w:szCs w:val="25"/>
              </w:rPr>
            </w:pPr>
            <w:r>
              <w:rPr>
                <w:sz w:val="25"/>
                <w:szCs w:val="25"/>
              </w:rPr>
              <w:t>-</w:t>
            </w:r>
          </w:p>
        </w:tc>
        <w:tc>
          <w:tcPr>
            <w:tcW w:w="724" w:type="pct"/>
            <w:tcBorders>
              <w:top w:val="nil"/>
              <w:left w:val="nil"/>
              <w:bottom w:val="nil"/>
              <w:right w:val="nil"/>
            </w:tcBorders>
            <w:shd w:val="clear" w:color="auto" w:fill="auto"/>
            <w:noWrap/>
            <w:vAlign w:val="bottom"/>
          </w:tcPr>
          <w:p w14:paraId="32D3FC1C" w14:textId="0EA79FDF" w:rsidR="00017D63" w:rsidRPr="00656A6E" w:rsidRDefault="00CE0B82" w:rsidP="00CE0B82">
            <w:pPr>
              <w:pBdr>
                <w:bottom w:val="single" w:sz="4" w:space="1" w:color="auto"/>
              </w:pBdr>
              <w:spacing w:before="0" w:line="360" w:lineRule="exact"/>
              <w:ind w:left="0"/>
              <w:jc w:val="right"/>
              <w:rPr>
                <w:sz w:val="25"/>
                <w:szCs w:val="25"/>
              </w:rPr>
            </w:pPr>
            <w:r>
              <w:rPr>
                <w:sz w:val="25"/>
                <w:szCs w:val="25"/>
              </w:rPr>
              <w:t>-</w:t>
            </w:r>
          </w:p>
        </w:tc>
        <w:tc>
          <w:tcPr>
            <w:tcW w:w="740" w:type="pct"/>
            <w:tcBorders>
              <w:top w:val="nil"/>
              <w:left w:val="nil"/>
              <w:bottom w:val="nil"/>
              <w:right w:val="nil"/>
            </w:tcBorders>
            <w:shd w:val="clear" w:color="auto" w:fill="auto"/>
            <w:noWrap/>
            <w:vAlign w:val="bottom"/>
          </w:tcPr>
          <w:p w14:paraId="097B8475" w14:textId="09E181E5" w:rsidR="00017D63" w:rsidRPr="00656A6E" w:rsidRDefault="00017D63" w:rsidP="000A1471">
            <w:pPr>
              <w:pBdr>
                <w:bottom w:val="single" w:sz="4" w:space="1" w:color="auto"/>
              </w:pBdr>
              <w:spacing w:before="0" w:line="360" w:lineRule="exact"/>
              <w:ind w:left="0"/>
              <w:jc w:val="right"/>
              <w:rPr>
                <w:sz w:val="25"/>
                <w:szCs w:val="25"/>
              </w:rPr>
            </w:pPr>
            <w:r w:rsidRPr="00656A6E">
              <w:rPr>
                <w:sz w:val="25"/>
                <w:szCs w:val="25"/>
              </w:rPr>
              <w:t>(1,012,526.56)</w:t>
            </w:r>
          </w:p>
        </w:tc>
        <w:tc>
          <w:tcPr>
            <w:tcW w:w="726" w:type="pct"/>
            <w:tcBorders>
              <w:top w:val="nil"/>
              <w:left w:val="nil"/>
              <w:bottom w:val="nil"/>
              <w:right w:val="nil"/>
            </w:tcBorders>
            <w:shd w:val="clear" w:color="auto" w:fill="auto"/>
            <w:noWrap/>
            <w:vAlign w:val="bottom"/>
          </w:tcPr>
          <w:p w14:paraId="62953E84" w14:textId="08F2BC67" w:rsidR="00017D63" w:rsidRPr="00656A6E" w:rsidRDefault="00017D63" w:rsidP="000A1471">
            <w:pPr>
              <w:pBdr>
                <w:bottom w:val="single" w:sz="4" w:space="1" w:color="auto"/>
              </w:pBdr>
              <w:spacing w:before="0" w:line="360" w:lineRule="exact"/>
              <w:ind w:left="0"/>
              <w:jc w:val="right"/>
              <w:rPr>
                <w:sz w:val="25"/>
                <w:szCs w:val="25"/>
              </w:rPr>
            </w:pPr>
            <w:r w:rsidRPr="00656A6E">
              <w:rPr>
                <w:sz w:val="25"/>
                <w:szCs w:val="25"/>
                <w:cs/>
              </w:rPr>
              <w:t>(</w:t>
            </w:r>
            <w:r w:rsidRPr="00656A6E">
              <w:rPr>
                <w:sz w:val="25"/>
                <w:szCs w:val="25"/>
              </w:rPr>
              <w:t>277,129.03</w:t>
            </w:r>
            <w:r w:rsidRPr="00656A6E">
              <w:rPr>
                <w:sz w:val="25"/>
                <w:szCs w:val="25"/>
                <w:cs/>
              </w:rPr>
              <w:t>)</w:t>
            </w:r>
          </w:p>
        </w:tc>
      </w:tr>
      <w:tr w:rsidR="00017D63" w:rsidRPr="00656A6E" w14:paraId="4E7FDCE3" w14:textId="77777777" w:rsidTr="000A1471">
        <w:trPr>
          <w:trHeight w:val="87"/>
        </w:trPr>
        <w:tc>
          <w:tcPr>
            <w:tcW w:w="2096" w:type="pct"/>
            <w:tcBorders>
              <w:top w:val="nil"/>
              <w:left w:val="nil"/>
              <w:bottom w:val="nil"/>
              <w:right w:val="nil"/>
            </w:tcBorders>
            <w:shd w:val="clear" w:color="auto" w:fill="auto"/>
            <w:noWrap/>
            <w:vAlign w:val="bottom"/>
          </w:tcPr>
          <w:p w14:paraId="2AAA8BBD" w14:textId="70DAD65A" w:rsidR="00017D63" w:rsidRPr="00656A6E" w:rsidRDefault="00017D63" w:rsidP="000A1471">
            <w:pPr>
              <w:spacing w:before="0" w:line="360" w:lineRule="exact"/>
              <w:ind w:left="317" w:firstLine="325"/>
              <w:jc w:val="left"/>
              <w:rPr>
                <w:rFonts w:eastAsia="Times New Roman"/>
                <w:color w:val="auto"/>
                <w:sz w:val="25"/>
                <w:szCs w:val="25"/>
              </w:rPr>
            </w:pPr>
            <w:r w:rsidRPr="00656A6E">
              <w:rPr>
                <w:rFonts w:eastAsia="Times New Roman"/>
                <w:color w:val="auto"/>
                <w:sz w:val="25"/>
                <w:szCs w:val="25"/>
              </w:rPr>
              <w:t>Net</w:t>
            </w:r>
          </w:p>
        </w:tc>
        <w:tc>
          <w:tcPr>
            <w:tcW w:w="714" w:type="pct"/>
            <w:tcBorders>
              <w:top w:val="nil"/>
              <w:left w:val="nil"/>
              <w:bottom w:val="nil"/>
              <w:right w:val="nil"/>
            </w:tcBorders>
            <w:shd w:val="clear" w:color="auto" w:fill="auto"/>
            <w:noWrap/>
            <w:vAlign w:val="bottom"/>
          </w:tcPr>
          <w:p w14:paraId="6BBF8A27" w14:textId="763C40F3" w:rsidR="00017D63" w:rsidRPr="00656A6E" w:rsidRDefault="00CE0B82" w:rsidP="00CE0B82">
            <w:pPr>
              <w:pBdr>
                <w:bottom w:val="double" w:sz="4" w:space="1" w:color="auto"/>
              </w:pBdr>
              <w:spacing w:before="0" w:line="360" w:lineRule="exact"/>
              <w:ind w:left="0"/>
              <w:jc w:val="right"/>
              <w:rPr>
                <w:sz w:val="25"/>
                <w:szCs w:val="25"/>
              </w:rPr>
            </w:pPr>
            <w:r>
              <w:rPr>
                <w:sz w:val="25"/>
                <w:szCs w:val="25"/>
              </w:rPr>
              <w:t>-</w:t>
            </w:r>
          </w:p>
        </w:tc>
        <w:tc>
          <w:tcPr>
            <w:tcW w:w="724" w:type="pct"/>
            <w:tcBorders>
              <w:top w:val="nil"/>
              <w:left w:val="nil"/>
              <w:bottom w:val="nil"/>
              <w:right w:val="nil"/>
            </w:tcBorders>
            <w:shd w:val="clear" w:color="auto" w:fill="auto"/>
            <w:noWrap/>
            <w:vAlign w:val="bottom"/>
          </w:tcPr>
          <w:p w14:paraId="2E23F8B9" w14:textId="767C9C64" w:rsidR="00017D63" w:rsidRPr="00656A6E" w:rsidRDefault="00CE0B82" w:rsidP="00CE0B82">
            <w:pPr>
              <w:pBdr>
                <w:bottom w:val="double" w:sz="4" w:space="1" w:color="auto"/>
              </w:pBdr>
              <w:spacing w:before="0" w:line="360" w:lineRule="exact"/>
              <w:ind w:left="0"/>
              <w:jc w:val="right"/>
              <w:rPr>
                <w:sz w:val="25"/>
                <w:szCs w:val="25"/>
              </w:rPr>
            </w:pPr>
            <w:r>
              <w:rPr>
                <w:sz w:val="25"/>
                <w:szCs w:val="25"/>
              </w:rPr>
              <w:t>-</w:t>
            </w:r>
          </w:p>
        </w:tc>
        <w:tc>
          <w:tcPr>
            <w:tcW w:w="740" w:type="pct"/>
            <w:tcBorders>
              <w:top w:val="nil"/>
              <w:left w:val="nil"/>
              <w:bottom w:val="nil"/>
              <w:right w:val="nil"/>
            </w:tcBorders>
            <w:shd w:val="clear" w:color="auto" w:fill="auto"/>
            <w:noWrap/>
            <w:vAlign w:val="bottom"/>
          </w:tcPr>
          <w:p w14:paraId="3509A31B" w14:textId="6AE2B972" w:rsidR="00017D63" w:rsidRPr="00656A6E" w:rsidRDefault="00017D63" w:rsidP="000A1471">
            <w:pPr>
              <w:pBdr>
                <w:bottom w:val="double" w:sz="4" w:space="1" w:color="auto"/>
              </w:pBdr>
              <w:spacing w:before="0" w:line="360" w:lineRule="exact"/>
              <w:ind w:left="0"/>
              <w:jc w:val="right"/>
              <w:rPr>
                <w:sz w:val="25"/>
                <w:szCs w:val="25"/>
              </w:rPr>
            </w:pPr>
            <w:r w:rsidRPr="00656A6E">
              <w:rPr>
                <w:sz w:val="25"/>
                <w:szCs w:val="25"/>
              </w:rPr>
              <w:t>-</w:t>
            </w:r>
          </w:p>
        </w:tc>
        <w:tc>
          <w:tcPr>
            <w:tcW w:w="726" w:type="pct"/>
            <w:tcBorders>
              <w:top w:val="nil"/>
              <w:left w:val="nil"/>
              <w:bottom w:val="nil"/>
              <w:right w:val="nil"/>
            </w:tcBorders>
            <w:shd w:val="clear" w:color="auto" w:fill="auto"/>
            <w:noWrap/>
            <w:vAlign w:val="bottom"/>
          </w:tcPr>
          <w:p w14:paraId="4DC30ABD" w14:textId="20D7F8BC" w:rsidR="00017D63" w:rsidRPr="00656A6E" w:rsidRDefault="00017D63" w:rsidP="000A1471">
            <w:pPr>
              <w:pBdr>
                <w:bottom w:val="double" w:sz="4" w:space="1" w:color="auto"/>
              </w:pBdr>
              <w:spacing w:before="0" w:line="360" w:lineRule="exact"/>
              <w:ind w:left="0"/>
              <w:jc w:val="right"/>
              <w:rPr>
                <w:sz w:val="25"/>
                <w:szCs w:val="25"/>
              </w:rPr>
            </w:pPr>
            <w:r w:rsidRPr="00656A6E">
              <w:rPr>
                <w:sz w:val="25"/>
                <w:szCs w:val="25"/>
              </w:rPr>
              <w:t>-</w:t>
            </w:r>
          </w:p>
        </w:tc>
      </w:tr>
      <w:tr w:rsidR="00017D63" w:rsidRPr="00656A6E" w14:paraId="51DA3AC9" w14:textId="77777777" w:rsidTr="000A1471">
        <w:trPr>
          <w:trHeight w:val="87"/>
        </w:trPr>
        <w:tc>
          <w:tcPr>
            <w:tcW w:w="2096" w:type="pct"/>
            <w:tcBorders>
              <w:top w:val="nil"/>
              <w:left w:val="nil"/>
              <w:bottom w:val="nil"/>
              <w:right w:val="nil"/>
            </w:tcBorders>
            <w:shd w:val="clear" w:color="auto" w:fill="auto"/>
            <w:noWrap/>
            <w:vAlign w:val="bottom"/>
          </w:tcPr>
          <w:p w14:paraId="75C214EC" w14:textId="4E447485" w:rsidR="00017D63" w:rsidRPr="00656A6E" w:rsidRDefault="00017D63" w:rsidP="000A1471">
            <w:pPr>
              <w:spacing w:before="0" w:line="360" w:lineRule="exact"/>
              <w:ind w:left="317"/>
              <w:jc w:val="left"/>
              <w:rPr>
                <w:rFonts w:eastAsia="Times New Roman"/>
                <w:color w:val="auto"/>
                <w:sz w:val="25"/>
                <w:szCs w:val="25"/>
              </w:rPr>
            </w:pPr>
            <w:r w:rsidRPr="00656A6E">
              <w:rPr>
                <w:rFonts w:eastAsia="Times New Roman"/>
                <w:color w:val="auto"/>
                <w:sz w:val="25"/>
                <w:szCs w:val="25"/>
              </w:rPr>
              <w:t xml:space="preserve">UEC-WGE Joint Venture </w:t>
            </w:r>
          </w:p>
        </w:tc>
        <w:tc>
          <w:tcPr>
            <w:tcW w:w="714" w:type="pct"/>
            <w:tcBorders>
              <w:top w:val="nil"/>
              <w:left w:val="nil"/>
              <w:bottom w:val="nil"/>
              <w:right w:val="nil"/>
            </w:tcBorders>
            <w:shd w:val="clear" w:color="auto" w:fill="auto"/>
            <w:noWrap/>
            <w:vAlign w:val="bottom"/>
          </w:tcPr>
          <w:p w14:paraId="31A9858A" w14:textId="0094A5FD" w:rsidR="00017D63" w:rsidRPr="00656A6E" w:rsidRDefault="00CE0B82" w:rsidP="000A1471">
            <w:pPr>
              <w:spacing w:before="0" w:line="360" w:lineRule="exact"/>
              <w:ind w:left="0"/>
              <w:jc w:val="right"/>
              <w:rPr>
                <w:rFonts w:eastAsia="Times New Roman"/>
                <w:color w:val="auto"/>
                <w:sz w:val="25"/>
                <w:szCs w:val="25"/>
              </w:rPr>
            </w:pPr>
            <w:r>
              <w:rPr>
                <w:rFonts w:eastAsia="Times New Roman"/>
                <w:color w:val="auto"/>
                <w:sz w:val="25"/>
                <w:szCs w:val="25"/>
              </w:rPr>
              <w:t>-</w:t>
            </w:r>
          </w:p>
        </w:tc>
        <w:tc>
          <w:tcPr>
            <w:tcW w:w="724" w:type="pct"/>
            <w:tcBorders>
              <w:top w:val="nil"/>
              <w:left w:val="nil"/>
              <w:bottom w:val="nil"/>
              <w:right w:val="nil"/>
            </w:tcBorders>
            <w:shd w:val="clear" w:color="auto" w:fill="auto"/>
            <w:noWrap/>
            <w:vAlign w:val="bottom"/>
          </w:tcPr>
          <w:p w14:paraId="4F74D6E0" w14:textId="6E095130" w:rsidR="00017D63" w:rsidRPr="00656A6E" w:rsidRDefault="00CE0B82" w:rsidP="000A1471">
            <w:pPr>
              <w:spacing w:before="0" w:line="360" w:lineRule="exact"/>
              <w:ind w:left="0"/>
              <w:jc w:val="right"/>
              <w:rPr>
                <w:rFonts w:eastAsia="Times New Roman"/>
                <w:color w:val="auto"/>
                <w:sz w:val="25"/>
                <w:szCs w:val="25"/>
              </w:rPr>
            </w:pPr>
            <w:r>
              <w:rPr>
                <w:rFonts w:eastAsia="Times New Roman"/>
                <w:color w:val="auto"/>
                <w:sz w:val="25"/>
                <w:szCs w:val="25"/>
              </w:rPr>
              <w:t>-</w:t>
            </w:r>
          </w:p>
        </w:tc>
        <w:tc>
          <w:tcPr>
            <w:tcW w:w="740" w:type="pct"/>
            <w:tcBorders>
              <w:top w:val="nil"/>
              <w:left w:val="nil"/>
              <w:bottom w:val="nil"/>
              <w:right w:val="nil"/>
            </w:tcBorders>
            <w:shd w:val="clear" w:color="auto" w:fill="auto"/>
            <w:noWrap/>
            <w:vAlign w:val="bottom"/>
          </w:tcPr>
          <w:p w14:paraId="50641DC0" w14:textId="725921E7" w:rsidR="00017D63" w:rsidRPr="00656A6E" w:rsidRDefault="00017D63" w:rsidP="000A1471">
            <w:pPr>
              <w:spacing w:before="0" w:line="360" w:lineRule="exact"/>
              <w:ind w:left="0"/>
              <w:jc w:val="right"/>
              <w:rPr>
                <w:rFonts w:eastAsia="Times New Roman"/>
                <w:color w:val="auto"/>
                <w:sz w:val="25"/>
                <w:szCs w:val="25"/>
              </w:rPr>
            </w:pPr>
            <w:r w:rsidRPr="00656A6E">
              <w:rPr>
                <w:rFonts w:eastAsia="Times New Roman"/>
                <w:color w:val="auto"/>
                <w:sz w:val="25"/>
                <w:szCs w:val="25"/>
              </w:rPr>
              <w:t>2,429.59</w:t>
            </w:r>
          </w:p>
        </w:tc>
        <w:tc>
          <w:tcPr>
            <w:tcW w:w="726" w:type="pct"/>
            <w:tcBorders>
              <w:top w:val="nil"/>
              <w:left w:val="nil"/>
              <w:bottom w:val="nil"/>
              <w:right w:val="nil"/>
            </w:tcBorders>
            <w:shd w:val="clear" w:color="auto" w:fill="auto"/>
            <w:noWrap/>
            <w:vAlign w:val="bottom"/>
          </w:tcPr>
          <w:p w14:paraId="2BD62871" w14:textId="52D79E46" w:rsidR="00017D63" w:rsidRPr="00656A6E" w:rsidRDefault="00017D63" w:rsidP="000A1471">
            <w:pPr>
              <w:spacing w:before="0" w:line="360" w:lineRule="exact"/>
              <w:ind w:left="0"/>
              <w:jc w:val="right"/>
              <w:rPr>
                <w:rFonts w:eastAsia="Times New Roman"/>
                <w:color w:val="auto"/>
                <w:sz w:val="25"/>
                <w:szCs w:val="25"/>
              </w:rPr>
            </w:pPr>
            <w:r w:rsidRPr="00656A6E">
              <w:rPr>
                <w:sz w:val="25"/>
                <w:szCs w:val="25"/>
              </w:rPr>
              <w:t>-</w:t>
            </w:r>
          </w:p>
        </w:tc>
      </w:tr>
      <w:tr w:rsidR="00017D63" w:rsidRPr="00656A6E" w14:paraId="70B1CB2B" w14:textId="77777777" w:rsidTr="000A1471">
        <w:trPr>
          <w:trHeight w:val="87"/>
        </w:trPr>
        <w:tc>
          <w:tcPr>
            <w:tcW w:w="2096" w:type="pct"/>
            <w:tcBorders>
              <w:top w:val="nil"/>
              <w:left w:val="nil"/>
              <w:bottom w:val="nil"/>
              <w:right w:val="nil"/>
            </w:tcBorders>
            <w:shd w:val="clear" w:color="auto" w:fill="auto"/>
            <w:noWrap/>
            <w:vAlign w:val="bottom"/>
          </w:tcPr>
          <w:p w14:paraId="1C7A4832" w14:textId="50CE5E70" w:rsidR="00017D63" w:rsidRPr="00656A6E" w:rsidRDefault="00017D63" w:rsidP="000A1471">
            <w:pPr>
              <w:spacing w:before="0" w:line="360" w:lineRule="exact"/>
              <w:ind w:left="317"/>
              <w:jc w:val="left"/>
              <w:rPr>
                <w:rFonts w:eastAsia="Times New Roman"/>
                <w:color w:val="auto"/>
                <w:sz w:val="25"/>
                <w:szCs w:val="25"/>
              </w:rPr>
            </w:pPr>
            <w:r w:rsidRPr="00656A6E">
              <w:rPr>
                <w:rFonts w:eastAsia="Times New Roman"/>
                <w:color w:val="auto"/>
                <w:sz w:val="25"/>
                <w:szCs w:val="25"/>
                <w:u w:val="single"/>
              </w:rPr>
              <w:t>Less</w:t>
            </w:r>
            <w:r w:rsidRPr="00656A6E">
              <w:rPr>
                <w:rFonts w:eastAsia="Times New Roman"/>
                <w:color w:val="auto"/>
                <w:sz w:val="25"/>
                <w:szCs w:val="25"/>
              </w:rPr>
              <w:t xml:space="preserve"> Allowance for expected credit losses  </w:t>
            </w:r>
          </w:p>
        </w:tc>
        <w:tc>
          <w:tcPr>
            <w:tcW w:w="714" w:type="pct"/>
            <w:tcBorders>
              <w:top w:val="nil"/>
              <w:left w:val="nil"/>
              <w:bottom w:val="nil"/>
              <w:right w:val="nil"/>
            </w:tcBorders>
            <w:shd w:val="clear" w:color="auto" w:fill="auto"/>
            <w:noWrap/>
            <w:vAlign w:val="bottom"/>
          </w:tcPr>
          <w:p w14:paraId="1A305E37" w14:textId="61B08A30" w:rsidR="00017D63" w:rsidRPr="00656A6E" w:rsidRDefault="00CE0B82" w:rsidP="00CE0B82">
            <w:pPr>
              <w:pBdr>
                <w:bottom w:val="single" w:sz="4" w:space="1" w:color="auto"/>
              </w:pBdr>
              <w:spacing w:before="0" w:line="360" w:lineRule="exact"/>
              <w:ind w:left="0"/>
              <w:jc w:val="right"/>
              <w:rPr>
                <w:sz w:val="25"/>
                <w:szCs w:val="25"/>
              </w:rPr>
            </w:pPr>
            <w:r>
              <w:rPr>
                <w:sz w:val="25"/>
                <w:szCs w:val="25"/>
              </w:rPr>
              <w:t>-</w:t>
            </w:r>
          </w:p>
        </w:tc>
        <w:tc>
          <w:tcPr>
            <w:tcW w:w="724" w:type="pct"/>
            <w:tcBorders>
              <w:top w:val="nil"/>
              <w:left w:val="nil"/>
              <w:bottom w:val="nil"/>
              <w:right w:val="nil"/>
            </w:tcBorders>
            <w:shd w:val="clear" w:color="auto" w:fill="auto"/>
            <w:noWrap/>
            <w:vAlign w:val="bottom"/>
          </w:tcPr>
          <w:p w14:paraId="4C9B125C" w14:textId="4CB244E1" w:rsidR="00017D63" w:rsidRPr="00656A6E" w:rsidRDefault="00CE0B82" w:rsidP="00CE0B82">
            <w:pPr>
              <w:pBdr>
                <w:bottom w:val="single" w:sz="4" w:space="1" w:color="auto"/>
              </w:pBdr>
              <w:spacing w:before="0" w:line="360" w:lineRule="exact"/>
              <w:ind w:left="0"/>
              <w:jc w:val="right"/>
              <w:rPr>
                <w:sz w:val="25"/>
                <w:szCs w:val="25"/>
              </w:rPr>
            </w:pPr>
            <w:r>
              <w:rPr>
                <w:sz w:val="25"/>
                <w:szCs w:val="25"/>
              </w:rPr>
              <w:t>-</w:t>
            </w:r>
          </w:p>
        </w:tc>
        <w:tc>
          <w:tcPr>
            <w:tcW w:w="740" w:type="pct"/>
            <w:tcBorders>
              <w:top w:val="nil"/>
              <w:left w:val="nil"/>
              <w:bottom w:val="nil"/>
              <w:right w:val="nil"/>
            </w:tcBorders>
            <w:shd w:val="clear" w:color="auto" w:fill="auto"/>
            <w:noWrap/>
            <w:vAlign w:val="bottom"/>
          </w:tcPr>
          <w:p w14:paraId="741C3DF8" w14:textId="60769965" w:rsidR="00017D63" w:rsidRPr="00656A6E" w:rsidRDefault="00017D63" w:rsidP="00CE0B82">
            <w:pPr>
              <w:pBdr>
                <w:bottom w:val="single" w:sz="4" w:space="1" w:color="auto"/>
              </w:pBdr>
              <w:spacing w:before="0" w:line="360" w:lineRule="exact"/>
              <w:ind w:left="0"/>
              <w:jc w:val="right"/>
              <w:rPr>
                <w:sz w:val="25"/>
                <w:szCs w:val="25"/>
              </w:rPr>
            </w:pPr>
            <w:r w:rsidRPr="00656A6E">
              <w:rPr>
                <w:sz w:val="25"/>
                <w:szCs w:val="25"/>
              </w:rPr>
              <w:t>(2,429.59)</w:t>
            </w:r>
          </w:p>
        </w:tc>
        <w:tc>
          <w:tcPr>
            <w:tcW w:w="726" w:type="pct"/>
            <w:tcBorders>
              <w:top w:val="nil"/>
              <w:left w:val="nil"/>
              <w:bottom w:val="nil"/>
              <w:right w:val="nil"/>
            </w:tcBorders>
            <w:shd w:val="clear" w:color="auto" w:fill="auto"/>
            <w:noWrap/>
            <w:vAlign w:val="bottom"/>
          </w:tcPr>
          <w:p w14:paraId="7A82382B" w14:textId="1247B7BB" w:rsidR="00017D63" w:rsidRPr="00656A6E" w:rsidRDefault="00017D63" w:rsidP="00CE0B82">
            <w:pPr>
              <w:pBdr>
                <w:bottom w:val="single" w:sz="4" w:space="1" w:color="auto"/>
              </w:pBdr>
              <w:spacing w:before="0" w:line="360" w:lineRule="exact"/>
              <w:ind w:left="0"/>
              <w:jc w:val="right"/>
              <w:rPr>
                <w:sz w:val="25"/>
                <w:szCs w:val="25"/>
              </w:rPr>
            </w:pPr>
            <w:r w:rsidRPr="00656A6E">
              <w:rPr>
                <w:sz w:val="25"/>
                <w:szCs w:val="25"/>
                <w:cs/>
              </w:rPr>
              <w:t>-</w:t>
            </w:r>
          </w:p>
        </w:tc>
      </w:tr>
      <w:tr w:rsidR="00017D63" w:rsidRPr="00656A6E" w14:paraId="78A6FDBE" w14:textId="77777777" w:rsidTr="000A1471">
        <w:trPr>
          <w:trHeight w:val="87"/>
        </w:trPr>
        <w:tc>
          <w:tcPr>
            <w:tcW w:w="2096" w:type="pct"/>
            <w:tcBorders>
              <w:top w:val="nil"/>
              <w:left w:val="nil"/>
              <w:bottom w:val="nil"/>
              <w:right w:val="nil"/>
            </w:tcBorders>
            <w:shd w:val="clear" w:color="auto" w:fill="auto"/>
            <w:noWrap/>
            <w:vAlign w:val="bottom"/>
          </w:tcPr>
          <w:p w14:paraId="19931B30" w14:textId="1809DF88" w:rsidR="00017D63" w:rsidRPr="00656A6E" w:rsidRDefault="00017D63" w:rsidP="000A1471">
            <w:pPr>
              <w:spacing w:before="0" w:line="360" w:lineRule="exact"/>
              <w:ind w:left="317" w:firstLine="311"/>
              <w:jc w:val="left"/>
              <w:rPr>
                <w:rFonts w:eastAsia="Times New Roman"/>
                <w:color w:val="auto"/>
                <w:sz w:val="25"/>
                <w:szCs w:val="25"/>
              </w:rPr>
            </w:pPr>
            <w:r w:rsidRPr="00656A6E">
              <w:rPr>
                <w:rFonts w:eastAsia="Times New Roman"/>
                <w:color w:val="auto"/>
                <w:sz w:val="25"/>
                <w:szCs w:val="25"/>
              </w:rPr>
              <w:t>Net</w:t>
            </w:r>
          </w:p>
        </w:tc>
        <w:tc>
          <w:tcPr>
            <w:tcW w:w="714" w:type="pct"/>
            <w:tcBorders>
              <w:top w:val="nil"/>
              <w:left w:val="nil"/>
              <w:bottom w:val="nil"/>
              <w:right w:val="nil"/>
            </w:tcBorders>
            <w:shd w:val="clear" w:color="auto" w:fill="auto"/>
            <w:noWrap/>
            <w:vAlign w:val="bottom"/>
          </w:tcPr>
          <w:p w14:paraId="3B86BBA2" w14:textId="2181E815" w:rsidR="00017D63" w:rsidRPr="00656A6E" w:rsidRDefault="00CE0B82" w:rsidP="00C950DA">
            <w:pPr>
              <w:pBdr>
                <w:bottom w:val="double" w:sz="4" w:space="1" w:color="auto"/>
              </w:pBdr>
              <w:spacing w:before="0" w:line="360" w:lineRule="exact"/>
              <w:ind w:left="0"/>
              <w:jc w:val="right"/>
              <w:rPr>
                <w:sz w:val="25"/>
                <w:szCs w:val="25"/>
              </w:rPr>
            </w:pPr>
            <w:r>
              <w:rPr>
                <w:sz w:val="25"/>
                <w:szCs w:val="25"/>
              </w:rPr>
              <w:t>-</w:t>
            </w:r>
          </w:p>
        </w:tc>
        <w:tc>
          <w:tcPr>
            <w:tcW w:w="724" w:type="pct"/>
            <w:tcBorders>
              <w:top w:val="nil"/>
              <w:left w:val="nil"/>
              <w:bottom w:val="nil"/>
              <w:right w:val="nil"/>
            </w:tcBorders>
            <w:shd w:val="clear" w:color="auto" w:fill="auto"/>
            <w:noWrap/>
            <w:vAlign w:val="bottom"/>
          </w:tcPr>
          <w:p w14:paraId="3AD8FC5C" w14:textId="0FB12A8D" w:rsidR="00017D63" w:rsidRPr="00656A6E" w:rsidRDefault="00CE0B82" w:rsidP="00C950DA">
            <w:pPr>
              <w:pBdr>
                <w:bottom w:val="double" w:sz="4" w:space="1" w:color="auto"/>
              </w:pBdr>
              <w:spacing w:before="0" w:line="360" w:lineRule="exact"/>
              <w:ind w:left="0"/>
              <w:jc w:val="right"/>
              <w:rPr>
                <w:sz w:val="25"/>
                <w:szCs w:val="25"/>
              </w:rPr>
            </w:pPr>
            <w:r>
              <w:rPr>
                <w:sz w:val="25"/>
                <w:szCs w:val="25"/>
              </w:rPr>
              <w:t>-</w:t>
            </w:r>
          </w:p>
        </w:tc>
        <w:tc>
          <w:tcPr>
            <w:tcW w:w="740" w:type="pct"/>
            <w:tcBorders>
              <w:top w:val="nil"/>
              <w:left w:val="nil"/>
              <w:bottom w:val="nil"/>
              <w:right w:val="nil"/>
            </w:tcBorders>
            <w:shd w:val="clear" w:color="auto" w:fill="auto"/>
            <w:noWrap/>
            <w:vAlign w:val="bottom"/>
          </w:tcPr>
          <w:p w14:paraId="31562C57" w14:textId="40E7A8E9" w:rsidR="00017D63" w:rsidRPr="00656A6E" w:rsidRDefault="00017D63" w:rsidP="00CE0B82">
            <w:pPr>
              <w:pBdr>
                <w:bottom w:val="double" w:sz="4" w:space="1" w:color="auto"/>
              </w:pBdr>
              <w:spacing w:before="0" w:line="360" w:lineRule="exact"/>
              <w:ind w:left="0"/>
              <w:jc w:val="right"/>
              <w:rPr>
                <w:sz w:val="25"/>
                <w:szCs w:val="25"/>
              </w:rPr>
            </w:pPr>
            <w:r w:rsidRPr="00656A6E">
              <w:rPr>
                <w:sz w:val="25"/>
                <w:szCs w:val="25"/>
                <w:cs/>
              </w:rPr>
              <w:t>-</w:t>
            </w:r>
          </w:p>
        </w:tc>
        <w:tc>
          <w:tcPr>
            <w:tcW w:w="726" w:type="pct"/>
            <w:tcBorders>
              <w:top w:val="nil"/>
              <w:left w:val="nil"/>
              <w:bottom w:val="nil"/>
              <w:right w:val="nil"/>
            </w:tcBorders>
            <w:shd w:val="clear" w:color="auto" w:fill="auto"/>
            <w:noWrap/>
            <w:vAlign w:val="bottom"/>
          </w:tcPr>
          <w:p w14:paraId="51EFD40E" w14:textId="1ABA0A30" w:rsidR="00017D63" w:rsidRPr="00656A6E" w:rsidRDefault="00CE0B82" w:rsidP="00CE0B82">
            <w:pPr>
              <w:pBdr>
                <w:bottom w:val="double" w:sz="4" w:space="1" w:color="auto"/>
              </w:pBdr>
              <w:spacing w:before="0" w:line="360" w:lineRule="exact"/>
              <w:ind w:left="0"/>
              <w:jc w:val="right"/>
              <w:rPr>
                <w:sz w:val="25"/>
                <w:szCs w:val="25"/>
              </w:rPr>
            </w:pPr>
            <w:r>
              <w:rPr>
                <w:sz w:val="25"/>
                <w:szCs w:val="25"/>
              </w:rPr>
              <w:t>-</w:t>
            </w:r>
          </w:p>
        </w:tc>
      </w:tr>
      <w:tr w:rsidR="00017D63" w:rsidRPr="00656A6E" w14:paraId="70DB393E" w14:textId="77777777" w:rsidTr="000A1471">
        <w:trPr>
          <w:trHeight w:val="87"/>
        </w:trPr>
        <w:tc>
          <w:tcPr>
            <w:tcW w:w="2096" w:type="pct"/>
            <w:tcBorders>
              <w:top w:val="nil"/>
              <w:left w:val="nil"/>
              <w:bottom w:val="nil"/>
              <w:right w:val="nil"/>
            </w:tcBorders>
            <w:shd w:val="clear" w:color="auto" w:fill="auto"/>
            <w:noWrap/>
            <w:vAlign w:val="bottom"/>
          </w:tcPr>
          <w:p w14:paraId="3C0E12A7" w14:textId="55AA225F" w:rsidR="00017D63" w:rsidRPr="00656A6E" w:rsidRDefault="00017D63" w:rsidP="000A1471">
            <w:pPr>
              <w:spacing w:before="0" w:line="360" w:lineRule="exact"/>
              <w:ind w:left="317"/>
              <w:jc w:val="left"/>
              <w:rPr>
                <w:rFonts w:eastAsia="Times New Roman"/>
                <w:color w:val="auto"/>
                <w:sz w:val="25"/>
                <w:szCs w:val="25"/>
              </w:rPr>
            </w:pPr>
            <w:r w:rsidRPr="00656A6E">
              <w:rPr>
                <w:rFonts w:eastAsia="Times New Roman"/>
                <w:color w:val="auto"/>
                <w:sz w:val="25"/>
                <w:szCs w:val="25"/>
              </w:rPr>
              <w:t xml:space="preserve">WP Joint Venture </w:t>
            </w:r>
          </w:p>
        </w:tc>
        <w:tc>
          <w:tcPr>
            <w:tcW w:w="714" w:type="pct"/>
            <w:tcBorders>
              <w:top w:val="nil"/>
              <w:left w:val="nil"/>
              <w:bottom w:val="nil"/>
              <w:right w:val="nil"/>
            </w:tcBorders>
            <w:shd w:val="clear" w:color="auto" w:fill="auto"/>
            <w:noWrap/>
            <w:vAlign w:val="bottom"/>
          </w:tcPr>
          <w:p w14:paraId="02EE5E26" w14:textId="311F4B9E" w:rsidR="00017D63" w:rsidRPr="00656A6E" w:rsidRDefault="00CE0B82" w:rsidP="000A1471">
            <w:pPr>
              <w:spacing w:before="0" w:line="360" w:lineRule="exact"/>
              <w:ind w:left="0"/>
              <w:jc w:val="right"/>
              <w:rPr>
                <w:rFonts w:eastAsia="Times New Roman"/>
                <w:color w:val="auto"/>
                <w:sz w:val="25"/>
                <w:szCs w:val="25"/>
                <w:cs/>
              </w:rPr>
            </w:pPr>
            <w:r>
              <w:rPr>
                <w:rFonts w:eastAsia="Times New Roman"/>
                <w:color w:val="auto"/>
                <w:sz w:val="25"/>
                <w:szCs w:val="25"/>
              </w:rPr>
              <w:t>-</w:t>
            </w:r>
          </w:p>
        </w:tc>
        <w:tc>
          <w:tcPr>
            <w:tcW w:w="724" w:type="pct"/>
            <w:tcBorders>
              <w:top w:val="nil"/>
              <w:left w:val="nil"/>
              <w:bottom w:val="nil"/>
              <w:right w:val="nil"/>
            </w:tcBorders>
            <w:shd w:val="clear" w:color="auto" w:fill="auto"/>
            <w:noWrap/>
            <w:vAlign w:val="bottom"/>
          </w:tcPr>
          <w:p w14:paraId="0D9E843E" w14:textId="7B0E96F5" w:rsidR="00017D63" w:rsidRPr="00656A6E" w:rsidRDefault="00CE0B82" w:rsidP="000A1471">
            <w:pPr>
              <w:spacing w:before="0" w:line="360" w:lineRule="exact"/>
              <w:ind w:left="0"/>
              <w:jc w:val="right"/>
              <w:rPr>
                <w:rFonts w:eastAsia="Times New Roman"/>
                <w:color w:val="auto"/>
                <w:sz w:val="25"/>
                <w:szCs w:val="25"/>
              </w:rPr>
            </w:pPr>
            <w:r>
              <w:rPr>
                <w:rFonts w:eastAsia="Times New Roman"/>
                <w:color w:val="auto"/>
                <w:sz w:val="25"/>
                <w:szCs w:val="25"/>
              </w:rPr>
              <w:t>-</w:t>
            </w:r>
          </w:p>
        </w:tc>
        <w:tc>
          <w:tcPr>
            <w:tcW w:w="740" w:type="pct"/>
            <w:tcBorders>
              <w:top w:val="nil"/>
              <w:left w:val="nil"/>
              <w:bottom w:val="nil"/>
              <w:right w:val="nil"/>
            </w:tcBorders>
            <w:shd w:val="clear" w:color="auto" w:fill="auto"/>
            <w:noWrap/>
            <w:vAlign w:val="bottom"/>
          </w:tcPr>
          <w:p w14:paraId="1543E6FD" w14:textId="6BD47499" w:rsidR="00017D63" w:rsidRPr="00656A6E" w:rsidRDefault="00017D63" w:rsidP="00CE0B82">
            <w:pPr>
              <w:spacing w:before="0" w:line="360" w:lineRule="exact"/>
              <w:ind w:left="0"/>
              <w:jc w:val="right"/>
              <w:rPr>
                <w:rFonts w:eastAsia="Times New Roman"/>
                <w:color w:val="auto"/>
                <w:sz w:val="25"/>
                <w:szCs w:val="25"/>
              </w:rPr>
            </w:pPr>
            <w:r w:rsidRPr="00656A6E">
              <w:rPr>
                <w:rFonts w:eastAsia="Times New Roman"/>
                <w:color w:val="auto"/>
                <w:sz w:val="25"/>
                <w:szCs w:val="25"/>
              </w:rPr>
              <w:t>46,620.00</w:t>
            </w:r>
          </w:p>
        </w:tc>
        <w:tc>
          <w:tcPr>
            <w:tcW w:w="726" w:type="pct"/>
            <w:tcBorders>
              <w:top w:val="nil"/>
              <w:left w:val="nil"/>
              <w:bottom w:val="nil"/>
              <w:right w:val="nil"/>
            </w:tcBorders>
            <w:shd w:val="clear" w:color="auto" w:fill="auto"/>
            <w:noWrap/>
            <w:vAlign w:val="bottom"/>
          </w:tcPr>
          <w:p w14:paraId="690145AF" w14:textId="09890DEB" w:rsidR="00017D63" w:rsidRPr="00656A6E" w:rsidRDefault="00017D63" w:rsidP="00CE0B82">
            <w:pPr>
              <w:spacing w:before="0" w:line="360" w:lineRule="exact"/>
              <w:ind w:left="0"/>
              <w:jc w:val="right"/>
              <w:rPr>
                <w:rFonts w:eastAsia="Times New Roman"/>
                <w:color w:val="auto"/>
                <w:sz w:val="25"/>
                <w:szCs w:val="25"/>
              </w:rPr>
            </w:pPr>
            <w:r w:rsidRPr="00656A6E">
              <w:rPr>
                <w:sz w:val="25"/>
                <w:szCs w:val="25"/>
              </w:rPr>
              <w:t>-</w:t>
            </w:r>
          </w:p>
        </w:tc>
      </w:tr>
      <w:tr w:rsidR="00017D63" w:rsidRPr="00656A6E" w14:paraId="01269E26" w14:textId="77777777" w:rsidTr="000A1471">
        <w:trPr>
          <w:trHeight w:val="87"/>
        </w:trPr>
        <w:tc>
          <w:tcPr>
            <w:tcW w:w="2096" w:type="pct"/>
            <w:tcBorders>
              <w:top w:val="nil"/>
              <w:left w:val="nil"/>
              <w:bottom w:val="nil"/>
              <w:right w:val="nil"/>
            </w:tcBorders>
            <w:shd w:val="clear" w:color="auto" w:fill="auto"/>
            <w:noWrap/>
            <w:vAlign w:val="bottom"/>
          </w:tcPr>
          <w:p w14:paraId="3C176AE3" w14:textId="42013DBE" w:rsidR="00017D63" w:rsidRPr="00656A6E" w:rsidRDefault="00017D63" w:rsidP="000A1471">
            <w:pPr>
              <w:spacing w:before="0" w:line="360" w:lineRule="exact"/>
              <w:ind w:left="317"/>
              <w:jc w:val="left"/>
              <w:rPr>
                <w:rFonts w:eastAsia="Times New Roman"/>
                <w:color w:val="auto"/>
                <w:sz w:val="25"/>
                <w:szCs w:val="25"/>
              </w:rPr>
            </w:pPr>
            <w:r w:rsidRPr="00656A6E">
              <w:rPr>
                <w:rFonts w:eastAsia="Times New Roman"/>
                <w:color w:val="auto"/>
                <w:sz w:val="25"/>
                <w:szCs w:val="25"/>
                <w:u w:val="single"/>
              </w:rPr>
              <w:t>Less</w:t>
            </w:r>
            <w:r w:rsidRPr="00656A6E">
              <w:rPr>
                <w:rFonts w:eastAsia="Times New Roman"/>
                <w:color w:val="auto"/>
                <w:sz w:val="25"/>
                <w:szCs w:val="25"/>
              </w:rPr>
              <w:t xml:space="preserve"> Allowance for expected credit losses  </w:t>
            </w:r>
          </w:p>
        </w:tc>
        <w:tc>
          <w:tcPr>
            <w:tcW w:w="714" w:type="pct"/>
            <w:tcBorders>
              <w:top w:val="nil"/>
              <w:left w:val="nil"/>
              <w:bottom w:val="nil"/>
              <w:right w:val="nil"/>
            </w:tcBorders>
            <w:shd w:val="clear" w:color="auto" w:fill="auto"/>
            <w:noWrap/>
            <w:vAlign w:val="bottom"/>
          </w:tcPr>
          <w:p w14:paraId="696C6B04" w14:textId="46CF9B20" w:rsidR="00017D63" w:rsidRPr="00656A6E" w:rsidRDefault="00CE0B82" w:rsidP="00C950DA">
            <w:pPr>
              <w:pBdr>
                <w:bottom w:val="single" w:sz="4" w:space="1" w:color="auto"/>
              </w:pBdr>
              <w:spacing w:before="0" w:line="360" w:lineRule="exact"/>
              <w:ind w:left="0"/>
              <w:jc w:val="right"/>
              <w:rPr>
                <w:sz w:val="25"/>
                <w:szCs w:val="25"/>
              </w:rPr>
            </w:pPr>
            <w:r>
              <w:rPr>
                <w:sz w:val="25"/>
                <w:szCs w:val="25"/>
              </w:rPr>
              <w:t>-</w:t>
            </w:r>
          </w:p>
        </w:tc>
        <w:tc>
          <w:tcPr>
            <w:tcW w:w="724" w:type="pct"/>
            <w:tcBorders>
              <w:top w:val="nil"/>
              <w:left w:val="nil"/>
              <w:bottom w:val="nil"/>
              <w:right w:val="nil"/>
            </w:tcBorders>
            <w:shd w:val="clear" w:color="auto" w:fill="auto"/>
            <w:noWrap/>
            <w:vAlign w:val="bottom"/>
          </w:tcPr>
          <w:p w14:paraId="7F526F83" w14:textId="257EF66A" w:rsidR="00017D63" w:rsidRPr="00656A6E" w:rsidRDefault="00CE0B82" w:rsidP="00C950DA">
            <w:pPr>
              <w:pBdr>
                <w:bottom w:val="single" w:sz="4" w:space="1" w:color="auto"/>
              </w:pBdr>
              <w:spacing w:before="0" w:line="360" w:lineRule="exact"/>
              <w:ind w:left="0"/>
              <w:jc w:val="right"/>
              <w:rPr>
                <w:sz w:val="25"/>
                <w:szCs w:val="25"/>
              </w:rPr>
            </w:pPr>
            <w:r>
              <w:rPr>
                <w:sz w:val="25"/>
                <w:szCs w:val="25"/>
              </w:rPr>
              <w:t>-</w:t>
            </w:r>
          </w:p>
        </w:tc>
        <w:tc>
          <w:tcPr>
            <w:tcW w:w="740" w:type="pct"/>
            <w:tcBorders>
              <w:top w:val="nil"/>
              <w:left w:val="nil"/>
              <w:bottom w:val="nil"/>
              <w:right w:val="nil"/>
            </w:tcBorders>
            <w:shd w:val="clear" w:color="auto" w:fill="auto"/>
            <w:noWrap/>
            <w:vAlign w:val="bottom"/>
          </w:tcPr>
          <w:p w14:paraId="188CE67C" w14:textId="508A03FF" w:rsidR="00017D63" w:rsidRPr="00656A6E" w:rsidRDefault="00017D63" w:rsidP="00CE0B82">
            <w:pPr>
              <w:pBdr>
                <w:bottom w:val="single" w:sz="4" w:space="1" w:color="auto"/>
              </w:pBdr>
              <w:spacing w:before="0" w:line="360" w:lineRule="exact"/>
              <w:ind w:left="0"/>
              <w:jc w:val="right"/>
              <w:rPr>
                <w:sz w:val="25"/>
                <w:szCs w:val="25"/>
              </w:rPr>
            </w:pPr>
            <w:r w:rsidRPr="00656A6E">
              <w:rPr>
                <w:sz w:val="25"/>
                <w:szCs w:val="25"/>
              </w:rPr>
              <w:t>(46,620.00)</w:t>
            </w:r>
          </w:p>
        </w:tc>
        <w:tc>
          <w:tcPr>
            <w:tcW w:w="726" w:type="pct"/>
            <w:tcBorders>
              <w:top w:val="nil"/>
              <w:left w:val="nil"/>
              <w:bottom w:val="nil"/>
              <w:right w:val="nil"/>
            </w:tcBorders>
            <w:shd w:val="clear" w:color="auto" w:fill="auto"/>
            <w:noWrap/>
            <w:vAlign w:val="bottom"/>
          </w:tcPr>
          <w:p w14:paraId="7072DA1E" w14:textId="6E25984B" w:rsidR="00017D63" w:rsidRPr="00656A6E" w:rsidRDefault="00CE0B82" w:rsidP="00CE0B82">
            <w:pPr>
              <w:pBdr>
                <w:bottom w:val="single" w:sz="4" w:space="1" w:color="auto"/>
              </w:pBdr>
              <w:spacing w:before="0" w:line="360" w:lineRule="exact"/>
              <w:ind w:left="0"/>
              <w:jc w:val="right"/>
              <w:rPr>
                <w:sz w:val="25"/>
                <w:szCs w:val="25"/>
              </w:rPr>
            </w:pPr>
            <w:r>
              <w:rPr>
                <w:sz w:val="25"/>
                <w:szCs w:val="25"/>
              </w:rPr>
              <w:t>-</w:t>
            </w:r>
          </w:p>
        </w:tc>
      </w:tr>
      <w:tr w:rsidR="00017D63" w:rsidRPr="00656A6E" w14:paraId="32402DD8" w14:textId="77777777" w:rsidTr="000A1471">
        <w:trPr>
          <w:trHeight w:val="87"/>
        </w:trPr>
        <w:tc>
          <w:tcPr>
            <w:tcW w:w="2096" w:type="pct"/>
            <w:tcBorders>
              <w:top w:val="nil"/>
              <w:left w:val="nil"/>
              <w:bottom w:val="nil"/>
              <w:right w:val="nil"/>
            </w:tcBorders>
            <w:shd w:val="clear" w:color="auto" w:fill="auto"/>
            <w:noWrap/>
            <w:vAlign w:val="bottom"/>
          </w:tcPr>
          <w:p w14:paraId="08E6BAB0" w14:textId="44AA715F" w:rsidR="00017D63" w:rsidRPr="00656A6E" w:rsidRDefault="00017D63" w:rsidP="000A1471">
            <w:pPr>
              <w:spacing w:before="0" w:line="360" w:lineRule="exact"/>
              <w:ind w:left="317" w:firstLine="311"/>
              <w:jc w:val="left"/>
              <w:rPr>
                <w:rFonts w:eastAsia="Times New Roman"/>
                <w:color w:val="auto"/>
                <w:sz w:val="25"/>
                <w:szCs w:val="25"/>
              </w:rPr>
            </w:pPr>
            <w:r w:rsidRPr="00656A6E">
              <w:rPr>
                <w:rFonts w:eastAsia="Times New Roman"/>
                <w:color w:val="auto"/>
                <w:sz w:val="25"/>
                <w:szCs w:val="25"/>
              </w:rPr>
              <w:t>Net</w:t>
            </w:r>
          </w:p>
        </w:tc>
        <w:tc>
          <w:tcPr>
            <w:tcW w:w="714" w:type="pct"/>
            <w:tcBorders>
              <w:top w:val="nil"/>
              <w:left w:val="nil"/>
              <w:bottom w:val="nil"/>
              <w:right w:val="nil"/>
            </w:tcBorders>
            <w:shd w:val="clear" w:color="auto" w:fill="auto"/>
            <w:noWrap/>
            <w:vAlign w:val="bottom"/>
          </w:tcPr>
          <w:p w14:paraId="1694B6CD" w14:textId="304C3363" w:rsidR="00017D63" w:rsidRPr="00656A6E" w:rsidRDefault="00CE0B82" w:rsidP="00C950DA">
            <w:pPr>
              <w:pBdr>
                <w:bottom w:val="double" w:sz="4" w:space="1" w:color="auto"/>
              </w:pBdr>
              <w:spacing w:before="0" w:line="360" w:lineRule="exact"/>
              <w:ind w:left="0"/>
              <w:jc w:val="right"/>
              <w:rPr>
                <w:sz w:val="25"/>
                <w:szCs w:val="25"/>
              </w:rPr>
            </w:pPr>
            <w:r>
              <w:rPr>
                <w:sz w:val="25"/>
                <w:szCs w:val="25"/>
              </w:rPr>
              <w:t>-</w:t>
            </w:r>
          </w:p>
        </w:tc>
        <w:tc>
          <w:tcPr>
            <w:tcW w:w="724" w:type="pct"/>
            <w:tcBorders>
              <w:top w:val="nil"/>
              <w:left w:val="nil"/>
              <w:bottom w:val="nil"/>
              <w:right w:val="nil"/>
            </w:tcBorders>
            <w:shd w:val="clear" w:color="auto" w:fill="auto"/>
            <w:noWrap/>
            <w:vAlign w:val="bottom"/>
          </w:tcPr>
          <w:p w14:paraId="6235872D" w14:textId="765C1CF3" w:rsidR="00017D63" w:rsidRPr="00656A6E" w:rsidRDefault="00CE0B82" w:rsidP="00C950DA">
            <w:pPr>
              <w:pBdr>
                <w:bottom w:val="double" w:sz="4" w:space="1" w:color="auto"/>
              </w:pBdr>
              <w:spacing w:before="0" w:line="360" w:lineRule="exact"/>
              <w:ind w:left="0"/>
              <w:jc w:val="right"/>
              <w:rPr>
                <w:sz w:val="25"/>
                <w:szCs w:val="25"/>
              </w:rPr>
            </w:pPr>
            <w:r>
              <w:rPr>
                <w:sz w:val="25"/>
                <w:szCs w:val="25"/>
              </w:rPr>
              <w:t>-</w:t>
            </w:r>
          </w:p>
        </w:tc>
        <w:tc>
          <w:tcPr>
            <w:tcW w:w="740" w:type="pct"/>
            <w:tcBorders>
              <w:top w:val="nil"/>
              <w:left w:val="nil"/>
              <w:bottom w:val="nil"/>
              <w:right w:val="nil"/>
            </w:tcBorders>
            <w:shd w:val="clear" w:color="auto" w:fill="auto"/>
            <w:noWrap/>
            <w:vAlign w:val="bottom"/>
          </w:tcPr>
          <w:p w14:paraId="3A8FA5BC" w14:textId="59C83590" w:rsidR="00017D63" w:rsidRPr="00656A6E" w:rsidRDefault="00017D63" w:rsidP="00CE0B82">
            <w:pPr>
              <w:pBdr>
                <w:bottom w:val="double" w:sz="4" w:space="1" w:color="auto"/>
              </w:pBdr>
              <w:spacing w:before="0" w:line="360" w:lineRule="exact"/>
              <w:ind w:left="0"/>
              <w:jc w:val="right"/>
              <w:rPr>
                <w:sz w:val="25"/>
                <w:szCs w:val="25"/>
              </w:rPr>
            </w:pPr>
            <w:r w:rsidRPr="00656A6E">
              <w:rPr>
                <w:sz w:val="25"/>
                <w:szCs w:val="25"/>
              </w:rPr>
              <w:t>-</w:t>
            </w:r>
          </w:p>
        </w:tc>
        <w:tc>
          <w:tcPr>
            <w:tcW w:w="726" w:type="pct"/>
            <w:tcBorders>
              <w:top w:val="nil"/>
              <w:left w:val="nil"/>
              <w:bottom w:val="nil"/>
              <w:right w:val="nil"/>
            </w:tcBorders>
            <w:shd w:val="clear" w:color="auto" w:fill="auto"/>
            <w:noWrap/>
            <w:vAlign w:val="bottom"/>
          </w:tcPr>
          <w:p w14:paraId="33D5F5B7" w14:textId="335072AD" w:rsidR="00017D63" w:rsidRPr="00656A6E" w:rsidRDefault="00CE0B82" w:rsidP="00CE0B82">
            <w:pPr>
              <w:pBdr>
                <w:bottom w:val="double" w:sz="4" w:space="1" w:color="auto"/>
              </w:pBdr>
              <w:spacing w:before="0" w:line="360" w:lineRule="exact"/>
              <w:ind w:left="0"/>
              <w:jc w:val="right"/>
              <w:rPr>
                <w:sz w:val="25"/>
                <w:szCs w:val="25"/>
              </w:rPr>
            </w:pPr>
            <w:r>
              <w:rPr>
                <w:sz w:val="25"/>
                <w:szCs w:val="25"/>
              </w:rPr>
              <w:t>-</w:t>
            </w:r>
          </w:p>
        </w:tc>
      </w:tr>
      <w:tr w:rsidR="000A1471" w:rsidRPr="00D30B38" w14:paraId="1BF0F230" w14:textId="77777777" w:rsidTr="000A1471">
        <w:trPr>
          <w:trHeight w:val="87"/>
        </w:trPr>
        <w:tc>
          <w:tcPr>
            <w:tcW w:w="2096" w:type="pct"/>
            <w:tcBorders>
              <w:top w:val="nil"/>
              <w:left w:val="nil"/>
              <w:bottom w:val="nil"/>
              <w:right w:val="nil"/>
            </w:tcBorders>
            <w:shd w:val="clear" w:color="auto" w:fill="auto"/>
            <w:noWrap/>
            <w:vAlign w:val="bottom"/>
          </w:tcPr>
          <w:p w14:paraId="409C9790" w14:textId="77777777" w:rsidR="000A1471" w:rsidRPr="00D30B38" w:rsidRDefault="000A1471" w:rsidP="000A1471">
            <w:pPr>
              <w:spacing w:before="0" w:line="360" w:lineRule="exact"/>
              <w:ind w:left="33"/>
              <w:jc w:val="left"/>
              <w:rPr>
                <w:rFonts w:eastAsia="Times New Roman"/>
                <w:color w:val="auto"/>
                <w:sz w:val="25"/>
                <w:szCs w:val="25"/>
              </w:rPr>
            </w:pPr>
            <w:r w:rsidRPr="00D30B38">
              <w:rPr>
                <w:rFonts w:eastAsia="Times New Roman"/>
                <w:color w:val="auto"/>
                <w:sz w:val="25"/>
                <w:szCs w:val="25"/>
              </w:rPr>
              <w:t>Short-term borrowings</w:t>
            </w:r>
          </w:p>
        </w:tc>
        <w:tc>
          <w:tcPr>
            <w:tcW w:w="714" w:type="pct"/>
            <w:tcBorders>
              <w:top w:val="nil"/>
              <w:left w:val="nil"/>
              <w:bottom w:val="nil"/>
              <w:right w:val="nil"/>
            </w:tcBorders>
            <w:shd w:val="clear" w:color="auto" w:fill="auto"/>
            <w:noWrap/>
            <w:vAlign w:val="bottom"/>
          </w:tcPr>
          <w:p w14:paraId="526F5643" w14:textId="77777777" w:rsidR="000A1471" w:rsidRPr="00D30B38" w:rsidRDefault="000A1471" w:rsidP="000A1471">
            <w:pPr>
              <w:spacing w:before="0" w:line="360" w:lineRule="exact"/>
              <w:ind w:left="0"/>
              <w:jc w:val="right"/>
              <w:rPr>
                <w:rFonts w:eastAsia="Times New Roman"/>
                <w:color w:val="auto"/>
                <w:sz w:val="25"/>
                <w:szCs w:val="25"/>
                <w:cs/>
              </w:rPr>
            </w:pPr>
          </w:p>
        </w:tc>
        <w:tc>
          <w:tcPr>
            <w:tcW w:w="724" w:type="pct"/>
            <w:tcBorders>
              <w:top w:val="nil"/>
              <w:left w:val="nil"/>
              <w:bottom w:val="nil"/>
              <w:right w:val="nil"/>
            </w:tcBorders>
            <w:shd w:val="clear" w:color="auto" w:fill="auto"/>
            <w:noWrap/>
            <w:vAlign w:val="bottom"/>
          </w:tcPr>
          <w:p w14:paraId="144D3836" w14:textId="77777777" w:rsidR="000A1471" w:rsidRPr="00D30B38" w:rsidRDefault="000A1471" w:rsidP="000A1471">
            <w:pPr>
              <w:spacing w:before="0" w:line="360" w:lineRule="exact"/>
              <w:ind w:left="0"/>
              <w:jc w:val="right"/>
              <w:rPr>
                <w:rFonts w:eastAsia="Times New Roman"/>
                <w:color w:val="auto"/>
                <w:sz w:val="25"/>
                <w:szCs w:val="25"/>
              </w:rPr>
            </w:pPr>
          </w:p>
        </w:tc>
        <w:tc>
          <w:tcPr>
            <w:tcW w:w="740" w:type="pct"/>
            <w:tcBorders>
              <w:top w:val="nil"/>
              <w:left w:val="nil"/>
              <w:bottom w:val="nil"/>
              <w:right w:val="nil"/>
            </w:tcBorders>
            <w:shd w:val="clear" w:color="auto" w:fill="auto"/>
            <w:noWrap/>
            <w:vAlign w:val="bottom"/>
          </w:tcPr>
          <w:p w14:paraId="71722A5C" w14:textId="77777777" w:rsidR="000A1471" w:rsidRPr="00D30B38" w:rsidRDefault="000A1471" w:rsidP="00CE0B82">
            <w:pPr>
              <w:spacing w:before="0" w:line="360" w:lineRule="exact"/>
              <w:ind w:left="0"/>
              <w:jc w:val="right"/>
              <w:rPr>
                <w:rFonts w:eastAsia="Times New Roman"/>
                <w:color w:val="auto"/>
                <w:sz w:val="25"/>
                <w:szCs w:val="25"/>
              </w:rPr>
            </w:pPr>
          </w:p>
        </w:tc>
        <w:tc>
          <w:tcPr>
            <w:tcW w:w="726" w:type="pct"/>
            <w:tcBorders>
              <w:top w:val="nil"/>
              <w:left w:val="nil"/>
              <w:bottom w:val="nil"/>
              <w:right w:val="nil"/>
            </w:tcBorders>
            <w:shd w:val="clear" w:color="auto" w:fill="auto"/>
            <w:noWrap/>
            <w:vAlign w:val="bottom"/>
          </w:tcPr>
          <w:p w14:paraId="43CFF4D9" w14:textId="77777777" w:rsidR="000A1471" w:rsidRPr="00D30B38" w:rsidRDefault="000A1471" w:rsidP="00CE0B82">
            <w:pPr>
              <w:spacing w:before="0" w:line="360" w:lineRule="exact"/>
              <w:ind w:left="0"/>
              <w:jc w:val="right"/>
              <w:rPr>
                <w:rFonts w:eastAsia="Times New Roman"/>
                <w:color w:val="auto"/>
                <w:sz w:val="25"/>
                <w:szCs w:val="25"/>
              </w:rPr>
            </w:pPr>
          </w:p>
        </w:tc>
      </w:tr>
      <w:tr w:rsidR="000A1471" w:rsidRPr="00D30B38" w14:paraId="660EE910" w14:textId="77777777" w:rsidTr="000A1471">
        <w:trPr>
          <w:trHeight w:val="87"/>
        </w:trPr>
        <w:tc>
          <w:tcPr>
            <w:tcW w:w="2096" w:type="pct"/>
            <w:tcBorders>
              <w:top w:val="nil"/>
              <w:left w:val="nil"/>
              <w:bottom w:val="nil"/>
              <w:right w:val="nil"/>
            </w:tcBorders>
            <w:shd w:val="clear" w:color="auto" w:fill="auto"/>
            <w:noWrap/>
            <w:vAlign w:val="bottom"/>
          </w:tcPr>
          <w:p w14:paraId="0587EE9D" w14:textId="77777777" w:rsidR="000A1471" w:rsidRPr="00D30B38" w:rsidRDefault="000A1471" w:rsidP="000A1471">
            <w:pPr>
              <w:spacing w:before="0" w:line="360" w:lineRule="exact"/>
              <w:ind w:left="317"/>
              <w:jc w:val="left"/>
              <w:rPr>
                <w:rFonts w:eastAsia="Times New Roman"/>
                <w:color w:val="auto"/>
                <w:sz w:val="25"/>
                <w:szCs w:val="25"/>
              </w:rPr>
            </w:pPr>
            <w:r w:rsidRPr="00D30B38">
              <w:rPr>
                <w:rFonts w:eastAsia="Times New Roman"/>
                <w:color w:val="auto"/>
                <w:sz w:val="25"/>
                <w:szCs w:val="25"/>
              </w:rPr>
              <w:t xml:space="preserve">CC-WGE Joint Venture </w:t>
            </w:r>
          </w:p>
        </w:tc>
        <w:tc>
          <w:tcPr>
            <w:tcW w:w="714" w:type="pct"/>
            <w:tcBorders>
              <w:top w:val="nil"/>
              <w:left w:val="nil"/>
              <w:bottom w:val="nil"/>
              <w:right w:val="nil"/>
            </w:tcBorders>
            <w:shd w:val="clear" w:color="auto" w:fill="auto"/>
            <w:noWrap/>
            <w:vAlign w:val="bottom"/>
          </w:tcPr>
          <w:p w14:paraId="4AD9A1F9" w14:textId="77777777" w:rsidR="000A1471" w:rsidRPr="00D30B38" w:rsidRDefault="000A1471" w:rsidP="000A1471">
            <w:pPr>
              <w:spacing w:before="0" w:line="360" w:lineRule="exact"/>
              <w:ind w:left="0"/>
              <w:jc w:val="right"/>
              <w:rPr>
                <w:rFonts w:eastAsia="Times New Roman"/>
                <w:color w:val="auto"/>
                <w:sz w:val="25"/>
                <w:szCs w:val="25"/>
                <w:cs/>
              </w:rPr>
            </w:pPr>
          </w:p>
        </w:tc>
        <w:tc>
          <w:tcPr>
            <w:tcW w:w="724" w:type="pct"/>
            <w:tcBorders>
              <w:top w:val="nil"/>
              <w:left w:val="nil"/>
              <w:bottom w:val="nil"/>
              <w:right w:val="nil"/>
            </w:tcBorders>
            <w:shd w:val="clear" w:color="auto" w:fill="auto"/>
            <w:noWrap/>
            <w:vAlign w:val="bottom"/>
          </w:tcPr>
          <w:p w14:paraId="1A27BC5B" w14:textId="77777777" w:rsidR="000A1471" w:rsidRPr="00D30B38" w:rsidRDefault="000A1471" w:rsidP="000A1471">
            <w:pPr>
              <w:spacing w:before="0" w:line="360" w:lineRule="exact"/>
              <w:ind w:left="0"/>
              <w:jc w:val="right"/>
              <w:rPr>
                <w:rFonts w:eastAsia="Times New Roman"/>
                <w:color w:val="auto"/>
                <w:sz w:val="25"/>
                <w:szCs w:val="25"/>
              </w:rPr>
            </w:pPr>
          </w:p>
        </w:tc>
        <w:tc>
          <w:tcPr>
            <w:tcW w:w="740" w:type="pct"/>
            <w:tcBorders>
              <w:top w:val="nil"/>
              <w:left w:val="nil"/>
              <w:bottom w:val="nil"/>
              <w:right w:val="nil"/>
            </w:tcBorders>
            <w:shd w:val="clear" w:color="auto" w:fill="auto"/>
            <w:noWrap/>
            <w:vAlign w:val="bottom"/>
          </w:tcPr>
          <w:p w14:paraId="01719BF2" w14:textId="77777777" w:rsidR="000A1471" w:rsidRPr="00D30B38" w:rsidRDefault="000A1471" w:rsidP="000A1471">
            <w:pPr>
              <w:spacing w:before="0" w:line="360" w:lineRule="exact"/>
              <w:ind w:left="0"/>
              <w:jc w:val="right"/>
              <w:rPr>
                <w:rFonts w:eastAsia="Times New Roman"/>
                <w:color w:val="auto"/>
                <w:sz w:val="25"/>
                <w:szCs w:val="25"/>
              </w:rPr>
            </w:pPr>
          </w:p>
        </w:tc>
        <w:tc>
          <w:tcPr>
            <w:tcW w:w="726" w:type="pct"/>
            <w:tcBorders>
              <w:top w:val="nil"/>
              <w:left w:val="nil"/>
              <w:bottom w:val="nil"/>
              <w:right w:val="nil"/>
            </w:tcBorders>
            <w:shd w:val="clear" w:color="auto" w:fill="auto"/>
            <w:noWrap/>
            <w:vAlign w:val="bottom"/>
          </w:tcPr>
          <w:p w14:paraId="7E783ED2" w14:textId="77777777" w:rsidR="000A1471" w:rsidRPr="00D30B38" w:rsidRDefault="000A1471" w:rsidP="000A1471">
            <w:pPr>
              <w:spacing w:before="0" w:line="360" w:lineRule="exact"/>
              <w:ind w:left="0"/>
              <w:jc w:val="right"/>
              <w:rPr>
                <w:rFonts w:eastAsia="Times New Roman"/>
                <w:color w:val="auto"/>
                <w:sz w:val="25"/>
                <w:szCs w:val="25"/>
              </w:rPr>
            </w:pPr>
          </w:p>
        </w:tc>
      </w:tr>
      <w:tr w:rsidR="000A1471" w:rsidRPr="009D12C9" w14:paraId="464218F3" w14:textId="77777777" w:rsidTr="000A1471">
        <w:trPr>
          <w:trHeight w:val="87"/>
        </w:trPr>
        <w:tc>
          <w:tcPr>
            <w:tcW w:w="2096" w:type="pct"/>
            <w:tcBorders>
              <w:top w:val="nil"/>
              <w:left w:val="nil"/>
              <w:bottom w:val="nil"/>
              <w:right w:val="nil"/>
            </w:tcBorders>
            <w:shd w:val="clear" w:color="auto" w:fill="auto"/>
            <w:noWrap/>
            <w:vAlign w:val="bottom"/>
          </w:tcPr>
          <w:p w14:paraId="650FEA0B" w14:textId="77777777" w:rsidR="000A1471" w:rsidRPr="00D30B38" w:rsidRDefault="000A1471" w:rsidP="000A1471">
            <w:pPr>
              <w:spacing w:before="0" w:line="360" w:lineRule="exact"/>
              <w:ind w:left="317"/>
              <w:jc w:val="left"/>
              <w:rPr>
                <w:rFonts w:eastAsia="Times New Roman"/>
                <w:color w:val="auto"/>
                <w:sz w:val="25"/>
                <w:szCs w:val="25"/>
              </w:rPr>
            </w:pPr>
            <w:r w:rsidRPr="009D12C9">
              <w:rPr>
                <w:rFonts w:asciiTheme="majorBidi" w:hAnsiTheme="majorBidi" w:cstheme="majorBidi"/>
              </w:rPr>
              <w:t xml:space="preserve">Book value </w:t>
            </w:r>
            <w:r>
              <w:rPr>
                <w:rFonts w:asciiTheme="majorBidi" w:hAnsiTheme="majorBidi" w:cstheme="majorBidi"/>
              </w:rPr>
              <w:t>a</w:t>
            </w:r>
            <w:r w:rsidRPr="00D30B38">
              <w:rPr>
                <w:rFonts w:asciiTheme="majorBidi" w:hAnsiTheme="majorBidi" w:cstheme="majorBidi"/>
              </w:rPr>
              <w:t>s at January 1</w:t>
            </w:r>
          </w:p>
        </w:tc>
        <w:tc>
          <w:tcPr>
            <w:tcW w:w="714" w:type="pct"/>
            <w:tcBorders>
              <w:top w:val="nil"/>
              <w:left w:val="nil"/>
              <w:bottom w:val="nil"/>
              <w:right w:val="nil"/>
            </w:tcBorders>
            <w:shd w:val="clear" w:color="auto" w:fill="auto"/>
            <w:noWrap/>
            <w:vAlign w:val="bottom"/>
          </w:tcPr>
          <w:p w14:paraId="2E92A308" w14:textId="77777777" w:rsidR="000A1471" w:rsidRPr="00D30B38" w:rsidRDefault="000A1471" w:rsidP="000A1471">
            <w:pPr>
              <w:spacing w:before="0" w:line="360" w:lineRule="exact"/>
              <w:ind w:left="0"/>
              <w:jc w:val="right"/>
              <w:rPr>
                <w:sz w:val="25"/>
                <w:szCs w:val="25"/>
              </w:rPr>
            </w:pPr>
            <w:r>
              <w:rPr>
                <w:sz w:val="25"/>
                <w:szCs w:val="25"/>
              </w:rPr>
              <w:t>-</w:t>
            </w:r>
          </w:p>
        </w:tc>
        <w:tc>
          <w:tcPr>
            <w:tcW w:w="724" w:type="pct"/>
            <w:tcBorders>
              <w:top w:val="nil"/>
              <w:left w:val="nil"/>
              <w:bottom w:val="nil"/>
              <w:right w:val="nil"/>
            </w:tcBorders>
            <w:shd w:val="clear" w:color="auto" w:fill="auto"/>
            <w:noWrap/>
            <w:vAlign w:val="bottom"/>
          </w:tcPr>
          <w:p w14:paraId="4A85271F" w14:textId="77777777" w:rsidR="000A1471" w:rsidRPr="00D30B38" w:rsidRDefault="000A1471" w:rsidP="000A1471">
            <w:pPr>
              <w:spacing w:before="0" w:line="360" w:lineRule="exact"/>
              <w:ind w:left="0"/>
              <w:jc w:val="right"/>
              <w:rPr>
                <w:sz w:val="25"/>
                <w:szCs w:val="25"/>
              </w:rPr>
            </w:pPr>
            <w:r>
              <w:rPr>
                <w:sz w:val="25"/>
                <w:szCs w:val="25"/>
              </w:rPr>
              <w:t>-</w:t>
            </w:r>
          </w:p>
        </w:tc>
        <w:tc>
          <w:tcPr>
            <w:tcW w:w="740" w:type="pct"/>
            <w:tcBorders>
              <w:top w:val="nil"/>
              <w:left w:val="nil"/>
              <w:bottom w:val="nil"/>
              <w:right w:val="nil"/>
            </w:tcBorders>
            <w:shd w:val="clear" w:color="auto" w:fill="auto"/>
            <w:noWrap/>
            <w:vAlign w:val="bottom"/>
          </w:tcPr>
          <w:p w14:paraId="713AB975" w14:textId="77777777" w:rsidR="000A1471" w:rsidRPr="009D12C9" w:rsidRDefault="000A1471" w:rsidP="000A1471">
            <w:pPr>
              <w:spacing w:before="0" w:line="360" w:lineRule="exact"/>
              <w:ind w:left="0"/>
              <w:jc w:val="right"/>
              <w:rPr>
                <w:rFonts w:asciiTheme="majorBidi" w:hAnsiTheme="majorBidi" w:cstheme="majorBidi"/>
                <w:sz w:val="25"/>
                <w:szCs w:val="25"/>
              </w:rPr>
            </w:pPr>
            <w:r w:rsidRPr="00501D18">
              <w:rPr>
                <w:rFonts w:asciiTheme="majorBidi" w:hAnsiTheme="majorBidi" w:cstheme="majorBidi" w:hint="cs"/>
                <w:sz w:val="25"/>
                <w:szCs w:val="25"/>
                <w:cs/>
              </w:rPr>
              <w:t>9,000,000.00</w:t>
            </w:r>
          </w:p>
        </w:tc>
        <w:tc>
          <w:tcPr>
            <w:tcW w:w="726" w:type="pct"/>
            <w:tcBorders>
              <w:top w:val="nil"/>
              <w:left w:val="nil"/>
              <w:bottom w:val="nil"/>
              <w:right w:val="nil"/>
            </w:tcBorders>
            <w:shd w:val="clear" w:color="auto" w:fill="auto"/>
            <w:noWrap/>
            <w:vAlign w:val="bottom"/>
          </w:tcPr>
          <w:p w14:paraId="74E9BE9A" w14:textId="77777777" w:rsidR="000A1471" w:rsidRPr="009D12C9" w:rsidRDefault="000A1471" w:rsidP="000A1471">
            <w:pPr>
              <w:spacing w:before="0" w:line="360" w:lineRule="exact"/>
              <w:ind w:left="0"/>
              <w:jc w:val="right"/>
              <w:rPr>
                <w:rFonts w:asciiTheme="majorBidi" w:hAnsiTheme="majorBidi" w:cstheme="majorBidi"/>
                <w:sz w:val="25"/>
                <w:szCs w:val="25"/>
              </w:rPr>
            </w:pPr>
            <w:r w:rsidRPr="00501D18">
              <w:rPr>
                <w:rFonts w:asciiTheme="majorBidi" w:hAnsiTheme="majorBidi" w:cstheme="majorBidi" w:hint="cs"/>
                <w:sz w:val="25"/>
                <w:szCs w:val="25"/>
                <w:cs/>
              </w:rPr>
              <w:t>-</w:t>
            </w:r>
          </w:p>
        </w:tc>
      </w:tr>
      <w:tr w:rsidR="000A1471" w:rsidRPr="009D12C9" w14:paraId="38F756CC" w14:textId="77777777" w:rsidTr="000A1471">
        <w:trPr>
          <w:trHeight w:val="87"/>
        </w:trPr>
        <w:tc>
          <w:tcPr>
            <w:tcW w:w="2096" w:type="pct"/>
            <w:tcBorders>
              <w:top w:val="nil"/>
              <w:left w:val="nil"/>
              <w:bottom w:val="nil"/>
              <w:right w:val="nil"/>
            </w:tcBorders>
            <w:shd w:val="clear" w:color="auto" w:fill="auto"/>
            <w:noWrap/>
            <w:vAlign w:val="bottom"/>
          </w:tcPr>
          <w:p w14:paraId="70C3F79E" w14:textId="77777777" w:rsidR="000A1471" w:rsidRPr="00D30B38" w:rsidRDefault="000A1471" w:rsidP="000A1471">
            <w:pPr>
              <w:spacing w:before="0" w:line="360" w:lineRule="exact"/>
              <w:ind w:left="317"/>
              <w:jc w:val="left"/>
              <w:rPr>
                <w:rFonts w:asciiTheme="majorBidi" w:hAnsiTheme="majorBidi" w:cstheme="majorBidi"/>
              </w:rPr>
            </w:pPr>
            <w:r w:rsidRPr="00D30B38">
              <w:rPr>
                <w:rFonts w:asciiTheme="majorBidi" w:hAnsiTheme="majorBidi" w:cstheme="majorBidi"/>
                <w:sz w:val="30"/>
                <w:szCs w:val="30"/>
              </w:rPr>
              <w:t>Proceeds during the year</w:t>
            </w:r>
          </w:p>
        </w:tc>
        <w:tc>
          <w:tcPr>
            <w:tcW w:w="714" w:type="pct"/>
            <w:tcBorders>
              <w:top w:val="nil"/>
              <w:left w:val="nil"/>
              <w:bottom w:val="nil"/>
              <w:right w:val="nil"/>
            </w:tcBorders>
            <w:shd w:val="clear" w:color="auto" w:fill="auto"/>
            <w:noWrap/>
            <w:vAlign w:val="bottom"/>
          </w:tcPr>
          <w:p w14:paraId="28FF6455" w14:textId="77777777" w:rsidR="000A1471" w:rsidRPr="00D30B38" w:rsidRDefault="000A1471" w:rsidP="000A1471">
            <w:pPr>
              <w:spacing w:before="0" w:line="360" w:lineRule="exact"/>
              <w:ind w:left="0"/>
              <w:jc w:val="right"/>
              <w:rPr>
                <w:sz w:val="25"/>
                <w:szCs w:val="25"/>
              </w:rPr>
            </w:pPr>
            <w:r>
              <w:rPr>
                <w:sz w:val="25"/>
                <w:szCs w:val="25"/>
              </w:rPr>
              <w:t>-</w:t>
            </w:r>
          </w:p>
        </w:tc>
        <w:tc>
          <w:tcPr>
            <w:tcW w:w="724" w:type="pct"/>
            <w:tcBorders>
              <w:top w:val="nil"/>
              <w:left w:val="nil"/>
              <w:bottom w:val="nil"/>
              <w:right w:val="nil"/>
            </w:tcBorders>
            <w:shd w:val="clear" w:color="auto" w:fill="auto"/>
            <w:noWrap/>
            <w:vAlign w:val="bottom"/>
          </w:tcPr>
          <w:p w14:paraId="68B8D523" w14:textId="77777777" w:rsidR="000A1471" w:rsidRPr="00D30B38" w:rsidRDefault="000A1471" w:rsidP="000A1471">
            <w:pPr>
              <w:spacing w:before="0" w:line="360" w:lineRule="exact"/>
              <w:ind w:left="0"/>
              <w:jc w:val="right"/>
              <w:rPr>
                <w:sz w:val="25"/>
                <w:szCs w:val="25"/>
              </w:rPr>
            </w:pPr>
            <w:r>
              <w:rPr>
                <w:sz w:val="25"/>
                <w:szCs w:val="25"/>
              </w:rPr>
              <w:t>-</w:t>
            </w:r>
          </w:p>
        </w:tc>
        <w:tc>
          <w:tcPr>
            <w:tcW w:w="740" w:type="pct"/>
            <w:tcBorders>
              <w:top w:val="nil"/>
              <w:left w:val="nil"/>
              <w:bottom w:val="nil"/>
              <w:right w:val="nil"/>
            </w:tcBorders>
            <w:shd w:val="clear" w:color="auto" w:fill="auto"/>
            <w:noWrap/>
            <w:vAlign w:val="bottom"/>
          </w:tcPr>
          <w:p w14:paraId="15D58BC4" w14:textId="77777777" w:rsidR="000A1471" w:rsidRPr="009D12C9" w:rsidRDefault="000A1471" w:rsidP="000A1471">
            <w:pPr>
              <w:spacing w:before="0" w:line="360" w:lineRule="exact"/>
              <w:ind w:left="0"/>
              <w:jc w:val="right"/>
              <w:rPr>
                <w:rFonts w:asciiTheme="majorBidi" w:hAnsiTheme="majorBidi" w:cstheme="majorBidi"/>
                <w:sz w:val="25"/>
                <w:szCs w:val="25"/>
              </w:rPr>
            </w:pPr>
            <w:r w:rsidRPr="00501D18">
              <w:rPr>
                <w:rFonts w:asciiTheme="majorBidi" w:hAnsiTheme="majorBidi" w:cstheme="majorBidi" w:hint="cs"/>
                <w:sz w:val="25"/>
                <w:szCs w:val="25"/>
                <w:cs/>
              </w:rPr>
              <w:t>47,000,000.00</w:t>
            </w:r>
          </w:p>
        </w:tc>
        <w:tc>
          <w:tcPr>
            <w:tcW w:w="726" w:type="pct"/>
            <w:tcBorders>
              <w:top w:val="nil"/>
              <w:left w:val="nil"/>
              <w:bottom w:val="nil"/>
              <w:right w:val="nil"/>
            </w:tcBorders>
            <w:shd w:val="clear" w:color="auto" w:fill="auto"/>
            <w:noWrap/>
            <w:vAlign w:val="bottom"/>
          </w:tcPr>
          <w:p w14:paraId="3C5F8ED5" w14:textId="77777777" w:rsidR="000A1471" w:rsidRPr="009D12C9" w:rsidRDefault="000A1471" w:rsidP="000A1471">
            <w:pPr>
              <w:spacing w:before="0" w:line="360" w:lineRule="exact"/>
              <w:ind w:left="0"/>
              <w:jc w:val="right"/>
              <w:rPr>
                <w:rFonts w:asciiTheme="majorBidi" w:hAnsiTheme="majorBidi" w:cstheme="majorBidi"/>
                <w:sz w:val="25"/>
                <w:szCs w:val="25"/>
              </w:rPr>
            </w:pPr>
            <w:r w:rsidRPr="00501D18">
              <w:rPr>
                <w:rFonts w:asciiTheme="majorBidi" w:hAnsiTheme="majorBidi" w:cstheme="majorBidi" w:hint="cs"/>
                <w:sz w:val="25"/>
                <w:szCs w:val="25"/>
                <w:cs/>
              </w:rPr>
              <w:t>9,000,000.00</w:t>
            </w:r>
          </w:p>
        </w:tc>
      </w:tr>
      <w:tr w:rsidR="000A1471" w:rsidRPr="009D12C9" w14:paraId="4AAE917E" w14:textId="77777777" w:rsidTr="000A1471">
        <w:trPr>
          <w:trHeight w:val="87"/>
        </w:trPr>
        <w:tc>
          <w:tcPr>
            <w:tcW w:w="2096" w:type="pct"/>
            <w:tcBorders>
              <w:top w:val="nil"/>
              <w:left w:val="nil"/>
              <w:bottom w:val="nil"/>
              <w:right w:val="nil"/>
            </w:tcBorders>
            <w:shd w:val="clear" w:color="auto" w:fill="auto"/>
            <w:noWrap/>
            <w:vAlign w:val="bottom"/>
          </w:tcPr>
          <w:p w14:paraId="03C9ACA6" w14:textId="77777777" w:rsidR="000A1471" w:rsidRPr="00D30B38" w:rsidRDefault="000A1471" w:rsidP="000A1471">
            <w:pPr>
              <w:spacing w:before="0" w:line="360" w:lineRule="exact"/>
              <w:ind w:left="317"/>
              <w:jc w:val="left"/>
              <w:rPr>
                <w:rFonts w:asciiTheme="majorBidi" w:hAnsiTheme="majorBidi" w:cstheme="majorBidi"/>
              </w:rPr>
            </w:pPr>
            <w:r w:rsidRPr="009D12C9">
              <w:rPr>
                <w:rFonts w:asciiTheme="majorBidi" w:hAnsiTheme="majorBidi" w:cstheme="majorBidi"/>
              </w:rPr>
              <w:t>Repayment during the year</w:t>
            </w:r>
          </w:p>
        </w:tc>
        <w:tc>
          <w:tcPr>
            <w:tcW w:w="714" w:type="pct"/>
            <w:tcBorders>
              <w:top w:val="nil"/>
              <w:left w:val="nil"/>
              <w:bottom w:val="nil"/>
              <w:right w:val="nil"/>
            </w:tcBorders>
            <w:shd w:val="clear" w:color="auto" w:fill="auto"/>
            <w:noWrap/>
            <w:vAlign w:val="bottom"/>
          </w:tcPr>
          <w:p w14:paraId="6AF11C4B" w14:textId="77777777" w:rsidR="000A1471" w:rsidRPr="00D30B38" w:rsidRDefault="000A1471" w:rsidP="00C950DA">
            <w:pPr>
              <w:pBdr>
                <w:bottom w:val="single" w:sz="4" w:space="1" w:color="auto"/>
              </w:pBdr>
              <w:spacing w:before="0" w:line="360" w:lineRule="exact"/>
              <w:ind w:left="0"/>
              <w:jc w:val="right"/>
              <w:rPr>
                <w:sz w:val="25"/>
                <w:szCs w:val="25"/>
              </w:rPr>
            </w:pPr>
            <w:r>
              <w:rPr>
                <w:sz w:val="25"/>
                <w:szCs w:val="25"/>
              </w:rPr>
              <w:t>-</w:t>
            </w:r>
          </w:p>
        </w:tc>
        <w:tc>
          <w:tcPr>
            <w:tcW w:w="724" w:type="pct"/>
            <w:tcBorders>
              <w:top w:val="nil"/>
              <w:left w:val="nil"/>
              <w:bottom w:val="nil"/>
              <w:right w:val="nil"/>
            </w:tcBorders>
            <w:shd w:val="clear" w:color="auto" w:fill="auto"/>
            <w:noWrap/>
            <w:vAlign w:val="bottom"/>
          </w:tcPr>
          <w:p w14:paraId="3ED747BB" w14:textId="77777777" w:rsidR="000A1471" w:rsidRPr="00D30B38" w:rsidRDefault="000A1471" w:rsidP="00C950DA">
            <w:pPr>
              <w:pBdr>
                <w:bottom w:val="single" w:sz="4" w:space="1" w:color="auto"/>
              </w:pBdr>
              <w:spacing w:before="0" w:line="360" w:lineRule="exact"/>
              <w:ind w:left="0"/>
              <w:jc w:val="right"/>
              <w:rPr>
                <w:sz w:val="25"/>
                <w:szCs w:val="25"/>
              </w:rPr>
            </w:pPr>
            <w:r>
              <w:rPr>
                <w:sz w:val="25"/>
                <w:szCs w:val="25"/>
              </w:rPr>
              <w:t>-</w:t>
            </w:r>
          </w:p>
        </w:tc>
        <w:tc>
          <w:tcPr>
            <w:tcW w:w="740" w:type="pct"/>
            <w:tcBorders>
              <w:top w:val="nil"/>
              <w:left w:val="nil"/>
              <w:bottom w:val="nil"/>
              <w:right w:val="nil"/>
            </w:tcBorders>
            <w:shd w:val="clear" w:color="auto" w:fill="auto"/>
            <w:noWrap/>
            <w:vAlign w:val="bottom"/>
          </w:tcPr>
          <w:p w14:paraId="63E7ACB8" w14:textId="77777777" w:rsidR="000A1471" w:rsidRPr="009D12C9" w:rsidRDefault="000A1471" w:rsidP="000A1471">
            <w:pPr>
              <w:pBdr>
                <w:bottom w:val="single" w:sz="4" w:space="1" w:color="auto"/>
              </w:pBdr>
              <w:spacing w:before="0" w:line="360" w:lineRule="exact"/>
              <w:ind w:left="0"/>
              <w:jc w:val="right"/>
              <w:rPr>
                <w:rFonts w:asciiTheme="majorBidi" w:hAnsiTheme="majorBidi" w:cstheme="majorBidi"/>
                <w:sz w:val="25"/>
                <w:szCs w:val="25"/>
              </w:rPr>
            </w:pPr>
            <w:r w:rsidRPr="00501D18">
              <w:rPr>
                <w:rFonts w:asciiTheme="majorBidi" w:hAnsiTheme="majorBidi" w:cstheme="majorBidi"/>
                <w:sz w:val="25"/>
                <w:szCs w:val="25"/>
              </w:rPr>
              <w:t>(</w:t>
            </w:r>
            <w:r w:rsidRPr="00501D18">
              <w:rPr>
                <w:rFonts w:asciiTheme="majorBidi" w:hAnsiTheme="majorBidi" w:cstheme="majorBidi" w:hint="cs"/>
                <w:sz w:val="25"/>
                <w:szCs w:val="25"/>
                <w:cs/>
              </w:rPr>
              <w:t>9,000,000.00</w:t>
            </w:r>
            <w:r w:rsidRPr="00501D18">
              <w:rPr>
                <w:rFonts w:asciiTheme="majorBidi" w:hAnsiTheme="majorBidi" w:cstheme="majorBidi"/>
                <w:sz w:val="25"/>
                <w:szCs w:val="25"/>
              </w:rPr>
              <w:t>)</w:t>
            </w:r>
          </w:p>
        </w:tc>
        <w:tc>
          <w:tcPr>
            <w:tcW w:w="726" w:type="pct"/>
            <w:tcBorders>
              <w:top w:val="nil"/>
              <w:left w:val="nil"/>
              <w:bottom w:val="nil"/>
              <w:right w:val="nil"/>
            </w:tcBorders>
            <w:shd w:val="clear" w:color="auto" w:fill="auto"/>
            <w:noWrap/>
            <w:vAlign w:val="bottom"/>
          </w:tcPr>
          <w:p w14:paraId="49D9FC3D" w14:textId="77777777" w:rsidR="000A1471" w:rsidRPr="009D12C9" w:rsidRDefault="000A1471" w:rsidP="000A1471">
            <w:pPr>
              <w:pBdr>
                <w:bottom w:val="single" w:sz="4" w:space="1" w:color="auto"/>
              </w:pBdr>
              <w:spacing w:before="0" w:line="360" w:lineRule="exact"/>
              <w:ind w:left="0"/>
              <w:jc w:val="right"/>
              <w:rPr>
                <w:rFonts w:asciiTheme="majorBidi" w:hAnsiTheme="majorBidi" w:cstheme="majorBidi"/>
                <w:sz w:val="25"/>
                <w:szCs w:val="25"/>
              </w:rPr>
            </w:pPr>
            <w:r w:rsidRPr="00501D18">
              <w:rPr>
                <w:rFonts w:asciiTheme="majorBidi" w:hAnsiTheme="majorBidi" w:cstheme="majorBidi" w:hint="cs"/>
                <w:sz w:val="25"/>
                <w:szCs w:val="25"/>
                <w:cs/>
              </w:rPr>
              <w:t>-</w:t>
            </w:r>
          </w:p>
        </w:tc>
      </w:tr>
      <w:tr w:rsidR="000A1471" w:rsidRPr="009D12C9" w14:paraId="0D1991B2" w14:textId="77777777" w:rsidTr="000A1471">
        <w:trPr>
          <w:trHeight w:val="87"/>
        </w:trPr>
        <w:tc>
          <w:tcPr>
            <w:tcW w:w="2096" w:type="pct"/>
            <w:tcBorders>
              <w:top w:val="nil"/>
              <w:left w:val="nil"/>
              <w:bottom w:val="nil"/>
              <w:right w:val="nil"/>
            </w:tcBorders>
            <w:shd w:val="clear" w:color="auto" w:fill="auto"/>
            <w:noWrap/>
            <w:vAlign w:val="bottom"/>
          </w:tcPr>
          <w:p w14:paraId="261066BE" w14:textId="77777777" w:rsidR="000A1471" w:rsidRPr="00D30B38" w:rsidRDefault="000A1471" w:rsidP="000A1471">
            <w:pPr>
              <w:spacing w:before="0" w:line="360" w:lineRule="exact"/>
              <w:ind w:left="317"/>
              <w:jc w:val="left"/>
              <w:rPr>
                <w:rFonts w:asciiTheme="majorBidi" w:hAnsiTheme="majorBidi" w:cstheme="majorBidi"/>
              </w:rPr>
            </w:pPr>
            <w:r w:rsidRPr="009D12C9">
              <w:rPr>
                <w:rFonts w:asciiTheme="majorBidi" w:hAnsiTheme="majorBidi" w:cstheme="majorBidi"/>
              </w:rPr>
              <w:t>Book value as at December 31</w:t>
            </w:r>
          </w:p>
        </w:tc>
        <w:tc>
          <w:tcPr>
            <w:tcW w:w="714" w:type="pct"/>
            <w:tcBorders>
              <w:top w:val="nil"/>
              <w:left w:val="nil"/>
              <w:bottom w:val="nil"/>
              <w:right w:val="nil"/>
            </w:tcBorders>
            <w:shd w:val="clear" w:color="auto" w:fill="auto"/>
            <w:noWrap/>
            <w:vAlign w:val="bottom"/>
          </w:tcPr>
          <w:p w14:paraId="5E4243F0" w14:textId="77777777" w:rsidR="000A1471" w:rsidRPr="00D30B38" w:rsidRDefault="000A1471" w:rsidP="000A1471">
            <w:pPr>
              <w:spacing w:before="0" w:line="360" w:lineRule="exact"/>
              <w:ind w:left="0"/>
              <w:jc w:val="right"/>
              <w:rPr>
                <w:sz w:val="25"/>
                <w:szCs w:val="25"/>
              </w:rPr>
            </w:pPr>
            <w:r>
              <w:rPr>
                <w:sz w:val="25"/>
                <w:szCs w:val="25"/>
              </w:rPr>
              <w:t>-</w:t>
            </w:r>
          </w:p>
        </w:tc>
        <w:tc>
          <w:tcPr>
            <w:tcW w:w="724" w:type="pct"/>
            <w:tcBorders>
              <w:top w:val="nil"/>
              <w:left w:val="nil"/>
              <w:bottom w:val="nil"/>
              <w:right w:val="nil"/>
            </w:tcBorders>
            <w:shd w:val="clear" w:color="auto" w:fill="auto"/>
            <w:noWrap/>
            <w:vAlign w:val="bottom"/>
          </w:tcPr>
          <w:p w14:paraId="2F3541E1" w14:textId="77777777" w:rsidR="000A1471" w:rsidRPr="00D30B38" w:rsidRDefault="000A1471" w:rsidP="000A1471">
            <w:pPr>
              <w:spacing w:before="0" w:line="360" w:lineRule="exact"/>
              <w:ind w:left="0"/>
              <w:jc w:val="right"/>
              <w:rPr>
                <w:sz w:val="25"/>
                <w:szCs w:val="25"/>
              </w:rPr>
            </w:pPr>
            <w:r>
              <w:rPr>
                <w:sz w:val="25"/>
                <w:szCs w:val="25"/>
              </w:rPr>
              <w:t>-</w:t>
            </w:r>
          </w:p>
        </w:tc>
        <w:tc>
          <w:tcPr>
            <w:tcW w:w="740" w:type="pct"/>
            <w:tcBorders>
              <w:top w:val="nil"/>
              <w:left w:val="nil"/>
              <w:bottom w:val="nil"/>
              <w:right w:val="nil"/>
            </w:tcBorders>
            <w:shd w:val="clear" w:color="auto" w:fill="auto"/>
            <w:noWrap/>
            <w:vAlign w:val="bottom"/>
          </w:tcPr>
          <w:p w14:paraId="292D1999" w14:textId="77777777" w:rsidR="000A1471" w:rsidRPr="009D12C9" w:rsidRDefault="000A1471" w:rsidP="000A1471">
            <w:pPr>
              <w:spacing w:before="0" w:line="360" w:lineRule="exact"/>
              <w:ind w:left="0"/>
              <w:jc w:val="right"/>
              <w:rPr>
                <w:rFonts w:asciiTheme="majorBidi" w:hAnsiTheme="majorBidi" w:cstheme="majorBidi"/>
                <w:sz w:val="25"/>
                <w:szCs w:val="25"/>
              </w:rPr>
            </w:pPr>
            <w:r w:rsidRPr="00501D18">
              <w:rPr>
                <w:rFonts w:asciiTheme="majorBidi" w:hAnsiTheme="majorBidi" w:cstheme="majorBidi" w:hint="cs"/>
                <w:sz w:val="25"/>
                <w:szCs w:val="25"/>
                <w:cs/>
              </w:rPr>
              <w:t>47,000,000.00</w:t>
            </w:r>
          </w:p>
        </w:tc>
        <w:tc>
          <w:tcPr>
            <w:tcW w:w="726" w:type="pct"/>
            <w:tcBorders>
              <w:top w:val="nil"/>
              <w:left w:val="nil"/>
              <w:bottom w:val="nil"/>
              <w:right w:val="nil"/>
            </w:tcBorders>
            <w:shd w:val="clear" w:color="auto" w:fill="auto"/>
            <w:noWrap/>
            <w:vAlign w:val="bottom"/>
          </w:tcPr>
          <w:p w14:paraId="423BD9A6" w14:textId="77777777" w:rsidR="000A1471" w:rsidRPr="009D12C9" w:rsidRDefault="000A1471" w:rsidP="000A1471">
            <w:pPr>
              <w:spacing w:before="0" w:line="360" w:lineRule="exact"/>
              <w:ind w:left="0"/>
              <w:jc w:val="right"/>
              <w:rPr>
                <w:rFonts w:asciiTheme="majorBidi" w:hAnsiTheme="majorBidi" w:cstheme="majorBidi"/>
                <w:sz w:val="25"/>
                <w:szCs w:val="25"/>
              </w:rPr>
            </w:pPr>
            <w:r w:rsidRPr="00501D18">
              <w:rPr>
                <w:rFonts w:asciiTheme="majorBidi" w:hAnsiTheme="majorBidi" w:cstheme="majorBidi" w:hint="cs"/>
                <w:sz w:val="25"/>
                <w:szCs w:val="25"/>
                <w:cs/>
              </w:rPr>
              <w:t>9,000,000.00</w:t>
            </w:r>
          </w:p>
        </w:tc>
      </w:tr>
      <w:tr w:rsidR="000A1471" w:rsidRPr="009D12C9" w14:paraId="6A9A981C" w14:textId="77777777" w:rsidTr="000A1471">
        <w:trPr>
          <w:trHeight w:val="87"/>
        </w:trPr>
        <w:tc>
          <w:tcPr>
            <w:tcW w:w="2096" w:type="pct"/>
            <w:tcBorders>
              <w:top w:val="nil"/>
              <w:left w:val="nil"/>
              <w:bottom w:val="nil"/>
              <w:right w:val="nil"/>
            </w:tcBorders>
            <w:shd w:val="clear" w:color="auto" w:fill="auto"/>
            <w:noWrap/>
            <w:vAlign w:val="bottom"/>
          </w:tcPr>
          <w:p w14:paraId="28F70BB8" w14:textId="77777777" w:rsidR="000A1471" w:rsidRPr="00D30B38" w:rsidRDefault="000A1471" w:rsidP="000A1471">
            <w:pPr>
              <w:spacing w:before="0" w:line="360" w:lineRule="exact"/>
              <w:ind w:left="317"/>
              <w:jc w:val="left"/>
              <w:rPr>
                <w:rFonts w:eastAsia="Times New Roman"/>
                <w:color w:val="auto"/>
                <w:sz w:val="25"/>
                <w:szCs w:val="25"/>
              </w:rPr>
            </w:pPr>
            <w:r w:rsidRPr="00D30B38">
              <w:rPr>
                <w:rFonts w:eastAsia="Times New Roman"/>
                <w:color w:val="auto"/>
                <w:sz w:val="25"/>
                <w:szCs w:val="25"/>
                <w:u w:val="single"/>
              </w:rPr>
              <w:t>Less</w:t>
            </w:r>
            <w:r w:rsidRPr="00D30B38">
              <w:rPr>
                <w:rFonts w:eastAsia="Times New Roman"/>
                <w:color w:val="auto"/>
                <w:sz w:val="25"/>
                <w:szCs w:val="25"/>
              </w:rPr>
              <w:t xml:space="preserve"> Allowance for expected credit losses  </w:t>
            </w:r>
          </w:p>
        </w:tc>
        <w:tc>
          <w:tcPr>
            <w:tcW w:w="714" w:type="pct"/>
            <w:tcBorders>
              <w:top w:val="nil"/>
              <w:left w:val="nil"/>
              <w:bottom w:val="nil"/>
              <w:right w:val="nil"/>
            </w:tcBorders>
            <w:shd w:val="clear" w:color="auto" w:fill="auto"/>
            <w:noWrap/>
            <w:vAlign w:val="bottom"/>
          </w:tcPr>
          <w:p w14:paraId="28895235" w14:textId="36E56C80" w:rsidR="000A1471" w:rsidRPr="00D30B38" w:rsidRDefault="00CE0B82" w:rsidP="00C950DA">
            <w:pPr>
              <w:pBdr>
                <w:bottom w:val="single" w:sz="4" w:space="1" w:color="auto"/>
              </w:pBdr>
              <w:spacing w:before="0" w:line="360" w:lineRule="exact"/>
              <w:ind w:left="0"/>
              <w:jc w:val="right"/>
              <w:rPr>
                <w:rFonts w:eastAsia="Times New Roman"/>
                <w:color w:val="auto"/>
                <w:sz w:val="25"/>
                <w:szCs w:val="25"/>
                <w:cs/>
              </w:rPr>
            </w:pPr>
            <w:r>
              <w:rPr>
                <w:rFonts w:eastAsia="Times New Roman"/>
                <w:color w:val="auto"/>
                <w:sz w:val="25"/>
                <w:szCs w:val="25"/>
              </w:rPr>
              <w:t>-</w:t>
            </w:r>
          </w:p>
        </w:tc>
        <w:tc>
          <w:tcPr>
            <w:tcW w:w="724" w:type="pct"/>
            <w:tcBorders>
              <w:top w:val="nil"/>
              <w:left w:val="nil"/>
              <w:bottom w:val="nil"/>
              <w:right w:val="nil"/>
            </w:tcBorders>
            <w:shd w:val="clear" w:color="auto" w:fill="auto"/>
            <w:noWrap/>
            <w:vAlign w:val="bottom"/>
          </w:tcPr>
          <w:p w14:paraId="37239638" w14:textId="5031211C" w:rsidR="000A1471" w:rsidRPr="00D30B38" w:rsidRDefault="00CE0B82" w:rsidP="00C950DA">
            <w:pPr>
              <w:pBdr>
                <w:bottom w:val="single" w:sz="4" w:space="1" w:color="auto"/>
              </w:pBdr>
              <w:spacing w:before="0" w:line="360" w:lineRule="exact"/>
              <w:ind w:left="0"/>
              <w:jc w:val="right"/>
              <w:rPr>
                <w:rFonts w:eastAsia="Times New Roman"/>
                <w:color w:val="auto"/>
                <w:sz w:val="25"/>
                <w:szCs w:val="25"/>
              </w:rPr>
            </w:pPr>
            <w:r>
              <w:rPr>
                <w:rFonts w:eastAsia="Times New Roman"/>
                <w:color w:val="auto"/>
                <w:sz w:val="25"/>
                <w:szCs w:val="25"/>
              </w:rPr>
              <w:t>-</w:t>
            </w:r>
          </w:p>
        </w:tc>
        <w:tc>
          <w:tcPr>
            <w:tcW w:w="740" w:type="pct"/>
            <w:tcBorders>
              <w:top w:val="nil"/>
              <w:left w:val="nil"/>
              <w:bottom w:val="nil"/>
              <w:right w:val="nil"/>
            </w:tcBorders>
            <w:shd w:val="clear" w:color="auto" w:fill="auto"/>
            <w:noWrap/>
            <w:vAlign w:val="bottom"/>
          </w:tcPr>
          <w:p w14:paraId="6B46A973" w14:textId="77777777" w:rsidR="000A1471" w:rsidRPr="009D12C9" w:rsidRDefault="000A1471" w:rsidP="000A1471">
            <w:pPr>
              <w:pBdr>
                <w:bottom w:val="single" w:sz="4" w:space="1" w:color="auto"/>
              </w:pBdr>
              <w:spacing w:before="0" w:line="360" w:lineRule="exact"/>
              <w:ind w:left="0"/>
              <w:jc w:val="right"/>
              <w:rPr>
                <w:rFonts w:eastAsia="Times New Roman"/>
                <w:color w:val="auto"/>
                <w:sz w:val="25"/>
                <w:szCs w:val="25"/>
              </w:rPr>
            </w:pPr>
            <w:r w:rsidRPr="00501D18">
              <w:rPr>
                <w:rFonts w:asciiTheme="majorBidi" w:hAnsiTheme="majorBidi" w:cstheme="majorBidi" w:hint="cs"/>
                <w:sz w:val="25"/>
                <w:szCs w:val="25"/>
                <w:cs/>
              </w:rPr>
              <w:t>(</w:t>
            </w:r>
            <w:r w:rsidRPr="00501D18">
              <w:rPr>
                <w:rFonts w:asciiTheme="majorBidi" w:hAnsiTheme="majorBidi" w:cstheme="majorBidi"/>
                <w:sz w:val="25"/>
                <w:szCs w:val="25"/>
              </w:rPr>
              <w:t>47,000,000.00</w:t>
            </w:r>
            <w:r w:rsidRPr="00501D18">
              <w:rPr>
                <w:rFonts w:asciiTheme="majorBidi" w:hAnsiTheme="majorBidi" w:cstheme="majorBidi" w:hint="cs"/>
                <w:sz w:val="25"/>
                <w:szCs w:val="25"/>
                <w:cs/>
              </w:rPr>
              <w:t>)</w:t>
            </w:r>
          </w:p>
        </w:tc>
        <w:tc>
          <w:tcPr>
            <w:tcW w:w="726" w:type="pct"/>
            <w:tcBorders>
              <w:top w:val="nil"/>
              <w:left w:val="nil"/>
              <w:bottom w:val="nil"/>
              <w:right w:val="nil"/>
            </w:tcBorders>
            <w:shd w:val="clear" w:color="auto" w:fill="auto"/>
            <w:noWrap/>
            <w:vAlign w:val="bottom"/>
          </w:tcPr>
          <w:p w14:paraId="10DF8915" w14:textId="77777777" w:rsidR="000A1471" w:rsidRPr="009D12C9" w:rsidRDefault="000A1471" w:rsidP="000A1471">
            <w:pPr>
              <w:pBdr>
                <w:bottom w:val="single" w:sz="4" w:space="1" w:color="auto"/>
              </w:pBdr>
              <w:spacing w:before="0" w:line="360" w:lineRule="exact"/>
              <w:ind w:left="0"/>
              <w:jc w:val="right"/>
              <w:rPr>
                <w:rFonts w:eastAsia="Times New Roman"/>
                <w:color w:val="auto"/>
                <w:sz w:val="25"/>
                <w:szCs w:val="25"/>
              </w:rPr>
            </w:pPr>
            <w:r w:rsidRPr="00501D18">
              <w:rPr>
                <w:rFonts w:asciiTheme="majorBidi" w:hAnsiTheme="majorBidi" w:cstheme="majorBidi" w:hint="cs"/>
                <w:sz w:val="25"/>
                <w:szCs w:val="25"/>
                <w:cs/>
              </w:rPr>
              <w:t>(</w:t>
            </w:r>
            <w:r w:rsidRPr="00501D18">
              <w:rPr>
                <w:rFonts w:asciiTheme="majorBidi" w:hAnsiTheme="majorBidi" w:cstheme="majorBidi"/>
                <w:sz w:val="25"/>
                <w:szCs w:val="25"/>
              </w:rPr>
              <w:t>9,000,000.00</w:t>
            </w:r>
            <w:r w:rsidRPr="00501D18">
              <w:rPr>
                <w:rFonts w:asciiTheme="majorBidi" w:hAnsiTheme="majorBidi" w:cstheme="majorBidi" w:hint="cs"/>
                <w:sz w:val="25"/>
                <w:szCs w:val="25"/>
                <w:cs/>
              </w:rPr>
              <w:t>)</w:t>
            </w:r>
          </w:p>
        </w:tc>
      </w:tr>
      <w:tr w:rsidR="000A1471" w:rsidRPr="00D30B38" w14:paraId="66ED5C86" w14:textId="77777777" w:rsidTr="00C950DA">
        <w:trPr>
          <w:trHeight w:val="85"/>
        </w:trPr>
        <w:tc>
          <w:tcPr>
            <w:tcW w:w="2096" w:type="pct"/>
            <w:tcBorders>
              <w:top w:val="nil"/>
              <w:left w:val="nil"/>
              <w:bottom w:val="nil"/>
              <w:right w:val="nil"/>
            </w:tcBorders>
            <w:shd w:val="clear" w:color="auto" w:fill="auto"/>
            <w:noWrap/>
            <w:vAlign w:val="bottom"/>
          </w:tcPr>
          <w:p w14:paraId="47CA4DD4" w14:textId="77777777" w:rsidR="000A1471" w:rsidRPr="00D30B38" w:rsidRDefault="000A1471" w:rsidP="000A1471">
            <w:pPr>
              <w:spacing w:before="0" w:line="360" w:lineRule="exact"/>
              <w:ind w:left="317" w:firstLine="325"/>
              <w:jc w:val="left"/>
              <w:rPr>
                <w:rFonts w:eastAsia="Times New Roman"/>
                <w:color w:val="auto"/>
                <w:sz w:val="25"/>
                <w:szCs w:val="25"/>
              </w:rPr>
            </w:pPr>
            <w:r w:rsidRPr="00D30B38">
              <w:rPr>
                <w:rFonts w:eastAsia="Times New Roman"/>
                <w:color w:val="auto"/>
                <w:sz w:val="25"/>
                <w:szCs w:val="25"/>
              </w:rPr>
              <w:t>Net</w:t>
            </w:r>
          </w:p>
        </w:tc>
        <w:tc>
          <w:tcPr>
            <w:tcW w:w="714" w:type="pct"/>
            <w:tcBorders>
              <w:top w:val="nil"/>
              <w:left w:val="nil"/>
              <w:bottom w:val="nil"/>
              <w:right w:val="nil"/>
            </w:tcBorders>
            <w:shd w:val="clear" w:color="auto" w:fill="auto"/>
            <w:noWrap/>
            <w:vAlign w:val="bottom"/>
          </w:tcPr>
          <w:p w14:paraId="371887D2" w14:textId="1A803342" w:rsidR="000A1471" w:rsidRPr="00D30B38" w:rsidRDefault="00CE0B82" w:rsidP="00C950DA">
            <w:pPr>
              <w:pBdr>
                <w:bottom w:val="double" w:sz="4" w:space="1" w:color="auto"/>
              </w:pBdr>
              <w:spacing w:before="0" w:line="360" w:lineRule="exact"/>
              <w:ind w:left="0"/>
              <w:jc w:val="right"/>
              <w:rPr>
                <w:rFonts w:eastAsia="Times New Roman"/>
                <w:color w:val="auto"/>
                <w:sz w:val="25"/>
                <w:szCs w:val="25"/>
                <w:cs/>
              </w:rPr>
            </w:pPr>
            <w:r>
              <w:rPr>
                <w:rFonts w:eastAsia="Times New Roman"/>
                <w:color w:val="auto"/>
                <w:sz w:val="25"/>
                <w:szCs w:val="25"/>
              </w:rPr>
              <w:t>-</w:t>
            </w:r>
          </w:p>
        </w:tc>
        <w:tc>
          <w:tcPr>
            <w:tcW w:w="724" w:type="pct"/>
            <w:tcBorders>
              <w:top w:val="nil"/>
              <w:left w:val="nil"/>
              <w:bottom w:val="nil"/>
              <w:right w:val="nil"/>
            </w:tcBorders>
            <w:shd w:val="clear" w:color="auto" w:fill="auto"/>
            <w:noWrap/>
            <w:vAlign w:val="bottom"/>
          </w:tcPr>
          <w:p w14:paraId="431F59E8" w14:textId="433B2CC4" w:rsidR="000A1471" w:rsidRPr="00D30B38" w:rsidRDefault="00CE0B82" w:rsidP="00C950DA">
            <w:pPr>
              <w:pBdr>
                <w:bottom w:val="double" w:sz="4" w:space="1" w:color="auto"/>
              </w:pBdr>
              <w:spacing w:before="0" w:line="360" w:lineRule="exact"/>
              <w:ind w:left="0"/>
              <w:jc w:val="right"/>
              <w:rPr>
                <w:rFonts w:eastAsia="Times New Roman"/>
                <w:color w:val="auto"/>
                <w:sz w:val="25"/>
                <w:szCs w:val="25"/>
              </w:rPr>
            </w:pPr>
            <w:r>
              <w:rPr>
                <w:rFonts w:eastAsia="Times New Roman"/>
                <w:color w:val="auto"/>
                <w:sz w:val="25"/>
                <w:szCs w:val="25"/>
              </w:rPr>
              <w:t>-</w:t>
            </w:r>
          </w:p>
        </w:tc>
        <w:tc>
          <w:tcPr>
            <w:tcW w:w="740" w:type="pct"/>
            <w:tcBorders>
              <w:top w:val="nil"/>
              <w:left w:val="nil"/>
              <w:bottom w:val="nil"/>
              <w:right w:val="nil"/>
            </w:tcBorders>
            <w:shd w:val="clear" w:color="auto" w:fill="auto"/>
            <w:noWrap/>
            <w:vAlign w:val="bottom"/>
          </w:tcPr>
          <w:p w14:paraId="24C8F239" w14:textId="77777777" w:rsidR="000A1471" w:rsidRPr="00D30B38" w:rsidRDefault="000A1471" w:rsidP="000A1471">
            <w:pPr>
              <w:pBdr>
                <w:bottom w:val="double" w:sz="4" w:space="1" w:color="auto"/>
              </w:pBdr>
              <w:spacing w:before="0" w:line="360" w:lineRule="exact"/>
              <w:ind w:left="0"/>
              <w:jc w:val="right"/>
              <w:rPr>
                <w:rFonts w:eastAsia="Times New Roman"/>
                <w:color w:val="auto"/>
                <w:sz w:val="25"/>
                <w:szCs w:val="25"/>
              </w:rPr>
            </w:pPr>
            <w:r w:rsidRPr="00501D18">
              <w:rPr>
                <w:rFonts w:asciiTheme="majorBidi" w:hAnsiTheme="majorBidi" w:cstheme="majorBidi"/>
                <w:sz w:val="25"/>
                <w:szCs w:val="25"/>
              </w:rPr>
              <w:t>-</w:t>
            </w:r>
          </w:p>
        </w:tc>
        <w:tc>
          <w:tcPr>
            <w:tcW w:w="726" w:type="pct"/>
            <w:tcBorders>
              <w:top w:val="nil"/>
              <w:left w:val="nil"/>
              <w:bottom w:val="nil"/>
              <w:right w:val="nil"/>
            </w:tcBorders>
            <w:shd w:val="clear" w:color="auto" w:fill="auto"/>
            <w:noWrap/>
            <w:vAlign w:val="bottom"/>
          </w:tcPr>
          <w:p w14:paraId="4C013F7C" w14:textId="77777777" w:rsidR="000A1471" w:rsidRPr="00D30B38" w:rsidRDefault="000A1471" w:rsidP="000A1471">
            <w:pPr>
              <w:pBdr>
                <w:bottom w:val="double" w:sz="4" w:space="1" w:color="auto"/>
              </w:pBdr>
              <w:spacing w:before="0" w:line="360" w:lineRule="exact"/>
              <w:ind w:left="0"/>
              <w:jc w:val="right"/>
              <w:rPr>
                <w:rFonts w:eastAsia="Times New Roman"/>
                <w:color w:val="auto"/>
                <w:sz w:val="25"/>
                <w:szCs w:val="25"/>
              </w:rPr>
            </w:pPr>
            <w:r w:rsidRPr="00501D18">
              <w:rPr>
                <w:rFonts w:asciiTheme="majorBidi" w:hAnsiTheme="majorBidi" w:cstheme="majorBidi"/>
                <w:sz w:val="25"/>
                <w:szCs w:val="25"/>
              </w:rPr>
              <w:t>-</w:t>
            </w:r>
          </w:p>
        </w:tc>
      </w:tr>
    </w:tbl>
    <w:p w14:paraId="1B0A6AD0" w14:textId="77777777" w:rsidR="000A1471" w:rsidRDefault="000A1471">
      <w:pPr>
        <w:spacing w:before="0" w:after="160" w:line="259" w:lineRule="auto"/>
        <w:ind w:left="0"/>
        <w:jc w:val="left"/>
        <w:rPr>
          <w:sz w:val="30"/>
          <w:szCs w:val="30"/>
        </w:rPr>
      </w:pPr>
      <w:r>
        <w:rPr>
          <w:sz w:val="30"/>
          <w:szCs w:val="30"/>
        </w:rPr>
        <w:br w:type="page"/>
      </w:r>
    </w:p>
    <w:tbl>
      <w:tblPr>
        <w:tblW w:w="4773" w:type="pct"/>
        <w:tblInd w:w="426" w:type="dxa"/>
        <w:tblLayout w:type="fixed"/>
        <w:tblLook w:val="04A0" w:firstRow="1" w:lastRow="0" w:firstColumn="1" w:lastColumn="0" w:noHBand="0" w:noVBand="1"/>
      </w:tblPr>
      <w:tblGrid>
        <w:gridCol w:w="3743"/>
        <w:gridCol w:w="1275"/>
        <w:gridCol w:w="1293"/>
        <w:gridCol w:w="1322"/>
        <w:gridCol w:w="1297"/>
      </w:tblGrid>
      <w:tr w:rsidR="000A1471" w:rsidRPr="00656A6E" w14:paraId="2768F4BB" w14:textId="77777777" w:rsidTr="000A1471">
        <w:trPr>
          <w:trHeight w:val="87"/>
        </w:trPr>
        <w:tc>
          <w:tcPr>
            <w:tcW w:w="2096" w:type="pct"/>
            <w:tcBorders>
              <w:top w:val="nil"/>
              <w:left w:val="nil"/>
              <w:bottom w:val="nil"/>
              <w:right w:val="nil"/>
            </w:tcBorders>
            <w:shd w:val="clear" w:color="auto" w:fill="auto"/>
            <w:noWrap/>
            <w:vAlign w:val="bottom"/>
          </w:tcPr>
          <w:p w14:paraId="60F3E548" w14:textId="77777777" w:rsidR="000A1471" w:rsidRPr="00656A6E" w:rsidRDefault="000A1471" w:rsidP="000A1471">
            <w:pPr>
              <w:spacing w:before="0" w:line="340" w:lineRule="exact"/>
              <w:ind w:left="33"/>
              <w:jc w:val="left"/>
              <w:rPr>
                <w:sz w:val="25"/>
                <w:szCs w:val="25"/>
              </w:rPr>
            </w:pPr>
          </w:p>
        </w:tc>
        <w:tc>
          <w:tcPr>
            <w:tcW w:w="1438" w:type="pct"/>
            <w:gridSpan w:val="2"/>
            <w:tcBorders>
              <w:top w:val="nil"/>
              <w:left w:val="nil"/>
              <w:bottom w:val="nil"/>
              <w:right w:val="nil"/>
            </w:tcBorders>
            <w:shd w:val="clear" w:color="auto" w:fill="auto"/>
            <w:noWrap/>
            <w:vAlign w:val="bottom"/>
          </w:tcPr>
          <w:p w14:paraId="07AFEFF9" w14:textId="77777777" w:rsidR="000A1471" w:rsidRPr="00656A6E" w:rsidRDefault="000A1471" w:rsidP="000A1471">
            <w:pPr>
              <w:pBdr>
                <w:bottom w:val="single" w:sz="4" w:space="1" w:color="auto"/>
              </w:pBdr>
              <w:spacing w:before="0" w:line="340" w:lineRule="exact"/>
              <w:ind w:left="0"/>
              <w:jc w:val="center"/>
              <w:rPr>
                <w:rFonts w:eastAsia="Times New Roman"/>
                <w:color w:val="auto"/>
                <w:sz w:val="25"/>
                <w:szCs w:val="25"/>
                <w:cs/>
              </w:rPr>
            </w:pPr>
            <w:r w:rsidRPr="00656A6E">
              <w:rPr>
                <w:rFonts w:eastAsia="Times New Roman"/>
                <w:color w:val="auto"/>
                <w:sz w:val="30"/>
                <w:szCs w:val="30"/>
              </w:rPr>
              <w:t xml:space="preserve">Consolidated </w:t>
            </w:r>
            <w:r w:rsidRPr="00656A6E">
              <w:rPr>
                <w:rFonts w:eastAsia="Times New Roman"/>
                <w:color w:val="auto"/>
                <w:sz w:val="30"/>
                <w:szCs w:val="30"/>
              </w:rPr>
              <w:br/>
              <w:t>financial statements (Baht)</w:t>
            </w:r>
          </w:p>
        </w:tc>
        <w:tc>
          <w:tcPr>
            <w:tcW w:w="1466" w:type="pct"/>
            <w:gridSpan w:val="2"/>
            <w:tcBorders>
              <w:top w:val="nil"/>
              <w:left w:val="nil"/>
              <w:bottom w:val="nil"/>
              <w:right w:val="nil"/>
            </w:tcBorders>
            <w:shd w:val="clear" w:color="auto" w:fill="auto"/>
            <w:noWrap/>
            <w:vAlign w:val="bottom"/>
          </w:tcPr>
          <w:p w14:paraId="0395DDC1" w14:textId="77777777" w:rsidR="000A1471" w:rsidRPr="00656A6E" w:rsidRDefault="000A1471" w:rsidP="000A1471">
            <w:pPr>
              <w:pBdr>
                <w:bottom w:val="single" w:sz="4" w:space="1" w:color="auto"/>
              </w:pBdr>
              <w:spacing w:before="0" w:line="340" w:lineRule="exact"/>
              <w:ind w:left="0"/>
              <w:jc w:val="center"/>
              <w:rPr>
                <w:rFonts w:eastAsia="Times New Roman"/>
                <w:color w:val="auto"/>
                <w:sz w:val="25"/>
                <w:szCs w:val="25"/>
              </w:rPr>
            </w:pPr>
            <w:r w:rsidRPr="00656A6E">
              <w:rPr>
                <w:rFonts w:eastAsia="Times New Roman"/>
                <w:color w:val="auto"/>
                <w:sz w:val="30"/>
                <w:szCs w:val="30"/>
              </w:rPr>
              <w:t xml:space="preserve">Separate </w:t>
            </w:r>
            <w:r w:rsidRPr="00656A6E">
              <w:rPr>
                <w:rFonts w:eastAsia="Times New Roman"/>
                <w:color w:val="auto"/>
                <w:sz w:val="30"/>
                <w:szCs w:val="30"/>
              </w:rPr>
              <w:br/>
              <w:t>financial statements (Baht)</w:t>
            </w:r>
          </w:p>
        </w:tc>
      </w:tr>
      <w:tr w:rsidR="000A1471" w:rsidRPr="00656A6E" w14:paraId="25FF9B0C" w14:textId="77777777" w:rsidTr="000A1471">
        <w:trPr>
          <w:trHeight w:val="87"/>
        </w:trPr>
        <w:tc>
          <w:tcPr>
            <w:tcW w:w="2096" w:type="pct"/>
            <w:tcBorders>
              <w:top w:val="nil"/>
              <w:left w:val="nil"/>
              <w:bottom w:val="nil"/>
              <w:right w:val="nil"/>
            </w:tcBorders>
            <w:shd w:val="clear" w:color="auto" w:fill="auto"/>
            <w:noWrap/>
            <w:vAlign w:val="bottom"/>
          </w:tcPr>
          <w:p w14:paraId="00816595" w14:textId="77777777" w:rsidR="000A1471" w:rsidRPr="00656A6E" w:rsidRDefault="000A1471" w:rsidP="000A1471">
            <w:pPr>
              <w:spacing w:before="0" w:line="340" w:lineRule="exact"/>
              <w:ind w:left="33"/>
              <w:jc w:val="left"/>
              <w:rPr>
                <w:sz w:val="25"/>
                <w:szCs w:val="25"/>
              </w:rPr>
            </w:pPr>
          </w:p>
        </w:tc>
        <w:tc>
          <w:tcPr>
            <w:tcW w:w="714" w:type="pct"/>
            <w:tcBorders>
              <w:top w:val="nil"/>
              <w:left w:val="nil"/>
              <w:bottom w:val="nil"/>
              <w:right w:val="nil"/>
            </w:tcBorders>
            <w:shd w:val="clear" w:color="auto" w:fill="auto"/>
            <w:noWrap/>
            <w:vAlign w:val="bottom"/>
          </w:tcPr>
          <w:p w14:paraId="7F22A8B7" w14:textId="77777777" w:rsidR="000A1471" w:rsidRPr="00656A6E" w:rsidRDefault="000A1471" w:rsidP="000A1471">
            <w:pPr>
              <w:spacing w:before="0" w:line="340" w:lineRule="exact"/>
              <w:ind w:left="0"/>
              <w:jc w:val="center"/>
              <w:rPr>
                <w:rFonts w:eastAsia="Times New Roman"/>
                <w:color w:val="auto"/>
                <w:sz w:val="25"/>
                <w:szCs w:val="25"/>
                <w:cs/>
              </w:rPr>
            </w:pPr>
            <w:r w:rsidRPr="00656A6E">
              <w:rPr>
                <w:rFonts w:eastAsia="Times New Roman"/>
                <w:color w:val="auto"/>
                <w:sz w:val="30"/>
                <w:szCs w:val="30"/>
              </w:rPr>
              <w:t>2023</w:t>
            </w:r>
          </w:p>
        </w:tc>
        <w:tc>
          <w:tcPr>
            <w:tcW w:w="724" w:type="pct"/>
            <w:tcBorders>
              <w:top w:val="nil"/>
              <w:left w:val="nil"/>
              <w:bottom w:val="nil"/>
              <w:right w:val="nil"/>
            </w:tcBorders>
            <w:shd w:val="clear" w:color="auto" w:fill="auto"/>
            <w:noWrap/>
            <w:vAlign w:val="bottom"/>
          </w:tcPr>
          <w:p w14:paraId="6FAF7F65" w14:textId="77777777" w:rsidR="000A1471" w:rsidRPr="00656A6E" w:rsidRDefault="000A1471" w:rsidP="000A1471">
            <w:pPr>
              <w:spacing w:before="0" w:line="340" w:lineRule="exact"/>
              <w:ind w:left="0"/>
              <w:jc w:val="center"/>
              <w:rPr>
                <w:rFonts w:eastAsia="Times New Roman"/>
                <w:color w:val="auto"/>
                <w:sz w:val="25"/>
                <w:szCs w:val="25"/>
                <w:cs/>
              </w:rPr>
            </w:pPr>
            <w:r w:rsidRPr="00656A6E">
              <w:rPr>
                <w:rFonts w:eastAsia="Times New Roman"/>
                <w:color w:val="auto"/>
                <w:sz w:val="30"/>
                <w:szCs w:val="30"/>
              </w:rPr>
              <w:t>2022</w:t>
            </w:r>
          </w:p>
        </w:tc>
        <w:tc>
          <w:tcPr>
            <w:tcW w:w="740" w:type="pct"/>
            <w:tcBorders>
              <w:top w:val="nil"/>
              <w:left w:val="nil"/>
              <w:bottom w:val="nil"/>
              <w:right w:val="nil"/>
            </w:tcBorders>
            <w:shd w:val="clear" w:color="auto" w:fill="auto"/>
            <w:noWrap/>
            <w:vAlign w:val="bottom"/>
          </w:tcPr>
          <w:p w14:paraId="3AB7484B" w14:textId="77777777" w:rsidR="000A1471" w:rsidRPr="00656A6E" w:rsidRDefault="000A1471" w:rsidP="000A1471">
            <w:pPr>
              <w:spacing w:before="0" w:line="340" w:lineRule="exact"/>
              <w:ind w:left="0"/>
              <w:jc w:val="center"/>
              <w:rPr>
                <w:rFonts w:eastAsia="Times New Roman"/>
                <w:color w:val="auto"/>
                <w:sz w:val="25"/>
                <w:szCs w:val="25"/>
              </w:rPr>
            </w:pPr>
            <w:r w:rsidRPr="00656A6E">
              <w:rPr>
                <w:rFonts w:eastAsia="Times New Roman"/>
                <w:color w:val="auto"/>
                <w:sz w:val="30"/>
                <w:szCs w:val="30"/>
              </w:rPr>
              <w:t>2023</w:t>
            </w:r>
          </w:p>
        </w:tc>
        <w:tc>
          <w:tcPr>
            <w:tcW w:w="726" w:type="pct"/>
            <w:tcBorders>
              <w:top w:val="nil"/>
              <w:left w:val="nil"/>
              <w:bottom w:val="nil"/>
              <w:right w:val="nil"/>
            </w:tcBorders>
            <w:shd w:val="clear" w:color="auto" w:fill="auto"/>
            <w:noWrap/>
            <w:vAlign w:val="bottom"/>
          </w:tcPr>
          <w:p w14:paraId="245D2FCD" w14:textId="77777777" w:rsidR="000A1471" w:rsidRPr="00656A6E" w:rsidRDefault="000A1471" w:rsidP="000A1471">
            <w:pPr>
              <w:spacing w:before="0" w:line="340" w:lineRule="exact"/>
              <w:ind w:left="0"/>
              <w:jc w:val="center"/>
              <w:rPr>
                <w:rFonts w:eastAsia="Times New Roman"/>
                <w:color w:val="auto"/>
                <w:sz w:val="25"/>
                <w:szCs w:val="25"/>
              </w:rPr>
            </w:pPr>
            <w:r w:rsidRPr="00656A6E">
              <w:rPr>
                <w:rFonts w:eastAsia="Times New Roman"/>
                <w:color w:val="auto"/>
                <w:sz w:val="30"/>
                <w:szCs w:val="30"/>
              </w:rPr>
              <w:t>2022</w:t>
            </w:r>
          </w:p>
        </w:tc>
      </w:tr>
      <w:tr w:rsidR="000A1471" w:rsidRPr="00D30B38" w14:paraId="3F38091A" w14:textId="77777777" w:rsidTr="001D1F53">
        <w:trPr>
          <w:trHeight w:val="87"/>
        </w:trPr>
        <w:tc>
          <w:tcPr>
            <w:tcW w:w="2096" w:type="pct"/>
            <w:tcBorders>
              <w:top w:val="nil"/>
              <w:left w:val="nil"/>
              <w:bottom w:val="nil"/>
              <w:right w:val="nil"/>
            </w:tcBorders>
            <w:shd w:val="clear" w:color="auto" w:fill="auto"/>
            <w:noWrap/>
            <w:vAlign w:val="bottom"/>
          </w:tcPr>
          <w:p w14:paraId="1EA2AC56" w14:textId="77777777" w:rsidR="000A1471" w:rsidRPr="00D30B38" w:rsidRDefault="000A1471" w:rsidP="000A1471">
            <w:pPr>
              <w:spacing w:before="0" w:line="340" w:lineRule="exact"/>
              <w:ind w:left="203" w:firstLine="142"/>
              <w:jc w:val="left"/>
              <w:rPr>
                <w:rFonts w:eastAsia="Times New Roman"/>
                <w:color w:val="auto"/>
                <w:sz w:val="25"/>
                <w:szCs w:val="25"/>
              </w:rPr>
            </w:pPr>
            <w:r w:rsidRPr="00D30B38">
              <w:rPr>
                <w:rFonts w:eastAsia="Times New Roman"/>
                <w:color w:val="auto"/>
                <w:sz w:val="25"/>
                <w:szCs w:val="25"/>
              </w:rPr>
              <w:t xml:space="preserve">UEC-WGE Joint Venture </w:t>
            </w:r>
          </w:p>
        </w:tc>
        <w:tc>
          <w:tcPr>
            <w:tcW w:w="714" w:type="pct"/>
            <w:tcBorders>
              <w:top w:val="nil"/>
              <w:left w:val="nil"/>
              <w:bottom w:val="nil"/>
              <w:right w:val="nil"/>
            </w:tcBorders>
            <w:shd w:val="clear" w:color="auto" w:fill="auto"/>
            <w:noWrap/>
            <w:vAlign w:val="bottom"/>
          </w:tcPr>
          <w:p w14:paraId="61BA1CE8" w14:textId="77777777" w:rsidR="000A1471" w:rsidRPr="00D30B38" w:rsidRDefault="000A1471" w:rsidP="000A1471">
            <w:pPr>
              <w:spacing w:before="0" w:line="340" w:lineRule="exact"/>
              <w:ind w:left="0"/>
              <w:jc w:val="right"/>
              <w:rPr>
                <w:sz w:val="25"/>
                <w:szCs w:val="25"/>
              </w:rPr>
            </w:pPr>
          </w:p>
        </w:tc>
        <w:tc>
          <w:tcPr>
            <w:tcW w:w="724" w:type="pct"/>
            <w:tcBorders>
              <w:top w:val="nil"/>
              <w:left w:val="nil"/>
              <w:bottom w:val="nil"/>
              <w:right w:val="nil"/>
            </w:tcBorders>
            <w:shd w:val="clear" w:color="auto" w:fill="auto"/>
            <w:noWrap/>
            <w:vAlign w:val="bottom"/>
          </w:tcPr>
          <w:p w14:paraId="3BF3DCEE" w14:textId="77777777" w:rsidR="000A1471" w:rsidRPr="00D30B38" w:rsidRDefault="000A1471" w:rsidP="000A1471">
            <w:pPr>
              <w:spacing w:before="0" w:line="340" w:lineRule="exact"/>
              <w:ind w:left="0"/>
              <w:jc w:val="right"/>
              <w:rPr>
                <w:sz w:val="25"/>
                <w:szCs w:val="25"/>
              </w:rPr>
            </w:pPr>
          </w:p>
        </w:tc>
        <w:tc>
          <w:tcPr>
            <w:tcW w:w="740" w:type="pct"/>
            <w:tcBorders>
              <w:top w:val="nil"/>
              <w:left w:val="nil"/>
              <w:bottom w:val="nil"/>
              <w:right w:val="nil"/>
            </w:tcBorders>
            <w:shd w:val="clear" w:color="auto" w:fill="auto"/>
            <w:noWrap/>
            <w:vAlign w:val="bottom"/>
          </w:tcPr>
          <w:p w14:paraId="156F587A" w14:textId="77777777" w:rsidR="000A1471" w:rsidRPr="00D30B38" w:rsidRDefault="000A1471" w:rsidP="000A1471">
            <w:pPr>
              <w:spacing w:before="0" w:line="340" w:lineRule="exact"/>
              <w:ind w:left="0"/>
              <w:jc w:val="right"/>
              <w:rPr>
                <w:rFonts w:asciiTheme="majorBidi" w:hAnsiTheme="majorBidi" w:cstheme="majorBidi"/>
                <w:sz w:val="25"/>
                <w:szCs w:val="25"/>
              </w:rPr>
            </w:pPr>
          </w:p>
        </w:tc>
        <w:tc>
          <w:tcPr>
            <w:tcW w:w="726" w:type="pct"/>
            <w:tcBorders>
              <w:top w:val="nil"/>
              <w:left w:val="nil"/>
              <w:bottom w:val="nil"/>
              <w:right w:val="nil"/>
            </w:tcBorders>
            <w:shd w:val="clear" w:color="auto" w:fill="auto"/>
            <w:noWrap/>
            <w:vAlign w:val="bottom"/>
          </w:tcPr>
          <w:p w14:paraId="6BA1F4C5" w14:textId="77777777" w:rsidR="000A1471" w:rsidRPr="00D30B38" w:rsidRDefault="000A1471" w:rsidP="000A1471">
            <w:pPr>
              <w:spacing w:before="0" w:line="340" w:lineRule="exact"/>
              <w:ind w:left="0"/>
              <w:jc w:val="right"/>
              <w:rPr>
                <w:rFonts w:asciiTheme="majorBidi" w:hAnsiTheme="majorBidi" w:cstheme="majorBidi"/>
                <w:sz w:val="25"/>
                <w:szCs w:val="25"/>
              </w:rPr>
            </w:pPr>
          </w:p>
        </w:tc>
      </w:tr>
      <w:tr w:rsidR="000A1471" w:rsidRPr="00D30B38" w14:paraId="52A72C0C" w14:textId="77777777" w:rsidTr="001D1F53">
        <w:trPr>
          <w:trHeight w:val="87"/>
        </w:trPr>
        <w:tc>
          <w:tcPr>
            <w:tcW w:w="2096" w:type="pct"/>
            <w:tcBorders>
              <w:top w:val="nil"/>
              <w:left w:val="nil"/>
              <w:bottom w:val="nil"/>
              <w:right w:val="nil"/>
            </w:tcBorders>
            <w:shd w:val="clear" w:color="auto" w:fill="auto"/>
            <w:noWrap/>
            <w:vAlign w:val="bottom"/>
          </w:tcPr>
          <w:p w14:paraId="63C1F4B3" w14:textId="77777777" w:rsidR="000A1471" w:rsidRPr="00D30B38" w:rsidRDefault="000A1471" w:rsidP="000A1471">
            <w:pPr>
              <w:spacing w:before="0" w:line="340" w:lineRule="exact"/>
              <w:ind w:left="317" w:firstLine="28"/>
              <w:jc w:val="left"/>
              <w:rPr>
                <w:rFonts w:eastAsia="Times New Roman"/>
                <w:color w:val="auto"/>
                <w:sz w:val="25"/>
                <w:szCs w:val="25"/>
              </w:rPr>
            </w:pPr>
            <w:r w:rsidRPr="009D12C9">
              <w:rPr>
                <w:rFonts w:asciiTheme="majorBidi" w:hAnsiTheme="majorBidi" w:cstheme="majorBidi"/>
              </w:rPr>
              <w:t xml:space="preserve">Book value </w:t>
            </w:r>
            <w:r>
              <w:rPr>
                <w:rFonts w:asciiTheme="majorBidi" w:hAnsiTheme="majorBidi" w:cstheme="majorBidi"/>
              </w:rPr>
              <w:t>a</w:t>
            </w:r>
            <w:r w:rsidRPr="00D30B38">
              <w:rPr>
                <w:rFonts w:asciiTheme="majorBidi" w:hAnsiTheme="majorBidi" w:cstheme="majorBidi"/>
              </w:rPr>
              <w:t>s at January 1</w:t>
            </w:r>
          </w:p>
        </w:tc>
        <w:tc>
          <w:tcPr>
            <w:tcW w:w="714" w:type="pct"/>
            <w:tcBorders>
              <w:top w:val="nil"/>
              <w:left w:val="nil"/>
              <w:bottom w:val="nil"/>
              <w:right w:val="nil"/>
            </w:tcBorders>
            <w:shd w:val="clear" w:color="auto" w:fill="auto"/>
            <w:noWrap/>
            <w:vAlign w:val="bottom"/>
          </w:tcPr>
          <w:p w14:paraId="22D55118" w14:textId="77777777" w:rsidR="000A1471" w:rsidRPr="00D30B38" w:rsidRDefault="000A1471" w:rsidP="000A1471">
            <w:pPr>
              <w:spacing w:before="0" w:line="340" w:lineRule="exact"/>
              <w:ind w:left="0"/>
              <w:jc w:val="right"/>
              <w:rPr>
                <w:sz w:val="25"/>
                <w:szCs w:val="25"/>
              </w:rPr>
            </w:pPr>
            <w:r>
              <w:rPr>
                <w:sz w:val="25"/>
                <w:szCs w:val="25"/>
              </w:rPr>
              <w:t>-</w:t>
            </w:r>
          </w:p>
        </w:tc>
        <w:tc>
          <w:tcPr>
            <w:tcW w:w="724" w:type="pct"/>
            <w:tcBorders>
              <w:top w:val="nil"/>
              <w:left w:val="nil"/>
              <w:bottom w:val="nil"/>
              <w:right w:val="nil"/>
            </w:tcBorders>
            <w:shd w:val="clear" w:color="auto" w:fill="auto"/>
            <w:noWrap/>
            <w:vAlign w:val="bottom"/>
          </w:tcPr>
          <w:p w14:paraId="6C94C5EE" w14:textId="77777777" w:rsidR="000A1471" w:rsidRPr="00D30B38" w:rsidRDefault="000A1471" w:rsidP="000A1471">
            <w:pPr>
              <w:spacing w:before="0" w:line="340" w:lineRule="exact"/>
              <w:ind w:left="0"/>
              <w:jc w:val="right"/>
              <w:rPr>
                <w:sz w:val="25"/>
                <w:szCs w:val="25"/>
              </w:rPr>
            </w:pPr>
            <w:r>
              <w:rPr>
                <w:sz w:val="25"/>
                <w:szCs w:val="25"/>
              </w:rPr>
              <w:t>-</w:t>
            </w:r>
          </w:p>
        </w:tc>
        <w:tc>
          <w:tcPr>
            <w:tcW w:w="740" w:type="pct"/>
            <w:tcBorders>
              <w:top w:val="nil"/>
              <w:left w:val="nil"/>
              <w:bottom w:val="nil"/>
              <w:right w:val="nil"/>
            </w:tcBorders>
            <w:shd w:val="clear" w:color="auto" w:fill="auto"/>
            <w:noWrap/>
            <w:vAlign w:val="bottom"/>
          </w:tcPr>
          <w:p w14:paraId="227A2EDA" w14:textId="77777777" w:rsidR="000A1471" w:rsidRPr="00D30B38" w:rsidRDefault="000A1471" w:rsidP="000A1471">
            <w:pPr>
              <w:spacing w:before="0" w:line="340" w:lineRule="exact"/>
              <w:ind w:left="0"/>
              <w:jc w:val="right"/>
              <w:rPr>
                <w:rFonts w:asciiTheme="majorBidi" w:hAnsiTheme="majorBidi" w:cstheme="majorBidi"/>
                <w:sz w:val="25"/>
                <w:szCs w:val="25"/>
              </w:rPr>
            </w:pPr>
            <w:r w:rsidRPr="00501D18">
              <w:rPr>
                <w:rFonts w:asciiTheme="majorBidi" w:hAnsiTheme="majorBidi" w:cstheme="majorBidi" w:hint="cs"/>
                <w:sz w:val="25"/>
                <w:szCs w:val="25"/>
                <w:cs/>
              </w:rPr>
              <w:t>-</w:t>
            </w:r>
          </w:p>
        </w:tc>
        <w:tc>
          <w:tcPr>
            <w:tcW w:w="726" w:type="pct"/>
            <w:tcBorders>
              <w:top w:val="nil"/>
              <w:left w:val="nil"/>
              <w:bottom w:val="nil"/>
              <w:right w:val="nil"/>
            </w:tcBorders>
            <w:shd w:val="clear" w:color="auto" w:fill="auto"/>
            <w:noWrap/>
            <w:vAlign w:val="bottom"/>
          </w:tcPr>
          <w:p w14:paraId="4464308B" w14:textId="77777777" w:rsidR="000A1471" w:rsidRPr="00D30B38" w:rsidRDefault="000A1471" w:rsidP="000A1471">
            <w:pPr>
              <w:spacing w:before="0" w:line="340" w:lineRule="exact"/>
              <w:ind w:left="0"/>
              <w:jc w:val="right"/>
              <w:rPr>
                <w:rFonts w:asciiTheme="majorBidi" w:hAnsiTheme="majorBidi" w:cstheme="majorBidi"/>
                <w:sz w:val="25"/>
                <w:szCs w:val="25"/>
              </w:rPr>
            </w:pPr>
            <w:r w:rsidRPr="00501D18">
              <w:rPr>
                <w:rFonts w:asciiTheme="majorBidi" w:hAnsiTheme="majorBidi" w:cstheme="majorBidi" w:hint="cs"/>
                <w:sz w:val="25"/>
                <w:szCs w:val="25"/>
                <w:cs/>
              </w:rPr>
              <w:t>1,500,000.00</w:t>
            </w:r>
          </w:p>
        </w:tc>
      </w:tr>
      <w:tr w:rsidR="000A1471" w:rsidRPr="00D30B38" w14:paraId="4D4E3AE9" w14:textId="77777777" w:rsidTr="001D1F53">
        <w:trPr>
          <w:trHeight w:val="87"/>
        </w:trPr>
        <w:tc>
          <w:tcPr>
            <w:tcW w:w="2096" w:type="pct"/>
            <w:tcBorders>
              <w:top w:val="nil"/>
              <w:left w:val="nil"/>
              <w:bottom w:val="nil"/>
              <w:right w:val="nil"/>
            </w:tcBorders>
            <w:shd w:val="clear" w:color="auto" w:fill="auto"/>
            <w:noWrap/>
            <w:vAlign w:val="bottom"/>
          </w:tcPr>
          <w:p w14:paraId="7251A33F" w14:textId="77777777" w:rsidR="000A1471" w:rsidRPr="00D30B38" w:rsidRDefault="000A1471" w:rsidP="000A1471">
            <w:pPr>
              <w:spacing w:before="0" w:line="340" w:lineRule="exact"/>
              <w:ind w:left="317" w:firstLine="28"/>
              <w:jc w:val="left"/>
              <w:rPr>
                <w:rFonts w:eastAsia="Times New Roman"/>
                <w:color w:val="auto"/>
                <w:sz w:val="25"/>
                <w:szCs w:val="25"/>
              </w:rPr>
            </w:pPr>
            <w:r w:rsidRPr="00D30B38">
              <w:rPr>
                <w:rFonts w:asciiTheme="majorBidi" w:hAnsiTheme="majorBidi" w:cstheme="majorBidi"/>
                <w:sz w:val="30"/>
                <w:szCs w:val="30"/>
              </w:rPr>
              <w:t>Proceeds during the year</w:t>
            </w:r>
          </w:p>
        </w:tc>
        <w:tc>
          <w:tcPr>
            <w:tcW w:w="714" w:type="pct"/>
            <w:tcBorders>
              <w:top w:val="nil"/>
              <w:left w:val="nil"/>
              <w:bottom w:val="nil"/>
              <w:right w:val="nil"/>
            </w:tcBorders>
            <w:shd w:val="clear" w:color="auto" w:fill="auto"/>
            <w:noWrap/>
            <w:vAlign w:val="bottom"/>
          </w:tcPr>
          <w:p w14:paraId="40F08E64" w14:textId="77777777" w:rsidR="000A1471" w:rsidRPr="00D30B38" w:rsidRDefault="000A1471" w:rsidP="000A1471">
            <w:pPr>
              <w:spacing w:before="0" w:line="340" w:lineRule="exact"/>
              <w:ind w:left="0"/>
              <w:jc w:val="right"/>
              <w:rPr>
                <w:sz w:val="25"/>
                <w:szCs w:val="25"/>
              </w:rPr>
            </w:pPr>
            <w:r>
              <w:rPr>
                <w:sz w:val="25"/>
                <w:szCs w:val="25"/>
              </w:rPr>
              <w:t>-</w:t>
            </w:r>
          </w:p>
        </w:tc>
        <w:tc>
          <w:tcPr>
            <w:tcW w:w="724" w:type="pct"/>
            <w:tcBorders>
              <w:top w:val="nil"/>
              <w:left w:val="nil"/>
              <w:bottom w:val="nil"/>
              <w:right w:val="nil"/>
            </w:tcBorders>
            <w:shd w:val="clear" w:color="auto" w:fill="auto"/>
            <w:noWrap/>
            <w:vAlign w:val="bottom"/>
          </w:tcPr>
          <w:p w14:paraId="67935862" w14:textId="77777777" w:rsidR="000A1471" w:rsidRPr="00D30B38" w:rsidRDefault="000A1471" w:rsidP="000A1471">
            <w:pPr>
              <w:spacing w:before="0" w:line="340" w:lineRule="exact"/>
              <w:ind w:left="0"/>
              <w:jc w:val="right"/>
              <w:rPr>
                <w:sz w:val="25"/>
                <w:szCs w:val="25"/>
              </w:rPr>
            </w:pPr>
            <w:r>
              <w:rPr>
                <w:sz w:val="25"/>
                <w:szCs w:val="25"/>
              </w:rPr>
              <w:t>-</w:t>
            </w:r>
          </w:p>
        </w:tc>
        <w:tc>
          <w:tcPr>
            <w:tcW w:w="740" w:type="pct"/>
            <w:tcBorders>
              <w:top w:val="nil"/>
              <w:left w:val="nil"/>
              <w:bottom w:val="nil"/>
              <w:right w:val="nil"/>
            </w:tcBorders>
            <w:shd w:val="clear" w:color="auto" w:fill="auto"/>
            <w:noWrap/>
            <w:vAlign w:val="bottom"/>
          </w:tcPr>
          <w:p w14:paraId="1AB2A170" w14:textId="77777777" w:rsidR="000A1471" w:rsidRPr="00D30B38" w:rsidRDefault="000A1471" w:rsidP="000A1471">
            <w:pPr>
              <w:spacing w:before="0" w:line="340" w:lineRule="exact"/>
              <w:ind w:left="0"/>
              <w:jc w:val="right"/>
              <w:rPr>
                <w:rFonts w:asciiTheme="majorBidi" w:hAnsiTheme="majorBidi" w:cstheme="majorBidi"/>
                <w:sz w:val="25"/>
                <w:szCs w:val="25"/>
              </w:rPr>
            </w:pPr>
            <w:r w:rsidRPr="00501D18">
              <w:rPr>
                <w:rFonts w:asciiTheme="majorBidi" w:hAnsiTheme="majorBidi" w:cstheme="majorBidi" w:hint="cs"/>
                <w:sz w:val="25"/>
                <w:szCs w:val="25"/>
                <w:cs/>
              </w:rPr>
              <w:t>2,000,000.00</w:t>
            </w:r>
          </w:p>
        </w:tc>
        <w:tc>
          <w:tcPr>
            <w:tcW w:w="726" w:type="pct"/>
            <w:tcBorders>
              <w:top w:val="nil"/>
              <w:left w:val="nil"/>
              <w:bottom w:val="nil"/>
              <w:right w:val="nil"/>
            </w:tcBorders>
            <w:shd w:val="clear" w:color="auto" w:fill="auto"/>
            <w:noWrap/>
            <w:vAlign w:val="bottom"/>
          </w:tcPr>
          <w:p w14:paraId="51E80680" w14:textId="77777777" w:rsidR="000A1471" w:rsidRPr="00D30B38" w:rsidRDefault="000A1471" w:rsidP="000A1471">
            <w:pPr>
              <w:spacing w:before="0" w:line="340" w:lineRule="exact"/>
              <w:ind w:left="0"/>
              <w:jc w:val="right"/>
              <w:rPr>
                <w:rFonts w:asciiTheme="majorBidi" w:hAnsiTheme="majorBidi" w:cstheme="majorBidi"/>
                <w:sz w:val="25"/>
                <w:szCs w:val="25"/>
              </w:rPr>
            </w:pPr>
            <w:r w:rsidRPr="00501D18">
              <w:rPr>
                <w:rFonts w:asciiTheme="majorBidi" w:hAnsiTheme="majorBidi" w:cstheme="majorBidi" w:hint="cs"/>
                <w:sz w:val="25"/>
                <w:szCs w:val="25"/>
                <w:cs/>
              </w:rPr>
              <w:t>-</w:t>
            </w:r>
          </w:p>
        </w:tc>
      </w:tr>
      <w:tr w:rsidR="000A1471" w:rsidRPr="00D30B38" w14:paraId="27C1D02A" w14:textId="77777777" w:rsidTr="001D1F53">
        <w:trPr>
          <w:trHeight w:val="87"/>
        </w:trPr>
        <w:tc>
          <w:tcPr>
            <w:tcW w:w="2096" w:type="pct"/>
            <w:tcBorders>
              <w:top w:val="nil"/>
              <w:left w:val="nil"/>
              <w:bottom w:val="nil"/>
              <w:right w:val="nil"/>
            </w:tcBorders>
            <w:shd w:val="clear" w:color="auto" w:fill="auto"/>
            <w:noWrap/>
            <w:vAlign w:val="bottom"/>
          </w:tcPr>
          <w:p w14:paraId="4D36D163" w14:textId="77777777" w:rsidR="000A1471" w:rsidRPr="00D30B38" w:rsidRDefault="000A1471" w:rsidP="000A1471">
            <w:pPr>
              <w:spacing w:before="0" w:line="340" w:lineRule="exact"/>
              <w:ind w:left="317" w:firstLine="28"/>
              <w:jc w:val="left"/>
              <w:rPr>
                <w:rFonts w:eastAsia="Times New Roman"/>
                <w:color w:val="auto"/>
                <w:sz w:val="25"/>
                <w:szCs w:val="25"/>
              </w:rPr>
            </w:pPr>
            <w:r w:rsidRPr="009D12C9">
              <w:rPr>
                <w:rFonts w:asciiTheme="majorBidi" w:hAnsiTheme="majorBidi" w:cstheme="majorBidi"/>
              </w:rPr>
              <w:t>Repayment during the year</w:t>
            </w:r>
          </w:p>
        </w:tc>
        <w:tc>
          <w:tcPr>
            <w:tcW w:w="714" w:type="pct"/>
            <w:tcBorders>
              <w:top w:val="nil"/>
              <w:left w:val="nil"/>
              <w:bottom w:val="nil"/>
              <w:right w:val="nil"/>
            </w:tcBorders>
            <w:shd w:val="clear" w:color="auto" w:fill="auto"/>
            <w:noWrap/>
            <w:vAlign w:val="bottom"/>
          </w:tcPr>
          <w:p w14:paraId="4B0BAD83" w14:textId="77777777" w:rsidR="000A1471" w:rsidRPr="00D30B38" w:rsidRDefault="000A1471" w:rsidP="00C950DA">
            <w:pPr>
              <w:pBdr>
                <w:bottom w:val="single" w:sz="4" w:space="1" w:color="auto"/>
              </w:pBdr>
              <w:spacing w:before="0" w:line="340" w:lineRule="exact"/>
              <w:ind w:left="0"/>
              <w:jc w:val="right"/>
              <w:rPr>
                <w:sz w:val="25"/>
                <w:szCs w:val="25"/>
              </w:rPr>
            </w:pPr>
            <w:r>
              <w:rPr>
                <w:sz w:val="25"/>
                <w:szCs w:val="25"/>
              </w:rPr>
              <w:t>-</w:t>
            </w:r>
          </w:p>
        </w:tc>
        <w:tc>
          <w:tcPr>
            <w:tcW w:w="724" w:type="pct"/>
            <w:tcBorders>
              <w:top w:val="nil"/>
              <w:left w:val="nil"/>
              <w:bottom w:val="nil"/>
              <w:right w:val="nil"/>
            </w:tcBorders>
            <w:shd w:val="clear" w:color="auto" w:fill="auto"/>
            <w:noWrap/>
            <w:vAlign w:val="bottom"/>
          </w:tcPr>
          <w:p w14:paraId="1A0C5FAC" w14:textId="77777777" w:rsidR="000A1471" w:rsidRPr="00D30B38" w:rsidRDefault="000A1471" w:rsidP="00C950DA">
            <w:pPr>
              <w:pBdr>
                <w:bottom w:val="single" w:sz="4" w:space="1" w:color="auto"/>
              </w:pBdr>
              <w:spacing w:before="0" w:line="340" w:lineRule="exact"/>
              <w:ind w:left="0"/>
              <w:jc w:val="right"/>
              <w:rPr>
                <w:sz w:val="25"/>
                <w:szCs w:val="25"/>
              </w:rPr>
            </w:pPr>
            <w:r>
              <w:rPr>
                <w:sz w:val="25"/>
                <w:szCs w:val="25"/>
              </w:rPr>
              <w:t>-</w:t>
            </w:r>
          </w:p>
        </w:tc>
        <w:tc>
          <w:tcPr>
            <w:tcW w:w="740" w:type="pct"/>
            <w:tcBorders>
              <w:top w:val="nil"/>
              <w:left w:val="nil"/>
              <w:bottom w:val="nil"/>
              <w:right w:val="nil"/>
            </w:tcBorders>
            <w:shd w:val="clear" w:color="auto" w:fill="auto"/>
            <w:noWrap/>
            <w:vAlign w:val="bottom"/>
          </w:tcPr>
          <w:p w14:paraId="67BEFE3B" w14:textId="77777777" w:rsidR="000A1471" w:rsidRPr="00D30B38" w:rsidRDefault="000A1471" w:rsidP="000A1471">
            <w:pPr>
              <w:pBdr>
                <w:bottom w:val="single" w:sz="4" w:space="1" w:color="auto"/>
              </w:pBdr>
              <w:spacing w:before="0" w:line="340" w:lineRule="exact"/>
              <w:ind w:left="0"/>
              <w:jc w:val="right"/>
              <w:rPr>
                <w:rFonts w:asciiTheme="majorBidi" w:hAnsiTheme="majorBidi" w:cstheme="majorBidi"/>
                <w:sz w:val="25"/>
                <w:szCs w:val="25"/>
              </w:rPr>
            </w:pPr>
            <w:r w:rsidRPr="00501D18">
              <w:rPr>
                <w:rFonts w:asciiTheme="majorBidi" w:hAnsiTheme="majorBidi" w:cstheme="majorBidi" w:hint="cs"/>
                <w:sz w:val="25"/>
                <w:szCs w:val="25"/>
                <w:cs/>
              </w:rPr>
              <w:t>-</w:t>
            </w:r>
          </w:p>
        </w:tc>
        <w:tc>
          <w:tcPr>
            <w:tcW w:w="726" w:type="pct"/>
            <w:tcBorders>
              <w:top w:val="nil"/>
              <w:left w:val="nil"/>
              <w:bottom w:val="nil"/>
              <w:right w:val="nil"/>
            </w:tcBorders>
            <w:shd w:val="clear" w:color="auto" w:fill="auto"/>
            <w:noWrap/>
            <w:vAlign w:val="bottom"/>
          </w:tcPr>
          <w:p w14:paraId="252C18D8" w14:textId="77777777" w:rsidR="000A1471" w:rsidRPr="00D30B38" w:rsidRDefault="000A1471" w:rsidP="000A1471">
            <w:pPr>
              <w:pBdr>
                <w:bottom w:val="single" w:sz="4" w:space="1" w:color="auto"/>
              </w:pBdr>
              <w:spacing w:before="0" w:line="340" w:lineRule="exact"/>
              <w:ind w:left="0"/>
              <w:jc w:val="right"/>
              <w:rPr>
                <w:rFonts w:asciiTheme="majorBidi" w:hAnsiTheme="majorBidi" w:cstheme="majorBidi"/>
                <w:sz w:val="25"/>
                <w:szCs w:val="25"/>
              </w:rPr>
            </w:pPr>
            <w:r w:rsidRPr="00501D18">
              <w:rPr>
                <w:rFonts w:asciiTheme="majorBidi" w:hAnsiTheme="majorBidi" w:cstheme="majorBidi" w:hint="cs"/>
                <w:sz w:val="25"/>
                <w:szCs w:val="25"/>
                <w:cs/>
              </w:rPr>
              <w:t>(1,500,000.00)</w:t>
            </w:r>
          </w:p>
        </w:tc>
      </w:tr>
      <w:tr w:rsidR="000A1471" w:rsidRPr="00D30B38" w14:paraId="2C48ADB3" w14:textId="77777777" w:rsidTr="001D1F53">
        <w:trPr>
          <w:trHeight w:val="87"/>
        </w:trPr>
        <w:tc>
          <w:tcPr>
            <w:tcW w:w="2096" w:type="pct"/>
            <w:tcBorders>
              <w:top w:val="nil"/>
              <w:left w:val="nil"/>
              <w:bottom w:val="nil"/>
              <w:right w:val="nil"/>
            </w:tcBorders>
            <w:shd w:val="clear" w:color="auto" w:fill="auto"/>
            <w:noWrap/>
            <w:vAlign w:val="bottom"/>
          </w:tcPr>
          <w:p w14:paraId="515BAFDA" w14:textId="77777777" w:rsidR="000A1471" w:rsidRPr="00D30B38" w:rsidRDefault="000A1471" w:rsidP="000A1471">
            <w:pPr>
              <w:spacing w:before="0" w:line="340" w:lineRule="exact"/>
              <w:ind w:left="317" w:firstLine="28"/>
              <w:jc w:val="left"/>
              <w:rPr>
                <w:rFonts w:eastAsia="Times New Roman"/>
                <w:color w:val="auto"/>
                <w:sz w:val="25"/>
                <w:szCs w:val="25"/>
              </w:rPr>
            </w:pPr>
            <w:r w:rsidRPr="009D12C9">
              <w:rPr>
                <w:rFonts w:asciiTheme="majorBidi" w:hAnsiTheme="majorBidi" w:cstheme="majorBidi"/>
              </w:rPr>
              <w:t>Book value as at December 31</w:t>
            </w:r>
          </w:p>
        </w:tc>
        <w:tc>
          <w:tcPr>
            <w:tcW w:w="714" w:type="pct"/>
            <w:tcBorders>
              <w:top w:val="nil"/>
              <w:left w:val="nil"/>
              <w:bottom w:val="nil"/>
              <w:right w:val="nil"/>
            </w:tcBorders>
            <w:shd w:val="clear" w:color="auto" w:fill="auto"/>
            <w:noWrap/>
            <w:vAlign w:val="bottom"/>
          </w:tcPr>
          <w:p w14:paraId="45761ACF" w14:textId="77777777" w:rsidR="000A1471" w:rsidRPr="00D30B38" w:rsidRDefault="000A1471" w:rsidP="000A1471">
            <w:pPr>
              <w:spacing w:before="0" w:line="340" w:lineRule="exact"/>
              <w:ind w:left="0"/>
              <w:jc w:val="right"/>
              <w:rPr>
                <w:sz w:val="25"/>
                <w:szCs w:val="25"/>
              </w:rPr>
            </w:pPr>
            <w:r>
              <w:rPr>
                <w:sz w:val="25"/>
                <w:szCs w:val="25"/>
              </w:rPr>
              <w:t>-</w:t>
            </w:r>
          </w:p>
        </w:tc>
        <w:tc>
          <w:tcPr>
            <w:tcW w:w="724" w:type="pct"/>
            <w:tcBorders>
              <w:top w:val="nil"/>
              <w:left w:val="nil"/>
              <w:bottom w:val="nil"/>
              <w:right w:val="nil"/>
            </w:tcBorders>
            <w:shd w:val="clear" w:color="auto" w:fill="auto"/>
            <w:noWrap/>
            <w:vAlign w:val="bottom"/>
          </w:tcPr>
          <w:p w14:paraId="5EEF3E28" w14:textId="77777777" w:rsidR="000A1471" w:rsidRPr="00D30B38" w:rsidRDefault="000A1471" w:rsidP="000A1471">
            <w:pPr>
              <w:spacing w:before="0" w:line="340" w:lineRule="exact"/>
              <w:ind w:left="0"/>
              <w:jc w:val="right"/>
              <w:rPr>
                <w:sz w:val="25"/>
                <w:szCs w:val="25"/>
              </w:rPr>
            </w:pPr>
            <w:r>
              <w:rPr>
                <w:sz w:val="25"/>
                <w:szCs w:val="25"/>
              </w:rPr>
              <w:t>-</w:t>
            </w:r>
          </w:p>
        </w:tc>
        <w:tc>
          <w:tcPr>
            <w:tcW w:w="740" w:type="pct"/>
            <w:tcBorders>
              <w:top w:val="nil"/>
              <w:left w:val="nil"/>
              <w:bottom w:val="nil"/>
              <w:right w:val="nil"/>
            </w:tcBorders>
            <w:shd w:val="clear" w:color="auto" w:fill="auto"/>
            <w:noWrap/>
            <w:vAlign w:val="bottom"/>
          </w:tcPr>
          <w:p w14:paraId="1B305EE6" w14:textId="77777777" w:rsidR="000A1471" w:rsidRPr="00D30B38" w:rsidRDefault="000A1471" w:rsidP="000A1471">
            <w:pPr>
              <w:spacing w:before="0" w:line="340" w:lineRule="exact"/>
              <w:ind w:left="0"/>
              <w:jc w:val="right"/>
              <w:rPr>
                <w:rFonts w:asciiTheme="majorBidi" w:hAnsiTheme="majorBidi" w:cstheme="majorBidi"/>
                <w:sz w:val="25"/>
                <w:szCs w:val="25"/>
              </w:rPr>
            </w:pPr>
            <w:r w:rsidRPr="00501D18">
              <w:rPr>
                <w:rFonts w:asciiTheme="majorBidi" w:hAnsiTheme="majorBidi" w:cstheme="majorBidi" w:hint="cs"/>
                <w:sz w:val="25"/>
                <w:szCs w:val="25"/>
                <w:cs/>
              </w:rPr>
              <w:t>2,000,000.00</w:t>
            </w:r>
          </w:p>
        </w:tc>
        <w:tc>
          <w:tcPr>
            <w:tcW w:w="726" w:type="pct"/>
            <w:tcBorders>
              <w:top w:val="nil"/>
              <w:left w:val="nil"/>
              <w:bottom w:val="nil"/>
              <w:right w:val="nil"/>
            </w:tcBorders>
            <w:shd w:val="clear" w:color="auto" w:fill="auto"/>
            <w:noWrap/>
            <w:vAlign w:val="bottom"/>
          </w:tcPr>
          <w:p w14:paraId="29B55348" w14:textId="77777777" w:rsidR="000A1471" w:rsidRPr="00D30B38" w:rsidRDefault="000A1471" w:rsidP="000A1471">
            <w:pPr>
              <w:spacing w:before="0" w:line="340" w:lineRule="exact"/>
              <w:ind w:left="0"/>
              <w:jc w:val="right"/>
              <w:rPr>
                <w:rFonts w:asciiTheme="majorBidi" w:hAnsiTheme="majorBidi" w:cstheme="majorBidi"/>
                <w:sz w:val="25"/>
                <w:szCs w:val="25"/>
              </w:rPr>
            </w:pPr>
            <w:r w:rsidRPr="00501D18">
              <w:rPr>
                <w:rFonts w:asciiTheme="majorBidi" w:hAnsiTheme="majorBidi" w:cstheme="majorBidi" w:hint="cs"/>
                <w:sz w:val="25"/>
                <w:szCs w:val="25"/>
                <w:cs/>
              </w:rPr>
              <w:t>-</w:t>
            </w:r>
          </w:p>
        </w:tc>
      </w:tr>
      <w:tr w:rsidR="000A1471" w:rsidRPr="00D30B38" w14:paraId="58402F29" w14:textId="77777777" w:rsidTr="001D1F53">
        <w:trPr>
          <w:trHeight w:val="87"/>
        </w:trPr>
        <w:tc>
          <w:tcPr>
            <w:tcW w:w="2096" w:type="pct"/>
            <w:tcBorders>
              <w:top w:val="nil"/>
              <w:left w:val="nil"/>
              <w:bottom w:val="nil"/>
              <w:right w:val="nil"/>
            </w:tcBorders>
            <w:shd w:val="clear" w:color="auto" w:fill="auto"/>
            <w:noWrap/>
            <w:vAlign w:val="bottom"/>
          </w:tcPr>
          <w:p w14:paraId="7B3C7CDF" w14:textId="77777777" w:rsidR="000A1471" w:rsidRPr="00D30B38" w:rsidRDefault="000A1471" w:rsidP="000A1471">
            <w:pPr>
              <w:spacing w:before="0" w:line="340" w:lineRule="exact"/>
              <w:ind w:left="317" w:firstLine="28"/>
              <w:jc w:val="left"/>
              <w:rPr>
                <w:rFonts w:eastAsia="Times New Roman"/>
                <w:color w:val="auto"/>
                <w:sz w:val="25"/>
                <w:szCs w:val="25"/>
              </w:rPr>
            </w:pPr>
            <w:r w:rsidRPr="00D30B38">
              <w:rPr>
                <w:rFonts w:eastAsia="Times New Roman"/>
                <w:color w:val="auto"/>
                <w:sz w:val="25"/>
                <w:szCs w:val="25"/>
                <w:u w:val="single"/>
              </w:rPr>
              <w:t>Less</w:t>
            </w:r>
            <w:r w:rsidRPr="00D30B38">
              <w:rPr>
                <w:rFonts w:eastAsia="Times New Roman"/>
                <w:color w:val="auto"/>
                <w:sz w:val="25"/>
                <w:szCs w:val="25"/>
              </w:rPr>
              <w:t xml:space="preserve"> Allowance for expected credit losses  </w:t>
            </w:r>
          </w:p>
        </w:tc>
        <w:tc>
          <w:tcPr>
            <w:tcW w:w="714" w:type="pct"/>
            <w:tcBorders>
              <w:top w:val="nil"/>
              <w:left w:val="nil"/>
              <w:bottom w:val="nil"/>
              <w:right w:val="nil"/>
            </w:tcBorders>
            <w:shd w:val="clear" w:color="auto" w:fill="auto"/>
            <w:noWrap/>
            <w:vAlign w:val="bottom"/>
          </w:tcPr>
          <w:p w14:paraId="5A8F76D7" w14:textId="77777777" w:rsidR="000A1471" w:rsidRPr="00D30B38" w:rsidRDefault="000A1471" w:rsidP="00C950DA">
            <w:pPr>
              <w:pBdr>
                <w:bottom w:val="single" w:sz="4" w:space="1" w:color="auto"/>
              </w:pBdr>
              <w:spacing w:before="0" w:line="340" w:lineRule="exact"/>
              <w:ind w:left="0"/>
              <w:jc w:val="right"/>
              <w:rPr>
                <w:sz w:val="25"/>
                <w:szCs w:val="25"/>
              </w:rPr>
            </w:pPr>
            <w:r w:rsidRPr="00D30B38">
              <w:rPr>
                <w:sz w:val="25"/>
                <w:szCs w:val="25"/>
              </w:rPr>
              <w:t xml:space="preserve"> - </w:t>
            </w:r>
          </w:p>
        </w:tc>
        <w:tc>
          <w:tcPr>
            <w:tcW w:w="724" w:type="pct"/>
            <w:tcBorders>
              <w:top w:val="nil"/>
              <w:left w:val="nil"/>
              <w:bottom w:val="nil"/>
              <w:right w:val="nil"/>
            </w:tcBorders>
            <w:shd w:val="clear" w:color="auto" w:fill="auto"/>
            <w:noWrap/>
            <w:vAlign w:val="bottom"/>
          </w:tcPr>
          <w:p w14:paraId="4CCEEB73" w14:textId="77777777" w:rsidR="000A1471" w:rsidRPr="00D30B38" w:rsidRDefault="000A1471" w:rsidP="00C950DA">
            <w:pPr>
              <w:pBdr>
                <w:bottom w:val="single" w:sz="4" w:space="1" w:color="auto"/>
              </w:pBdr>
              <w:spacing w:before="0" w:line="340" w:lineRule="exact"/>
              <w:ind w:left="0"/>
              <w:jc w:val="right"/>
              <w:rPr>
                <w:sz w:val="25"/>
                <w:szCs w:val="25"/>
              </w:rPr>
            </w:pPr>
            <w:r w:rsidRPr="00D30B38">
              <w:rPr>
                <w:sz w:val="25"/>
                <w:szCs w:val="25"/>
              </w:rPr>
              <w:t xml:space="preserve"> - </w:t>
            </w:r>
          </w:p>
        </w:tc>
        <w:tc>
          <w:tcPr>
            <w:tcW w:w="740" w:type="pct"/>
            <w:tcBorders>
              <w:top w:val="nil"/>
              <w:left w:val="nil"/>
              <w:bottom w:val="nil"/>
              <w:right w:val="nil"/>
            </w:tcBorders>
            <w:shd w:val="clear" w:color="auto" w:fill="auto"/>
            <w:noWrap/>
            <w:vAlign w:val="bottom"/>
          </w:tcPr>
          <w:p w14:paraId="392B7059" w14:textId="77777777" w:rsidR="000A1471" w:rsidRPr="00D30B38" w:rsidRDefault="000A1471" w:rsidP="00082D06">
            <w:pPr>
              <w:pBdr>
                <w:bottom w:val="single" w:sz="4" w:space="1" w:color="auto"/>
              </w:pBdr>
              <w:spacing w:before="0" w:line="340" w:lineRule="exact"/>
              <w:ind w:left="0"/>
              <w:jc w:val="right"/>
              <w:rPr>
                <w:rFonts w:asciiTheme="majorBidi" w:hAnsiTheme="majorBidi" w:cstheme="majorBidi"/>
                <w:sz w:val="25"/>
                <w:szCs w:val="25"/>
              </w:rPr>
            </w:pPr>
            <w:r w:rsidRPr="00501D18">
              <w:rPr>
                <w:rFonts w:asciiTheme="majorBidi" w:hAnsiTheme="majorBidi" w:cstheme="majorBidi"/>
                <w:sz w:val="25"/>
                <w:szCs w:val="25"/>
              </w:rPr>
              <w:t>(2,000,000.00)</w:t>
            </w:r>
          </w:p>
        </w:tc>
        <w:tc>
          <w:tcPr>
            <w:tcW w:w="726" w:type="pct"/>
            <w:tcBorders>
              <w:top w:val="nil"/>
              <w:left w:val="nil"/>
              <w:bottom w:val="nil"/>
              <w:right w:val="nil"/>
            </w:tcBorders>
            <w:shd w:val="clear" w:color="auto" w:fill="auto"/>
            <w:noWrap/>
            <w:vAlign w:val="bottom"/>
          </w:tcPr>
          <w:p w14:paraId="5281CA71" w14:textId="77777777" w:rsidR="000A1471" w:rsidRPr="00D30B38" w:rsidRDefault="000A1471" w:rsidP="00082D06">
            <w:pPr>
              <w:pBdr>
                <w:bottom w:val="single" w:sz="4" w:space="1" w:color="auto"/>
              </w:pBdr>
              <w:spacing w:before="0" w:line="340" w:lineRule="exact"/>
              <w:ind w:left="0"/>
              <w:jc w:val="right"/>
              <w:rPr>
                <w:rFonts w:asciiTheme="majorBidi" w:hAnsiTheme="majorBidi" w:cstheme="majorBidi"/>
                <w:sz w:val="25"/>
                <w:szCs w:val="25"/>
              </w:rPr>
            </w:pPr>
            <w:r w:rsidRPr="00501D18">
              <w:rPr>
                <w:rFonts w:asciiTheme="majorBidi" w:hAnsiTheme="majorBidi" w:cstheme="majorBidi"/>
                <w:sz w:val="25"/>
                <w:szCs w:val="25"/>
              </w:rPr>
              <w:t>-</w:t>
            </w:r>
          </w:p>
        </w:tc>
      </w:tr>
      <w:tr w:rsidR="000A1471" w:rsidRPr="00D30B38" w14:paraId="4EBDED66" w14:textId="77777777" w:rsidTr="00082D06">
        <w:trPr>
          <w:trHeight w:val="85"/>
        </w:trPr>
        <w:tc>
          <w:tcPr>
            <w:tcW w:w="2096" w:type="pct"/>
            <w:tcBorders>
              <w:top w:val="nil"/>
              <w:left w:val="nil"/>
              <w:bottom w:val="nil"/>
              <w:right w:val="nil"/>
            </w:tcBorders>
            <w:shd w:val="clear" w:color="auto" w:fill="auto"/>
            <w:noWrap/>
            <w:vAlign w:val="bottom"/>
          </w:tcPr>
          <w:p w14:paraId="315E1721" w14:textId="77777777" w:rsidR="000A1471" w:rsidRPr="00D30B38" w:rsidRDefault="000A1471" w:rsidP="000A1471">
            <w:pPr>
              <w:spacing w:before="0" w:line="340" w:lineRule="exact"/>
              <w:ind w:left="317" w:firstLine="28"/>
              <w:jc w:val="left"/>
              <w:rPr>
                <w:rFonts w:eastAsia="Times New Roman"/>
                <w:color w:val="auto"/>
                <w:sz w:val="25"/>
                <w:szCs w:val="25"/>
              </w:rPr>
            </w:pPr>
            <w:r w:rsidRPr="00D30B38">
              <w:rPr>
                <w:rFonts w:eastAsia="Times New Roman"/>
                <w:color w:val="auto"/>
                <w:sz w:val="25"/>
                <w:szCs w:val="25"/>
              </w:rPr>
              <w:t>Net</w:t>
            </w:r>
          </w:p>
        </w:tc>
        <w:tc>
          <w:tcPr>
            <w:tcW w:w="714" w:type="pct"/>
            <w:tcBorders>
              <w:top w:val="nil"/>
              <w:left w:val="nil"/>
              <w:bottom w:val="nil"/>
              <w:right w:val="nil"/>
            </w:tcBorders>
            <w:shd w:val="clear" w:color="auto" w:fill="auto"/>
            <w:noWrap/>
            <w:vAlign w:val="bottom"/>
          </w:tcPr>
          <w:p w14:paraId="01AA21A9" w14:textId="77777777" w:rsidR="000A1471" w:rsidRPr="00D30B38" w:rsidRDefault="000A1471" w:rsidP="00C950DA">
            <w:pPr>
              <w:pBdr>
                <w:bottom w:val="double" w:sz="4" w:space="1" w:color="auto"/>
              </w:pBdr>
              <w:spacing w:before="0" w:line="340" w:lineRule="exact"/>
              <w:ind w:left="0"/>
              <w:jc w:val="right"/>
              <w:rPr>
                <w:sz w:val="25"/>
                <w:szCs w:val="25"/>
              </w:rPr>
            </w:pPr>
            <w:r w:rsidRPr="00D30B38">
              <w:rPr>
                <w:sz w:val="25"/>
                <w:szCs w:val="25"/>
              </w:rPr>
              <w:t xml:space="preserve"> - </w:t>
            </w:r>
          </w:p>
        </w:tc>
        <w:tc>
          <w:tcPr>
            <w:tcW w:w="724" w:type="pct"/>
            <w:tcBorders>
              <w:top w:val="nil"/>
              <w:left w:val="nil"/>
              <w:bottom w:val="nil"/>
              <w:right w:val="nil"/>
            </w:tcBorders>
            <w:shd w:val="clear" w:color="auto" w:fill="auto"/>
            <w:noWrap/>
            <w:vAlign w:val="bottom"/>
          </w:tcPr>
          <w:p w14:paraId="76DA0D9C" w14:textId="77777777" w:rsidR="000A1471" w:rsidRPr="00D30B38" w:rsidRDefault="000A1471" w:rsidP="00C950DA">
            <w:pPr>
              <w:pBdr>
                <w:bottom w:val="double" w:sz="4" w:space="1" w:color="auto"/>
              </w:pBdr>
              <w:spacing w:before="0" w:line="340" w:lineRule="exact"/>
              <w:ind w:left="0"/>
              <w:jc w:val="right"/>
              <w:rPr>
                <w:sz w:val="25"/>
                <w:szCs w:val="25"/>
              </w:rPr>
            </w:pPr>
            <w:r w:rsidRPr="00D30B38">
              <w:rPr>
                <w:sz w:val="25"/>
                <w:szCs w:val="25"/>
              </w:rPr>
              <w:t xml:space="preserve"> - </w:t>
            </w:r>
          </w:p>
        </w:tc>
        <w:tc>
          <w:tcPr>
            <w:tcW w:w="740" w:type="pct"/>
            <w:tcBorders>
              <w:top w:val="nil"/>
              <w:left w:val="nil"/>
              <w:bottom w:val="nil"/>
              <w:right w:val="nil"/>
            </w:tcBorders>
            <w:shd w:val="clear" w:color="auto" w:fill="auto"/>
            <w:noWrap/>
            <w:vAlign w:val="bottom"/>
          </w:tcPr>
          <w:p w14:paraId="264902E0" w14:textId="77777777" w:rsidR="000A1471" w:rsidRPr="00D30B38" w:rsidRDefault="000A1471" w:rsidP="00082D06">
            <w:pPr>
              <w:pBdr>
                <w:bottom w:val="double" w:sz="4" w:space="1" w:color="auto"/>
              </w:pBdr>
              <w:spacing w:before="0" w:line="340" w:lineRule="exact"/>
              <w:ind w:left="0"/>
              <w:jc w:val="right"/>
              <w:rPr>
                <w:rFonts w:asciiTheme="majorBidi" w:hAnsiTheme="majorBidi" w:cstheme="majorBidi"/>
                <w:sz w:val="25"/>
                <w:szCs w:val="25"/>
              </w:rPr>
            </w:pPr>
            <w:r w:rsidRPr="00501D18">
              <w:rPr>
                <w:rFonts w:asciiTheme="majorBidi" w:hAnsiTheme="majorBidi" w:cstheme="majorBidi"/>
                <w:sz w:val="25"/>
                <w:szCs w:val="25"/>
              </w:rPr>
              <w:t>-</w:t>
            </w:r>
          </w:p>
        </w:tc>
        <w:tc>
          <w:tcPr>
            <w:tcW w:w="726" w:type="pct"/>
            <w:tcBorders>
              <w:top w:val="nil"/>
              <w:left w:val="nil"/>
              <w:bottom w:val="nil"/>
              <w:right w:val="nil"/>
            </w:tcBorders>
            <w:shd w:val="clear" w:color="auto" w:fill="auto"/>
            <w:noWrap/>
            <w:vAlign w:val="bottom"/>
          </w:tcPr>
          <w:p w14:paraId="5A000B4A" w14:textId="77777777" w:rsidR="000A1471" w:rsidRPr="00D30B38" w:rsidRDefault="000A1471" w:rsidP="00082D06">
            <w:pPr>
              <w:pBdr>
                <w:bottom w:val="double" w:sz="4" w:space="1" w:color="auto"/>
              </w:pBdr>
              <w:spacing w:before="0" w:line="340" w:lineRule="exact"/>
              <w:ind w:left="0"/>
              <w:jc w:val="right"/>
              <w:rPr>
                <w:rFonts w:asciiTheme="majorBidi" w:hAnsiTheme="majorBidi" w:cstheme="majorBidi"/>
                <w:sz w:val="25"/>
                <w:szCs w:val="25"/>
              </w:rPr>
            </w:pPr>
            <w:r w:rsidRPr="00501D18">
              <w:rPr>
                <w:rFonts w:asciiTheme="majorBidi" w:hAnsiTheme="majorBidi" w:cstheme="majorBidi"/>
                <w:sz w:val="25"/>
                <w:szCs w:val="25"/>
              </w:rPr>
              <w:t>-</w:t>
            </w:r>
          </w:p>
        </w:tc>
      </w:tr>
      <w:tr w:rsidR="000A1471" w:rsidRPr="00D30B38" w14:paraId="4078B8AC" w14:textId="77777777" w:rsidTr="001D1F53">
        <w:trPr>
          <w:trHeight w:val="87"/>
        </w:trPr>
        <w:tc>
          <w:tcPr>
            <w:tcW w:w="2096" w:type="pct"/>
            <w:tcBorders>
              <w:top w:val="nil"/>
              <w:left w:val="nil"/>
              <w:bottom w:val="nil"/>
              <w:right w:val="nil"/>
            </w:tcBorders>
            <w:shd w:val="clear" w:color="auto" w:fill="auto"/>
            <w:noWrap/>
            <w:vAlign w:val="bottom"/>
          </w:tcPr>
          <w:p w14:paraId="674941E3" w14:textId="77777777" w:rsidR="000A1471" w:rsidRPr="00D30B38" w:rsidRDefault="000A1471" w:rsidP="000A1471">
            <w:pPr>
              <w:spacing w:before="0" w:line="340" w:lineRule="exact"/>
              <w:ind w:left="317" w:firstLine="28"/>
              <w:jc w:val="left"/>
              <w:rPr>
                <w:rFonts w:eastAsia="Times New Roman"/>
                <w:color w:val="auto"/>
                <w:sz w:val="25"/>
                <w:szCs w:val="25"/>
              </w:rPr>
            </w:pPr>
            <w:r w:rsidRPr="00D30B38">
              <w:rPr>
                <w:rFonts w:eastAsia="Times New Roman"/>
                <w:color w:val="auto"/>
                <w:sz w:val="25"/>
                <w:szCs w:val="25"/>
              </w:rPr>
              <w:t xml:space="preserve">WP Joint Venture </w:t>
            </w:r>
          </w:p>
        </w:tc>
        <w:tc>
          <w:tcPr>
            <w:tcW w:w="714" w:type="pct"/>
            <w:tcBorders>
              <w:top w:val="nil"/>
              <w:left w:val="nil"/>
              <w:bottom w:val="nil"/>
              <w:right w:val="nil"/>
            </w:tcBorders>
            <w:shd w:val="clear" w:color="auto" w:fill="auto"/>
            <w:noWrap/>
            <w:vAlign w:val="bottom"/>
          </w:tcPr>
          <w:p w14:paraId="00718785" w14:textId="77777777" w:rsidR="000A1471" w:rsidRPr="00D30B38" w:rsidRDefault="000A1471" w:rsidP="000A1471">
            <w:pPr>
              <w:spacing w:before="0" w:line="340" w:lineRule="exact"/>
              <w:ind w:left="0"/>
              <w:jc w:val="right"/>
              <w:rPr>
                <w:sz w:val="25"/>
                <w:szCs w:val="25"/>
              </w:rPr>
            </w:pPr>
          </w:p>
        </w:tc>
        <w:tc>
          <w:tcPr>
            <w:tcW w:w="724" w:type="pct"/>
            <w:tcBorders>
              <w:top w:val="nil"/>
              <w:left w:val="nil"/>
              <w:bottom w:val="nil"/>
              <w:right w:val="nil"/>
            </w:tcBorders>
            <w:shd w:val="clear" w:color="auto" w:fill="auto"/>
            <w:noWrap/>
            <w:vAlign w:val="bottom"/>
          </w:tcPr>
          <w:p w14:paraId="1E68BBEE" w14:textId="77777777" w:rsidR="000A1471" w:rsidRPr="00D30B38" w:rsidRDefault="000A1471" w:rsidP="000A1471">
            <w:pPr>
              <w:spacing w:before="0" w:line="340" w:lineRule="exact"/>
              <w:ind w:left="0"/>
              <w:jc w:val="right"/>
              <w:rPr>
                <w:sz w:val="25"/>
                <w:szCs w:val="25"/>
              </w:rPr>
            </w:pPr>
          </w:p>
        </w:tc>
        <w:tc>
          <w:tcPr>
            <w:tcW w:w="740" w:type="pct"/>
            <w:tcBorders>
              <w:top w:val="nil"/>
              <w:left w:val="nil"/>
              <w:bottom w:val="nil"/>
              <w:right w:val="nil"/>
            </w:tcBorders>
            <w:shd w:val="clear" w:color="auto" w:fill="auto"/>
            <w:noWrap/>
            <w:vAlign w:val="bottom"/>
          </w:tcPr>
          <w:p w14:paraId="32FE5F4C" w14:textId="77777777" w:rsidR="000A1471" w:rsidRPr="00D30B38" w:rsidRDefault="000A1471" w:rsidP="00082D06">
            <w:pPr>
              <w:spacing w:before="0" w:line="340" w:lineRule="exact"/>
              <w:ind w:left="0"/>
              <w:jc w:val="right"/>
              <w:rPr>
                <w:rFonts w:asciiTheme="majorBidi" w:hAnsiTheme="majorBidi" w:cstheme="majorBidi"/>
                <w:sz w:val="25"/>
                <w:szCs w:val="25"/>
              </w:rPr>
            </w:pPr>
          </w:p>
        </w:tc>
        <w:tc>
          <w:tcPr>
            <w:tcW w:w="726" w:type="pct"/>
            <w:tcBorders>
              <w:top w:val="nil"/>
              <w:left w:val="nil"/>
              <w:bottom w:val="nil"/>
              <w:right w:val="nil"/>
            </w:tcBorders>
            <w:shd w:val="clear" w:color="auto" w:fill="auto"/>
            <w:noWrap/>
            <w:vAlign w:val="bottom"/>
          </w:tcPr>
          <w:p w14:paraId="639AB0AD" w14:textId="77777777" w:rsidR="000A1471" w:rsidRPr="00D30B38" w:rsidRDefault="000A1471" w:rsidP="00082D06">
            <w:pPr>
              <w:spacing w:before="0" w:line="340" w:lineRule="exact"/>
              <w:ind w:left="0"/>
              <w:jc w:val="right"/>
              <w:rPr>
                <w:rFonts w:asciiTheme="majorBidi" w:hAnsiTheme="majorBidi" w:cstheme="majorBidi"/>
                <w:sz w:val="25"/>
                <w:szCs w:val="25"/>
              </w:rPr>
            </w:pPr>
          </w:p>
        </w:tc>
      </w:tr>
      <w:tr w:rsidR="000A1471" w:rsidRPr="00D30B38" w14:paraId="523AF25A" w14:textId="77777777" w:rsidTr="001D1F53">
        <w:trPr>
          <w:trHeight w:val="87"/>
        </w:trPr>
        <w:tc>
          <w:tcPr>
            <w:tcW w:w="2096" w:type="pct"/>
            <w:tcBorders>
              <w:top w:val="nil"/>
              <w:left w:val="nil"/>
              <w:bottom w:val="nil"/>
              <w:right w:val="nil"/>
            </w:tcBorders>
            <w:shd w:val="clear" w:color="auto" w:fill="auto"/>
            <w:noWrap/>
            <w:vAlign w:val="bottom"/>
          </w:tcPr>
          <w:p w14:paraId="72517C24" w14:textId="77777777" w:rsidR="000A1471" w:rsidRPr="00D30B38" w:rsidRDefault="000A1471" w:rsidP="000A1471">
            <w:pPr>
              <w:spacing w:before="0" w:line="340" w:lineRule="exact"/>
              <w:ind w:left="317" w:firstLine="28"/>
              <w:jc w:val="left"/>
              <w:rPr>
                <w:rFonts w:eastAsia="Times New Roman"/>
                <w:color w:val="auto"/>
                <w:sz w:val="25"/>
                <w:szCs w:val="25"/>
              </w:rPr>
            </w:pPr>
            <w:r w:rsidRPr="009D12C9">
              <w:rPr>
                <w:rFonts w:asciiTheme="majorBidi" w:hAnsiTheme="majorBidi" w:cstheme="majorBidi"/>
              </w:rPr>
              <w:t xml:space="preserve">Book value </w:t>
            </w:r>
            <w:r>
              <w:rPr>
                <w:rFonts w:asciiTheme="majorBidi" w:hAnsiTheme="majorBidi" w:cstheme="majorBidi"/>
              </w:rPr>
              <w:t>a</w:t>
            </w:r>
            <w:r w:rsidRPr="00D30B38">
              <w:rPr>
                <w:rFonts w:asciiTheme="majorBidi" w:hAnsiTheme="majorBidi" w:cstheme="majorBidi"/>
              </w:rPr>
              <w:t>s at January 1</w:t>
            </w:r>
          </w:p>
        </w:tc>
        <w:tc>
          <w:tcPr>
            <w:tcW w:w="714" w:type="pct"/>
            <w:tcBorders>
              <w:top w:val="nil"/>
              <w:left w:val="nil"/>
              <w:bottom w:val="nil"/>
              <w:right w:val="nil"/>
            </w:tcBorders>
            <w:shd w:val="clear" w:color="auto" w:fill="auto"/>
            <w:noWrap/>
            <w:vAlign w:val="bottom"/>
          </w:tcPr>
          <w:p w14:paraId="3B14733B" w14:textId="77777777" w:rsidR="000A1471" w:rsidRPr="00D30B38" w:rsidRDefault="000A1471" w:rsidP="000A1471">
            <w:pPr>
              <w:spacing w:before="0" w:line="340" w:lineRule="exact"/>
              <w:ind w:left="0"/>
              <w:jc w:val="right"/>
              <w:rPr>
                <w:sz w:val="25"/>
                <w:szCs w:val="25"/>
              </w:rPr>
            </w:pPr>
            <w:r>
              <w:rPr>
                <w:sz w:val="25"/>
                <w:szCs w:val="25"/>
              </w:rPr>
              <w:t>-</w:t>
            </w:r>
          </w:p>
        </w:tc>
        <w:tc>
          <w:tcPr>
            <w:tcW w:w="724" w:type="pct"/>
            <w:tcBorders>
              <w:top w:val="nil"/>
              <w:left w:val="nil"/>
              <w:bottom w:val="nil"/>
              <w:right w:val="nil"/>
            </w:tcBorders>
            <w:shd w:val="clear" w:color="auto" w:fill="auto"/>
            <w:noWrap/>
            <w:vAlign w:val="bottom"/>
          </w:tcPr>
          <w:p w14:paraId="1A95658B" w14:textId="77777777" w:rsidR="000A1471" w:rsidRPr="00D30B38" w:rsidRDefault="000A1471" w:rsidP="000A1471">
            <w:pPr>
              <w:spacing w:before="0" w:line="340" w:lineRule="exact"/>
              <w:ind w:left="0"/>
              <w:jc w:val="right"/>
              <w:rPr>
                <w:sz w:val="25"/>
                <w:szCs w:val="25"/>
              </w:rPr>
            </w:pPr>
            <w:r>
              <w:rPr>
                <w:sz w:val="25"/>
                <w:szCs w:val="25"/>
              </w:rPr>
              <w:t>-</w:t>
            </w:r>
          </w:p>
        </w:tc>
        <w:tc>
          <w:tcPr>
            <w:tcW w:w="740" w:type="pct"/>
            <w:tcBorders>
              <w:top w:val="nil"/>
              <w:left w:val="nil"/>
              <w:bottom w:val="nil"/>
              <w:right w:val="nil"/>
            </w:tcBorders>
            <w:shd w:val="clear" w:color="auto" w:fill="auto"/>
            <w:noWrap/>
            <w:vAlign w:val="bottom"/>
          </w:tcPr>
          <w:p w14:paraId="7065476E" w14:textId="77777777" w:rsidR="000A1471" w:rsidRPr="00D30B38" w:rsidRDefault="000A1471" w:rsidP="000A1471">
            <w:pPr>
              <w:spacing w:before="0" w:line="340" w:lineRule="exact"/>
              <w:ind w:left="0"/>
              <w:jc w:val="right"/>
              <w:rPr>
                <w:rFonts w:asciiTheme="majorBidi" w:hAnsiTheme="majorBidi" w:cstheme="majorBidi"/>
                <w:sz w:val="25"/>
                <w:szCs w:val="25"/>
              </w:rPr>
            </w:pPr>
            <w:r w:rsidRPr="00501D18">
              <w:rPr>
                <w:rFonts w:asciiTheme="majorBidi" w:hAnsiTheme="majorBidi" w:cstheme="majorBidi" w:hint="cs"/>
                <w:sz w:val="25"/>
                <w:szCs w:val="25"/>
                <w:cs/>
              </w:rPr>
              <w:t>-</w:t>
            </w:r>
          </w:p>
        </w:tc>
        <w:tc>
          <w:tcPr>
            <w:tcW w:w="726" w:type="pct"/>
            <w:tcBorders>
              <w:top w:val="nil"/>
              <w:left w:val="nil"/>
              <w:bottom w:val="nil"/>
              <w:right w:val="nil"/>
            </w:tcBorders>
            <w:shd w:val="clear" w:color="auto" w:fill="auto"/>
            <w:noWrap/>
            <w:vAlign w:val="bottom"/>
          </w:tcPr>
          <w:p w14:paraId="7872412A" w14:textId="77777777" w:rsidR="000A1471" w:rsidRPr="00D30B38" w:rsidRDefault="000A1471" w:rsidP="000A1471">
            <w:pPr>
              <w:spacing w:before="0" w:line="340" w:lineRule="exact"/>
              <w:ind w:left="0"/>
              <w:jc w:val="right"/>
              <w:rPr>
                <w:rFonts w:asciiTheme="majorBidi" w:hAnsiTheme="majorBidi" w:cstheme="majorBidi"/>
                <w:sz w:val="25"/>
                <w:szCs w:val="25"/>
              </w:rPr>
            </w:pPr>
            <w:r w:rsidRPr="00501D18">
              <w:rPr>
                <w:rFonts w:asciiTheme="majorBidi" w:hAnsiTheme="majorBidi" w:cstheme="majorBidi" w:hint="cs"/>
                <w:sz w:val="25"/>
                <w:szCs w:val="25"/>
                <w:cs/>
              </w:rPr>
              <w:t>2,000,000.00</w:t>
            </w:r>
          </w:p>
        </w:tc>
      </w:tr>
      <w:tr w:rsidR="000A1471" w:rsidRPr="00D30B38" w14:paraId="0B215CF5" w14:textId="77777777" w:rsidTr="001D1F53">
        <w:trPr>
          <w:trHeight w:val="87"/>
        </w:trPr>
        <w:tc>
          <w:tcPr>
            <w:tcW w:w="2096" w:type="pct"/>
            <w:tcBorders>
              <w:top w:val="nil"/>
              <w:left w:val="nil"/>
              <w:bottom w:val="nil"/>
              <w:right w:val="nil"/>
            </w:tcBorders>
            <w:shd w:val="clear" w:color="auto" w:fill="auto"/>
            <w:noWrap/>
            <w:vAlign w:val="bottom"/>
          </w:tcPr>
          <w:p w14:paraId="3A70378B" w14:textId="77777777" w:rsidR="000A1471" w:rsidRPr="00D30B38" w:rsidRDefault="000A1471" w:rsidP="000A1471">
            <w:pPr>
              <w:spacing w:before="0" w:line="340" w:lineRule="exact"/>
              <w:ind w:left="317" w:firstLine="28"/>
              <w:jc w:val="left"/>
              <w:rPr>
                <w:rFonts w:eastAsia="Times New Roman"/>
                <w:color w:val="auto"/>
                <w:sz w:val="25"/>
                <w:szCs w:val="25"/>
              </w:rPr>
            </w:pPr>
            <w:r w:rsidRPr="00D30B38">
              <w:rPr>
                <w:rFonts w:asciiTheme="majorBidi" w:hAnsiTheme="majorBidi" w:cstheme="majorBidi"/>
                <w:sz w:val="30"/>
                <w:szCs w:val="30"/>
              </w:rPr>
              <w:t>Proceeds during the year</w:t>
            </w:r>
          </w:p>
        </w:tc>
        <w:tc>
          <w:tcPr>
            <w:tcW w:w="714" w:type="pct"/>
            <w:tcBorders>
              <w:top w:val="nil"/>
              <w:left w:val="nil"/>
              <w:bottom w:val="nil"/>
              <w:right w:val="nil"/>
            </w:tcBorders>
            <w:shd w:val="clear" w:color="auto" w:fill="auto"/>
            <w:noWrap/>
            <w:vAlign w:val="bottom"/>
          </w:tcPr>
          <w:p w14:paraId="7E0FA8F5" w14:textId="77777777" w:rsidR="000A1471" w:rsidRPr="00D30B38" w:rsidRDefault="000A1471" w:rsidP="000A1471">
            <w:pPr>
              <w:spacing w:before="0" w:line="340" w:lineRule="exact"/>
              <w:ind w:left="0"/>
              <w:jc w:val="right"/>
              <w:rPr>
                <w:sz w:val="25"/>
                <w:szCs w:val="25"/>
              </w:rPr>
            </w:pPr>
            <w:r>
              <w:rPr>
                <w:sz w:val="25"/>
                <w:szCs w:val="25"/>
              </w:rPr>
              <w:t>-</w:t>
            </w:r>
          </w:p>
        </w:tc>
        <w:tc>
          <w:tcPr>
            <w:tcW w:w="724" w:type="pct"/>
            <w:tcBorders>
              <w:top w:val="nil"/>
              <w:left w:val="nil"/>
              <w:bottom w:val="nil"/>
              <w:right w:val="nil"/>
            </w:tcBorders>
            <w:shd w:val="clear" w:color="auto" w:fill="auto"/>
            <w:noWrap/>
            <w:vAlign w:val="bottom"/>
          </w:tcPr>
          <w:p w14:paraId="39D1BA90" w14:textId="77777777" w:rsidR="000A1471" w:rsidRPr="00D30B38" w:rsidRDefault="000A1471" w:rsidP="000A1471">
            <w:pPr>
              <w:spacing w:before="0" w:line="340" w:lineRule="exact"/>
              <w:ind w:left="0"/>
              <w:jc w:val="right"/>
              <w:rPr>
                <w:sz w:val="25"/>
                <w:szCs w:val="25"/>
              </w:rPr>
            </w:pPr>
            <w:r>
              <w:rPr>
                <w:sz w:val="25"/>
                <w:szCs w:val="25"/>
              </w:rPr>
              <w:t>-</w:t>
            </w:r>
          </w:p>
        </w:tc>
        <w:tc>
          <w:tcPr>
            <w:tcW w:w="740" w:type="pct"/>
            <w:tcBorders>
              <w:top w:val="nil"/>
              <w:left w:val="nil"/>
              <w:bottom w:val="nil"/>
              <w:right w:val="nil"/>
            </w:tcBorders>
            <w:shd w:val="clear" w:color="auto" w:fill="auto"/>
            <w:noWrap/>
            <w:vAlign w:val="bottom"/>
          </w:tcPr>
          <w:p w14:paraId="3DEEEE05" w14:textId="77777777" w:rsidR="000A1471" w:rsidRPr="00D30B38" w:rsidRDefault="000A1471" w:rsidP="000A1471">
            <w:pPr>
              <w:spacing w:before="0" w:line="340" w:lineRule="exact"/>
              <w:ind w:left="0"/>
              <w:jc w:val="right"/>
              <w:rPr>
                <w:rFonts w:asciiTheme="majorBidi" w:hAnsiTheme="majorBidi" w:cstheme="majorBidi"/>
                <w:sz w:val="25"/>
                <w:szCs w:val="25"/>
              </w:rPr>
            </w:pPr>
            <w:r w:rsidRPr="00501D18">
              <w:rPr>
                <w:rFonts w:asciiTheme="majorBidi" w:hAnsiTheme="majorBidi" w:cstheme="majorBidi" w:hint="cs"/>
                <w:sz w:val="25"/>
                <w:szCs w:val="25"/>
                <w:cs/>
              </w:rPr>
              <w:t>20,000,000.00</w:t>
            </w:r>
          </w:p>
        </w:tc>
        <w:tc>
          <w:tcPr>
            <w:tcW w:w="726" w:type="pct"/>
            <w:tcBorders>
              <w:top w:val="nil"/>
              <w:left w:val="nil"/>
              <w:bottom w:val="nil"/>
              <w:right w:val="nil"/>
            </w:tcBorders>
            <w:shd w:val="clear" w:color="auto" w:fill="auto"/>
            <w:noWrap/>
            <w:vAlign w:val="bottom"/>
          </w:tcPr>
          <w:p w14:paraId="122E0924" w14:textId="77777777" w:rsidR="000A1471" w:rsidRPr="00D30B38" w:rsidRDefault="000A1471" w:rsidP="000A1471">
            <w:pPr>
              <w:spacing w:before="0" w:line="340" w:lineRule="exact"/>
              <w:ind w:left="0"/>
              <w:jc w:val="right"/>
              <w:rPr>
                <w:rFonts w:asciiTheme="majorBidi" w:hAnsiTheme="majorBidi" w:cstheme="majorBidi"/>
                <w:sz w:val="25"/>
                <w:szCs w:val="25"/>
              </w:rPr>
            </w:pPr>
            <w:r w:rsidRPr="00501D18">
              <w:rPr>
                <w:rFonts w:asciiTheme="majorBidi" w:hAnsiTheme="majorBidi" w:cstheme="majorBidi" w:hint="cs"/>
                <w:sz w:val="25"/>
                <w:szCs w:val="25"/>
                <w:cs/>
              </w:rPr>
              <w:t>21,000,000.00</w:t>
            </w:r>
          </w:p>
        </w:tc>
      </w:tr>
      <w:tr w:rsidR="000A1471" w:rsidRPr="00D30B38" w14:paraId="483889E0" w14:textId="77777777" w:rsidTr="001D1F53">
        <w:trPr>
          <w:trHeight w:val="87"/>
        </w:trPr>
        <w:tc>
          <w:tcPr>
            <w:tcW w:w="2096" w:type="pct"/>
            <w:tcBorders>
              <w:top w:val="nil"/>
              <w:left w:val="nil"/>
              <w:bottom w:val="nil"/>
              <w:right w:val="nil"/>
            </w:tcBorders>
            <w:shd w:val="clear" w:color="auto" w:fill="auto"/>
            <w:noWrap/>
            <w:vAlign w:val="bottom"/>
          </w:tcPr>
          <w:p w14:paraId="19F7E34C" w14:textId="77777777" w:rsidR="000A1471" w:rsidRPr="00D30B38" w:rsidRDefault="000A1471" w:rsidP="000A1471">
            <w:pPr>
              <w:spacing w:before="0" w:line="340" w:lineRule="exact"/>
              <w:ind w:left="317" w:firstLine="28"/>
              <w:jc w:val="left"/>
              <w:rPr>
                <w:rFonts w:eastAsia="Times New Roman"/>
                <w:color w:val="auto"/>
                <w:sz w:val="25"/>
                <w:szCs w:val="25"/>
              </w:rPr>
            </w:pPr>
            <w:r w:rsidRPr="009D12C9">
              <w:rPr>
                <w:rFonts w:asciiTheme="majorBidi" w:hAnsiTheme="majorBidi" w:cstheme="majorBidi"/>
              </w:rPr>
              <w:t>Repayment during the year</w:t>
            </w:r>
          </w:p>
        </w:tc>
        <w:tc>
          <w:tcPr>
            <w:tcW w:w="714" w:type="pct"/>
            <w:tcBorders>
              <w:top w:val="nil"/>
              <w:left w:val="nil"/>
              <w:bottom w:val="nil"/>
              <w:right w:val="nil"/>
            </w:tcBorders>
            <w:shd w:val="clear" w:color="auto" w:fill="auto"/>
            <w:noWrap/>
            <w:vAlign w:val="bottom"/>
          </w:tcPr>
          <w:p w14:paraId="55D7883D" w14:textId="77777777" w:rsidR="000A1471" w:rsidRPr="00D30B38" w:rsidRDefault="000A1471" w:rsidP="00C950DA">
            <w:pPr>
              <w:pBdr>
                <w:bottom w:val="single" w:sz="4" w:space="1" w:color="auto"/>
              </w:pBdr>
              <w:spacing w:before="0" w:line="340" w:lineRule="exact"/>
              <w:ind w:left="0"/>
              <w:jc w:val="right"/>
              <w:rPr>
                <w:sz w:val="25"/>
                <w:szCs w:val="25"/>
              </w:rPr>
            </w:pPr>
            <w:r>
              <w:rPr>
                <w:sz w:val="25"/>
                <w:szCs w:val="25"/>
              </w:rPr>
              <w:t>-</w:t>
            </w:r>
          </w:p>
        </w:tc>
        <w:tc>
          <w:tcPr>
            <w:tcW w:w="724" w:type="pct"/>
            <w:tcBorders>
              <w:top w:val="nil"/>
              <w:left w:val="nil"/>
              <w:bottom w:val="nil"/>
              <w:right w:val="nil"/>
            </w:tcBorders>
            <w:shd w:val="clear" w:color="auto" w:fill="auto"/>
            <w:noWrap/>
            <w:vAlign w:val="bottom"/>
          </w:tcPr>
          <w:p w14:paraId="48927DC0" w14:textId="77777777" w:rsidR="000A1471" w:rsidRPr="00D30B38" w:rsidRDefault="000A1471" w:rsidP="00C950DA">
            <w:pPr>
              <w:pBdr>
                <w:bottom w:val="single" w:sz="4" w:space="1" w:color="auto"/>
              </w:pBdr>
              <w:spacing w:before="0" w:line="340" w:lineRule="exact"/>
              <w:ind w:left="0"/>
              <w:jc w:val="right"/>
              <w:rPr>
                <w:sz w:val="25"/>
                <w:szCs w:val="25"/>
              </w:rPr>
            </w:pPr>
            <w:r>
              <w:rPr>
                <w:sz w:val="25"/>
                <w:szCs w:val="25"/>
              </w:rPr>
              <w:t>-</w:t>
            </w:r>
          </w:p>
        </w:tc>
        <w:tc>
          <w:tcPr>
            <w:tcW w:w="740" w:type="pct"/>
            <w:tcBorders>
              <w:top w:val="nil"/>
              <w:left w:val="nil"/>
              <w:bottom w:val="nil"/>
              <w:right w:val="nil"/>
            </w:tcBorders>
            <w:shd w:val="clear" w:color="auto" w:fill="auto"/>
            <w:noWrap/>
            <w:vAlign w:val="bottom"/>
          </w:tcPr>
          <w:p w14:paraId="36EF16AD" w14:textId="77777777" w:rsidR="000A1471" w:rsidRPr="00D30B38" w:rsidRDefault="000A1471" w:rsidP="000A1471">
            <w:pPr>
              <w:pBdr>
                <w:bottom w:val="single" w:sz="4" w:space="1" w:color="auto"/>
              </w:pBdr>
              <w:spacing w:before="0" w:line="340" w:lineRule="exact"/>
              <w:ind w:left="0"/>
              <w:jc w:val="right"/>
              <w:rPr>
                <w:rFonts w:asciiTheme="majorBidi" w:hAnsiTheme="majorBidi" w:cstheme="majorBidi"/>
                <w:sz w:val="25"/>
                <w:szCs w:val="25"/>
              </w:rPr>
            </w:pPr>
            <w:r w:rsidRPr="00501D18">
              <w:rPr>
                <w:rFonts w:asciiTheme="majorBidi" w:hAnsiTheme="majorBidi" w:cstheme="majorBidi" w:hint="cs"/>
                <w:sz w:val="25"/>
                <w:szCs w:val="25"/>
                <w:cs/>
              </w:rPr>
              <w:t>(17,000,000.00)</w:t>
            </w:r>
          </w:p>
        </w:tc>
        <w:tc>
          <w:tcPr>
            <w:tcW w:w="726" w:type="pct"/>
            <w:tcBorders>
              <w:top w:val="nil"/>
              <w:left w:val="nil"/>
              <w:bottom w:val="nil"/>
              <w:right w:val="nil"/>
            </w:tcBorders>
            <w:shd w:val="clear" w:color="auto" w:fill="auto"/>
            <w:noWrap/>
            <w:vAlign w:val="bottom"/>
          </w:tcPr>
          <w:p w14:paraId="0D45C238" w14:textId="77777777" w:rsidR="000A1471" w:rsidRPr="00D30B38" w:rsidRDefault="000A1471" w:rsidP="000A1471">
            <w:pPr>
              <w:pBdr>
                <w:bottom w:val="single" w:sz="4" w:space="1" w:color="auto"/>
              </w:pBdr>
              <w:spacing w:before="0" w:line="340" w:lineRule="exact"/>
              <w:ind w:left="0"/>
              <w:jc w:val="right"/>
              <w:rPr>
                <w:rFonts w:asciiTheme="majorBidi" w:hAnsiTheme="majorBidi" w:cstheme="majorBidi"/>
                <w:sz w:val="25"/>
                <w:szCs w:val="25"/>
              </w:rPr>
            </w:pPr>
            <w:r w:rsidRPr="00501D18">
              <w:rPr>
                <w:rFonts w:asciiTheme="majorBidi" w:hAnsiTheme="majorBidi" w:cstheme="majorBidi" w:hint="cs"/>
                <w:sz w:val="25"/>
                <w:szCs w:val="25"/>
                <w:cs/>
              </w:rPr>
              <w:t>(23,000,000.00)</w:t>
            </w:r>
          </w:p>
        </w:tc>
      </w:tr>
      <w:tr w:rsidR="000A1471" w:rsidRPr="00D30B38" w14:paraId="53565561" w14:textId="77777777" w:rsidTr="001D1F53">
        <w:trPr>
          <w:trHeight w:val="87"/>
        </w:trPr>
        <w:tc>
          <w:tcPr>
            <w:tcW w:w="2096" w:type="pct"/>
            <w:tcBorders>
              <w:top w:val="nil"/>
              <w:left w:val="nil"/>
              <w:bottom w:val="nil"/>
              <w:right w:val="nil"/>
            </w:tcBorders>
            <w:shd w:val="clear" w:color="auto" w:fill="auto"/>
            <w:noWrap/>
            <w:vAlign w:val="bottom"/>
          </w:tcPr>
          <w:p w14:paraId="3C0E44AC" w14:textId="77777777" w:rsidR="000A1471" w:rsidRPr="00D30B38" w:rsidRDefault="000A1471" w:rsidP="000A1471">
            <w:pPr>
              <w:spacing w:before="0" w:line="340" w:lineRule="exact"/>
              <w:ind w:left="317" w:firstLine="28"/>
              <w:jc w:val="left"/>
              <w:rPr>
                <w:rFonts w:eastAsia="Times New Roman"/>
                <w:color w:val="auto"/>
                <w:sz w:val="25"/>
                <w:szCs w:val="25"/>
              </w:rPr>
            </w:pPr>
            <w:r w:rsidRPr="009D12C9">
              <w:rPr>
                <w:rFonts w:asciiTheme="majorBidi" w:hAnsiTheme="majorBidi" w:cstheme="majorBidi"/>
              </w:rPr>
              <w:t>Book value as at December 31</w:t>
            </w:r>
          </w:p>
        </w:tc>
        <w:tc>
          <w:tcPr>
            <w:tcW w:w="714" w:type="pct"/>
            <w:tcBorders>
              <w:top w:val="nil"/>
              <w:left w:val="nil"/>
              <w:bottom w:val="nil"/>
              <w:right w:val="nil"/>
            </w:tcBorders>
            <w:shd w:val="clear" w:color="auto" w:fill="auto"/>
            <w:noWrap/>
            <w:vAlign w:val="bottom"/>
          </w:tcPr>
          <w:p w14:paraId="0A6D3C5A" w14:textId="77777777" w:rsidR="000A1471" w:rsidRPr="00D30B38" w:rsidRDefault="000A1471" w:rsidP="000A1471">
            <w:pPr>
              <w:spacing w:before="0" w:line="340" w:lineRule="exact"/>
              <w:ind w:left="0"/>
              <w:jc w:val="right"/>
              <w:rPr>
                <w:sz w:val="25"/>
                <w:szCs w:val="25"/>
              </w:rPr>
            </w:pPr>
            <w:r>
              <w:rPr>
                <w:sz w:val="25"/>
                <w:szCs w:val="25"/>
              </w:rPr>
              <w:t>-</w:t>
            </w:r>
          </w:p>
        </w:tc>
        <w:tc>
          <w:tcPr>
            <w:tcW w:w="724" w:type="pct"/>
            <w:tcBorders>
              <w:top w:val="nil"/>
              <w:left w:val="nil"/>
              <w:bottom w:val="nil"/>
              <w:right w:val="nil"/>
            </w:tcBorders>
            <w:shd w:val="clear" w:color="auto" w:fill="auto"/>
            <w:noWrap/>
            <w:vAlign w:val="bottom"/>
          </w:tcPr>
          <w:p w14:paraId="1BB0EF36" w14:textId="77777777" w:rsidR="000A1471" w:rsidRPr="00D30B38" w:rsidRDefault="000A1471" w:rsidP="000A1471">
            <w:pPr>
              <w:spacing w:before="0" w:line="340" w:lineRule="exact"/>
              <w:ind w:left="0"/>
              <w:jc w:val="right"/>
              <w:rPr>
                <w:sz w:val="25"/>
                <w:szCs w:val="25"/>
              </w:rPr>
            </w:pPr>
            <w:r>
              <w:rPr>
                <w:sz w:val="25"/>
                <w:szCs w:val="25"/>
              </w:rPr>
              <w:t>-</w:t>
            </w:r>
          </w:p>
        </w:tc>
        <w:tc>
          <w:tcPr>
            <w:tcW w:w="740" w:type="pct"/>
            <w:tcBorders>
              <w:top w:val="nil"/>
              <w:left w:val="nil"/>
              <w:bottom w:val="nil"/>
              <w:right w:val="nil"/>
            </w:tcBorders>
            <w:shd w:val="clear" w:color="auto" w:fill="auto"/>
            <w:noWrap/>
            <w:vAlign w:val="bottom"/>
          </w:tcPr>
          <w:p w14:paraId="6DD5AC07" w14:textId="77777777" w:rsidR="000A1471" w:rsidRPr="00D30B38" w:rsidRDefault="000A1471" w:rsidP="000A1471">
            <w:pPr>
              <w:spacing w:before="0" w:line="340" w:lineRule="exact"/>
              <w:ind w:left="0"/>
              <w:jc w:val="right"/>
              <w:rPr>
                <w:rFonts w:asciiTheme="majorBidi" w:hAnsiTheme="majorBidi" w:cstheme="majorBidi"/>
                <w:sz w:val="25"/>
                <w:szCs w:val="25"/>
              </w:rPr>
            </w:pPr>
            <w:r w:rsidRPr="00501D18">
              <w:rPr>
                <w:rFonts w:asciiTheme="majorBidi" w:hAnsiTheme="majorBidi" w:cstheme="majorBidi" w:hint="cs"/>
                <w:sz w:val="25"/>
                <w:szCs w:val="25"/>
                <w:cs/>
              </w:rPr>
              <w:t>3,000,000.00</w:t>
            </w:r>
          </w:p>
        </w:tc>
        <w:tc>
          <w:tcPr>
            <w:tcW w:w="726" w:type="pct"/>
            <w:tcBorders>
              <w:top w:val="nil"/>
              <w:left w:val="nil"/>
              <w:bottom w:val="nil"/>
              <w:right w:val="nil"/>
            </w:tcBorders>
            <w:shd w:val="clear" w:color="auto" w:fill="auto"/>
            <w:noWrap/>
            <w:vAlign w:val="bottom"/>
          </w:tcPr>
          <w:p w14:paraId="39357856" w14:textId="77777777" w:rsidR="000A1471" w:rsidRPr="00D30B38" w:rsidRDefault="000A1471" w:rsidP="000A1471">
            <w:pPr>
              <w:spacing w:before="0" w:line="340" w:lineRule="exact"/>
              <w:ind w:left="0"/>
              <w:jc w:val="right"/>
              <w:rPr>
                <w:rFonts w:asciiTheme="majorBidi" w:hAnsiTheme="majorBidi" w:cstheme="majorBidi"/>
                <w:sz w:val="25"/>
                <w:szCs w:val="25"/>
              </w:rPr>
            </w:pPr>
            <w:r w:rsidRPr="00501D18">
              <w:rPr>
                <w:rFonts w:asciiTheme="majorBidi" w:hAnsiTheme="majorBidi" w:cstheme="majorBidi" w:hint="cs"/>
                <w:sz w:val="25"/>
                <w:szCs w:val="25"/>
                <w:cs/>
              </w:rPr>
              <w:t>-</w:t>
            </w:r>
          </w:p>
        </w:tc>
      </w:tr>
      <w:tr w:rsidR="000A1471" w:rsidRPr="00D30B38" w14:paraId="509E67EA" w14:textId="77777777" w:rsidTr="001D1F53">
        <w:trPr>
          <w:trHeight w:val="311"/>
        </w:trPr>
        <w:tc>
          <w:tcPr>
            <w:tcW w:w="2096" w:type="pct"/>
            <w:tcBorders>
              <w:top w:val="nil"/>
              <w:left w:val="nil"/>
              <w:bottom w:val="nil"/>
              <w:right w:val="nil"/>
            </w:tcBorders>
            <w:shd w:val="clear" w:color="auto" w:fill="auto"/>
            <w:noWrap/>
            <w:vAlign w:val="bottom"/>
          </w:tcPr>
          <w:p w14:paraId="321657C9" w14:textId="77777777" w:rsidR="000A1471" w:rsidRPr="00D30B38" w:rsidRDefault="000A1471" w:rsidP="000A1471">
            <w:pPr>
              <w:spacing w:before="0" w:line="340" w:lineRule="exact"/>
              <w:ind w:left="317" w:firstLine="28"/>
              <w:jc w:val="left"/>
              <w:rPr>
                <w:rFonts w:eastAsia="Times New Roman"/>
                <w:color w:val="auto"/>
                <w:sz w:val="25"/>
                <w:szCs w:val="25"/>
              </w:rPr>
            </w:pPr>
            <w:r w:rsidRPr="00D30B38">
              <w:rPr>
                <w:rFonts w:eastAsia="Times New Roman"/>
                <w:color w:val="auto"/>
                <w:sz w:val="25"/>
                <w:szCs w:val="25"/>
                <w:u w:val="single"/>
              </w:rPr>
              <w:t>Less</w:t>
            </w:r>
            <w:r w:rsidRPr="00D30B38">
              <w:rPr>
                <w:rFonts w:eastAsia="Times New Roman"/>
                <w:color w:val="auto"/>
                <w:sz w:val="25"/>
                <w:szCs w:val="25"/>
              </w:rPr>
              <w:t xml:space="preserve"> Allowance for expected credit losses  </w:t>
            </w:r>
          </w:p>
        </w:tc>
        <w:tc>
          <w:tcPr>
            <w:tcW w:w="714" w:type="pct"/>
            <w:tcBorders>
              <w:top w:val="nil"/>
              <w:left w:val="nil"/>
              <w:bottom w:val="nil"/>
              <w:right w:val="nil"/>
            </w:tcBorders>
            <w:shd w:val="clear" w:color="auto" w:fill="auto"/>
            <w:noWrap/>
            <w:vAlign w:val="bottom"/>
          </w:tcPr>
          <w:p w14:paraId="1E3282ED" w14:textId="77777777" w:rsidR="000A1471" w:rsidRPr="00D30B38" w:rsidRDefault="000A1471" w:rsidP="00C950DA">
            <w:pPr>
              <w:pBdr>
                <w:bottom w:val="single" w:sz="4" w:space="1" w:color="auto"/>
              </w:pBdr>
              <w:spacing w:before="0" w:line="340" w:lineRule="exact"/>
              <w:ind w:left="0"/>
              <w:jc w:val="right"/>
              <w:rPr>
                <w:sz w:val="25"/>
                <w:szCs w:val="25"/>
              </w:rPr>
            </w:pPr>
            <w:r w:rsidRPr="00D30B38">
              <w:rPr>
                <w:sz w:val="25"/>
                <w:szCs w:val="25"/>
              </w:rPr>
              <w:t xml:space="preserve"> - </w:t>
            </w:r>
          </w:p>
        </w:tc>
        <w:tc>
          <w:tcPr>
            <w:tcW w:w="724" w:type="pct"/>
            <w:tcBorders>
              <w:top w:val="nil"/>
              <w:left w:val="nil"/>
              <w:bottom w:val="nil"/>
              <w:right w:val="nil"/>
            </w:tcBorders>
            <w:shd w:val="clear" w:color="auto" w:fill="auto"/>
            <w:noWrap/>
            <w:vAlign w:val="bottom"/>
          </w:tcPr>
          <w:p w14:paraId="12D58DD3" w14:textId="77777777" w:rsidR="000A1471" w:rsidRPr="00D30B38" w:rsidRDefault="000A1471" w:rsidP="00C950DA">
            <w:pPr>
              <w:pBdr>
                <w:bottom w:val="single" w:sz="4" w:space="1" w:color="auto"/>
              </w:pBdr>
              <w:spacing w:before="0" w:line="340" w:lineRule="exact"/>
              <w:ind w:left="0"/>
              <w:jc w:val="right"/>
              <w:rPr>
                <w:sz w:val="25"/>
                <w:szCs w:val="25"/>
              </w:rPr>
            </w:pPr>
            <w:r w:rsidRPr="00D30B38">
              <w:rPr>
                <w:sz w:val="25"/>
                <w:szCs w:val="25"/>
              </w:rPr>
              <w:t xml:space="preserve"> - </w:t>
            </w:r>
          </w:p>
        </w:tc>
        <w:tc>
          <w:tcPr>
            <w:tcW w:w="740" w:type="pct"/>
            <w:tcBorders>
              <w:top w:val="nil"/>
              <w:left w:val="nil"/>
              <w:bottom w:val="nil"/>
              <w:right w:val="nil"/>
            </w:tcBorders>
            <w:shd w:val="clear" w:color="auto" w:fill="auto"/>
            <w:noWrap/>
            <w:vAlign w:val="bottom"/>
          </w:tcPr>
          <w:p w14:paraId="25AE9552" w14:textId="77777777" w:rsidR="000A1471" w:rsidRPr="00D30B38" w:rsidRDefault="000A1471" w:rsidP="00082D06">
            <w:pPr>
              <w:pBdr>
                <w:bottom w:val="single" w:sz="4" w:space="1" w:color="auto"/>
              </w:pBdr>
              <w:spacing w:before="0" w:line="340" w:lineRule="exact"/>
              <w:ind w:left="0"/>
              <w:jc w:val="right"/>
              <w:rPr>
                <w:rFonts w:asciiTheme="majorBidi" w:hAnsiTheme="majorBidi" w:cstheme="majorBidi"/>
                <w:sz w:val="25"/>
                <w:szCs w:val="25"/>
              </w:rPr>
            </w:pPr>
            <w:r w:rsidRPr="00501D18">
              <w:rPr>
                <w:rFonts w:asciiTheme="majorBidi" w:hAnsiTheme="majorBidi" w:cstheme="majorBidi"/>
                <w:sz w:val="25"/>
                <w:szCs w:val="25"/>
              </w:rPr>
              <w:t>(3,000,000.00)</w:t>
            </w:r>
          </w:p>
        </w:tc>
        <w:tc>
          <w:tcPr>
            <w:tcW w:w="726" w:type="pct"/>
            <w:tcBorders>
              <w:top w:val="nil"/>
              <w:left w:val="nil"/>
              <w:bottom w:val="nil"/>
              <w:right w:val="nil"/>
            </w:tcBorders>
            <w:shd w:val="clear" w:color="auto" w:fill="auto"/>
            <w:noWrap/>
            <w:vAlign w:val="bottom"/>
          </w:tcPr>
          <w:p w14:paraId="35A33113" w14:textId="77777777" w:rsidR="000A1471" w:rsidRPr="00D30B38" w:rsidRDefault="000A1471" w:rsidP="00082D06">
            <w:pPr>
              <w:pBdr>
                <w:bottom w:val="single" w:sz="4" w:space="1" w:color="auto"/>
              </w:pBdr>
              <w:spacing w:before="0" w:line="340" w:lineRule="exact"/>
              <w:ind w:left="0"/>
              <w:jc w:val="right"/>
              <w:rPr>
                <w:rFonts w:asciiTheme="majorBidi" w:hAnsiTheme="majorBidi" w:cstheme="majorBidi"/>
                <w:sz w:val="25"/>
                <w:szCs w:val="25"/>
              </w:rPr>
            </w:pPr>
            <w:r w:rsidRPr="00501D18">
              <w:rPr>
                <w:rFonts w:asciiTheme="majorBidi" w:hAnsiTheme="majorBidi" w:cstheme="majorBidi"/>
                <w:sz w:val="25"/>
                <w:szCs w:val="25"/>
              </w:rPr>
              <w:t>-</w:t>
            </w:r>
          </w:p>
        </w:tc>
      </w:tr>
      <w:tr w:rsidR="000A1471" w:rsidRPr="00D30B38" w14:paraId="350730AF" w14:textId="77777777" w:rsidTr="001D1F53">
        <w:trPr>
          <w:trHeight w:val="87"/>
        </w:trPr>
        <w:tc>
          <w:tcPr>
            <w:tcW w:w="2096" w:type="pct"/>
            <w:tcBorders>
              <w:top w:val="nil"/>
              <w:left w:val="nil"/>
              <w:bottom w:val="nil"/>
              <w:right w:val="nil"/>
            </w:tcBorders>
            <w:shd w:val="clear" w:color="auto" w:fill="auto"/>
            <w:noWrap/>
            <w:vAlign w:val="bottom"/>
          </w:tcPr>
          <w:p w14:paraId="680556D2" w14:textId="77777777" w:rsidR="000A1471" w:rsidRPr="00D30B38" w:rsidRDefault="000A1471" w:rsidP="000A1471">
            <w:pPr>
              <w:spacing w:before="0" w:line="340" w:lineRule="exact"/>
              <w:ind w:left="317" w:firstLine="28"/>
              <w:jc w:val="left"/>
              <w:rPr>
                <w:rFonts w:eastAsia="Times New Roman"/>
                <w:color w:val="auto"/>
                <w:sz w:val="25"/>
                <w:szCs w:val="25"/>
              </w:rPr>
            </w:pPr>
            <w:r w:rsidRPr="00D30B38">
              <w:rPr>
                <w:rFonts w:eastAsia="Times New Roman"/>
                <w:color w:val="auto"/>
                <w:sz w:val="25"/>
                <w:szCs w:val="25"/>
              </w:rPr>
              <w:t>Net</w:t>
            </w:r>
          </w:p>
        </w:tc>
        <w:tc>
          <w:tcPr>
            <w:tcW w:w="714" w:type="pct"/>
            <w:tcBorders>
              <w:top w:val="nil"/>
              <w:left w:val="nil"/>
              <w:bottom w:val="nil"/>
              <w:right w:val="nil"/>
            </w:tcBorders>
            <w:shd w:val="clear" w:color="auto" w:fill="auto"/>
            <w:noWrap/>
            <w:vAlign w:val="bottom"/>
          </w:tcPr>
          <w:p w14:paraId="2FE095D3" w14:textId="77777777" w:rsidR="000A1471" w:rsidRPr="00D30B38" w:rsidRDefault="000A1471" w:rsidP="00C950DA">
            <w:pPr>
              <w:pBdr>
                <w:bottom w:val="double" w:sz="4" w:space="1" w:color="auto"/>
              </w:pBdr>
              <w:spacing w:before="0" w:line="340" w:lineRule="exact"/>
              <w:ind w:left="0"/>
              <w:jc w:val="right"/>
              <w:rPr>
                <w:sz w:val="25"/>
                <w:szCs w:val="25"/>
              </w:rPr>
            </w:pPr>
            <w:r w:rsidRPr="00D30B38">
              <w:rPr>
                <w:sz w:val="25"/>
                <w:szCs w:val="25"/>
              </w:rPr>
              <w:t xml:space="preserve"> - </w:t>
            </w:r>
          </w:p>
        </w:tc>
        <w:tc>
          <w:tcPr>
            <w:tcW w:w="724" w:type="pct"/>
            <w:tcBorders>
              <w:top w:val="nil"/>
              <w:left w:val="nil"/>
              <w:bottom w:val="nil"/>
              <w:right w:val="nil"/>
            </w:tcBorders>
            <w:shd w:val="clear" w:color="auto" w:fill="auto"/>
            <w:noWrap/>
            <w:vAlign w:val="bottom"/>
          </w:tcPr>
          <w:p w14:paraId="55E089D5" w14:textId="77777777" w:rsidR="000A1471" w:rsidRPr="00D30B38" w:rsidRDefault="000A1471" w:rsidP="00C950DA">
            <w:pPr>
              <w:pBdr>
                <w:bottom w:val="double" w:sz="4" w:space="1" w:color="auto"/>
              </w:pBdr>
              <w:spacing w:before="0" w:line="340" w:lineRule="exact"/>
              <w:ind w:left="0"/>
              <w:jc w:val="right"/>
              <w:rPr>
                <w:sz w:val="25"/>
                <w:szCs w:val="25"/>
              </w:rPr>
            </w:pPr>
            <w:r w:rsidRPr="00D30B38">
              <w:rPr>
                <w:sz w:val="25"/>
                <w:szCs w:val="25"/>
              </w:rPr>
              <w:t xml:space="preserve"> - </w:t>
            </w:r>
          </w:p>
        </w:tc>
        <w:tc>
          <w:tcPr>
            <w:tcW w:w="740" w:type="pct"/>
            <w:tcBorders>
              <w:top w:val="nil"/>
              <w:left w:val="nil"/>
              <w:bottom w:val="nil"/>
              <w:right w:val="nil"/>
            </w:tcBorders>
            <w:shd w:val="clear" w:color="auto" w:fill="auto"/>
            <w:noWrap/>
            <w:vAlign w:val="bottom"/>
          </w:tcPr>
          <w:p w14:paraId="2214837A" w14:textId="77777777" w:rsidR="000A1471" w:rsidRPr="00D30B38" w:rsidRDefault="000A1471" w:rsidP="00082D06">
            <w:pPr>
              <w:pBdr>
                <w:bottom w:val="double" w:sz="4" w:space="1" w:color="auto"/>
              </w:pBdr>
              <w:spacing w:before="0" w:line="340" w:lineRule="exact"/>
              <w:ind w:left="0"/>
              <w:jc w:val="right"/>
              <w:rPr>
                <w:rFonts w:asciiTheme="majorBidi" w:hAnsiTheme="majorBidi" w:cstheme="majorBidi"/>
                <w:sz w:val="25"/>
                <w:szCs w:val="25"/>
              </w:rPr>
            </w:pPr>
            <w:r w:rsidRPr="00501D18">
              <w:rPr>
                <w:rFonts w:asciiTheme="majorBidi" w:hAnsiTheme="majorBidi" w:cstheme="majorBidi"/>
                <w:sz w:val="25"/>
                <w:szCs w:val="25"/>
              </w:rPr>
              <w:t>-</w:t>
            </w:r>
          </w:p>
        </w:tc>
        <w:tc>
          <w:tcPr>
            <w:tcW w:w="726" w:type="pct"/>
            <w:tcBorders>
              <w:top w:val="nil"/>
              <w:left w:val="nil"/>
              <w:bottom w:val="nil"/>
              <w:right w:val="nil"/>
            </w:tcBorders>
            <w:shd w:val="clear" w:color="auto" w:fill="auto"/>
            <w:noWrap/>
            <w:vAlign w:val="bottom"/>
          </w:tcPr>
          <w:p w14:paraId="0804A3A9" w14:textId="77777777" w:rsidR="000A1471" w:rsidRPr="00D30B38" w:rsidRDefault="000A1471" w:rsidP="00082D06">
            <w:pPr>
              <w:pBdr>
                <w:bottom w:val="double" w:sz="4" w:space="1" w:color="auto"/>
              </w:pBdr>
              <w:spacing w:before="0" w:line="340" w:lineRule="exact"/>
              <w:ind w:left="0"/>
              <w:jc w:val="right"/>
              <w:rPr>
                <w:rFonts w:asciiTheme="majorBidi" w:hAnsiTheme="majorBidi" w:cstheme="majorBidi"/>
                <w:sz w:val="25"/>
                <w:szCs w:val="25"/>
              </w:rPr>
            </w:pPr>
            <w:r w:rsidRPr="00501D18">
              <w:rPr>
                <w:rFonts w:asciiTheme="majorBidi" w:hAnsiTheme="majorBidi" w:cstheme="majorBidi"/>
                <w:sz w:val="25"/>
                <w:szCs w:val="25"/>
              </w:rPr>
              <w:t>-</w:t>
            </w:r>
          </w:p>
        </w:tc>
      </w:tr>
      <w:tr w:rsidR="000A1471" w:rsidRPr="00656A6E" w14:paraId="2D029EE9" w14:textId="77777777" w:rsidTr="000A1471">
        <w:trPr>
          <w:trHeight w:val="87"/>
        </w:trPr>
        <w:tc>
          <w:tcPr>
            <w:tcW w:w="2095" w:type="pct"/>
            <w:tcBorders>
              <w:top w:val="nil"/>
              <w:left w:val="nil"/>
              <w:bottom w:val="nil"/>
              <w:right w:val="nil"/>
            </w:tcBorders>
            <w:shd w:val="clear" w:color="auto" w:fill="auto"/>
            <w:noWrap/>
            <w:vAlign w:val="bottom"/>
          </w:tcPr>
          <w:p w14:paraId="1DAEA7AC" w14:textId="77777777" w:rsidR="000A1471" w:rsidRPr="00656A6E" w:rsidRDefault="000A1471" w:rsidP="000A1471">
            <w:pPr>
              <w:spacing w:before="0" w:line="340" w:lineRule="exact"/>
              <w:ind w:left="33"/>
              <w:jc w:val="left"/>
              <w:rPr>
                <w:rFonts w:eastAsia="Times New Roman"/>
                <w:color w:val="auto"/>
                <w:sz w:val="25"/>
                <w:szCs w:val="25"/>
              </w:rPr>
            </w:pPr>
            <w:r w:rsidRPr="00656A6E">
              <w:rPr>
                <w:sz w:val="25"/>
                <w:szCs w:val="25"/>
              </w:rPr>
              <w:t>Undue output tax</w:t>
            </w:r>
          </w:p>
        </w:tc>
        <w:tc>
          <w:tcPr>
            <w:tcW w:w="714" w:type="pct"/>
            <w:tcBorders>
              <w:top w:val="nil"/>
              <w:left w:val="nil"/>
              <w:bottom w:val="nil"/>
              <w:right w:val="nil"/>
            </w:tcBorders>
            <w:shd w:val="clear" w:color="auto" w:fill="auto"/>
            <w:noWrap/>
            <w:vAlign w:val="bottom"/>
          </w:tcPr>
          <w:p w14:paraId="5063330C" w14:textId="77777777" w:rsidR="000A1471" w:rsidRPr="00656A6E" w:rsidRDefault="000A1471" w:rsidP="000A1471">
            <w:pPr>
              <w:spacing w:before="0" w:line="340" w:lineRule="exact"/>
              <w:ind w:left="0"/>
              <w:jc w:val="right"/>
              <w:rPr>
                <w:rFonts w:eastAsia="Times New Roman"/>
                <w:color w:val="auto"/>
                <w:sz w:val="25"/>
                <w:szCs w:val="25"/>
                <w:cs/>
              </w:rPr>
            </w:pPr>
          </w:p>
        </w:tc>
        <w:tc>
          <w:tcPr>
            <w:tcW w:w="724" w:type="pct"/>
            <w:tcBorders>
              <w:top w:val="nil"/>
              <w:left w:val="nil"/>
              <w:bottom w:val="nil"/>
              <w:right w:val="nil"/>
            </w:tcBorders>
            <w:shd w:val="clear" w:color="auto" w:fill="auto"/>
            <w:noWrap/>
            <w:vAlign w:val="bottom"/>
          </w:tcPr>
          <w:p w14:paraId="08AA2ABB" w14:textId="77777777" w:rsidR="000A1471" w:rsidRPr="00656A6E" w:rsidRDefault="000A1471" w:rsidP="000A1471">
            <w:pPr>
              <w:spacing w:before="0" w:line="340" w:lineRule="exact"/>
              <w:ind w:left="0"/>
              <w:jc w:val="right"/>
              <w:rPr>
                <w:rFonts w:eastAsia="Times New Roman"/>
                <w:color w:val="auto"/>
                <w:sz w:val="25"/>
                <w:szCs w:val="25"/>
                <w:cs/>
              </w:rPr>
            </w:pPr>
          </w:p>
        </w:tc>
        <w:tc>
          <w:tcPr>
            <w:tcW w:w="740" w:type="pct"/>
            <w:tcBorders>
              <w:top w:val="nil"/>
              <w:left w:val="nil"/>
              <w:bottom w:val="nil"/>
              <w:right w:val="nil"/>
            </w:tcBorders>
            <w:shd w:val="clear" w:color="auto" w:fill="auto"/>
            <w:noWrap/>
            <w:vAlign w:val="bottom"/>
          </w:tcPr>
          <w:p w14:paraId="0335F379" w14:textId="77777777" w:rsidR="000A1471" w:rsidRPr="00656A6E" w:rsidRDefault="000A1471" w:rsidP="000A1471">
            <w:pPr>
              <w:spacing w:before="0" w:line="340" w:lineRule="exact"/>
              <w:ind w:left="0"/>
              <w:jc w:val="right"/>
              <w:rPr>
                <w:rFonts w:eastAsia="Times New Roman"/>
                <w:color w:val="auto"/>
                <w:sz w:val="25"/>
                <w:szCs w:val="25"/>
              </w:rPr>
            </w:pPr>
          </w:p>
        </w:tc>
        <w:tc>
          <w:tcPr>
            <w:tcW w:w="727" w:type="pct"/>
            <w:tcBorders>
              <w:top w:val="nil"/>
              <w:left w:val="nil"/>
              <w:bottom w:val="nil"/>
              <w:right w:val="nil"/>
            </w:tcBorders>
            <w:shd w:val="clear" w:color="auto" w:fill="auto"/>
            <w:noWrap/>
            <w:vAlign w:val="bottom"/>
          </w:tcPr>
          <w:p w14:paraId="47CA0A86" w14:textId="77777777" w:rsidR="000A1471" w:rsidRPr="00656A6E" w:rsidRDefault="000A1471" w:rsidP="000A1471">
            <w:pPr>
              <w:spacing w:before="0" w:line="340" w:lineRule="exact"/>
              <w:ind w:left="0"/>
              <w:jc w:val="right"/>
              <w:rPr>
                <w:rFonts w:eastAsia="Times New Roman"/>
                <w:color w:val="auto"/>
                <w:sz w:val="25"/>
                <w:szCs w:val="25"/>
              </w:rPr>
            </w:pPr>
          </w:p>
        </w:tc>
      </w:tr>
      <w:tr w:rsidR="000A1471" w:rsidRPr="00656A6E" w14:paraId="59CA8F2A" w14:textId="77777777" w:rsidTr="000A1471">
        <w:trPr>
          <w:trHeight w:val="87"/>
        </w:trPr>
        <w:tc>
          <w:tcPr>
            <w:tcW w:w="2095" w:type="pct"/>
            <w:tcBorders>
              <w:top w:val="nil"/>
              <w:left w:val="nil"/>
              <w:bottom w:val="nil"/>
              <w:right w:val="nil"/>
            </w:tcBorders>
            <w:shd w:val="clear" w:color="auto" w:fill="auto"/>
            <w:noWrap/>
            <w:vAlign w:val="bottom"/>
          </w:tcPr>
          <w:p w14:paraId="58970E29" w14:textId="77777777" w:rsidR="000A1471" w:rsidRPr="00656A6E" w:rsidRDefault="000A1471" w:rsidP="000A1471">
            <w:pPr>
              <w:spacing w:before="0" w:line="340" w:lineRule="exact"/>
              <w:ind w:left="317"/>
              <w:jc w:val="left"/>
              <w:rPr>
                <w:rFonts w:eastAsia="Times New Roman"/>
                <w:color w:val="auto"/>
                <w:sz w:val="25"/>
                <w:szCs w:val="25"/>
              </w:rPr>
            </w:pPr>
            <w:r w:rsidRPr="00656A6E">
              <w:rPr>
                <w:rFonts w:eastAsia="Times New Roman"/>
                <w:color w:val="auto"/>
                <w:sz w:val="25"/>
                <w:szCs w:val="25"/>
              </w:rPr>
              <w:t xml:space="preserve">CC-WGE Joint Venture </w:t>
            </w:r>
          </w:p>
        </w:tc>
        <w:tc>
          <w:tcPr>
            <w:tcW w:w="714" w:type="pct"/>
            <w:tcBorders>
              <w:top w:val="nil"/>
              <w:left w:val="nil"/>
              <w:bottom w:val="nil"/>
              <w:right w:val="nil"/>
            </w:tcBorders>
            <w:shd w:val="clear" w:color="auto" w:fill="auto"/>
            <w:noWrap/>
            <w:vAlign w:val="bottom"/>
          </w:tcPr>
          <w:p w14:paraId="3607199B" w14:textId="77777777" w:rsidR="000A1471" w:rsidRPr="00656A6E" w:rsidRDefault="000A1471" w:rsidP="000A1471">
            <w:pPr>
              <w:spacing w:before="0" w:line="340" w:lineRule="exact"/>
              <w:ind w:left="0"/>
              <w:jc w:val="right"/>
              <w:rPr>
                <w:rFonts w:eastAsia="Times New Roman"/>
                <w:color w:val="auto"/>
                <w:sz w:val="25"/>
                <w:szCs w:val="25"/>
                <w:cs/>
              </w:rPr>
            </w:pPr>
            <w:r w:rsidRPr="00656A6E">
              <w:rPr>
                <w:sz w:val="25"/>
                <w:szCs w:val="25"/>
              </w:rPr>
              <w:t xml:space="preserve"> - </w:t>
            </w:r>
          </w:p>
        </w:tc>
        <w:tc>
          <w:tcPr>
            <w:tcW w:w="724" w:type="pct"/>
            <w:tcBorders>
              <w:top w:val="nil"/>
              <w:left w:val="nil"/>
              <w:bottom w:val="nil"/>
              <w:right w:val="nil"/>
            </w:tcBorders>
            <w:shd w:val="clear" w:color="auto" w:fill="auto"/>
            <w:noWrap/>
            <w:vAlign w:val="bottom"/>
          </w:tcPr>
          <w:p w14:paraId="496E1990" w14:textId="77777777" w:rsidR="000A1471" w:rsidRPr="00656A6E" w:rsidRDefault="000A1471" w:rsidP="000A1471">
            <w:pPr>
              <w:spacing w:before="0" w:line="340" w:lineRule="exact"/>
              <w:ind w:left="0"/>
              <w:jc w:val="right"/>
              <w:rPr>
                <w:rFonts w:eastAsia="Times New Roman"/>
                <w:color w:val="auto"/>
                <w:sz w:val="25"/>
                <w:szCs w:val="25"/>
                <w:cs/>
              </w:rPr>
            </w:pPr>
            <w:r w:rsidRPr="00656A6E">
              <w:rPr>
                <w:sz w:val="25"/>
                <w:szCs w:val="25"/>
              </w:rPr>
              <w:t xml:space="preserve"> - </w:t>
            </w:r>
          </w:p>
        </w:tc>
        <w:tc>
          <w:tcPr>
            <w:tcW w:w="740" w:type="pct"/>
            <w:tcBorders>
              <w:top w:val="nil"/>
              <w:left w:val="nil"/>
              <w:bottom w:val="nil"/>
              <w:right w:val="nil"/>
            </w:tcBorders>
            <w:shd w:val="clear" w:color="auto" w:fill="auto"/>
            <w:noWrap/>
            <w:vAlign w:val="bottom"/>
          </w:tcPr>
          <w:p w14:paraId="1FD78361" w14:textId="77777777" w:rsidR="000A1471" w:rsidRPr="00656A6E" w:rsidRDefault="000A1471" w:rsidP="000A1471">
            <w:pPr>
              <w:spacing w:before="0" w:line="340" w:lineRule="exact"/>
              <w:ind w:left="0"/>
              <w:jc w:val="right"/>
              <w:rPr>
                <w:rFonts w:eastAsia="Times New Roman"/>
                <w:color w:val="auto"/>
                <w:sz w:val="25"/>
                <w:szCs w:val="25"/>
              </w:rPr>
            </w:pPr>
            <w:r w:rsidRPr="00656A6E">
              <w:rPr>
                <w:sz w:val="25"/>
                <w:szCs w:val="25"/>
              </w:rPr>
              <w:t>557,440.81</w:t>
            </w:r>
          </w:p>
        </w:tc>
        <w:tc>
          <w:tcPr>
            <w:tcW w:w="727" w:type="pct"/>
            <w:tcBorders>
              <w:top w:val="nil"/>
              <w:left w:val="nil"/>
              <w:bottom w:val="nil"/>
              <w:right w:val="nil"/>
            </w:tcBorders>
            <w:shd w:val="clear" w:color="auto" w:fill="auto"/>
            <w:noWrap/>
            <w:vAlign w:val="bottom"/>
          </w:tcPr>
          <w:p w14:paraId="29D7E074" w14:textId="77777777" w:rsidR="000A1471" w:rsidRPr="00656A6E" w:rsidRDefault="000A1471" w:rsidP="000A1471">
            <w:pPr>
              <w:spacing w:before="0" w:line="340" w:lineRule="exact"/>
              <w:ind w:left="0"/>
              <w:jc w:val="right"/>
              <w:rPr>
                <w:rFonts w:eastAsia="Times New Roman"/>
                <w:color w:val="auto"/>
                <w:sz w:val="25"/>
                <w:szCs w:val="25"/>
                <w:cs/>
              </w:rPr>
            </w:pPr>
            <w:r w:rsidRPr="00656A6E">
              <w:rPr>
                <w:sz w:val="25"/>
                <w:szCs w:val="25"/>
              </w:rPr>
              <w:t>497,840.76</w:t>
            </w:r>
          </w:p>
        </w:tc>
      </w:tr>
      <w:tr w:rsidR="000A1471" w:rsidRPr="00656A6E" w14:paraId="65E2E4D8" w14:textId="77777777" w:rsidTr="000A1471">
        <w:trPr>
          <w:trHeight w:val="87"/>
        </w:trPr>
        <w:tc>
          <w:tcPr>
            <w:tcW w:w="2095" w:type="pct"/>
            <w:tcBorders>
              <w:top w:val="nil"/>
              <w:left w:val="nil"/>
              <w:bottom w:val="nil"/>
              <w:right w:val="nil"/>
            </w:tcBorders>
            <w:shd w:val="clear" w:color="auto" w:fill="auto"/>
            <w:noWrap/>
            <w:vAlign w:val="bottom"/>
          </w:tcPr>
          <w:p w14:paraId="4AE333F8" w14:textId="77777777" w:rsidR="000A1471" w:rsidRPr="00656A6E" w:rsidRDefault="000A1471" w:rsidP="000A1471">
            <w:pPr>
              <w:spacing w:before="0" w:line="340" w:lineRule="exact"/>
              <w:ind w:left="317"/>
              <w:jc w:val="left"/>
              <w:rPr>
                <w:rFonts w:eastAsia="Times New Roman"/>
                <w:color w:val="auto"/>
                <w:sz w:val="25"/>
                <w:szCs w:val="25"/>
              </w:rPr>
            </w:pPr>
            <w:r w:rsidRPr="00656A6E">
              <w:rPr>
                <w:rFonts w:eastAsia="Times New Roman"/>
                <w:color w:val="auto"/>
                <w:sz w:val="25"/>
                <w:szCs w:val="25"/>
              </w:rPr>
              <w:t xml:space="preserve">UEC-WGE Joint Venture </w:t>
            </w:r>
          </w:p>
        </w:tc>
        <w:tc>
          <w:tcPr>
            <w:tcW w:w="714" w:type="pct"/>
            <w:tcBorders>
              <w:top w:val="nil"/>
              <w:left w:val="nil"/>
              <w:bottom w:val="nil"/>
              <w:right w:val="nil"/>
            </w:tcBorders>
            <w:shd w:val="clear" w:color="auto" w:fill="auto"/>
            <w:noWrap/>
            <w:vAlign w:val="bottom"/>
          </w:tcPr>
          <w:p w14:paraId="094D98A6" w14:textId="77777777" w:rsidR="000A1471" w:rsidRPr="00656A6E" w:rsidRDefault="000A1471" w:rsidP="000A1471">
            <w:pPr>
              <w:spacing w:before="0" w:line="340" w:lineRule="exact"/>
              <w:ind w:left="0"/>
              <w:jc w:val="right"/>
              <w:rPr>
                <w:rFonts w:eastAsia="Times New Roman"/>
                <w:color w:val="auto"/>
                <w:sz w:val="25"/>
                <w:szCs w:val="25"/>
              </w:rPr>
            </w:pPr>
            <w:r w:rsidRPr="00656A6E">
              <w:rPr>
                <w:sz w:val="25"/>
                <w:szCs w:val="25"/>
              </w:rPr>
              <w:t xml:space="preserve"> - </w:t>
            </w:r>
          </w:p>
        </w:tc>
        <w:tc>
          <w:tcPr>
            <w:tcW w:w="724" w:type="pct"/>
            <w:tcBorders>
              <w:top w:val="nil"/>
              <w:left w:val="nil"/>
              <w:bottom w:val="nil"/>
              <w:right w:val="nil"/>
            </w:tcBorders>
            <w:shd w:val="clear" w:color="auto" w:fill="auto"/>
            <w:noWrap/>
            <w:vAlign w:val="bottom"/>
          </w:tcPr>
          <w:p w14:paraId="00E5CCD5" w14:textId="77777777" w:rsidR="000A1471" w:rsidRPr="00656A6E" w:rsidRDefault="000A1471" w:rsidP="000A1471">
            <w:pPr>
              <w:spacing w:before="0" w:line="340" w:lineRule="exact"/>
              <w:ind w:left="0"/>
              <w:jc w:val="right"/>
              <w:rPr>
                <w:rFonts w:eastAsia="Times New Roman"/>
                <w:color w:val="auto"/>
                <w:sz w:val="25"/>
                <w:szCs w:val="25"/>
              </w:rPr>
            </w:pPr>
            <w:r w:rsidRPr="00656A6E">
              <w:rPr>
                <w:sz w:val="25"/>
                <w:szCs w:val="25"/>
              </w:rPr>
              <w:t xml:space="preserve"> - </w:t>
            </w:r>
          </w:p>
        </w:tc>
        <w:tc>
          <w:tcPr>
            <w:tcW w:w="740" w:type="pct"/>
            <w:tcBorders>
              <w:top w:val="nil"/>
              <w:left w:val="nil"/>
              <w:bottom w:val="nil"/>
              <w:right w:val="nil"/>
            </w:tcBorders>
            <w:shd w:val="clear" w:color="auto" w:fill="auto"/>
            <w:noWrap/>
            <w:vAlign w:val="bottom"/>
          </w:tcPr>
          <w:p w14:paraId="0AEFC785" w14:textId="77777777" w:rsidR="000A1471" w:rsidRPr="00656A6E" w:rsidRDefault="000A1471" w:rsidP="000A1471">
            <w:pPr>
              <w:spacing w:before="0" w:line="340" w:lineRule="exact"/>
              <w:ind w:left="0"/>
              <w:jc w:val="right"/>
              <w:rPr>
                <w:rFonts w:eastAsia="Times New Roman"/>
                <w:color w:val="auto"/>
                <w:sz w:val="25"/>
                <w:szCs w:val="25"/>
              </w:rPr>
            </w:pPr>
            <w:r w:rsidRPr="00656A6E">
              <w:rPr>
                <w:sz w:val="25"/>
                <w:szCs w:val="25"/>
              </w:rPr>
              <w:t>1,415,706.36</w:t>
            </w:r>
          </w:p>
        </w:tc>
        <w:tc>
          <w:tcPr>
            <w:tcW w:w="727" w:type="pct"/>
            <w:tcBorders>
              <w:top w:val="nil"/>
              <w:left w:val="nil"/>
              <w:bottom w:val="nil"/>
              <w:right w:val="nil"/>
            </w:tcBorders>
            <w:shd w:val="clear" w:color="auto" w:fill="auto"/>
            <w:noWrap/>
            <w:vAlign w:val="bottom"/>
          </w:tcPr>
          <w:p w14:paraId="2BC5FF61" w14:textId="77777777" w:rsidR="000A1471" w:rsidRPr="00656A6E" w:rsidRDefault="000A1471" w:rsidP="000A1471">
            <w:pPr>
              <w:spacing w:before="0" w:line="340" w:lineRule="exact"/>
              <w:ind w:left="0"/>
              <w:jc w:val="right"/>
              <w:rPr>
                <w:rFonts w:eastAsia="Times New Roman"/>
                <w:color w:val="auto"/>
                <w:sz w:val="25"/>
                <w:szCs w:val="25"/>
              </w:rPr>
            </w:pPr>
            <w:r w:rsidRPr="00656A6E">
              <w:rPr>
                <w:sz w:val="25"/>
                <w:szCs w:val="25"/>
              </w:rPr>
              <w:t>200,074.76</w:t>
            </w:r>
          </w:p>
        </w:tc>
      </w:tr>
      <w:tr w:rsidR="000A1471" w:rsidRPr="00656A6E" w14:paraId="75306761" w14:textId="77777777" w:rsidTr="000A1471">
        <w:trPr>
          <w:trHeight w:val="87"/>
        </w:trPr>
        <w:tc>
          <w:tcPr>
            <w:tcW w:w="2095" w:type="pct"/>
            <w:tcBorders>
              <w:top w:val="nil"/>
              <w:left w:val="nil"/>
              <w:bottom w:val="nil"/>
              <w:right w:val="nil"/>
            </w:tcBorders>
            <w:shd w:val="clear" w:color="auto" w:fill="auto"/>
            <w:noWrap/>
            <w:vAlign w:val="bottom"/>
            <w:hideMark/>
          </w:tcPr>
          <w:p w14:paraId="4C72284B" w14:textId="77777777" w:rsidR="000A1471" w:rsidRPr="00656A6E" w:rsidRDefault="000A1471" w:rsidP="000A1471">
            <w:pPr>
              <w:spacing w:before="0" w:line="340" w:lineRule="exact"/>
              <w:ind w:left="317"/>
              <w:jc w:val="left"/>
              <w:rPr>
                <w:rFonts w:eastAsia="Times New Roman"/>
                <w:color w:val="auto"/>
                <w:sz w:val="25"/>
                <w:szCs w:val="25"/>
              </w:rPr>
            </w:pPr>
            <w:r w:rsidRPr="00656A6E">
              <w:rPr>
                <w:rFonts w:eastAsia="Times New Roman"/>
                <w:color w:val="auto"/>
                <w:sz w:val="25"/>
                <w:szCs w:val="25"/>
              </w:rPr>
              <w:t xml:space="preserve">WP Joint Venture </w:t>
            </w:r>
          </w:p>
        </w:tc>
        <w:tc>
          <w:tcPr>
            <w:tcW w:w="714" w:type="pct"/>
            <w:tcBorders>
              <w:top w:val="nil"/>
              <w:left w:val="nil"/>
              <w:bottom w:val="nil"/>
              <w:right w:val="nil"/>
            </w:tcBorders>
            <w:shd w:val="clear" w:color="auto" w:fill="auto"/>
            <w:noWrap/>
            <w:vAlign w:val="bottom"/>
            <w:hideMark/>
          </w:tcPr>
          <w:p w14:paraId="5280A41B" w14:textId="77777777" w:rsidR="000A1471" w:rsidRPr="00656A6E" w:rsidRDefault="000A1471" w:rsidP="000A1471">
            <w:pPr>
              <w:spacing w:before="0" w:line="340" w:lineRule="exact"/>
              <w:ind w:left="0"/>
              <w:jc w:val="right"/>
              <w:rPr>
                <w:rFonts w:eastAsia="Times New Roman"/>
                <w:color w:val="auto"/>
                <w:sz w:val="25"/>
                <w:szCs w:val="25"/>
              </w:rPr>
            </w:pPr>
            <w:r w:rsidRPr="00656A6E">
              <w:rPr>
                <w:sz w:val="25"/>
                <w:szCs w:val="25"/>
              </w:rPr>
              <w:t xml:space="preserve"> - </w:t>
            </w:r>
          </w:p>
        </w:tc>
        <w:tc>
          <w:tcPr>
            <w:tcW w:w="724" w:type="pct"/>
            <w:tcBorders>
              <w:top w:val="nil"/>
              <w:left w:val="nil"/>
              <w:bottom w:val="nil"/>
              <w:right w:val="nil"/>
            </w:tcBorders>
            <w:shd w:val="clear" w:color="auto" w:fill="auto"/>
            <w:noWrap/>
            <w:vAlign w:val="bottom"/>
            <w:hideMark/>
          </w:tcPr>
          <w:p w14:paraId="2C247800" w14:textId="77777777" w:rsidR="000A1471" w:rsidRPr="00656A6E" w:rsidRDefault="000A1471" w:rsidP="000A1471">
            <w:pPr>
              <w:spacing w:before="0" w:line="340" w:lineRule="exact"/>
              <w:ind w:left="0"/>
              <w:jc w:val="right"/>
              <w:rPr>
                <w:rFonts w:eastAsia="Times New Roman"/>
                <w:color w:val="auto"/>
                <w:sz w:val="25"/>
                <w:szCs w:val="25"/>
              </w:rPr>
            </w:pPr>
            <w:r w:rsidRPr="00656A6E">
              <w:rPr>
                <w:sz w:val="25"/>
                <w:szCs w:val="25"/>
              </w:rPr>
              <w:t xml:space="preserve"> - </w:t>
            </w:r>
          </w:p>
        </w:tc>
        <w:tc>
          <w:tcPr>
            <w:tcW w:w="740" w:type="pct"/>
            <w:tcBorders>
              <w:top w:val="nil"/>
              <w:left w:val="nil"/>
              <w:bottom w:val="nil"/>
              <w:right w:val="nil"/>
            </w:tcBorders>
            <w:shd w:val="clear" w:color="auto" w:fill="auto"/>
            <w:noWrap/>
            <w:vAlign w:val="bottom"/>
            <w:hideMark/>
          </w:tcPr>
          <w:p w14:paraId="0E1C69D3" w14:textId="77777777" w:rsidR="000A1471" w:rsidRPr="00656A6E" w:rsidRDefault="000A1471" w:rsidP="000A1471">
            <w:pPr>
              <w:spacing w:before="0" w:line="340" w:lineRule="exact"/>
              <w:ind w:left="0"/>
              <w:jc w:val="right"/>
              <w:rPr>
                <w:rFonts w:eastAsia="Times New Roman"/>
                <w:color w:val="auto"/>
                <w:sz w:val="25"/>
                <w:szCs w:val="25"/>
              </w:rPr>
            </w:pPr>
            <w:r w:rsidRPr="00656A6E">
              <w:rPr>
                <w:sz w:val="25"/>
                <w:szCs w:val="25"/>
              </w:rPr>
              <w:t>13,453.35</w:t>
            </w:r>
          </w:p>
        </w:tc>
        <w:tc>
          <w:tcPr>
            <w:tcW w:w="727" w:type="pct"/>
            <w:tcBorders>
              <w:top w:val="nil"/>
              <w:left w:val="nil"/>
              <w:bottom w:val="nil"/>
              <w:right w:val="nil"/>
            </w:tcBorders>
            <w:shd w:val="clear" w:color="auto" w:fill="auto"/>
            <w:noWrap/>
            <w:vAlign w:val="bottom"/>
            <w:hideMark/>
          </w:tcPr>
          <w:p w14:paraId="7314849D" w14:textId="77777777" w:rsidR="000A1471" w:rsidRPr="00656A6E" w:rsidRDefault="000A1471" w:rsidP="000A1471">
            <w:pPr>
              <w:spacing w:before="0" w:line="340" w:lineRule="exact"/>
              <w:ind w:left="0"/>
              <w:jc w:val="right"/>
              <w:rPr>
                <w:rFonts w:eastAsia="Times New Roman"/>
                <w:color w:val="auto"/>
                <w:sz w:val="25"/>
                <w:szCs w:val="25"/>
              </w:rPr>
            </w:pPr>
            <w:r w:rsidRPr="00656A6E">
              <w:rPr>
                <w:sz w:val="25"/>
                <w:szCs w:val="25"/>
              </w:rPr>
              <w:t>240,433.44</w:t>
            </w:r>
          </w:p>
        </w:tc>
      </w:tr>
      <w:tr w:rsidR="000A1471" w:rsidRPr="00656A6E" w14:paraId="53541574" w14:textId="77777777" w:rsidTr="000A1471">
        <w:trPr>
          <w:trHeight w:val="87"/>
        </w:trPr>
        <w:tc>
          <w:tcPr>
            <w:tcW w:w="2095" w:type="pct"/>
            <w:tcBorders>
              <w:top w:val="nil"/>
              <w:left w:val="nil"/>
              <w:bottom w:val="nil"/>
              <w:right w:val="nil"/>
            </w:tcBorders>
            <w:shd w:val="clear" w:color="auto" w:fill="auto"/>
            <w:noWrap/>
            <w:vAlign w:val="bottom"/>
          </w:tcPr>
          <w:p w14:paraId="5CFAE740" w14:textId="77777777" w:rsidR="000A1471" w:rsidRPr="00656A6E" w:rsidRDefault="000A1471" w:rsidP="000A1471">
            <w:pPr>
              <w:spacing w:before="0" w:line="340" w:lineRule="exact"/>
              <w:ind w:left="33"/>
              <w:jc w:val="left"/>
              <w:rPr>
                <w:rFonts w:eastAsia="Times New Roman"/>
                <w:color w:val="auto"/>
                <w:sz w:val="25"/>
                <w:szCs w:val="25"/>
              </w:rPr>
            </w:pPr>
            <w:r w:rsidRPr="00656A6E">
              <w:rPr>
                <w:rFonts w:eastAsia="Times New Roman"/>
                <w:color w:val="auto"/>
                <w:sz w:val="25"/>
                <w:szCs w:val="25"/>
              </w:rPr>
              <w:t>Other payables</w:t>
            </w:r>
          </w:p>
        </w:tc>
        <w:tc>
          <w:tcPr>
            <w:tcW w:w="714" w:type="pct"/>
            <w:tcBorders>
              <w:top w:val="nil"/>
              <w:left w:val="nil"/>
              <w:bottom w:val="nil"/>
              <w:right w:val="nil"/>
            </w:tcBorders>
            <w:shd w:val="clear" w:color="auto" w:fill="auto"/>
            <w:noWrap/>
            <w:vAlign w:val="bottom"/>
          </w:tcPr>
          <w:p w14:paraId="20867B90" w14:textId="77777777" w:rsidR="000A1471" w:rsidRPr="00656A6E" w:rsidRDefault="000A1471" w:rsidP="000A1471">
            <w:pPr>
              <w:spacing w:before="0" w:line="340" w:lineRule="exact"/>
              <w:ind w:left="0"/>
              <w:jc w:val="right"/>
              <w:rPr>
                <w:rFonts w:eastAsia="Times New Roman"/>
                <w:color w:val="auto"/>
                <w:sz w:val="25"/>
                <w:szCs w:val="25"/>
              </w:rPr>
            </w:pPr>
          </w:p>
        </w:tc>
        <w:tc>
          <w:tcPr>
            <w:tcW w:w="724" w:type="pct"/>
            <w:tcBorders>
              <w:top w:val="nil"/>
              <w:left w:val="nil"/>
              <w:bottom w:val="nil"/>
              <w:right w:val="nil"/>
            </w:tcBorders>
            <w:shd w:val="clear" w:color="auto" w:fill="auto"/>
            <w:noWrap/>
            <w:vAlign w:val="bottom"/>
          </w:tcPr>
          <w:p w14:paraId="623EF9B5" w14:textId="77777777" w:rsidR="000A1471" w:rsidRPr="00656A6E" w:rsidRDefault="000A1471" w:rsidP="000A1471">
            <w:pPr>
              <w:spacing w:before="0" w:line="340" w:lineRule="exact"/>
              <w:ind w:left="0"/>
              <w:jc w:val="right"/>
              <w:rPr>
                <w:rFonts w:eastAsia="Times New Roman"/>
                <w:color w:val="auto"/>
                <w:sz w:val="25"/>
                <w:szCs w:val="25"/>
              </w:rPr>
            </w:pPr>
          </w:p>
        </w:tc>
        <w:tc>
          <w:tcPr>
            <w:tcW w:w="740" w:type="pct"/>
            <w:tcBorders>
              <w:top w:val="nil"/>
              <w:left w:val="nil"/>
              <w:bottom w:val="nil"/>
              <w:right w:val="nil"/>
            </w:tcBorders>
            <w:shd w:val="clear" w:color="auto" w:fill="auto"/>
            <w:noWrap/>
            <w:vAlign w:val="bottom"/>
          </w:tcPr>
          <w:p w14:paraId="24FE9003" w14:textId="77777777" w:rsidR="000A1471" w:rsidRPr="00656A6E" w:rsidRDefault="000A1471" w:rsidP="000A1471">
            <w:pPr>
              <w:spacing w:before="0" w:line="340" w:lineRule="exact"/>
              <w:ind w:left="0"/>
              <w:jc w:val="right"/>
              <w:rPr>
                <w:rFonts w:eastAsia="Times New Roman"/>
                <w:color w:val="auto"/>
                <w:sz w:val="25"/>
                <w:szCs w:val="25"/>
              </w:rPr>
            </w:pPr>
          </w:p>
        </w:tc>
        <w:tc>
          <w:tcPr>
            <w:tcW w:w="727" w:type="pct"/>
            <w:tcBorders>
              <w:top w:val="nil"/>
              <w:left w:val="nil"/>
              <w:bottom w:val="nil"/>
              <w:right w:val="nil"/>
            </w:tcBorders>
            <w:shd w:val="clear" w:color="auto" w:fill="auto"/>
            <w:noWrap/>
            <w:vAlign w:val="bottom"/>
          </w:tcPr>
          <w:p w14:paraId="54E79536" w14:textId="77777777" w:rsidR="000A1471" w:rsidRPr="00656A6E" w:rsidRDefault="000A1471" w:rsidP="000A1471">
            <w:pPr>
              <w:spacing w:before="0" w:line="340" w:lineRule="exact"/>
              <w:ind w:left="0"/>
              <w:jc w:val="right"/>
              <w:rPr>
                <w:rFonts w:eastAsia="Times New Roman"/>
                <w:color w:val="auto"/>
                <w:sz w:val="25"/>
                <w:szCs w:val="25"/>
              </w:rPr>
            </w:pPr>
          </w:p>
        </w:tc>
      </w:tr>
      <w:tr w:rsidR="000A1471" w:rsidRPr="00656A6E" w14:paraId="2C0EEBDA" w14:textId="77777777" w:rsidTr="000A1471">
        <w:trPr>
          <w:trHeight w:val="87"/>
        </w:trPr>
        <w:tc>
          <w:tcPr>
            <w:tcW w:w="2095" w:type="pct"/>
            <w:tcBorders>
              <w:top w:val="nil"/>
              <w:left w:val="nil"/>
              <w:bottom w:val="nil"/>
              <w:right w:val="nil"/>
            </w:tcBorders>
            <w:shd w:val="clear" w:color="auto" w:fill="auto"/>
            <w:noWrap/>
            <w:vAlign w:val="bottom"/>
          </w:tcPr>
          <w:p w14:paraId="5BC7DF00" w14:textId="77777777" w:rsidR="000A1471" w:rsidRPr="00656A6E" w:rsidRDefault="000A1471" w:rsidP="000A1471">
            <w:pPr>
              <w:spacing w:before="0" w:line="340" w:lineRule="exact"/>
              <w:ind w:left="317"/>
              <w:jc w:val="left"/>
              <w:rPr>
                <w:rFonts w:eastAsia="Times New Roman"/>
                <w:color w:val="auto"/>
                <w:sz w:val="25"/>
                <w:szCs w:val="25"/>
              </w:rPr>
            </w:pPr>
            <w:r w:rsidRPr="00656A6E">
              <w:rPr>
                <w:rFonts w:eastAsia="Times New Roman"/>
                <w:color w:val="auto"/>
                <w:sz w:val="25"/>
                <w:szCs w:val="25"/>
              </w:rPr>
              <w:t>Chinnaworn Yala Construction</w:t>
            </w:r>
          </w:p>
        </w:tc>
        <w:tc>
          <w:tcPr>
            <w:tcW w:w="714" w:type="pct"/>
            <w:tcBorders>
              <w:top w:val="nil"/>
              <w:left w:val="nil"/>
              <w:bottom w:val="nil"/>
              <w:right w:val="nil"/>
            </w:tcBorders>
            <w:shd w:val="clear" w:color="auto" w:fill="auto"/>
            <w:noWrap/>
            <w:vAlign w:val="bottom"/>
          </w:tcPr>
          <w:p w14:paraId="1DC2F75E" w14:textId="77777777" w:rsidR="000A1471" w:rsidRPr="00656A6E" w:rsidRDefault="000A1471" w:rsidP="000A1471">
            <w:pPr>
              <w:spacing w:before="0" w:line="340" w:lineRule="exact"/>
              <w:ind w:left="0"/>
              <w:jc w:val="right"/>
              <w:rPr>
                <w:rFonts w:eastAsia="Times New Roman"/>
                <w:color w:val="auto"/>
                <w:sz w:val="25"/>
                <w:szCs w:val="25"/>
              </w:rPr>
            </w:pPr>
          </w:p>
        </w:tc>
        <w:tc>
          <w:tcPr>
            <w:tcW w:w="724" w:type="pct"/>
            <w:tcBorders>
              <w:top w:val="nil"/>
              <w:left w:val="nil"/>
              <w:bottom w:val="nil"/>
              <w:right w:val="nil"/>
            </w:tcBorders>
            <w:shd w:val="clear" w:color="auto" w:fill="auto"/>
            <w:noWrap/>
            <w:vAlign w:val="bottom"/>
          </w:tcPr>
          <w:p w14:paraId="5B9887FF" w14:textId="77777777" w:rsidR="000A1471" w:rsidRPr="00656A6E" w:rsidRDefault="000A1471" w:rsidP="000A1471">
            <w:pPr>
              <w:spacing w:before="0" w:line="340" w:lineRule="exact"/>
              <w:ind w:left="0"/>
              <w:jc w:val="right"/>
              <w:rPr>
                <w:rFonts w:eastAsia="Times New Roman"/>
                <w:color w:val="auto"/>
                <w:sz w:val="25"/>
                <w:szCs w:val="25"/>
              </w:rPr>
            </w:pPr>
          </w:p>
        </w:tc>
        <w:tc>
          <w:tcPr>
            <w:tcW w:w="740" w:type="pct"/>
            <w:tcBorders>
              <w:top w:val="nil"/>
              <w:left w:val="nil"/>
              <w:bottom w:val="nil"/>
              <w:right w:val="nil"/>
            </w:tcBorders>
            <w:shd w:val="clear" w:color="auto" w:fill="auto"/>
            <w:noWrap/>
            <w:vAlign w:val="bottom"/>
          </w:tcPr>
          <w:p w14:paraId="05A619FB" w14:textId="77777777" w:rsidR="000A1471" w:rsidRPr="00656A6E" w:rsidRDefault="000A1471" w:rsidP="000A1471">
            <w:pPr>
              <w:spacing w:before="0" w:line="340" w:lineRule="exact"/>
              <w:ind w:left="0"/>
              <w:jc w:val="right"/>
              <w:rPr>
                <w:rFonts w:eastAsia="Times New Roman"/>
                <w:color w:val="auto"/>
                <w:sz w:val="25"/>
                <w:szCs w:val="25"/>
              </w:rPr>
            </w:pPr>
          </w:p>
        </w:tc>
        <w:tc>
          <w:tcPr>
            <w:tcW w:w="727" w:type="pct"/>
            <w:tcBorders>
              <w:top w:val="nil"/>
              <w:left w:val="nil"/>
              <w:bottom w:val="nil"/>
              <w:right w:val="nil"/>
            </w:tcBorders>
            <w:shd w:val="clear" w:color="auto" w:fill="auto"/>
            <w:noWrap/>
            <w:vAlign w:val="bottom"/>
          </w:tcPr>
          <w:p w14:paraId="503F6B94" w14:textId="77777777" w:rsidR="000A1471" w:rsidRPr="00656A6E" w:rsidRDefault="000A1471" w:rsidP="000A1471">
            <w:pPr>
              <w:spacing w:before="0" w:line="340" w:lineRule="exact"/>
              <w:ind w:left="0"/>
              <w:jc w:val="right"/>
              <w:rPr>
                <w:rFonts w:eastAsia="Times New Roman"/>
                <w:color w:val="auto"/>
                <w:sz w:val="25"/>
                <w:szCs w:val="25"/>
              </w:rPr>
            </w:pPr>
          </w:p>
        </w:tc>
      </w:tr>
      <w:tr w:rsidR="000A1471" w:rsidRPr="00656A6E" w14:paraId="0ED90833" w14:textId="77777777" w:rsidTr="000A1471">
        <w:trPr>
          <w:trHeight w:val="87"/>
        </w:trPr>
        <w:tc>
          <w:tcPr>
            <w:tcW w:w="2095" w:type="pct"/>
            <w:tcBorders>
              <w:top w:val="nil"/>
              <w:left w:val="nil"/>
              <w:bottom w:val="nil"/>
              <w:right w:val="nil"/>
            </w:tcBorders>
            <w:shd w:val="clear" w:color="auto" w:fill="auto"/>
            <w:noWrap/>
            <w:vAlign w:val="bottom"/>
          </w:tcPr>
          <w:p w14:paraId="537AD0ED" w14:textId="77777777" w:rsidR="000A1471" w:rsidRPr="00656A6E" w:rsidRDefault="000A1471" w:rsidP="000A1471">
            <w:pPr>
              <w:spacing w:before="0" w:line="340" w:lineRule="exact"/>
              <w:ind w:left="317"/>
              <w:jc w:val="left"/>
              <w:rPr>
                <w:rFonts w:eastAsia="Times New Roman"/>
                <w:color w:val="auto"/>
                <w:sz w:val="25"/>
                <w:szCs w:val="25"/>
              </w:rPr>
            </w:pPr>
            <w:r w:rsidRPr="00656A6E">
              <w:rPr>
                <w:rFonts w:eastAsia="Times New Roman"/>
                <w:color w:val="auto"/>
                <w:sz w:val="25"/>
                <w:szCs w:val="25"/>
              </w:rPr>
              <w:t>Partnership Limited</w:t>
            </w:r>
          </w:p>
        </w:tc>
        <w:tc>
          <w:tcPr>
            <w:tcW w:w="714" w:type="pct"/>
            <w:tcBorders>
              <w:top w:val="nil"/>
              <w:left w:val="nil"/>
              <w:bottom w:val="nil"/>
              <w:right w:val="nil"/>
            </w:tcBorders>
            <w:shd w:val="clear" w:color="auto" w:fill="auto"/>
            <w:noWrap/>
          </w:tcPr>
          <w:p w14:paraId="29ADFFEC" w14:textId="77777777" w:rsidR="000A1471" w:rsidRPr="00656A6E" w:rsidRDefault="000A1471" w:rsidP="000A1471">
            <w:pPr>
              <w:spacing w:before="0" w:line="340" w:lineRule="exact"/>
              <w:ind w:left="0"/>
              <w:jc w:val="right"/>
              <w:rPr>
                <w:rFonts w:eastAsia="Times New Roman"/>
                <w:color w:val="auto"/>
                <w:sz w:val="25"/>
                <w:szCs w:val="25"/>
              </w:rPr>
            </w:pPr>
            <w:r w:rsidRPr="00656A6E">
              <w:rPr>
                <w:sz w:val="25"/>
                <w:szCs w:val="25"/>
              </w:rPr>
              <w:t>610,000.00</w:t>
            </w:r>
          </w:p>
        </w:tc>
        <w:tc>
          <w:tcPr>
            <w:tcW w:w="724" w:type="pct"/>
            <w:tcBorders>
              <w:top w:val="nil"/>
              <w:left w:val="nil"/>
              <w:bottom w:val="nil"/>
              <w:right w:val="nil"/>
            </w:tcBorders>
            <w:shd w:val="clear" w:color="auto" w:fill="auto"/>
            <w:noWrap/>
            <w:vAlign w:val="bottom"/>
          </w:tcPr>
          <w:p w14:paraId="133FC2D3" w14:textId="77777777" w:rsidR="000A1471" w:rsidRPr="00656A6E" w:rsidRDefault="000A1471" w:rsidP="000A1471">
            <w:pPr>
              <w:spacing w:before="0" w:line="340" w:lineRule="exact"/>
              <w:ind w:left="0"/>
              <w:jc w:val="right"/>
              <w:rPr>
                <w:rFonts w:eastAsia="Times New Roman"/>
                <w:color w:val="auto"/>
                <w:sz w:val="25"/>
                <w:szCs w:val="25"/>
              </w:rPr>
            </w:pPr>
            <w:r w:rsidRPr="00656A6E">
              <w:rPr>
                <w:sz w:val="25"/>
                <w:szCs w:val="25"/>
              </w:rPr>
              <w:t>580,172.49</w:t>
            </w:r>
          </w:p>
        </w:tc>
        <w:tc>
          <w:tcPr>
            <w:tcW w:w="740" w:type="pct"/>
            <w:tcBorders>
              <w:top w:val="nil"/>
              <w:left w:val="nil"/>
              <w:bottom w:val="nil"/>
              <w:right w:val="nil"/>
            </w:tcBorders>
            <w:shd w:val="clear" w:color="auto" w:fill="auto"/>
            <w:noWrap/>
            <w:vAlign w:val="bottom"/>
          </w:tcPr>
          <w:p w14:paraId="1021D413" w14:textId="77777777" w:rsidR="000A1471" w:rsidRPr="00656A6E" w:rsidRDefault="000A1471" w:rsidP="000A1471">
            <w:pPr>
              <w:spacing w:before="0" w:line="340" w:lineRule="exact"/>
              <w:ind w:left="0"/>
              <w:jc w:val="right"/>
              <w:rPr>
                <w:rFonts w:eastAsia="Times New Roman"/>
                <w:color w:val="auto"/>
                <w:sz w:val="25"/>
                <w:szCs w:val="25"/>
              </w:rPr>
            </w:pPr>
            <w:r w:rsidRPr="00656A6E">
              <w:rPr>
                <w:sz w:val="25"/>
                <w:szCs w:val="25"/>
              </w:rPr>
              <w:t>-</w:t>
            </w:r>
          </w:p>
        </w:tc>
        <w:tc>
          <w:tcPr>
            <w:tcW w:w="727" w:type="pct"/>
            <w:tcBorders>
              <w:top w:val="nil"/>
              <w:left w:val="nil"/>
              <w:bottom w:val="nil"/>
              <w:right w:val="nil"/>
            </w:tcBorders>
            <w:shd w:val="clear" w:color="auto" w:fill="auto"/>
            <w:noWrap/>
            <w:vAlign w:val="bottom"/>
          </w:tcPr>
          <w:p w14:paraId="7CD191F3" w14:textId="77777777" w:rsidR="000A1471" w:rsidRPr="00656A6E" w:rsidRDefault="000A1471" w:rsidP="000A1471">
            <w:pPr>
              <w:spacing w:before="0" w:line="340" w:lineRule="exact"/>
              <w:ind w:left="0"/>
              <w:jc w:val="right"/>
              <w:rPr>
                <w:rFonts w:eastAsia="Times New Roman"/>
                <w:color w:val="auto"/>
                <w:sz w:val="25"/>
                <w:szCs w:val="25"/>
              </w:rPr>
            </w:pPr>
            <w:r w:rsidRPr="00656A6E">
              <w:rPr>
                <w:sz w:val="25"/>
                <w:szCs w:val="25"/>
              </w:rPr>
              <w:t>-</w:t>
            </w:r>
          </w:p>
        </w:tc>
      </w:tr>
      <w:tr w:rsidR="000A1471" w:rsidRPr="00656A6E" w14:paraId="6CDE66A7" w14:textId="77777777" w:rsidTr="000A1471">
        <w:trPr>
          <w:trHeight w:val="87"/>
        </w:trPr>
        <w:tc>
          <w:tcPr>
            <w:tcW w:w="2095" w:type="pct"/>
            <w:tcBorders>
              <w:top w:val="nil"/>
              <w:left w:val="nil"/>
              <w:bottom w:val="nil"/>
              <w:right w:val="nil"/>
            </w:tcBorders>
            <w:shd w:val="clear" w:color="auto" w:fill="auto"/>
            <w:noWrap/>
            <w:vAlign w:val="bottom"/>
          </w:tcPr>
          <w:p w14:paraId="371C35D0" w14:textId="77777777" w:rsidR="000A1471" w:rsidRPr="00656A6E" w:rsidRDefault="000A1471" w:rsidP="000A1471">
            <w:pPr>
              <w:spacing w:before="0" w:line="340" w:lineRule="exact"/>
              <w:ind w:left="317"/>
              <w:jc w:val="left"/>
              <w:rPr>
                <w:rFonts w:eastAsia="Times New Roman"/>
                <w:color w:val="auto"/>
                <w:sz w:val="25"/>
                <w:szCs w:val="25"/>
              </w:rPr>
            </w:pPr>
            <w:r w:rsidRPr="00656A6E">
              <w:rPr>
                <w:rFonts w:eastAsia="Times New Roman"/>
                <w:color w:val="auto"/>
                <w:sz w:val="25"/>
                <w:szCs w:val="25"/>
              </w:rPr>
              <w:t>EKACHAIUBOL (2523</w:t>
            </w:r>
            <w:r w:rsidRPr="00656A6E">
              <w:rPr>
                <w:rFonts w:eastAsia="Times New Roman"/>
                <w:color w:val="auto"/>
                <w:sz w:val="25"/>
                <w:szCs w:val="25"/>
                <w:cs/>
              </w:rPr>
              <w:t xml:space="preserve">) </w:t>
            </w:r>
            <w:r w:rsidRPr="00656A6E">
              <w:rPr>
                <w:sz w:val="25"/>
                <w:szCs w:val="25"/>
              </w:rPr>
              <w:t>Co., Ltd</w:t>
            </w:r>
            <w:r w:rsidRPr="00656A6E">
              <w:rPr>
                <w:rFonts w:eastAsia="Times New Roman"/>
                <w:color w:val="auto"/>
                <w:sz w:val="25"/>
                <w:szCs w:val="25"/>
              </w:rPr>
              <w:t>.</w:t>
            </w:r>
          </w:p>
        </w:tc>
        <w:tc>
          <w:tcPr>
            <w:tcW w:w="714" w:type="pct"/>
            <w:tcBorders>
              <w:top w:val="nil"/>
              <w:left w:val="nil"/>
              <w:bottom w:val="nil"/>
              <w:right w:val="nil"/>
            </w:tcBorders>
            <w:shd w:val="clear" w:color="auto" w:fill="auto"/>
            <w:noWrap/>
          </w:tcPr>
          <w:p w14:paraId="5049499F" w14:textId="77777777" w:rsidR="000A1471" w:rsidRPr="00656A6E" w:rsidRDefault="000A1471" w:rsidP="000A1471">
            <w:pPr>
              <w:spacing w:before="0" w:line="340" w:lineRule="exact"/>
              <w:ind w:left="0"/>
              <w:jc w:val="right"/>
              <w:rPr>
                <w:rFonts w:eastAsia="Times New Roman"/>
                <w:color w:val="auto"/>
                <w:sz w:val="25"/>
                <w:szCs w:val="25"/>
                <w:cs/>
              </w:rPr>
            </w:pPr>
            <w:r w:rsidRPr="00656A6E">
              <w:rPr>
                <w:sz w:val="25"/>
                <w:szCs w:val="25"/>
              </w:rPr>
              <w:t>610,000.00</w:t>
            </w:r>
          </w:p>
        </w:tc>
        <w:tc>
          <w:tcPr>
            <w:tcW w:w="724" w:type="pct"/>
            <w:tcBorders>
              <w:top w:val="nil"/>
              <w:left w:val="nil"/>
              <w:bottom w:val="nil"/>
              <w:right w:val="nil"/>
            </w:tcBorders>
            <w:shd w:val="clear" w:color="auto" w:fill="auto"/>
            <w:noWrap/>
            <w:vAlign w:val="bottom"/>
          </w:tcPr>
          <w:p w14:paraId="269A4988" w14:textId="77777777" w:rsidR="000A1471" w:rsidRPr="00656A6E" w:rsidRDefault="000A1471" w:rsidP="000A1471">
            <w:pPr>
              <w:spacing w:before="0" w:line="340" w:lineRule="exact"/>
              <w:ind w:left="0"/>
              <w:jc w:val="right"/>
              <w:rPr>
                <w:rFonts w:eastAsia="Times New Roman"/>
                <w:color w:val="auto"/>
                <w:sz w:val="25"/>
                <w:szCs w:val="25"/>
                <w:cs/>
              </w:rPr>
            </w:pPr>
            <w:r w:rsidRPr="00656A6E">
              <w:rPr>
                <w:sz w:val="25"/>
                <w:szCs w:val="25"/>
              </w:rPr>
              <w:t>576,032.18</w:t>
            </w:r>
          </w:p>
        </w:tc>
        <w:tc>
          <w:tcPr>
            <w:tcW w:w="740" w:type="pct"/>
            <w:tcBorders>
              <w:top w:val="nil"/>
              <w:left w:val="nil"/>
              <w:bottom w:val="nil"/>
              <w:right w:val="nil"/>
            </w:tcBorders>
            <w:shd w:val="clear" w:color="auto" w:fill="auto"/>
            <w:noWrap/>
            <w:vAlign w:val="bottom"/>
          </w:tcPr>
          <w:p w14:paraId="0803A80C" w14:textId="77777777" w:rsidR="000A1471" w:rsidRPr="00656A6E" w:rsidRDefault="000A1471" w:rsidP="000A1471">
            <w:pPr>
              <w:spacing w:before="0" w:line="340" w:lineRule="exact"/>
              <w:ind w:left="0"/>
              <w:jc w:val="right"/>
              <w:rPr>
                <w:rFonts w:eastAsia="Times New Roman"/>
                <w:color w:val="auto"/>
                <w:sz w:val="25"/>
                <w:szCs w:val="25"/>
                <w:cs/>
              </w:rPr>
            </w:pPr>
            <w:r w:rsidRPr="00656A6E">
              <w:rPr>
                <w:sz w:val="25"/>
                <w:szCs w:val="25"/>
              </w:rPr>
              <w:t>-</w:t>
            </w:r>
          </w:p>
        </w:tc>
        <w:tc>
          <w:tcPr>
            <w:tcW w:w="727" w:type="pct"/>
            <w:tcBorders>
              <w:top w:val="nil"/>
              <w:left w:val="nil"/>
              <w:bottom w:val="nil"/>
              <w:right w:val="nil"/>
            </w:tcBorders>
            <w:shd w:val="clear" w:color="auto" w:fill="auto"/>
            <w:noWrap/>
            <w:vAlign w:val="bottom"/>
          </w:tcPr>
          <w:p w14:paraId="0F528C56" w14:textId="77777777" w:rsidR="000A1471" w:rsidRPr="00656A6E" w:rsidRDefault="000A1471" w:rsidP="000A1471">
            <w:pPr>
              <w:spacing w:before="0" w:line="340" w:lineRule="exact"/>
              <w:ind w:left="0"/>
              <w:jc w:val="right"/>
              <w:rPr>
                <w:rFonts w:eastAsia="Times New Roman"/>
                <w:color w:val="auto"/>
                <w:sz w:val="25"/>
                <w:szCs w:val="25"/>
                <w:cs/>
              </w:rPr>
            </w:pPr>
            <w:r w:rsidRPr="00656A6E">
              <w:rPr>
                <w:sz w:val="25"/>
                <w:szCs w:val="25"/>
              </w:rPr>
              <w:t>-</w:t>
            </w:r>
          </w:p>
        </w:tc>
      </w:tr>
      <w:tr w:rsidR="000A1471" w:rsidRPr="00656A6E" w14:paraId="62EDBAB7" w14:textId="77777777" w:rsidTr="000A1471">
        <w:trPr>
          <w:trHeight w:val="87"/>
        </w:trPr>
        <w:tc>
          <w:tcPr>
            <w:tcW w:w="2095" w:type="pct"/>
            <w:tcBorders>
              <w:top w:val="nil"/>
              <w:left w:val="nil"/>
              <w:bottom w:val="nil"/>
              <w:right w:val="nil"/>
            </w:tcBorders>
            <w:shd w:val="clear" w:color="auto" w:fill="auto"/>
            <w:noWrap/>
            <w:vAlign w:val="bottom"/>
          </w:tcPr>
          <w:p w14:paraId="2B150357" w14:textId="77777777" w:rsidR="000A1471" w:rsidRPr="00656A6E" w:rsidRDefault="000A1471" w:rsidP="000A1471">
            <w:pPr>
              <w:spacing w:before="0" w:line="340" w:lineRule="exact"/>
              <w:ind w:left="317"/>
              <w:jc w:val="left"/>
              <w:rPr>
                <w:rFonts w:eastAsia="Times New Roman"/>
                <w:color w:val="auto"/>
                <w:sz w:val="25"/>
                <w:szCs w:val="25"/>
              </w:rPr>
            </w:pPr>
            <w:r w:rsidRPr="00656A6E">
              <w:rPr>
                <w:sz w:val="25"/>
                <w:szCs w:val="25"/>
              </w:rPr>
              <w:t>Phichit Suwan Engineering</w:t>
            </w:r>
            <w:r w:rsidRPr="00656A6E">
              <w:rPr>
                <w:rFonts w:eastAsia="Times New Roman"/>
                <w:color w:val="auto"/>
                <w:sz w:val="25"/>
                <w:szCs w:val="25"/>
              </w:rPr>
              <w:t xml:space="preserve"> </w:t>
            </w:r>
          </w:p>
        </w:tc>
        <w:tc>
          <w:tcPr>
            <w:tcW w:w="714" w:type="pct"/>
            <w:tcBorders>
              <w:top w:val="nil"/>
              <w:left w:val="nil"/>
              <w:bottom w:val="nil"/>
              <w:right w:val="nil"/>
            </w:tcBorders>
            <w:shd w:val="clear" w:color="auto" w:fill="auto"/>
            <w:noWrap/>
          </w:tcPr>
          <w:p w14:paraId="602DDF05" w14:textId="77777777" w:rsidR="000A1471" w:rsidRPr="00656A6E" w:rsidRDefault="000A1471" w:rsidP="000A1471">
            <w:pPr>
              <w:spacing w:before="0" w:line="340" w:lineRule="exact"/>
              <w:ind w:left="0"/>
              <w:jc w:val="right"/>
              <w:rPr>
                <w:rFonts w:eastAsia="Times New Roman"/>
                <w:color w:val="auto"/>
                <w:sz w:val="25"/>
                <w:szCs w:val="25"/>
                <w:cs/>
              </w:rPr>
            </w:pPr>
            <w:r w:rsidRPr="00656A6E">
              <w:rPr>
                <w:sz w:val="25"/>
                <w:szCs w:val="25"/>
              </w:rPr>
              <w:t>610,000.00</w:t>
            </w:r>
          </w:p>
        </w:tc>
        <w:tc>
          <w:tcPr>
            <w:tcW w:w="724" w:type="pct"/>
            <w:tcBorders>
              <w:top w:val="nil"/>
              <w:left w:val="nil"/>
              <w:bottom w:val="nil"/>
              <w:right w:val="nil"/>
            </w:tcBorders>
            <w:shd w:val="clear" w:color="auto" w:fill="auto"/>
            <w:noWrap/>
            <w:vAlign w:val="bottom"/>
          </w:tcPr>
          <w:p w14:paraId="5AD1A86B" w14:textId="77777777" w:rsidR="000A1471" w:rsidRPr="00656A6E" w:rsidRDefault="000A1471" w:rsidP="000A1471">
            <w:pPr>
              <w:spacing w:before="0" w:line="340" w:lineRule="exact"/>
              <w:ind w:left="0"/>
              <w:jc w:val="right"/>
              <w:rPr>
                <w:rFonts w:eastAsia="Times New Roman"/>
                <w:color w:val="auto"/>
                <w:sz w:val="25"/>
                <w:szCs w:val="25"/>
                <w:cs/>
              </w:rPr>
            </w:pPr>
            <w:r w:rsidRPr="00656A6E">
              <w:rPr>
                <w:sz w:val="25"/>
                <w:szCs w:val="25"/>
              </w:rPr>
              <w:t>610,000.00</w:t>
            </w:r>
          </w:p>
        </w:tc>
        <w:tc>
          <w:tcPr>
            <w:tcW w:w="740" w:type="pct"/>
            <w:tcBorders>
              <w:top w:val="nil"/>
              <w:left w:val="nil"/>
              <w:bottom w:val="nil"/>
              <w:right w:val="nil"/>
            </w:tcBorders>
            <w:shd w:val="clear" w:color="auto" w:fill="auto"/>
            <w:noWrap/>
            <w:vAlign w:val="bottom"/>
          </w:tcPr>
          <w:p w14:paraId="3836F666" w14:textId="77777777" w:rsidR="000A1471" w:rsidRPr="00656A6E" w:rsidRDefault="000A1471" w:rsidP="000A1471">
            <w:pPr>
              <w:spacing w:before="0" w:line="340" w:lineRule="exact"/>
              <w:ind w:left="0"/>
              <w:jc w:val="right"/>
              <w:rPr>
                <w:rFonts w:eastAsia="Times New Roman"/>
                <w:color w:val="auto"/>
                <w:sz w:val="25"/>
                <w:szCs w:val="25"/>
                <w:cs/>
              </w:rPr>
            </w:pPr>
            <w:r w:rsidRPr="00656A6E">
              <w:rPr>
                <w:sz w:val="25"/>
                <w:szCs w:val="25"/>
              </w:rPr>
              <w:t>-</w:t>
            </w:r>
          </w:p>
        </w:tc>
        <w:tc>
          <w:tcPr>
            <w:tcW w:w="727" w:type="pct"/>
            <w:tcBorders>
              <w:top w:val="nil"/>
              <w:left w:val="nil"/>
              <w:bottom w:val="nil"/>
              <w:right w:val="nil"/>
            </w:tcBorders>
            <w:shd w:val="clear" w:color="auto" w:fill="auto"/>
            <w:noWrap/>
            <w:vAlign w:val="bottom"/>
          </w:tcPr>
          <w:p w14:paraId="2F97859E" w14:textId="77777777" w:rsidR="000A1471" w:rsidRPr="00656A6E" w:rsidRDefault="000A1471" w:rsidP="000A1471">
            <w:pPr>
              <w:spacing w:before="0" w:line="340" w:lineRule="exact"/>
              <w:ind w:left="0"/>
              <w:jc w:val="right"/>
              <w:rPr>
                <w:rFonts w:eastAsia="Times New Roman"/>
                <w:color w:val="auto"/>
                <w:sz w:val="25"/>
                <w:szCs w:val="25"/>
                <w:cs/>
              </w:rPr>
            </w:pPr>
            <w:r w:rsidRPr="00656A6E">
              <w:rPr>
                <w:sz w:val="25"/>
                <w:szCs w:val="25"/>
              </w:rPr>
              <w:t>-</w:t>
            </w:r>
          </w:p>
        </w:tc>
      </w:tr>
      <w:tr w:rsidR="000A1471" w:rsidRPr="00656A6E" w14:paraId="1A7FF959" w14:textId="77777777" w:rsidTr="000A1471">
        <w:trPr>
          <w:trHeight w:val="87"/>
        </w:trPr>
        <w:tc>
          <w:tcPr>
            <w:tcW w:w="2095" w:type="pct"/>
            <w:tcBorders>
              <w:top w:val="nil"/>
              <w:left w:val="nil"/>
              <w:bottom w:val="nil"/>
              <w:right w:val="nil"/>
            </w:tcBorders>
            <w:shd w:val="clear" w:color="auto" w:fill="auto"/>
            <w:noWrap/>
            <w:vAlign w:val="bottom"/>
          </w:tcPr>
          <w:p w14:paraId="5520E0C9" w14:textId="77777777" w:rsidR="000A1471" w:rsidRPr="00656A6E" w:rsidRDefault="000A1471" w:rsidP="000A1471">
            <w:pPr>
              <w:spacing w:before="0" w:line="340" w:lineRule="exact"/>
              <w:ind w:left="0"/>
              <w:jc w:val="left"/>
              <w:rPr>
                <w:sz w:val="25"/>
                <w:szCs w:val="25"/>
              </w:rPr>
            </w:pPr>
            <w:r w:rsidRPr="00656A6E">
              <w:rPr>
                <w:rFonts w:eastAsia="Times New Roman"/>
                <w:color w:val="auto"/>
                <w:sz w:val="24"/>
                <w:szCs w:val="24"/>
              </w:rPr>
              <w:t>Provisions</w:t>
            </w:r>
          </w:p>
        </w:tc>
        <w:tc>
          <w:tcPr>
            <w:tcW w:w="714" w:type="pct"/>
            <w:tcBorders>
              <w:top w:val="nil"/>
              <w:left w:val="nil"/>
              <w:bottom w:val="nil"/>
              <w:right w:val="nil"/>
            </w:tcBorders>
            <w:shd w:val="clear" w:color="auto" w:fill="auto"/>
            <w:noWrap/>
          </w:tcPr>
          <w:p w14:paraId="695C64D8" w14:textId="77777777" w:rsidR="000A1471" w:rsidRPr="00656A6E" w:rsidRDefault="000A1471" w:rsidP="000A1471">
            <w:pPr>
              <w:spacing w:before="0" w:line="340" w:lineRule="exact"/>
              <w:ind w:left="0"/>
              <w:jc w:val="right"/>
              <w:rPr>
                <w:sz w:val="25"/>
                <w:szCs w:val="25"/>
              </w:rPr>
            </w:pPr>
          </w:p>
        </w:tc>
        <w:tc>
          <w:tcPr>
            <w:tcW w:w="724" w:type="pct"/>
            <w:tcBorders>
              <w:top w:val="nil"/>
              <w:left w:val="nil"/>
              <w:bottom w:val="nil"/>
              <w:right w:val="nil"/>
            </w:tcBorders>
            <w:shd w:val="clear" w:color="auto" w:fill="auto"/>
            <w:noWrap/>
            <w:vAlign w:val="bottom"/>
          </w:tcPr>
          <w:p w14:paraId="1895ACE8" w14:textId="77777777" w:rsidR="000A1471" w:rsidRPr="00656A6E" w:rsidRDefault="000A1471" w:rsidP="000A1471">
            <w:pPr>
              <w:spacing w:before="0" w:line="340" w:lineRule="exact"/>
              <w:ind w:left="0"/>
              <w:jc w:val="right"/>
              <w:rPr>
                <w:sz w:val="25"/>
                <w:szCs w:val="25"/>
              </w:rPr>
            </w:pPr>
          </w:p>
        </w:tc>
        <w:tc>
          <w:tcPr>
            <w:tcW w:w="740" w:type="pct"/>
            <w:tcBorders>
              <w:top w:val="nil"/>
              <w:left w:val="nil"/>
              <w:bottom w:val="nil"/>
              <w:right w:val="nil"/>
            </w:tcBorders>
            <w:shd w:val="clear" w:color="auto" w:fill="auto"/>
            <w:noWrap/>
            <w:vAlign w:val="bottom"/>
          </w:tcPr>
          <w:p w14:paraId="4116EC1D" w14:textId="77777777" w:rsidR="000A1471" w:rsidRPr="00656A6E" w:rsidRDefault="000A1471" w:rsidP="000A1471">
            <w:pPr>
              <w:spacing w:before="0" w:line="340" w:lineRule="exact"/>
              <w:ind w:left="0"/>
              <w:jc w:val="right"/>
              <w:rPr>
                <w:sz w:val="25"/>
                <w:szCs w:val="25"/>
              </w:rPr>
            </w:pPr>
          </w:p>
        </w:tc>
        <w:tc>
          <w:tcPr>
            <w:tcW w:w="727" w:type="pct"/>
            <w:tcBorders>
              <w:top w:val="nil"/>
              <w:left w:val="nil"/>
              <w:bottom w:val="nil"/>
              <w:right w:val="nil"/>
            </w:tcBorders>
            <w:shd w:val="clear" w:color="auto" w:fill="auto"/>
            <w:noWrap/>
            <w:vAlign w:val="bottom"/>
          </w:tcPr>
          <w:p w14:paraId="276CF857" w14:textId="77777777" w:rsidR="000A1471" w:rsidRPr="00656A6E" w:rsidRDefault="000A1471" w:rsidP="000A1471">
            <w:pPr>
              <w:spacing w:before="0" w:line="340" w:lineRule="exact"/>
              <w:ind w:left="0"/>
              <w:jc w:val="right"/>
              <w:rPr>
                <w:sz w:val="25"/>
                <w:szCs w:val="25"/>
              </w:rPr>
            </w:pPr>
          </w:p>
        </w:tc>
      </w:tr>
      <w:tr w:rsidR="000A1471" w:rsidRPr="00656A6E" w14:paraId="4294320E" w14:textId="77777777" w:rsidTr="000A1471">
        <w:trPr>
          <w:trHeight w:val="87"/>
        </w:trPr>
        <w:tc>
          <w:tcPr>
            <w:tcW w:w="2095" w:type="pct"/>
            <w:tcBorders>
              <w:top w:val="nil"/>
              <w:left w:val="nil"/>
              <w:bottom w:val="nil"/>
              <w:right w:val="nil"/>
            </w:tcBorders>
            <w:shd w:val="clear" w:color="auto" w:fill="auto"/>
            <w:noWrap/>
            <w:vAlign w:val="bottom"/>
          </w:tcPr>
          <w:p w14:paraId="3A8D99B5" w14:textId="77777777" w:rsidR="000A1471" w:rsidRPr="00656A6E" w:rsidRDefault="000A1471" w:rsidP="000A1471">
            <w:pPr>
              <w:spacing w:before="0" w:line="340" w:lineRule="exact"/>
              <w:ind w:left="317"/>
              <w:jc w:val="left"/>
              <w:rPr>
                <w:sz w:val="25"/>
                <w:szCs w:val="25"/>
              </w:rPr>
            </w:pPr>
            <w:r w:rsidRPr="00656A6E">
              <w:rPr>
                <w:rFonts w:eastAsia="Times New Roman"/>
                <w:color w:val="auto"/>
                <w:sz w:val="24"/>
                <w:szCs w:val="24"/>
              </w:rPr>
              <w:t>Joint venture CC-WGE</w:t>
            </w:r>
          </w:p>
        </w:tc>
        <w:tc>
          <w:tcPr>
            <w:tcW w:w="714" w:type="pct"/>
            <w:tcBorders>
              <w:top w:val="nil"/>
              <w:left w:val="nil"/>
              <w:bottom w:val="nil"/>
              <w:right w:val="nil"/>
            </w:tcBorders>
            <w:shd w:val="clear" w:color="auto" w:fill="auto"/>
            <w:noWrap/>
          </w:tcPr>
          <w:p w14:paraId="654E8E71" w14:textId="144C1ECA" w:rsidR="000A1471" w:rsidRPr="00656A6E" w:rsidRDefault="00C950DA" w:rsidP="000A1471">
            <w:pPr>
              <w:spacing w:before="0" w:line="340" w:lineRule="exact"/>
              <w:ind w:left="0"/>
              <w:jc w:val="right"/>
              <w:rPr>
                <w:sz w:val="25"/>
                <w:szCs w:val="25"/>
              </w:rPr>
            </w:pPr>
            <w:r>
              <w:rPr>
                <w:sz w:val="25"/>
                <w:szCs w:val="25"/>
              </w:rPr>
              <w:t>-</w:t>
            </w:r>
          </w:p>
        </w:tc>
        <w:tc>
          <w:tcPr>
            <w:tcW w:w="724" w:type="pct"/>
            <w:tcBorders>
              <w:top w:val="nil"/>
              <w:left w:val="nil"/>
              <w:bottom w:val="nil"/>
              <w:right w:val="nil"/>
            </w:tcBorders>
            <w:shd w:val="clear" w:color="auto" w:fill="auto"/>
            <w:noWrap/>
            <w:vAlign w:val="bottom"/>
          </w:tcPr>
          <w:p w14:paraId="11BB6F27" w14:textId="4745EA8C" w:rsidR="000A1471" w:rsidRPr="00656A6E" w:rsidRDefault="00C950DA" w:rsidP="000A1471">
            <w:pPr>
              <w:spacing w:before="0" w:line="340" w:lineRule="exact"/>
              <w:ind w:left="0"/>
              <w:jc w:val="right"/>
              <w:rPr>
                <w:sz w:val="25"/>
                <w:szCs w:val="25"/>
              </w:rPr>
            </w:pPr>
            <w:r>
              <w:rPr>
                <w:sz w:val="25"/>
                <w:szCs w:val="25"/>
              </w:rPr>
              <w:t>-</w:t>
            </w:r>
          </w:p>
        </w:tc>
        <w:tc>
          <w:tcPr>
            <w:tcW w:w="740" w:type="pct"/>
            <w:tcBorders>
              <w:top w:val="nil"/>
              <w:left w:val="nil"/>
              <w:bottom w:val="nil"/>
              <w:right w:val="nil"/>
            </w:tcBorders>
            <w:shd w:val="clear" w:color="auto" w:fill="auto"/>
            <w:noWrap/>
            <w:vAlign w:val="bottom"/>
          </w:tcPr>
          <w:p w14:paraId="5EA3E66F" w14:textId="77777777" w:rsidR="000A1471" w:rsidRPr="00656A6E" w:rsidRDefault="000A1471" w:rsidP="000A1471">
            <w:pPr>
              <w:spacing w:before="0" w:line="340" w:lineRule="exact"/>
              <w:ind w:left="0"/>
              <w:jc w:val="right"/>
              <w:rPr>
                <w:sz w:val="25"/>
                <w:szCs w:val="25"/>
              </w:rPr>
            </w:pPr>
            <w:r w:rsidRPr="00656A6E">
              <w:rPr>
                <w:sz w:val="25"/>
                <w:szCs w:val="25"/>
              </w:rPr>
              <w:t>29,937,405.99</w:t>
            </w:r>
          </w:p>
        </w:tc>
        <w:tc>
          <w:tcPr>
            <w:tcW w:w="727" w:type="pct"/>
            <w:tcBorders>
              <w:top w:val="nil"/>
              <w:left w:val="nil"/>
              <w:bottom w:val="nil"/>
              <w:right w:val="nil"/>
            </w:tcBorders>
            <w:shd w:val="clear" w:color="auto" w:fill="auto"/>
            <w:noWrap/>
            <w:vAlign w:val="bottom"/>
          </w:tcPr>
          <w:p w14:paraId="50CC242A" w14:textId="77777777" w:rsidR="000A1471" w:rsidRPr="00656A6E" w:rsidRDefault="000A1471" w:rsidP="000A1471">
            <w:pPr>
              <w:spacing w:before="0" w:line="340" w:lineRule="exact"/>
              <w:ind w:left="0"/>
              <w:jc w:val="right"/>
              <w:rPr>
                <w:sz w:val="25"/>
                <w:szCs w:val="25"/>
              </w:rPr>
            </w:pPr>
            <w:r w:rsidRPr="00656A6E">
              <w:rPr>
                <w:sz w:val="25"/>
                <w:szCs w:val="25"/>
                <w:cs/>
              </w:rPr>
              <w:t>-</w:t>
            </w:r>
          </w:p>
        </w:tc>
      </w:tr>
      <w:tr w:rsidR="000A1471" w:rsidRPr="00656A6E" w14:paraId="7F123D09" w14:textId="77777777" w:rsidTr="000A1471">
        <w:trPr>
          <w:trHeight w:val="87"/>
        </w:trPr>
        <w:tc>
          <w:tcPr>
            <w:tcW w:w="2095" w:type="pct"/>
            <w:tcBorders>
              <w:top w:val="nil"/>
              <w:left w:val="nil"/>
              <w:bottom w:val="nil"/>
              <w:right w:val="nil"/>
            </w:tcBorders>
            <w:shd w:val="clear" w:color="auto" w:fill="auto"/>
            <w:noWrap/>
            <w:vAlign w:val="bottom"/>
          </w:tcPr>
          <w:p w14:paraId="4A5111E9" w14:textId="77777777" w:rsidR="000A1471" w:rsidRPr="00656A6E" w:rsidRDefault="000A1471" w:rsidP="000A1471">
            <w:pPr>
              <w:spacing w:before="0" w:line="340" w:lineRule="exact"/>
              <w:ind w:left="317"/>
              <w:jc w:val="left"/>
              <w:rPr>
                <w:sz w:val="25"/>
                <w:szCs w:val="25"/>
              </w:rPr>
            </w:pPr>
            <w:r w:rsidRPr="00656A6E">
              <w:rPr>
                <w:rFonts w:eastAsia="Times New Roman"/>
                <w:color w:val="auto"/>
                <w:sz w:val="25"/>
                <w:szCs w:val="25"/>
              </w:rPr>
              <w:t>WP Joint Venture</w:t>
            </w:r>
          </w:p>
        </w:tc>
        <w:tc>
          <w:tcPr>
            <w:tcW w:w="714" w:type="pct"/>
            <w:tcBorders>
              <w:top w:val="nil"/>
              <w:left w:val="nil"/>
              <w:bottom w:val="nil"/>
              <w:right w:val="nil"/>
            </w:tcBorders>
            <w:shd w:val="clear" w:color="auto" w:fill="auto"/>
            <w:noWrap/>
          </w:tcPr>
          <w:p w14:paraId="2328F4C8" w14:textId="26457A8E" w:rsidR="000A1471" w:rsidRPr="00656A6E" w:rsidRDefault="00C950DA" w:rsidP="000A1471">
            <w:pPr>
              <w:spacing w:before="0" w:line="340" w:lineRule="exact"/>
              <w:ind w:left="0"/>
              <w:jc w:val="right"/>
              <w:rPr>
                <w:sz w:val="25"/>
                <w:szCs w:val="25"/>
              </w:rPr>
            </w:pPr>
            <w:r>
              <w:rPr>
                <w:sz w:val="25"/>
                <w:szCs w:val="25"/>
              </w:rPr>
              <w:t>-</w:t>
            </w:r>
          </w:p>
        </w:tc>
        <w:tc>
          <w:tcPr>
            <w:tcW w:w="724" w:type="pct"/>
            <w:tcBorders>
              <w:top w:val="nil"/>
              <w:left w:val="nil"/>
              <w:bottom w:val="nil"/>
              <w:right w:val="nil"/>
            </w:tcBorders>
            <w:shd w:val="clear" w:color="auto" w:fill="auto"/>
            <w:noWrap/>
            <w:vAlign w:val="bottom"/>
          </w:tcPr>
          <w:p w14:paraId="75436E07" w14:textId="6043DB6B" w:rsidR="000A1471" w:rsidRPr="00656A6E" w:rsidRDefault="00C950DA" w:rsidP="000A1471">
            <w:pPr>
              <w:spacing w:before="0" w:line="340" w:lineRule="exact"/>
              <w:ind w:left="0"/>
              <w:jc w:val="right"/>
              <w:rPr>
                <w:sz w:val="25"/>
                <w:szCs w:val="25"/>
              </w:rPr>
            </w:pPr>
            <w:r>
              <w:rPr>
                <w:sz w:val="25"/>
                <w:szCs w:val="25"/>
              </w:rPr>
              <w:t>-</w:t>
            </w:r>
          </w:p>
        </w:tc>
        <w:tc>
          <w:tcPr>
            <w:tcW w:w="740" w:type="pct"/>
            <w:tcBorders>
              <w:top w:val="nil"/>
              <w:left w:val="nil"/>
              <w:bottom w:val="nil"/>
              <w:right w:val="nil"/>
            </w:tcBorders>
            <w:shd w:val="clear" w:color="auto" w:fill="auto"/>
            <w:noWrap/>
            <w:vAlign w:val="bottom"/>
          </w:tcPr>
          <w:p w14:paraId="36E0E66C" w14:textId="77777777" w:rsidR="000A1471" w:rsidRPr="00656A6E" w:rsidRDefault="000A1471" w:rsidP="000A1471">
            <w:pPr>
              <w:spacing w:before="0" w:line="340" w:lineRule="exact"/>
              <w:ind w:left="0"/>
              <w:jc w:val="right"/>
              <w:rPr>
                <w:sz w:val="25"/>
                <w:szCs w:val="25"/>
              </w:rPr>
            </w:pPr>
            <w:r w:rsidRPr="00656A6E">
              <w:rPr>
                <w:sz w:val="25"/>
                <w:szCs w:val="25"/>
              </w:rPr>
              <w:t>3,029,186.36</w:t>
            </w:r>
          </w:p>
        </w:tc>
        <w:tc>
          <w:tcPr>
            <w:tcW w:w="727" w:type="pct"/>
            <w:tcBorders>
              <w:top w:val="nil"/>
              <w:left w:val="nil"/>
              <w:bottom w:val="nil"/>
              <w:right w:val="nil"/>
            </w:tcBorders>
            <w:shd w:val="clear" w:color="auto" w:fill="auto"/>
            <w:noWrap/>
            <w:vAlign w:val="bottom"/>
          </w:tcPr>
          <w:p w14:paraId="6CF49C04" w14:textId="77777777" w:rsidR="000A1471" w:rsidRPr="00656A6E" w:rsidRDefault="000A1471" w:rsidP="000A1471">
            <w:pPr>
              <w:spacing w:before="0" w:line="340" w:lineRule="exact"/>
              <w:ind w:left="0"/>
              <w:jc w:val="right"/>
              <w:rPr>
                <w:sz w:val="25"/>
                <w:szCs w:val="25"/>
              </w:rPr>
            </w:pPr>
            <w:r w:rsidRPr="00656A6E">
              <w:rPr>
                <w:sz w:val="25"/>
                <w:szCs w:val="25"/>
                <w:cs/>
              </w:rPr>
              <w:t>-</w:t>
            </w:r>
          </w:p>
        </w:tc>
      </w:tr>
    </w:tbl>
    <w:p w14:paraId="2F9C085C" w14:textId="7FCBF5CD" w:rsidR="00F12DDF" w:rsidRPr="00656A6E" w:rsidRDefault="00F12DDF" w:rsidP="000A1471">
      <w:pPr>
        <w:spacing w:line="340" w:lineRule="exact"/>
        <w:ind w:left="567"/>
        <w:rPr>
          <w:sz w:val="30"/>
          <w:szCs w:val="30"/>
        </w:rPr>
      </w:pPr>
      <w:r w:rsidRPr="00656A6E">
        <w:rPr>
          <w:sz w:val="30"/>
          <w:szCs w:val="30"/>
        </w:rPr>
        <w:t xml:space="preserve">The Company has entered into </w:t>
      </w:r>
      <w:r w:rsidR="0009171D" w:rsidRPr="00656A6E">
        <w:rPr>
          <w:sz w:val="30"/>
          <w:szCs w:val="30"/>
        </w:rPr>
        <w:t>three</w:t>
      </w:r>
      <w:r w:rsidRPr="00656A6E">
        <w:rPr>
          <w:sz w:val="30"/>
          <w:szCs w:val="30"/>
        </w:rPr>
        <w:t xml:space="preserve"> joint venture agreement as an investment in a contract in the amount of Baht 1 million., the percentage of investment is 49 % which according to the memorandum attached to the contract in the joint venture, the counter party will receive a fixed return throughout the contract in the amount of Baht </w:t>
      </w:r>
      <w:r w:rsidR="00656A6E" w:rsidRPr="00656A6E">
        <w:rPr>
          <w:sz w:val="30"/>
          <w:szCs w:val="30"/>
        </w:rPr>
        <w:t>100</w:t>
      </w:r>
      <w:r w:rsidRPr="00656A6E">
        <w:rPr>
          <w:sz w:val="30"/>
          <w:szCs w:val="30"/>
        </w:rPr>
        <w:t>,</w:t>
      </w:r>
      <w:r w:rsidR="00656A6E" w:rsidRPr="00656A6E">
        <w:rPr>
          <w:sz w:val="30"/>
          <w:szCs w:val="30"/>
        </w:rPr>
        <w:t>000</w:t>
      </w:r>
      <w:r w:rsidRPr="00656A6E">
        <w:rPr>
          <w:sz w:val="30"/>
          <w:szCs w:val="30"/>
          <w:cs/>
        </w:rPr>
        <w:t xml:space="preserve"> </w:t>
      </w:r>
      <w:r w:rsidRPr="00656A6E">
        <w:rPr>
          <w:sz w:val="30"/>
          <w:szCs w:val="30"/>
        </w:rPr>
        <w:t xml:space="preserve">which did not share of other profit (loss) </w:t>
      </w:r>
      <w:r w:rsidRPr="00656A6E">
        <w:rPr>
          <w:sz w:val="30"/>
          <w:szCs w:val="30"/>
          <w:cs/>
        </w:rPr>
        <w:t xml:space="preserve"> </w:t>
      </w:r>
      <w:r w:rsidRPr="00656A6E">
        <w:rPr>
          <w:sz w:val="30"/>
          <w:szCs w:val="30"/>
        </w:rPr>
        <w:t xml:space="preserve">and as at the date of dissolution, a joint venture will recover the investment in the total amount of Baht </w:t>
      </w:r>
      <w:r w:rsidR="00656A6E" w:rsidRPr="00656A6E">
        <w:rPr>
          <w:sz w:val="30"/>
          <w:szCs w:val="30"/>
        </w:rPr>
        <w:t>510</w:t>
      </w:r>
      <w:r w:rsidRPr="00656A6E">
        <w:rPr>
          <w:sz w:val="30"/>
          <w:szCs w:val="30"/>
        </w:rPr>
        <w:t>,</w:t>
      </w:r>
      <w:r w:rsidR="00656A6E" w:rsidRPr="00656A6E">
        <w:rPr>
          <w:sz w:val="30"/>
          <w:szCs w:val="30"/>
        </w:rPr>
        <w:t>000</w:t>
      </w:r>
      <w:r w:rsidRPr="00656A6E">
        <w:rPr>
          <w:sz w:val="30"/>
          <w:szCs w:val="30"/>
          <w:cs/>
        </w:rPr>
        <w:t xml:space="preserve">. </w:t>
      </w:r>
      <w:r w:rsidRPr="00656A6E">
        <w:rPr>
          <w:sz w:val="30"/>
          <w:szCs w:val="30"/>
        </w:rPr>
        <w:t xml:space="preserve">The Company must be responsible for the management and has unilateral control. Therefore, the Company recorded it as an investment in </w:t>
      </w:r>
      <w:r w:rsidR="008A48F6" w:rsidRPr="00656A6E">
        <w:rPr>
          <w:sz w:val="30"/>
          <w:szCs w:val="30"/>
        </w:rPr>
        <w:t>t</w:t>
      </w:r>
      <w:r w:rsidR="0009171D" w:rsidRPr="00656A6E">
        <w:rPr>
          <w:sz w:val="30"/>
          <w:szCs w:val="30"/>
        </w:rPr>
        <w:t>hree</w:t>
      </w:r>
      <w:r w:rsidRPr="00656A6E">
        <w:rPr>
          <w:sz w:val="30"/>
          <w:szCs w:val="30"/>
        </w:rPr>
        <w:t xml:space="preserve"> subsidiar</w:t>
      </w:r>
      <w:r w:rsidR="008A48F6" w:rsidRPr="00656A6E">
        <w:rPr>
          <w:sz w:val="30"/>
          <w:szCs w:val="30"/>
        </w:rPr>
        <w:t>ies</w:t>
      </w:r>
      <w:r w:rsidRPr="00656A6E">
        <w:rPr>
          <w:sz w:val="30"/>
          <w:szCs w:val="30"/>
        </w:rPr>
        <w:t xml:space="preserve"> and calculate </w:t>
      </w:r>
      <w:r w:rsidR="00656A6E" w:rsidRPr="00656A6E">
        <w:rPr>
          <w:sz w:val="30"/>
          <w:szCs w:val="30"/>
        </w:rPr>
        <w:t>100</w:t>
      </w:r>
      <w:r w:rsidRPr="00656A6E">
        <w:rPr>
          <w:sz w:val="30"/>
          <w:szCs w:val="30"/>
          <w:cs/>
        </w:rPr>
        <w:t xml:space="preserve">% </w:t>
      </w:r>
      <w:r w:rsidRPr="00656A6E">
        <w:rPr>
          <w:sz w:val="30"/>
          <w:szCs w:val="30"/>
        </w:rPr>
        <w:t>of the Company's equity and recorded the funds to be repaid in the total as liabilities.</w:t>
      </w:r>
    </w:p>
    <w:p w14:paraId="1D50BF72" w14:textId="13A88BD2" w:rsidR="0005148F" w:rsidRPr="00656A6E" w:rsidRDefault="0005148F" w:rsidP="001159D1">
      <w:pPr>
        <w:spacing w:line="380" w:lineRule="exact"/>
        <w:ind w:left="567" w:hanging="567"/>
        <w:rPr>
          <w:b/>
          <w:bCs/>
          <w:sz w:val="30"/>
          <w:szCs w:val="30"/>
        </w:rPr>
      </w:pPr>
      <w:r w:rsidRPr="00656A6E">
        <w:rPr>
          <w:b/>
          <w:bCs/>
          <w:sz w:val="30"/>
          <w:szCs w:val="30"/>
          <w:cs/>
        </w:rPr>
        <w:br w:type="page"/>
      </w:r>
      <w:r w:rsidRPr="00656A6E">
        <w:rPr>
          <w:b/>
          <w:bCs/>
          <w:sz w:val="30"/>
          <w:szCs w:val="30"/>
        </w:rPr>
        <w:lastRenderedPageBreak/>
        <w:t>6.</w:t>
      </w:r>
      <w:r w:rsidRPr="00656A6E">
        <w:rPr>
          <w:b/>
          <w:bCs/>
          <w:sz w:val="30"/>
          <w:szCs w:val="30"/>
        </w:rPr>
        <w:tab/>
        <w:t>TRANSACTIONS WITH RELATED PERSONS AND PARTIES</w:t>
      </w:r>
    </w:p>
    <w:tbl>
      <w:tblPr>
        <w:tblW w:w="4878" w:type="pct"/>
        <w:tblInd w:w="426" w:type="dxa"/>
        <w:tblLayout w:type="fixed"/>
        <w:tblLook w:val="04A0" w:firstRow="1" w:lastRow="0" w:firstColumn="1" w:lastColumn="0" w:noHBand="0" w:noVBand="1"/>
      </w:tblPr>
      <w:tblGrid>
        <w:gridCol w:w="4113"/>
        <w:gridCol w:w="1239"/>
        <w:gridCol w:w="1338"/>
        <w:gridCol w:w="1219"/>
        <w:gridCol w:w="1218"/>
      </w:tblGrid>
      <w:tr w:rsidR="008E4C5E" w:rsidRPr="00656A6E" w14:paraId="76ED8723" w14:textId="77777777" w:rsidTr="001159D1">
        <w:trPr>
          <w:trHeight w:val="685"/>
        </w:trPr>
        <w:tc>
          <w:tcPr>
            <w:tcW w:w="2253" w:type="pct"/>
            <w:tcBorders>
              <w:top w:val="nil"/>
              <w:left w:val="nil"/>
              <w:bottom w:val="nil"/>
              <w:right w:val="nil"/>
            </w:tcBorders>
            <w:shd w:val="clear" w:color="auto" w:fill="auto"/>
            <w:noWrap/>
            <w:vAlign w:val="bottom"/>
            <w:hideMark/>
          </w:tcPr>
          <w:p w14:paraId="5DB408CF" w14:textId="77777777" w:rsidR="008E4C5E" w:rsidRPr="00656A6E" w:rsidRDefault="008E4C5E" w:rsidP="001159D1">
            <w:pPr>
              <w:spacing w:before="0" w:line="380" w:lineRule="exact"/>
              <w:ind w:left="0"/>
              <w:jc w:val="left"/>
              <w:rPr>
                <w:rFonts w:eastAsia="Times New Roman"/>
                <w:color w:val="auto"/>
                <w:sz w:val="30"/>
                <w:szCs w:val="30"/>
              </w:rPr>
            </w:pPr>
          </w:p>
        </w:tc>
        <w:tc>
          <w:tcPr>
            <w:tcW w:w="1412" w:type="pct"/>
            <w:gridSpan w:val="2"/>
            <w:tcBorders>
              <w:top w:val="nil"/>
              <w:left w:val="nil"/>
              <w:right w:val="nil"/>
            </w:tcBorders>
            <w:shd w:val="clear" w:color="auto" w:fill="auto"/>
            <w:noWrap/>
            <w:vAlign w:val="bottom"/>
            <w:hideMark/>
          </w:tcPr>
          <w:p w14:paraId="5EC2D3C6" w14:textId="77777777" w:rsidR="008E4C5E" w:rsidRPr="00656A6E" w:rsidRDefault="008E4C5E" w:rsidP="001159D1">
            <w:pPr>
              <w:pBdr>
                <w:bottom w:val="single" w:sz="4" w:space="1" w:color="000000"/>
              </w:pBdr>
              <w:spacing w:before="0" w:line="380" w:lineRule="exact"/>
              <w:ind w:left="0"/>
              <w:jc w:val="center"/>
              <w:rPr>
                <w:rFonts w:eastAsia="Times New Roman"/>
                <w:color w:val="auto"/>
                <w:sz w:val="30"/>
                <w:szCs w:val="30"/>
              </w:rPr>
            </w:pPr>
            <w:r w:rsidRPr="00656A6E">
              <w:rPr>
                <w:rFonts w:eastAsia="Times New Roman"/>
                <w:color w:val="auto"/>
                <w:sz w:val="30"/>
                <w:szCs w:val="30"/>
              </w:rPr>
              <w:t xml:space="preserve">Consolidated financial </w:t>
            </w:r>
            <w:r w:rsidRPr="00656A6E">
              <w:rPr>
                <w:rFonts w:eastAsia="Times New Roman"/>
                <w:color w:val="auto"/>
                <w:sz w:val="30"/>
                <w:szCs w:val="30"/>
              </w:rPr>
              <w:br/>
              <w:t>statements (Baht</w:t>
            </w:r>
            <w:r w:rsidRPr="00656A6E">
              <w:rPr>
                <w:rFonts w:eastAsia="Times New Roman"/>
                <w:color w:val="auto"/>
                <w:sz w:val="30"/>
                <w:szCs w:val="30"/>
                <w:cs/>
              </w:rPr>
              <w:t>)</w:t>
            </w:r>
          </w:p>
        </w:tc>
        <w:tc>
          <w:tcPr>
            <w:tcW w:w="1336" w:type="pct"/>
            <w:gridSpan w:val="2"/>
            <w:tcBorders>
              <w:top w:val="nil"/>
              <w:left w:val="nil"/>
              <w:right w:val="nil"/>
            </w:tcBorders>
            <w:shd w:val="clear" w:color="auto" w:fill="auto"/>
            <w:noWrap/>
            <w:vAlign w:val="bottom"/>
            <w:hideMark/>
          </w:tcPr>
          <w:p w14:paraId="73434651" w14:textId="77777777" w:rsidR="008E4C5E" w:rsidRPr="00656A6E" w:rsidRDefault="008E4C5E" w:rsidP="001159D1">
            <w:pPr>
              <w:pBdr>
                <w:bottom w:val="single" w:sz="4" w:space="1" w:color="000000"/>
              </w:pBdr>
              <w:spacing w:before="0" w:line="380" w:lineRule="exact"/>
              <w:ind w:left="0"/>
              <w:jc w:val="center"/>
              <w:rPr>
                <w:rFonts w:eastAsia="Times New Roman"/>
                <w:color w:val="auto"/>
                <w:sz w:val="30"/>
                <w:szCs w:val="30"/>
              </w:rPr>
            </w:pPr>
            <w:r w:rsidRPr="00656A6E">
              <w:rPr>
                <w:rFonts w:eastAsia="Times New Roman"/>
                <w:color w:val="auto"/>
                <w:sz w:val="30"/>
                <w:szCs w:val="30"/>
              </w:rPr>
              <w:t xml:space="preserve">Separate financial </w:t>
            </w:r>
            <w:r w:rsidRPr="00656A6E">
              <w:rPr>
                <w:rFonts w:eastAsia="Times New Roman"/>
                <w:color w:val="auto"/>
                <w:sz w:val="30"/>
                <w:szCs w:val="30"/>
              </w:rPr>
              <w:br/>
              <w:t>statements (Baht)</w:t>
            </w:r>
          </w:p>
        </w:tc>
      </w:tr>
      <w:tr w:rsidR="008E4C5E" w:rsidRPr="00656A6E" w14:paraId="43AEF57E" w14:textId="77777777" w:rsidTr="001159D1">
        <w:trPr>
          <w:trHeight w:val="355"/>
        </w:trPr>
        <w:tc>
          <w:tcPr>
            <w:tcW w:w="2253" w:type="pct"/>
            <w:tcBorders>
              <w:top w:val="nil"/>
              <w:left w:val="nil"/>
              <w:bottom w:val="nil"/>
              <w:right w:val="nil"/>
            </w:tcBorders>
            <w:shd w:val="clear" w:color="auto" w:fill="auto"/>
            <w:noWrap/>
            <w:vAlign w:val="bottom"/>
            <w:hideMark/>
          </w:tcPr>
          <w:p w14:paraId="11663158" w14:textId="77777777" w:rsidR="008E4C5E" w:rsidRPr="00656A6E" w:rsidRDefault="008E4C5E" w:rsidP="001159D1">
            <w:pPr>
              <w:spacing w:before="0" w:line="380" w:lineRule="exact"/>
              <w:ind w:left="0"/>
              <w:jc w:val="center"/>
              <w:rPr>
                <w:rFonts w:eastAsia="Times New Roman"/>
                <w:color w:val="auto"/>
                <w:sz w:val="30"/>
                <w:szCs w:val="30"/>
              </w:rPr>
            </w:pPr>
          </w:p>
        </w:tc>
        <w:tc>
          <w:tcPr>
            <w:tcW w:w="679" w:type="pct"/>
            <w:tcBorders>
              <w:left w:val="nil"/>
              <w:bottom w:val="nil"/>
              <w:right w:val="nil"/>
            </w:tcBorders>
            <w:shd w:val="clear" w:color="auto" w:fill="auto"/>
            <w:noWrap/>
            <w:vAlign w:val="bottom"/>
            <w:hideMark/>
          </w:tcPr>
          <w:p w14:paraId="187FB88A" w14:textId="41527918" w:rsidR="008E4C5E" w:rsidRPr="00656A6E" w:rsidRDefault="008E4C5E" w:rsidP="001159D1">
            <w:pPr>
              <w:spacing w:before="0" w:line="380" w:lineRule="exact"/>
              <w:ind w:left="0"/>
              <w:jc w:val="center"/>
              <w:rPr>
                <w:rFonts w:eastAsia="Times New Roman"/>
                <w:color w:val="auto"/>
                <w:sz w:val="30"/>
                <w:szCs w:val="30"/>
              </w:rPr>
            </w:pPr>
            <w:r w:rsidRPr="00656A6E">
              <w:rPr>
                <w:rFonts w:eastAsia="Times New Roman"/>
                <w:color w:val="auto"/>
                <w:sz w:val="30"/>
                <w:szCs w:val="30"/>
              </w:rPr>
              <w:t>202</w:t>
            </w:r>
            <w:r w:rsidR="00656A6E" w:rsidRPr="00656A6E">
              <w:rPr>
                <w:rFonts w:eastAsia="Times New Roman"/>
                <w:color w:val="auto"/>
                <w:sz w:val="30"/>
                <w:szCs w:val="30"/>
              </w:rPr>
              <w:t>3</w:t>
            </w:r>
          </w:p>
        </w:tc>
        <w:tc>
          <w:tcPr>
            <w:tcW w:w="733" w:type="pct"/>
            <w:tcBorders>
              <w:left w:val="nil"/>
              <w:bottom w:val="nil"/>
              <w:right w:val="nil"/>
            </w:tcBorders>
            <w:shd w:val="clear" w:color="auto" w:fill="auto"/>
            <w:noWrap/>
            <w:vAlign w:val="bottom"/>
            <w:hideMark/>
          </w:tcPr>
          <w:p w14:paraId="76D7491E" w14:textId="7A1BC9D2" w:rsidR="008E4C5E" w:rsidRPr="00656A6E" w:rsidRDefault="008E4C5E" w:rsidP="001159D1">
            <w:pPr>
              <w:spacing w:before="0" w:line="380" w:lineRule="exact"/>
              <w:ind w:left="0"/>
              <w:jc w:val="center"/>
              <w:rPr>
                <w:rFonts w:eastAsia="Times New Roman"/>
                <w:color w:val="auto"/>
                <w:sz w:val="30"/>
                <w:szCs w:val="30"/>
              </w:rPr>
            </w:pPr>
            <w:r w:rsidRPr="00656A6E">
              <w:rPr>
                <w:rFonts w:eastAsia="Times New Roman"/>
                <w:color w:val="auto"/>
                <w:sz w:val="30"/>
                <w:szCs w:val="30"/>
              </w:rPr>
              <w:t>202</w:t>
            </w:r>
            <w:r w:rsidR="00656A6E" w:rsidRPr="00656A6E">
              <w:rPr>
                <w:rFonts w:eastAsia="Times New Roman"/>
                <w:color w:val="auto"/>
                <w:sz w:val="30"/>
                <w:szCs w:val="30"/>
              </w:rPr>
              <w:t>2</w:t>
            </w:r>
          </w:p>
        </w:tc>
        <w:tc>
          <w:tcPr>
            <w:tcW w:w="668" w:type="pct"/>
            <w:tcBorders>
              <w:left w:val="nil"/>
              <w:bottom w:val="nil"/>
              <w:right w:val="nil"/>
            </w:tcBorders>
            <w:shd w:val="clear" w:color="auto" w:fill="auto"/>
            <w:noWrap/>
            <w:vAlign w:val="bottom"/>
            <w:hideMark/>
          </w:tcPr>
          <w:p w14:paraId="3C1CEC93" w14:textId="55658763" w:rsidR="008E4C5E" w:rsidRPr="00656A6E" w:rsidRDefault="008E4C5E" w:rsidP="001159D1">
            <w:pPr>
              <w:spacing w:before="0" w:line="380" w:lineRule="exact"/>
              <w:ind w:left="0"/>
              <w:jc w:val="center"/>
              <w:rPr>
                <w:rFonts w:eastAsia="Times New Roman"/>
                <w:color w:val="auto"/>
                <w:sz w:val="30"/>
                <w:szCs w:val="30"/>
              </w:rPr>
            </w:pPr>
            <w:r w:rsidRPr="00656A6E">
              <w:rPr>
                <w:rFonts w:eastAsia="Times New Roman"/>
                <w:color w:val="auto"/>
                <w:sz w:val="30"/>
                <w:szCs w:val="30"/>
              </w:rPr>
              <w:t>202</w:t>
            </w:r>
            <w:r w:rsidR="00656A6E" w:rsidRPr="00656A6E">
              <w:rPr>
                <w:rFonts w:eastAsia="Times New Roman"/>
                <w:color w:val="auto"/>
                <w:sz w:val="30"/>
                <w:szCs w:val="30"/>
              </w:rPr>
              <w:t>3</w:t>
            </w:r>
          </w:p>
        </w:tc>
        <w:tc>
          <w:tcPr>
            <w:tcW w:w="668" w:type="pct"/>
            <w:tcBorders>
              <w:left w:val="nil"/>
              <w:bottom w:val="nil"/>
              <w:right w:val="nil"/>
            </w:tcBorders>
            <w:shd w:val="clear" w:color="auto" w:fill="auto"/>
            <w:noWrap/>
            <w:vAlign w:val="bottom"/>
            <w:hideMark/>
          </w:tcPr>
          <w:p w14:paraId="3CAC93CD" w14:textId="6A84682D" w:rsidR="008E4C5E" w:rsidRPr="00656A6E" w:rsidRDefault="008E4C5E" w:rsidP="001159D1">
            <w:pPr>
              <w:spacing w:before="0" w:line="380" w:lineRule="exact"/>
              <w:ind w:left="0"/>
              <w:jc w:val="center"/>
              <w:rPr>
                <w:rFonts w:eastAsia="Times New Roman"/>
                <w:color w:val="auto"/>
                <w:sz w:val="30"/>
                <w:szCs w:val="30"/>
              </w:rPr>
            </w:pPr>
            <w:r w:rsidRPr="00656A6E">
              <w:rPr>
                <w:rFonts w:eastAsia="Times New Roman"/>
                <w:color w:val="auto"/>
                <w:sz w:val="30"/>
                <w:szCs w:val="30"/>
              </w:rPr>
              <w:t>202</w:t>
            </w:r>
            <w:r w:rsidR="00656A6E" w:rsidRPr="00656A6E">
              <w:rPr>
                <w:rFonts w:eastAsia="Times New Roman"/>
                <w:color w:val="auto"/>
                <w:sz w:val="30"/>
                <w:szCs w:val="30"/>
              </w:rPr>
              <w:t>2</w:t>
            </w:r>
          </w:p>
        </w:tc>
      </w:tr>
      <w:tr w:rsidR="00F12DDF" w:rsidRPr="00656A6E" w14:paraId="409754D1" w14:textId="77777777" w:rsidTr="001159D1">
        <w:trPr>
          <w:trHeight w:val="355"/>
        </w:trPr>
        <w:tc>
          <w:tcPr>
            <w:tcW w:w="2253" w:type="pct"/>
            <w:tcBorders>
              <w:top w:val="nil"/>
              <w:left w:val="nil"/>
              <w:bottom w:val="nil"/>
              <w:right w:val="nil"/>
            </w:tcBorders>
            <w:shd w:val="clear" w:color="auto" w:fill="auto"/>
            <w:noWrap/>
            <w:vAlign w:val="bottom"/>
          </w:tcPr>
          <w:p w14:paraId="49925E14" w14:textId="2597B66D" w:rsidR="00F12DDF" w:rsidRPr="00656A6E" w:rsidRDefault="00F12DDF" w:rsidP="001159D1">
            <w:pPr>
              <w:spacing w:before="0" w:line="380" w:lineRule="exact"/>
              <w:ind w:left="0"/>
              <w:jc w:val="left"/>
              <w:rPr>
                <w:rFonts w:eastAsia="Times New Roman"/>
                <w:color w:val="auto"/>
                <w:sz w:val="30"/>
                <w:szCs w:val="30"/>
              </w:rPr>
            </w:pPr>
            <w:r w:rsidRPr="00656A6E">
              <w:rPr>
                <w:rFonts w:eastAsia="Times New Roman"/>
                <w:color w:val="auto"/>
                <w:sz w:val="26"/>
                <w:szCs w:val="26"/>
              </w:rPr>
              <w:t>Contract revenues and services</w:t>
            </w:r>
          </w:p>
        </w:tc>
        <w:tc>
          <w:tcPr>
            <w:tcW w:w="679" w:type="pct"/>
            <w:tcBorders>
              <w:left w:val="nil"/>
              <w:bottom w:val="nil"/>
              <w:right w:val="nil"/>
            </w:tcBorders>
            <w:shd w:val="clear" w:color="auto" w:fill="auto"/>
            <w:noWrap/>
            <w:vAlign w:val="bottom"/>
          </w:tcPr>
          <w:p w14:paraId="0F300913" w14:textId="77777777" w:rsidR="00F12DDF" w:rsidRPr="00656A6E" w:rsidRDefault="00F12DDF" w:rsidP="001159D1">
            <w:pPr>
              <w:spacing w:before="0" w:line="380" w:lineRule="exact"/>
              <w:ind w:left="0"/>
              <w:jc w:val="center"/>
              <w:rPr>
                <w:rFonts w:eastAsia="Times New Roman"/>
                <w:color w:val="auto"/>
                <w:sz w:val="30"/>
                <w:szCs w:val="30"/>
              </w:rPr>
            </w:pPr>
          </w:p>
        </w:tc>
        <w:tc>
          <w:tcPr>
            <w:tcW w:w="733" w:type="pct"/>
            <w:tcBorders>
              <w:left w:val="nil"/>
              <w:bottom w:val="nil"/>
              <w:right w:val="nil"/>
            </w:tcBorders>
            <w:shd w:val="clear" w:color="auto" w:fill="auto"/>
            <w:noWrap/>
            <w:vAlign w:val="bottom"/>
          </w:tcPr>
          <w:p w14:paraId="40D8CF48" w14:textId="77777777" w:rsidR="00F12DDF" w:rsidRPr="00656A6E" w:rsidRDefault="00F12DDF" w:rsidP="001159D1">
            <w:pPr>
              <w:spacing w:before="0" w:line="380" w:lineRule="exact"/>
              <w:ind w:left="0"/>
              <w:jc w:val="center"/>
              <w:rPr>
                <w:rFonts w:eastAsia="Times New Roman"/>
                <w:color w:val="auto"/>
                <w:sz w:val="30"/>
                <w:szCs w:val="30"/>
              </w:rPr>
            </w:pPr>
          </w:p>
        </w:tc>
        <w:tc>
          <w:tcPr>
            <w:tcW w:w="668" w:type="pct"/>
            <w:tcBorders>
              <w:left w:val="nil"/>
              <w:bottom w:val="nil"/>
              <w:right w:val="nil"/>
            </w:tcBorders>
            <w:shd w:val="clear" w:color="auto" w:fill="auto"/>
            <w:noWrap/>
            <w:vAlign w:val="bottom"/>
          </w:tcPr>
          <w:p w14:paraId="5894CB88" w14:textId="77777777" w:rsidR="00F12DDF" w:rsidRPr="00656A6E" w:rsidRDefault="00F12DDF" w:rsidP="001159D1">
            <w:pPr>
              <w:spacing w:before="0" w:line="380" w:lineRule="exact"/>
              <w:ind w:left="0"/>
              <w:jc w:val="center"/>
              <w:rPr>
                <w:rFonts w:eastAsia="Times New Roman"/>
                <w:color w:val="auto"/>
                <w:sz w:val="30"/>
                <w:szCs w:val="30"/>
              </w:rPr>
            </w:pPr>
          </w:p>
        </w:tc>
        <w:tc>
          <w:tcPr>
            <w:tcW w:w="668" w:type="pct"/>
            <w:tcBorders>
              <w:left w:val="nil"/>
              <w:bottom w:val="nil"/>
              <w:right w:val="nil"/>
            </w:tcBorders>
            <w:shd w:val="clear" w:color="auto" w:fill="auto"/>
            <w:noWrap/>
            <w:vAlign w:val="bottom"/>
          </w:tcPr>
          <w:p w14:paraId="5F50FA18" w14:textId="77777777" w:rsidR="00F12DDF" w:rsidRPr="00656A6E" w:rsidRDefault="00F12DDF" w:rsidP="001159D1">
            <w:pPr>
              <w:spacing w:before="0" w:line="380" w:lineRule="exact"/>
              <w:ind w:left="0"/>
              <w:jc w:val="center"/>
              <w:rPr>
                <w:rFonts w:eastAsia="Times New Roman"/>
                <w:color w:val="auto"/>
                <w:sz w:val="30"/>
                <w:szCs w:val="30"/>
              </w:rPr>
            </w:pPr>
          </w:p>
        </w:tc>
      </w:tr>
      <w:tr w:rsidR="00F12DDF" w:rsidRPr="00656A6E" w14:paraId="43CB4AF5" w14:textId="77777777" w:rsidTr="001159D1">
        <w:trPr>
          <w:trHeight w:val="355"/>
        </w:trPr>
        <w:tc>
          <w:tcPr>
            <w:tcW w:w="2253" w:type="pct"/>
            <w:tcBorders>
              <w:top w:val="nil"/>
              <w:left w:val="nil"/>
              <w:bottom w:val="nil"/>
              <w:right w:val="nil"/>
            </w:tcBorders>
            <w:shd w:val="clear" w:color="auto" w:fill="auto"/>
            <w:noWrap/>
            <w:vAlign w:val="bottom"/>
          </w:tcPr>
          <w:p w14:paraId="42E0BDB6" w14:textId="69B97FD7" w:rsidR="00F12DDF" w:rsidRPr="00656A6E" w:rsidRDefault="00F12DDF" w:rsidP="001159D1">
            <w:pPr>
              <w:spacing w:before="0" w:line="380" w:lineRule="exact"/>
              <w:ind w:left="0" w:firstLine="345"/>
              <w:jc w:val="left"/>
              <w:rPr>
                <w:rFonts w:eastAsia="Times New Roman"/>
                <w:color w:val="auto"/>
                <w:sz w:val="30"/>
                <w:szCs w:val="30"/>
              </w:rPr>
            </w:pPr>
            <w:r w:rsidRPr="00656A6E">
              <w:rPr>
                <w:rFonts w:eastAsia="Times New Roman"/>
                <w:color w:val="auto"/>
                <w:sz w:val="25"/>
                <w:szCs w:val="25"/>
              </w:rPr>
              <w:t>W TEAM Co., Ltd.</w:t>
            </w:r>
          </w:p>
        </w:tc>
        <w:tc>
          <w:tcPr>
            <w:tcW w:w="679" w:type="pct"/>
            <w:tcBorders>
              <w:left w:val="nil"/>
              <w:bottom w:val="nil"/>
              <w:right w:val="nil"/>
            </w:tcBorders>
            <w:shd w:val="clear" w:color="auto" w:fill="auto"/>
            <w:noWrap/>
            <w:vAlign w:val="bottom"/>
          </w:tcPr>
          <w:p w14:paraId="42DAC5F6" w14:textId="527B5587" w:rsidR="00F12DDF" w:rsidRPr="00656A6E" w:rsidRDefault="00C950DA" w:rsidP="001159D1">
            <w:pPr>
              <w:spacing w:before="0" w:line="380" w:lineRule="exact"/>
              <w:ind w:left="0"/>
              <w:jc w:val="right"/>
              <w:rPr>
                <w:rFonts w:eastAsia="Times New Roman"/>
                <w:color w:val="auto"/>
                <w:sz w:val="30"/>
                <w:szCs w:val="30"/>
              </w:rPr>
            </w:pPr>
            <w:r>
              <w:rPr>
                <w:rFonts w:eastAsia="Times New Roman"/>
                <w:color w:val="auto"/>
                <w:sz w:val="30"/>
                <w:szCs w:val="30"/>
              </w:rPr>
              <w:t>-</w:t>
            </w:r>
          </w:p>
        </w:tc>
        <w:tc>
          <w:tcPr>
            <w:tcW w:w="733" w:type="pct"/>
            <w:tcBorders>
              <w:left w:val="nil"/>
              <w:bottom w:val="nil"/>
              <w:right w:val="nil"/>
            </w:tcBorders>
            <w:shd w:val="clear" w:color="auto" w:fill="auto"/>
            <w:noWrap/>
            <w:vAlign w:val="bottom"/>
          </w:tcPr>
          <w:p w14:paraId="5DE935D9" w14:textId="608D01DE" w:rsidR="00F12DDF" w:rsidRPr="00656A6E" w:rsidRDefault="00C950DA" w:rsidP="001159D1">
            <w:pPr>
              <w:spacing w:before="0" w:line="380" w:lineRule="exact"/>
              <w:ind w:left="0"/>
              <w:jc w:val="right"/>
              <w:rPr>
                <w:rFonts w:eastAsia="Times New Roman"/>
                <w:color w:val="auto"/>
                <w:sz w:val="30"/>
                <w:szCs w:val="30"/>
              </w:rPr>
            </w:pPr>
            <w:r>
              <w:rPr>
                <w:rFonts w:eastAsia="Times New Roman"/>
                <w:color w:val="auto"/>
                <w:sz w:val="30"/>
                <w:szCs w:val="30"/>
              </w:rPr>
              <w:t>-</w:t>
            </w:r>
          </w:p>
        </w:tc>
        <w:tc>
          <w:tcPr>
            <w:tcW w:w="668" w:type="pct"/>
            <w:tcBorders>
              <w:left w:val="nil"/>
              <w:bottom w:val="nil"/>
              <w:right w:val="nil"/>
            </w:tcBorders>
            <w:shd w:val="clear" w:color="auto" w:fill="auto"/>
            <w:noWrap/>
            <w:vAlign w:val="bottom"/>
          </w:tcPr>
          <w:p w14:paraId="56C3AA9C" w14:textId="3333B900" w:rsidR="00F12DDF" w:rsidRPr="00656A6E" w:rsidRDefault="00F12DDF" w:rsidP="001159D1">
            <w:pPr>
              <w:spacing w:before="0" w:line="380" w:lineRule="exact"/>
              <w:ind w:left="0"/>
              <w:jc w:val="center"/>
              <w:rPr>
                <w:rFonts w:eastAsia="Times New Roman"/>
                <w:color w:val="auto"/>
                <w:sz w:val="30"/>
                <w:szCs w:val="30"/>
              </w:rPr>
            </w:pPr>
            <w:r w:rsidRPr="00656A6E">
              <w:t>7,102,803.24</w:t>
            </w:r>
          </w:p>
        </w:tc>
        <w:tc>
          <w:tcPr>
            <w:tcW w:w="668" w:type="pct"/>
            <w:tcBorders>
              <w:left w:val="nil"/>
              <w:bottom w:val="nil"/>
              <w:right w:val="nil"/>
            </w:tcBorders>
            <w:shd w:val="clear" w:color="auto" w:fill="auto"/>
            <w:noWrap/>
            <w:vAlign w:val="bottom"/>
          </w:tcPr>
          <w:p w14:paraId="2B750847" w14:textId="7547BFEB" w:rsidR="00F12DDF" w:rsidRPr="00656A6E" w:rsidRDefault="001159D1" w:rsidP="001159D1">
            <w:pPr>
              <w:spacing w:before="0" w:line="380" w:lineRule="exact"/>
              <w:ind w:left="0"/>
              <w:jc w:val="right"/>
              <w:rPr>
                <w:rFonts w:eastAsia="Times New Roman"/>
                <w:color w:val="auto"/>
                <w:sz w:val="30"/>
                <w:szCs w:val="30"/>
              </w:rPr>
            </w:pPr>
            <w:r>
              <w:rPr>
                <w:rFonts w:eastAsia="Times New Roman"/>
                <w:color w:val="auto"/>
                <w:sz w:val="30"/>
                <w:szCs w:val="30"/>
              </w:rPr>
              <w:t>-</w:t>
            </w:r>
          </w:p>
        </w:tc>
      </w:tr>
      <w:tr w:rsidR="00AA523D" w:rsidRPr="00656A6E" w14:paraId="26B58E5C" w14:textId="77777777" w:rsidTr="001159D1">
        <w:trPr>
          <w:trHeight w:val="333"/>
        </w:trPr>
        <w:tc>
          <w:tcPr>
            <w:tcW w:w="2253" w:type="pct"/>
            <w:tcBorders>
              <w:top w:val="nil"/>
              <w:left w:val="nil"/>
              <w:bottom w:val="nil"/>
              <w:right w:val="nil"/>
            </w:tcBorders>
            <w:shd w:val="clear" w:color="auto" w:fill="auto"/>
            <w:noWrap/>
            <w:vAlign w:val="bottom"/>
          </w:tcPr>
          <w:p w14:paraId="7817E460" w14:textId="70376A40" w:rsidR="00AA523D" w:rsidRPr="00656A6E" w:rsidRDefault="00AA523D" w:rsidP="001159D1">
            <w:pPr>
              <w:spacing w:before="0" w:line="380" w:lineRule="exact"/>
              <w:ind w:left="33"/>
              <w:jc w:val="left"/>
              <w:rPr>
                <w:rFonts w:eastAsia="Times New Roman"/>
                <w:color w:val="auto"/>
                <w:sz w:val="25"/>
                <w:szCs w:val="25"/>
              </w:rPr>
            </w:pPr>
            <w:r w:rsidRPr="00656A6E">
              <w:rPr>
                <w:rFonts w:eastAsia="Times New Roman"/>
                <w:color w:val="auto"/>
                <w:sz w:val="25"/>
                <w:szCs w:val="25"/>
              </w:rPr>
              <w:t>Revenue from sales of construction</w:t>
            </w:r>
          </w:p>
        </w:tc>
        <w:tc>
          <w:tcPr>
            <w:tcW w:w="679" w:type="pct"/>
            <w:noWrap/>
            <w:vAlign w:val="bottom"/>
          </w:tcPr>
          <w:p w14:paraId="47A12B2A" w14:textId="77777777" w:rsidR="00AA523D" w:rsidRPr="00656A6E" w:rsidRDefault="00AA523D" w:rsidP="001159D1">
            <w:pPr>
              <w:spacing w:before="0" w:line="380" w:lineRule="exact"/>
              <w:ind w:left="0"/>
              <w:jc w:val="right"/>
              <w:rPr>
                <w:rFonts w:eastAsia="Times New Roman"/>
                <w:color w:val="auto"/>
                <w:sz w:val="25"/>
                <w:szCs w:val="25"/>
              </w:rPr>
            </w:pPr>
          </w:p>
        </w:tc>
        <w:tc>
          <w:tcPr>
            <w:tcW w:w="733" w:type="pct"/>
            <w:noWrap/>
            <w:vAlign w:val="bottom"/>
          </w:tcPr>
          <w:p w14:paraId="0D01C081" w14:textId="77777777" w:rsidR="00AA523D" w:rsidRPr="00656A6E" w:rsidRDefault="00AA523D" w:rsidP="001159D1">
            <w:pPr>
              <w:spacing w:before="0" w:line="380" w:lineRule="exact"/>
              <w:ind w:left="0"/>
              <w:jc w:val="right"/>
              <w:rPr>
                <w:rFonts w:eastAsia="Times New Roman"/>
                <w:color w:val="auto"/>
                <w:sz w:val="25"/>
                <w:szCs w:val="25"/>
              </w:rPr>
            </w:pPr>
          </w:p>
        </w:tc>
        <w:tc>
          <w:tcPr>
            <w:tcW w:w="668" w:type="pct"/>
            <w:noWrap/>
            <w:vAlign w:val="bottom"/>
          </w:tcPr>
          <w:p w14:paraId="1742CAF7" w14:textId="77777777" w:rsidR="00AA523D" w:rsidRPr="00656A6E" w:rsidRDefault="00AA523D" w:rsidP="001159D1">
            <w:pPr>
              <w:spacing w:before="0" w:line="380" w:lineRule="exact"/>
              <w:ind w:left="0"/>
              <w:jc w:val="right"/>
              <w:rPr>
                <w:rFonts w:eastAsia="Times New Roman"/>
                <w:color w:val="auto"/>
                <w:sz w:val="25"/>
                <w:szCs w:val="25"/>
              </w:rPr>
            </w:pPr>
          </w:p>
        </w:tc>
        <w:tc>
          <w:tcPr>
            <w:tcW w:w="668" w:type="pct"/>
            <w:noWrap/>
            <w:vAlign w:val="bottom"/>
          </w:tcPr>
          <w:p w14:paraId="78711EBF" w14:textId="77777777" w:rsidR="00AA523D" w:rsidRPr="00656A6E" w:rsidRDefault="00AA523D" w:rsidP="001159D1">
            <w:pPr>
              <w:spacing w:before="0" w:line="380" w:lineRule="exact"/>
              <w:ind w:left="0"/>
              <w:jc w:val="right"/>
              <w:rPr>
                <w:rFonts w:eastAsia="Times New Roman"/>
                <w:color w:val="auto"/>
                <w:sz w:val="25"/>
                <w:szCs w:val="25"/>
              </w:rPr>
            </w:pPr>
          </w:p>
        </w:tc>
      </w:tr>
      <w:tr w:rsidR="00AA523D" w:rsidRPr="00656A6E" w14:paraId="6C069623" w14:textId="77777777" w:rsidTr="001159D1">
        <w:trPr>
          <w:trHeight w:val="333"/>
        </w:trPr>
        <w:tc>
          <w:tcPr>
            <w:tcW w:w="2253" w:type="pct"/>
            <w:tcBorders>
              <w:top w:val="nil"/>
              <w:left w:val="nil"/>
              <w:bottom w:val="nil"/>
              <w:right w:val="nil"/>
            </w:tcBorders>
            <w:shd w:val="clear" w:color="auto" w:fill="auto"/>
            <w:noWrap/>
            <w:vAlign w:val="bottom"/>
          </w:tcPr>
          <w:p w14:paraId="1E231466" w14:textId="18F40620" w:rsidR="00AA523D" w:rsidRPr="00656A6E" w:rsidRDefault="00AA523D" w:rsidP="001159D1">
            <w:pPr>
              <w:spacing w:before="0" w:line="380" w:lineRule="exact"/>
              <w:ind w:left="33"/>
              <w:jc w:val="left"/>
              <w:rPr>
                <w:rFonts w:eastAsia="Times New Roman"/>
                <w:color w:val="auto"/>
                <w:sz w:val="25"/>
                <w:szCs w:val="25"/>
              </w:rPr>
            </w:pPr>
            <w:r w:rsidRPr="00656A6E">
              <w:rPr>
                <w:rFonts w:eastAsia="Times New Roman"/>
                <w:color w:val="auto"/>
                <w:sz w:val="25"/>
                <w:szCs w:val="25"/>
              </w:rPr>
              <w:t>materials and equipment</w:t>
            </w:r>
          </w:p>
        </w:tc>
        <w:tc>
          <w:tcPr>
            <w:tcW w:w="679" w:type="pct"/>
            <w:noWrap/>
            <w:vAlign w:val="bottom"/>
          </w:tcPr>
          <w:p w14:paraId="42D250A4" w14:textId="77777777" w:rsidR="00AA523D" w:rsidRPr="00656A6E" w:rsidRDefault="00AA523D" w:rsidP="001159D1">
            <w:pPr>
              <w:spacing w:before="0" w:line="380" w:lineRule="exact"/>
              <w:ind w:left="0"/>
              <w:jc w:val="right"/>
              <w:rPr>
                <w:rFonts w:eastAsia="Times New Roman"/>
                <w:color w:val="auto"/>
                <w:sz w:val="25"/>
                <w:szCs w:val="25"/>
              </w:rPr>
            </w:pPr>
          </w:p>
        </w:tc>
        <w:tc>
          <w:tcPr>
            <w:tcW w:w="733" w:type="pct"/>
            <w:noWrap/>
            <w:vAlign w:val="bottom"/>
          </w:tcPr>
          <w:p w14:paraId="196C7747" w14:textId="77777777" w:rsidR="00AA523D" w:rsidRPr="00656A6E" w:rsidRDefault="00AA523D" w:rsidP="001159D1">
            <w:pPr>
              <w:spacing w:before="0" w:line="380" w:lineRule="exact"/>
              <w:ind w:left="0"/>
              <w:jc w:val="right"/>
              <w:rPr>
                <w:rFonts w:eastAsia="Times New Roman"/>
                <w:color w:val="auto"/>
                <w:sz w:val="25"/>
                <w:szCs w:val="25"/>
              </w:rPr>
            </w:pPr>
          </w:p>
        </w:tc>
        <w:tc>
          <w:tcPr>
            <w:tcW w:w="668" w:type="pct"/>
            <w:noWrap/>
            <w:vAlign w:val="bottom"/>
          </w:tcPr>
          <w:p w14:paraId="71288E25" w14:textId="77777777" w:rsidR="00AA523D" w:rsidRPr="00656A6E" w:rsidRDefault="00AA523D" w:rsidP="001159D1">
            <w:pPr>
              <w:spacing w:before="0" w:line="380" w:lineRule="exact"/>
              <w:ind w:left="0"/>
              <w:jc w:val="right"/>
              <w:rPr>
                <w:rFonts w:eastAsia="Times New Roman"/>
                <w:color w:val="auto"/>
                <w:sz w:val="25"/>
                <w:szCs w:val="25"/>
              </w:rPr>
            </w:pPr>
          </w:p>
        </w:tc>
        <w:tc>
          <w:tcPr>
            <w:tcW w:w="668" w:type="pct"/>
            <w:noWrap/>
            <w:vAlign w:val="bottom"/>
          </w:tcPr>
          <w:p w14:paraId="3BE219DA" w14:textId="77777777" w:rsidR="00AA523D" w:rsidRPr="00656A6E" w:rsidRDefault="00AA523D" w:rsidP="001159D1">
            <w:pPr>
              <w:spacing w:before="0" w:line="380" w:lineRule="exact"/>
              <w:ind w:left="0"/>
              <w:jc w:val="right"/>
              <w:rPr>
                <w:rFonts w:eastAsia="Times New Roman"/>
                <w:color w:val="auto"/>
                <w:sz w:val="25"/>
                <w:szCs w:val="25"/>
              </w:rPr>
            </w:pPr>
          </w:p>
        </w:tc>
      </w:tr>
      <w:tr w:rsidR="00F12DDF" w:rsidRPr="00656A6E" w14:paraId="555709D4" w14:textId="77777777" w:rsidTr="001159D1">
        <w:trPr>
          <w:trHeight w:val="333"/>
        </w:trPr>
        <w:tc>
          <w:tcPr>
            <w:tcW w:w="2253" w:type="pct"/>
            <w:tcBorders>
              <w:top w:val="nil"/>
              <w:left w:val="nil"/>
              <w:bottom w:val="nil"/>
              <w:right w:val="nil"/>
            </w:tcBorders>
            <w:shd w:val="clear" w:color="auto" w:fill="auto"/>
            <w:noWrap/>
            <w:vAlign w:val="bottom"/>
          </w:tcPr>
          <w:p w14:paraId="53BAA3AA" w14:textId="072749B0" w:rsidR="00F12DDF" w:rsidRPr="00656A6E" w:rsidRDefault="00F12DDF" w:rsidP="001159D1">
            <w:pPr>
              <w:spacing w:before="0" w:line="380" w:lineRule="exact"/>
              <w:ind w:left="353"/>
              <w:jc w:val="left"/>
              <w:rPr>
                <w:rFonts w:eastAsia="Times New Roman"/>
                <w:color w:val="auto"/>
                <w:sz w:val="25"/>
                <w:szCs w:val="25"/>
              </w:rPr>
            </w:pPr>
            <w:r w:rsidRPr="00656A6E">
              <w:rPr>
                <w:rFonts w:eastAsia="Times New Roman"/>
                <w:color w:val="auto"/>
                <w:sz w:val="25"/>
                <w:szCs w:val="25"/>
              </w:rPr>
              <w:t xml:space="preserve">CC-WGE Joint Venture </w:t>
            </w:r>
          </w:p>
        </w:tc>
        <w:tc>
          <w:tcPr>
            <w:tcW w:w="679" w:type="pct"/>
            <w:noWrap/>
            <w:vAlign w:val="bottom"/>
          </w:tcPr>
          <w:p w14:paraId="3A25A0C7" w14:textId="42DF5508" w:rsidR="00F12DDF" w:rsidRPr="00656A6E" w:rsidRDefault="00F12DDF" w:rsidP="001159D1">
            <w:pPr>
              <w:spacing w:before="0" w:line="380" w:lineRule="exact"/>
              <w:ind w:left="0"/>
              <w:jc w:val="right"/>
              <w:rPr>
                <w:rFonts w:eastAsia="Times New Roman"/>
                <w:color w:val="auto"/>
                <w:sz w:val="25"/>
                <w:szCs w:val="25"/>
              </w:rPr>
            </w:pPr>
            <w:r w:rsidRPr="00656A6E">
              <w:rPr>
                <w:sz w:val="25"/>
                <w:szCs w:val="25"/>
              </w:rPr>
              <w:t xml:space="preserve"> - </w:t>
            </w:r>
          </w:p>
        </w:tc>
        <w:tc>
          <w:tcPr>
            <w:tcW w:w="733" w:type="pct"/>
            <w:noWrap/>
            <w:vAlign w:val="bottom"/>
          </w:tcPr>
          <w:p w14:paraId="5095BAF9" w14:textId="0CCDF072" w:rsidR="00F12DDF" w:rsidRPr="00656A6E" w:rsidRDefault="00F12DDF" w:rsidP="001159D1">
            <w:pPr>
              <w:spacing w:before="0" w:line="380" w:lineRule="exact"/>
              <w:ind w:left="0"/>
              <w:jc w:val="right"/>
              <w:rPr>
                <w:rFonts w:eastAsia="Times New Roman"/>
                <w:color w:val="auto"/>
                <w:sz w:val="25"/>
                <w:szCs w:val="25"/>
              </w:rPr>
            </w:pPr>
            <w:r w:rsidRPr="00656A6E">
              <w:rPr>
                <w:sz w:val="25"/>
                <w:szCs w:val="25"/>
              </w:rPr>
              <w:t xml:space="preserve"> - </w:t>
            </w:r>
          </w:p>
        </w:tc>
        <w:tc>
          <w:tcPr>
            <w:tcW w:w="668" w:type="pct"/>
            <w:noWrap/>
            <w:vAlign w:val="bottom"/>
          </w:tcPr>
          <w:p w14:paraId="1B32C3A4" w14:textId="5533DD6E" w:rsidR="00F12DDF" w:rsidRPr="00656A6E" w:rsidRDefault="00F12DDF" w:rsidP="001159D1">
            <w:pPr>
              <w:spacing w:before="0" w:line="380" w:lineRule="exact"/>
              <w:ind w:left="0"/>
              <w:jc w:val="right"/>
              <w:rPr>
                <w:rFonts w:eastAsia="Times New Roman"/>
                <w:color w:val="auto"/>
                <w:sz w:val="25"/>
                <w:szCs w:val="25"/>
              </w:rPr>
            </w:pPr>
            <w:r w:rsidRPr="00656A6E">
              <w:rPr>
                <w:sz w:val="25"/>
                <w:szCs w:val="25"/>
                <w:cs/>
              </w:rPr>
              <w:t>-</w:t>
            </w:r>
            <w:r w:rsidRPr="00656A6E">
              <w:rPr>
                <w:sz w:val="25"/>
                <w:szCs w:val="25"/>
              </w:rPr>
              <w:t xml:space="preserve">  </w:t>
            </w:r>
          </w:p>
        </w:tc>
        <w:tc>
          <w:tcPr>
            <w:tcW w:w="668" w:type="pct"/>
            <w:noWrap/>
            <w:vAlign w:val="bottom"/>
          </w:tcPr>
          <w:p w14:paraId="0588349C" w14:textId="79F07D4B" w:rsidR="00F12DDF" w:rsidRPr="00656A6E" w:rsidRDefault="00F12DDF" w:rsidP="001159D1">
            <w:pPr>
              <w:spacing w:before="0" w:line="380" w:lineRule="exact"/>
              <w:ind w:left="0"/>
              <w:jc w:val="right"/>
              <w:rPr>
                <w:rFonts w:eastAsia="Times New Roman"/>
                <w:color w:val="auto"/>
                <w:sz w:val="25"/>
                <w:szCs w:val="25"/>
              </w:rPr>
            </w:pPr>
            <w:r w:rsidRPr="00656A6E">
              <w:rPr>
                <w:sz w:val="25"/>
                <w:szCs w:val="25"/>
              </w:rPr>
              <w:t xml:space="preserve">51,135.00  </w:t>
            </w:r>
          </w:p>
        </w:tc>
      </w:tr>
      <w:tr w:rsidR="00F12DDF" w:rsidRPr="00656A6E" w14:paraId="55CF4868" w14:textId="77777777" w:rsidTr="001159D1">
        <w:trPr>
          <w:trHeight w:val="333"/>
        </w:trPr>
        <w:tc>
          <w:tcPr>
            <w:tcW w:w="2253" w:type="pct"/>
            <w:tcBorders>
              <w:top w:val="nil"/>
              <w:left w:val="nil"/>
              <w:bottom w:val="nil"/>
              <w:right w:val="nil"/>
            </w:tcBorders>
            <w:shd w:val="clear" w:color="auto" w:fill="auto"/>
            <w:noWrap/>
            <w:vAlign w:val="bottom"/>
          </w:tcPr>
          <w:p w14:paraId="0720FCF6" w14:textId="39AD383E" w:rsidR="00F12DDF" w:rsidRPr="00656A6E" w:rsidRDefault="00F12DDF" w:rsidP="001159D1">
            <w:pPr>
              <w:spacing w:before="0" w:line="380" w:lineRule="exact"/>
              <w:ind w:left="353"/>
              <w:jc w:val="left"/>
              <w:rPr>
                <w:rFonts w:eastAsia="Times New Roman"/>
                <w:color w:val="auto"/>
                <w:sz w:val="25"/>
                <w:szCs w:val="25"/>
              </w:rPr>
            </w:pPr>
            <w:r w:rsidRPr="00656A6E">
              <w:rPr>
                <w:rFonts w:eastAsia="Times New Roman"/>
                <w:color w:val="auto"/>
                <w:sz w:val="25"/>
                <w:szCs w:val="25"/>
              </w:rPr>
              <w:t xml:space="preserve">UEC-WGE Joint Venture </w:t>
            </w:r>
          </w:p>
        </w:tc>
        <w:tc>
          <w:tcPr>
            <w:tcW w:w="679" w:type="pct"/>
            <w:noWrap/>
            <w:vAlign w:val="bottom"/>
          </w:tcPr>
          <w:p w14:paraId="17950EE9" w14:textId="5D1989EA" w:rsidR="00F12DDF" w:rsidRPr="00656A6E" w:rsidRDefault="00F12DDF" w:rsidP="001159D1">
            <w:pPr>
              <w:spacing w:before="0" w:line="380" w:lineRule="exact"/>
              <w:ind w:left="0"/>
              <w:jc w:val="right"/>
              <w:rPr>
                <w:rFonts w:eastAsia="Times New Roman"/>
                <w:color w:val="auto"/>
                <w:sz w:val="25"/>
                <w:szCs w:val="25"/>
              </w:rPr>
            </w:pPr>
            <w:r w:rsidRPr="00656A6E">
              <w:rPr>
                <w:sz w:val="25"/>
                <w:szCs w:val="25"/>
              </w:rPr>
              <w:t>-</w:t>
            </w:r>
          </w:p>
        </w:tc>
        <w:tc>
          <w:tcPr>
            <w:tcW w:w="733" w:type="pct"/>
            <w:noWrap/>
            <w:vAlign w:val="bottom"/>
          </w:tcPr>
          <w:p w14:paraId="4C69B432" w14:textId="37CCBB76" w:rsidR="00F12DDF" w:rsidRPr="00656A6E" w:rsidRDefault="00F12DDF" w:rsidP="001159D1">
            <w:pPr>
              <w:spacing w:before="0" w:line="380" w:lineRule="exact"/>
              <w:ind w:left="0"/>
              <w:jc w:val="right"/>
              <w:rPr>
                <w:rFonts w:eastAsia="Times New Roman"/>
                <w:color w:val="auto"/>
                <w:sz w:val="25"/>
                <w:szCs w:val="25"/>
              </w:rPr>
            </w:pPr>
            <w:r w:rsidRPr="00656A6E">
              <w:rPr>
                <w:sz w:val="25"/>
                <w:szCs w:val="25"/>
              </w:rPr>
              <w:t>-</w:t>
            </w:r>
          </w:p>
        </w:tc>
        <w:tc>
          <w:tcPr>
            <w:tcW w:w="668" w:type="pct"/>
            <w:noWrap/>
            <w:vAlign w:val="bottom"/>
          </w:tcPr>
          <w:p w14:paraId="0E32BACF" w14:textId="770A29B6" w:rsidR="00F12DDF" w:rsidRPr="00656A6E" w:rsidRDefault="00F12DDF" w:rsidP="001159D1">
            <w:pPr>
              <w:spacing w:before="0" w:line="380" w:lineRule="exact"/>
              <w:ind w:left="0"/>
              <w:jc w:val="right"/>
              <w:rPr>
                <w:rFonts w:eastAsia="Times New Roman"/>
                <w:color w:val="auto"/>
                <w:sz w:val="25"/>
                <w:szCs w:val="25"/>
              </w:rPr>
            </w:pPr>
            <w:r w:rsidRPr="00656A6E">
              <w:rPr>
                <w:rFonts w:eastAsia="Times New Roman"/>
                <w:color w:val="auto"/>
                <w:sz w:val="25"/>
                <w:szCs w:val="25"/>
              </w:rPr>
              <w:t>1,357,675.00</w:t>
            </w:r>
          </w:p>
        </w:tc>
        <w:tc>
          <w:tcPr>
            <w:tcW w:w="668" w:type="pct"/>
            <w:noWrap/>
            <w:vAlign w:val="bottom"/>
          </w:tcPr>
          <w:p w14:paraId="4B35461B" w14:textId="19B93415" w:rsidR="00F12DDF" w:rsidRPr="00656A6E" w:rsidRDefault="00F12DDF" w:rsidP="001159D1">
            <w:pPr>
              <w:spacing w:before="0" w:line="380" w:lineRule="exact"/>
              <w:ind w:left="0"/>
              <w:jc w:val="right"/>
              <w:rPr>
                <w:rFonts w:eastAsia="Times New Roman"/>
                <w:color w:val="auto"/>
                <w:sz w:val="25"/>
                <w:szCs w:val="25"/>
              </w:rPr>
            </w:pPr>
            <w:r w:rsidRPr="00656A6E">
              <w:rPr>
                <w:rFonts w:eastAsia="Times New Roman"/>
                <w:color w:val="auto"/>
                <w:sz w:val="25"/>
                <w:szCs w:val="25"/>
              </w:rPr>
              <w:t>2,086.56</w:t>
            </w:r>
          </w:p>
        </w:tc>
      </w:tr>
      <w:tr w:rsidR="00F12DDF" w:rsidRPr="00656A6E" w14:paraId="4C3FB1EC" w14:textId="77777777" w:rsidTr="001159D1">
        <w:trPr>
          <w:trHeight w:val="333"/>
        </w:trPr>
        <w:tc>
          <w:tcPr>
            <w:tcW w:w="2253" w:type="pct"/>
            <w:tcBorders>
              <w:top w:val="nil"/>
              <w:left w:val="nil"/>
              <w:bottom w:val="nil"/>
              <w:right w:val="nil"/>
            </w:tcBorders>
            <w:shd w:val="clear" w:color="auto" w:fill="auto"/>
            <w:noWrap/>
            <w:vAlign w:val="bottom"/>
            <w:hideMark/>
          </w:tcPr>
          <w:p w14:paraId="06C326BE" w14:textId="77777777" w:rsidR="00F12DDF" w:rsidRPr="00656A6E" w:rsidRDefault="00F12DDF" w:rsidP="001159D1">
            <w:pPr>
              <w:spacing w:before="0" w:line="380" w:lineRule="exact"/>
              <w:ind w:left="33"/>
              <w:jc w:val="left"/>
              <w:rPr>
                <w:rFonts w:eastAsia="Times New Roman"/>
                <w:color w:val="auto"/>
                <w:sz w:val="25"/>
                <w:szCs w:val="25"/>
              </w:rPr>
            </w:pPr>
            <w:r w:rsidRPr="00656A6E">
              <w:rPr>
                <w:rFonts w:eastAsia="Times New Roman"/>
                <w:color w:val="auto"/>
                <w:sz w:val="25"/>
                <w:szCs w:val="25"/>
              </w:rPr>
              <w:t>Other income - services</w:t>
            </w:r>
          </w:p>
        </w:tc>
        <w:tc>
          <w:tcPr>
            <w:tcW w:w="679" w:type="pct"/>
            <w:noWrap/>
            <w:vAlign w:val="bottom"/>
          </w:tcPr>
          <w:p w14:paraId="07B1EB38" w14:textId="284ED55D" w:rsidR="00F12DDF" w:rsidRPr="00656A6E" w:rsidRDefault="00F12DDF" w:rsidP="001159D1">
            <w:pPr>
              <w:spacing w:before="0" w:line="380" w:lineRule="exact"/>
              <w:ind w:left="0"/>
              <w:jc w:val="right"/>
              <w:rPr>
                <w:rFonts w:eastAsia="Times New Roman"/>
                <w:color w:val="auto"/>
                <w:sz w:val="25"/>
                <w:szCs w:val="25"/>
              </w:rPr>
            </w:pPr>
          </w:p>
        </w:tc>
        <w:tc>
          <w:tcPr>
            <w:tcW w:w="733" w:type="pct"/>
            <w:noWrap/>
            <w:vAlign w:val="bottom"/>
          </w:tcPr>
          <w:p w14:paraId="4F996C8E" w14:textId="31BC8533" w:rsidR="00F12DDF" w:rsidRPr="00656A6E" w:rsidRDefault="00F12DDF" w:rsidP="001159D1">
            <w:pPr>
              <w:spacing w:before="0" w:line="380" w:lineRule="exact"/>
              <w:ind w:left="0"/>
              <w:jc w:val="right"/>
              <w:rPr>
                <w:rFonts w:eastAsia="Times New Roman"/>
                <w:color w:val="auto"/>
                <w:sz w:val="25"/>
                <w:szCs w:val="25"/>
              </w:rPr>
            </w:pPr>
          </w:p>
        </w:tc>
        <w:tc>
          <w:tcPr>
            <w:tcW w:w="668" w:type="pct"/>
            <w:noWrap/>
            <w:vAlign w:val="bottom"/>
          </w:tcPr>
          <w:p w14:paraId="4BE659AE" w14:textId="42E04B7B" w:rsidR="00F12DDF" w:rsidRPr="00656A6E" w:rsidRDefault="00F12DDF" w:rsidP="001159D1">
            <w:pPr>
              <w:spacing w:before="0" w:line="380" w:lineRule="exact"/>
              <w:ind w:left="0"/>
              <w:jc w:val="right"/>
              <w:rPr>
                <w:rFonts w:eastAsia="Times New Roman"/>
                <w:color w:val="auto"/>
                <w:sz w:val="25"/>
                <w:szCs w:val="25"/>
              </w:rPr>
            </w:pPr>
          </w:p>
        </w:tc>
        <w:tc>
          <w:tcPr>
            <w:tcW w:w="668" w:type="pct"/>
            <w:noWrap/>
            <w:vAlign w:val="bottom"/>
          </w:tcPr>
          <w:p w14:paraId="5F0B36BC" w14:textId="6A61BEC4" w:rsidR="00F12DDF" w:rsidRPr="00656A6E" w:rsidRDefault="00F12DDF" w:rsidP="001159D1">
            <w:pPr>
              <w:spacing w:before="0" w:line="380" w:lineRule="exact"/>
              <w:ind w:left="0"/>
              <w:jc w:val="right"/>
              <w:rPr>
                <w:rFonts w:eastAsia="Times New Roman"/>
                <w:color w:val="auto"/>
                <w:sz w:val="25"/>
                <w:szCs w:val="25"/>
              </w:rPr>
            </w:pPr>
          </w:p>
        </w:tc>
      </w:tr>
      <w:tr w:rsidR="00F12DDF" w:rsidRPr="00656A6E" w14:paraId="6407DCB2" w14:textId="77777777" w:rsidTr="001159D1">
        <w:trPr>
          <w:trHeight w:val="333"/>
        </w:trPr>
        <w:tc>
          <w:tcPr>
            <w:tcW w:w="2253" w:type="pct"/>
            <w:tcBorders>
              <w:top w:val="nil"/>
              <w:left w:val="nil"/>
              <w:bottom w:val="nil"/>
              <w:right w:val="nil"/>
            </w:tcBorders>
            <w:shd w:val="clear" w:color="auto" w:fill="auto"/>
            <w:noWrap/>
            <w:vAlign w:val="bottom"/>
          </w:tcPr>
          <w:p w14:paraId="6612E941" w14:textId="5F13EAC2" w:rsidR="00F12DDF" w:rsidRPr="00656A6E" w:rsidRDefault="00F12DDF" w:rsidP="001159D1">
            <w:pPr>
              <w:spacing w:before="0" w:line="380" w:lineRule="exact"/>
              <w:ind w:left="317"/>
              <w:jc w:val="left"/>
              <w:rPr>
                <w:rFonts w:eastAsia="Times New Roman"/>
                <w:color w:val="auto"/>
                <w:sz w:val="25"/>
                <w:szCs w:val="25"/>
              </w:rPr>
            </w:pPr>
            <w:r w:rsidRPr="00656A6E">
              <w:rPr>
                <w:rFonts w:eastAsia="Times New Roman"/>
                <w:color w:val="auto"/>
                <w:sz w:val="25"/>
                <w:szCs w:val="25"/>
              </w:rPr>
              <w:t xml:space="preserve">PSE-WGE Joint Venture </w:t>
            </w:r>
          </w:p>
        </w:tc>
        <w:tc>
          <w:tcPr>
            <w:tcW w:w="679" w:type="pct"/>
            <w:tcBorders>
              <w:top w:val="nil"/>
              <w:left w:val="nil"/>
              <w:bottom w:val="nil"/>
              <w:right w:val="nil"/>
            </w:tcBorders>
            <w:shd w:val="clear" w:color="auto" w:fill="auto"/>
            <w:noWrap/>
            <w:vAlign w:val="bottom"/>
          </w:tcPr>
          <w:p w14:paraId="7E8B4ECE" w14:textId="0D0D7B91" w:rsidR="00F12DDF" w:rsidRPr="00656A6E" w:rsidRDefault="00F12DDF" w:rsidP="001159D1">
            <w:pPr>
              <w:spacing w:before="0" w:line="380" w:lineRule="exact"/>
              <w:ind w:left="0"/>
              <w:jc w:val="right"/>
              <w:rPr>
                <w:rFonts w:eastAsia="Times New Roman"/>
                <w:color w:val="auto"/>
                <w:sz w:val="25"/>
                <w:szCs w:val="25"/>
                <w:cs/>
              </w:rPr>
            </w:pPr>
            <w:r w:rsidRPr="00656A6E">
              <w:rPr>
                <w:sz w:val="25"/>
                <w:szCs w:val="25"/>
              </w:rPr>
              <w:t xml:space="preserve"> - </w:t>
            </w:r>
          </w:p>
        </w:tc>
        <w:tc>
          <w:tcPr>
            <w:tcW w:w="733" w:type="pct"/>
            <w:tcBorders>
              <w:top w:val="nil"/>
              <w:left w:val="nil"/>
              <w:bottom w:val="nil"/>
              <w:right w:val="nil"/>
            </w:tcBorders>
            <w:shd w:val="clear" w:color="auto" w:fill="auto"/>
            <w:noWrap/>
            <w:vAlign w:val="bottom"/>
          </w:tcPr>
          <w:p w14:paraId="415B4021" w14:textId="0E5B0FAB" w:rsidR="00F12DDF" w:rsidRPr="00656A6E" w:rsidRDefault="00F12DDF" w:rsidP="001159D1">
            <w:pPr>
              <w:spacing w:before="0" w:line="380" w:lineRule="exact"/>
              <w:ind w:left="0"/>
              <w:jc w:val="right"/>
              <w:rPr>
                <w:rFonts w:eastAsia="Times New Roman"/>
                <w:color w:val="auto"/>
                <w:sz w:val="25"/>
                <w:szCs w:val="25"/>
                <w:cs/>
              </w:rPr>
            </w:pPr>
            <w:r w:rsidRPr="00656A6E">
              <w:rPr>
                <w:sz w:val="25"/>
                <w:szCs w:val="25"/>
              </w:rPr>
              <w:t xml:space="preserve"> - </w:t>
            </w:r>
          </w:p>
        </w:tc>
        <w:tc>
          <w:tcPr>
            <w:tcW w:w="668" w:type="pct"/>
            <w:tcBorders>
              <w:top w:val="nil"/>
              <w:left w:val="nil"/>
              <w:bottom w:val="nil"/>
              <w:right w:val="nil"/>
            </w:tcBorders>
            <w:shd w:val="clear" w:color="auto" w:fill="auto"/>
            <w:noWrap/>
            <w:vAlign w:val="bottom"/>
          </w:tcPr>
          <w:p w14:paraId="64B7FF3D" w14:textId="6461DB41" w:rsidR="00F12DDF" w:rsidRPr="00656A6E" w:rsidRDefault="00F12DDF" w:rsidP="001159D1">
            <w:pPr>
              <w:spacing w:before="0" w:line="380" w:lineRule="exact"/>
              <w:ind w:left="0"/>
              <w:jc w:val="right"/>
              <w:rPr>
                <w:rFonts w:eastAsia="Times New Roman"/>
                <w:color w:val="auto"/>
                <w:sz w:val="25"/>
                <w:szCs w:val="25"/>
                <w:cs/>
              </w:rPr>
            </w:pPr>
            <w:r w:rsidRPr="00656A6E">
              <w:rPr>
                <w:sz w:val="25"/>
                <w:szCs w:val="25"/>
                <w:cs/>
              </w:rPr>
              <w:t>-</w:t>
            </w:r>
          </w:p>
        </w:tc>
        <w:tc>
          <w:tcPr>
            <w:tcW w:w="668" w:type="pct"/>
            <w:tcBorders>
              <w:top w:val="nil"/>
              <w:left w:val="nil"/>
              <w:bottom w:val="nil"/>
              <w:right w:val="nil"/>
            </w:tcBorders>
            <w:shd w:val="clear" w:color="auto" w:fill="auto"/>
            <w:noWrap/>
            <w:vAlign w:val="bottom"/>
          </w:tcPr>
          <w:p w14:paraId="01C7AB6B" w14:textId="03102F68" w:rsidR="00F12DDF" w:rsidRPr="00656A6E" w:rsidRDefault="00F12DDF" w:rsidP="001159D1">
            <w:pPr>
              <w:spacing w:before="0" w:line="380" w:lineRule="exact"/>
              <w:ind w:left="0"/>
              <w:jc w:val="right"/>
              <w:rPr>
                <w:sz w:val="25"/>
                <w:szCs w:val="25"/>
              </w:rPr>
            </w:pPr>
            <w:r w:rsidRPr="00656A6E">
              <w:rPr>
                <w:sz w:val="25"/>
                <w:szCs w:val="25"/>
              </w:rPr>
              <w:t>573,186.70</w:t>
            </w:r>
          </w:p>
        </w:tc>
      </w:tr>
      <w:tr w:rsidR="00F12DDF" w:rsidRPr="00656A6E" w14:paraId="7964B40D" w14:textId="77777777" w:rsidTr="001159D1">
        <w:trPr>
          <w:trHeight w:val="333"/>
        </w:trPr>
        <w:tc>
          <w:tcPr>
            <w:tcW w:w="2253" w:type="pct"/>
            <w:tcBorders>
              <w:top w:val="nil"/>
              <w:left w:val="nil"/>
              <w:bottom w:val="nil"/>
              <w:right w:val="nil"/>
            </w:tcBorders>
            <w:shd w:val="clear" w:color="auto" w:fill="auto"/>
            <w:noWrap/>
            <w:vAlign w:val="bottom"/>
          </w:tcPr>
          <w:p w14:paraId="582DDD9E" w14:textId="5BC3E1D5" w:rsidR="00F12DDF" w:rsidRPr="00656A6E" w:rsidRDefault="00F12DDF" w:rsidP="001159D1">
            <w:pPr>
              <w:spacing w:before="0" w:line="380" w:lineRule="exact"/>
              <w:ind w:left="317"/>
              <w:jc w:val="left"/>
              <w:rPr>
                <w:rFonts w:eastAsia="Times New Roman"/>
                <w:color w:val="auto"/>
                <w:sz w:val="25"/>
                <w:szCs w:val="25"/>
              </w:rPr>
            </w:pPr>
            <w:r w:rsidRPr="00656A6E">
              <w:rPr>
                <w:rFonts w:eastAsia="Times New Roman"/>
                <w:color w:val="auto"/>
                <w:sz w:val="25"/>
                <w:szCs w:val="25"/>
              </w:rPr>
              <w:t xml:space="preserve">CC-WGE Joint Venture </w:t>
            </w:r>
          </w:p>
        </w:tc>
        <w:tc>
          <w:tcPr>
            <w:tcW w:w="679" w:type="pct"/>
            <w:tcBorders>
              <w:top w:val="nil"/>
              <w:left w:val="nil"/>
              <w:bottom w:val="nil"/>
              <w:right w:val="nil"/>
            </w:tcBorders>
            <w:shd w:val="clear" w:color="auto" w:fill="auto"/>
            <w:noWrap/>
            <w:vAlign w:val="bottom"/>
          </w:tcPr>
          <w:p w14:paraId="729BE271" w14:textId="1F2B55B1" w:rsidR="00F12DDF" w:rsidRPr="00656A6E" w:rsidRDefault="00F12DDF" w:rsidP="001159D1">
            <w:pPr>
              <w:spacing w:before="0" w:line="380" w:lineRule="exact"/>
              <w:ind w:left="0"/>
              <w:jc w:val="right"/>
              <w:rPr>
                <w:rFonts w:eastAsia="Times New Roman"/>
                <w:color w:val="auto"/>
                <w:sz w:val="25"/>
                <w:szCs w:val="25"/>
                <w:cs/>
              </w:rPr>
            </w:pPr>
            <w:r w:rsidRPr="00656A6E">
              <w:rPr>
                <w:sz w:val="25"/>
                <w:szCs w:val="25"/>
              </w:rPr>
              <w:t xml:space="preserve"> - </w:t>
            </w:r>
          </w:p>
        </w:tc>
        <w:tc>
          <w:tcPr>
            <w:tcW w:w="733" w:type="pct"/>
            <w:tcBorders>
              <w:top w:val="nil"/>
              <w:left w:val="nil"/>
              <w:bottom w:val="nil"/>
              <w:right w:val="nil"/>
            </w:tcBorders>
            <w:shd w:val="clear" w:color="auto" w:fill="auto"/>
            <w:noWrap/>
            <w:vAlign w:val="bottom"/>
          </w:tcPr>
          <w:p w14:paraId="614B0667" w14:textId="2F13FA08" w:rsidR="00F12DDF" w:rsidRPr="00656A6E" w:rsidRDefault="00F12DDF" w:rsidP="001159D1">
            <w:pPr>
              <w:spacing w:before="0" w:line="380" w:lineRule="exact"/>
              <w:ind w:left="0"/>
              <w:jc w:val="right"/>
              <w:rPr>
                <w:rFonts w:eastAsia="Times New Roman"/>
                <w:color w:val="auto"/>
                <w:sz w:val="25"/>
                <w:szCs w:val="25"/>
                <w:cs/>
              </w:rPr>
            </w:pPr>
            <w:r w:rsidRPr="00656A6E">
              <w:rPr>
                <w:sz w:val="25"/>
                <w:szCs w:val="25"/>
              </w:rPr>
              <w:t xml:space="preserve"> - </w:t>
            </w:r>
          </w:p>
        </w:tc>
        <w:tc>
          <w:tcPr>
            <w:tcW w:w="668" w:type="pct"/>
            <w:tcBorders>
              <w:top w:val="nil"/>
              <w:left w:val="nil"/>
              <w:bottom w:val="nil"/>
              <w:right w:val="nil"/>
            </w:tcBorders>
            <w:shd w:val="clear" w:color="auto" w:fill="auto"/>
            <w:noWrap/>
            <w:vAlign w:val="bottom"/>
          </w:tcPr>
          <w:p w14:paraId="16419947" w14:textId="5B93C5CC" w:rsidR="00F12DDF" w:rsidRPr="00656A6E" w:rsidRDefault="00F12DDF" w:rsidP="001159D1">
            <w:pPr>
              <w:spacing w:before="0" w:line="380" w:lineRule="exact"/>
              <w:ind w:left="0"/>
              <w:jc w:val="right"/>
              <w:rPr>
                <w:rFonts w:eastAsia="Times New Roman"/>
                <w:color w:val="auto"/>
                <w:sz w:val="25"/>
                <w:szCs w:val="25"/>
                <w:cs/>
              </w:rPr>
            </w:pPr>
            <w:r w:rsidRPr="00656A6E">
              <w:rPr>
                <w:sz w:val="25"/>
                <w:szCs w:val="25"/>
              </w:rPr>
              <w:t>6,875,501.50</w:t>
            </w:r>
          </w:p>
        </w:tc>
        <w:tc>
          <w:tcPr>
            <w:tcW w:w="668" w:type="pct"/>
            <w:tcBorders>
              <w:top w:val="nil"/>
              <w:left w:val="nil"/>
              <w:bottom w:val="nil"/>
              <w:right w:val="nil"/>
            </w:tcBorders>
            <w:shd w:val="clear" w:color="auto" w:fill="auto"/>
            <w:noWrap/>
            <w:vAlign w:val="bottom"/>
          </w:tcPr>
          <w:p w14:paraId="6DA1F5EF" w14:textId="14EB4703" w:rsidR="00F12DDF" w:rsidRPr="00656A6E" w:rsidRDefault="00F12DDF" w:rsidP="001159D1">
            <w:pPr>
              <w:spacing w:before="0" w:line="380" w:lineRule="exact"/>
              <w:ind w:left="0"/>
              <w:jc w:val="right"/>
              <w:rPr>
                <w:sz w:val="25"/>
                <w:szCs w:val="25"/>
              </w:rPr>
            </w:pPr>
            <w:r w:rsidRPr="00656A6E">
              <w:rPr>
                <w:sz w:val="25"/>
                <w:szCs w:val="25"/>
              </w:rPr>
              <w:t>8,714,524.75</w:t>
            </w:r>
          </w:p>
        </w:tc>
      </w:tr>
      <w:tr w:rsidR="00F12DDF" w:rsidRPr="00656A6E" w14:paraId="6158CA2B" w14:textId="77777777" w:rsidTr="001159D1">
        <w:trPr>
          <w:trHeight w:val="333"/>
        </w:trPr>
        <w:tc>
          <w:tcPr>
            <w:tcW w:w="2253" w:type="pct"/>
            <w:tcBorders>
              <w:top w:val="nil"/>
              <w:left w:val="nil"/>
              <w:bottom w:val="nil"/>
              <w:right w:val="nil"/>
            </w:tcBorders>
            <w:shd w:val="clear" w:color="auto" w:fill="auto"/>
            <w:noWrap/>
            <w:vAlign w:val="bottom"/>
          </w:tcPr>
          <w:p w14:paraId="6A51C314" w14:textId="2F8BE550" w:rsidR="00F12DDF" w:rsidRPr="00656A6E" w:rsidRDefault="00F12DDF" w:rsidP="001159D1">
            <w:pPr>
              <w:spacing w:before="0" w:line="380" w:lineRule="exact"/>
              <w:ind w:left="317"/>
              <w:jc w:val="left"/>
              <w:rPr>
                <w:rFonts w:eastAsia="Times New Roman"/>
                <w:color w:val="auto"/>
                <w:sz w:val="25"/>
                <w:szCs w:val="25"/>
              </w:rPr>
            </w:pPr>
            <w:r w:rsidRPr="00656A6E">
              <w:rPr>
                <w:rFonts w:eastAsia="Times New Roman"/>
                <w:color w:val="auto"/>
                <w:sz w:val="25"/>
                <w:szCs w:val="25"/>
              </w:rPr>
              <w:t xml:space="preserve">UEC-WGE Joint Venture </w:t>
            </w:r>
          </w:p>
        </w:tc>
        <w:tc>
          <w:tcPr>
            <w:tcW w:w="679" w:type="pct"/>
            <w:tcBorders>
              <w:top w:val="nil"/>
              <w:left w:val="nil"/>
              <w:bottom w:val="nil"/>
              <w:right w:val="nil"/>
            </w:tcBorders>
            <w:shd w:val="clear" w:color="auto" w:fill="auto"/>
            <w:noWrap/>
            <w:vAlign w:val="bottom"/>
          </w:tcPr>
          <w:p w14:paraId="5DB5C30F" w14:textId="7DAEB01E" w:rsidR="00F12DDF" w:rsidRPr="00656A6E" w:rsidRDefault="00F12DDF" w:rsidP="001159D1">
            <w:pPr>
              <w:spacing w:before="0" w:line="380" w:lineRule="exact"/>
              <w:ind w:left="0"/>
              <w:jc w:val="right"/>
              <w:rPr>
                <w:rFonts w:eastAsia="Times New Roman"/>
                <w:color w:val="auto"/>
                <w:sz w:val="25"/>
                <w:szCs w:val="25"/>
                <w:cs/>
              </w:rPr>
            </w:pPr>
            <w:r w:rsidRPr="00656A6E">
              <w:rPr>
                <w:sz w:val="25"/>
                <w:szCs w:val="25"/>
              </w:rPr>
              <w:t xml:space="preserve"> - </w:t>
            </w:r>
          </w:p>
        </w:tc>
        <w:tc>
          <w:tcPr>
            <w:tcW w:w="733" w:type="pct"/>
            <w:tcBorders>
              <w:top w:val="nil"/>
              <w:left w:val="nil"/>
              <w:bottom w:val="nil"/>
              <w:right w:val="nil"/>
            </w:tcBorders>
            <w:shd w:val="clear" w:color="auto" w:fill="auto"/>
            <w:noWrap/>
            <w:vAlign w:val="bottom"/>
          </w:tcPr>
          <w:p w14:paraId="21090CC3" w14:textId="7E4A169B" w:rsidR="00F12DDF" w:rsidRPr="00656A6E" w:rsidRDefault="00F12DDF" w:rsidP="001159D1">
            <w:pPr>
              <w:spacing w:before="0" w:line="380" w:lineRule="exact"/>
              <w:ind w:left="0"/>
              <w:jc w:val="right"/>
              <w:rPr>
                <w:rFonts w:eastAsia="Times New Roman"/>
                <w:color w:val="auto"/>
                <w:sz w:val="25"/>
                <w:szCs w:val="25"/>
                <w:cs/>
              </w:rPr>
            </w:pPr>
            <w:r w:rsidRPr="00656A6E">
              <w:rPr>
                <w:sz w:val="25"/>
                <w:szCs w:val="25"/>
              </w:rPr>
              <w:t xml:space="preserve"> - </w:t>
            </w:r>
          </w:p>
        </w:tc>
        <w:tc>
          <w:tcPr>
            <w:tcW w:w="668" w:type="pct"/>
            <w:tcBorders>
              <w:top w:val="nil"/>
              <w:left w:val="nil"/>
              <w:bottom w:val="nil"/>
              <w:right w:val="nil"/>
            </w:tcBorders>
            <w:shd w:val="clear" w:color="auto" w:fill="auto"/>
            <w:noWrap/>
            <w:vAlign w:val="bottom"/>
          </w:tcPr>
          <w:p w14:paraId="733B6768" w14:textId="688EAE15" w:rsidR="00F12DDF" w:rsidRPr="00656A6E" w:rsidRDefault="00F12DDF" w:rsidP="001159D1">
            <w:pPr>
              <w:spacing w:before="0" w:line="380" w:lineRule="exact"/>
              <w:ind w:left="0"/>
              <w:jc w:val="right"/>
              <w:rPr>
                <w:rFonts w:eastAsia="Times New Roman"/>
                <w:color w:val="auto"/>
                <w:sz w:val="25"/>
                <w:szCs w:val="25"/>
                <w:cs/>
              </w:rPr>
            </w:pPr>
            <w:r w:rsidRPr="00656A6E">
              <w:rPr>
                <w:sz w:val="25"/>
                <w:szCs w:val="25"/>
              </w:rPr>
              <w:t>14,291,334.75</w:t>
            </w:r>
          </w:p>
        </w:tc>
        <w:tc>
          <w:tcPr>
            <w:tcW w:w="668" w:type="pct"/>
            <w:tcBorders>
              <w:top w:val="nil"/>
              <w:left w:val="nil"/>
              <w:bottom w:val="nil"/>
              <w:right w:val="nil"/>
            </w:tcBorders>
            <w:shd w:val="clear" w:color="auto" w:fill="auto"/>
            <w:noWrap/>
            <w:vAlign w:val="bottom"/>
          </w:tcPr>
          <w:p w14:paraId="48FB076D" w14:textId="7E569AF4" w:rsidR="00F12DDF" w:rsidRPr="00656A6E" w:rsidRDefault="00F12DDF" w:rsidP="001159D1">
            <w:pPr>
              <w:spacing w:before="0" w:line="380" w:lineRule="exact"/>
              <w:ind w:left="0"/>
              <w:jc w:val="right"/>
              <w:rPr>
                <w:sz w:val="25"/>
                <w:szCs w:val="25"/>
              </w:rPr>
            </w:pPr>
            <w:r w:rsidRPr="00656A6E">
              <w:rPr>
                <w:sz w:val="25"/>
                <w:szCs w:val="25"/>
              </w:rPr>
              <w:t>6,601,137.26</w:t>
            </w:r>
          </w:p>
        </w:tc>
      </w:tr>
      <w:tr w:rsidR="00F12DDF" w:rsidRPr="00656A6E" w14:paraId="0A0A08D0" w14:textId="77777777" w:rsidTr="001159D1">
        <w:trPr>
          <w:trHeight w:val="333"/>
        </w:trPr>
        <w:tc>
          <w:tcPr>
            <w:tcW w:w="2253" w:type="pct"/>
            <w:tcBorders>
              <w:top w:val="nil"/>
              <w:left w:val="nil"/>
              <w:bottom w:val="nil"/>
              <w:right w:val="nil"/>
            </w:tcBorders>
            <w:shd w:val="clear" w:color="auto" w:fill="auto"/>
            <w:noWrap/>
            <w:vAlign w:val="bottom"/>
          </w:tcPr>
          <w:p w14:paraId="6AC8AB5A" w14:textId="612B93E4" w:rsidR="00F12DDF" w:rsidRPr="00656A6E" w:rsidRDefault="00F12DDF" w:rsidP="001159D1">
            <w:pPr>
              <w:spacing w:before="0" w:line="380" w:lineRule="exact"/>
              <w:ind w:left="317"/>
              <w:jc w:val="left"/>
              <w:rPr>
                <w:rFonts w:eastAsia="Times New Roman"/>
                <w:color w:val="auto"/>
                <w:sz w:val="25"/>
                <w:szCs w:val="25"/>
              </w:rPr>
            </w:pPr>
            <w:r w:rsidRPr="00656A6E">
              <w:rPr>
                <w:rFonts w:eastAsia="Times New Roman"/>
                <w:color w:val="auto"/>
                <w:sz w:val="25"/>
                <w:szCs w:val="25"/>
              </w:rPr>
              <w:t xml:space="preserve">WP Joint Venture </w:t>
            </w:r>
          </w:p>
        </w:tc>
        <w:tc>
          <w:tcPr>
            <w:tcW w:w="679" w:type="pct"/>
            <w:tcBorders>
              <w:top w:val="nil"/>
              <w:left w:val="nil"/>
              <w:bottom w:val="nil"/>
              <w:right w:val="nil"/>
            </w:tcBorders>
            <w:shd w:val="clear" w:color="auto" w:fill="auto"/>
            <w:noWrap/>
            <w:vAlign w:val="bottom"/>
          </w:tcPr>
          <w:p w14:paraId="2F628F2A" w14:textId="34BCF6C2" w:rsidR="00F12DDF" w:rsidRPr="00656A6E" w:rsidRDefault="00F12DDF" w:rsidP="001159D1">
            <w:pPr>
              <w:spacing w:before="0" w:line="380" w:lineRule="exact"/>
              <w:ind w:left="0"/>
              <w:jc w:val="right"/>
              <w:rPr>
                <w:rFonts w:eastAsia="Times New Roman"/>
                <w:color w:val="auto"/>
                <w:sz w:val="25"/>
                <w:szCs w:val="25"/>
                <w:cs/>
              </w:rPr>
            </w:pPr>
            <w:r w:rsidRPr="00656A6E">
              <w:rPr>
                <w:sz w:val="25"/>
                <w:szCs w:val="25"/>
              </w:rPr>
              <w:t xml:space="preserve"> - </w:t>
            </w:r>
          </w:p>
        </w:tc>
        <w:tc>
          <w:tcPr>
            <w:tcW w:w="733" w:type="pct"/>
            <w:tcBorders>
              <w:top w:val="nil"/>
              <w:left w:val="nil"/>
              <w:bottom w:val="nil"/>
              <w:right w:val="nil"/>
            </w:tcBorders>
            <w:shd w:val="clear" w:color="auto" w:fill="auto"/>
            <w:noWrap/>
            <w:vAlign w:val="bottom"/>
          </w:tcPr>
          <w:p w14:paraId="731B0536" w14:textId="258DA027" w:rsidR="00F12DDF" w:rsidRPr="00656A6E" w:rsidRDefault="00F12DDF" w:rsidP="001159D1">
            <w:pPr>
              <w:spacing w:before="0" w:line="380" w:lineRule="exact"/>
              <w:ind w:left="0"/>
              <w:jc w:val="right"/>
              <w:rPr>
                <w:rFonts w:eastAsia="Times New Roman"/>
                <w:color w:val="auto"/>
                <w:sz w:val="25"/>
                <w:szCs w:val="25"/>
                <w:cs/>
              </w:rPr>
            </w:pPr>
            <w:r w:rsidRPr="00656A6E">
              <w:rPr>
                <w:sz w:val="25"/>
                <w:szCs w:val="25"/>
              </w:rPr>
              <w:t xml:space="preserve"> - </w:t>
            </w:r>
          </w:p>
        </w:tc>
        <w:tc>
          <w:tcPr>
            <w:tcW w:w="668" w:type="pct"/>
            <w:tcBorders>
              <w:top w:val="nil"/>
              <w:left w:val="nil"/>
              <w:bottom w:val="nil"/>
              <w:right w:val="nil"/>
            </w:tcBorders>
            <w:shd w:val="clear" w:color="auto" w:fill="auto"/>
            <w:noWrap/>
            <w:vAlign w:val="bottom"/>
          </w:tcPr>
          <w:p w14:paraId="6EA3E957" w14:textId="132AACE7" w:rsidR="00F12DDF" w:rsidRPr="00656A6E" w:rsidRDefault="00F12DDF" w:rsidP="001159D1">
            <w:pPr>
              <w:spacing w:before="0" w:line="380" w:lineRule="exact"/>
              <w:ind w:left="0"/>
              <w:jc w:val="right"/>
              <w:rPr>
                <w:rFonts w:eastAsia="Times New Roman"/>
                <w:color w:val="auto"/>
                <w:sz w:val="25"/>
                <w:szCs w:val="25"/>
                <w:cs/>
              </w:rPr>
            </w:pPr>
            <w:r w:rsidRPr="00656A6E">
              <w:rPr>
                <w:sz w:val="25"/>
                <w:szCs w:val="25"/>
              </w:rPr>
              <w:t>3,176,071.15</w:t>
            </w:r>
          </w:p>
        </w:tc>
        <w:tc>
          <w:tcPr>
            <w:tcW w:w="668" w:type="pct"/>
            <w:tcBorders>
              <w:top w:val="nil"/>
              <w:left w:val="nil"/>
              <w:bottom w:val="nil"/>
              <w:right w:val="nil"/>
            </w:tcBorders>
            <w:shd w:val="clear" w:color="auto" w:fill="auto"/>
            <w:noWrap/>
            <w:vAlign w:val="bottom"/>
          </w:tcPr>
          <w:p w14:paraId="213BB135" w14:textId="5DC6DB15" w:rsidR="00F12DDF" w:rsidRPr="00656A6E" w:rsidRDefault="00F12DDF" w:rsidP="001159D1">
            <w:pPr>
              <w:spacing w:before="0" w:line="380" w:lineRule="exact"/>
              <w:ind w:left="0"/>
              <w:jc w:val="right"/>
              <w:rPr>
                <w:sz w:val="25"/>
                <w:szCs w:val="25"/>
              </w:rPr>
            </w:pPr>
            <w:r w:rsidRPr="00656A6E">
              <w:rPr>
                <w:sz w:val="25"/>
                <w:szCs w:val="25"/>
              </w:rPr>
              <w:t>10,445,904.00</w:t>
            </w:r>
          </w:p>
        </w:tc>
      </w:tr>
      <w:tr w:rsidR="00F12DDF" w:rsidRPr="00656A6E" w14:paraId="747F9C15" w14:textId="77777777" w:rsidTr="001159D1">
        <w:trPr>
          <w:trHeight w:val="240"/>
        </w:trPr>
        <w:tc>
          <w:tcPr>
            <w:tcW w:w="2253" w:type="pct"/>
            <w:tcBorders>
              <w:top w:val="nil"/>
              <w:left w:val="nil"/>
              <w:bottom w:val="nil"/>
              <w:right w:val="nil"/>
            </w:tcBorders>
            <w:shd w:val="clear" w:color="auto" w:fill="auto"/>
            <w:noWrap/>
            <w:vAlign w:val="bottom"/>
            <w:hideMark/>
          </w:tcPr>
          <w:p w14:paraId="42998C97" w14:textId="77777777" w:rsidR="00F12DDF" w:rsidRPr="00656A6E" w:rsidRDefault="00F12DDF" w:rsidP="001159D1">
            <w:pPr>
              <w:spacing w:before="0" w:line="380" w:lineRule="exact"/>
              <w:ind w:left="33"/>
              <w:jc w:val="left"/>
              <w:rPr>
                <w:rFonts w:eastAsia="Times New Roman"/>
                <w:color w:val="auto"/>
                <w:sz w:val="25"/>
                <w:szCs w:val="25"/>
              </w:rPr>
            </w:pPr>
            <w:r w:rsidRPr="00656A6E">
              <w:rPr>
                <w:rFonts w:eastAsia="Times New Roman"/>
                <w:color w:val="auto"/>
                <w:sz w:val="25"/>
                <w:szCs w:val="25"/>
              </w:rPr>
              <w:t>Other income - rental</w:t>
            </w:r>
          </w:p>
        </w:tc>
        <w:tc>
          <w:tcPr>
            <w:tcW w:w="679" w:type="pct"/>
            <w:noWrap/>
            <w:vAlign w:val="bottom"/>
          </w:tcPr>
          <w:p w14:paraId="17B35F3D" w14:textId="3B2099D5" w:rsidR="00F12DDF" w:rsidRPr="00656A6E" w:rsidRDefault="00F12DDF" w:rsidP="001159D1">
            <w:pPr>
              <w:spacing w:before="0" w:line="380" w:lineRule="exact"/>
              <w:ind w:left="0"/>
              <w:jc w:val="right"/>
              <w:rPr>
                <w:rFonts w:eastAsia="Times New Roman"/>
                <w:color w:val="auto"/>
                <w:sz w:val="25"/>
                <w:szCs w:val="25"/>
              </w:rPr>
            </w:pPr>
          </w:p>
        </w:tc>
        <w:tc>
          <w:tcPr>
            <w:tcW w:w="733" w:type="pct"/>
            <w:noWrap/>
            <w:vAlign w:val="bottom"/>
          </w:tcPr>
          <w:p w14:paraId="57596D97" w14:textId="0C0BC8BC" w:rsidR="00F12DDF" w:rsidRPr="00656A6E" w:rsidRDefault="00F12DDF" w:rsidP="001159D1">
            <w:pPr>
              <w:spacing w:before="0" w:line="380" w:lineRule="exact"/>
              <w:ind w:left="0"/>
              <w:jc w:val="right"/>
              <w:rPr>
                <w:rFonts w:eastAsia="Times New Roman"/>
                <w:color w:val="auto"/>
                <w:sz w:val="25"/>
                <w:szCs w:val="25"/>
              </w:rPr>
            </w:pPr>
          </w:p>
        </w:tc>
        <w:tc>
          <w:tcPr>
            <w:tcW w:w="668" w:type="pct"/>
            <w:noWrap/>
            <w:vAlign w:val="bottom"/>
          </w:tcPr>
          <w:p w14:paraId="1CCE302B" w14:textId="2DF0DAEF" w:rsidR="00F12DDF" w:rsidRPr="00656A6E" w:rsidRDefault="00F12DDF" w:rsidP="001159D1">
            <w:pPr>
              <w:spacing w:before="0" w:line="380" w:lineRule="exact"/>
              <w:ind w:left="0"/>
              <w:jc w:val="right"/>
              <w:rPr>
                <w:rFonts w:eastAsia="Times New Roman"/>
                <w:color w:val="auto"/>
                <w:sz w:val="25"/>
                <w:szCs w:val="25"/>
              </w:rPr>
            </w:pPr>
          </w:p>
        </w:tc>
        <w:tc>
          <w:tcPr>
            <w:tcW w:w="668" w:type="pct"/>
            <w:noWrap/>
            <w:vAlign w:val="bottom"/>
          </w:tcPr>
          <w:p w14:paraId="2D1AB432" w14:textId="735C1079" w:rsidR="00F12DDF" w:rsidRPr="00656A6E" w:rsidRDefault="00F12DDF" w:rsidP="001159D1">
            <w:pPr>
              <w:spacing w:before="0" w:line="380" w:lineRule="exact"/>
              <w:ind w:left="0"/>
              <w:jc w:val="right"/>
              <w:rPr>
                <w:rFonts w:eastAsia="Times New Roman"/>
                <w:color w:val="auto"/>
                <w:sz w:val="25"/>
                <w:szCs w:val="25"/>
              </w:rPr>
            </w:pPr>
          </w:p>
        </w:tc>
      </w:tr>
      <w:tr w:rsidR="00F12DDF" w:rsidRPr="00656A6E" w14:paraId="2000D217" w14:textId="77777777" w:rsidTr="001159D1">
        <w:trPr>
          <w:trHeight w:val="240"/>
        </w:trPr>
        <w:tc>
          <w:tcPr>
            <w:tcW w:w="2253" w:type="pct"/>
            <w:tcBorders>
              <w:top w:val="nil"/>
              <w:left w:val="nil"/>
              <w:bottom w:val="nil"/>
              <w:right w:val="nil"/>
            </w:tcBorders>
            <w:shd w:val="clear" w:color="auto" w:fill="auto"/>
            <w:noWrap/>
            <w:vAlign w:val="bottom"/>
          </w:tcPr>
          <w:p w14:paraId="2124316F" w14:textId="2AC415E5" w:rsidR="00F12DDF" w:rsidRPr="00656A6E" w:rsidRDefault="00F12DDF" w:rsidP="001159D1">
            <w:pPr>
              <w:spacing w:before="0" w:line="380" w:lineRule="exact"/>
              <w:ind w:left="317"/>
              <w:jc w:val="left"/>
              <w:rPr>
                <w:rFonts w:eastAsia="Times New Roman"/>
                <w:color w:val="auto"/>
                <w:sz w:val="25"/>
                <w:szCs w:val="25"/>
              </w:rPr>
            </w:pPr>
            <w:r w:rsidRPr="00656A6E">
              <w:rPr>
                <w:rFonts w:eastAsia="Times New Roman"/>
                <w:color w:val="auto"/>
                <w:sz w:val="25"/>
                <w:szCs w:val="25"/>
              </w:rPr>
              <w:t xml:space="preserve">CC-WGE Joint Venture </w:t>
            </w:r>
          </w:p>
        </w:tc>
        <w:tc>
          <w:tcPr>
            <w:tcW w:w="679" w:type="pct"/>
            <w:tcBorders>
              <w:top w:val="nil"/>
              <w:left w:val="nil"/>
              <w:bottom w:val="nil"/>
              <w:right w:val="nil"/>
            </w:tcBorders>
            <w:shd w:val="clear" w:color="auto" w:fill="auto"/>
            <w:noWrap/>
            <w:vAlign w:val="bottom"/>
          </w:tcPr>
          <w:p w14:paraId="04892D5E" w14:textId="081158E9" w:rsidR="00F12DDF" w:rsidRPr="00656A6E" w:rsidRDefault="00F12DDF" w:rsidP="001159D1">
            <w:pPr>
              <w:spacing w:before="0" w:line="380" w:lineRule="exact"/>
              <w:ind w:left="0"/>
              <w:jc w:val="right"/>
              <w:rPr>
                <w:rFonts w:eastAsia="Times New Roman"/>
                <w:color w:val="auto"/>
                <w:sz w:val="25"/>
                <w:szCs w:val="25"/>
                <w:cs/>
              </w:rPr>
            </w:pPr>
            <w:r w:rsidRPr="00656A6E">
              <w:rPr>
                <w:sz w:val="25"/>
                <w:szCs w:val="25"/>
              </w:rPr>
              <w:t xml:space="preserve"> - </w:t>
            </w:r>
          </w:p>
        </w:tc>
        <w:tc>
          <w:tcPr>
            <w:tcW w:w="733" w:type="pct"/>
            <w:tcBorders>
              <w:top w:val="nil"/>
              <w:left w:val="nil"/>
              <w:bottom w:val="nil"/>
              <w:right w:val="nil"/>
            </w:tcBorders>
            <w:shd w:val="clear" w:color="auto" w:fill="auto"/>
            <w:noWrap/>
            <w:vAlign w:val="bottom"/>
          </w:tcPr>
          <w:p w14:paraId="1D9E31E9" w14:textId="569C09A0" w:rsidR="00F12DDF" w:rsidRPr="00656A6E" w:rsidRDefault="00F12DDF" w:rsidP="001159D1">
            <w:pPr>
              <w:spacing w:before="0" w:line="380" w:lineRule="exact"/>
              <w:ind w:left="0"/>
              <w:jc w:val="right"/>
              <w:rPr>
                <w:rFonts w:eastAsia="Times New Roman"/>
                <w:color w:val="auto"/>
                <w:sz w:val="25"/>
                <w:szCs w:val="25"/>
                <w:cs/>
              </w:rPr>
            </w:pPr>
            <w:r w:rsidRPr="00656A6E">
              <w:rPr>
                <w:sz w:val="25"/>
                <w:szCs w:val="25"/>
              </w:rPr>
              <w:t xml:space="preserve"> - </w:t>
            </w:r>
          </w:p>
        </w:tc>
        <w:tc>
          <w:tcPr>
            <w:tcW w:w="668" w:type="pct"/>
            <w:tcBorders>
              <w:top w:val="nil"/>
              <w:left w:val="nil"/>
              <w:bottom w:val="nil"/>
              <w:right w:val="nil"/>
            </w:tcBorders>
            <w:shd w:val="clear" w:color="auto" w:fill="auto"/>
            <w:noWrap/>
            <w:vAlign w:val="bottom"/>
          </w:tcPr>
          <w:p w14:paraId="58ED8B6A" w14:textId="3B9605BE" w:rsidR="00F12DDF" w:rsidRPr="00656A6E" w:rsidRDefault="00F12DDF" w:rsidP="001159D1">
            <w:pPr>
              <w:spacing w:before="0" w:line="380" w:lineRule="exact"/>
              <w:ind w:left="0"/>
              <w:jc w:val="right"/>
              <w:rPr>
                <w:rFonts w:eastAsia="Times New Roman"/>
                <w:color w:val="auto"/>
                <w:sz w:val="25"/>
                <w:szCs w:val="25"/>
              </w:rPr>
            </w:pPr>
            <w:r w:rsidRPr="00656A6E">
              <w:rPr>
                <w:sz w:val="25"/>
                <w:szCs w:val="25"/>
              </w:rPr>
              <w:t>4,006,316.35</w:t>
            </w:r>
          </w:p>
        </w:tc>
        <w:tc>
          <w:tcPr>
            <w:tcW w:w="668" w:type="pct"/>
            <w:tcBorders>
              <w:top w:val="nil"/>
              <w:left w:val="nil"/>
              <w:bottom w:val="nil"/>
              <w:right w:val="nil"/>
            </w:tcBorders>
            <w:shd w:val="clear" w:color="auto" w:fill="auto"/>
            <w:noWrap/>
            <w:vAlign w:val="bottom"/>
          </w:tcPr>
          <w:p w14:paraId="2C0A3E32" w14:textId="25F27F42" w:rsidR="00F12DDF" w:rsidRPr="00656A6E" w:rsidRDefault="00F12DDF" w:rsidP="001159D1">
            <w:pPr>
              <w:spacing w:before="0" w:line="380" w:lineRule="exact"/>
              <w:ind w:left="0"/>
              <w:jc w:val="right"/>
              <w:rPr>
                <w:sz w:val="25"/>
                <w:szCs w:val="25"/>
              </w:rPr>
            </w:pPr>
            <w:r w:rsidRPr="00656A6E">
              <w:rPr>
                <w:sz w:val="25"/>
                <w:szCs w:val="25"/>
              </w:rPr>
              <w:t>7,240,198.12</w:t>
            </w:r>
          </w:p>
        </w:tc>
      </w:tr>
      <w:tr w:rsidR="00F12DDF" w:rsidRPr="00656A6E" w14:paraId="6B36FDA0" w14:textId="77777777" w:rsidTr="001159D1">
        <w:trPr>
          <w:trHeight w:val="240"/>
        </w:trPr>
        <w:tc>
          <w:tcPr>
            <w:tcW w:w="2253" w:type="pct"/>
            <w:tcBorders>
              <w:top w:val="nil"/>
              <w:left w:val="nil"/>
              <w:bottom w:val="nil"/>
              <w:right w:val="nil"/>
            </w:tcBorders>
            <w:shd w:val="clear" w:color="auto" w:fill="auto"/>
            <w:noWrap/>
            <w:vAlign w:val="bottom"/>
          </w:tcPr>
          <w:p w14:paraId="33F4D8C5" w14:textId="16660E32" w:rsidR="00F12DDF" w:rsidRPr="00656A6E" w:rsidRDefault="00F12DDF" w:rsidP="001159D1">
            <w:pPr>
              <w:spacing w:before="0" w:line="380" w:lineRule="exact"/>
              <w:ind w:left="317"/>
              <w:jc w:val="left"/>
              <w:rPr>
                <w:rFonts w:eastAsia="Times New Roman"/>
                <w:color w:val="auto"/>
                <w:sz w:val="25"/>
                <w:szCs w:val="25"/>
              </w:rPr>
            </w:pPr>
            <w:r w:rsidRPr="00656A6E">
              <w:rPr>
                <w:rFonts w:eastAsia="Times New Roman"/>
                <w:color w:val="auto"/>
                <w:sz w:val="25"/>
                <w:szCs w:val="25"/>
              </w:rPr>
              <w:t xml:space="preserve">UEC-WGE Joint Venture </w:t>
            </w:r>
          </w:p>
        </w:tc>
        <w:tc>
          <w:tcPr>
            <w:tcW w:w="679" w:type="pct"/>
            <w:tcBorders>
              <w:top w:val="nil"/>
              <w:left w:val="nil"/>
              <w:bottom w:val="nil"/>
              <w:right w:val="nil"/>
            </w:tcBorders>
            <w:shd w:val="clear" w:color="auto" w:fill="auto"/>
            <w:noWrap/>
            <w:vAlign w:val="bottom"/>
          </w:tcPr>
          <w:p w14:paraId="532CC5F2" w14:textId="307FFB41" w:rsidR="00F12DDF" w:rsidRPr="00656A6E" w:rsidRDefault="00F12DDF" w:rsidP="001159D1">
            <w:pPr>
              <w:spacing w:before="0" w:line="380" w:lineRule="exact"/>
              <w:ind w:left="0"/>
              <w:jc w:val="right"/>
              <w:rPr>
                <w:rFonts w:eastAsia="Times New Roman"/>
                <w:color w:val="auto"/>
                <w:sz w:val="25"/>
                <w:szCs w:val="25"/>
                <w:cs/>
              </w:rPr>
            </w:pPr>
            <w:r w:rsidRPr="00656A6E">
              <w:rPr>
                <w:sz w:val="25"/>
                <w:szCs w:val="25"/>
              </w:rPr>
              <w:t xml:space="preserve"> - </w:t>
            </w:r>
          </w:p>
        </w:tc>
        <w:tc>
          <w:tcPr>
            <w:tcW w:w="733" w:type="pct"/>
            <w:tcBorders>
              <w:top w:val="nil"/>
              <w:left w:val="nil"/>
              <w:bottom w:val="nil"/>
              <w:right w:val="nil"/>
            </w:tcBorders>
            <w:shd w:val="clear" w:color="auto" w:fill="auto"/>
            <w:noWrap/>
            <w:vAlign w:val="bottom"/>
          </w:tcPr>
          <w:p w14:paraId="77B2C095" w14:textId="201B3DC0" w:rsidR="00F12DDF" w:rsidRPr="00656A6E" w:rsidRDefault="00F12DDF" w:rsidP="001159D1">
            <w:pPr>
              <w:spacing w:before="0" w:line="380" w:lineRule="exact"/>
              <w:ind w:left="0"/>
              <w:jc w:val="right"/>
              <w:rPr>
                <w:rFonts w:eastAsia="Times New Roman"/>
                <w:color w:val="auto"/>
                <w:sz w:val="25"/>
                <w:szCs w:val="25"/>
                <w:cs/>
              </w:rPr>
            </w:pPr>
            <w:r w:rsidRPr="00656A6E">
              <w:rPr>
                <w:sz w:val="25"/>
                <w:szCs w:val="25"/>
              </w:rPr>
              <w:t xml:space="preserve"> - </w:t>
            </w:r>
          </w:p>
        </w:tc>
        <w:tc>
          <w:tcPr>
            <w:tcW w:w="668" w:type="pct"/>
            <w:tcBorders>
              <w:top w:val="nil"/>
              <w:left w:val="nil"/>
              <w:bottom w:val="nil"/>
              <w:right w:val="nil"/>
            </w:tcBorders>
            <w:shd w:val="clear" w:color="auto" w:fill="auto"/>
            <w:noWrap/>
            <w:vAlign w:val="bottom"/>
          </w:tcPr>
          <w:p w14:paraId="1F931502" w14:textId="62223815" w:rsidR="00F12DDF" w:rsidRPr="00656A6E" w:rsidRDefault="00F12DDF" w:rsidP="001159D1">
            <w:pPr>
              <w:spacing w:before="0" w:line="380" w:lineRule="exact"/>
              <w:ind w:left="0"/>
              <w:jc w:val="right"/>
              <w:rPr>
                <w:rFonts w:eastAsia="Times New Roman"/>
                <w:color w:val="auto"/>
                <w:sz w:val="25"/>
                <w:szCs w:val="25"/>
              </w:rPr>
            </w:pPr>
            <w:r w:rsidRPr="00656A6E">
              <w:rPr>
                <w:sz w:val="25"/>
                <w:szCs w:val="25"/>
              </w:rPr>
              <w:t>6,080,542.27</w:t>
            </w:r>
          </w:p>
        </w:tc>
        <w:tc>
          <w:tcPr>
            <w:tcW w:w="668" w:type="pct"/>
            <w:tcBorders>
              <w:top w:val="nil"/>
              <w:left w:val="nil"/>
              <w:bottom w:val="nil"/>
              <w:right w:val="nil"/>
            </w:tcBorders>
            <w:shd w:val="clear" w:color="auto" w:fill="auto"/>
            <w:noWrap/>
            <w:vAlign w:val="bottom"/>
          </w:tcPr>
          <w:p w14:paraId="6899B162" w14:textId="64AE7A3A" w:rsidR="00F12DDF" w:rsidRPr="00656A6E" w:rsidRDefault="00F12DDF" w:rsidP="001159D1">
            <w:pPr>
              <w:spacing w:before="0" w:line="380" w:lineRule="exact"/>
              <w:ind w:left="0"/>
              <w:jc w:val="right"/>
              <w:rPr>
                <w:sz w:val="25"/>
                <w:szCs w:val="25"/>
              </w:rPr>
            </w:pPr>
            <w:r w:rsidRPr="00656A6E">
              <w:rPr>
                <w:sz w:val="25"/>
                <w:szCs w:val="25"/>
              </w:rPr>
              <w:t>6,103,032.05</w:t>
            </w:r>
          </w:p>
        </w:tc>
      </w:tr>
      <w:tr w:rsidR="00F12DDF" w:rsidRPr="00656A6E" w14:paraId="740EDD71" w14:textId="77777777" w:rsidTr="001159D1">
        <w:trPr>
          <w:trHeight w:val="240"/>
        </w:trPr>
        <w:tc>
          <w:tcPr>
            <w:tcW w:w="2253" w:type="pct"/>
            <w:tcBorders>
              <w:top w:val="nil"/>
              <w:left w:val="nil"/>
              <w:bottom w:val="nil"/>
              <w:right w:val="nil"/>
            </w:tcBorders>
            <w:shd w:val="clear" w:color="auto" w:fill="auto"/>
            <w:noWrap/>
            <w:vAlign w:val="bottom"/>
          </w:tcPr>
          <w:p w14:paraId="54B20DBC" w14:textId="1B259E90" w:rsidR="00F12DDF" w:rsidRPr="00656A6E" w:rsidRDefault="00F12DDF" w:rsidP="001159D1">
            <w:pPr>
              <w:spacing w:before="0" w:line="380" w:lineRule="exact"/>
              <w:ind w:left="317"/>
              <w:jc w:val="left"/>
              <w:rPr>
                <w:rFonts w:eastAsia="Times New Roman"/>
                <w:color w:val="auto"/>
                <w:sz w:val="25"/>
                <w:szCs w:val="25"/>
              </w:rPr>
            </w:pPr>
            <w:r w:rsidRPr="00656A6E">
              <w:rPr>
                <w:rFonts w:eastAsia="Times New Roman"/>
                <w:color w:val="auto"/>
                <w:sz w:val="25"/>
                <w:szCs w:val="25"/>
              </w:rPr>
              <w:t xml:space="preserve">WP Joint Venture </w:t>
            </w:r>
          </w:p>
        </w:tc>
        <w:tc>
          <w:tcPr>
            <w:tcW w:w="679" w:type="pct"/>
            <w:tcBorders>
              <w:top w:val="nil"/>
              <w:left w:val="nil"/>
              <w:bottom w:val="nil"/>
              <w:right w:val="nil"/>
            </w:tcBorders>
            <w:shd w:val="clear" w:color="auto" w:fill="auto"/>
            <w:noWrap/>
            <w:vAlign w:val="bottom"/>
          </w:tcPr>
          <w:p w14:paraId="4DC5C7E7" w14:textId="31D8C393" w:rsidR="00F12DDF" w:rsidRPr="00656A6E" w:rsidRDefault="00F12DDF" w:rsidP="001159D1">
            <w:pPr>
              <w:spacing w:before="0" w:line="380" w:lineRule="exact"/>
              <w:ind w:left="0"/>
              <w:jc w:val="right"/>
              <w:rPr>
                <w:rFonts w:eastAsia="Times New Roman"/>
                <w:color w:val="auto"/>
                <w:sz w:val="25"/>
                <w:szCs w:val="25"/>
                <w:cs/>
              </w:rPr>
            </w:pPr>
            <w:r w:rsidRPr="00656A6E">
              <w:rPr>
                <w:sz w:val="25"/>
                <w:szCs w:val="25"/>
              </w:rPr>
              <w:t xml:space="preserve"> - </w:t>
            </w:r>
          </w:p>
        </w:tc>
        <w:tc>
          <w:tcPr>
            <w:tcW w:w="733" w:type="pct"/>
            <w:tcBorders>
              <w:top w:val="nil"/>
              <w:left w:val="nil"/>
              <w:bottom w:val="nil"/>
              <w:right w:val="nil"/>
            </w:tcBorders>
            <w:shd w:val="clear" w:color="auto" w:fill="auto"/>
            <w:noWrap/>
            <w:vAlign w:val="bottom"/>
          </w:tcPr>
          <w:p w14:paraId="3792C442" w14:textId="488A1FA6" w:rsidR="00F12DDF" w:rsidRPr="00656A6E" w:rsidRDefault="00F12DDF" w:rsidP="001159D1">
            <w:pPr>
              <w:spacing w:before="0" w:line="380" w:lineRule="exact"/>
              <w:ind w:left="0"/>
              <w:jc w:val="right"/>
              <w:rPr>
                <w:rFonts w:eastAsia="Times New Roman"/>
                <w:color w:val="auto"/>
                <w:sz w:val="25"/>
                <w:szCs w:val="25"/>
                <w:cs/>
              </w:rPr>
            </w:pPr>
            <w:r w:rsidRPr="00656A6E">
              <w:rPr>
                <w:sz w:val="25"/>
                <w:szCs w:val="25"/>
              </w:rPr>
              <w:t xml:space="preserve"> - </w:t>
            </w:r>
          </w:p>
        </w:tc>
        <w:tc>
          <w:tcPr>
            <w:tcW w:w="668" w:type="pct"/>
            <w:tcBorders>
              <w:top w:val="nil"/>
              <w:left w:val="nil"/>
              <w:bottom w:val="nil"/>
              <w:right w:val="nil"/>
            </w:tcBorders>
            <w:shd w:val="clear" w:color="auto" w:fill="auto"/>
            <w:noWrap/>
            <w:vAlign w:val="bottom"/>
          </w:tcPr>
          <w:p w14:paraId="147FDB91" w14:textId="6BA49E3B" w:rsidR="00F12DDF" w:rsidRPr="00656A6E" w:rsidRDefault="00F12DDF" w:rsidP="001159D1">
            <w:pPr>
              <w:spacing w:before="0" w:line="380" w:lineRule="exact"/>
              <w:ind w:left="0"/>
              <w:jc w:val="right"/>
              <w:rPr>
                <w:rFonts w:eastAsia="Times New Roman"/>
                <w:color w:val="auto"/>
                <w:sz w:val="25"/>
                <w:szCs w:val="25"/>
              </w:rPr>
            </w:pPr>
            <w:r w:rsidRPr="00656A6E">
              <w:rPr>
                <w:sz w:val="25"/>
                <w:szCs w:val="25"/>
              </w:rPr>
              <w:t>1,381,527.62</w:t>
            </w:r>
          </w:p>
        </w:tc>
        <w:tc>
          <w:tcPr>
            <w:tcW w:w="668" w:type="pct"/>
            <w:tcBorders>
              <w:top w:val="nil"/>
              <w:left w:val="nil"/>
              <w:bottom w:val="nil"/>
              <w:right w:val="nil"/>
            </w:tcBorders>
            <w:shd w:val="clear" w:color="auto" w:fill="auto"/>
            <w:noWrap/>
            <w:vAlign w:val="bottom"/>
          </w:tcPr>
          <w:p w14:paraId="0816F703" w14:textId="0C151434" w:rsidR="00F12DDF" w:rsidRPr="00656A6E" w:rsidRDefault="00F12DDF" w:rsidP="001159D1">
            <w:pPr>
              <w:spacing w:before="0" w:line="380" w:lineRule="exact"/>
              <w:ind w:left="0"/>
              <w:jc w:val="right"/>
              <w:rPr>
                <w:sz w:val="25"/>
                <w:szCs w:val="25"/>
              </w:rPr>
            </w:pPr>
            <w:r w:rsidRPr="00656A6E">
              <w:rPr>
                <w:sz w:val="25"/>
                <w:szCs w:val="25"/>
              </w:rPr>
              <w:t>7,893,474.38</w:t>
            </w:r>
          </w:p>
        </w:tc>
      </w:tr>
      <w:tr w:rsidR="00F12DDF" w:rsidRPr="00656A6E" w14:paraId="7D0D5269" w14:textId="77777777" w:rsidTr="001159D1">
        <w:trPr>
          <w:trHeight w:val="315"/>
        </w:trPr>
        <w:tc>
          <w:tcPr>
            <w:tcW w:w="2253" w:type="pct"/>
            <w:tcBorders>
              <w:top w:val="nil"/>
              <w:left w:val="nil"/>
              <w:bottom w:val="nil"/>
              <w:right w:val="nil"/>
            </w:tcBorders>
            <w:shd w:val="clear" w:color="auto" w:fill="auto"/>
            <w:noWrap/>
            <w:vAlign w:val="bottom"/>
          </w:tcPr>
          <w:p w14:paraId="5E93BB20" w14:textId="0B62A43D" w:rsidR="00F12DDF" w:rsidRPr="00656A6E" w:rsidRDefault="00F12DDF" w:rsidP="001159D1">
            <w:pPr>
              <w:spacing w:before="0" w:line="380" w:lineRule="exact"/>
              <w:ind w:left="33"/>
              <w:jc w:val="left"/>
              <w:rPr>
                <w:rFonts w:eastAsia="Times New Roman"/>
                <w:color w:val="auto"/>
                <w:sz w:val="25"/>
                <w:szCs w:val="25"/>
              </w:rPr>
            </w:pPr>
            <w:r w:rsidRPr="00656A6E">
              <w:rPr>
                <w:rFonts w:eastAsia="Times New Roman"/>
                <w:color w:val="auto"/>
                <w:sz w:val="25"/>
                <w:szCs w:val="25"/>
              </w:rPr>
              <w:t>Dividend income/Profit share</w:t>
            </w:r>
          </w:p>
        </w:tc>
        <w:tc>
          <w:tcPr>
            <w:tcW w:w="679" w:type="pct"/>
            <w:noWrap/>
            <w:vAlign w:val="bottom"/>
          </w:tcPr>
          <w:p w14:paraId="647EB13C" w14:textId="0600C9F0" w:rsidR="00F12DDF" w:rsidRPr="00656A6E" w:rsidRDefault="00F12DDF" w:rsidP="001159D1">
            <w:pPr>
              <w:spacing w:before="0" w:line="380" w:lineRule="exact"/>
              <w:ind w:left="0"/>
              <w:jc w:val="right"/>
              <w:rPr>
                <w:rFonts w:eastAsia="Times New Roman"/>
                <w:color w:val="auto"/>
                <w:sz w:val="25"/>
                <w:szCs w:val="25"/>
              </w:rPr>
            </w:pPr>
          </w:p>
        </w:tc>
        <w:tc>
          <w:tcPr>
            <w:tcW w:w="733" w:type="pct"/>
            <w:noWrap/>
            <w:vAlign w:val="bottom"/>
          </w:tcPr>
          <w:p w14:paraId="6B62393D" w14:textId="74554339" w:rsidR="00F12DDF" w:rsidRPr="00656A6E" w:rsidRDefault="00F12DDF" w:rsidP="001159D1">
            <w:pPr>
              <w:spacing w:before="0" w:line="380" w:lineRule="exact"/>
              <w:ind w:left="0"/>
              <w:jc w:val="right"/>
              <w:rPr>
                <w:rFonts w:eastAsia="Times New Roman"/>
                <w:color w:val="auto"/>
                <w:sz w:val="25"/>
                <w:szCs w:val="25"/>
                <w:cs/>
              </w:rPr>
            </w:pPr>
          </w:p>
        </w:tc>
        <w:tc>
          <w:tcPr>
            <w:tcW w:w="668" w:type="pct"/>
            <w:noWrap/>
          </w:tcPr>
          <w:p w14:paraId="323ACF53" w14:textId="6C64DBE8" w:rsidR="00F12DDF" w:rsidRPr="00656A6E" w:rsidRDefault="00F12DDF" w:rsidP="001159D1">
            <w:pPr>
              <w:spacing w:before="0" w:line="380" w:lineRule="exact"/>
              <w:ind w:left="0"/>
              <w:jc w:val="right"/>
              <w:rPr>
                <w:rFonts w:eastAsia="Times New Roman"/>
                <w:color w:val="auto"/>
                <w:sz w:val="25"/>
                <w:szCs w:val="25"/>
              </w:rPr>
            </w:pPr>
          </w:p>
        </w:tc>
        <w:tc>
          <w:tcPr>
            <w:tcW w:w="668" w:type="pct"/>
            <w:noWrap/>
          </w:tcPr>
          <w:p w14:paraId="153067DD" w14:textId="2523E069" w:rsidR="00F12DDF" w:rsidRPr="00656A6E" w:rsidRDefault="00F12DDF" w:rsidP="001159D1">
            <w:pPr>
              <w:spacing w:before="0" w:line="380" w:lineRule="exact"/>
              <w:ind w:left="0"/>
              <w:jc w:val="right"/>
              <w:rPr>
                <w:rFonts w:eastAsia="Times New Roman"/>
                <w:color w:val="auto"/>
                <w:sz w:val="25"/>
                <w:szCs w:val="25"/>
              </w:rPr>
            </w:pPr>
          </w:p>
        </w:tc>
      </w:tr>
      <w:tr w:rsidR="00F12DDF" w:rsidRPr="00656A6E" w14:paraId="1CE454A5" w14:textId="77777777" w:rsidTr="001159D1">
        <w:trPr>
          <w:trHeight w:val="315"/>
        </w:trPr>
        <w:tc>
          <w:tcPr>
            <w:tcW w:w="2253" w:type="pct"/>
            <w:tcBorders>
              <w:top w:val="nil"/>
              <w:left w:val="nil"/>
              <w:bottom w:val="nil"/>
              <w:right w:val="nil"/>
            </w:tcBorders>
            <w:shd w:val="clear" w:color="auto" w:fill="auto"/>
            <w:noWrap/>
            <w:vAlign w:val="bottom"/>
          </w:tcPr>
          <w:p w14:paraId="21F2C10E" w14:textId="257DCB8B" w:rsidR="00F12DDF" w:rsidRPr="00656A6E" w:rsidRDefault="00F12DDF" w:rsidP="001159D1">
            <w:pPr>
              <w:spacing w:before="0" w:line="380" w:lineRule="exact"/>
              <w:ind w:left="317"/>
              <w:jc w:val="left"/>
              <w:rPr>
                <w:rFonts w:eastAsia="Times New Roman"/>
                <w:color w:val="auto"/>
                <w:sz w:val="25"/>
                <w:szCs w:val="25"/>
              </w:rPr>
            </w:pPr>
            <w:r w:rsidRPr="00656A6E">
              <w:rPr>
                <w:rFonts w:eastAsia="Times New Roman"/>
                <w:color w:val="auto"/>
                <w:sz w:val="25"/>
                <w:szCs w:val="25"/>
              </w:rPr>
              <w:t xml:space="preserve">PSE-WGE Joint Venture </w:t>
            </w:r>
          </w:p>
        </w:tc>
        <w:tc>
          <w:tcPr>
            <w:tcW w:w="679" w:type="pct"/>
            <w:tcBorders>
              <w:top w:val="nil"/>
              <w:left w:val="nil"/>
              <w:bottom w:val="nil"/>
              <w:right w:val="nil"/>
            </w:tcBorders>
            <w:shd w:val="clear" w:color="auto" w:fill="auto"/>
            <w:noWrap/>
            <w:vAlign w:val="bottom"/>
          </w:tcPr>
          <w:p w14:paraId="78E5074E" w14:textId="075D922A" w:rsidR="00F12DDF" w:rsidRPr="00656A6E" w:rsidRDefault="00F12DDF" w:rsidP="001159D1">
            <w:pPr>
              <w:spacing w:before="0" w:line="380" w:lineRule="exact"/>
              <w:ind w:left="0"/>
              <w:jc w:val="right"/>
              <w:rPr>
                <w:sz w:val="25"/>
                <w:szCs w:val="25"/>
                <w:cs/>
              </w:rPr>
            </w:pPr>
            <w:r w:rsidRPr="00656A6E">
              <w:rPr>
                <w:sz w:val="25"/>
                <w:szCs w:val="25"/>
              </w:rPr>
              <w:t xml:space="preserve"> - </w:t>
            </w:r>
          </w:p>
        </w:tc>
        <w:tc>
          <w:tcPr>
            <w:tcW w:w="733" w:type="pct"/>
            <w:tcBorders>
              <w:top w:val="nil"/>
              <w:left w:val="nil"/>
              <w:bottom w:val="nil"/>
              <w:right w:val="nil"/>
            </w:tcBorders>
            <w:shd w:val="clear" w:color="auto" w:fill="auto"/>
            <w:noWrap/>
            <w:vAlign w:val="bottom"/>
          </w:tcPr>
          <w:p w14:paraId="055637A5" w14:textId="0CC5D454" w:rsidR="00F12DDF" w:rsidRPr="00656A6E" w:rsidRDefault="00F12DDF" w:rsidP="001159D1">
            <w:pPr>
              <w:spacing w:before="0" w:line="380" w:lineRule="exact"/>
              <w:ind w:left="0"/>
              <w:jc w:val="right"/>
              <w:rPr>
                <w:sz w:val="25"/>
                <w:szCs w:val="25"/>
                <w:cs/>
              </w:rPr>
            </w:pPr>
            <w:r w:rsidRPr="00656A6E">
              <w:rPr>
                <w:sz w:val="25"/>
                <w:szCs w:val="25"/>
              </w:rPr>
              <w:t xml:space="preserve"> - </w:t>
            </w:r>
          </w:p>
        </w:tc>
        <w:tc>
          <w:tcPr>
            <w:tcW w:w="668" w:type="pct"/>
            <w:tcBorders>
              <w:top w:val="nil"/>
              <w:left w:val="nil"/>
              <w:bottom w:val="nil"/>
              <w:right w:val="nil"/>
            </w:tcBorders>
            <w:shd w:val="clear" w:color="auto" w:fill="auto"/>
            <w:noWrap/>
            <w:vAlign w:val="bottom"/>
          </w:tcPr>
          <w:p w14:paraId="57A1759A" w14:textId="1F5482FF" w:rsidR="00F12DDF" w:rsidRPr="00656A6E" w:rsidRDefault="00F12DDF" w:rsidP="001159D1">
            <w:pPr>
              <w:spacing w:before="0" w:line="380" w:lineRule="exact"/>
              <w:ind w:left="0"/>
              <w:jc w:val="right"/>
              <w:rPr>
                <w:sz w:val="25"/>
                <w:szCs w:val="25"/>
              </w:rPr>
            </w:pPr>
            <w:r w:rsidRPr="00656A6E">
              <w:rPr>
                <w:sz w:val="25"/>
                <w:szCs w:val="25"/>
                <w:cs/>
              </w:rPr>
              <w:t>-</w:t>
            </w:r>
          </w:p>
        </w:tc>
        <w:tc>
          <w:tcPr>
            <w:tcW w:w="668" w:type="pct"/>
            <w:tcBorders>
              <w:top w:val="nil"/>
              <w:left w:val="nil"/>
              <w:bottom w:val="nil"/>
              <w:right w:val="nil"/>
            </w:tcBorders>
            <w:shd w:val="clear" w:color="auto" w:fill="auto"/>
            <w:noWrap/>
            <w:vAlign w:val="bottom"/>
          </w:tcPr>
          <w:p w14:paraId="68298BC8" w14:textId="72D3D5DD" w:rsidR="00F12DDF" w:rsidRPr="00656A6E" w:rsidRDefault="00F12DDF" w:rsidP="001159D1">
            <w:pPr>
              <w:spacing w:before="0" w:line="380" w:lineRule="exact"/>
              <w:ind w:left="0"/>
              <w:jc w:val="right"/>
              <w:rPr>
                <w:rFonts w:eastAsia="Times New Roman"/>
                <w:color w:val="auto"/>
                <w:sz w:val="25"/>
                <w:szCs w:val="25"/>
              </w:rPr>
            </w:pPr>
            <w:r w:rsidRPr="00656A6E">
              <w:rPr>
                <w:sz w:val="25"/>
                <w:szCs w:val="25"/>
              </w:rPr>
              <w:t>1,292,552.40</w:t>
            </w:r>
          </w:p>
        </w:tc>
      </w:tr>
      <w:tr w:rsidR="00F12DDF" w:rsidRPr="00656A6E" w14:paraId="6715C45A" w14:textId="77777777" w:rsidTr="001159D1">
        <w:trPr>
          <w:trHeight w:val="315"/>
        </w:trPr>
        <w:tc>
          <w:tcPr>
            <w:tcW w:w="2253" w:type="pct"/>
            <w:tcBorders>
              <w:top w:val="nil"/>
              <w:left w:val="nil"/>
              <w:bottom w:val="nil"/>
              <w:right w:val="nil"/>
            </w:tcBorders>
            <w:shd w:val="clear" w:color="auto" w:fill="auto"/>
            <w:noWrap/>
            <w:vAlign w:val="bottom"/>
          </w:tcPr>
          <w:p w14:paraId="1E34B1FB" w14:textId="4A8F101F" w:rsidR="00F12DDF" w:rsidRPr="00656A6E" w:rsidRDefault="00F12DDF" w:rsidP="001159D1">
            <w:pPr>
              <w:spacing w:before="0" w:line="380" w:lineRule="exact"/>
              <w:ind w:left="34" w:hanging="1"/>
              <w:jc w:val="left"/>
              <w:rPr>
                <w:rFonts w:eastAsia="Times New Roman"/>
                <w:color w:val="auto"/>
                <w:sz w:val="25"/>
                <w:szCs w:val="25"/>
              </w:rPr>
            </w:pPr>
            <w:r w:rsidRPr="00656A6E">
              <w:rPr>
                <w:rFonts w:eastAsia="Times New Roman"/>
                <w:color w:val="auto"/>
                <w:sz w:val="25"/>
                <w:szCs w:val="25"/>
              </w:rPr>
              <w:t>Finance income</w:t>
            </w:r>
          </w:p>
        </w:tc>
        <w:tc>
          <w:tcPr>
            <w:tcW w:w="679" w:type="pct"/>
            <w:noWrap/>
            <w:vAlign w:val="bottom"/>
          </w:tcPr>
          <w:p w14:paraId="669CAAFF" w14:textId="77777777" w:rsidR="00F12DDF" w:rsidRPr="00656A6E" w:rsidRDefault="00F12DDF" w:rsidP="001159D1">
            <w:pPr>
              <w:spacing w:before="0" w:line="380" w:lineRule="exact"/>
              <w:ind w:left="0"/>
              <w:jc w:val="right"/>
              <w:rPr>
                <w:sz w:val="25"/>
                <w:szCs w:val="25"/>
                <w:cs/>
              </w:rPr>
            </w:pPr>
          </w:p>
        </w:tc>
        <w:tc>
          <w:tcPr>
            <w:tcW w:w="733" w:type="pct"/>
            <w:noWrap/>
            <w:vAlign w:val="bottom"/>
          </w:tcPr>
          <w:p w14:paraId="2358D70C" w14:textId="77777777" w:rsidR="00F12DDF" w:rsidRPr="00656A6E" w:rsidRDefault="00F12DDF" w:rsidP="001159D1">
            <w:pPr>
              <w:spacing w:before="0" w:line="380" w:lineRule="exact"/>
              <w:ind w:left="0"/>
              <w:jc w:val="right"/>
              <w:rPr>
                <w:sz w:val="25"/>
                <w:szCs w:val="25"/>
                <w:cs/>
              </w:rPr>
            </w:pPr>
          </w:p>
        </w:tc>
        <w:tc>
          <w:tcPr>
            <w:tcW w:w="668" w:type="pct"/>
            <w:noWrap/>
          </w:tcPr>
          <w:p w14:paraId="223EBC1B" w14:textId="77777777" w:rsidR="00F12DDF" w:rsidRPr="00656A6E" w:rsidRDefault="00F12DDF" w:rsidP="001159D1">
            <w:pPr>
              <w:spacing w:before="0" w:line="380" w:lineRule="exact"/>
              <w:ind w:left="0"/>
              <w:jc w:val="right"/>
              <w:rPr>
                <w:sz w:val="25"/>
                <w:szCs w:val="25"/>
              </w:rPr>
            </w:pPr>
          </w:p>
        </w:tc>
        <w:tc>
          <w:tcPr>
            <w:tcW w:w="668" w:type="pct"/>
            <w:noWrap/>
          </w:tcPr>
          <w:p w14:paraId="5BC31BFE" w14:textId="77777777" w:rsidR="00F12DDF" w:rsidRPr="00656A6E" w:rsidRDefault="00F12DDF" w:rsidP="001159D1">
            <w:pPr>
              <w:spacing w:before="0" w:line="380" w:lineRule="exact"/>
              <w:ind w:left="0"/>
              <w:jc w:val="right"/>
              <w:rPr>
                <w:rFonts w:eastAsia="Times New Roman"/>
                <w:color w:val="auto"/>
                <w:sz w:val="25"/>
                <w:szCs w:val="25"/>
              </w:rPr>
            </w:pPr>
          </w:p>
        </w:tc>
      </w:tr>
      <w:tr w:rsidR="00F12DDF" w:rsidRPr="00656A6E" w14:paraId="4050859B" w14:textId="77777777" w:rsidTr="001159D1">
        <w:trPr>
          <w:trHeight w:val="315"/>
        </w:trPr>
        <w:tc>
          <w:tcPr>
            <w:tcW w:w="2253" w:type="pct"/>
            <w:tcBorders>
              <w:top w:val="nil"/>
              <w:left w:val="nil"/>
              <w:bottom w:val="nil"/>
              <w:right w:val="nil"/>
            </w:tcBorders>
            <w:shd w:val="clear" w:color="auto" w:fill="auto"/>
            <w:noWrap/>
            <w:vAlign w:val="bottom"/>
          </w:tcPr>
          <w:p w14:paraId="5438ADC5" w14:textId="79F1CFA6" w:rsidR="00F12DDF" w:rsidRPr="00656A6E" w:rsidRDefault="00F12DDF" w:rsidP="001159D1">
            <w:pPr>
              <w:spacing w:before="0" w:line="380" w:lineRule="exact"/>
              <w:ind w:left="317"/>
              <w:jc w:val="left"/>
              <w:rPr>
                <w:rFonts w:eastAsia="Times New Roman"/>
                <w:color w:val="auto"/>
                <w:sz w:val="25"/>
                <w:szCs w:val="25"/>
              </w:rPr>
            </w:pPr>
            <w:r w:rsidRPr="00656A6E">
              <w:rPr>
                <w:rFonts w:eastAsia="Times New Roman"/>
                <w:color w:val="auto"/>
                <w:sz w:val="25"/>
                <w:szCs w:val="25"/>
              </w:rPr>
              <w:t xml:space="preserve">CC-WGE Joint Venture </w:t>
            </w:r>
          </w:p>
        </w:tc>
        <w:tc>
          <w:tcPr>
            <w:tcW w:w="679" w:type="pct"/>
            <w:tcBorders>
              <w:top w:val="nil"/>
              <w:left w:val="nil"/>
              <w:bottom w:val="nil"/>
              <w:right w:val="nil"/>
            </w:tcBorders>
            <w:shd w:val="clear" w:color="auto" w:fill="auto"/>
            <w:noWrap/>
            <w:vAlign w:val="bottom"/>
          </w:tcPr>
          <w:p w14:paraId="1D6F466B" w14:textId="404B357C" w:rsidR="00F12DDF" w:rsidRPr="00656A6E" w:rsidRDefault="00F12DDF" w:rsidP="001159D1">
            <w:pPr>
              <w:spacing w:before="0" w:line="380" w:lineRule="exact"/>
              <w:ind w:left="0"/>
              <w:jc w:val="right"/>
              <w:rPr>
                <w:sz w:val="25"/>
                <w:szCs w:val="25"/>
              </w:rPr>
            </w:pPr>
            <w:r w:rsidRPr="00656A6E">
              <w:rPr>
                <w:sz w:val="25"/>
                <w:szCs w:val="25"/>
              </w:rPr>
              <w:t>-</w:t>
            </w:r>
          </w:p>
        </w:tc>
        <w:tc>
          <w:tcPr>
            <w:tcW w:w="733" w:type="pct"/>
            <w:tcBorders>
              <w:top w:val="nil"/>
              <w:left w:val="nil"/>
              <w:bottom w:val="nil"/>
              <w:right w:val="nil"/>
            </w:tcBorders>
            <w:shd w:val="clear" w:color="auto" w:fill="auto"/>
            <w:noWrap/>
            <w:vAlign w:val="bottom"/>
          </w:tcPr>
          <w:p w14:paraId="50ED4745" w14:textId="204FB043" w:rsidR="00F12DDF" w:rsidRPr="00656A6E" w:rsidRDefault="00F12DDF" w:rsidP="001159D1">
            <w:pPr>
              <w:spacing w:before="0" w:line="380" w:lineRule="exact"/>
              <w:ind w:left="0"/>
              <w:jc w:val="right"/>
              <w:rPr>
                <w:sz w:val="25"/>
                <w:szCs w:val="25"/>
              </w:rPr>
            </w:pPr>
            <w:r w:rsidRPr="00656A6E">
              <w:rPr>
                <w:sz w:val="25"/>
                <w:szCs w:val="25"/>
              </w:rPr>
              <w:t>-</w:t>
            </w:r>
          </w:p>
        </w:tc>
        <w:tc>
          <w:tcPr>
            <w:tcW w:w="668" w:type="pct"/>
            <w:tcBorders>
              <w:top w:val="nil"/>
              <w:left w:val="nil"/>
              <w:bottom w:val="nil"/>
              <w:right w:val="nil"/>
            </w:tcBorders>
            <w:shd w:val="clear" w:color="auto" w:fill="auto"/>
            <w:noWrap/>
            <w:vAlign w:val="bottom"/>
          </w:tcPr>
          <w:p w14:paraId="39D3F816" w14:textId="4A9280AE" w:rsidR="00F12DDF" w:rsidRPr="00656A6E" w:rsidRDefault="00F12DDF" w:rsidP="001159D1">
            <w:pPr>
              <w:spacing w:before="0" w:line="380" w:lineRule="exact"/>
              <w:ind w:left="0"/>
              <w:jc w:val="right"/>
              <w:rPr>
                <w:sz w:val="25"/>
                <w:szCs w:val="25"/>
              </w:rPr>
            </w:pPr>
            <w:r w:rsidRPr="00656A6E">
              <w:rPr>
                <w:sz w:val="25"/>
                <w:szCs w:val="25"/>
              </w:rPr>
              <w:t>1,468,594.85</w:t>
            </w:r>
          </w:p>
        </w:tc>
        <w:tc>
          <w:tcPr>
            <w:tcW w:w="668" w:type="pct"/>
            <w:tcBorders>
              <w:top w:val="nil"/>
              <w:left w:val="nil"/>
              <w:bottom w:val="nil"/>
              <w:right w:val="nil"/>
            </w:tcBorders>
            <w:shd w:val="clear" w:color="auto" w:fill="auto"/>
            <w:noWrap/>
            <w:vAlign w:val="bottom"/>
          </w:tcPr>
          <w:p w14:paraId="13E12B8D" w14:textId="48D3E828" w:rsidR="00F12DDF" w:rsidRPr="00656A6E" w:rsidRDefault="00F12DDF" w:rsidP="001159D1">
            <w:pPr>
              <w:spacing w:before="0" w:line="380" w:lineRule="exact"/>
              <w:ind w:left="0"/>
              <w:jc w:val="right"/>
              <w:rPr>
                <w:sz w:val="25"/>
                <w:szCs w:val="25"/>
              </w:rPr>
            </w:pPr>
            <w:r w:rsidRPr="00656A6E">
              <w:rPr>
                <w:sz w:val="25"/>
                <w:szCs w:val="25"/>
              </w:rPr>
              <w:t>277,129.03</w:t>
            </w:r>
          </w:p>
        </w:tc>
      </w:tr>
      <w:tr w:rsidR="00F12DDF" w:rsidRPr="00656A6E" w14:paraId="6B4B93EA" w14:textId="77777777" w:rsidTr="001159D1">
        <w:trPr>
          <w:trHeight w:val="315"/>
        </w:trPr>
        <w:tc>
          <w:tcPr>
            <w:tcW w:w="2253" w:type="pct"/>
            <w:tcBorders>
              <w:top w:val="nil"/>
              <w:left w:val="nil"/>
              <w:bottom w:val="nil"/>
              <w:right w:val="nil"/>
            </w:tcBorders>
            <w:shd w:val="clear" w:color="auto" w:fill="auto"/>
            <w:noWrap/>
            <w:vAlign w:val="bottom"/>
          </w:tcPr>
          <w:p w14:paraId="24F87843" w14:textId="505ADA35" w:rsidR="00F12DDF" w:rsidRPr="00656A6E" w:rsidRDefault="00F12DDF" w:rsidP="001159D1">
            <w:pPr>
              <w:spacing w:before="0" w:line="380" w:lineRule="exact"/>
              <w:ind w:left="317"/>
              <w:jc w:val="left"/>
              <w:rPr>
                <w:rFonts w:eastAsia="Times New Roman"/>
                <w:color w:val="auto"/>
                <w:sz w:val="25"/>
                <w:szCs w:val="25"/>
              </w:rPr>
            </w:pPr>
            <w:r w:rsidRPr="00656A6E">
              <w:rPr>
                <w:rFonts w:eastAsia="Times New Roman"/>
                <w:color w:val="auto"/>
                <w:sz w:val="25"/>
                <w:szCs w:val="25"/>
              </w:rPr>
              <w:t xml:space="preserve">UEC-WGE Joint Venture </w:t>
            </w:r>
          </w:p>
        </w:tc>
        <w:tc>
          <w:tcPr>
            <w:tcW w:w="679" w:type="pct"/>
            <w:tcBorders>
              <w:top w:val="nil"/>
              <w:left w:val="nil"/>
              <w:bottom w:val="nil"/>
              <w:right w:val="nil"/>
            </w:tcBorders>
            <w:shd w:val="clear" w:color="auto" w:fill="auto"/>
            <w:noWrap/>
            <w:vAlign w:val="bottom"/>
          </w:tcPr>
          <w:p w14:paraId="6B2A7A4E" w14:textId="682B70DD" w:rsidR="00F12DDF" w:rsidRPr="00656A6E" w:rsidRDefault="00F12DDF" w:rsidP="001159D1">
            <w:pPr>
              <w:spacing w:before="0" w:line="380" w:lineRule="exact"/>
              <w:ind w:left="0"/>
              <w:jc w:val="right"/>
              <w:rPr>
                <w:sz w:val="25"/>
                <w:szCs w:val="25"/>
                <w:cs/>
              </w:rPr>
            </w:pPr>
            <w:r w:rsidRPr="00656A6E">
              <w:rPr>
                <w:sz w:val="25"/>
                <w:szCs w:val="25"/>
              </w:rPr>
              <w:t xml:space="preserve"> - </w:t>
            </w:r>
          </w:p>
        </w:tc>
        <w:tc>
          <w:tcPr>
            <w:tcW w:w="733" w:type="pct"/>
            <w:tcBorders>
              <w:top w:val="nil"/>
              <w:left w:val="nil"/>
              <w:bottom w:val="nil"/>
              <w:right w:val="nil"/>
            </w:tcBorders>
            <w:shd w:val="clear" w:color="auto" w:fill="auto"/>
            <w:noWrap/>
            <w:vAlign w:val="bottom"/>
          </w:tcPr>
          <w:p w14:paraId="57A2E59D" w14:textId="3EDA6630" w:rsidR="00F12DDF" w:rsidRPr="00656A6E" w:rsidRDefault="00F12DDF" w:rsidP="001159D1">
            <w:pPr>
              <w:spacing w:before="0" w:line="380" w:lineRule="exact"/>
              <w:ind w:left="0"/>
              <w:jc w:val="right"/>
              <w:rPr>
                <w:sz w:val="25"/>
                <w:szCs w:val="25"/>
                <w:cs/>
              </w:rPr>
            </w:pPr>
            <w:r w:rsidRPr="00656A6E">
              <w:rPr>
                <w:sz w:val="25"/>
                <w:szCs w:val="25"/>
              </w:rPr>
              <w:t xml:space="preserve"> - </w:t>
            </w:r>
          </w:p>
        </w:tc>
        <w:tc>
          <w:tcPr>
            <w:tcW w:w="668" w:type="pct"/>
            <w:tcBorders>
              <w:top w:val="nil"/>
              <w:left w:val="nil"/>
              <w:bottom w:val="nil"/>
              <w:right w:val="nil"/>
            </w:tcBorders>
            <w:shd w:val="clear" w:color="auto" w:fill="auto"/>
            <w:noWrap/>
            <w:vAlign w:val="bottom"/>
          </w:tcPr>
          <w:p w14:paraId="1F4FABCD" w14:textId="7509DBD7" w:rsidR="00F12DDF" w:rsidRPr="00656A6E" w:rsidRDefault="00F12DDF" w:rsidP="001159D1">
            <w:pPr>
              <w:spacing w:before="0" w:line="380" w:lineRule="exact"/>
              <w:ind w:left="0"/>
              <w:jc w:val="right"/>
              <w:rPr>
                <w:sz w:val="25"/>
                <w:szCs w:val="25"/>
              </w:rPr>
            </w:pPr>
            <w:r w:rsidRPr="00656A6E">
              <w:rPr>
                <w:sz w:val="25"/>
                <w:szCs w:val="25"/>
              </w:rPr>
              <w:t>2,429.59</w:t>
            </w:r>
          </w:p>
        </w:tc>
        <w:tc>
          <w:tcPr>
            <w:tcW w:w="668" w:type="pct"/>
            <w:tcBorders>
              <w:top w:val="nil"/>
              <w:left w:val="nil"/>
              <w:bottom w:val="nil"/>
              <w:right w:val="nil"/>
            </w:tcBorders>
            <w:shd w:val="clear" w:color="auto" w:fill="auto"/>
            <w:noWrap/>
            <w:vAlign w:val="bottom"/>
          </w:tcPr>
          <w:p w14:paraId="4E7EA34D" w14:textId="76F73F4F" w:rsidR="00F12DDF" w:rsidRPr="00656A6E" w:rsidRDefault="00F12DDF" w:rsidP="001159D1">
            <w:pPr>
              <w:spacing w:before="0" w:line="380" w:lineRule="exact"/>
              <w:ind w:left="0"/>
              <w:jc w:val="right"/>
              <w:rPr>
                <w:rFonts w:eastAsia="Times New Roman"/>
                <w:color w:val="auto"/>
                <w:sz w:val="25"/>
                <w:szCs w:val="25"/>
              </w:rPr>
            </w:pPr>
            <w:r w:rsidRPr="00656A6E">
              <w:rPr>
                <w:sz w:val="25"/>
                <w:szCs w:val="25"/>
              </w:rPr>
              <w:t>57,982.60</w:t>
            </w:r>
          </w:p>
        </w:tc>
      </w:tr>
      <w:tr w:rsidR="00F12DDF" w:rsidRPr="00656A6E" w14:paraId="25CED43B" w14:textId="77777777" w:rsidTr="001159D1">
        <w:trPr>
          <w:trHeight w:val="315"/>
        </w:trPr>
        <w:tc>
          <w:tcPr>
            <w:tcW w:w="2253" w:type="pct"/>
            <w:tcBorders>
              <w:top w:val="nil"/>
              <w:left w:val="nil"/>
              <w:bottom w:val="nil"/>
              <w:right w:val="nil"/>
            </w:tcBorders>
            <w:shd w:val="clear" w:color="auto" w:fill="auto"/>
            <w:noWrap/>
            <w:vAlign w:val="bottom"/>
          </w:tcPr>
          <w:p w14:paraId="3CCD4969" w14:textId="046F1A89" w:rsidR="00F12DDF" w:rsidRPr="00656A6E" w:rsidRDefault="00F12DDF" w:rsidP="001159D1">
            <w:pPr>
              <w:spacing w:before="0" w:line="380" w:lineRule="exact"/>
              <w:ind w:left="317"/>
              <w:jc w:val="left"/>
              <w:rPr>
                <w:rFonts w:eastAsia="Times New Roman"/>
                <w:color w:val="auto"/>
                <w:sz w:val="25"/>
                <w:szCs w:val="25"/>
              </w:rPr>
            </w:pPr>
            <w:r w:rsidRPr="00656A6E">
              <w:rPr>
                <w:rFonts w:eastAsia="Times New Roman"/>
                <w:color w:val="auto"/>
                <w:sz w:val="25"/>
                <w:szCs w:val="25"/>
              </w:rPr>
              <w:t xml:space="preserve">WP Joint Venture </w:t>
            </w:r>
          </w:p>
        </w:tc>
        <w:tc>
          <w:tcPr>
            <w:tcW w:w="679" w:type="pct"/>
            <w:tcBorders>
              <w:top w:val="nil"/>
              <w:left w:val="nil"/>
              <w:bottom w:val="nil"/>
              <w:right w:val="nil"/>
            </w:tcBorders>
            <w:shd w:val="clear" w:color="auto" w:fill="auto"/>
            <w:noWrap/>
            <w:vAlign w:val="bottom"/>
          </w:tcPr>
          <w:p w14:paraId="2A862626" w14:textId="24003A40" w:rsidR="00F12DDF" w:rsidRPr="00656A6E" w:rsidRDefault="00F12DDF" w:rsidP="001159D1">
            <w:pPr>
              <w:spacing w:before="0" w:line="380" w:lineRule="exact"/>
              <w:ind w:left="0"/>
              <w:jc w:val="right"/>
              <w:rPr>
                <w:sz w:val="25"/>
                <w:szCs w:val="25"/>
                <w:cs/>
              </w:rPr>
            </w:pPr>
            <w:r w:rsidRPr="00656A6E">
              <w:rPr>
                <w:sz w:val="25"/>
                <w:szCs w:val="25"/>
              </w:rPr>
              <w:t xml:space="preserve"> - </w:t>
            </w:r>
          </w:p>
        </w:tc>
        <w:tc>
          <w:tcPr>
            <w:tcW w:w="733" w:type="pct"/>
            <w:tcBorders>
              <w:top w:val="nil"/>
              <w:left w:val="nil"/>
              <w:bottom w:val="nil"/>
              <w:right w:val="nil"/>
            </w:tcBorders>
            <w:shd w:val="clear" w:color="auto" w:fill="auto"/>
            <w:noWrap/>
            <w:vAlign w:val="bottom"/>
          </w:tcPr>
          <w:p w14:paraId="777253F2" w14:textId="76FAD4B4" w:rsidR="00F12DDF" w:rsidRPr="00656A6E" w:rsidRDefault="00F12DDF" w:rsidP="001159D1">
            <w:pPr>
              <w:spacing w:before="0" w:line="380" w:lineRule="exact"/>
              <w:ind w:left="0"/>
              <w:jc w:val="right"/>
              <w:rPr>
                <w:sz w:val="25"/>
                <w:szCs w:val="25"/>
                <w:cs/>
              </w:rPr>
            </w:pPr>
            <w:r w:rsidRPr="00656A6E">
              <w:rPr>
                <w:sz w:val="25"/>
                <w:szCs w:val="25"/>
              </w:rPr>
              <w:t xml:space="preserve"> - </w:t>
            </w:r>
          </w:p>
        </w:tc>
        <w:tc>
          <w:tcPr>
            <w:tcW w:w="668" w:type="pct"/>
            <w:tcBorders>
              <w:top w:val="nil"/>
              <w:left w:val="nil"/>
              <w:bottom w:val="nil"/>
              <w:right w:val="nil"/>
            </w:tcBorders>
            <w:shd w:val="clear" w:color="auto" w:fill="auto"/>
            <w:noWrap/>
            <w:vAlign w:val="bottom"/>
          </w:tcPr>
          <w:p w14:paraId="780B6A70" w14:textId="3F8D071B" w:rsidR="00F12DDF" w:rsidRPr="00656A6E" w:rsidRDefault="00F12DDF" w:rsidP="001159D1">
            <w:pPr>
              <w:spacing w:before="0" w:line="380" w:lineRule="exact"/>
              <w:ind w:left="0"/>
              <w:jc w:val="right"/>
              <w:rPr>
                <w:sz w:val="25"/>
                <w:szCs w:val="25"/>
              </w:rPr>
            </w:pPr>
            <w:r w:rsidRPr="00656A6E">
              <w:rPr>
                <w:sz w:val="25"/>
                <w:szCs w:val="25"/>
              </w:rPr>
              <w:t>512,373.70</w:t>
            </w:r>
          </w:p>
        </w:tc>
        <w:tc>
          <w:tcPr>
            <w:tcW w:w="668" w:type="pct"/>
            <w:tcBorders>
              <w:top w:val="nil"/>
              <w:left w:val="nil"/>
              <w:bottom w:val="nil"/>
              <w:right w:val="nil"/>
            </w:tcBorders>
            <w:shd w:val="clear" w:color="auto" w:fill="auto"/>
            <w:noWrap/>
            <w:vAlign w:val="bottom"/>
          </w:tcPr>
          <w:p w14:paraId="68FF50E2" w14:textId="13831CC7" w:rsidR="00F12DDF" w:rsidRPr="00656A6E" w:rsidRDefault="00F12DDF" w:rsidP="001159D1">
            <w:pPr>
              <w:spacing w:before="0" w:line="380" w:lineRule="exact"/>
              <w:ind w:left="0"/>
              <w:jc w:val="right"/>
              <w:rPr>
                <w:rFonts w:eastAsia="Times New Roman"/>
                <w:color w:val="auto"/>
                <w:sz w:val="25"/>
                <w:szCs w:val="25"/>
              </w:rPr>
            </w:pPr>
            <w:r w:rsidRPr="00656A6E">
              <w:rPr>
                <w:sz w:val="25"/>
                <w:szCs w:val="25"/>
              </w:rPr>
              <w:t>299,481.37</w:t>
            </w:r>
          </w:p>
        </w:tc>
      </w:tr>
      <w:tr w:rsidR="00466E08" w:rsidRPr="00656A6E" w14:paraId="2EC6613E" w14:textId="77777777" w:rsidTr="001159D1">
        <w:trPr>
          <w:trHeight w:val="315"/>
        </w:trPr>
        <w:tc>
          <w:tcPr>
            <w:tcW w:w="2253" w:type="pct"/>
            <w:tcBorders>
              <w:top w:val="nil"/>
              <w:left w:val="nil"/>
              <w:bottom w:val="nil"/>
              <w:right w:val="nil"/>
            </w:tcBorders>
            <w:shd w:val="clear" w:color="auto" w:fill="auto"/>
            <w:noWrap/>
            <w:vAlign w:val="bottom"/>
          </w:tcPr>
          <w:p w14:paraId="66F2EA5C" w14:textId="393F2C09" w:rsidR="00466E08" w:rsidRPr="00656A6E" w:rsidRDefault="00466E08" w:rsidP="00466E08">
            <w:pPr>
              <w:spacing w:before="0" w:line="380" w:lineRule="exact"/>
              <w:ind w:left="27"/>
              <w:jc w:val="left"/>
              <w:rPr>
                <w:rFonts w:eastAsia="Times New Roman"/>
                <w:color w:val="auto"/>
                <w:sz w:val="25"/>
                <w:szCs w:val="25"/>
              </w:rPr>
            </w:pPr>
            <w:r>
              <w:rPr>
                <w:rFonts w:eastAsia="Times New Roman"/>
                <w:color w:val="auto"/>
                <w:sz w:val="25"/>
                <w:szCs w:val="25"/>
              </w:rPr>
              <w:t>Acquire of construction equipment</w:t>
            </w:r>
          </w:p>
        </w:tc>
        <w:tc>
          <w:tcPr>
            <w:tcW w:w="679" w:type="pct"/>
            <w:tcBorders>
              <w:top w:val="nil"/>
              <w:left w:val="nil"/>
              <w:bottom w:val="nil"/>
              <w:right w:val="nil"/>
            </w:tcBorders>
            <w:shd w:val="clear" w:color="auto" w:fill="auto"/>
            <w:noWrap/>
            <w:vAlign w:val="bottom"/>
          </w:tcPr>
          <w:p w14:paraId="1015B9F2" w14:textId="77777777" w:rsidR="00466E08" w:rsidRPr="00656A6E" w:rsidRDefault="00466E08" w:rsidP="001159D1">
            <w:pPr>
              <w:spacing w:before="0" w:line="380" w:lineRule="exact"/>
              <w:ind w:left="0"/>
              <w:jc w:val="right"/>
              <w:rPr>
                <w:sz w:val="25"/>
                <w:szCs w:val="25"/>
              </w:rPr>
            </w:pPr>
          </w:p>
        </w:tc>
        <w:tc>
          <w:tcPr>
            <w:tcW w:w="733" w:type="pct"/>
            <w:tcBorders>
              <w:top w:val="nil"/>
              <w:left w:val="nil"/>
              <w:bottom w:val="nil"/>
              <w:right w:val="nil"/>
            </w:tcBorders>
            <w:shd w:val="clear" w:color="auto" w:fill="auto"/>
            <w:noWrap/>
            <w:vAlign w:val="bottom"/>
          </w:tcPr>
          <w:p w14:paraId="2C8B2952" w14:textId="77777777" w:rsidR="00466E08" w:rsidRPr="00656A6E" w:rsidRDefault="00466E08" w:rsidP="001159D1">
            <w:pPr>
              <w:spacing w:before="0" w:line="380" w:lineRule="exact"/>
              <w:ind w:left="0"/>
              <w:jc w:val="right"/>
              <w:rPr>
                <w:sz w:val="25"/>
                <w:szCs w:val="25"/>
              </w:rPr>
            </w:pPr>
          </w:p>
        </w:tc>
        <w:tc>
          <w:tcPr>
            <w:tcW w:w="668" w:type="pct"/>
            <w:tcBorders>
              <w:top w:val="nil"/>
              <w:left w:val="nil"/>
              <w:bottom w:val="nil"/>
              <w:right w:val="nil"/>
            </w:tcBorders>
            <w:shd w:val="clear" w:color="auto" w:fill="auto"/>
            <w:noWrap/>
            <w:vAlign w:val="bottom"/>
          </w:tcPr>
          <w:p w14:paraId="71BCEF4D" w14:textId="77777777" w:rsidR="00466E08" w:rsidRPr="00656A6E" w:rsidRDefault="00466E08" w:rsidP="001159D1">
            <w:pPr>
              <w:spacing w:before="0" w:line="380" w:lineRule="exact"/>
              <w:ind w:left="0"/>
              <w:jc w:val="right"/>
              <w:rPr>
                <w:sz w:val="25"/>
                <w:szCs w:val="25"/>
              </w:rPr>
            </w:pPr>
          </w:p>
        </w:tc>
        <w:tc>
          <w:tcPr>
            <w:tcW w:w="668" w:type="pct"/>
            <w:tcBorders>
              <w:top w:val="nil"/>
              <w:left w:val="nil"/>
              <w:bottom w:val="nil"/>
              <w:right w:val="nil"/>
            </w:tcBorders>
            <w:shd w:val="clear" w:color="auto" w:fill="auto"/>
            <w:noWrap/>
            <w:vAlign w:val="bottom"/>
          </w:tcPr>
          <w:p w14:paraId="783545DF" w14:textId="77777777" w:rsidR="00466E08" w:rsidRPr="00656A6E" w:rsidRDefault="00466E08" w:rsidP="001159D1">
            <w:pPr>
              <w:spacing w:before="0" w:line="380" w:lineRule="exact"/>
              <w:ind w:left="0"/>
              <w:jc w:val="right"/>
              <w:rPr>
                <w:sz w:val="25"/>
                <w:szCs w:val="25"/>
              </w:rPr>
            </w:pPr>
          </w:p>
        </w:tc>
      </w:tr>
      <w:tr w:rsidR="00466E08" w:rsidRPr="00656A6E" w14:paraId="6D7C6B16" w14:textId="77777777" w:rsidTr="001159D1">
        <w:trPr>
          <w:trHeight w:val="315"/>
        </w:trPr>
        <w:tc>
          <w:tcPr>
            <w:tcW w:w="2253" w:type="pct"/>
            <w:tcBorders>
              <w:top w:val="nil"/>
              <w:left w:val="nil"/>
              <w:bottom w:val="nil"/>
              <w:right w:val="nil"/>
            </w:tcBorders>
            <w:shd w:val="clear" w:color="auto" w:fill="auto"/>
            <w:noWrap/>
            <w:vAlign w:val="bottom"/>
          </w:tcPr>
          <w:p w14:paraId="11ECE4EC" w14:textId="3AC5B95E" w:rsidR="00466E08" w:rsidRPr="00656A6E" w:rsidRDefault="00466E08" w:rsidP="001159D1">
            <w:pPr>
              <w:spacing w:before="0" w:line="380" w:lineRule="exact"/>
              <w:ind w:left="317"/>
              <w:jc w:val="left"/>
              <w:rPr>
                <w:rFonts w:eastAsia="Times New Roman"/>
                <w:color w:val="auto"/>
                <w:sz w:val="25"/>
                <w:szCs w:val="25"/>
              </w:rPr>
            </w:pPr>
            <w:r>
              <w:rPr>
                <w:rFonts w:eastAsia="Times New Roman"/>
                <w:color w:val="auto"/>
                <w:sz w:val="25"/>
                <w:szCs w:val="25"/>
              </w:rPr>
              <w:t>Joint venture WP</w:t>
            </w:r>
          </w:p>
        </w:tc>
        <w:tc>
          <w:tcPr>
            <w:tcW w:w="679" w:type="pct"/>
            <w:tcBorders>
              <w:top w:val="nil"/>
              <w:left w:val="nil"/>
              <w:bottom w:val="nil"/>
              <w:right w:val="nil"/>
            </w:tcBorders>
            <w:shd w:val="clear" w:color="auto" w:fill="auto"/>
            <w:noWrap/>
            <w:vAlign w:val="bottom"/>
          </w:tcPr>
          <w:p w14:paraId="4816EAC1" w14:textId="47893507" w:rsidR="00466E08" w:rsidRPr="00656A6E" w:rsidRDefault="00466E08" w:rsidP="001159D1">
            <w:pPr>
              <w:spacing w:before="0" w:line="380" w:lineRule="exact"/>
              <w:ind w:left="0"/>
              <w:jc w:val="right"/>
              <w:rPr>
                <w:sz w:val="25"/>
                <w:szCs w:val="25"/>
              </w:rPr>
            </w:pPr>
            <w:r>
              <w:rPr>
                <w:sz w:val="25"/>
                <w:szCs w:val="25"/>
              </w:rPr>
              <w:t>-</w:t>
            </w:r>
          </w:p>
        </w:tc>
        <w:tc>
          <w:tcPr>
            <w:tcW w:w="733" w:type="pct"/>
            <w:tcBorders>
              <w:top w:val="nil"/>
              <w:left w:val="nil"/>
              <w:bottom w:val="nil"/>
              <w:right w:val="nil"/>
            </w:tcBorders>
            <w:shd w:val="clear" w:color="auto" w:fill="auto"/>
            <w:noWrap/>
            <w:vAlign w:val="bottom"/>
          </w:tcPr>
          <w:p w14:paraId="3238D0B8" w14:textId="75C42CA0" w:rsidR="00466E08" w:rsidRPr="00656A6E" w:rsidRDefault="00466E08" w:rsidP="001159D1">
            <w:pPr>
              <w:spacing w:before="0" w:line="380" w:lineRule="exact"/>
              <w:ind w:left="0"/>
              <w:jc w:val="right"/>
              <w:rPr>
                <w:sz w:val="25"/>
                <w:szCs w:val="25"/>
              </w:rPr>
            </w:pPr>
            <w:r>
              <w:rPr>
                <w:sz w:val="25"/>
                <w:szCs w:val="25"/>
              </w:rPr>
              <w:t>-</w:t>
            </w:r>
          </w:p>
        </w:tc>
        <w:tc>
          <w:tcPr>
            <w:tcW w:w="668" w:type="pct"/>
            <w:tcBorders>
              <w:top w:val="nil"/>
              <w:left w:val="nil"/>
              <w:bottom w:val="nil"/>
              <w:right w:val="nil"/>
            </w:tcBorders>
            <w:shd w:val="clear" w:color="auto" w:fill="auto"/>
            <w:noWrap/>
            <w:vAlign w:val="bottom"/>
          </w:tcPr>
          <w:p w14:paraId="48ABFE2E" w14:textId="53B9F2F2" w:rsidR="00466E08" w:rsidRPr="00656A6E" w:rsidRDefault="00466E08" w:rsidP="001159D1">
            <w:pPr>
              <w:spacing w:before="0" w:line="380" w:lineRule="exact"/>
              <w:ind w:left="0"/>
              <w:jc w:val="right"/>
              <w:rPr>
                <w:sz w:val="25"/>
                <w:szCs w:val="25"/>
              </w:rPr>
            </w:pPr>
            <w:r>
              <w:rPr>
                <w:sz w:val="25"/>
                <w:szCs w:val="25"/>
              </w:rPr>
              <w:t>56,339.18</w:t>
            </w:r>
          </w:p>
        </w:tc>
        <w:tc>
          <w:tcPr>
            <w:tcW w:w="668" w:type="pct"/>
            <w:tcBorders>
              <w:top w:val="nil"/>
              <w:left w:val="nil"/>
              <w:bottom w:val="nil"/>
              <w:right w:val="nil"/>
            </w:tcBorders>
            <w:shd w:val="clear" w:color="auto" w:fill="auto"/>
            <w:noWrap/>
            <w:vAlign w:val="bottom"/>
          </w:tcPr>
          <w:p w14:paraId="094314AA" w14:textId="1FAA05F5" w:rsidR="00466E08" w:rsidRPr="00656A6E" w:rsidRDefault="00466E08" w:rsidP="001159D1">
            <w:pPr>
              <w:spacing w:before="0" w:line="380" w:lineRule="exact"/>
              <w:ind w:left="0"/>
              <w:jc w:val="right"/>
              <w:rPr>
                <w:sz w:val="25"/>
                <w:szCs w:val="25"/>
              </w:rPr>
            </w:pPr>
            <w:r>
              <w:rPr>
                <w:sz w:val="25"/>
                <w:szCs w:val="25"/>
              </w:rPr>
              <w:t>-</w:t>
            </w:r>
          </w:p>
        </w:tc>
      </w:tr>
      <w:tr w:rsidR="00F12DDF" w:rsidRPr="00656A6E" w14:paraId="6D4E2BC3" w14:textId="77777777" w:rsidTr="001159D1">
        <w:trPr>
          <w:trHeight w:val="87"/>
        </w:trPr>
        <w:tc>
          <w:tcPr>
            <w:tcW w:w="2253" w:type="pct"/>
            <w:tcBorders>
              <w:top w:val="nil"/>
              <w:left w:val="nil"/>
              <w:bottom w:val="nil"/>
              <w:right w:val="nil"/>
            </w:tcBorders>
            <w:shd w:val="clear" w:color="auto" w:fill="auto"/>
            <w:noWrap/>
            <w:vAlign w:val="bottom"/>
          </w:tcPr>
          <w:p w14:paraId="60D8B138" w14:textId="2D007258" w:rsidR="00F12DDF" w:rsidRPr="00656A6E" w:rsidRDefault="00F12DDF" w:rsidP="001159D1">
            <w:pPr>
              <w:spacing w:before="0" w:line="380" w:lineRule="exact"/>
              <w:ind w:left="33"/>
              <w:jc w:val="left"/>
              <w:rPr>
                <w:rFonts w:eastAsia="Times New Roman"/>
                <w:color w:val="auto"/>
                <w:sz w:val="25"/>
                <w:szCs w:val="25"/>
                <w:cs/>
              </w:rPr>
            </w:pPr>
            <w:r w:rsidRPr="00656A6E">
              <w:rPr>
                <w:rFonts w:eastAsia="Times New Roman"/>
                <w:color w:val="auto"/>
                <w:sz w:val="25"/>
                <w:szCs w:val="25"/>
              </w:rPr>
              <w:t>Loans interest</w:t>
            </w:r>
          </w:p>
        </w:tc>
        <w:tc>
          <w:tcPr>
            <w:tcW w:w="679" w:type="pct"/>
            <w:noWrap/>
            <w:vAlign w:val="bottom"/>
          </w:tcPr>
          <w:p w14:paraId="7413A1E2" w14:textId="33F97908" w:rsidR="00F12DDF" w:rsidRPr="00656A6E" w:rsidRDefault="00F12DDF" w:rsidP="001159D1">
            <w:pPr>
              <w:spacing w:before="0" w:line="380" w:lineRule="exact"/>
              <w:ind w:left="0"/>
              <w:jc w:val="right"/>
              <w:rPr>
                <w:rFonts w:eastAsia="Times New Roman"/>
                <w:color w:val="auto"/>
                <w:sz w:val="25"/>
                <w:szCs w:val="25"/>
                <w:cs/>
              </w:rPr>
            </w:pPr>
          </w:p>
        </w:tc>
        <w:tc>
          <w:tcPr>
            <w:tcW w:w="733" w:type="pct"/>
            <w:noWrap/>
            <w:vAlign w:val="bottom"/>
          </w:tcPr>
          <w:p w14:paraId="30365490" w14:textId="7856C611" w:rsidR="00F12DDF" w:rsidRPr="00656A6E" w:rsidRDefault="00F12DDF" w:rsidP="001159D1">
            <w:pPr>
              <w:spacing w:before="0" w:line="380" w:lineRule="exact"/>
              <w:ind w:left="0"/>
              <w:jc w:val="right"/>
              <w:rPr>
                <w:rFonts w:eastAsia="Times New Roman"/>
                <w:color w:val="auto"/>
                <w:sz w:val="25"/>
                <w:szCs w:val="25"/>
                <w:cs/>
              </w:rPr>
            </w:pPr>
          </w:p>
        </w:tc>
        <w:tc>
          <w:tcPr>
            <w:tcW w:w="668" w:type="pct"/>
            <w:noWrap/>
            <w:vAlign w:val="bottom"/>
          </w:tcPr>
          <w:p w14:paraId="2F56DCB9" w14:textId="5971A86A" w:rsidR="00F12DDF" w:rsidRPr="00656A6E" w:rsidRDefault="00F12DDF" w:rsidP="001159D1">
            <w:pPr>
              <w:spacing w:before="0" w:line="380" w:lineRule="exact"/>
              <w:ind w:left="0"/>
              <w:jc w:val="right"/>
              <w:rPr>
                <w:rFonts w:eastAsia="Times New Roman"/>
                <w:color w:val="auto"/>
                <w:sz w:val="25"/>
                <w:szCs w:val="25"/>
              </w:rPr>
            </w:pPr>
          </w:p>
        </w:tc>
        <w:tc>
          <w:tcPr>
            <w:tcW w:w="668" w:type="pct"/>
            <w:noWrap/>
            <w:vAlign w:val="bottom"/>
          </w:tcPr>
          <w:p w14:paraId="325E78D4" w14:textId="16A1D4E9" w:rsidR="00F12DDF" w:rsidRPr="00656A6E" w:rsidRDefault="00F12DDF" w:rsidP="001159D1">
            <w:pPr>
              <w:spacing w:before="0" w:line="380" w:lineRule="exact"/>
              <w:ind w:left="0"/>
              <w:jc w:val="right"/>
              <w:rPr>
                <w:sz w:val="25"/>
                <w:szCs w:val="25"/>
              </w:rPr>
            </w:pPr>
          </w:p>
        </w:tc>
      </w:tr>
      <w:tr w:rsidR="00F12DDF" w:rsidRPr="00656A6E" w14:paraId="3535739E" w14:textId="77777777" w:rsidTr="001159D1">
        <w:trPr>
          <w:trHeight w:val="359"/>
        </w:trPr>
        <w:tc>
          <w:tcPr>
            <w:tcW w:w="2253" w:type="pct"/>
            <w:tcBorders>
              <w:top w:val="nil"/>
              <w:left w:val="nil"/>
              <w:bottom w:val="nil"/>
              <w:right w:val="nil"/>
            </w:tcBorders>
            <w:shd w:val="clear" w:color="auto" w:fill="auto"/>
            <w:noWrap/>
            <w:vAlign w:val="bottom"/>
          </w:tcPr>
          <w:p w14:paraId="26AD1E5C" w14:textId="38859CA8" w:rsidR="00F12DDF" w:rsidRPr="00656A6E" w:rsidRDefault="00F12DDF" w:rsidP="001159D1">
            <w:pPr>
              <w:spacing w:before="0" w:line="380" w:lineRule="exact"/>
              <w:ind w:left="317"/>
              <w:jc w:val="left"/>
              <w:rPr>
                <w:rFonts w:eastAsia="Times New Roman"/>
                <w:color w:val="auto"/>
                <w:sz w:val="25"/>
                <w:szCs w:val="25"/>
              </w:rPr>
            </w:pPr>
            <w:r w:rsidRPr="00656A6E">
              <w:rPr>
                <w:rFonts w:eastAsia="Times New Roman"/>
                <w:color w:val="auto"/>
                <w:sz w:val="25"/>
                <w:szCs w:val="25"/>
              </w:rPr>
              <w:t xml:space="preserve">PSE-WGE Joint Venture </w:t>
            </w:r>
          </w:p>
        </w:tc>
        <w:tc>
          <w:tcPr>
            <w:tcW w:w="679" w:type="pct"/>
            <w:noWrap/>
            <w:vAlign w:val="bottom"/>
          </w:tcPr>
          <w:p w14:paraId="5A727541" w14:textId="4B423C65" w:rsidR="00F12DDF" w:rsidRPr="00656A6E" w:rsidRDefault="00F12DDF" w:rsidP="001159D1">
            <w:pPr>
              <w:spacing w:before="0" w:line="380" w:lineRule="exact"/>
              <w:ind w:left="0"/>
              <w:jc w:val="right"/>
              <w:rPr>
                <w:rFonts w:eastAsia="Times New Roman"/>
                <w:color w:val="auto"/>
                <w:sz w:val="25"/>
                <w:szCs w:val="25"/>
                <w:cs/>
              </w:rPr>
            </w:pPr>
            <w:r w:rsidRPr="00656A6E">
              <w:rPr>
                <w:sz w:val="25"/>
                <w:szCs w:val="25"/>
              </w:rPr>
              <w:t>-</w:t>
            </w:r>
          </w:p>
        </w:tc>
        <w:tc>
          <w:tcPr>
            <w:tcW w:w="733" w:type="pct"/>
            <w:noWrap/>
            <w:vAlign w:val="bottom"/>
          </w:tcPr>
          <w:p w14:paraId="7409238A" w14:textId="4713D2A5" w:rsidR="00F12DDF" w:rsidRPr="00656A6E" w:rsidRDefault="00F12DDF" w:rsidP="001159D1">
            <w:pPr>
              <w:spacing w:before="0" w:line="380" w:lineRule="exact"/>
              <w:ind w:left="0"/>
              <w:jc w:val="right"/>
              <w:rPr>
                <w:rFonts w:eastAsia="Times New Roman"/>
                <w:color w:val="auto"/>
                <w:sz w:val="25"/>
                <w:szCs w:val="25"/>
                <w:cs/>
              </w:rPr>
            </w:pPr>
            <w:r w:rsidRPr="00656A6E">
              <w:rPr>
                <w:sz w:val="25"/>
                <w:szCs w:val="25"/>
              </w:rPr>
              <w:t>-</w:t>
            </w:r>
          </w:p>
        </w:tc>
        <w:tc>
          <w:tcPr>
            <w:tcW w:w="668" w:type="pct"/>
            <w:noWrap/>
            <w:vAlign w:val="bottom"/>
          </w:tcPr>
          <w:p w14:paraId="1DA558AD" w14:textId="2C49A337" w:rsidR="00F12DDF" w:rsidRPr="00656A6E" w:rsidRDefault="00F12DDF" w:rsidP="001159D1">
            <w:pPr>
              <w:spacing w:before="0" w:line="380" w:lineRule="exact"/>
              <w:ind w:left="0"/>
              <w:jc w:val="right"/>
              <w:rPr>
                <w:rFonts w:eastAsia="Times New Roman"/>
                <w:color w:val="auto"/>
                <w:sz w:val="25"/>
                <w:szCs w:val="25"/>
              </w:rPr>
            </w:pPr>
            <w:r w:rsidRPr="00656A6E">
              <w:rPr>
                <w:sz w:val="25"/>
                <w:szCs w:val="25"/>
                <w:cs/>
              </w:rPr>
              <w:t>-</w:t>
            </w:r>
          </w:p>
        </w:tc>
        <w:tc>
          <w:tcPr>
            <w:tcW w:w="668" w:type="pct"/>
            <w:noWrap/>
            <w:vAlign w:val="bottom"/>
          </w:tcPr>
          <w:p w14:paraId="6B479BEB" w14:textId="42D0D45B" w:rsidR="00F12DDF" w:rsidRPr="00656A6E" w:rsidRDefault="00F12DDF" w:rsidP="001159D1">
            <w:pPr>
              <w:spacing w:before="0" w:line="380" w:lineRule="exact"/>
              <w:ind w:left="0"/>
              <w:jc w:val="right"/>
              <w:rPr>
                <w:sz w:val="25"/>
                <w:szCs w:val="25"/>
              </w:rPr>
            </w:pPr>
            <w:r w:rsidRPr="00656A6E">
              <w:rPr>
                <w:sz w:val="25"/>
                <w:szCs w:val="25"/>
              </w:rPr>
              <w:t>94,865</w:t>
            </w:r>
            <w:r w:rsidRPr="00656A6E">
              <w:rPr>
                <w:sz w:val="25"/>
                <w:szCs w:val="25"/>
                <w:cs/>
              </w:rPr>
              <w:t>.</w:t>
            </w:r>
            <w:r w:rsidRPr="00656A6E">
              <w:rPr>
                <w:sz w:val="25"/>
                <w:szCs w:val="25"/>
              </w:rPr>
              <w:t>75</w:t>
            </w:r>
          </w:p>
        </w:tc>
      </w:tr>
      <w:tr w:rsidR="00F12DDF" w:rsidRPr="00656A6E" w14:paraId="604CFAC3" w14:textId="77777777" w:rsidTr="001159D1">
        <w:trPr>
          <w:trHeight w:val="359"/>
        </w:trPr>
        <w:tc>
          <w:tcPr>
            <w:tcW w:w="2253" w:type="pct"/>
            <w:tcBorders>
              <w:top w:val="nil"/>
              <w:left w:val="nil"/>
              <w:bottom w:val="nil"/>
              <w:right w:val="nil"/>
            </w:tcBorders>
            <w:shd w:val="clear" w:color="auto" w:fill="auto"/>
            <w:noWrap/>
            <w:vAlign w:val="bottom"/>
          </w:tcPr>
          <w:p w14:paraId="0EA87484" w14:textId="589395DC" w:rsidR="00F12DDF" w:rsidRPr="00656A6E" w:rsidRDefault="00F12DDF" w:rsidP="001159D1">
            <w:pPr>
              <w:spacing w:before="0" w:line="380" w:lineRule="exact"/>
              <w:ind w:left="317"/>
              <w:jc w:val="left"/>
              <w:rPr>
                <w:rFonts w:eastAsia="Times New Roman"/>
                <w:color w:val="auto"/>
                <w:sz w:val="25"/>
                <w:szCs w:val="25"/>
              </w:rPr>
            </w:pPr>
            <w:r w:rsidRPr="00656A6E">
              <w:rPr>
                <w:rFonts w:eastAsia="Times New Roman"/>
                <w:color w:val="auto"/>
                <w:sz w:val="25"/>
                <w:szCs w:val="25"/>
              </w:rPr>
              <w:t>Chinnaworn Yala Construction Partnership</w:t>
            </w:r>
          </w:p>
        </w:tc>
        <w:tc>
          <w:tcPr>
            <w:tcW w:w="679" w:type="pct"/>
            <w:noWrap/>
            <w:vAlign w:val="bottom"/>
          </w:tcPr>
          <w:p w14:paraId="6F8A9F80" w14:textId="77777777" w:rsidR="00F12DDF" w:rsidRPr="00656A6E" w:rsidRDefault="00F12DDF" w:rsidP="001159D1">
            <w:pPr>
              <w:spacing w:before="0" w:line="380" w:lineRule="exact"/>
              <w:ind w:left="0"/>
              <w:jc w:val="right"/>
              <w:rPr>
                <w:rFonts w:eastAsia="Times New Roman"/>
                <w:color w:val="auto"/>
                <w:sz w:val="25"/>
                <w:szCs w:val="25"/>
                <w:cs/>
              </w:rPr>
            </w:pPr>
          </w:p>
        </w:tc>
        <w:tc>
          <w:tcPr>
            <w:tcW w:w="733" w:type="pct"/>
            <w:noWrap/>
            <w:vAlign w:val="bottom"/>
          </w:tcPr>
          <w:p w14:paraId="3415F081" w14:textId="77777777" w:rsidR="00F12DDF" w:rsidRPr="00656A6E" w:rsidRDefault="00F12DDF" w:rsidP="001159D1">
            <w:pPr>
              <w:spacing w:before="0" w:line="380" w:lineRule="exact"/>
              <w:ind w:left="0"/>
              <w:jc w:val="right"/>
              <w:rPr>
                <w:rFonts w:eastAsia="Times New Roman"/>
                <w:color w:val="auto"/>
                <w:sz w:val="25"/>
                <w:szCs w:val="25"/>
                <w:cs/>
              </w:rPr>
            </w:pPr>
          </w:p>
        </w:tc>
        <w:tc>
          <w:tcPr>
            <w:tcW w:w="668" w:type="pct"/>
            <w:noWrap/>
            <w:vAlign w:val="bottom"/>
          </w:tcPr>
          <w:p w14:paraId="48B85A35" w14:textId="77777777" w:rsidR="00F12DDF" w:rsidRPr="00656A6E" w:rsidRDefault="00F12DDF" w:rsidP="001159D1">
            <w:pPr>
              <w:spacing w:before="0" w:line="380" w:lineRule="exact"/>
              <w:ind w:left="0"/>
              <w:jc w:val="right"/>
              <w:rPr>
                <w:rFonts w:eastAsia="Times New Roman"/>
                <w:color w:val="auto"/>
                <w:sz w:val="25"/>
                <w:szCs w:val="25"/>
              </w:rPr>
            </w:pPr>
          </w:p>
        </w:tc>
        <w:tc>
          <w:tcPr>
            <w:tcW w:w="668" w:type="pct"/>
            <w:noWrap/>
            <w:vAlign w:val="bottom"/>
          </w:tcPr>
          <w:p w14:paraId="636978D2" w14:textId="77777777" w:rsidR="00F12DDF" w:rsidRPr="00656A6E" w:rsidRDefault="00F12DDF" w:rsidP="001159D1">
            <w:pPr>
              <w:spacing w:before="0" w:line="380" w:lineRule="exact"/>
              <w:ind w:left="0"/>
              <w:jc w:val="right"/>
              <w:rPr>
                <w:sz w:val="25"/>
                <w:szCs w:val="25"/>
              </w:rPr>
            </w:pPr>
          </w:p>
        </w:tc>
      </w:tr>
      <w:tr w:rsidR="00F12DDF" w:rsidRPr="00656A6E" w14:paraId="528B80A1" w14:textId="77777777" w:rsidTr="001159D1">
        <w:trPr>
          <w:trHeight w:val="87"/>
        </w:trPr>
        <w:tc>
          <w:tcPr>
            <w:tcW w:w="2253" w:type="pct"/>
            <w:tcBorders>
              <w:top w:val="nil"/>
              <w:left w:val="nil"/>
              <w:bottom w:val="nil"/>
              <w:right w:val="nil"/>
            </w:tcBorders>
            <w:shd w:val="clear" w:color="auto" w:fill="auto"/>
            <w:noWrap/>
            <w:vAlign w:val="bottom"/>
          </w:tcPr>
          <w:p w14:paraId="06027668" w14:textId="38B37B72" w:rsidR="00F12DDF" w:rsidRPr="00656A6E" w:rsidRDefault="00F12DDF" w:rsidP="001159D1">
            <w:pPr>
              <w:spacing w:before="0" w:line="380" w:lineRule="exact"/>
              <w:ind w:left="600"/>
              <w:jc w:val="left"/>
              <w:rPr>
                <w:rFonts w:eastAsia="Times New Roman"/>
                <w:color w:val="auto"/>
                <w:sz w:val="25"/>
                <w:szCs w:val="25"/>
              </w:rPr>
            </w:pPr>
            <w:r w:rsidRPr="00656A6E">
              <w:rPr>
                <w:rFonts w:eastAsia="Times New Roman"/>
                <w:color w:val="auto"/>
                <w:sz w:val="25"/>
                <w:szCs w:val="25"/>
              </w:rPr>
              <w:t>Limited</w:t>
            </w:r>
          </w:p>
        </w:tc>
        <w:tc>
          <w:tcPr>
            <w:tcW w:w="679" w:type="pct"/>
            <w:tcBorders>
              <w:top w:val="nil"/>
              <w:left w:val="nil"/>
              <w:bottom w:val="nil"/>
              <w:right w:val="nil"/>
            </w:tcBorders>
            <w:shd w:val="clear" w:color="auto" w:fill="auto"/>
            <w:noWrap/>
          </w:tcPr>
          <w:p w14:paraId="278534AC" w14:textId="731F82A3" w:rsidR="00F12DDF" w:rsidRPr="00656A6E" w:rsidRDefault="00F12DDF" w:rsidP="001159D1">
            <w:pPr>
              <w:spacing w:before="0" w:line="380" w:lineRule="exact"/>
              <w:ind w:left="0"/>
              <w:jc w:val="right"/>
              <w:rPr>
                <w:rFonts w:eastAsia="Times New Roman"/>
                <w:color w:val="auto"/>
                <w:sz w:val="25"/>
                <w:szCs w:val="25"/>
                <w:cs/>
              </w:rPr>
            </w:pPr>
            <w:r w:rsidRPr="00656A6E">
              <w:t>16,670.49</w:t>
            </w:r>
          </w:p>
        </w:tc>
        <w:tc>
          <w:tcPr>
            <w:tcW w:w="733" w:type="pct"/>
            <w:tcBorders>
              <w:top w:val="nil"/>
              <w:left w:val="nil"/>
              <w:bottom w:val="nil"/>
              <w:right w:val="nil"/>
            </w:tcBorders>
            <w:shd w:val="clear" w:color="auto" w:fill="auto"/>
            <w:noWrap/>
            <w:vAlign w:val="bottom"/>
          </w:tcPr>
          <w:p w14:paraId="3C426980" w14:textId="2A7DC6EA" w:rsidR="00F12DDF" w:rsidRPr="00656A6E" w:rsidRDefault="00F12DDF" w:rsidP="001159D1">
            <w:pPr>
              <w:spacing w:before="0" w:line="380" w:lineRule="exact"/>
              <w:ind w:left="0"/>
              <w:jc w:val="right"/>
              <w:rPr>
                <w:rFonts w:eastAsia="Times New Roman"/>
                <w:color w:val="auto"/>
                <w:sz w:val="25"/>
                <w:szCs w:val="25"/>
                <w:cs/>
              </w:rPr>
            </w:pPr>
            <w:r w:rsidRPr="00656A6E">
              <w:rPr>
                <w:sz w:val="25"/>
                <w:szCs w:val="25"/>
              </w:rPr>
              <w:t>27,446.30</w:t>
            </w:r>
          </w:p>
        </w:tc>
        <w:tc>
          <w:tcPr>
            <w:tcW w:w="668" w:type="pct"/>
            <w:tcBorders>
              <w:top w:val="nil"/>
              <w:left w:val="nil"/>
              <w:bottom w:val="nil"/>
              <w:right w:val="nil"/>
            </w:tcBorders>
            <w:shd w:val="clear" w:color="auto" w:fill="auto"/>
            <w:noWrap/>
            <w:vAlign w:val="bottom"/>
          </w:tcPr>
          <w:p w14:paraId="5AD6241F" w14:textId="2AAD34BD" w:rsidR="00F12DDF" w:rsidRPr="00656A6E" w:rsidRDefault="00F12DDF" w:rsidP="001159D1">
            <w:pPr>
              <w:spacing w:before="0" w:line="380" w:lineRule="exact"/>
              <w:ind w:left="0"/>
              <w:jc w:val="right"/>
              <w:rPr>
                <w:rFonts w:eastAsia="Times New Roman"/>
                <w:color w:val="auto"/>
                <w:sz w:val="25"/>
                <w:szCs w:val="25"/>
              </w:rPr>
            </w:pPr>
            <w:r w:rsidRPr="00656A6E">
              <w:rPr>
                <w:sz w:val="25"/>
                <w:szCs w:val="25"/>
              </w:rPr>
              <w:t xml:space="preserve"> - </w:t>
            </w:r>
          </w:p>
        </w:tc>
        <w:tc>
          <w:tcPr>
            <w:tcW w:w="668" w:type="pct"/>
            <w:tcBorders>
              <w:top w:val="nil"/>
              <w:left w:val="nil"/>
              <w:bottom w:val="nil"/>
              <w:right w:val="nil"/>
            </w:tcBorders>
            <w:shd w:val="clear" w:color="auto" w:fill="auto"/>
            <w:noWrap/>
            <w:vAlign w:val="bottom"/>
          </w:tcPr>
          <w:p w14:paraId="6434A42F" w14:textId="30FE65BC" w:rsidR="00F12DDF" w:rsidRPr="00656A6E" w:rsidRDefault="00F12DDF" w:rsidP="001159D1">
            <w:pPr>
              <w:spacing w:before="0" w:line="380" w:lineRule="exact"/>
              <w:ind w:left="0"/>
              <w:jc w:val="right"/>
              <w:rPr>
                <w:rFonts w:eastAsia="Times New Roman"/>
                <w:color w:val="auto"/>
                <w:sz w:val="25"/>
                <w:szCs w:val="25"/>
              </w:rPr>
            </w:pPr>
            <w:r w:rsidRPr="00656A6E">
              <w:rPr>
                <w:sz w:val="25"/>
                <w:szCs w:val="25"/>
              </w:rPr>
              <w:t xml:space="preserve"> - </w:t>
            </w:r>
          </w:p>
        </w:tc>
      </w:tr>
      <w:tr w:rsidR="00F12DDF" w:rsidRPr="00656A6E" w14:paraId="0A5F6345" w14:textId="77777777" w:rsidTr="001159D1">
        <w:trPr>
          <w:trHeight w:val="87"/>
        </w:trPr>
        <w:tc>
          <w:tcPr>
            <w:tcW w:w="2253" w:type="pct"/>
            <w:tcBorders>
              <w:top w:val="nil"/>
              <w:left w:val="nil"/>
              <w:bottom w:val="nil"/>
              <w:right w:val="nil"/>
            </w:tcBorders>
            <w:shd w:val="clear" w:color="auto" w:fill="auto"/>
            <w:noWrap/>
            <w:vAlign w:val="bottom"/>
          </w:tcPr>
          <w:p w14:paraId="1A716779" w14:textId="5DF47BC4" w:rsidR="00F12DDF" w:rsidRPr="00656A6E" w:rsidRDefault="00F12DDF" w:rsidP="001159D1">
            <w:pPr>
              <w:spacing w:before="0" w:line="380" w:lineRule="exact"/>
              <w:ind w:left="317"/>
              <w:jc w:val="left"/>
              <w:rPr>
                <w:rFonts w:eastAsia="Times New Roman"/>
                <w:color w:val="auto"/>
                <w:sz w:val="25"/>
                <w:szCs w:val="25"/>
              </w:rPr>
            </w:pPr>
            <w:r w:rsidRPr="00656A6E">
              <w:rPr>
                <w:rFonts w:eastAsia="Times New Roman"/>
                <w:color w:val="auto"/>
                <w:sz w:val="25"/>
                <w:szCs w:val="25"/>
              </w:rPr>
              <w:t>EKACHAIUBOL (2523</w:t>
            </w:r>
            <w:r w:rsidRPr="00656A6E">
              <w:rPr>
                <w:rFonts w:eastAsia="Times New Roman"/>
                <w:color w:val="auto"/>
                <w:sz w:val="25"/>
                <w:szCs w:val="25"/>
                <w:cs/>
              </w:rPr>
              <w:t xml:space="preserve">) </w:t>
            </w:r>
            <w:r w:rsidRPr="00656A6E">
              <w:rPr>
                <w:rFonts w:eastAsia="Times New Roman"/>
                <w:color w:val="auto"/>
                <w:sz w:val="25"/>
                <w:szCs w:val="25"/>
              </w:rPr>
              <w:t>Co., Ltd.</w:t>
            </w:r>
          </w:p>
        </w:tc>
        <w:tc>
          <w:tcPr>
            <w:tcW w:w="679" w:type="pct"/>
            <w:tcBorders>
              <w:top w:val="nil"/>
              <w:left w:val="nil"/>
              <w:bottom w:val="nil"/>
              <w:right w:val="nil"/>
            </w:tcBorders>
            <w:shd w:val="clear" w:color="auto" w:fill="auto"/>
            <w:noWrap/>
          </w:tcPr>
          <w:p w14:paraId="0B9B5FAE" w14:textId="05E7608F" w:rsidR="00F12DDF" w:rsidRPr="00656A6E" w:rsidRDefault="00F12DDF" w:rsidP="001159D1">
            <w:pPr>
              <w:spacing w:before="0" w:line="380" w:lineRule="exact"/>
              <w:ind w:left="0"/>
              <w:jc w:val="right"/>
              <w:rPr>
                <w:rFonts w:eastAsia="Times New Roman"/>
                <w:color w:val="auto"/>
                <w:sz w:val="25"/>
                <w:szCs w:val="25"/>
                <w:cs/>
              </w:rPr>
            </w:pPr>
            <w:r w:rsidRPr="00656A6E">
              <w:t>18,671.25</w:t>
            </w:r>
          </w:p>
        </w:tc>
        <w:tc>
          <w:tcPr>
            <w:tcW w:w="733" w:type="pct"/>
            <w:tcBorders>
              <w:top w:val="nil"/>
              <w:left w:val="nil"/>
              <w:bottom w:val="nil"/>
              <w:right w:val="nil"/>
            </w:tcBorders>
            <w:shd w:val="clear" w:color="auto" w:fill="auto"/>
            <w:noWrap/>
            <w:vAlign w:val="bottom"/>
          </w:tcPr>
          <w:p w14:paraId="62B25E11" w14:textId="196CC15F" w:rsidR="00F12DDF" w:rsidRPr="00656A6E" w:rsidRDefault="00F12DDF" w:rsidP="001159D1">
            <w:pPr>
              <w:spacing w:before="0" w:line="380" w:lineRule="exact"/>
              <w:ind w:left="0"/>
              <w:jc w:val="right"/>
              <w:rPr>
                <w:rFonts w:eastAsia="Times New Roman"/>
                <w:color w:val="auto"/>
                <w:sz w:val="25"/>
                <w:szCs w:val="25"/>
                <w:cs/>
              </w:rPr>
            </w:pPr>
            <w:r w:rsidRPr="00656A6E">
              <w:rPr>
                <w:sz w:val="25"/>
                <w:szCs w:val="25"/>
              </w:rPr>
              <w:t>26,859.05</w:t>
            </w:r>
          </w:p>
        </w:tc>
        <w:tc>
          <w:tcPr>
            <w:tcW w:w="668" w:type="pct"/>
            <w:tcBorders>
              <w:top w:val="nil"/>
              <w:left w:val="nil"/>
              <w:bottom w:val="nil"/>
              <w:right w:val="nil"/>
            </w:tcBorders>
            <w:shd w:val="clear" w:color="auto" w:fill="auto"/>
            <w:noWrap/>
            <w:vAlign w:val="bottom"/>
          </w:tcPr>
          <w:p w14:paraId="6FCF936E" w14:textId="7B716570" w:rsidR="00F12DDF" w:rsidRPr="00656A6E" w:rsidRDefault="00F12DDF" w:rsidP="001159D1">
            <w:pPr>
              <w:spacing w:before="0" w:line="380" w:lineRule="exact"/>
              <w:ind w:left="0"/>
              <w:jc w:val="right"/>
              <w:rPr>
                <w:rFonts w:eastAsia="Times New Roman"/>
                <w:color w:val="auto"/>
                <w:sz w:val="25"/>
                <w:szCs w:val="25"/>
              </w:rPr>
            </w:pPr>
            <w:r w:rsidRPr="00656A6E">
              <w:rPr>
                <w:sz w:val="25"/>
                <w:szCs w:val="25"/>
              </w:rPr>
              <w:t xml:space="preserve"> - </w:t>
            </w:r>
          </w:p>
        </w:tc>
        <w:tc>
          <w:tcPr>
            <w:tcW w:w="668" w:type="pct"/>
            <w:tcBorders>
              <w:top w:val="nil"/>
              <w:left w:val="nil"/>
              <w:bottom w:val="nil"/>
              <w:right w:val="nil"/>
            </w:tcBorders>
            <w:shd w:val="clear" w:color="auto" w:fill="auto"/>
            <w:noWrap/>
            <w:vAlign w:val="bottom"/>
          </w:tcPr>
          <w:p w14:paraId="0957DA53" w14:textId="33ACE591" w:rsidR="00F12DDF" w:rsidRPr="00656A6E" w:rsidRDefault="00F12DDF" w:rsidP="001159D1">
            <w:pPr>
              <w:spacing w:before="0" w:line="380" w:lineRule="exact"/>
              <w:ind w:left="0"/>
              <w:jc w:val="right"/>
              <w:rPr>
                <w:rFonts w:eastAsia="Times New Roman"/>
                <w:color w:val="auto"/>
                <w:sz w:val="25"/>
                <w:szCs w:val="25"/>
              </w:rPr>
            </w:pPr>
            <w:r w:rsidRPr="00656A6E">
              <w:rPr>
                <w:sz w:val="25"/>
                <w:szCs w:val="25"/>
              </w:rPr>
              <w:t xml:space="preserve"> - </w:t>
            </w:r>
          </w:p>
        </w:tc>
      </w:tr>
      <w:tr w:rsidR="00F12DDF" w:rsidRPr="00656A6E" w14:paraId="5DA041B7" w14:textId="77777777" w:rsidTr="001159D1">
        <w:trPr>
          <w:trHeight w:val="87"/>
        </w:trPr>
        <w:tc>
          <w:tcPr>
            <w:tcW w:w="2253" w:type="pct"/>
            <w:tcBorders>
              <w:top w:val="nil"/>
              <w:left w:val="nil"/>
              <w:bottom w:val="nil"/>
              <w:right w:val="nil"/>
            </w:tcBorders>
            <w:shd w:val="clear" w:color="auto" w:fill="auto"/>
            <w:noWrap/>
            <w:vAlign w:val="bottom"/>
          </w:tcPr>
          <w:p w14:paraId="61E28FE9" w14:textId="5CBF3BA9" w:rsidR="00F12DDF" w:rsidRPr="00656A6E" w:rsidRDefault="00F12DDF" w:rsidP="001159D1">
            <w:pPr>
              <w:spacing w:before="0" w:line="380" w:lineRule="exact"/>
              <w:ind w:left="317"/>
              <w:jc w:val="left"/>
              <w:rPr>
                <w:rFonts w:eastAsia="Times New Roman"/>
                <w:color w:val="auto"/>
                <w:sz w:val="25"/>
                <w:szCs w:val="25"/>
              </w:rPr>
            </w:pPr>
            <w:r w:rsidRPr="00656A6E">
              <w:rPr>
                <w:rFonts w:eastAsia="Times New Roman"/>
                <w:color w:val="auto"/>
                <w:sz w:val="25"/>
                <w:szCs w:val="25"/>
              </w:rPr>
              <w:t>Phichit Suwan Engineering Partnership Limited</w:t>
            </w:r>
          </w:p>
        </w:tc>
        <w:tc>
          <w:tcPr>
            <w:tcW w:w="679" w:type="pct"/>
            <w:tcBorders>
              <w:top w:val="nil"/>
              <w:left w:val="nil"/>
              <w:bottom w:val="nil"/>
              <w:right w:val="nil"/>
            </w:tcBorders>
            <w:shd w:val="clear" w:color="auto" w:fill="auto"/>
            <w:noWrap/>
          </w:tcPr>
          <w:p w14:paraId="4BB7D95A" w14:textId="343EED1C" w:rsidR="00F12DDF" w:rsidRPr="00656A6E" w:rsidRDefault="00F12DDF" w:rsidP="001159D1">
            <w:pPr>
              <w:spacing w:before="0" w:line="380" w:lineRule="exact"/>
              <w:ind w:left="0"/>
              <w:jc w:val="right"/>
              <w:rPr>
                <w:rFonts w:eastAsia="Times New Roman"/>
                <w:color w:val="auto"/>
                <w:sz w:val="25"/>
                <w:szCs w:val="25"/>
                <w:cs/>
              </w:rPr>
            </w:pPr>
            <w:r w:rsidRPr="00656A6E">
              <w:t xml:space="preserve"> - </w:t>
            </w:r>
          </w:p>
        </w:tc>
        <w:tc>
          <w:tcPr>
            <w:tcW w:w="733" w:type="pct"/>
            <w:tcBorders>
              <w:top w:val="nil"/>
              <w:left w:val="nil"/>
              <w:bottom w:val="nil"/>
              <w:right w:val="nil"/>
            </w:tcBorders>
            <w:shd w:val="clear" w:color="auto" w:fill="auto"/>
            <w:noWrap/>
            <w:vAlign w:val="bottom"/>
          </w:tcPr>
          <w:p w14:paraId="671A2743" w14:textId="415164D6" w:rsidR="00F12DDF" w:rsidRPr="00656A6E" w:rsidRDefault="00F12DDF" w:rsidP="001159D1">
            <w:pPr>
              <w:spacing w:before="0" w:line="380" w:lineRule="exact"/>
              <w:ind w:left="0"/>
              <w:jc w:val="right"/>
              <w:rPr>
                <w:rFonts w:eastAsia="Times New Roman"/>
                <w:color w:val="auto"/>
                <w:sz w:val="25"/>
                <w:szCs w:val="25"/>
                <w:cs/>
              </w:rPr>
            </w:pPr>
            <w:r w:rsidRPr="00656A6E">
              <w:rPr>
                <w:sz w:val="25"/>
                <w:szCs w:val="25"/>
              </w:rPr>
              <w:t>14,016.22</w:t>
            </w:r>
          </w:p>
        </w:tc>
        <w:tc>
          <w:tcPr>
            <w:tcW w:w="668" w:type="pct"/>
            <w:tcBorders>
              <w:top w:val="nil"/>
              <w:left w:val="nil"/>
              <w:bottom w:val="nil"/>
              <w:right w:val="nil"/>
            </w:tcBorders>
            <w:shd w:val="clear" w:color="auto" w:fill="auto"/>
            <w:noWrap/>
            <w:vAlign w:val="bottom"/>
          </w:tcPr>
          <w:p w14:paraId="71611FCF" w14:textId="2D4637B8" w:rsidR="00F12DDF" w:rsidRPr="00656A6E" w:rsidRDefault="00F12DDF" w:rsidP="001159D1">
            <w:pPr>
              <w:spacing w:before="0" w:line="380" w:lineRule="exact"/>
              <w:ind w:left="0"/>
              <w:jc w:val="right"/>
              <w:rPr>
                <w:rFonts w:eastAsia="Times New Roman"/>
                <w:color w:val="auto"/>
                <w:sz w:val="25"/>
                <w:szCs w:val="25"/>
              </w:rPr>
            </w:pPr>
            <w:r w:rsidRPr="00656A6E">
              <w:rPr>
                <w:sz w:val="25"/>
                <w:szCs w:val="25"/>
              </w:rPr>
              <w:t xml:space="preserve"> - </w:t>
            </w:r>
          </w:p>
        </w:tc>
        <w:tc>
          <w:tcPr>
            <w:tcW w:w="668" w:type="pct"/>
            <w:tcBorders>
              <w:top w:val="nil"/>
              <w:left w:val="nil"/>
              <w:bottom w:val="nil"/>
              <w:right w:val="nil"/>
            </w:tcBorders>
            <w:shd w:val="clear" w:color="auto" w:fill="auto"/>
            <w:noWrap/>
            <w:vAlign w:val="bottom"/>
          </w:tcPr>
          <w:p w14:paraId="360E4CAC" w14:textId="2C5C4069" w:rsidR="00F12DDF" w:rsidRPr="00656A6E" w:rsidRDefault="00F12DDF" w:rsidP="001159D1">
            <w:pPr>
              <w:spacing w:before="0" w:line="380" w:lineRule="exact"/>
              <w:ind w:left="0"/>
              <w:jc w:val="right"/>
              <w:rPr>
                <w:rFonts w:eastAsia="Times New Roman"/>
                <w:color w:val="auto"/>
                <w:sz w:val="25"/>
                <w:szCs w:val="25"/>
              </w:rPr>
            </w:pPr>
            <w:r w:rsidRPr="00656A6E">
              <w:rPr>
                <w:sz w:val="25"/>
                <w:szCs w:val="25"/>
              </w:rPr>
              <w:t xml:space="preserve"> - </w:t>
            </w:r>
          </w:p>
        </w:tc>
      </w:tr>
    </w:tbl>
    <w:p w14:paraId="3B28E487" w14:textId="77777777" w:rsidR="00CF52BC" w:rsidRDefault="00CF52BC">
      <w:pPr>
        <w:spacing w:before="0" w:after="160" w:line="259" w:lineRule="auto"/>
        <w:ind w:left="0"/>
        <w:jc w:val="left"/>
        <w:rPr>
          <w:b/>
          <w:bCs/>
          <w:sz w:val="30"/>
          <w:szCs w:val="30"/>
        </w:rPr>
      </w:pPr>
      <w:r>
        <w:rPr>
          <w:b/>
          <w:bCs/>
          <w:sz w:val="30"/>
          <w:szCs w:val="30"/>
        </w:rPr>
        <w:br w:type="page"/>
      </w:r>
    </w:p>
    <w:p w14:paraId="16DB8629" w14:textId="77777777" w:rsidR="00CF52BC" w:rsidRPr="00656A6E" w:rsidRDefault="00CF52BC" w:rsidP="00CF52BC">
      <w:pPr>
        <w:spacing w:after="120" w:line="380" w:lineRule="exact"/>
        <w:ind w:left="567" w:hanging="567"/>
        <w:jc w:val="left"/>
        <w:rPr>
          <w:b/>
          <w:bCs/>
          <w:sz w:val="30"/>
          <w:szCs w:val="30"/>
        </w:rPr>
      </w:pPr>
      <w:r w:rsidRPr="00656A6E">
        <w:rPr>
          <w:b/>
          <w:bCs/>
          <w:sz w:val="30"/>
          <w:szCs w:val="30"/>
        </w:rPr>
        <w:lastRenderedPageBreak/>
        <w:t>6.</w:t>
      </w:r>
      <w:r w:rsidRPr="00656A6E">
        <w:rPr>
          <w:b/>
          <w:bCs/>
          <w:sz w:val="30"/>
          <w:szCs w:val="30"/>
        </w:rPr>
        <w:tab/>
        <w:t>TRANSACTIONS WITH RELATED PERSONS AND PARTIES</w:t>
      </w:r>
      <w:r w:rsidRPr="00656A6E">
        <w:rPr>
          <w:b/>
          <w:bCs/>
          <w:sz w:val="30"/>
          <w:szCs w:val="30"/>
          <w:cs/>
        </w:rPr>
        <w:t xml:space="preserve"> </w:t>
      </w:r>
      <w:r w:rsidRPr="00656A6E">
        <w:rPr>
          <w:b/>
          <w:bCs/>
          <w:sz w:val="30"/>
          <w:szCs w:val="30"/>
        </w:rPr>
        <w:t>(Cont'd)</w:t>
      </w:r>
    </w:p>
    <w:tbl>
      <w:tblPr>
        <w:tblW w:w="4878" w:type="pct"/>
        <w:tblInd w:w="426" w:type="dxa"/>
        <w:tblLayout w:type="fixed"/>
        <w:tblLook w:val="04A0" w:firstRow="1" w:lastRow="0" w:firstColumn="1" w:lastColumn="0" w:noHBand="0" w:noVBand="1"/>
      </w:tblPr>
      <w:tblGrid>
        <w:gridCol w:w="4113"/>
        <w:gridCol w:w="1239"/>
        <w:gridCol w:w="1338"/>
        <w:gridCol w:w="1219"/>
        <w:gridCol w:w="1218"/>
      </w:tblGrid>
      <w:tr w:rsidR="001159D1" w:rsidRPr="00656A6E" w14:paraId="197032D5" w14:textId="77777777" w:rsidTr="001159D1">
        <w:trPr>
          <w:trHeight w:val="685"/>
        </w:trPr>
        <w:tc>
          <w:tcPr>
            <w:tcW w:w="2253" w:type="pct"/>
            <w:tcBorders>
              <w:top w:val="nil"/>
              <w:left w:val="nil"/>
              <w:bottom w:val="nil"/>
              <w:right w:val="nil"/>
            </w:tcBorders>
            <w:shd w:val="clear" w:color="auto" w:fill="auto"/>
            <w:noWrap/>
            <w:vAlign w:val="bottom"/>
            <w:hideMark/>
          </w:tcPr>
          <w:p w14:paraId="740F1DB4" w14:textId="77777777" w:rsidR="001159D1" w:rsidRPr="00656A6E" w:rsidRDefault="001159D1" w:rsidP="001159D1">
            <w:pPr>
              <w:spacing w:before="0" w:line="380" w:lineRule="exact"/>
              <w:ind w:left="0"/>
              <w:jc w:val="left"/>
              <w:rPr>
                <w:rFonts w:eastAsia="Times New Roman"/>
                <w:color w:val="auto"/>
                <w:sz w:val="30"/>
                <w:szCs w:val="30"/>
              </w:rPr>
            </w:pPr>
          </w:p>
        </w:tc>
        <w:tc>
          <w:tcPr>
            <w:tcW w:w="1412" w:type="pct"/>
            <w:gridSpan w:val="2"/>
            <w:tcBorders>
              <w:top w:val="nil"/>
              <w:left w:val="nil"/>
              <w:right w:val="nil"/>
            </w:tcBorders>
            <w:shd w:val="clear" w:color="auto" w:fill="auto"/>
            <w:noWrap/>
            <w:vAlign w:val="bottom"/>
            <w:hideMark/>
          </w:tcPr>
          <w:p w14:paraId="02F3696C" w14:textId="77777777" w:rsidR="001159D1" w:rsidRPr="00656A6E" w:rsidRDefault="001159D1" w:rsidP="001159D1">
            <w:pPr>
              <w:pBdr>
                <w:bottom w:val="single" w:sz="4" w:space="1" w:color="000000"/>
              </w:pBdr>
              <w:spacing w:before="0" w:line="380" w:lineRule="exact"/>
              <w:ind w:left="0"/>
              <w:jc w:val="center"/>
              <w:rPr>
                <w:rFonts w:eastAsia="Times New Roman"/>
                <w:color w:val="auto"/>
                <w:sz w:val="30"/>
                <w:szCs w:val="30"/>
              </w:rPr>
            </w:pPr>
            <w:r w:rsidRPr="00656A6E">
              <w:rPr>
                <w:rFonts w:eastAsia="Times New Roman"/>
                <w:color w:val="auto"/>
                <w:sz w:val="30"/>
                <w:szCs w:val="30"/>
              </w:rPr>
              <w:t xml:space="preserve">Consolidated financial </w:t>
            </w:r>
            <w:r w:rsidRPr="00656A6E">
              <w:rPr>
                <w:rFonts w:eastAsia="Times New Roman"/>
                <w:color w:val="auto"/>
                <w:sz w:val="30"/>
                <w:szCs w:val="30"/>
              </w:rPr>
              <w:br/>
              <w:t>statements (Baht</w:t>
            </w:r>
            <w:r w:rsidRPr="00656A6E">
              <w:rPr>
                <w:rFonts w:eastAsia="Times New Roman"/>
                <w:color w:val="auto"/>
                <w:sz w:val="30"/>
                <w:szCs w:val="30"/>
                <w:cs/>
              </w:rPr>
              <w:t>)</w:t>
            </w:r>
          </w:p>
        </w:tc>
        <w:tc>
          <w:tcPr>
            <w:tcW w:w="1335" w:type="pct"/>
            <w:gridSpan w:val="2"/>
            <w:tcBorders>
              <w:top w:val="nil"/>
              <w:left w:val="nil"/>
              <w:right w:val="nil"/>
            </w:tcBorders>
            <w:shd w:val="clear" w:color="auto" w:fill="auto"/>
            <w:noWrap/>
            <w:vAlign w:val="bottom"/>
            <w:hideMark/>
          </w:tcPr>
          <w:p w14:paraId="4F1FFE6B" w14:textId="77777777" w:rsidR="001159D1" w:rsidRPr="00656A6E" w:rsidRDefault="001159D1" w:rsidP="001159D1">
            <w:pPr>
              <w:pBdr>
                <w:bottom w:val="single" w:sz="4" w:space="1" w:color="000000"/>
              </w:pBdr>
              <w:spacing w:before="0" w:line="380" w:lineRule="exact"/>
              <w:ind w:left="0"/>
              <w:jc w:val="center"/>
              <w:rPr>
                <w:rFonts w:eastAsia="Times New Roman"/>
                <w:color w:val="auto"/>
                <w:sz w:val="30"/>
                <w:szCs w:val="30"/>
              </w:rPr>
            </w:pPr>
            <w:r w:rsidRPr="00656A6E">
              <w:rPr>
                <w:rFonts w:eastAsia="Times New Roman"/>
                <w:color w:val="auto"/>
                <w:sz w:val="30"/>
                <w:szCs w:val="30"/>
              </w:rPr>
              <w:t xml:space="preserve">Separate financial </w:t>
            </w:r>
            <w:r w:rsidRPr="00656A6E">
              <w:rPr>
                <w:rFonts w:eastAsia="Times New Roman"/>
                <w:color w:val="auto"/>
                <w:sz w:val="30"/>
                <w:szCs w:val="30"/>
              </w:rPr>
              <w:br/>
              <w:t>statements (Baht)</w:t>
            </w:r>
          </w:p>
        </w:tc>
      </w:tr>
      <w:tr w:rsidR="001159D1" w:rsidRPr="00656A6E" w14:paraId="66CBDE27" w14:textId="77777777" w:rsidTr="001159D1">
        <w:trPr>
          <w:trHeight w:val="355"/>
        </w:trPr>
        <w:tc>
          <w:tcPr>
            <w:tcW w:w="2253" w:type="pct"/>
            <w:tcBorders>
              <w:top w:val="nil"/>
              <w:left w:val="nil"/>
              <w:bottom w:val="nil"/>
              <w:right w:val="nil"/>
            </w:tcBorders>
            <w:shd w:val="clear" w:color="auto" w:fill="auto"/>
            <w:noWrap/>
            <w:vAlign w:val="bottom"/>
            <w:hideMark/>
          </w:tcPr>
          <w:p w14:paraId="005AC556" w14:textId="77777777" w:rsidR="001159D1" w:rsidRPr="00656A6E" w:rsidRDefault="001159D1" w:rsidP="001159D1">
            <w:pPr>
              <w:spacing w:before="0" w:line="380" w:lineRule="exact"/>
              <w:ind w:left="0"/>
              <w:jc w:val="center"/>
              <w:rPr>
                <w:rFonts w:eastAsia="Times New Roman"/>
                <w:color w:val="auto"/>
                <w:sz w:val="30"/>
                <w:szCs w:val="30"/>
              </w:rPr>
            </w:pPr>
          </w:p>
        </w:tc>
        <w:tc>
          <w:tcPr>
            <w:tcW w:w="679" w:type="pct"/>
            <w:tcBorders>
              <w:left w:val="nil"/>
              <w:bottom w:val="nil"/>
              <w:right w:val="nil"/>
            </w:tcBorders>
            <w:shd w:val="clear" w:color="auto" w:fill="auto"/>
            <w:noWrap/>
            <w:vAlign w:val="bottom"/>
            <w:hideMark/>
          </w:tcPr>
          <w:p w14:paraId="3551314F" w14:textId="77777777" w:rsidR="001159D1" w:rsidRPr="00656A6E" w:rsidRDefault="001159D1" w:rsidP="001159D1">
            <w:pPr>
              <w:spacing w:before="0" w:line="380" w:lineRule="exact"/>
              <w:ind w:left="0"/>
              <w:jc w:val="center"/>
              <w:rPr>
                <w:rFonts w:eastAsia="Times New Roman"/>
                <w:color w:val="auto"/>
                <w:sz w:val="30"/>
                <w:szCs w:val="30"/>
              </w:rPr>
            </w:pPr>
            <w:r w:rsidRPr="00656A6E">
              <w:rPr>
                <w:rFonts w:eastAsia="Times New Roman"/>
                <w:color w:val="auto"/>
                <w:sz w:val="30"/>
                <w:szCs w:val="30"/>
              </w:rPr>
              <w:t>2023</w:t>
            </w:r>
          </w:p>
        </w:tc>
        <w:tc>
          <w:tcPr>
            <w:tcW w:w="733" w:type="pct"/>
            <w:tcBorders>
              <w:left w:val="nil"/>
              <w:bottom w:val="nil"/>
              <w:right w:val="nil"/>
            </w:tcBorders>
            <w:shd w:val="clear" w:color="auto" w:fill="auto"/>
            <w:noWrap/>
            <w:vAlign w:val="bottom"/>
            <w:hideMark/>
          </w:tcPr>
          <w:p w14:paraId="06DD7EF8" w14:textId="77777777" w:rsidR="001159D1" w:rsidRPr="00656A6E" w:rsidRDefault="001159D1" w:rsidP="001159D1">
            <w:pPr>
              <w:spacing w:before="0" w:line="380" w:lineRule="exact"/>
              <w:ind w:left="0"/>
              <w:jc w:val="center"/>
              <w:rPr>
                <w:rFonts w:eastAsia="Times New Roman"/>
                <w:color w:val="auto"/>
                <w:sz w:val="30"/>
                <w:szCs w:val="30"/>
              </w:rPr>
            </w:pPr>
            <w:r w:rsidRPr="00656A6E">
              <w:rPr>
                <w:rFonts w:eastAsia="Times New Roman"/>
                <w:color w:val="auto"/>
                <w:sz w:val="30"/>
                <w:szCs w:val="30"/>
              </w:rPr>
              <w:t>2022</w:t>
            </w:r>
          </w:p>
        </w:tc>
        <w:tc>
          <w:tcPr>
            <w:tcW w:w="668" w:type="pct"/>
            <w:tcBorders>
              <w:left w:val="nil"/>
              <w:bottom w:val="nil"/>
              <w:right w:val="nil"/>
            </w:tcBorders>
            <w:shd w:val="clear" w:color="auto" w:fill="auto"/>
            <w:noWrap/>
            <w:vAlign w:val="bottom"/>
            <w:hideMark/>
          </w:tcPr>
          <w:p w14:paraId="7A5C94BB" w14:textId="77777777" w:rsidR="001159D1" w:rsidRPr="00656A6E" w:rsidRDefault="001159D1" w:rsidP="001159D1">
            <w:pPr>
              <w:spacing w:before="0" w:line="380" w:lineRule="exact"/>
              <w:ind w:left="0"/>
              <w:jc w:val="center"/>
              <w:rPr>
                <w:rFonts w:eastAsia="Times New Roman"/>
                <w:color w:val="auto"/>
                <w:sz w:val="30"/>
                <w:szCs w:val="30"/>
              </w:rPr>
            </w:pPr>
            <w:r w:rsidRPr="00656A6E">
              <w:rPr>
                <w:rFonts w:eastAsia="Times New Roman"/>
                <w:color w:val="auto"/>
                <w:sz w:val="30"/>
                <w:szCs w:val="30"/>
              </w:rPr>
              <w:t>2023</w:t>
            </w:r>
          </w:p>
        </w:tc>
        <w:tc>
          <w:tcPr>
            <w:tcW w:w="667" w:type="pct"/>
            <w:tcBorders>
              <w:left w:val="nil"/>
              <w:bottom w:val="nil"/>
              <w:right w:val="nil"/>
            </w:tcBorders>
            <w:shd w:val="clear" w:color="auto" w:fill="auto"/>
            <w:noWrap/>
            <w:vAlign w:val="bottom"/>
            <w:hideMark/>
          </w:tcPr>
          <w:p w14:paraId="4CC2C351" w14:textId="77777777" w:rsidR="001159D1" w:rsidRPr="00656A6E" w:rsidRDefault="001159D1" w:rsidP="001159D1">
            <w:pPr>
              <w:spacing w:before="0" w:line="380" w:lineRule="exact"/>
              <w:ind w:left="0"/>
              <w:jc w:val="center"/>
              <w:rPr>
                <w:rFonts w:eastAsia="Times New Roman"/>
                <w:color w:val="auto"/>
                <w:sz w:val="30"/>
                <w:szCs w:val="30"/>
              </w:rPr>
            </w:pPr>
            <w:r w:rsidRPr="00656A6E">
              <w:rPr>
                <w:rFonts w:eastAsia="Times New Roman"/>
                <w:color w:val="auto"/>
                <w:sz w:val="30"/>
                <w:szCs w:val="30"/>
              </w:rPr>
              <w:t>2022</w:t>
            </w:r>
          </w:p>
        </w:tc>
      </w:tr>
      <w:tr w:rsidR="001159D1" w:rsidRPr="00656A6E" w14:paraId="3FE578BD" w14:textId="77777777" w:rsidTr="001159D1">
        <w:trPr>
          <w:trHeight w:val="87"/>
        </w:trPr>
        <w:tc>
          <w:tcPr>
            <w:tcW w:w="2253" w:type="pct"/>
            <w:tcBorders>
              <w:top w:val="nil"/>
              <w:left w:val="nil"/>
              <w:bottom w:val="nil"/>
              <w:right w:val="nil"/>
            </w:tcBorders>
            <w:shd w:val="clear" w:color="auto" w:fill="auto"/>
            <w:noWrap/>
            <w:vAlign w:val="bottom"/>
          </w:tcPr>
          <w:p w14:paraId="61CA58B3" w14:textId="77777777" w:rsidR="001159D1" w:rsidRPr="00656A6E" w:rsidRDefault="001159D1" w:rsidP="001159D1">
            <w:pPr>
              <w:spacing w:before="0" w:line="380" w:lineRule="exact"/>
              <w:ind w:left="33"/>
              <w:jc w:val="left"/>
              <w:rPr>
                <w:rFonts w:eastAsia="Times New Roman"/>
                <w:color w:val="auto"/>
                <w:sz w:val="25"/>
                <w:szCs w:val="25"/>
              </w:rPr>
            </w:pPr>
            <w:r w:rsidRPr="00656A6E">
              <w:rPr>
                <w:rFonts w:eastAsia="Times New Roman"/>
                <w:color w:val="auto"/>
                <w:sz w:val="25"/>
                <w:szCs w:val="25"/>
              </w:rPr>
              <w:t>Official fee</w:t>
            </w:r>
          </w:p>
        </w:tc>
        <w:tc>
          <w:tcPr>
            <w:tcW w:w="679" w:type="pct"/>
            <w:noWrap/>
            <w:vAlign w:val="bottom"/>
          </w:tcPr>
          <w:p w14:paraId="2AB9C829" w14:textId="77777777" w:rsidR="001159D1" w:rsidRPr="00656A6E" w:rsidRDefault="001159D1" w:rsidP="001159D1">
            <w:pPr>
              <w:spacing w:before="0" w:line="380" w:lineRule="exact"/>
              <w:ind w:left="0"/>
              <w:jc w:val="right"/>
              <w:rPr>
                <w:rFonts w:eastAsia="Times New Roman"/>
                <w:color w:val="auto"/>
                <w:sz w:val="25"/>
                <w:szCs w:val="25"/>
                <w:cs/>
              </w:rPr>
            </w:pPr>
          </w:p>
        </w:tc>
        <w:tc>
          <w:tcPr>
            <w:tcW w:w="733" w:type="pct"/>
            <w:noWrap/>
            <w:vAlign w:val="bottom"/>
          </w:tcPr>
          <w:p w14:paraId="34408D69" w14:textId="77777777" w:rsidR="001159D1" w:rsidRPr="00656A6E" w:rsidRDefault="001159D1" w:rsidP="001159D1">
            <w:pPr>
              <w:spacing w:before="0" w:line="380" w:lineRule="exact"/>
              <w:ind w:left="0"/>
              <w:jc w:val="right"/>
              <w:rPr>
                <w:rFonts w:eastAsia="Times New Roman"/>
                <w:color w:val="auto"/>
                <w:sz w:val="25"/>
                <w:szCs w:val="25"/>
                <w:cs/>
              </w:rPr>
            </w:pPr>
          </w:p>
        </w:tc>
        <w:tc>
          <w:tcPr>
            <w:tcW w:w="668" w:type="pct"/>
            <w:noWrap/>
            <w:vAlign w:val="bottom"/>
          </w:tcPr>
          <w:p w14:paraId="2B7DB7AF" w14:textId="77777777" w:rsidR="001159D1" w:rsidRPr="00656A6E" w:rsidRDefault="001159D1" w:rsidP="001159D1">
            <w:pPr>
              <w:spacing w:before="0" w:line="380" w:lineRule="exact"/>
              <w:ind w:left="0"/>
              <w:jc w:val="right"/>
              <w:rPr>
                <w:rFonts w:eastAsia="Times New Roman"/>
                <w:color w:val="auto"/>
                <w:sz w:val="25"/>
                <w:szCs w:val="25"/>
              </w:rPr>
            </w:pPr>
          </w:p>
        </w:tc>
        <w:tc>
          <w:tcPr>
            <w:tcW w:w="667" w:type="pct"/>
            <w:noWrap/>
            <w:vAlign w:val="bottom"/>
          </w:tcPr>
          <w:p w14:paraId="10FC7371" w14:textId="77777777" w:rsidR="001159D1" w:rsidRPr="00656A6E" w:rsidRDefault="001159D1" w:rsidP="001159D1">
            <w:pPr>
              <w:spacing w:before="0" w:line="380" w:lineRule="exact"/>
              <w:ind w:left="0"/>
              <w:jc w:val="right"/>
              <w:rPr>
                <w:rFonts w:eastAsia="Times New Roman"/>
                <w:color w:val="auto"/>
                <w:sz w:val="25"/>
                <w:szCs w:val="25"/>
              </w:rPr>
            </w:pPr>
          </w:p>
        </w:tc>
      </w:tr>
      <w:tr w:rsidR="001159D1" w:rsidRPr="00656A6E" w14:paraId="4F8F65DC" w14:textId="77777777" w:rsidTr="001159D1">
        <w:trPr>
          <w:trHeight w:val="87"/>
        </w:trPr>
        <w:tc>
          <w:tcPr>
            <w:tcW w:w="2253" w:type="pct"/>
            <w:tcBorders>
              <w:top w:val="nil"/>
              <w:left w:val="nil"/>
              <w:bottom w:val="nil"/>
              <w:right w:val="nil"/>
            </w:tcBorders>
            <w:shd w:val="clear" w:color="auto" w:fill="auto"/>
            <w:noWrap/>
            <w:vAlign w:val="bottom"/>
          </w:tcPr>
          <w:p w14:paraId="6155B776" w14:textId="77777777" w:rsidR="001159D1" w:rsidRPr="00656A6E" w:rsidRDefault="001159D1" w:rsidP="001159D1">
            <w:pPr>
              <w:spacing w:before="0" w:line="380" w:lineRule="exact"/>
              <w:ind w:left="317"/>
              <w:jc w:val="left"/>
              <w:rPr>
                <w:rFonts w:eastAsia="Times New Roman"/>
                <w:color w:val="auto"/>
                <w:sz w:val="25"/>
                <w:szCs w:val="25"/>
              </w:rPr>
            </w:pPr>
            <w:r w:rsidRPr="00656A6E">
              <w:rPr>
                <w:rFonts w:eastAsia="Times New Roman"/>
                <w:color w:val="auto"/>
                <w:sz w:val="25"/>
                <w:szCs w:val="25"/>
              </w:rPr>
              <w:t>Chinnaworn Yala Construction Partnership</w:t>
            </w:r>
          </w:p>
        </w:tc>
        <w:tc>
          <w:tcPr>
            <w:tcW w:w="679" w:type="pct"/>
            <w:noWrap/>
            <w:vAlign w:val="bottom"/>
          </w:tcPr>
          <w:p w14:paraId="306C0AAD" w14:textId="77777777" w:rsidR="001159D1" w:rsidRPr="00656A6E" w:rsidRDefault="001159D1" w:rsidP="001159D1">
            <w:pPr>
              <w:spacing w:before="0" w:line="380" w:lineRule="exact"/>
              <w:ind w:left="0"/>
              <w:jc w:val="right"/>
              <w:rPr>
                <w:rFonts w:eastAsia="Times New Roman"/>
                <w:color w:val="auto"/>
                <w:sz w:val="25"/>
                <w:szCs w:val="25"/>
                <w:cs/>
              </w:rPr>
            </w:pPr>
          </w:p>
        </w:tc>
        <w:tc>
          <w:tcPr>
            <w:tcW w:w="733" w:type="pct"/>
            <w:noWrap/>
            <w:vAlign w:val="bottom"/>
          </w:tcPr>
          <w:p w14:paraId="3BE25C66" w14:textId="77777777" w:rsidR="001159D1" w:rsidRPr="00656A6E" w:rsidRDefault="001159D1" w:rsidP="001159D1">
            <w:pPr>
              <w:spacing w:before="0" w:line="380" w:lineRule="exact"/>
              <w:ind w:left="0"/>
              <w:jc w:val="right"/>
              <w:rPr>
                <w:rFonts w:eastAsia="Times New Roman"/>
                <w:color w:val="auto"/>
                <w:sz w:val="25"/>
                <w:szCs w:val="25"/>
                <w:cs/>
              </w:rPr>
            </w:pPr>
          </w:p>
        </w:tc>
        <w:tc>
          <w:tcPr>
            <w:tcW w:w="668" w:type="pct"/>
            <w:noWrap/>
            <w:vAlign w:val="bottom"/>
          </w:tcPr>
          <w:p w14:paraId="75FF8ED1" w14:textId="77777777" w:rsidR="001159D1" w:rsidRPr="00656A6E" w:rsidRDefault="001159D1" w:rsidP="001159D1">
            <w:pPr>
              <w:spacing w:before="0" w:line="380" w:lineRule="exact"/>
              <w:ind w:left="0"/>
              <w:jc w:val="right"/>
              <w:rPr>
                <w:rFonts w:eastAsia="Times New Roman"/>
                <w:color w:val="auto"/>
                <w:sz w:val="25"/>
                <w:szCs w:val="25"/>
              </w:rPr>
            </w:pPr>
          </w:p>
        </w:tc>
        <w:tc>
          <w:tcPr>
            <w:tcW w:w="667" w:type="pct"/>
            <w:noWrap/>
            <w:vAlign w:val="bottom"/>
          </w:tcPr>
          <w:p w14:paraId="6816D8FE" w14:textId="77777777" w:rsidR="001159D1" w:rsidRPr="00656A6E" w:rsidRDefault="001159D1" w:rsidP="001159D1">
            <w:pPr>
              <w:spacing w:before="0" w:line="380" w:lineRule="exact"/>
              <w:ind w:left="0"/>
              <w:jc w:val="right"/>
              <w:rPr>
                <w:rFonts w:eastAsia="Times New Roman"/>
                <w:color w:val="auto"/>
                <w:sz w:val="25"/>
                <w:szCs w:val="25"/>
              </w:rPr>
            </w:pPr>
          </w:p>
        </w:tc>
      </w:tr>
      <w:tr w:rsidR="001159D1" w:rsidRPr="00656A6E" w14:paraId="6C368894" w14:textId="77777777" w:rsidTr="001159D1">
        <w:trPr>
          <w:trHeight w:val="87"/>
        </w:trPr>
        <w:tc>
          <w:tcPr>
            <w:tcW w:w="2253" w:type="pct"/>
            <w:tcBorders>
              <w:top w:val="nil"/>
              <w:left w:val="nil"/>
              <w:bottom w:val="nil"/>
              <w:right w:val="nil"/>
            </w:tcBorders>
            <w:shd w:val="clear" w:color="auto" w:fill="auto"/>
            <w:noWrap/>
            <w:vAlign w:val="bottom"/>
          </w:tcPr>
          <w:p w14:paraId="4B437DBE" w14:textId="77777777" w:rsidR="001159D1" w:rsidRPr="00656A6E" w:rsidRDefault="001159D1" w:rsidP="001159D1">
            <w:pPr>
              <w:spacing w:before="0" w:line="380" w:lineRule="exact"/>
              <w:ind w:left="600"/>
              <w:jc w:val="left"/>
              <w:rPr>
                <w:rFonts w:eastAsia="Times New Roman"/>
                <w:color w:val="auto"/>
                <w:sz w:val="25"/>
                <w:szCs w:val="25"/>
              </w:rPr>
            </w:pPr>
            <w:r w:rsidRPr="00656A6E">
              <w:rPr>
                <w:rFonts w:eastAsia="Times New Roman"/>
                <w:color w:val="auto"/>
                <w:sz w:val="25"/>
                <w:szCs w:val="25"/>
              </w:rPr>
              <w:t>Limited</w:t>
            </w:r>
          </w:p>
        </w:tc>
        <w:tc>
          <w:tcPr>
            <w:tcW w:w="679" w:type="pct"/>
            <w:tcBorders>
              <w:top w:val="nil"/>
              <w:left w:val="nil"/>
              <w:bottom w:val="nil"/>
              <w:right w:val="nil"/>
            </w:tcBorders>
            <w:shd w:val="clear" w:color="auto" w:fill="auto"/>
            <w:noWrap/>
          </w:tcPr>
          <w:p w14:paraId="773BAD2C" w14:textId="77777777" w:rsidR="001159D1" w:rsidRPr="00656A6E" w:rsidRDefault="001159D1" w:rsidP="001159D1">
            <w:pPr>
              <w:spacing w:before="0" w:line="380" w:lineRule="exact"/>
              <w:ind w:left="0"/>
              <w:jc w:val="right"/>
              <w:rPr>
                <w:rFonts w:eastAsia="Times New Roman"/>
                <w:color w:val="auto"/>
                <w:sz w:val="25"/>
                <w:szCs w:val="25"/>
                <w:cs/>
              </w:rPr>
            </w:pPr>
            <w:r w:rsidRPr="00656A6E">
              <w:t>13,157.02</w:t>
            </w:r>
          </w:p>
        </w:tc>
        <w:tc>
          <w:tcPr>
            <w:tcW w:w="733" w:type="pct"/>
            <w:tcBorders>
              <w:top w:val="nil"/>
              <w:left w:val="nil"/>
              <w:bottom w:val="nil"/>
              <w:right w:val="nil"/>
            </w:tcBorders>
            <w:shd w:val="clear" w:color="auto" w:fill="auto"/>
            <w:noWrap/>
            <w:vAlign w:val="bottom"/>
          </w:tcPr>
          <w:p w14:paraId="476F784E" w14:textId="77777777" w:rsidR="001159D1" w:rsidRPr="00656A6E" w:rsidRDefault="001159D1" w:rsidP="001159D1">
            <w:pPr>
              <w:spacing w:before="0" w:line="380" w:lineRule="exact"/>
              <w:ind w:left="0"/>
              <w:jc w:val="right"/>
              <w:rPr>
                <w:rFonts w:eastAsia="Times New Roman"/>
                <w:color w:val="auto"/>
                <w:sz w:val="25"/>
                <w:szCs w:val="25"/>
                <w:cs/>
              </w:rPr>
            </w:pPr>
            <w:r w:rsidRPr="00656A6E">
              <w:rPr>
                <w:sz w:val="25"/>
                <w:szCs w:val="25"/>
              </w:rPr>
              <w:t>20,332.99</w:t>
            </w:r>
          </w:p>
        </w:tc>
        <w:tc>
          <w:tcPr>
            <w:tcW w:w="668" w:type="pct"/>
            <w:tcBorders>
              <w:top w:val="nil"/>
              <w:left w:val="nil"/>
              <w:bottom w:val="nil"/>
              <w:right w:val="nil"/>
            </w:tcBorders>
            <w:shd w:val="clear" w:color="auto" w:fill="auto"/>
            <w:noWrap/>
            <w:vAlign w:val="bottom"/>
          </w:tcPr>
          <w:p w14:paraId="1A6723FA" w14:textId="77777777" w:rsidR="001159D1" w:rsidRPr="00656A6E" w:rsidRDefault="001159D1" w:rsidP="001159D1">
            <w:pPr>
              <w:spacing w:before="0" w:line="380" w:lineRule="exact"/>
              <w:ind w:left="0"/>
              <w:jc w:val="right"/>
              <w:rPr>
                <w:rFonts w:eastAsia="Times New Roman"/>
                <w:color w:val="auto"/>
                <w:sz w:val="25"/>
                <w:szCs w:val="25"/>
              </w:rPr>
            </w:pPr>
            <w:r w:rsidRPr="00656A6E">
              <w:rPr>
                <w:sz w:val="25"/>
                <w:szCs w:val="25"/>
              </w:rPr>
              <w:t>-</w:t>
            </w:r>
          </w:p>
        </w:tc>
        <w:tc>
          <w:tcPr>
            <w:tcW w:w="667" w:type="pct"/>
            <w:tcBorders>
              <w:top w:val="nil"/>
              <w:left w:val="nil"/>
              <w:bottom w:val="nil"/>
              <w:right w:val="nil"/>
            </w:tcBorders>
            <w:shd w:val="clear" w:color="auto" w:fill="auto"/>
            <w:noWrap/>
            <w:vAlign w:val="bottom"/>
          </w:tcPr>
          <w:p w14:paraId="01DBE6EB" w14:textId="77777777" w:rsidR="001159D1" w:rsidRPr="00656A6E" w:rsidRDefault="001159D1" w:rsidP="001159D1">
            <w:pPr>
              <w:spacing w:before="0" w:line="380" w:lineRule="exact"/>
              <w:ind w:left="0"/>
              <w:jc w:val="right"/>
              <w:rPr>
                <w:sz w:val="25"/>
                <w:szCs w:val="25"/>
              </w:rPr>
            </w:pPr>
            <w:r w:rsidRPr="00656A6E">
              <w:rPr>
                <w:sz w:val="25"/>
                <w:szCs w:val="25"/>
              </w:rPr>
              <w:t>-</w:t>
            </w:r>
          </w:p>
        </w:tc>
      </w:tr>
      <w:tr w:rsidR="001159D1" w:rsidRPr="00656A6E" w14:paraId="630BEB6B" w14:textId="77777777" w:rsidTr="001159D1">
        <w:trPr>
          <w:trHeight w:val="87"/>
        </w:trPr>
        <w:tc>
          <w:tcPr>
            <w:tcW w:w="2253" w:type="pct"/>
            <w:tcBorders>
              <w:top w:val="nil"/>
              <w:left w:val="nil"/>
              <w:bottom w:val="nil"/>
              <w:right w:val="nil"/>
            </w:tcBorders>
            <w:shd w:val="clear" w:color="auto" w:fill="auto"/>
            <w:noWrap/>
            <w:vAlign w:val="bottom"/>
          </w:tcPr>
          <w:p w14:paraId="0322935A" w14:textId="77777777" w:rsidR="001159D1" w:rsidRPr="00656A6E" w:rsidRDefault="001159D1" w:rsidP="001159D1">
            <w:pPr>
              <w:spacing w:before="0" w:line="380" w:lineRule="exact"/>
              <w:ind w:left="317"/>
              <w:jc w:val="left"/>
              <w:rPr>
                <w:rFonts w:eastAsia="Times New Roman"/>
                <w:color w:val="auto"/>
                <w:sz w:val="25"/>
                <w:szCs w:val="25"/>
                <w:cs/>
              </w:rPr>
            </w:pPr>
            <w:r w:rsidRPr="00656A6E">
              <w:rPr>
                <w:rFonts w:eastAsia="Times New Roman"/>
                <w:color w:val="auto"/>
                <w:sz w:val="25"/>
                <w:szCs w:val="25"/>
              </w:rPr>
              <w:t>EKACHAIUBOL (2523</w:t>
            </w:r>
            <w:r w:rsidRPr="00656A6E">
              <w:rPr>
                <w:rFonts w:eastAsia="Times New Roman"/>
                <w:color w:val="auto"/>
                <w:sz w:val="25"/>
                <w:szCs w:val="25"/>
                <w:cs/>
              </w:rPr>
              <w:t xml:space="preserve">) </w:t>
            </w:r>
            <w:r w:rsidRPr="00656A6E">
              <w:rPr>
                <w:rFonts w:eastAsia="Times New Roman"/>
                <w:color w:val="auto"/>
                <w:sz w:val="25"/>
                <w:szCs w:val="25"/>
              </w:rPr>
              <w:t>Co., Ltd.</w:t>
            </w:r>
          </w:p>
        </w:tc>
        <w:tc>
          <w:tcPr>
            <w:tcW w:w="679" w:type="pct"/>
            <w:tcBorders>
              <w:top w:val="nil"/>
              <w:left w:val="nil"/>
              <w:bottom w:val="nil"/>
              <w:right w:val="nil"/>
            </w:tcBorders>
            <w:shd w:val="clear" w:color="auto" w:fill="auto"/>
            <w:noWrap/>
          </w:tcPr>
          <w:p w14:paraId="607B985E" w14:textId="77777777" w:rsidR="001159D1" w:rsidRPr="00656A6E" w:rsidRDefault="001159D1" w:rsidP="001159D1">
            <w:pPr>
              <w:spacing w:before="0" w:line="380" w:lineRule="exact"/>
              <w:ind w:left="34"/>
              <w:jc w:val="right"/>
              <w:rPr>
                <w:rFonts w:eastAsia="Times New Roman"/>
                <w:color w:val="auto"/>
                <w:sz w:val="25"/>
                <w:szCs w:val="25"/>
                <w:cs/>
              </w:rPr>
            </w:pPr>
            <w:r w:rsidRPr="00656A6E">
              <w:t>15,296.57</w:t>
            </w:r>
          </w:p>
        </w:tc>
        <w:tc>
          <w:tcPr>
            <w:tcW w:w="733" w:type="pct"/>
            <w:tcBorders>
              <w:top w:val="nil"/>
              <w:left w:val="nil"/>
              <w:bottom w:val="nil"/>
              <w:right w:val="nil"/>
            </w:tcBorders>
            <w:shd w:val="clear" w:color="auto" w:fill="auto"/>
            <w:noWrap/>
            <w:vAlign w:val="bottom"/>
          </w:tcPr>
          <w:p w14:paraId="00914298" w14:textId="77777777" w:rsidR="001159D1" w:rsidRPr="00656A6E" w:rsidRDefault="001159D1" w:rsidP="001159D1">
            <w:pPr>
              <w:spacing w:before="0" w:line="380" w:lineRule="exact"/>
              <w:ind w:left="34"/>
              <w:jc w:val="right"/>
              <w:rPr>
                <w:rFonts w:eastAsia="Times New Roman"/>
                <w:color w:val="auto"/>
                <w:sz w:val="25"/>
                <w:szCs w:val="25"/>
                <w:cs/>
              </w:rPr>
            </w:pPr>
            <w:r w:rsidRPr="00656A6E">
              <w:rPr>
                <w:sz w:val="25"/>
                <w:szCs w:val="25"/>
              </w:rPr>
              <w:t>20,579.28</w:t>
            </w:r>
          </w:p>
        </w:tc>
        <w:tc>
          <w:tcPr>
            <w:tcW w:w="668" w:type="pct"/>
            <w:tcBorders>
              <w:top w:val="nil"/>
              <w:left w:val="nil"/>
              <w:bottom w:val="nil"/>
              <w:right w:val="nil"/>
            </w:tcBorders>
            <w:shd w:val="clear" w:color="auto" w:fill="auto"/>
            <w:noWrap/>
            <w:vAlign w:val="bottom"/>
          </w:tcPr>
          <w:p w14:paraId="5FB46FAC" w14:textId="77777777" w:rsidR="001159D1" w:rsidRPr="00656A6E" w:rsidRDefault="001159D1" w:rsidP="001159D1">
            <w:pPr>
              <w:spacing w:before="0" w:line="380" w:lineRule="exact"/>
              <w:ind w:left="34"/>
              <w:jc w:val="right"/>
              <w:rPr>
                <w:rFonts w:eastAsia="Times New Roman"/>
                <w:color w:val="auto"/>
                <w:sz w:val="25"/>
                <w:szCs w:val="25"/>
              </w:rPr>
            </w:pPr>
            <w:r w:rsidRPr="00656A6E">
              <w:rPr>
                <w:sz w:val="25"/>
                <w:szCs w:val="25"/>
              </w:rPr>
              <w:t>-</w:t>
            </w:r>
          </w:p>
        </w:tc>
        <w:tc>
          <w:tcPr>
            <w:tcW w:w="667" w:type="pct"/>
            <w:tcBorders>
              <w:top w:val="nil"/>
              <w:left w:val="nil"/>
              <w:bottom w:val="nil"/>
              <w:right w:val="nil"/>
            </w:tcBorders>
            <w:shd w:val="clear" w:color="auto" w:fill="auto"/>
            <w:noWrap/>
            <w:vAlign w:val="bottom"/>
          </w:tcPr>
          <w:p w14:paraId="282D0B01" w14:textId="77777777" w:rsidR="001159D1" w:rsidRPr="00656A6E" w:rsidRDefault="001159D1" w:rsidP="001159D1">
            <w:pPr>
              <w:spacing w:before="0" w:line="380" w:lineRule="exact"/>
              <w:ind w:left="34"/>
              <w:jc w:val="right"/>
              <w:rPr>
                <w:rFonts w:eastAsia="Times New Roman"/>
                <w:color w:val="auto"/>
                <w:sz w:val="25"/>
                <w:szCs w:val="25"/>
              </w:rPr>
            </w:pPr>
            <w:r w:rsidRPr="00656A6E">
              <w:rPr>
                <w:sz w:val="25"/>
                <w:szCs w:val="25"/>
              </w:rPr>
              <w:t>-</w:t>
            </w:r>
          </w:p>
        </w:tc>
      </w:tr>
      <w:tr w:rsidR="001159D1" w:rsidRPr="00656A6E" w14:paraId="2FF70B8C" w14:textId="77777777" w:rsidTr="001159D1">
        <w:trPr>
          <w:trHeight w:val="289"/>
        </w:trPr>
        <w:tc>
          <w:tcPr>
            <w:tcW w:w="2253" w:type="pct"/>
            <w:tcBorders>
              <w:top w:val="nil"/>
              <w:left w:val="nil"/>
              <w:bottom w:val="nil"/>
              <w:right w:val="nil"/>
            </w:tcBorders>
            <w:shd w:val="clear" w:color="auto" w:fill="auto"/>
            <w:noWrap/>
            <w:vAlign w:val="bottom"/>
          </w:tcPr>
          <w:p w14:paraId="5B5361B4" w14:textId="77777777" w:rsidR="001159D1" w:rsidRPr="00656A6E" w:rsidRDefault="001159D1" w:rsidP="001159D1">
            <w:pPr>
              <w:spacing w:before="0" w:line="380" w:lineRule="exact"/>
              <w:ind w:left="317"/>
              <w:jc w:val="left"/>
              <w:rPr>
                <w:rFonts w:eastAsia="Times New Roman"/>
                <w:color w:val="auto"/>
                <w:sz w:val="25"/>
                <w:szCs w:val="25"/>
                <w:cs/>
              </w:rPr>
            </w:pPr>
            <w:r w:rsidRPr="00656A6E">
              <w:rPr>
                <w:rFonts w:eastAsia="Times New Roman"/>
                <w:color w:val="auto"/>
                <w:sz w:val="25"/>
                <w:szCs w:val="25"/>
              </w:rPr>
              <w:t>Phichit Suwan Engineering Partnership Limited</w:t>
            </w:r>
          </w:p>
        </w:tc>
        <w:tc>
          <w:tcPr>
            <w:tcW w:w="679" w:type="pct"/>
            <w:tcBorders>
              <w:top w:val="nil"/>
              <w:left w:val="nil"/>
              <w:bottom w:val="nil"/>
              <w:right w:val="nil"/>
            </w:tcBorders>
            <w:shd w:val="clear" w:color="auto" w:fill="auto"/>
            <w:noWrap/>
          </w:tcPr>
          <w:p w14:paraId="28D81D92" w14:textId="77777777" w:rsidR="001159D1" w:rsidRPr="00656A6E" w:rsidRDefault="001159D1" w:rsidP="001159D1">
            <w:pPr>
              <w:spacing w:before="0" w:line="380" w:lineRule="exact"/>
              <w:ind w:left="0"/>
              <w:jc w:val="right"/>
              <w:rPr>
                <w:rFonts w:eastAsia="Times New Roman"/>
                <w:color w:val="auto"/>
                <w:sz w:val="25"/>
                <w:szCs w:val="25"/>
                <w:cs/>
              </w:rPr>
            </w:pPr>
            <w:r w:rsidRPr="00656A6E">
              <w:t>-</w:t>
            </w:r>
          </w:p>
        </w:tc>
        <w:tc>
          <w:tcPr>
            <w:tcW w:w="733" w:type="pct"/>
            <w:tcBorders>
              <w:top w:val="nil"/>
              <w:left w:val="nil"/>
              <w:bottom w:val="nil"/>
              <w:right w:val="nil"/>
            </w:tcBorders>
            <w:shd w:val="clear" w:color="auto" w:fill="auto"/>
            <w:noWrap/>
            <w:vAlign w:val="bottom"/>
          </w:tcPr>
          <w:p w14:paraId="05F32217" w14:textId="77777777" w:rsidR="001159D1" w:rsidRPr="00656A6E" w:rsidRDefault="001159D1" w:rsidP="001159D1">
            <w:pPr>
              <w:spacing w:before="0" w:line="380" w:lineRule="exact"/>
              <w:ind w:left="0"/>
              <w:jc w:val="right"/>
              <w:rPr>
                <w:rFonts w:eastAsia="Times New Roman"/>
                <w:color w:val="auto"/>
                <w:sz w:val="25"/>
                <w:szCs w:val="25"/>
                <w:cs/>
              </w:rPr>
            </w:pPr>
            <w:r w:rsidRPr="00656A6E">
              <w:rPr>
                <w:sz w:val="25"/>
                <w:szCs w:val="25"/>
              </w:rPr>
              <w:t>51,673.65</w:t>
            </w:r>
          </w:p>
        </w:tc>
        <w:tc>
          <w:tcPr>
            <w:tcW w:w="668" w:type="pct"/>
            <w:tcBorders>
              <w:top w:val="nil"/>
              <w:left w:val="nil"/>
              <w:bottom w:val="nil"/>
              <w:right w:val="nil"/>
            </w:tcBorders>
            <w:shd w:val="clear" w:color="auto" w:fill="auto"/>
            <w:noWrap/>
            <w:vAlign w:val="bottom"/>
          </w:tcPr>
          <w:p w14:paraId="5B6F7ABC" w14:textId="77777777" w:rsidR="001159D1" w:rsidRPr="00656A6E" w:rsidRDefault="001159D1" w:rsidP="001159D1">
            <w:pPr>
              <w:spacing w:before="0" w:line="380" w:lineRule="exact"/>
              <w:ind w:left="0"/>
              <w:jc w:val="right"/>
              <w:rPr>
                <w:rFonts w:eastAsia="Times New Roman"/>
                <w:color w:val="auto"/>
                <w:sz w:val="25"/>
                <w:szCs w:val="25"/>
              </w:rPr>
            </w:pPr>
            <w:r w:rsidRPr="00656A6E">
              <w:rPr>
                <w:sz w:val="25"/>
                <w:szCs w:val="25"/>
              </w:rPr>
              <w:t>-</w:t>
            </w:r>
          </w:p>
        </w:tc>
        <w:tc>
          <w:tcPr>
            <w:tcW w:w="667" w:type="pct"/>
            <w:tcBorders>
              <w:top w:val="nil"/>
              <w:left w:val="nil"/>
              <w:bottom w:val="nil"/>
              <w:right w:val="nil"/>
            </w:tcBorders>
            <w:shd w:val="clear" w:color="auto" w:fill="auto"/>
            <w:noWrap/>
            <w:vAlign w:val="bottom"/>
          </w:tcPr>
          <w:p w14:paraId="5EC468D8" w14:textId="77777777" w:rsidR="001159D1" w:rsidRPr="00656A6E" w:rsidRDefault="001159D1" w:rsidP="001159D1">
            <w:pPr>
              <w:spacing w:before="0" w:line="380" w:lineRule="exact"/>
              <w:ind w:left="0"/>
              <w:jc w:val="right"/>
              <w:rPr>
                <w:sz w:val="25"/>
                <w:szCs w:val="25"/>
              </w:rPr>
            </w:pPr>
            <w:r w:rsidRPr="00656A6E">
              <w:rPr>
                <w:sz w:val="25"/>
                <w:szCs w:val="25"/>
              </w:rPr>
              <w:t>-</w:t>
            </w:r>
          </w:p>
        </w:tc>
      </w:tr>
      <w:tr w:rsidR="001159D1" w:rsidRPr="00656A6E" w14:paraId="4665D721" w14:textId="77777777" w:rsidTr="001159D1">
        <w:trPr>
          <w:trHeight w:val="289"/>
        </w:trPr>
        <w:tc>
          <w:tcPr>
            <w:tcW w:w="2253" w:type="pct"/>
            <w:tcBorders>
              <w:top w:val="nil"/>
              <w:left w:val="nil"/>
              <w:bottom w:val="nil"/>
              <w:right w:val="nil"/>
            </w:tcBorders>
            <w:shd w:val="clear" w:color="auto" w:fill="auto"/>
            <w:noWrap/>
            <w:vAlign w:val="bottom"/>
          </w:tcPr>
          <w:p w14:paraId="3382D4F9" w14:textId="77777777" w:rsidR="001159D1" w:rsidRPr="00656A6E" w:rsidRDefault="001159D1" w:rsidP="001159D1">
            <w:pPr>
              <w:spacing w:before="0" w:line="380" w:lineRule="exact"/>
              <w:ind w:left="27"/>
              <w:jc w:val="left"/>
              <w:rPr>
                <w:rFonts w:eastAsia="Times New Roman"/>
                <w:color w:val="auto"/>
                <w:sz w:val="25"/>
                <w:szCs w:val="25"/>
              </w:rPr>
            </w:pPr>
            <w:r>
              <w:rPr>
                <w:rFonts w:eastAsia="Times New Roman"/>
                <w:color w:val="auto"/>
                <w:sz w:val="25"/>
                <w:szCs w:val="25"/>
              </w:rPr>
              <w:t>Credit losses from capital deficiency venture</w:t>
            </w:r>
          </w:p>
        </w:tc>
        <w:tc>
          <w:tcPr>
            <w:tcW w:w="679" w:type="pct"/>
            <w:tcBorders>
              <w:top w:val="nil"/>
              <w:left w:val="nil"/>
              <w:bottom w:val="nil"/>
              <w:right w:val="nil"/>
            </w:tcBorders>
            <w:shd w:val="clear" w:color="auto" w:fill="auto"/>
            <w:noWrap/>
          </w:tcPr>
          <w:p w14:paraId="3D312980" w14:textId="77777777" w:rsidR="001159D1" w:rsidRPr="00656A6E" w:rsidRDefault="001159D1" w:rsidP="001159D1">
            <w:pPr>
              <w:spacing w:before="0" w:line="380" w:lineRule="exact"/>
              <w:ind w:left="0"/>
              <w:jc w:val="right"/>
            </w:pPr>
          </w:p>
        </w:tc>
        <w:tc>
          <w:tcPr>
            <w:tcW w:w="733" w:type="pct"/>
            <w:tcBorders>
              <w:top w:val="nil"/>
              <w:left w:val="nil"/>
              <w:bottom w:val="nil"/>
              <w:right w:val="nil"/>
            </w:tcBorders>
            <w:shd w:val="clear" w:color="auto" w:fill="auto"/>
            <w:noWrap/>
            <w:vAlign w:val="bottom"/>
          </w:tcPr>
          <w:p w14:paraId="2211F38F" w14:textId="77777777" w:rsidR="001159D1" w:rsidRPr="00656A6E" w:rsidRDefault="001159D1" w:rsidP="001159D1">
            <w:pPr>
              <w:spacing w:before="0" w:line="380" w:lineRule="exact"/>
              <w:ind w:left="0"/>
              <w:jc w:val="right"/>
              <w:rPr>
                <w:sz w:val="25"/>
                <w:szCs w:val="25"/>
              </w:rPr>
            </w:pPr>
          </w:p>
        </w:tc>
        <w:tc>
          <w:tcPr>
            <w:tcW w:w="668" w:type="pct"/>
            <w:tcBorders>
              <w:top w:val="nil"/>
              <w:left w:val="nil"/>
              <w:bottom w:val="nil"/>
              <w:right w:val="nil"/>
            </w:tcBorders>
            <w:shd w:val="clear" w:color="auto" w:fill="auto"/>
            <w:noWrap/>
            <w:vAlign w:val="bottom"/>
          </w:tcPr>
          <w:p w14:paraId="25B9898C" w14:textId="77777777" w:rsidR="001159D1" w:rsidRPr="00656A6E" w:rsidRDefault="001159D1" w:rsidP="001159D1">
            <w:pPr>
              <w:spacing w:before="0" w:line="380" w:lineRule="exact"/>
              <w:ind w:left="0"/>
              <w:jc w:val="right"/>
              <w:rPr>
                <w:sz w:val="25"/>
                <w:szCs w:val="25"/>
              </w:rPr>
            </w:pPr>
          </w:p>
        </w:tc>
        <w:tc>
          <w:tcPr>
            <w:tcW w:w="667" w:type="pct"/>
            <w:tcBorders>
              <w:top w:val="nil"/>
              <w:left w:val="nil"/>
              <w:bottom w:val="nil"/>
              <w:right w:val="nil"/>
            </w:tcBorders>
            <w:shd w:val="clear" w:color="auto" w:fill="auto"/>
            <w:noWrap/>
            <w:vAlign w:val="bottom"/>
          </w:tcPr>
          <w:p w14:paraId="59DE761B" w14:textId="77777777" w:rsidR="001159D1" w:rsidRPr="00656A6E" w:rsidRDefault="001159D1" w:rsidP="001159D1">
            <w:pPr>
              <w:spacing w:before="0" w:line="380" w:lineRule="exact"/>
              <w:ind w:left="0"/>
              <w:jc w:val="right"/>
              <w:rPr>
                <w:sz w:val="25"/>
                <w:szCs w:val="25"/>
              </w:rPr>
            </w:pPr>
          </w:p>
        </w:tc>
      </w:tr>
      <w:tr w:rsidR="001159D1" w:rsidRPr="00656A6E" w14:paraId="290B2B9E" w14:textId="77777777" w:rsidTr="001159D1">
        <w:trPr>
          <w:trHeight w:val="289"/>
        </w:trPr>
        <w:tc>
          <w:tcPr>
            <w:tcW w:w="2253" w:type="pct"/>
            <w:tcBorders>
              <w:top w:val="nil"/>
              <w:left w:val="nil"/>
              <w:bottom w:val="nil"/>
              <w:right w:val="nil"/>
            </w:tcBorders>
            <w:shd w:val="clear" w:color="auto" w:fill="auto"/>
            <w:noWrap/>
            <w:vAlign w:val="bottom"/>
          </w:tcPr>
          <w:p w14:paraId="4BFAE75A" w14:textId="15E03F57" w:rsidR="001159D1" w:rsidRDefault="001159D1" w:rsidP="001159D1">
            <w:pPr>
              <w:spacing w:before="0" w:line="380" w:lineRule="exact"/>
              <w:ind w:left="311"/>
              <w:jc w:val="left"/>
              <w:rPr>
                <w:rFonts w:eastAsia="Times New Roman"/>
                <w:color w:val="auto"/>
                <w:sz w:val="25"/>
                <w:szCs w:val="25"/>
              </w:rPr>
            </w:pPr>
            <w:r w:rsidRPr="00656A6E">
              <w:rPr>
                <w:rFonts w:eastAsia="Times New Roman"/>
                <w:color w:val="auto"/>
                <w:sz w:val="25"/>
                <w:szCs w:val="25"/>
              </w:rPr>
              <w:t xml:space="preserve">CC-WGE Joint Venture </w:t>
            </w:r>
          </w:p>
        </w:tc>
        <w:tc>
          <w:tcPr>
            <w:tcW w:w="679" w:type="pct"/>
            <w:tcBorders>
              <w:top w:val="nil"/>
              <w:left w:val="nil"/>
              <w:bottom w:val="nil"/>
              <w:right w:val="nil"/>
            </w:tcBorders>
            <w:shd w:val="clear" w:color="auto" w:fill="auto"/>
            <w:noWrap/>
          </w:tcPr>
          <w:p w14:paraId="738A43C8" w14:textId="37D6D4BD" w:rsidR="001159D1" w:rsidRPr="00656A6E" w:rsidRDefault="001159D1" w:rsidP="001159D1">
            <w:pPr>
              <w:spacing w:before="0" w:line="380" w:lineRule="exact"/>
              <w:ind w:left="0"/>
              <w:jc w:val="right"/>
            </w:pPr>
            <w:r>
              <w:t>-</w:t>
            </w:r>
          </w:p>
        </w:tc>
        <w:tc>
          <w:tcPr>
            <w:tcW w:w="733" w:type="pct"/>
            <w:tcBorders>
              <w:top w:val="nil"/>
              <w:left w:val="nil"/>
              <w:bottom w:val="nil"/>
              <w:right w:val="nil"/>
            </w:tcBorders>
            <w:shd w:val="clear" w:color="auto" w:fill="auto"/>
            <w:noWrap/>
            <w:vAlign w:val="bottom"/>
          </w:tcPr>
          <w:p w14:paraId="1A573290" w14:textId="3BDD0B3D" w:rsidR="001159D1" w:rsidRPr="00656A6E" w:rsidRDefault="001159D1" w:rsidP="001159D1">
            <w:pPr>
              <w:spacing w:before="0" w:line="380" w:lineRule="exact"/>
              <w:ind w:left="0"/>
              <w:jc w:val="right"/>
              <w:rPr>
                <w:sz w:val="25"/>
                <w:szCs w:val="25"/>
              </w:rPr>
            </w:pPr>
            <w:r>
              <w:rPr>
                <w:sz w:val="25"/>
                <w:szCs w:val="25"/>
              </w:rPr>
              <w:t>-</w:t>
            </w:r>
          </w:p>
        </w:tc>
        <w:tc>
          <w:tcPr>
            <w:tcW w:w="668" w:type="pct"/>
            <w:tcBorders>
              <w:top w:val="nil"/>
              <w:left w:val="nil"/>
              <w:bottom w:val="nil"/>
              <w:right w:val="nil"/>
            </w:tcBorders>
            <w:shd w:val="clear" w:color="auto" w:fill="auto"/>
            <w:noWrap/>
            <w:vAlign w:val="bottom"/>
          </w:tcPr>
          <w:p w14:paraId="1E3B8F2A" w14:textId="64A45379" w:rsidR="001159D1" w:rsidRPr="00656A6E" w:rsidRDefault="001159D1" w:rsidP="001159D1">
            <w:pPr>
              <w:spacing w:before="0" w:line="380" w:lineRule="exact"/>
              <w:ind w:left="0"/>
              <w:jc w:val="right"/>
              <w:rPr>
                <w:sz w:val="25"/>
                <w:szCs w:val="25"/>
              </w:rPr>
            </w:pPr>
            <w:r>
              <w:rPr>
                <w:sz w:val="25"/>
                <w:szCs w:val="25"/>
              </w:rPr>
              <w:t>29,937,405.99</w:t>
            </w:r>
          </w:p>
        </w:tc>
        <w:tc>
          <w:tcPr>
            <w:tcW w:w="667" w:type="pct"/>
            <w:tcBorders>
              <w:top w:val="nil"/>
              <w:left w:val="nil"/>
              <w:bottom w:val="nil"/>
              <w:right w:val="nil"/>
            </w:tcBorders>
            <w:shd w:val="clear" w:color="auto" w:fill="auto"/>
            <w:noWrap/>
            <w:vAlign w:val="bottom"/>
          </w:tcPr>
          <w:p w14:paraId="6DEFF15B" w14:textId="1EDF08F6" w:rsidR="001159D1" w:rsidRPr="00656A6E" w:rsidRDefault="001159D1" w:rsidP="001159D1">
            <w:pPr>
              <w:spacing w:before="0" w:line="380" w:lineRule="exact"/>
              <w:ind w:left="0"/>
              <w:jc w:val="right"/>
              <w:rPr>
                <w:sz w:val="25"/>
                <w:szCs w:val="25"/>
              </w:rPr>
            </w:pPr>
            <w:r>
              <w:rPr>
                <w:sz w:val="25"/>
                <w:szCs w:val="25"/>
              </w:rPr>
              <w:t>-</w:t>
            </w:r>
          </w:p>
        </w:tc>
      </w:tr>
      <w:tr w:rsidR="001159D1" w:rsidRPr="00656A6E" w14:paraId="239931F5" w14:textId="77777777" w:rsidTr="001159D1">
        <w:trPr>
          <w:trHeight w:val="289"/>
        </w:trPr>
        <w:tc>
          <w:tcPr>
            <w:tcW w:w="2253" w:type="pct"/>
            <w:tcBorders>
              <w:top w:val="nil"/>
              <w:left w:val="nil"/>
              <w:bottom w:val="nil"/>
              <w:right w:val="nil"/>
            </w:tcBorders>
            <w:shd w:val="clear" w:color="auto" w:fill="auto"/>
            <w:noWrap/>
            <w:vAlign w:val="bottom"/>
          </w:tcPr>
          <w:p w14:paraId="2C95141B" w14:textId="3807F58D" w:rsidR="001159D1" w:rsidRPr="00656A6E" w:rsidRDefault="001159D1" w:rsidP="001159D1">
            <w:pPr>
              <w:spacing w:before="0" w:line="380" w:lineRule="exact"/>
              <w:ind w:left="317"/>
              <w:jc w:val="left"/>
              <w:rPr>
                <w:rFonts w:eastAsia="Times New Roman"/>
                <w:color w:val="auto"/>
                <w:sz w:val="25"/>
                <w:szCs w:val="25"/>
              </w:rPr>
            </w:pPr>
            <w:r w:rsidRPr="00656A6E">
              <w:rPr>
                <w:rFonts w:eastAsia="Times New Roman"/>
                <w:color w:val="auto"/>
                <w:sz w:val="25"/>
                <w:szCs w:val="25"/>
              </w:rPr>
              <w:t xml:space="preserve">WP Joint Venture </w:t>
            </w:r>
          </w:p>
        </w:tc>
        <w:tc>
          <w:tcPr>
            <w:tcW w:w="679" w:type="pct"/>
            <w:tcBorders>
              <w:top w:val="nil"/>
              <w:left w:val="nil"/>
              <w:bottom w:val="nil"/>
              <w:right w:val="nil"/>
            </w:tcBorders>
            <w:shd w:val="clear" w:color="auto" w:fill="auto"/>
            <w:noWrap/>
          </w:tcPr>
          <w:p w14:paraId="6E312320" w14:textId="47AC38D1" w:rsidR="001159D1" w:rsidRPr="00656A6E" w:rsidRDefault="001159D1" w:rsidP="001159D1">
            <w:pPr>
              <w:spacing w:before="0" w:line="380" w:lineRule="exact"/>
              <w:ind w:left="0"/>
              <w:jc w:val="right"/>
            </w:pPr>
            <w:r>
              <w:t>-</w:t>
            </w:r>
          </w:p>
        </w:tc>
        <w:tc>
          <w:tcPr>
            <w:tcW w:w="733" w:type="pct"/>
            <w:tcBorders>
              <w:top w:val="nil"/>
              <w:left w:val="nil"/>
              <w:bottom w:val="nil"/>
              <w:right w:val="nil"/>
            </w:tcBorders>
            <w:shd w:val="clear" w:color="auto" w:fill="auto"/>
            <w:noWrap/>
            <w:vAlign w:val="bottom"/>
          </w:tcPr>
          <w:p w14:paraId="6E1D823A" w14:textId="350C81D1" w:rsidR="001159D1" w:rsidRPr="00656A6E" w:rsidRDefault="001159D1" w:rsidP="001159D1">
            <w:pPr>
              <w:spacing w:before="0" w:line="380" w:lineRule="exact"/>
              <w:ind w:left="0"/>
              <w:jc w:val="right"/>
              <w:rPr>
                <w:sz w:val="25"/>
                <w:szCs w:val="25"/>
              </w:rPr>
            </w:pPr>
            <w:r>
              <w:rPr>
                <w:sz w:val="25"/>
                <w:szCs w:val="25"/>
              </w:rPr>
              <w:t>-</w:t>
            </w:r>
          </w:p>
        </w:tc>
        <w:tc>
          <w:tcPr>
            <w:tcW w:w="668" w:type="pct"/>
            <w:tcBorders>
              <w:top w:val="nil"/>
              <w:left w:val="nil"/>
              <w:bottom w:val="nil"/>
              <w:right w:val="nil"/>
            </w:tcBorders>
            <w:shd w:val="clear" w:color="auto" w:fill="auto"/>
            <w:noWrap/>
            <w:vAlign w:val="bottom"/>
          </w:tcPr>
          <w:p w14:paraId="7D19D1CB" w14:textId="0F2331EF" w:rsidR="001159D1" w:rsidRPr="00656A6E" w:rsidRDefault="001159D1" w:rsidP="001159D1">
            <w:pPr>
              <w:spacing w:before="0" w:line="380" w:lineRule="exact"/>
              <w:ind w:left="0"/>
              <w:jc w:val="right"/>
              <w:rPr>
                <w:sz w:val="25"/>
                <w:szCs w:val="25"/>
              </w:rPr>
            </w:pPr>
            <w:r>
              <w:rPr>
                <w:sz w:val="25"/>
                <w:szCs w:val="25"/>
              </w:rPr>
              <w:t>3,029.786.36</w:t>
            </w:r>
          </w:p>
        </w:tc>
        <w:tc>
          <w:tcPr>
            <w:tcW w:w="667" w:type="pct"/>
            <w:tcBorders>
              <w:top w:val="nil"/>
              <w:left w:val="nil"/>
              <w:bottom w:val="nil"/>
              <w:right w:val="nil"/>
            </w:tcBorders>
            <w:shd w:val="clear" w:color="auto" w:fill="auto"/>
            <w:noWrap/>
            <w:vAlign w:val="bottom"/>
          </w:tcPr>
          <w:p w14:paraId="62925A25" w14:textId="396DBBC8" w:rsidR="001159D1" w:rsidRPr="00656A6E" w:rsidRDefault="001159D1" w:rsidP="001159D1">
            <w:pPr>
              <w:spacing w:before="0" w:line="380" w:lineRule="exact"/>
              <w:ind w:left="0"/>
              <w:jc w:val="right"/>
              <w:rPr>
                <w:sz w:val="25"/>
                <w:szCs w:val="25"/>
              </w:rPr>
            </w:pPr>
            <w:r>
              <w:rPr>
                <w:sz w:val="25"/>
                <w:szCs w:val="25"/>
              </w:rPr>
              <w:t>-</w:t>
            </w:r>
          </w:p>
        </w:tc>
      </w:tr>
    </w:tbl>
    <w:p w14:paraId="069AA6B3" w14:textId="1C8D9C15" w:rsidR="009870B2" w:rsidRPr="00656A6E" w:rsidRDefault="009870B2" w:rsidP="00CF52BC">
      <w:pPr>
        <w:spacing w:line="380" w:lineRule="exact"/>
        <w:ind w:left="567"/>
        <w:rPr>
          <w:sz w:val="30"/>
          <w:szCs w:val="30"/>
        </w:rPr>
      </w:pPr>
      <w:r w:rsidRPr="00656A6E">
        <w:rPr>
          <w:sz w:val="30"/>
          <w:szCs w:val="30"/>
        </w:rPr>
        <w:t>As at December 31, 202</w:t>
      </w:r>
      <w:r w:rsidR="00656A6E" w:rsidRPr="00656A6E">
        <w:rPr>
          <w:sz w:val="30"/>
          <w:szCs w:val="30"/>
        </w:rPr>
        <w:t>3</w:t>
      </w:r>
      <w:r w:rsidRPr="00656A6E">
        <w:rPr>
          <w:sz w:val="30"/>
          <w:szCs w:val="30"/>
        </w:rPr>
        <w:t xml:space="preserve"> and 202</w:t>
      </w:r>
      <w:r w:rsidR="00656A6E" w:rsidRPr="00656A6E">
        <w:rPr>
          <w:sz w:val="30"/>
          <w:szCs w:val="30"/>
        </w:rPr>
        <w:t>2</w:t>
      </w:r>
      <w:r w:rsidRPr="00656A6E">
        <w:rPr>
          <w:sz w:val="30"/>
          <w:szCs w:val="30"/>
        </w:rPr>
        <w:t xml:space="preserve">, the Company’s has commitment to guaranteed bank credit facility to subsidiaries in the amount of Baht </w:t>
      </w:r>
      <w:r w:rsidR="00982BA0" w:rsidRPr="00656A6E">
        <w:rPr>
          <w:sz w:val="30"/>
          <w:szCs w:val="30"/>
        </w:rPr>
        <w:t>422.00</w:t>
      </w:r>
      <w:r w:rsidRPr="00656A6E">
        <w:rPr>
          <w:sz w:val="30"/>
          <w:szCs w:val="30"/>
        </w:rPr>
        <w:t xml:space="preserve"> million.</w:t>
      </w:r>
    </w:p>
    <w:p w14:paraId="7A2DE081" w14:textId="4AF24D1D" w:rsidR="00832F59" w:rsidRPr="00656A6E" w:rsidRDefault="00832F59" w:rsidP="001159D1">
      <w:pPr>
        <w:spacing w:line="380" w:lineRule="exact"/>
        <w:ind w:left="567" w:hanging="567"/>
        <w:rPr>
          <w:sz w:val="30"/>
          <w:szCs w:val="30"/>
        </w:rPr>
      </w:pPr>
      <w:r w:rsidRPr="00656A6E">
        <w:rPr>
          <w:b/>
          <w:bCs/>
          <w:sz w:val="30"/>
          <w:szCs w:val="30"/>
        </w:rPr>
        <w:t>7</w:t>
      </w:r>
      <w:r w:rsidR="00FE3850" w:rsidRPr="00656A6E">
        <w:rPr>
          <w:b/>
          <w:bCs/>
          <w:sz w:val="30"/>
          <w:szCs w:val="30"/>
        </w:rPr>
        <w:t>.</w:t>
      </w:r>
      <w:r w:rsidR="00FE3850" w:rsidRPr="00656A6E">
        <w:rPr>
          <w:b/>
          <w:bCs/>
          <w:sz w:val="30"/>
          <w:szCs w:val="30"/>
        </w:rPr>
        <w:tab/>
      </w:r>
      <w:r w:rsidR="00D351FA" w:rsidRPr="00656A6E">
        <w:rPr>
          <w:b/>
          <w:bCs/>
          <w:sz w:val="30"/>
          <w:szCs w:val="30"/>
        </w:rPr>
        <w:t>CASH AND CASH EQUIVALENTS</w:t>
      </w:r>
    </w:p>
    <w:tbl>
      <w:tblPr>
        <w:tblW w:w="4870" w:type="pct"/>
        <w:tblInd w:w="392" w:type="dxa"/>
        <w:tblLayout w:type="fixed"/>
        <w:tblLook w:val="04A0" w:firstRow="1" w:lastRow="0" w:firstColumn="1" w:lastColumn="0" w:noHBand="0" w:noVBand="1"/>
      </w:tblPr>
      <w:tblGrid>
        <w:gridCol w:w="3244"/>
        <w:gridCol w:w="1467"/>
        <w:gridCol w:w="1467"/>
        <w:gridCol w:w="1465"/>
        <w:gridCol w:w="1469"/>
      </w:tblGrid>
      <w:tr w:rsidR="00EF2B80" w:rsidRPr="00656A6E" w14:paraId="58CF67B3" w14:textId="77777777" w:rsidTr="00FE3850">
        <w:trPr>
          <w:trHeight w:val="435"/>
        </w:trPr>
        <w:tc>
          <w:tcPr>
            <w:tcW w:w="1780" w:type="pct"/>
            <w:tcBorders>
              <w:top w:val="nil"/>
              <w:left w:val="nil"/>
              <w:bottom w:val="nil"/>
              <w:right w:val="nil"/>
            </w:tcBorders>
            <w:shd w:val="clear" w:color="auto" w:fill="auto"/>
            <w:noWrap/>
            <w:vAlign w:val="bottom"/>
          </w:tcPr>
          <w:p w14:paraId="4997EA33" w14:textId="77777777" w:rsidR="00EF2B80" w:rsidRPr="00656A6E" w:rsidRDefault="00EF2B80" w:rsidP="001159D1">
            <w:pPr>
              <w:spacing w:before="0" w:line="380" w:lineRule="exact"/>
              <w:ind w:left="0"/>
              <w:jc w:val="left"/>
              <w:rPr>
                <w:rFonts w:eastAsia="Times New Roman"/>
                <w:color w:val="auto"/>
                <w:sz w:val="30"/>
                <w:szCs w:val="30"/>
              </w:rPr>
            </w:pPr>
          </w:p>
        </w:tc>
        <w:tc>
          <w:tcPr>
            <w:tcW w:w="1610" w:type="pct"/>
            <w:gridSpan w:val="2"/>
            <w:tcBorders>
              <w:top w:val="nil"/>
              <w:left w:val="nil"/>
              <w:right w:val="nil"/>
            </w:tcBorders>
            <w:shd w:val="clear" w:color="auto" w:fill="auto"/>
            <w:noWrap/>
            <w:vAlign w:val="bottom"/>
          </w:tcPr>
          <w:p w14:paraId="64008AA1" w14:textId="77777777" w:rsidR="00EF2B80" w:rsidRPr="00656A6E" w:rsidRDefault="00EF2B80" w:rsidP="001159D1">
            <w:pPr>
              <w:spacing w:before="0" w:line="380" w:lineRule="exact"/>
              <w:ind w:left="0"/>
              <w:jc w:val="center"/>
              <w:rPr>
                <w:rFonts w:eastAsia="Times New Roman"/>
                <w:color w:val="auto"/>
                <w:sz w:val="30"/>
                <w:szCs w:val="30"/>
              </w:rPr>
            </w:pPr>
          </w:p>
        </w:tc>
        <w:tc>
          <w:tcPr>
            <w:tcW w:w="1610" w:type="pct"/>
            <w:gridSpan w:val="2"/>
            <w:tcBorders>
              <w:top w:val="nil"/>
              <w:left w:val="nil"/>
              <w:right w:val="nil"/>
            </w:tcBorders>
            <w:shd w:val="clear" w:color="auto" w:fill="auto"/>
            <w:noWrap/>
            <w:vAlign w:val="bottom"/>
          </w:tcPr>
          <w:p w14:paraId="03D3361B" w14:textId="3BFF4477" w:rsidR="00EF2B80" w:rsidRPr="00656A6E" w:rsidRDefault="00EF2B80" w:rsidP="001159D1">
            <w:pPr>
              <w:spacing w:before="0" w:line="380" w:lineRule="exact"/>
              <w:ind w:left="0"/>
              <w:jc w:val="right"/>
              <w:rPr>
                <w:rFonts w:eastAsia="Times New Roman"/>
                <w:color w:val="auto"/>
                <w:sz w:val="30"/>
                <w:szCs w:val="30"/>
              </w:rPr>
            </w:pPr>
            <w:r w:rsidRPr="00656A6E">
              <w:rPr>
                <w:sz w:val="30"/>
                <w:szCs w:val="30"/>
              </w:rPr>
              <w:t>(</w:t>
            </w:r>
            <w:proofErr w:type="gramStart"/>
            <w:r w:rsidRPr="00656A6E">
              <w:rPr>
                <w:sz w:val="30"/>
                <w:szCs w:val="30"/>
              </w:rPr>
              <w:t>Unit :</w:t>
            </w:r>
            <w:proofErr w:type="gramEnd"/>
            <w:r w:rsidRPr="00656A6E">
              <w:rPr>
                <w:sz w:val="30"/>
                <w:szCs w:val="30"/>
              </w:rPr>
              <w:t xml:space="preserve"> Baht)</w:t>
            </w:r>
          </w:p>
        </w:tc>
      </w:tr>
      <w:tr w:rsidR="00C32957" w:rsidRPr="00656A6E" w14:paraId="40A7BFAF" w14:textId="77777777" w:rsidTr="00FE3850">
        <w:trPr>
          <w:trHeight w:val="435"/>
        </w:trPr>
        <w:tc>
          <w:tcPr>
            <w:tcW w:w="1780" w:type="pct"/>
            <w:tcBorders>
              <w:top w:val="nil"/>
              <w:left w:val="nil"/>
              <w:bottom w:val="nil"/>
              <w:right w:val="nil"/>
            </w:tcBorders>
            <w:shd w:val="clear" w:color="auto" w:fill="auto"/>
            <w:noWrap/>
            <w:vAlign w:val="bottom"/>
            <w:hideMark/>
          </w:tcPr>
          <w:p w14:paraId="75AB8883" w14:textId="77777777" w:rsidR="00C32957" w:rsidRPr="00656A6E" w:rsidRDefault="00C32957" w:rsidP="001159D1">
            <w:pPr>
              <w:spacing w:before="0" w:line="380" w:lineRule="exact"/>
              <w:ind w:left="0"/>
              <w:jc w:val="left"/>
              <w:rPr>
                <w:rFonts w:eastAsia="Times New Roman"/>
                <w:color w:val="auto"/>
                <w:sz w:val="30"/>
                <w:szCs w:val="30"/>
              </w:rPr>
            </w:pPr>
          </w:p>
        </w:tc>
        <w:tc>
          <w:tcPr>
            <w:tcW w:w="1610" w:type="pct"/>
            <w:gridSpan w:val="2"/>
            <w:tcBorders>
              <w:top w:val="nil"/>
              <w:left w:val="nil"/>
              <w:right w:val="nil"/>
            </w:tcBorders>
            <w:shd w:val="clear" w:color="auto" w:fill="auto"/>
            <w:noWrap/>
            <w:vAlign w:val="bottom"/>
            <w:hideMark/>
          </w:tcPr>
          <w:p w14:paraId="50A0F6E9" w14:textId="04C8C062" w:rsidR="00C32957" w:rsidRPr="00656A6E" w:rsidRDefault="00D351FA" w:rsidP="001159D1">
            <w:pPr>
              <w:pBdr>
                <w:bottom w:val="single" w:sz="4" w:space="1" w:color="auto"/>
              </w:pBdr>
              <w:spacing w:before="0" w:line="380" w:lineRule="exact"/>
              <w:ind w:left="0"/>
              <w:jc w:val="center"/>
              <w:rPr>
                <w:rFonts w:eastAsia="Times New Roman"/>
                <w:color w:val="auto"/>
                <w:sz w:val="30"/>
                <w:szCs w:val="30"/>
              </w:rPr>
            </w:pPr>
            <w:r w:rsidRPr="00656A6E">
              <w:rPr>
                <w:rFonts w:eastAsia="Times New Roman"/>
                <w:color w:val="auto"/>
                <w:sz w:val="30"/>
                <w:szCs w:val="30"/>
              </w:rPr>
              <w:t xml:space="preserve">Consolidated </w:t>
            </w:r>
            <w:r w:rsidR="00C70C0D" w:rsidRPr="00656A6E">
              <w:rPr>
                <w:rFonts w:eastAsia="Times New Roman"/>
                <w:color w:val="auto"/>
                <w:sz w:val="30"/>
                <w:szCs w:val="30"/>
              </w:rPr>
              <w:br/>
            </w:r>
            <w:r w:rsidR="00832F59" w:rsidRPr="00656A6E">
              <w:rPr>
                <w:rFonts w:eastAsia="Times New Roman"/>
                <w:color w:val="auto"/>
                <w:sz w:val="30"/>
                <w:szCs w:val="30"/>
              </w:rPr>
              <w:t xml:space="preserve">financial </w:t>
            </w:r>
            <w:r w:rsidRPr="00656A6E">
              <w:rPr>
                <w:rFonts w:eastAsia="Times New Roman"/>
                <w:color w:val="auto"/>
                <w:sz w:val="30"/>
                <w:szCs w:val="30"/>
              </w:rPr>
              <w:t xml:space="preserve">statements </w:t>
            </w:r>
          </w:p>
        </w:tc>
        <w:tc>
          <w:tcPr>
            <w:tcW w:w="1610" w:type="pct"/>
            <w:gridSpan w:val="2"/>
            <w:tcBorders>
              <w:top w:val="nil"/>
              <w:left w:val="nil"/>
              <w:right w:val="nil"/>
            </w:tcBorders>
            <w:shd w:val="clear" w:color="auto" w:fill="auto"/>
            <w:noWrap/>
            <w:vAlign w:val="bottom"/>
            <w:hideMark/>
          </w:tcPr>
          <w:p w14:paraId="4A2D2315" w14:textId="03081742" w:rsidR="00C32957" w:rsidRPr="00656A6E" w:rsidRDefault="00D351FA" w:rsidP="001159D1">
            <w:pPr>
              <w:pBdr>
                <w:bottom w:val="single" w:sz="4" w:space="1" w:color="auto"/>
              </w:pBdr>
              <w:spacing w:before="0" w:line="380" w:lineRule="exact"/>
              <w:ind w:left="0"/>
              <w:jc w:val="center"/>
              <w:rPr>
                <w:rFonts w:eastAsia="Times New Roman"/>
                <w:color w:val="auto"/>
                <w:sz w:val="30"/>
                <w:szCs w:val="30"/>
              </w:rPr>
            </w:pPr>
            <w:r w:rsidRPr="00656A6E">
              <w:rPr>
                <w:rFonts w:eastAsia="Times New Roman"/>
                <w:color w:val="auto"/>
                <w:sz w:val="30"/>
                <w:szCs w:val="30"/>
              </w:rPr>
              <w:t xml:space="preserve">Separate </w:t>
            </w:r>
            <w:r w:rsidR="00C70C0D" w:rsidRPr="00656A6E">
              <w:rPr>
                <w:rFonts w:eastAsia="Times New Roman"/>
                <w:color w:val="auto"/>
                <w:sz w:val="30"/>
                <w:szCs w:val="30"/>
              </w:rPr>
              <w:br/>
            </w:r>
            <w:r w:rsidR="00832F59" w:rsidRPr="00656A6E">
              <w:rPr>
                <w:rFonts w:eastAsia="Times New Roman"/>
                <w:color w:val="auto"/>
                <w:sz w:val="30"/>
                <w:szCs w:val="30"/>
              </w:rPr>
              <w:t xml:space="preserve">financial </w:t>
            </w:r>
            <w:r w:rsidRPr="00656A6E">
              <w:rPr>
                <w:rFonts w:eastAsia="Times New Roman"/>
                <w:color w:val="auto"/>
                <w:sz w:val="30"/>
                <w:szCs w:val="30"/>
              </w:rPr>
              <w:t xml:space="preserve">statements </w:t>
            </w:r>
          </w:p>
        </w:tc>
      </w:tr>
      <w:tr w:rsidR="00C70C0D" w:rsidRPr="00656A6E" w14:paraId="4FC5ACF6" w14:textId="77777777" w:rsidTr="00080B1D">
        <w:trPr>
          <w:trHeight w:val="435"/>
        </w:trPr>
        <w:tc>
          <w:tcPr>
            <w:tcW w:w="1780" w:type="pct"/>
            <w:tcBorders>
              <w:top w:val="nil"/>
              <w:left w:val="nil"/>
              <w:bottom w:val="nil"/>
              <w:right w:val="nil"/>
            </w:tcBorders>
            <w:shd w:val="clear" w:color="auto" w:fill="auto"/>
            <w:noWrap/>
            <w:vAlign w:val="bottom"/>
            <w:hideMark/>
          </w:tcPr>
          <w:p w14:paraId="7E717B5B" w14:textId="77777777" w:rsidR="00D351FA" w:rsidRPr="00656A6E" w:rsidRDefault="00D351FA" w:rsidP="001159D1">
            <w:pPr>
              <w:spacing w:before="0" w:line="380" w:lineRule="exact"/>
              <w:ind w:left="0"/>
              <w:jc w:val="both"/>
              <w:rPr>
                <w:rFonts w:eastAsia="Times New Roman"/>
                <w:color w:val="auto"/>
                <w:sz w:val="30"/>
                <w:szCs w:val="30"/>
              </w:rPr>
            </w:pPr>
          </w:p>
        </w:tc>
        <w:tc>
          <w:tcPr>
            <w:tcW w:w="805" w:type="pct"/>
            <w:tcBorders>
              <w:left w:val="nil"/>
              <w:bottom w:val="nil"/>
              <w:right w:val="nil"/>
            </w:tcBorders>
            <w:shd w:val="clear" w:color="auto" w:fill="auto"/>
            <w:noWrap/>
            <w:vAlign w:val="bottom"/>
            <w:hideMark/>
          </w:tcPr>
          <w:p w14:paraId="629649A4" w14:textId="7E43610D" w:rsidR="00D351FA" w:rsidRPr="00656A6E" w:rsidRDefault="00D351FA" w:rsidP="001159D1">
            <w:pPr>
              <w:pBdr>
                <w:bottom w:val="single" w:sz="4" w:space="1" w:color="auto"/>
              </w:pBdr>
              <w:spacing w:before="0" w:line="380" w:lineRule="exact"/>
              <w:ind w:left="0"/>
              <w:jc w:val="center"/>
              <w:rPr>
                <w:rFonts w:eastAsia="Times New Roman"/>
                <w:color w:val="auto"/>
                <w:sz w:val="30"/>
                <w:szCs w:val="30"/>
              </w:rPr>
            </w:pPr>
            <w:r w:rsidRPr="00656A6E">
              <w:rPr>
                <w:rFonts w:eastAsia="Times New Roman"/>
                <w:color w:val="auto"/>
                <w:sz w:val="30"/>
                <w:szCs w:val="30"/>
              </w:rPr>
              <w:t>202</w:t>
            </w:r>
            <w:r w:rsidR="00656A6E" w:rsidRPr="00656A6E">
              <w:rPr>
                <w:rFonts w:eastAsia="Times New Roman"/>
                <w:color w:val="auto"/>
                <w:sz w:val="30"/>
                <w:szCs w:val="30"/>
              </w:rPr>
              <w:t>3</w:t>
            </w:r>
          </w:p>
        </w:tc>
        <w:tc>
          <w:tcPr>
            <w:tcW w:w="805" w:type="pct"/>
            <w:tcBorders>
              <w:left w:val="nil"/>
              <w:bottom w:val="nil"/>
              <w:right w:val="nil"/>
            </w:tcBorders>
            <w:shd w:val="clear" w:color="auto" w:fill="auto"/>
            <w:noWrap/>
            <w:vAlign w:val="bottom"/>
            <w:hideMark/>
          </w:tcPr>
          <w:p w14:paraId="3A9414E3" w14:textId="3D5525CB" w:rsidR="00D351FA" w:rsidRPr="00656A6E" w:rsidRDefault="00D351FA" w:rsidP="001159D1">
            <w:pPr>
              <w:pBdr>
                <w:bottom w:val="single" w:sz="4" w:space="1" w:color="auto"/>
              </w:pBdr>
              <w:spacing w:before="0" w:line="380" w:lineRule="exact"/>
              <w:ind w:left="0"/>
              <w:jc w:val="center"/>
              <w:rPr>
                <w:rFonts w:eastAsia="Times New Roman"/>
                <w:color w:val="auto"/>
                <w:sz w:val="30"/>
                <w:szCs w:val="30"/>
              </w:rPr>
            </w:pPr>
            <w:r w:rsidRPr="00656A6E">
              <w:rPr>
                <w:rFonts w:eastAsia="Times New Roman"/>
                <w:color w:val="auto"/>
                <w:sz w:val="30"/>
                <w:szCs w:val="30"/>
              </w:rPr>
              <w:t>20</w:t>
            </w:r>
            <w:r w:rsidR="001368C5" w:rsidRPr="00656A6E">
              <w:rPr>
                <w:rFonts w:eastAsia="Times New Roman"/>
                <w:color w:val="auto"/>
                <w:sz w:val="30"/>
                <w:szCs w:val="30"/>
              </w:rPr>
              <w:t>2</w:t>
            </w:r>
            <w:r w:rsidR="00656A6E" w:rsidRPr="00656A6E">
              <w:rPr>
                <w:rFonts w:eastAsia="Times New Roman"/>
                <w:color w:val="auto"/>
                <w:sz w:val="30"/>
                <w:szCs w:val="30"/>
              </w:rPr>
              <w:t>2</w:t>
            </w:r>
          </w:p>
        </w:tc>
        <w:tc>
          <w:tcPr>
            <w:tcW w:w="804" w:type="pct"/>
            <w:tcBorders>
              <w:left w:val="nil"/>
              <w:bottom w:val="nil"/>
              <w:right w:val="nil"/>
            </w:tcBorders>
            <w:shd w:val="clear" w:color="auto" w:fill="auto"/>
            <w:noWrap/>
            <w:vAlign w:val="bottom"/>
            <w:hideMark/>
          </w:tcPr>
          <w:p w14:paraId="5DF2090D" w14:textId="64A1B05D" w:rsidR="00D351FA" w:rsidRPr="00656A6E" w:rsidRDefault="00D351FA" w:rsidP="001159D1">
            <w:pPr>
              <w:pBdr>
                <w:bottom w:val="single" w:sz="4" w:space="1" w:color="auto"/>
              </w:pBdr>
              <w:spacing w:before="0" w:line="380" w:lineRule="exact"/>
              <w:ind w:left="0"/>
              <w:jc w:val="center"/>
              <w:rPr>
                <w:rFonts w:eastAsia="Times New Roman"/>
                <w:color w:val="auto"/>
                <w:sz w:val="30"/>
                <w:szCs w:val="30"/>
              </w:rPr>
            </w:pPr>
            <w:r w:rsidRPr="00656A6E">
              <w:rPr>
                <w:rFonts w:eastAsia="Times New Roman"/>
                <w:color w:val="auto"/>
                <w:sz w:val="30"/>
                <w:szCs w:val="30"/>
              </w:rPr>
              <w:t>202</w:t>
            </w:r>
            <w:r w:rsidR="00656A6E" w:rsidRPr="00656A6E">
              <w:rPr>
                <w:rFonts w:eastAsia="Times New Roman"/>
                <w:color w:val="auto"/>
                <w:sz w:val="30"/>
                <w:szCs w:val="30"/>
              </w:rPr>
              <w:t>3</w:t>
            </w:r>
          </w:p>
        </w:tc>
        <w:tc>
          <w:tcPr>
            <w:tcW w:w="806" w:type="pct"/>
            <w:tcBorders>
              <w:left w:val="nil"/>
              <w:bottom w:val="nil"/>
              <w:right w:val="nil"/>
            </w:tcBorders>
            <w:shd w:val="clear" w:color="auto" w:fill="auto"/>
            <w:noWrap/>
            <w:vAlign w:val="bottom"/>
            <w:hideMark/>
          </w:tcPr>
          <w:p w14:paraId="29522798" w14:textId="02A9882C" w:rsidR="00D351FA" w:rsidRPr="00656A6E" w:rsidRDefault="00D351FA" w:rsidP="001159D1">
            <w:pPr>
              <w:pBdr>
                <w:bottom w:val="single" w:sz="4" w:space="1" w:color="auto"/>
              </w:pBdr>
              <w:spacing w:before="0" w:line="380" w:lineRule="exact"/>
              <w:ind w:left="0"/>
              <w:jc w:val="center"/>
              <w:rPr>
                <w:rFonts w:eastAsia="Times New Roman"/>
                <w:color w:val="auto"/>
                <w:sz w:val="30"/>
                <w:szCs w:val="30"/>
              </w:rPr>
            </w:pPr>
            <w:r w:rsidRPr="00656A6E">
              <w:rPr>
                <w:rFonts w:eastAsia="Times New Roman"/>
                <w:color w:val="auto"/>
                <w:sz w:val="30"/>
                <w:szCs w:val="30"/>
              </w:rPr>
              <w:t>20</w:t>
            </w:r>
            <w:r w:rsidR="001368C5" w:rsidRPr="00656A6E">
              <w:rPr>
                <w:rFonts w:eastAsia="Times New Roman"/>
                <w:color w:val="auto"/>
                <w:sz w:val="30"/>
                <w:szCs w:val="30"/>
              </w:rPr>
              <w:t>2</w:t>
            </w:r>
            <w:r w:rsidR="00656A6E" w:rsidRPr="00656A6E">
              <w:rPr>
                <w:rFonts w:eastAsia="Times New Roman"/>
                <w:color w:val="auto"/>
                <w:sz w:val="30"/>
                <w:szCs w:val="30"/>
              </w:rPr>
              <w:t>2</w:t>
            </w:r>
          </w:p>
        </w:tc>
      </w:tr>
      <w:tr w:rsidR="00EF2B80" w:rsidRPr="00656A6E" w14:paraId="23B605C2" w14:textId="77777777" w:rsidTr="004B5D63">
        <w:trPr>
          <w:trHeight w:val="435"/>
        </w:trPr>
        <w:tc>
          <w:tcPr>
            <w:tcW w:w="1780" w:type="pct"/>
            <w:tcBorders>
              <w:top w:val="nil"/>
              <w:left w:val="nil"/>
              <w:bottom w:val="nil"/>
              <w:right w:val="nil"/>
            </w:tcBorders>
            <w:shd w:val="clear" w:color="auto" w:fill="auto"/>
            <w:noWrap/>
            <w:vAlign w:val="bottom"/>
            <w:hideMark/>
          </w:tcPr>
          <w:p w14:paraId="6D8942CA" w14:textId="31C23793" w:rsidR="00EF2B80" w:rsidRPr="00656A6E" w:rsidRDefault="00EF2B80" w:rsidP="001159D1">
            <w:pPr>
              <w:spacing w:before="0" w:line="380" w:lineRule="exact"/>
              <w:ind w:left="34"/>
              <w:jc w:val="left"/>
              <w:rPr>
                <w:rFonts w:eastAsia="Times New Roman"/>
                <w:color w:val="auto"/>
                <w:sz w:val="30"/>
                <w:szCs w:val="30"/>
              </w:rPr>
            </w:pPr>
            <w:r w:rsidRPr="00656A6E">
              <w:rPr>
                <w:rFonts w:eastAsia="Times New Roman"/>
                <w:color w:val="auto"/>
                <w:sz w:val="30"/>
                <w:szCs w:val="30"/>
              </w:rPr>
              <w:t>Cash</w:t>
            </w:r>
          </w:p>
        </w:tc>
        <w:tc>
          <w:tcPr>
            <w:tcW w:w="805" w:type="pct"/>
            <w:tcBorders>
              <w:top w:val="nil"/>
              <w:left w:val="nil"/>
              <w:bottom w:val="nil"/>
              <w:right w:val="nil"/>
            </w:tcBorders>
            <w:shd w:val="clear" w:color="auto" w:fill="auto"/>
            <w:noWrap/>
            <w:hideMark/>
          </w:tcPr>
          <w:p w14:paraId="45D42F07" w14:textId="3B3A6DAE" w:rsidR="00EF2B80" w:rsidRPr="00656A6E" w:rsidRDefault="00EF2B80" w:rsidP="001159D1">
            <w:pPr>
              <w:spacing w:before="0" w:line="380" w:lineRule="exact"/>
              <w:ind w:left="0"/>
              <w:jc w:val="right"/>
              <w:rPr>
                <w:rFonts w:eastAsia="Times New Roman"/>
                <w:color w:val="auto"/>
                <w:sz w:val="30"/>
                <w:szCs w:val="30"/>
              </w:rPr>
            </w:pPr>
            <w:r w:rsidRPr="00656A6E">
              <w:rPr>
                <w:sz w:val="30"/>
                <w:szCs w:val="30"/>
              </w:rPr>
              <w:t xml:space="preserve"> 666,000.00 </w:t>
            </w:r>
          </w:p>
        </w:tc>
        <w:tc>
          <w:tcPr>
            <w:tcW w:w="805" w:type="pct"/>
            <w:tcBorders>
              <w:top w:val="nil"/>
              <w:left w:val="nil"/>
              <w:bottom w:val="nil"/>
              <w:right w:val="nil"/>
            </w:tcBorders>
            <w:shd w:val="clear" w:color="auto" w:fill="auto"/>
            <w:noWrap/>
            <w:hideMark/>
          </w:tcPr>
          <w:p w14:paraId="781CEBE4" w14:textId="36CD65FB" w:rsidR="00EF2B80" w:rsidRPr="00656A6E" w:rsidRDefault="00EF2B80" w:rsidP="001159D1">
            <w:pPr>
              <w:spacing w:before="0" w:line="380" w:lineRule="exact"/>
              <w:ind w:left="0"/>
              <w:jc w:val="right"/>
              <w:rPr>
                <w:rFonts w:eastAsia="Times New Roman"/>
                <w:color w:val="auto"/>
                <w:sz w:val="30"/>
                <w:szCs w:val="30"/>
              </w:rPr>
            </w:pPr>
            <w:r w:rsidRPr="00656A6E">
              <w:rPr>
                <w:sz w:val="30"/>
                <w:szCs w:val="30"/>
              </w:rPr>
              <w:t>796,492.00</w:t>
            </w:r>
          </w:p>
        </w:tc>
        <w:tc>
          <w:tcPr>
            <w:tcW w:w="804" w:type="pct"/>
            <w:tcBorders>
              <w:top w:val="nil"/>
              <w:left w:val="nil"/>
              <w:bottom w:val="nil"/>
              <w:right w:val="nil"/>
            </w:tcBorders>
            <w:shd w:val="clear" w:color="auto" w:fill="auto"/>
            <w:noWrap/>
            <w:hideMark/>
          </w:tcPr>
          <w:p w14:paraId="08928D8E" w14:textId="7E051551" w:rsidR="00EF2B80" w:rsidRPr="00656A6E" w:rsidRDefault="00EF2B80" w:rsidP="001159D1">
            <w:pPr>
              <w:spacing w:before="0" w:line="380" w:lineRule="exact"/>
              <w:ind w:left="0"/>
              <w:jc w:val="right"/>
              <w:rPr>
                <w:rFonts w:eastAsia="Times New Roman"/>
                <w:color w:val="auto"/>
                <w:sz w:val="30"/>
                <w:szCs w:val="30"/>
              </w:rPr>
            </w:pPr>
            <w:r w:rsidRPr="00656A6E">
              <w:rPr>
                <w:sz w:val="30"/>
                <w:szCs w:val="30"/>
              </w:rPr>
              <w:t>551,000.00</w:t>
            </w:r>
          </w:p>
        </w:tc>
        <w:tc>
          <w:tcPr>
            <w:tcW w:w="806" w:type="pct"/>
            <w:tcBorders>
              <w:top w:val="nil"/>
              <w:left w:val="nil"/>
              <w:bottom w:val="nil"/>
              <w:right w:val="nil"/>
            </w:tcBorders>
            <w:shd w:val="clear" w:color="auto" w:fill="auto"/>
            <w:noWrap/>
            <w:hideMark/>
          </w:tcPr>
          <w:p w14:paraId="794D40A5" w14:textId="0AEEBDAD" w:rsidR="00EF2B80" w:rsidRPr="00656A6E" w:rsidRDefault="00EF2B80" w:rsidP="001159D1">
            <w:pPr>
              <w:spacing w:before="0" w:line="380" w:lineRule="exact"/>
              <w:ind w:left="0"/>
              <w:jc w:val="right"/>
              <w:rPr>
                <w:rFonts w:eastAsia="Times New Roman"/>
                <w:color w:val="auto"/>
                <w:sz w:val="30"/>
                <w:szCs w:val="30"/>
              </w:rPr>
            </w:pPr>
            <w:r w:rsidRPr="00656A6E">
              <w:rPr>
                <w:sz w:val="30"/>
                <w:szCs w:val="30"/>
              </w:rPr>
              <w:t xml:space="preserve"> 644,910.00 </w:t>
            </w:r>
          </w:p>
        </w:tc>
      </w:tr>
      <w:tr w:rsidR="00EF2B80" w:rsidRPr="00656A6E" w14:paraId="0B6C639E" w14:textId="77777777" w:rsidTr="004B5D63">
        <w:trPr>
          <w:trHeight w:val="435"/>
        </w:trPr>
        <w:tc>
          <w:tcPr>
            <w:tcW w:w="1780" w:type="pct"/>
            <w:tcBorders>
              <w:top w:val="nil"/>
              <w:left w:val="nil"/>
              <w:bottom w:val="nil"/>
              <w:right w:val="nil"/>
            </w:tcBorders>
            <w:shd w:val="clear" w:color="auto" w:fill="auto"/>
            <w:noWrap/>
            <w:vAlign w:val="bottom"/>
            <w:hideMark/>
          </w:tcPr>
          <w:p w14:paraId="1907BB38" w14:textId="1E5DA6E8" w:rsidR="00EF2B80" w:rsidRPr="00656A6E" w:rsidRDefault="00EF2B80" w:rsidP="001159D1">
            <w:pPr>
              <w:spacing w:before="0" w:line="380" w:lineRule="exact"/>
              <w:ind w:left="34"/>
              <w:jc w:val="left"/>
              <w:rPr>
                <w:rFonts w:eastAsia="Times New Roman"/>
                <w:color w:val="auto"/>
                <w:sz w:val="30"/>
                <w:szCs w:val="30"/>
              </w:rPr>
            </w:pPr>
            <w:r w:rsidRPr="00656A6E">
              <w:rPr>
                <w:rFonts w:eastAsia="Times New Roman"/>
                <w:color w:val="auto"/>
                <w:sz w:val="30"/>
                <w:szCs w:val="30"/>
              </w:rPr>
              <w:t>Current accounts</w:t>
            </w:r>
          </w:p>
        </w:tc>
        <w:tc>
          <w:tcPr>
            <w:tcW w:w="805" w:type="pct"/>
            <w:tcBorders>
              <w:top w:val="nil"/>
              <w:left w:val="nil"/>
              <w:bottom w:val="nil"/>
              <w:right w:val="nil"/>
            </w:tcBorders>
            <w:shd w:val="clear" w:color="auto" w:fill="auto"/>
            <w:noWrap/>
            <w:hideMark/>
          </w:tcPr>
          <w:p w14:paraId="58A621B8" w14:textId="0E022525" w:rsidR="00EF2B80" w:rsidRPr="00656A6E" w:rsidRDefault="00EF2B80" w:rsidP="001159D1">
            <w:pPr>
              <w:spacing w:before="0" w:line="380" w:lineRule="exact"/>
              <w:ind w:left="0"/>
              <w:jc w:val="right"/>
              <w:rPr>
                <w:rFonts w:eastAsia="Times New Roman"/>
                <w:color w:val="auto"/>
                <w:sz w:val="30"/>
                <w:szCs w:val="30"/>
              </w:rPr>
            </w:pPr>
            <w:r w:rsidRPr="00656A6E">
              <w:rPr>
                <w:sz w:val="30"/>
                <w:szCs w:val="30"/>
              </w:rPr>
              <w:t xml:space="preserve"> 7,326,644.51 </w:t>
            </w:r>
          </w:p>
        </w:tc>
        <w:tc>
          <w:tcPr>
            <w:tcW w:w="805" w:type="pct"/>
            <w:tcBorders>
              <w:top w:val="nil"/>
              <w:left w:val="nil"/>
              <w:bottom w:val="nil"/>
              <w:right w:val="nil"/>
            </w:tcBorders>
            <w:shd w:val="clear" w:color="auto" w:fill="auto"/>
            <w:noWrap/>
            <w:hideMark/>
          </w:tcPr>
          <w:p w14:paraId="78686988" w14:textId="596B94DB" w:rsidR="00EF2B80" w:rsidRPr="00656A6E" w:rsidRDefault="00EF2B80" w:rsidP="001159D1">
            <w:pPr>
              <w:spacing w:before="0" w:line="380" w:lineRule="exact"/>
              <w:ind w:left="0"/>
              <w:jc w:val="right"/>
              <w:rPr>
                <w:rFonts w:eastAsia="Times New Roman"/>
                <w:color w:val="auto"/>
                <w:sz w:val="30"/>
                <w:szCs w:val="30"/>
              </w:rPr>
            </w:pPr>
            <w:r w:rsidRPr="00656A6E">
              <w:rPr>
                <w:sz w:val="30"/>
                <w:szCs w:val="30"/>
              </w:rPr>
              <w:t xml:space="preserve"> 50,931,182.30 </w:t>
            </w:r>
          </w:p>
        </w:tc>
        <w:tc>
          <w:tcPr>
            <w:tcW w:w="804" w:type="pct"/>
            <w:tcBorders>
              <w:top w:val="nil"/>
              <w:left w:val="nil"/>
              <w:bottom w:val="nil"/>
              <w:right w:val="nil"/>
            </w:tcBorders>
            <w:shd w:val="clear" w:color="auto" w:fill="auto"/>
            <w:noWrap/>
            <w:hideMark/>
          </w:tcPr>
          <w:p w14:paraId="58A57081" w14:textId="525730A1" w:rsidR="00EF2B80" w:rsidRPr="00656A6E" w:rsidRDefault="00EF2B80" w:rsidP="001159D1">
            <w:pPr>
              <w:spacing w:before="0" w:line="380" w:lineRule="exact"/>
              <w:ind w:left="0"/>
              <w:jc w:val="right"/>
              <w:rPr>
                <w:rFonts w:eastAsia="Times New Roman"/>
                <w:color w:val="auto"/>
                <w:sz w:val="30"/>
                <w:szCs w:val="30"/>
              </w:rPr>
            </w:pPr>
            <w:r w:rsidRPr="00656A6E">
              <w:rPr>
                <w:sz w:val="30"/>
                <w:szCs w:val="30"/>
              </w:rPr>
              <w:t xml:space="preserve"> 3,706,811.46</w:t>
            </w:r>
          </w:p>
        </w:tc>
        <w:tc>
          <w:tcPr>
            <w:tcW w:w="806" w:type="pct"/>
            <w:tcBorders>
              <w:top w:val="nil"/>
              <w:left w:val="nil"/>
              <w:bottom w:val="nil"/>
              <w:right w:val="nil"/>
            </w:tcBorders>
            <w:shd w:val="clear" w:color="auto" w:fill="auto"/>
            <w:noWrap/>
            <w:hideMark/>
          </w:tcPr>
          <w:p w14:paraId="5DD9E67E" w14:textId="487D9637" w:rsidR="00EF2B80" w:rsidRPr="00656A6E" w:rsidRDefault="00EF2B80" w:rsidP="001159D1">
            <w:pPr>
              <w:spacing w:before="0" w:line="380" w:lineRule="exact"/>
              <w:ind w:left="0"/>
              <w:jc w:val="right"/>
              <w:rPr>
                <w:rFonts w:eastAsia="Times New Roman"/>
                <w:color w:val="auto"/>
                <w:sz w:val="30"/>
                <w:szCs w:val="30"/>
              </w:rPr>
            </w:pPr>
            <w:r w:rsidRPr="00656A6E">
              <w:rPr>
                <w:sz w:val="30"/>
                <w:szCs w:val="30"/>
              </w:rPr>
              <w:t xml:space="preserve"> 40,483,605.30 </w:t>
            </w:r>
          </w:p>
        </w:tc>
      </w:tr>
      <w:tr w:rsidR="00EF2B80" w:rsidRPr="00656A6E" w14:paraId="74E73E2C" w14:textId="77777777" w:rsidTr="004B5D63">
        <w:trPr>
          <w:trHeight w:val="435"/>
        </w:trPr>
        <w:tc>
          <w:tcPr>
            <w:tcW w:w="1780" w:type="pct"/>
            <w:tcBorders>
              <w:top w:val="nil"/>
              <w:left w:val="nil"/>
              <w:bottom w:val="nil"/>
              <w:right w:val="nil"/>
            </w:tcBorders>
            <w:shd w:val="clear" w:color="auto" w:fill="auto"/>
            <w:noWrap/>
            <w:vAlign w:val="bottom"/>
            <w:hideMark/>
          </w:tcPr>
          <w:p w14:paraId="583650D4" w14:textId="535795BE" w:rsidR="00EF2B80" w:rsidRPr="00656A6E" w:rsidRDefault="00EF2B80" w:rsidP="001159D1">
            <w:pPr>
              <w:spacing w:before="0" w:line="380" w:lineRule="exact"/>
              <w:ind w:left="34"/>
              <w:jc w:val="left"/>
              <w:rPr>
                <w:rFonts w:eastAsia="Times New Roman"/>
                <w:color w:val="auto"/>
                <w:sz w:val="30"/>
                <w:szCs w:val="30"/>
              </w:rPr>
            </w:pPr>
            <w:r w:rsidRPr="00656A6E">
              <w:rPr>
                <w:rFonts w:eastAsia="Times New Roman"/>
                <w:color w:val="auto"/>
                <w:sz w:val="30"/>
                <w:szCs w:val="30"/>
              </w:rPr>
              <w:t>Savings deposit</w:t>
            </w:r>
          </w:p>
        </w:tc>
        <w:tc>
          <w:tcPr>
            <w:tcW w:w="805" w:type="pct"/>
            <w:tcBorders>
              <w:top w:val="nil"/>
              <w:left w:val="nil"/>
              <w:right w:val="nil"/>
            </w:tcBorders>
            <w:shd w:val="clear" w:color="auto" w:fill="auto"/>
            <w:noWrap/>
            <w:hideMark/>
          </w:tcPr>
          <w:p w14:paraId="36C7CA34" w14:textId="1F7BAC42" w:rsidR="00EF2B80" w:rsidRPr="00656A6E" w:rsidRDefault="00EF2B80" w:rsidP="001159D1">
            <w:pPr>
              <w:pBdr>
                <w:bottom w:val="single" w:sz="4" w:space="1" w:color="auto"/>
              </w:pBdr>
              <w:spacing w:before="0" w:line="380" w:lineRule="exact"/>
              <w:ind w:left="0"/>
              <w:jc w:val="right"/>
              <w:rPr>
                <w:rFonts w:eastAsia="Times New Roman"/>
                <w:color w:val="auto"/>
                <w:sz w:val="30"/>
                <w:szCs w:val="30"/>
              </w:rPr>
            </w:pPr>
            <w:r w:rsidRPr="00656A6E">
              <w:rPr>
                <w:sz w:val="30"/>
                <w:szCs w:val="30"/>
              </w:rPr>
              <w:t xml:space="preserve"> 96,289,240.66 </w:t>
            </w:r>
          </w:p>
        </w:tc>
        <w:tc>
          <w:tcPr>
            <w:tcW w:w="805" w:type="pct"/>
            <w:tcBorders>
              <w:top w:val="nil"/>
              <w:left w:val="nil"/>
              <w:right w:val="nil"/>
            </w:tcBorders>
            <w:shd w:val="clear" w:color="auto" w:fill="auto"/>
            <w:noWrap/>
            <w:hideMark/>
          </w:tcPr>
          <w:p w14:paraId="29A50A07" w14:textId="272F16AD" w:rsidR="00EF2B80" w:rsidRPr="00656A6E" w:rsidRDefault="00EF2B80" w:rsidP="001159D1">
            <w:pPr>
              <w:pBdr>
                <w:bottom w:val="single" w:sz="4" w:space="1" w:color="auto"/>
              </w:pBdr>
              <w:spacing w:before="0" w:line="380" w:lineRule="exact"/>
              <w:ind w:left="0"/>
              <w:jc w:val="right"/>
              <w:rPr>
                <w:rFonts w:eastAsia="Times New Roman"/>
                <w:color w:val="auto"/>
                <w:sz w:val="30"/>
                <w:szCs w:val="30"/>
              </w:rPr>
            </w:pPr>
            <w:r w:rsidRPr="00656A6E">
              <w:rPr>
                <w:sz w:val="30"/>
                <w:szCs w:val="30"/>
              </w:rPr>
              <w:t xml:space="preserve"> 79,122,228.22 </w:t>
            </w:r>
          </w:p>
        </w:tc>
        <w:tc>
          <w:tcPr>
            <w:tcW w:w="804" w:type="pct"/>
            <w:tcBorders>
              <w:top w:val="nil"/>
              <w:left w:val="nil"/>
              <w:right w:val="nil"/>
            </w:tcBorders>
            <w:shd w:val="clear" w:color="auto" w:fill="auto"/>
            <w:noWrap/>
            <w:hideMark/>
          </w:tcPr>
          <w:p w14:paraId="3B7E7FEA" w14:textId="2842435B" w:rsidR="00EF2B80" w:rsidRPr="00656A6E" w:rsidRDefault="00EF2B80" w:rsidP="001159D1">
            <w:pPr>
              <w:pBdr>
                <w:bottom w:val="single" w:sz="4" w:space="1" w:color="auto"/>
              </w:pBdr>
              <w:spacing w:before="0" w:line="380" w:lineRule="exact"/>
              <w:ind w:left="0"/>
              <w:jc w:val="right"/>
              <w:rPr>
                <w:rFonts w:eastAsia="Times New Roman"/>
                <w:color w:val="auto"/>
                <w:sz w:val="30"/>
                <w:szCs w:val="30"/>
              </w:rPr>
            </w:pPr>
            <w:r w:rsidRPr="00656A6E">
              <w:rPr>
                <w:sz w:val="30"/>
                <w:szCs w:val="30"/>
              </w:rPr>
              <w:t xml:space="preserve"> 86,149,869.60</w:t>
            </w:r>
          </w:p>
        </w:tc>
        <w:tc>
          <w:tcPr>
            <w:tcW w:w="806" w:type="pct"/>
            <w:tcBorders>
              <w:top w:val="nil"/>
              <w:left w:val="nil"/>
              <w:right w:val="nil"/>
            </w:tcBorders>
            <w:shd w:val="clear" w:color="auto" w:fill="auto"/>
            <w:noWrap/>
            <w:hideMark/>
          </w:tcPr>
          <w:p w14:paraId="7EFE17E2" w14:textId="64F38466" w:rsidR="00EF2B80" w:rsidRPr="00656A6E" w:rsidRDefault="00EF2B80" w:rsidP="001159D1">
            <w:pPr>
              <w:pBdr>
                <w:bottom w:val="single" w:sz="4" w:space="1" w:color="auto"/>
              </w:pBdr>
              <w:spacing w:before="0" w:line="380" w:lineRule="exact"/>
              <w:ind w:left="0"/>
              <w:jc w:val="right"/>
              <w:rPr>
                <w:rFonts w:eastAsia="Times New Roman"/>
                <w:color w:val="auto"/>
                <w:sz w:val="30"/>
                <w:szCs w:val="30"/>
              </w:rPr>
            </w:pPr>
            <w:r w:rsidRPr="00656A6E">
              <w:rPr>
                <w:sz w:val="30"/>
                <w:szCs w:val="30"/>
              </w:rPr>
              <w:t xml:space="preserve"> 60,581,260.31 </w:t>
            </w:r>
          </w:p>
        </w:tc>
      </w:tr>
      <w:tr w:rsidR="00EF2B80" w:rsidRPr="00656A6E" w14:paraId="3F03B43A" w14:textId="77777777" w:rsidTr="001159D1">
        <w:trPr>
          <w:trHeight w:val="535"/>
        </w:trPr>
        <w:tc>
          <w:tcPr>
            <w:tcW w:w="1780" w:type="pct"/>
            <w:tcBorders>
              <w:top w:val="nil"/>
              <w:left w:val="nil"/>
              <w:bottom w:val="nil"/>
              <w:right w:val="nil"/>
            </w:tcBorders>
            <w:shd w:val="clear" w:color="auto" w:fill="auto"/>
            <w:noWrap/>
            <w:vAlign w:val="center"/>
            <w:hideMark/>
          </w:tcPr>
          <w:p w14:paraId="363E879B" w14:textId="51BE2BFA" w:rsidR="00EF2B80" w:rsidRPr="00656A6E" w:rsidRDefault="00EF2B80" w:rsidP="001159D1">
            <w:pPr>
              <w:spacing w:before="0" w:line="380" w:lineRule="exact"/>
              <w:ind w:left="0"/>
              <w:jc w:val="center"/>
              <w:rPr>
                <w:rFonts w:eastAsia="Times New Roman"/>
                <w:color w:val="auto"/>
                <w:sz w:val="30"/>
                <w:szCs w:val="30"/>
              </w:rPr>
            </w:pPr>
            <w:r w:rsidRPr="00656A6E">
              <w:rPr>
                <w:rFonts w:eastAsia="Times New Roman"/>
                <w:color w:val="auto"/>
                <w:sz w:val="30"/>
                <w:szCs w:val="30"/>
              </w:rPr>
              <w:t>Total</w:t>
            </w:r>
          </w:p>
        </w:tc>
        <w:tc>
          <w:tcPr>
            <w:tcW w:w="805" w:type="pct"/>
            <w:tcBorders>
              <w:left w:val="nil"/>
              <w:right w:val="nil"/>
            </w:tcBorders>
            <w:shd w:val="clear" w:color="auto" w:fill="auto"/>
            <w:noWrap/>
            <w:hideMark/>
          </w:tcPr>
          <w:p w14:paraId="17E507B3" w14:textId="2D642F76" w:rsidR="00EF2B80" w:rsidRPr="00656A6E" w:rsidRDefault="00EF2B80" w:rsidP="001159D1">
            <w:pPr>
              <w:pBdr>
                <w:bottom w:val="double" w:sz="4" w:space="1" w:color="auto"/>
              </w:pBdr>
              <w:spacing w:before="0" w:line="380" w:lineRule="exact"/>
              <w:ind w:left="0"/>
              <w:jc w:val="right"/>
              <w:rPr>
                <w:rFonts w:eastAsia="Times New Roman"/>
                <w:color w:val="auto"/>
                <w:sz w:val="30"/>
                <w:szCs w:val="30"/>
              </w:rPr>
            </w:pPr>
            <w:r w:rsidRPr="00656A6E">
              <w:rPr>
                <w:sz w:val="30"/>
                <w:szCs w:val="30"/>
              </w:rPr>
              <w:t>104,281,885.17</w:t>
            </w:r>
          </w:p>
        </w:tc>
        <w:tc>
          <w:tcPr>
            <w:tcW w:w="805" w:type="pct"/>
            <w:tcBorders>
              <w:left w:val="nil"/>
              <w:right w:val="nil"/>
            </w:tcBorders>
            <w:shd w:val="clear" w:color="auto" w:fill="auto"/>
            <w:noWrap/>
            <w:hideMark/>
          </w:tcPr>
          <w:p w14:paraId="48650EF5" w14:textId="28864388" w:rsidR="00EF2B80" w:rsidRPr="00656A6E" w:rsidRDefault="00EF2B80" w:rsidP="001159D1">
            <w:pPr>
              <w:pBdr>
                <w:bottom w:val="double" w:sz="4" w:space="1" w:color="auto"/>
              </w:pBdr>
              <w:spacing w:before="0" w:line="380" w:lineRule="exact"/>
              <w:ind w:left="0"/>
              <w:jc w:val="right"/>
              <w:rPr>
                <w:rFonts w:eastAsia="Times New Roman"/>
                <w:color w:val="auto"/>
                <w:sz w:val="30"/>
                <w:szCs w:val="30"/>
              </w:rPr>
            </w:pPr>
            <w:r w:rsidRPr="00656A6E">
              <w:rPr>
                <w:sz w:val="30"/>
                <w:szCs w:val="30"/>
              </w:rPr>
              <w:t>130,849,902.52</w:t>
            </w:r>
          </w:p>
        </w:tc>
        <w:tc>
          <w:tcPr>
            <w:tcW w:w="804" w:type="pct"/>
            <w:tcBorders>
              <w:left w:val="nil"/>
              <w:right w:val="nil"/>
            </w:tcBorders>
            <w:shd w:val="clear" w:color="auto" w:fill="auto"/>
            <w:noWrap/>
            <w:hideMark/>
          </w:tcPr>
          <w:p w14:paraId="67FB97EE" w14:textId="5053E902" w:rsidR="00EF2B80" w:rsidRPr="00656A6E" w:rsidRDefault="00EF2B80" w:rsidP="001159D1">
            <w:pPr>
              <w:pBdr>
                <w:bottom w:val="double" w:sz="4" w:space="1" w:color="auto"/>
              </w:pBdr>
              <w:spacing w:before="0" w:line="380" w:lineRule="exact"/>
              <w:ind w:left="0"/>
              <w:jc w:val="right"/>
              <w:rPr>
                <w:rFonts w:eastAsia="Times New Roman"/>
                <w:color w:val="auto"/>
                <w:sz w:val="30"/>
                <w:szCs w:val="30"/>
              </w:rPr>
            </w:pPr>
            <w:r w:rsidRPr="00656A6E">
              <w:rPr>
                <w:sz w:val="30"/>
                <w:szCs w:val="30"/>
              </w:rPr>
              <w:t>90,407,681.06</w:t>
            </w:r>
          </w:p>
        </w:tc>
        <w:tc>
          <w:tcPr>
            <w:tcW w:w="806" w:type="pct"/>
            <w:tcBorders>
              <w:left w:val="nil"/>
              <w:right w:val="nil"/>
            </w:tcBorders>
            <w:shd w:val="clear" w:color="auto" w:fill="auto"/>
            <w:noWrap/>
            <w:hideMark/>
          </w:tcPr>
          <w:p w14:paraId="3A0077E1" w14:textId="42066239" w:rsidR="00EF2B80" w:rsidRPr="00656A6E" w:rsidRDefault="00EF2B80" w:rsidP="001159D1">
            <w:pPr>
              <w:pBdr>
                <w:bottom w:val="double" w:sz="4" w:space="1" w:color="auto"/>
              </w:pBdr>
              <w:spacing w:before="0" w:line="380" w:lineRule="exact"/>
              <w:ind w:left="0"/>
              <w:jc w:val="right"/>
              <w:rPr>
                <w:rFonts w:eastAsia="Times New Roman"/>
                <w:color w:val="auto"/>
                <w:sz w:val="30"/>
                <w:szCs w:val="30"/>
              </w:rPr>
            </w:pPr>
            <w:r w:rsidRPr="00656A6E">
              <w:rPr>
                <w:sz w:val="30"/>
                <w:szCs w:val="30"/>
              </w:rPr>
              <w:t>101,709,775.61</w:t>
            </w:r>
          </w:p>
        </w:tc>
      </w:tr>
    </w:tbl>
    <w:p w14:paraId="524EFCA9" w14:textId="003F7CA5" w:rsidR="00832F59" w:rsidRPr="00656A6E" w:rsidRDefault="00D45007" w:rsidP="001159D1">
      <w:pPr>
        <w:spacing w:line="380" w:lineRule="exact"/>
        <w:ind w:left="567" w:hanging="567"/>
        <w:rPr>
          <w:sz w:val="30"/>
          <w:szCs w:val="30"/>
        </w:rPr>
      </w:pPr>
      <w:r w:rsidRPr="00656A6E">
        <w:rPr>
          <w:b/>
          <w:bCs/>
          <w:sz w:val="30"/>
          <w:szCs w:val="30"/>
        </w:rPr>
        <w:t>8</w:t>
      </w:r>
      <w:r w:rsidR="00FE3850" w:rsidRPr="00656A6E">
        <w:rPr>
          <w:b/>
          <w:bCs/>
          <w:sz w:val="30"/>
          <w:szCs w:val="30"/>
        </w:rPr>
        <w:t>.</w:t>
      </w:r>
      <w:r w:rsidR="00FE3850" w:rsidRPr="00656A6E">
        <w:rPr>
          <w:b/>
          <w:bCs/>
          <w:sz w:val="30"/>
          <w:szCs w:val="30"/>
        </w:rPr>
        <w:tab/>
      </w:r>
      <w:r w:rsidR="001D22C0" w:rsidRPr="00656A6E">
        <w:rPr>
          <w:b/>
          <w:bCs/>
          <w:sz w:val="30"/>
          <w:szCs w:val="30"/>
        </w:rPr>
        <w:t>OTHER CURRENT</w:t>
      </w:r>
      <w:r w:rsidR="00692DAE" w:rsidRPr="00656A6E">
        <w:rPr>
          <w:b/>
          <w:bCs/>
          <w:sz w:val="30"/>
          <w:szCs w:val="30"/>
        </w:rPr>
        <w:t xml:space="preserve"> FINANCIAL ASSETS</w:t>
      </w:r>
      <w:r w:rsidR="002E4BD0" w:rsidRPr="00656A6E">
        <w:rPr>
          <w:b/>
          <w:bCs/>
          <w:sz w:val="30"/>
          <w:szCs w:val="30"/>
        </w:rPr>
        <w:t xml:space="preserve"> </w:t>
      </w:r>
      <w:r w:rsidR="00692DAE" w:rsidRPr="00656A6E">
        <w:rPr>
          <w:b/>
          <w:bCs/>
          <w:sz w:val="30"/>
          <w:szCs w:val="30"/>
        </w:rPr>
        <w:t>/</w:t>
      </w:r>
      <w:r w:rsidR="001D22C0" w:rsidRPr="00656A6E">
        <w:rPr>
          <w:b/>
          <w:bCs/>
          <w:sz w:val="30"/>
          <w:szCs w:val="30"/>
        </w:rPr>
        <w:t xml:space="preserve"> </w:t>
      </w:r>
      <w:r w:rsidR="002E15EA" w:rsidRPr="00656A6E">
        <w:rPr>
          <w:b/>
          <w:bCs/>
          <w:sz w:val="30"/>
          <w:szCs w:val="30"/>
        </w:rPr>
        <w:t>FIXED DEPOSITS</w:t>
      </w:r>
    </w:p>
    <w:tbl>
      <w:tblPr>
        <w:tblW w:w="4870" w:type="pct"/>
        <w:tblInd w:w="392" w:type="dxa"/>
        <w:tblLayout w:type="fixed"/>
        <w:tblLook w:val="04A0" w:firstRow="1" w:lastRow="0" w:firstColumn="1" w:lastColumn="0" w:noHBand="0" w:noVBand="1"/>
      </w:tblPr>
      <w:tblGrid>
        <w:gridCol w:w="3244"/>
        <w:gridCol w:w="1467"/>
        <w:gridCol w:w="1467"/>
        <w:gridCol w:w="1465"/>
        <w:gridCol w:w="1469"/>
      </w:tblGrid>
      <w:tr w:rsidR="00EF2B80" w:rsidRPr="00656A6E" w14:paraId="12F9967A" w14:textId="77777777" w:rsidTr="007605B3">
        <w:trPr>
          <w:trHeight w:val="435"/>
        </w:trPr>
        <w:tc>
          <w:tcPr>
            <w:tcW w:w="1780" w:type="pct"/>
            <w:tcBorders>
              <w:top w:val="nil"/>
              <w:left w:val="nil"/>
              <w:bottom w:val="nil"/>
              <w:right w:val="nil"/>
            </w:tcBorders>
            <w:shd w:val="clear" w:color="auto" w:fill="auto"/>
            <w:noWrap/>
            <w:vAlign w:val="bottom"/>
          </w:tcPr>
          <w:p w14:paraId="19F2027E" w14:textId="77777777" w:rsidR="00EF2B80" w:rsidRPr="00656A6E" w:rsidRDefault="00EF2B80" w:rsidP="001159D1">
            <w:pPr>
              <w:spacing w:before="0" w:line="380" w:lineRule="exact"/>
              <w:ind w:left="0"/>
              <w:jc w:val="left"/>
              <w:rPr>
                <w:rFonts w:eastAsia="Times New Roman"/>
                <w:color w:val="auto"/>
                <w:sz w:val="30"/>
                <w:szCs w:val="30"/>
              </w:rPr>
            </w:pPr>
          </w:p>
        </w:tc>
        <w:tc>
          <w:tcPr>
            <w:tcW w:w="1610" w:type="pct"/>
            <w:gridSpan w:val="2"/>
            <w:tcBorders>
              <w:top w:val="nil"/>
              <w:left w:val="nil"/>
              <w:right w:val="nil"/>
            </w:tcBorders>
            <w:shd w:val="clear" w:color="auto" w:fill="auto"/>
            <w:noWrap/>
            <w:vAlign w:val="bottom"/>
          </w:tcPr>
          <w:p w14:paraId="74566A85" w14:textId="77777777" w:rsidR="00EF2B80" w:rsidRPr="00656A6E" w:rsidRDefault="00EF2B80" w:rsidP="001159D1">
            <w:pPr>
              <w:spacing w:before="0" w:line="380" w:lineRule="exact"/>
              <w:ind w:left="0"/>
              <w:jc w:val="center"/>
              <w:rPr>
                <w:rFonts w:eastAsia="Times New Roman"/>
                <w:color w:val="auto"/>
                <w:sz w:val="30"/>
                <w:szCs w:val="30"/>
              </w:rPr>
            </w:pPr>
          </w:p>
        </w:tc>
        <w:tc>
          <w:tcPr>
            <w:tcW w:w="1610" w:type="pct"/>
            <w:gridSpan w:val="2"/>
            <w:tcBorders>
              <w:top w:val="nil"/>
              <w:left w:val="nil"/>
              <w:right w:val="nil"/>
            </w:tcBorders>
            <w:shd w:val="clear" w:color="auto" w:fill="auto"/>
            <w:noWrap/>
            <w:vAlign w:val="bottom"/>
          </w:tcPr>
          <w:p w14:paraId="32416CD9" w14:textId="7B301FC3" w:rsidR="00EF2B80" w:rsidRPr="00656A6E" w:rsidRDefault="00EF2B80" w:rsidP="001159D1">
            <w:pPr>
              <w:spacing w:before="0" w:line="380" w:lineRule="exact"/>
              <w:ind w:left="0"/>
              <w:jc w:val="right"/>
              <w:rPr>
                <w:rFonts w:eastAsia="Times New Roman"/>
                <w:color w:val="auto"/>
                <w:sz w:val="30"/>
                <w:szCs w:val="30"/>
              </w:rPr>
            </w:pPr>
            <w:r w:rsidRPr="00656A6E">
              <w:rPr>
                <w:sz w:val="30"/>
                <w:szCs w:val="30"/>
              </w:rPr>
              <w:t>(</w:t>
            </w:r>
            <w:proofErr w:type="gramStart"/>
            <w:r w:rsidRPr="00656A6E">
              <w:rPr>
                <w:sz w:val="30"/>
                <w:szCs w:val="30"/>
              </w:rPr>
              <w:t>Unit :</w:t>
            </w:r>
            <w:proofErr w:type="gramEnd"/>
            <w:r w:rsidRPr="00656A6E">
              <w:rPr>
                <w:sz w:val="30"/>
                <w:szCs w:val="30"/>
              </w:rPr>
              <w:t xml:space="preserve"> Baht)</w:t>
            </w:r>
          </w:p>
        </w:tc>
      </w:tr>
      <w:tr w:rsidR="00832F59" w:rsidRPr="00656A6E" w14:paraId="021574F7" w14:textId="77777777" w:rsidTr="007605B3">
        <w:trPr>
          <w:trHeight w:val="435"/>
        </w:trPr>
        <w:tc>
          <w:tcPr>
            <w:tcW w:w="1780" w:type="pct"/>
            <w:tcBorders>
              <w:top w:val="nil"/>
              <w:left w:val="nil"/>
              <w:bottom w:val="nil"/>
              <w:right w:val="nil"/>
            </w:tcBorders>
            <w:shd w:val="clear" w:color="auto" w:fill="auto"/>
            <w:noWrap/>
            <w:vAlign w:val="bottom"/>
            <w:hideMark/>
          </w:tcPr>
          <w:p w14:paraId="3B3FC932" w14:textId="77777777" w:rsidR="00832F59" w:rsidRPr="00656A6E" w:rsidRDefault="00832F59" w:rsidP="001159D1">
            <w:pPr>
              <w:spacing w:before="0" w:line="380" w:lineRule="exact"/>
              <w:ind w:left="0"/>
              <w:jc w:val="left"/>
              <w:rPr>
                <w:rFonts w:eastAsia="Times New Roman"/>
                <w:color w:val="auto"/>
                <w:sz w:val="30"/>
                <w:szCs w:val="30"/>
              </w:rPr>
            </w:pPr>
          </w:p>
        </w:tc>
        <w:tc>
          <w:tcPr>
            <w:tcW w:w="1610" w:type="pct"/>
            <w:gridSpan w:val="2"/>
            <w:tcBorders>
              <w:top w:val="nil"/>
              <w:left w:val="nil"/>
              <w:right w:val="nil"/>
            </w:tcBorders>
            <w:shd w:val="clear" w:color="auto" w:fill="auto"/>
            <w:noWrap/>
            <w:vAlign w:val="bottom"/>
            <w:hideMark/>
          </w:tcPr>
          <w:p w14:paraId="191648ED" w14:textId="77777777" w:rsidR="00832F59" w:rsidRPr="00656A6E" w:rsidRDefault="00832F59" w:rsidP="001159D1">
            <w:pPr>
              <w:pBdr>
                <w:bottom w:val="single" w:sz="4" w:space="1" w:color="auto"/>
              </w:pBdr>
              <w:spacing w:before="0" w:line="380" w:lineRule="exact"/>
              <w:ind w:left="0"/>
              <w:jc w:val="center"/>
              <w:rPr>
                <w:rFonts w:eastAsia="Times New Roman"/>
                <w:color w:val="auto"/>
                <w:sz w:val="30"/>
                <w:szCs w:val="30"/>
              </w:rPr>
            </w:pPr>
            <w:r w:rsidRPr="00656A6E">
              <w:rPr>
                <w:rFonts w:eastAsia="Times New Roman"/>
                <w:color w:val="auto"/>
                <w:sz w:val="30"/>
                <w:szCs w:val="30"/>
              </w:rPr>
              <w:t xml:space="preserve">Consolidated </w:t>
            </w:r>
            <w:r w:rsidRPr="00656A6E">
              <w:rPr>
                <w:rFonts w:eastAsia="Times New Roman"/>
                <w:color w:val="auto"/>
                <w:sz w:val="30"/>
                <w:szCs w:val="30"/>
              </w:rPr>
              <w:br/>
              <w:t xml:space="preserve">financial statements </w:t>
            </w:r>
          </w:p>
        </w:tc>
        <w:tc>
          <w:tcPr>
            <w:tcW w:w="1610" w:type="pct"/>
            <w:gridSpan w:val="2"/>
            <w:tcBorders>
              <w:top w:val="nil"/>
              <w:left w:val="nil"/>
              <w:right w:val="nil"/>
            </w:tcBorders>
            <w:shd w:val="clear" w:color="auto" w:fill="auto"/>
            <w:noWrap/>
            <w:vAlign w:val="bottom"/>
            <w:hideMark/>
          </w:tcPr>
          <w:p w14:paraId="06F863B3" w14:textId="77777777" w:rsidR="00832F59" w:rsidRPr="00656A6E" w:rsidRDefault="00832F59" w:rsidP="001159D1">
            <w:pPr>
              <w:pBdr>
                <w:bottom w:val="single" w:sz="4" w:space="1" w:color="auto"/>
              </w:pBdr>
              <w:spacing w:before="0" w:line="380" w:lineRule="exact"/>
              <w:ind w:left="0"/>
              <w:jc w:val="center"/>
              <w:rPr>
                <w:rFonts w:eastAsia="Times New Roman"/>
                <w:color w:val="auto"/>
                <w:sz w:val="30"/>
                <w:szCs w:val="30"/>
              </w:rPr>
            </w:pPr>
            <w:r w:rsidRPr="00656A6E">
              <w:rPr>
                <w:rFonts w:eastAsia="Times New Roman"/>
                <w:color w:val="auto"/>
                <w:sz w:val="30"/>
                <w:szCs w:val="30"/>
              </w:rPr>
              <w:t xml:space="preserve">Separate </w:t>
            </w:r>
            <w:r w:rsidRPr="00656A6E">
              <w:rPr>
                <w:rFonts w:eastAsia="Times New Roman"/>
                <w:color w:val="auto"/>
                <w:sz w:val="30"/>
                <w:szCs w:val="30"/>
              </w:rPr>
              <w:br/>
              <w:t xml:space="preserve">financial statements </w:t>
            </w:r>
          </w:p>
        </w:tc>
      </w:tr>
      <w:tr w:rsidR="0028001F" w:rsidRPr="00656A6E" w14:paraId="016CC4C1" w14:textId="77777777" w:rsidTr="007E2CFE">
        <w:trPr>
          <w:trHeight w:val="435"/>
        </w:trPr>
        <w:tc>
          <w:tcPr>
            <w:tcW w:w="1780" w:type="pct"/>
            <w:tcBorders>
              <w:top w:val="nil"/>
              <w:left w:val="nil"/>
              <w:bottom w:val="nil"/>
              <w:right w:val="nil"/>
            </w:tcBorders>
            <w:shd w:val="clear" w:color="auto" w:fill="auto"/>
            <w:noWrap/>
            <w:vAlign w:val="bottom"/>
            <w:hideMark/>
          </w:tcPr>
          <w:p w14:paraId="0C34DE48" w14:textId="77777777" w:rsidR="0028001F" w:rsidRPr="00656A6E" w:rsidRDefault="0028001F" w:rsidP="001159D1">
            <w:pPr>
              <w:spacing w:before="0" w:line="380" w:lineRule="exact"/>
              <w:ind w:left="0"/>
              <w:jc w:val="both"/>
              <w:rPr>
                <w:rFonts w:eastAsia="Times New Roman"/>
                <w:color w:val="auto"/>
                <w:sz w:val="30"/>
                <w:szCs w:val="30"/>
              </w:rPr>
            </w:pPr>
          </w:p>
        </w:tc>
        <w:tc>
          <w:tcPr>
            <w:tcW w:w="805" w:type="pct"/>
            <w:tcBorders>
              <w:left w:val="nil"/>
              <w:right w:val="nil"/>
            </w:tcBorders>
            <w:shd w:val="clear" w:color="auto" w:fill="auto"/>
            <w:noWrap/>
            <w:vAlign w:val="bottom"/>
            <w:hideMark/>
          </w:tcPr>
          <w:p w14:paraId="63402CA0" w14:textId="2045790A" w:rsidR="0028001F" w:rsidRPr="00656A6E" w:rsidRDefault="0028001F" w:rsidP="001159D1">
            <w:pPr>
              <w:pBdr>
                <w:bottom w:val="single" w:sz="4" w:space="1" w:color="auto"/>
              </w:pBdr>
              <w:spacing w:before="0" w:line="380" w:lineRule="exact"/>
              <w:ind w:left="0"/>
              <w:jc w:val="center"/>
              <w:rPr>
                <w:rFonts w:eastAsia="Times New Roman"/>
                <w:color w:val="auto"/>
                <w:sz w:val="30"/>
                <w:szCs w:val="30"/>
              </w:rPr>
            </w:pPr>
            <w:r w:rsidRPr="00656A6E">
              <w:rPr>
                <w:rFonts w:eastAsia="Times New Roman"/>
                <w:color w:val="auto"/>
                <w:sz w:val="30"/>
                <w:szCs w:val="30"/>
              </w:rPr>
              <w:t>202</w:t>
            </w:r>
            <w:r w:rsidR="00656A6E" w:rsidRPr="00656A6E">
              <w:rPr>
                <w:rFonts w:eastAsia="Times New Roman"/>
                <w:color w:val="auto"/>
                <w:sz w:val="30"/>
                <w:szCs w:val="30"/>
              </w:rPr>
              <w:t>3</w:t>
            </w:r>
          </w:p>
        </w:tc>
        <w:tc>
          <w:tcPr>
            <w:tcW w:w="805" w:type="pct"/>
            <w:tcBorders>
              <w:left w:val="nil"/>
              <w:right w:val="nil"/>
            </w:tcBorders>
            <w:shd w:val="clear" w:color="auto" w:fill="auto"/>
            <w:noWrap/>
            <w:vAlign w:val="bottom"/>
            <w:hideMark/>
          </w:tcPr>
          <w:p w14:paraId="2FFCD700" w14:textId="06424D7F" w:rsidR="0028001F" w:rsidRPr="00656A6E" w:rsidRDefault="0028001F" w:rsidP="001159D1">
            <w:pPr>
              <w:pBdr>
                <w:bottom w:val="single" w:sz="4" w:space="1" w:color="auto"/>
              </w:pBdr>
              <w:spacing w:before="0" w:line="380" w:lineRule="exact"/>
              <w:ind w:left="0"/>
              <w:jc w:val="center"/>
              <w:rPr>
                <w:rFonts w:eastAsia="Times New Roman"/>
                <w:color w:val="auto"/>
                <w:sz w:val="30"/>
                <w:szCs w:val="30"/>
              </w:rPr>
            </w:pPr>
            <w:r w:rsidRPr="00656A6E">
              <w:rPr>
                <w:rFonts w:eastAsia="Times New Roman"/>
                <w:color w:val="auto"/>
                <w:sz w:val="30"/>
                <w:szCs w:val="30"/>
              </w:rPr>
              <w:t>20</w:t>
            </w:r>
            <w:r w:rsidR="001368C5" w:rsidRPr="00656A6E">
              <w:rPr>
                <w:rFonts w:eastAsia="Times New Roman"/>
                <w:color w:val="auto"/>
                <w:sz w:val="30"/>
                <w:szCs w:val="30"/>
              </w:rPr>
              <w:t>2</w:t>
            </w:r>
            <w:r w:rsidR="00656A6E" w:rsidRPr="00656A6E">
              <w:rPr>
                <w:rFonts w:eastAsia="Times New Roman"/>
                <w:color w:val="auto"/>
                <w:sz w:val="30"/>
                <w:szCs w:val="30"/>
              </w:rPr>
              <w:t>2</w:t>
            </w:r>
          </w:p>
        </w:tc>
        <w:tc>
          <w:tcPr>
            <w:tcW w:w="804" w:type="pct"/>
            <w:tcBorders>
              <w:left w:val="nil"/>
              <w:bottom w:val="nil"/>
              <w:right w:val="nil"/>
            </w:tcBorders>
            <w:shd w:val="clear" w:color="auto" w:fill="auto"/>
            <w:noWrap/>
            <w:vAlign w:val="bottom"/>
            <w:hideMark/>
          </w:tcPr>
          <w:p w14:paraId="11D0E03D" w14:textId="75CBA7E3" w:rsidR="0028001F" w:rsidRPr="00656A6E" w:rsidRDefault="0028001F" w:rsidP="001159D1">
            <w:pPr>
              <w:pBdr>
                <w:bottom w:val="single" w:sz="4" w:space="1" w:color="auto"/>
              </w:pBdr>
              <w:spacing w:before="0" w:line="380" w:lineRule="exact"/>
              <w:ind w:left="0"/>
              <w:jc w:val="center"/>
              <w:rPr>
                <w:rFonts w:eastAsia="Times New Roman"/>
                <w:color w:val="auto"/>
                <w:sz w:val="30"/>
                <w:szCs w:val="30"/>
              </w:rPr>
            </w:pPr>
            <w:r w:rsidRPr="00656A6E">
              <w:rPr>
                <w:rFonts w:eastAsia="Times New Roman"/>
                <w:color w:val="auto"/>
                <w:sz w:val="30"/>
                <w:szCs w:val="30"/>
              </w:rPr>
              <w:t>202</w:t>
            </w:r>
            <w:r w:rsidR="00656A6E" w:rsidRPr="00656A6E">
              <w:rPr>
                <w:rFonts w:eastAsia="Times New Roman"/>
                <w:color w:val="auto"/>
                <w:sz w:val="30"/>
                <w:szCs w:val="30"/>
              </w:rPr>
              <w:t>3</w:t>
            </w:r>
          </w:p>
        </w:tc>
        <w:tc>
          <w:tcPr>
            <w:tcW w:w="806" w:type="pct"/>
            <w:tcBorders>
              <w:left w:val="nil"/>
              <w:bottom w:val="nil"/>
              <w:right w:val="nil"/>
            </w:tcBorders>
            <w:shd w:val="clear" w:color="auto" w:fill="auto"/>
            <w:noWrap/>
            <w:vAlign w:val="bottom"/>
            <w:hideMark/>
          </w:tcPr>
          <w:p w14:paraId="15373158" w14:textId="789FFBDF" w:rsidR="0028001F" w:rsidRPr="00656A6E" w:rsidRDefault="0028001F" w:rsidP="001159D1">
            <w:pPr>
              <w:pBdr>
                <w:bottom w:val="single" w:sz="4" w:space="1" w:color="auto"/>
              </w:pBdr>
              <w:spacing w:before="0" w:line="380" w:lineRule="exact"/>
              <w:ind w:left="0"/>
              <w:jc w:val="center"/>
              <w:rPr>
                <w:rFonts w:eastAsia="Times New Roman"/>
                <w:color w:val="auto"/>
                <w:sz w:val="30"/>
                <w:szCs w:val="30"/>
              </w:rPr>
            </w:pPr>
            <w:r w:rsidRPr="00656A6E">
              <w:rPr>
                <w:rFonts w:eastAsia="Times New Roman"/>
                <w:color w:val="auto"/>
                <w:sz w:val="30"/>
                <w:szCs w:val="30"/>
              </w:rPr>
              <w:t>20</w:t>
            </w:r>
            <w:r w:rsidR="001368C5" w:rsidRPr="00656A6E">
              <w:rPr>
                <w:rFonts w:eastAsia="Times New Roman"/>
                <w:color w:val="auto"/>
                <w:sz w:val="30"/>
                <w:szCs w:val="30"/>
              </w:rPr>
              <w:t>2</w:t>
            </w:r>
            <w:r w:rsidR="00656A6E" w:rsidRPr="00656A6E">
              <w:rPr>
                <w:rFonts w:eastAsia="Times New Roman"/>
                <w:color w:val="auto"/>
                <w:sz w:val="30"/>
                <w:szCs w:val="30"/>
              </w:rPr>
              <w:t>2</w:t>
            </w:r>
          </w:p>
        </w:tc>
      </w:tr>
      <w:tr w:rsidR="00EF2B80" w:rsidRPr="00656A6E" w14:paraId="659A3C43" w14:textId="77777777" w:rsidTr="008255A0">
        <w:trPr>
          <w:trHeight w:val="435"/>
        </w:trPr>
        <w:tc>
          <w:tcPr>
            <w:tcW w:w="1780" w:type="pct"/>
            <w:tcBorders>
              <w:top w:val="nil"/>
              <w:left w:val="nil"/>
              <w:bottom w:val="nil"/>
              <w:right w:val="nil"/>
            </w:tcBorders>
            <w:shd w:val="clear" w:color="auto" w:fill="auto"/>
            <w:noWrap/>
            <w:vAlign w:val="bottom"/>
            <w:hideMark/>
          </w:tcPr>
          <w:p w14:paraId="44C4D40A" w14:textId="3D6F1815" w:rsidR="00EF2B80" w:rsidRPr="00656A6E" w:rsidRDefault="00EF2B80" w:rsidP="001159D1">
            <w:pPr>
              <w:spacing w:before="0" w:line="380" w:lineRule="exact"/>
              <w:ind w:left="34"/>
              <w:jc w:val="left"/>
              <w:rPr>
                <w:rFonts w:eastAsia="Times New Roman"/>
                <w:color w:val="auto"/>
                <w:sz w:val="30"/>
                <w:szCs w:val="30"/>
              </w:rPr>
            </w:pPr>
            <w:r w:rsidRPr="00656A6E">
              <w:rPr>
                <w:rFonts w:eastAsia="Times New Roman"/>
                <w:color w:val="auto"/>
                <w:sz w:val="30"/>
                <w:szCs w:val="30"/>
              </w:rPr>
              <w:t>Fixed deposit - 12 month:</w:t>
            </w:r>
          </w:p>
        </w:tc>
        <w:tc>
          <w:tcPr>
            <w:tcW w:w="805" w:type="pct"/>
            <w:tcBorders>
              <w:top w:val="nil"/>
              <w:left w:val="nil"/>
              <w:bottom w:val="nil"/>
              <w:right w:val="nil"/>
            </w:tcBorders>
            <w:shd w:val="clear" w:color="auto" w:fill="auto"/>
            <w:noWrap/>
            <w:vAlign w:val="bottom"/>
            <w:hideMark/>
          </w:tcPr>
          <w:p w14:paraId="4E0758C1" w14:textId="4E897528" w:rsidR="00EF2B80" w:rsidRPr="00656A6E" w:rsidRDefault="00EF2B80" w:rsidP="001159D1">
            <w:pPr>
              <w:spacing w:before="0" w:line="380" w:lineRule="exact"/>
              <w:ind w:left="0"/>
              <w:jc w:val="right"/>
              <w:rPr>
                <w:rFonts w:eastAsia="Times New Roman"/>
                <w:color w:val="auto"/>
                <w:sz w:val="30"/>
                <w:szCs w:val="30"/>
              </w:rPr>
            </w:pPr>
            <w:r w:rsidRPr="00656A6E">
              <w:rPr>
                <w:rFonts w:eastAsia="Times New Roman"/>
                <w:color w:val="auto"/>
                <w:sz w:val="30"/>
                <w:szCs w:val="30"/>
              </w:rPr>
              <w:t>-</w:t>
            </w:r>
          </w:p>
        </w:tc>
        <w:tc>
          <w:tcPr>
            <w:tcW w:w="805" w:type="pct"/>
            <w:tcBorders>
              <w:top w:val="nil"/>
              <w:left w:val="nil"/>
              <w:bottom w:val="nil"/>
              <w:right w:val="nil"/>
            </w:tcBorders>
            <w:shd w:val="clear" w:color="auto" w:fill="auto"/>
            <w:noWrap/>
            <w:vAlign w:val="bottom"/>
            <w:hideMark/>
          </w:tcPr>
          <w:p w14:paraId="0AE4B03E" w14:textId="2DD87D1B" w:rsidR="00EF2B80" w:rsidRPr="00656A6E" w:rsidRDefault="00EF2B80" w:rsidP="001159D1">
            <w:pPr>
              <w:spacing w:before="0" w:line="380" w:lineRule="exact"/>
              <w:ind w:left="0"/>
              <w:jc w:val="right"/>
              <w:rPr>
                <w:rFonts w:eastAsia="Times New Roman"/>
                <w:color w:val="auto"/>
                <w:sz w:val="30"/>
                <w:szCs w:val="30"/>
              </w:rPr>
            </w:pPr>
            <w:r w:rsidRPr="00656A6E">
              <w:rPr>
                <w:rFonts w:eastAsia="Times New Roman"/>
                <w:color w:val="auto"/>
                <w:sz w:val="30"/>
                <w:szCs w:val="30"/>
              </w:rPr>
              <w:t>4,163,059.31</w:t>
            </w:r>
          </w:p>
        </w:tc>
        <w:tc>
          <w:tcPr>
            <w:tcW w:w="804" w:type="pct"/>
            <w:tcBorders>
              <w:top w:val="nil"/>
              <w:left w:val="nil"/>
              <w:bottom w:val="nil"/>
              <w:right w:val="nil"/>
            </w:tcBorders>
            <w:shd w:val="clear" w:color="auto" w:fill="auto"/>
            <w:noWrap/>
            <w:vAlign w:val="bottom"/>
            <w:hideMark/>
          </w:tcPr>
          <w:p w14:paraId="024A02FC" w14:textId="0830EBFD" w:rsidR="00EF2B80" w:rsidRPr="00656A6E" w:rsidRDefault="00EF2B80" w:rsidP="001159D1">
            <w:pPr>
              <w:spacing w:before="0" w:line="380" w:lineRule="exact"/>
              <w:ind w:left="0"/>
              <w:jc w:val="right"/>
              <w:rPr>
                <w:rFonts w:eastAsia="Times New Roman"/>
                <w:color w:val="auto"/>
                <w:sz w:val="30"/>
                <w:szCs w:val="30"/>
              </w:rPr>
            </w:pPr>
            <w:r w:rsidRPr="00656A6E">
              <w:rPr>
                <w:rFonts w:eastAsia="Times New Roman"/>
                <w:color w:val="auto"/>
                <w:sz w:val="30"/>
                <w:szCs w:val="30"/>
              </w:rPr>
              <w:t>-</w:t>
            </w:r>
          </w:p>
        </w:tc>
        <w:tc>
          <w:tcPr>
            <w:tcW w:w="806" w:type="pct"/>
            <w:tcBorders>
              <w:top w:val="nil"/>
              <w:left w:val="nil"/>
              <w:bottom w:val="nil"/>
              <w:right w:val="nil"/>
            </w:tcBorders>
            <w:shd w:val="clear" w:color="auto" w:fill="auto"/>
            <w:noWrap/>
            <w:vAlign w:val="bottom"/>
            <w:hideMark/>
          </w:tcPr>
          <w:p w14:paraId="6C612375" w14:textId="6288BE8E" w:rsidR="00EF2B80" w:rsidRPr="00656A6E" w:rsidRDefault="00EF2B80" w:rsidP="001159D1">
            <w:pPr>
              <w:spacing w:before="0" w:line="380" w:lineRule="exact"/>
              <w:ind w:left="0"/>
              <w:jc w:val="right"/>
              <w:rPr>
                <w:rFonts w:eastAsia="Times New Roman"/>
                <w:color w:val="auto"/>
                <w:sz w:val="30"/>
                <w:szCs w:val="30"/>
              </w:rPr>
            </w:pPr>
            <w:r w:rsidRPr="00656A6E">
              <w:rPr>
                <w:rFonts w:eastAsia="Times New Roman"/>
                <w:color w:val="auto"/>
                <w:sz w:val="30"/>
                <w:szCs w:val="30"/>
              </w:rPr>
              <w:t>4,163,059.31</w:t>
            </w:r>
          </w:p>
        </w:tc>
      </w:tr>
    </w:tbl>
    <w:p w14:paraId="108793B3" w14:textId="26CBE959" w:rsidR="00C72954" w:rsidRPr="00656A6E" w:rsidRDefault="00C72954">
      <w:pPr>
        <w:spacing w:before="0" w:after="160" w:line="259" w:lineRule="auto"/>
        <w:ind w:left="0"/>
        <w:jc w:val="left"/>
        <w:rPr>
          <w:b/>
          <w:bCs/>
          <w:sz w:val="30"/>
          <w:szCs w:val="30"/>
          <w:cs/>
        </w:rPr>
      </w:pPr>
      <w:r w:rsidRPr="00656A6E">
        <w:rPr>
          <w:b/>
          <w:bCs/>
          <w:sz w:val="30"/>
          <w:szCs w:val="30"/>
          <w:cs/>
        </w:rPr>
        <w:br w:type="page"/>
      </w:r>
    </w:p>
    <w:p w14:paraId="4E170A1F" w14:textId="1F371C0D" w:rsidR="007E2CFE" w:rsidRPr="00656A6E" w:rsidRDefault="007E2CFE" w:rsidP="00EF2B80">
      <w:pPr>
        <w:spacing w:line="440" w:lineRule="exact"/>
        <w:ind w:left="567" w:hanging="567"/>
        <w:rPr>
          <w:sz w:val="30"/>
          <w:szCs w:val="30"/>
        </w:rPr>
      </w:pPr>
      <w:r w:rsidRPr="00656A6E">
        <w:rPr>
          <w:b/>
          <w:bCs/>
          <w:sz w:val="30"/>
          <w:szCs w:val="30"/>
        </w:rPr>
        <w:lastRenderedPageBreak/>
        <w:t>9</w:t>
      </w:r>
      <w:r w:rsidR="00FE3850" w:rsidRPr="00656A6E">
        <w:rPr>
          <w:b/>
          <w:bCs/>
          <w:sz w:val="30"/>
          <w:szCs w:val="30"/>
        </w:rPr>
        <w:t>.</w:t>
      </w:r>
      <w:r w:rsidR="00FE3850" w:rsidRPr="00656A6E">
        <w:rPr>
          <w:b/>
          <w:bCs/>
          <w:sz w:val="30"/>
          <w:szCs w:val="30"/>
        </w:rPr>
        <w:tab/>
      </w:r>
      <w:r w:rsidR="001637A2" w:rsidRPr="00656A6E">
        <w:rPr>
          <w:b/>
          <w:bCs/>
          <w:sz w:val="30"/>
          <w:szCs w:val="30"/>
        </w:rPr>
        <w:t>TRADE AND OTHER CURRENT RECEIVABLES</w:t>
      </w:r>
    </w:p>
    <w:tbl>
      <w:tblPr>
        <w:tblW w:w="9720" w:type="dxa"/>
        <w:tblInd w:w="288" w:type="dxa"/>
        <w:tblLayout w:type="fixed"/>
        <w:tblLook w:val="04A0" w:firstRow="1" w:lastRow="0" w:firstColumn="1" w:lastColumn="0" w:noHBand="0" w:noVBand="1"/>
      </w:tblPr>
      <w:tblGrid>
        <w:gridCol w:w="3600"/>
        <w:gridCol w:w="1530"/>
        <w:gridCol w:w="1530"/>
        <w:gridCol w:w="1530"/>
        <w:gridCol w:w="1530"/>
      </w:tblGrid>
      <w:tr w:rsidR="00EF2B80" w:rsidRPr="00656A6E" w14:paraId="59A757BB" w14:textId="77777777" w:rsidTr="00692C3C">
        <w:trPr>
          <w:trHeight w:val="87"/>
        </w:trPr>
        <w:tc>
          <w:tcPr>
            <w:tcW w:w="3600" w:type="dxa"/>
            <w:tcBorders>
              <w:top w:val="nil"/>
              <w:left w:val="nil"/>
              <w:bottom w:val="nil"/>
              <w:right w:val="nil"/>
            </w:tcBorders>
            <w:shd w:val="clear" w:color="auto" w:fill="auto"/>
            <w:noWrap/>
            <w:vAlign w:val="bottom"/>
          </w:tcPr>
          <w:p w14:paraId="0EE9EA69" w14:textId="77777777" w:rsidR="00EF2B80" w:rsidRPr="00C950DA" w:rsidRDefault="00EF2B80" w:rsidP="00692C3C">
            <w:pPr>
              <w:spacing w:before="0" w:line="420" w:lineRule="exact"/>
              <w:ind w:left="464" w:hanging="464"/>
              <w:jc w:val="left"/>
              <w:rPr>
                <w:rFonts w:asciiTheme="majorBidi" w:eastAsia="Times New Roman" w:hAnsiTheme="majorBidi" w:cstheme="majorBidi"/>
                <w:color w:val="auto"/>
              </w:rPr>
            </w:pPr>
          </w:p>
        </w:tc>
        <w:tc>
          <w:tcPr>
            <w:tcW w:w="3060" w:type="dxa"/>
            <w:gridSpan w:val="2"/>
            <w:tcBorders>
              <w:top w:val="nil"/>
              <w:left w:val="nil"/>
              <w:right w:val="nil"/>
            </w:tcBorders>
            <w:shd w:val="clear" w:color="auto" w:fill="auto"/>
            <w:noWrap/>
            <w:vAlign w:val="bottom"/>
          </w:tcPr>
          <w:p w14:paraId="3ED27717" w14:textId="77777777" w:rsidR="00EF2B80" w:rsidRPr="00C950DA" w:rsidRDefault="00EF2B80" w:rsidP="00692C3C">
            <w:pPr>
              <w:spacing w:before="0" w:line="420" w:lineRule="exact"/>
              <w:ind w:left="0"/>
              <w:jc w:val="center"/>
              <w:rPr>
                <w:rFonts w:asciiTheme="majorBidi" w:eastAsia="Times New Roman" w:hAnsiTheme="majorBidi" w:cstheme="majorBidi"/>
                <w:color w:val="auto"/>
              </w:rPr>
            </w:pPr>
          </w:p>
        </w:tc>
        <w:tc>
          <w:tcPr>
            <w:tcW w:w="3060" w:type="dxa"/>
            <w:gridSpan w:val="2"/>
            <w:tcBorders>
              <w:top w:val="nil"/>
              <w:left w:val="nil"/>
              <w:right w:val="nil"/>
            </w:tcBorders>
            <w:shd w:val="clear" w:color="auto" w:fill="auto"/>
            <w:noWrap/>
            <w:vAlign w:val="bottom"/>
          </w:tcPr>
          <w:p w14:paraId="2B2F88FF" w14:textId="4FDAFD60" w:rsidR="00EF2B80" w:rsidRPr="00C950DA" w:rsidRDefault="00EF2B80" w:rsidP="00EF2B80">
            <w:pPr>
              <w:spacing w:before="0" w:line="420" w:lineRule="exact"/>
              <w:ind w:left="0"/>
              <w:jc w:val="right"/>
              <w:rPr>
                <w:rFonts w:asciiTheme="majorBidi" w:eastAsia="Times New Roman" w:hAnsiTheme="majorBidi" w:cstheme="majorBidi"/>
                <w:color w:val="auto"/>
              </w:rPr>
            </w:pPr>
            <w:r w:rsidRPr="00C950DA">
              <w:rPr>
                <w:rFonts w:asciiTheme="majorBidi" w:hAnsiTheme="majorBidi" w:cstheme="majorBidi"/>
              </w:rPr>
              <w:t>(</w:t>
            </w:r>
            <w:proofErr w:type="gramStart"/>
            <w:r w:rsidRPr="00C950DA">
              <w:rPr>
                <w:rFonts w:asciiTheme="majorBidi" w:hAnsiTheme="majorBidi" w:cstheme="majorBidi"/>
              </w:rPr>
              <w:t>Unit :</w:t>
            </w:r>
            <w:proofErr w:type="gramEnd"/>
            <w:r w:rsidRPr="00C950DA">
              <w:rPr>
                <w:rFonts w:asciiTheme="majorBidi" w:hAnsiTheme="majorBidi" w:cstheme="majorBidi"/>
              </w:rPr>
              <w:t xml:space="preserve"> Baht)</w:t>
            </w:r>
          </w:p>
        </w:tc>
      </w:tr>
      <w:tr w:rsidR="001637A2" w:rsidRPr="00656A6E" w14:paraId="7E344D44" w14:textId="77777777" w:rsidTr="00692C3C">
        <w:trPr>
          <w:trHeight w:val="87"/>
        </w:trPr>
        <w:tc>
          <w:tcPr>
            <w:tcW w:w="3600" w:type="dxa"/>
            <w:tcBorders>
              <w:top w:val="nil"/>
              <w:left w:val="nil"/>
              <w:bottom w:val="nil"/>
              <w:right w:val="nil"/>
            </w:tcBorders>
            <w:shd w:val="clear" w:color="auto" w:fill="auto"/>
            <w:noWrap/>
            <w:vAlign w:val="bottom"/>
            <w:hideMark/>
          </w:tcPr>
          <w:p w14:paraId="3AD39FD5" w14:textId="77777777" w:rsidR="001637A2" w:rsidRPr="00C950DA" w:rsidRDefault="001637A2" w:rsidP="00692C3C">
            <w:pPr>
              <w:spacing w:before="0" w:line="420" w:lineRule="exact"/>
              <w:ind w:left="464" w:hanging="464"/>
              <w:jc w:val="left"/>
              <w:rPr>
                <w:rFonts w:asciiTheme="majorBidi" w:eastAsia="Times New Roman" w:hAnsiTheme="majorBidi" w:cstheme="majorBidi"/>
                <w:color w:val="auto"/>
              </w:rPr>
            </w:pPr>
          </w:p>
        </w:tc>
        <w:tc>
          <w:tcPr>
            <w:tcW w:w="3060" w:type="dxa"/>
            <w:gridSpan w:val="2"/>
            <w:tcBorders>
              <w:top w:val="nil"/>
              <w:left w:val="nil"/>
              <w:right w:val="nil"/>
            </w:tcBorders>
            <w:shd w:val="clear" w:color="auto" w:fill="auto"/>
            <w:noWrap/>
            <w:vAlign w:val="bottom"/>
            <w:hideMark/>
          </w:tcPr>
          <w:p w14:paraId="63A774BC" w14:textId="4F5AA01E" w:rsidR="001637A2" w:rsidRPr="00C950DA" w:rsidRDefault="001637A2" w:rsidP="00692C3C">
            <w:pPr>
              <w:spacing w:before="0" w:line="420" w:lineRule="exact"/>
              <w:ind w:left="0"/>
              <w:jc w:val="center"/>
              <w:rPr>
                <w:rFonts w:asciiTheme="majorBidi" w:eastAsia="Times New Roman" w:hAnsiTheme="majorBidi" w:cstheme="majorBidi"/>
                <w:color w:val="auto"/>
              </w:rPr>
            </w:pPr>
            <w:r w:rsidRPr="00C950DA">
              <w:rPr>
                <w:rFonts w:asciiTheme="majorBidi" w:eastAsia="Times New Roman" w:hAnsiTheme="majorBidi" w:cstheme="majorBidi"/>
                <w:color w:val="auto"/>
              </w:rPr>
              <w:t xml:space="preserve">Consolidated </w:t>
            </w:r>
          </w:p>
        </w:tc>
        <w:tc>
          <w:tcPr>
            <w:tcW w:w="3060" w:type="dxa"/>
            <w:gridSpan w:val="2"/>
            <w:tcBorders>
              <w:top w:val="nil"/>
              <w:left w:val="nil"/>
              <w:right w:val="nil"/>
            </w:tcBorders>
            <w:shd w:val="clear" w:color="auto" w:fill="auto"/>
            <w:noWrap/>
            <w:vAlign w:val="bottom"/>
            <w:hideMark/>
          </w:tcPr>
          <w:p w14:paraId="2A363FA4" w14:textId="4845B97B" w:rsidR="001637A2" w:rsidRPr="00C950DA" w:rsidRDefault="001637A2" w:rsidP="00692C3C">
            <w:pPr>
              <w:spacing w:before="0" w:line="420" w:lineRule="exact"/>
              <w:ind w:left="0"/>
              <w:jc w:val="center"/>
              <w:rPr>
                <w:rFonts w:asciiTheme="majorBidi" w:eastAsia="Times New Roman" w:hAnsiTheme="majorBidi" w:cstheme="majorBidi"/>
                <w:color w:val="auto"/>
              </w:rPr>
            </w:pPr>
            <w:r w:rsidRPr="00C950DA">
              <w:rPr>
                <w:rFonts w:asciiTheme="majorBidi" w:eastAsia="Times New Roman" w:hAnsiTheme="majorBidi" w:cstheme="majorBidi"/>
                <w:color w:val="auto"/>
              </w:rPr>
              <w:t xml:space="preserve">Separate </w:t>
            </w:r>
          </w:p>
        </w:tc>
      </w:tr>
      <w:tr w:rsidR="006E5FF7" w:rsidRPr="00656A6E" w14:paraId="2B25FC2B" w14:textId="77777777" w:rsidTr="00692C3C">
        <w:trPr>
          <w:trHeight w:val="87"/>
        </w:trPr>
        <w:tc>
          <w:tcPr>
            <w:tcW w:w="3600" w:type="dxa"/>
            <w:tcBorders>
              <w:top w:val="nil"/>
              <w:left w:val="nil"/>
              <w:bottom w:val="nil"/>
              <w:right w:val="nil"/>
            </w:tcBorders>
            <w:shd w:val="clear" w:color="auto" w:fill="auto"/>
            <w:noWrap/>
            <w:vAlign w:val="bottom"/>
          </w:tcPr>
          <w:p w14:paraId="502B359F" w14:textId="77777777" w:rsidR="006E5FF7" w:rsidRPr="00C950DA" w:rsidRDefault="006E5FF7" w:rsidP="00692C3C">
            <w:pPr>
              <w:spacing w:before="0" w:line="420" w:lineRule="exact"/>
              <w:ind w:left="464" w:hanging="464"/>
              <w:jc w:val="left"/>
              <w:rPr>
                <w:rFonts w:asciiTheme="majorBidi" w:eastAsia="Times New Roman" w:hAnsiTheme="majorBidi" w:cstheme="majorBidi"/>
                <w:color w:val="auto"/>
              </w:rPr>
            </w:pPr>
          </w:p>
        </w:tc>
        <w:tc>
          <w:tcPr>
            <w:tcW w:w="3060" w:type="dxa"/>
            <w:gridSpan w:val="2"/>
            <w:tcBorders>
              <w:top w:val="nil"/>
              <w:left w:val="nil"/>
              <w:right w:val="nil"/>
            </w:tcBorders>
            <w:shd w:val="clear" w:color="auto" w:fill="auto"/>
            <w:noWrap/>
            <w:vAlign w:val="bottom"/>
          </w:tcPr>
          <w:p w14:paraId="24B4F532" w14:textId="19C51CB9" w:rsidR="006E5FF7" w:rsidRPr="00C950DA" w:rsidRDefault="007E2CFE" w:rsidP="00692C3C">
            <w:pPr>
              <w:pBdr>
                <w:bottom w:val="single" w:sz="4" w:space="1" w:color="auto"/>
              </w:pBdr>
              <w:spacing w:before="0" w:line="420" w:lineRule="exact"/>
              <w:ind w:left="0"/>
              <w:jc w:val="center"/>
              <w:rPr>
                <w:rFonts w:asciiTheme="majorBidi" w:eastAsia="Times New Roman" w:hAnsiTheme="majorBidi" w:cstheme="majorBidi"/>
                <w:color w:val="auto"/>
              </w:rPr>
            </w:pPr>
            <w:r w:rsidRPr="00C950DA">
              <w:rPr>
                <w:rFonts w:asciiTheme="majorBidi" w:eastAsia="Times New Roman" w:hAnsiTheme="majorBidi" w:cstheme="majorBidi"/>
                <w:color w:val="auto"/>
              </w:rPr>
              <w:t xml:space="preserve">financial </w:t>
            </w:r>
            <w:r w:rsidR="006E5FF7" w:rsidRPr="00C950DA">
              <w:rPr>
                <w:rFonts w:asciiTheme="majorBidi" w:eastAsia="Times New Roman" w:hAnsiTheme="majorBidi" w:cstheme="majorBidi"/>
                <w:color w:val="auto"/>
              </w:rPr>
              <w:t xml:space="preserve">statements </w:t>
            </w:r>
          </w:p>
        </w:tc>
        <w:tc>
          <w:tcPr>
            <w:tcW w:w="3060" w:type="dxa"/>
            <w:gridSpan w:val="2"/>
            <w:tcBorders>
              <w:top w:val="nil"/>
              <w:left w:val="nil"/>
              <w:right w:val="nil"/>
            </w:tcBorders>
            <w:shd w:val="clear" w:color="auto" w:fill="auto"/>
            <w:noWrap/>
            <w:vAlign w:val="bottom"/>
          </w:tcPr>
          <w:p w14:paraId="4D2F503C" w14:textId="7C52C537" w:rsidR="006E5FF7" w:rsidRPr="00C950DA" w:rsidRDefault="007E2CFE" w:rsidP="00692C3C">
            <w:pPr>
              <w:pBdr>
                <w:bottom w:val="single" w:sz="4" w:space="1" w:color="auto"/>
              </w:pBdr>
              <w:spacing w:before="0" w:line="420" w:lineRule="exact"/>
              <w:ind w:left="0"/>
              <w:jc w:val="center"/>
              <w:rPr>
                <w:rFonts w:asciiTheme="majorBidi" w:eastAsia="Times New Roman" w:hAnsiTheme="majorBidi" w:cstheme="majorBidi"/>
                <w:color w:val="auto"/>
              </w:rPr>
            </w:pPr>
            <w:r w:rsidRPr="00C950DA">
              <w:rPr>
                <w:rFonts w:asciiTheme="majorBidi" w:eastAsia="Times New Roman" w:hAnsiTheme="majorBidi" w:cstheme="majorBidi"/>
                <w:color w:val="auto"/>
              </w:rPr>
              <w:t xml:space="preserve">financial </w:t>
            </w:r>
            <w:r w:rsidR="006E5FF7" w:rsidRPr="00C950DA">
              <w:rPr>
                <w:rFonts w:asciiTheme="majorBidi" w:eastAsia="Times New Roman" w:hAnsiTheme="majorBidi" w:cstheme="majorBidi"/>
                <w:color w:val="auto"/>
              </w:rPr>
              <w:t>statements</w:t>
            </w:r>
          </w:p>
        </w:tc>
      </w:tr>
      <w:tr w:rsidR="0028001F" w:rsidRPr="00656A6E" w14:paraId="00732EE7" w14:textId="77777777" w:rsidTr="00692C3C">
        <w:trPr>
          <w:trHeight w:val="87"/>
        </w:trPr>
        <w:tc>
          <w:tcPr>
            <w:tcW w:w="3600" w:type="dxa"/>
            <w:tcBorders>
              <w:top w:val="nil"/>
              <w:left w:val="nil"/>
              <w:bottom w:val="nil"/>
              <w:right w:val="nil"/>
            </w:tcBorders>
            <w:shd w:val="clear" w:color="auto" w:fill="auto"/>
            <w:noWrap/>
            <w:vAlign w:val="bottom"/>
          </w:tcPr>
          <w:p w14:paraId="06B6D6B7" w14:textId="77777777" w:rsidR="0028001F" w:rsidRPr="00C950DA" w:rsidRDefault="0028001F" w:rsidP="0028001F">
            <w:pPr>
              <w:spacing w:before="0" w:line="420" w:lineRule="exact"/>
              <w:ind w:left="0"/>
              <w:jc w:val="center"/>
              <w:rPr>
                <w:rFonts w:asciiTheme="majorBidi" w:eastAsia="Times New Roman" w:hAnsiTheme="majorBidi" w:cstheme="majorBidi"/>
                <w:color w:val="auto"/>
              </w:rPr>
            </w:pPr>
          </w:p>
        </w:tc>
        <w:tc>
          <w:tcPr>
            <w:tcW w:w="1530" w:type="dxa"/>
            <w:tcBorders>
              <w:left w:val="nil"/>
              <w:bottom w:val="nil"/>
              <w:right w:val="nil"/>
            </w:tcBorders>
            <w:shd w:val="clear" w:color="auto" w:fill="auto"/>
            <w:noWrap/>
            <w:vAlign w:val="bottom"/>
          </w:tcPr>
          <w:p w14:paraId="2F57DA23" w14:textId="66BBFC97" w:rsidR="0028001F" w:rsidRPr="00C950DA" w:rsidRDefault="0028001F" w:rsidP="0028001F">
            <w:pPr>
              <w:pBdr>
                <w:bottom w:val="single" w:sz="4" w:space="1" w:color="auto"/>
              </w:pBdr>
              <w:spacing w:before="0" w:line="420" w:lineRule="exact"/>
              <w:ind w:left="0"/>
              <w:jc w:val="center"/>
              <w:rPr>
                <w:rFonts w:asciiTheme="majorBidi" w:eastAsia="Times New Roman" w:hAnsiTheme="majorBidi" w:cstheme="majorBidi"/>
                <w:color w:val="auto"/>
              </w:rPr>
            </w:pPr>
            <w:r w:rsidRPr="00C950DA">
              <w:rPr>
                <w:rFonts w:asciiTheme="majorBidi" w:eastAsia="Times New Roman" w:hAnsiTheme="majorBidi" w:cstheme="majorBidi"/>
                <w:color w:val="auto"/>
              </w:rPr>
              <w:t>202</w:t>
            </w:r>
            <w:r w:rsidR="00656A6E" w:rsidRPr="00C950DA">
              <w:rPr>
                <w:rFonts w:asciiTheme="majorBidi" w:eastAsia="Times New Roman" w:hAnsiTheme="majorBidi" w:cstheme="majorBidi"/>
                <w:color w:val="auto"/>
              </w:rPr>
              <w:t>3</w:t>
            </w:r>
          </w:p>
        </w:tc>
        <w:tc>
          <w:tcPr>
            <w:tcW w:w="1530" w:type="dxa"/>
            <w:tcBorders>
              <w:left w:val="nil"/>
              <w:bottom w:val="nil"/>
              <w:right w:val="nil"/>
            </w:tcBorders>
            <w:shd w:val="clear" w:color="auto" w:fill="auto"/>
            <w:noWrap/>
            <w:vAlign w:val="bottom"/>
          </w:tcPr>
          <w:p w14:paraId="58583845" w14:textId="7509E9CC" w:rsidR="0028001F" w:rsidRPr="00C950DA" w:rsidRDefault="0028001F" w:rsidP="0028001F">
            <w:pPr>
              <w:pBdr>
                <w:bottom w:val="single" w:sz="4" w:space="1" w:color="auto"/>
              </w:pBdr>
              <w:spacing w:before="0" w:line="420" w:lineRule="exact"/>
              <w:ind w:left="0"/>
              <w:jc w:val="center"/>
              <w:rPr>
                <w:rFonts w:asciiTheme="majorBidi" w:eastAsia="Times New Roman" w:hAnsiTheme="majorBidi" w:cstheme="majorBidi"/>
                <w:color w:val="auto"/>
              </w:rPr>
            </w:pPr>
            <w:r w:rsidRPr="00C950DA">
              <w:rPr>
                <w:rFonts w:asciiTheme="majorBidi" w:eastAsia="Times New Roman" w:hAnsiTheme="majorBidi" w:cstheme="majorBidi"/>
                <w:color w:val="auto"/>
              </w:rPr>
              <w:t>20</w:t>
            </w:r>
            <w:r w:rsidR="001368C5" w:rsidRPr="00C950DA">
              <w:rPr>
                <w:rFonts w:asciiTheme="majorBidi" w:eastAsia="Times New Roman" w:hAnsiTheme="majorBidi" w:cstheme="majorBidi"/>
                <w:color w:val="auto"/>
              </w:rPr>
              <w:t>2</w:t>
            </w:r>
            <w:r w:rsidR="00656A6E" w:rsidRPr="00C950DA">
              <w:rPr>
                <w:rFonts w:asciiTheme="majorBidi" w:eastAsia="Times New Roman" w:hAnsiTheme="majorBidi" w:cstheme="majorBidi"/>
                <w:color w:val="auto"/>
              </w:rPr>
              <w:t>2</w:t>
            </w:r>
          </w:p>
        </w:tc>
        <w:tc>
          <w:tcPr>
            <w:tcW w:w="1530" w:type="dxa"/>
            <w:tcBorders>
              <w:left w:val="nil"/>
              <w:bottom w:val="nil"/>
              <w:right w:val="nil"/>
            </w:tcBorders>
            <w:shd w:val="clear" w:color="auto" w:fill="auto"/>
            <w:noWrap/>
            <w:vAlign w:val="bottom"/>
          </w:tcPr>
          <w:p w14:paraId="4B739AD0" w14:textId="337DB8CF" w:rsidR="0028001F" w:rsidRPr="00C950DA" w:rsidRDefault="0028001F" w:rsidP="0028001F">
            <w:pPr>
              <w:pBdr>
                <w:bottom w:val="single" w:sz="4" w:space="1" w:color="auto"/>
              </w:pBdr>
              <w:spacing w:before="0" w:line="420" w:lineRule="exact"/>
              <w:ind w:left="0"/>
              <w:jc w:val="center"/>
              <w:rPr>
                <w:rFonts w:asciiTheme="majorBidi" w:eastAsia="Times New Roman" w:hAnsiTheme="majorBidi" w:cstheme="majorBidi"/>
                <w:color w:val="auto"/>
              </w:rPr>
            </w:pPr>
            <w:r w:rsidRPr="00C950DA">
              <w:rPr>
                <w:rFonts w:asciiTheme="majorBidi" w:eastAsia="Times New Roman" w:hAnsiTheme="majorBidi" w:cstheme="majorBidi"/>
                <w:color w:val="auto"/>
              </w:rPr>
              <w:t>202</w:t>
            </w:r>
            <w:r w:rsidR="00656A6E" w:rsidRPr="00C950DA">
              <w:rPr>
                <w:rFonts w:asciiTheme="majorBidi" w:eastAsia="Times New Roman" w:hAnsiTheme="majorBidi" w:cstheme="majorBidi"/>
                <w:color w:val="auto"/>
              </w:rPr>
              <w:t>3</w:t>
            </w:r>
          </w:p>
        </w:tc>
        <w:tc>
          <w:tcPr>
            <w:tcW w:w="1530" w:type="dxa"/>
            <w:tcBorders>
              <w:left w:val="nil"/>
              <w:bottom w:val="nil"/>
              <w:right w:val="nil"/>
            </w:tcBorders>
            <w:shd w:val="clear" w:color="auto" w:fill="auto"/>
            <w:noWrap/>
            <w:vAlign w:val="bottom"/>
          </w:tcPr>
          <w:p w14:paraId="2D06FF0C" w14:textId="7CFE7A0C" w:rsidR="0028001F" w:rsidRPr="00C950DA" w:rsidRDefault="0028001F" w:rsidP="0028001F">
            <w:pPr>
              <w:pBdr>
                <w:bottom w:val="single" w:sz="4" w:space="1" w:color="auto"/>
              </w:pBdr>
              <w:spacing w:before="0" w:line="420" w:lineRule="exact"/>
              <w:ind w:left="0"/>
              <w:jc w:val="center"/>
              <w:rPr>
                <w:rFonts w:asciiTheme="majorBidi" w:eastAsia="Times New Roman" w:hAnsiTheme="majorBidi" w:cstheme="majorBidi"/>
                <w:color w:val="auto"/>
              </w:rPr>
            </w:pPr>
            <w:r w:rsidRPr="00C950DA">
              <w:rPr>
                <w:rFonts w:asciiTheme="majorBidi" w:eastAsia="Times New Roman" w:hAnsiTheme="majorBidi" w:cstheme="majorBidi"/>
                <w:color w:val="auto"/>
              </w:rPr>
              <w:t>20</w:t>
            </w:r>
            <w:r w:rsidR="001368C5" w:rsidRPr="00C950DA">
              <w:rPr>
                <w:rFonts w:asciiTheme="majorBidi" w:eastAsia="Times New Roman" w:hAnsiTheme="majorBidi" w:cstheme="majorBidi"/>
                <w:color w:val="auto"/>
              </w:rPr>
              <w:t>2</w:t>
            </w:r>
            <w:r w:rsidR="00656A6E" w:rsidRPr="00C950DA">
              <w:rPr>
                <w:rFonts w:asciiTheme="majorBidi" w:eastAsia="Times New Roman" w:hAnsiTheme="majorBidi" w:cstheme="majorBidi"/>
                <w:color w:val="auto"/>
              </w:rPr>
              <w:t>2</w:t>
            </w:r>
          </w:p>
        </w:tc>
      </w:tr>
      <w:tr w:rsidR="00EF2B80" w:rsidRPr="00656A6E" w14:paraId="55B24181" w14:textId="77777777" w:rsidTr="008255A0">
        <w:trPr>
          <w:trHeight w:val="87"/>
        </w:trPr>
        <w:tc>
          <w:tcPr>
            <w:tcW w:w="3600" w:type="dxa"/>
            <w:tcBorders>
              <w:top w:val="nil"/>
              <w:left w:val="nil"/>
              <w:bottom w:val="nil"/>
              <w:right w:val="nil"/>
            </w:tcBorders>
            <w:shd w:val="clear" w:color="auto" w:fill="auto"/>
            <w:noWrap/>
            <w:vAlign w:val="bottom"/>
            <w:hideMark/>
          </w:tcPr>
          <w:p w14:paraId="4F3FD64E" w14:textId="6D448C55" w:rsidR="00EF2B80" w:rsidRPr="00C950DA" w:rsidRDefault="00EF2B80" w:rsidP="00EF2B80">
            <w:pPr>
              <w:spacing w:before="0" w:line="420" w:lineRule="exact"/>
              <w:ind w:left="34"/>
              <w:jc w:val="left"/>
              <w:rPr>
                <w:rFonts w:asciiTheme="majorBidi" w:eastAsia="Times New Roman" w:hAnsiTheme="majorBidi" w:cstheme="majorBidi"/>
                <w:color w:val="auto"/>
              </w:rPr>
            </w:pPr>
            <w:r w:rsidRPr="00C950DA">
              <w:rPr>
                <w:rFonts w:asciiTheme="majorBidi" w:eastAsia="Times New Roman" w:hAnsiTheme="majorBidi" w:cstheme="majorBidi"/>
                <w:color w:val="auto"/>
              </w:rPr>
              <w:t>Trade accounts receivable</w:t>
            </w:r>
            <w:r w:rsidRPr="00C950DA">
              <w:rPr>
                <w:rFonts w:asciiTheme="majorBidi" w:eastAsia="Times New Roman" w:hAnsiTheme="majorBidi" w:cstheme="majorBidi"/>
                <w:color w:val="auto"/>
                <w:cs/>
              </w:rPr>
              <w:t xml:space="preserve"> </w:t>
            </w:r>
            <w:r w:rsidRPr="00C950DA">
              <w:rPr>
                <w:rFonts w:asciiTheme="majorBidi" w:eastAsia="Times New Roman" w:hAnsiTheme="majorBidi" w:cstheme="majorBidi"/>
                <w:color w:val="auto"/>
              </w:rPr>
              <w:t>- other companies</w:t>
            </w:r>
          </w:p>
        </w:tc>
        <w:tc>
          <w:tcPr>
            <w:tcW w:w="1530" w:type="dxa"/>
            <w:tcBorders>
              <w:left w:val="nil"/>
              <w:right w:val="nil"/>
            </w:tcBorders>
            <w:shd w:val="clear" w:color="auto" w:fill="auto"/>
            <w:noWrap/>
            <w:hideMark/>
          </w:tcPr>
          <w:p w14:paraId="5F0D3C69" w14:textId="2E7619ED" w:rsidR="00EF2B80" w:rsidRPr="00C950DA" w:rsidRDefault="00EF2B80" w:rsidP="00EF2B80">
            <w:pPr>
              <w:spacing w:before="0" w:line="420" w:lineRule="exact"/>
              <w:ind w:left="0"/>
              <w:jc w:val="both"/>
              <w:rPr>
                <w:rFonts w:asciiTheme="majorBidi" w:eastAsia="Times New Roman" w:hAnsiTheme="majorBidi" w:cstheme="majorBidi"/>
                <w:color w:val="auto"/>
              </w:rPr>
            </w:pPr>
            <w:r w:rsidRPr="00C950DA">
              <w:rPr>
                <w:rFonts w:asciiTheme="majorBidi" w:hAnsiTheme="majorBidi" w:cstheme="majorBidi"/>
              </w:rPr>
              <w:t xml:space="preserve"> 148,919,837.52</w:t>
            </w:r>
          </w:p>
        </w:tc>
        <w:tc>
          <w:tcPr>
            <w:tcW w:w="1530" w:type="dxa"/>
            <w:tcBorders>
              <w:top w:val="nil"/>
              <w:left w:val="nil"/>
              <w:bottom w:val="nil"/>
              <w:right w:val="nil"/>
            </w:tcBorders>
            <w:shd w:val="clear" w:color="auto" w:fill="auto"/>
            <w:noWrap/>
            <w:hideMark/>
          </w:tcPr>
          <w:p w14:paraId="19D36C54" w14:textId="773BA6D8" w:rsidR="00EF2B80" w:rsidRPr="00C950DA" w:rsidRDefault="00EF2B80" w:rsidP="00EF2B80">
            <w:pPr>
              <w:spacing w:before="0" w:line="420" w:lineRule="exact"/>
              <w:ind w:left="0"/>
              <w:jc w:val="right"/>
              <w:rPr>
                <w:rFonts w:asciiTheme="majorBidi" w:eastAsia="Times New Roman" w:hAnsiTheme="majorBidi" w:cstheme="majorBidi"/>
                <w:color w:val="auto"/>
              </w:rPr>
            </w:pPr>
            <w:r w:rsidRPr="00C950DA">
              <w:rPr>
                <w:rFonts w:asciiTheme="majorBidi" w:hAnsiTheme="majorBidi" w:cstheme="majorBidi"/>
              </w:rPr>
              <w:t xml:space="preserve"> 118,937,126.52 </w:t>
            </w:r>
          </w:p>
        </w:tc>
        <w:tc>
          <w:tcPr>
            <w:tcW w:w="1530" w:type="dxa"/>
            <w:tcBorders>
              <w:left w:val="nil"/>
              <w:bottom w:val="nil"/>
              <w:right w:val="nil"/>
            </w:tcBorders>
            <w:shd w:val="clear" w:color="auto" w:fill="auto"/>
            <w:noWrap/>
            <w:hideMark/>
          </w:tcPr>
          <w:p w14:paraId="5EEF805F" w14:textId="38F608DA" w:rsidR="00EF2B80" w:rsidRPr="00C950DA" w:rsidRDefault="00EF2B80" w:rsidP="00EF2B80">
            <w:pPr>
              <w:spacing w:before="0" w:line="420" w:lineRule="exact"/>
              <w:ind w:left="0"/>
              <w:jc w:val="right"/>
              <w:rPr>
                <w:rFonts w:asciiTheme="majorBidi" w:eastAsia="Times New Roman" w:hAnsiTheme="majorBidi" w:cstheme="majorBidi"/>
                <w:color w:val="auto"/>
              </w:rPr>
            </w:pPr>
            <w:r w:rsidRPr="00C950DA">
              <w:rPr>
                <w:rFonts w:asciiTheme="majorBidi" w:hAnsiTheme="majorBidi" w:cstheme="majorBidi"/>
              </w:rPr>
              <w:t xml:space="preserve"> 131,392,010.68</w:t>
            </w:r>
          </w:p>
        </w:tc>
        <w:tc>
          <w:tcPr>
            <w:tcW w:w="1530" w:type="dxa"/>
            <w:tcBorders>
              <w:top w:val="nil"/>
              <w:left w:val="nil"/>
              <w:bottom w:val="nil"/>
              <w:right w:val="nil"/>
            </w:tcBorders>
            <w:shd w:val="clear" w:color="auto" w:fill="auto"/>
            <w:noWrap/>
            <w:hideMark/>
          </w:tcPr>
          <w:p w14:paraId="251C9CA6" w14:textId="0FC8F6B2" w:rsidR="00EF2B80" w:rsidRPr="00C950DA" w:rsidRDefault="00EF2B80" w:rsidP="00EF2B80">
            <w:pPr>
              <w:spacing w:before="0" w:line="420" w:lineRule="exact"/>
              <w:ind w:left="0"/>
              <w:jc w:val="right"/>
              <w:rPr>
                <w:rFonts w:asciiTheme="majorBidi" w:eastAsia="Times New Roman" w:hAnsiTheme="majorBidi" w:cstheme="majorBidi"/>
                <w:color w:val="auto"/>
              </w:rPr>
            </w:pPr>
            <w:r w:rsidRPr="00C950DA">
              <w:rPr>
                <w:rFonts w:asciiTheme="majorBidi" w:hAnsiTheme="majorBidi" w:cstheme="majorBidi"/>
              </w:rPr>
              <w:t xml:space="preserve"> 118,937,126.52 </w:t>
            </w:r>
          </w:p>
        </w:tc>
      </w:tr>
      <w:tr w:rsidR="00EF2B80" w:rsidRPr="00656A6E" w14:paraId="6FD31D52" w14:textId="77777777" w:rsidTr="00266136">
        <w:trPr>
          <w:trHeight w:val="223"/>
        </w:trPr>
        <w:tc>
          <w:tcPr>
            <w:tcW w:w="3600" w:type="dxa"/>
            <w:tcBorders>
              <w:top w:val="nil"/>
              <w:left w:val="nil"/>
              <w:bottom w:val="nil"/>
              <w:right w:val="nil"/>
            </w:tcBorders>
            <w:shd w:val="clear" w:color="auto" w:fill="auto"/>
            <w:noWrap/>
            <w:vAlign w:val="bottom"/>
            <w:hideMark/>
          </w:tcPr>
          <w:p w14:paraId="3287CA5B" w14:textId="7FE8A5A5" w:rsidR="00EF2B80" w:rsidRPr="00C950DA" w:rsidRDefault="00EF2B80" w:rsidP="00EF2B80">
            <w:pPr>
              <w:spacing w:before="0" w:line="420" w:lineRule="exact"/>
              <w:ind w:left="34"/>
              <w:jc w:val="left"/>
              <w:rPr>
                <w:rFonts w:asciiTheme="majorBidi" w:eastAsia="Times New Roman" w:hAnsiTheme="majorBidi" w:cstheme="majorBidi"/>
                <w:color w:val="auto"/>
              </w:rPr>
            </w:pPr>
            <w:r w:rsidRPr="00C950DA">
              <w:rPr>
                <w:rFonts w:asciiTheme="majorBidi" w:eastAsia="Times New Roman" w:hAnsiTheme="majorBidi" w:cstheme="majorBidi"/>
                <w:color w:val="auto"/>
              </w:rPr>
              <w:t>Post date cheque</w:t>
            </w:r>
          </w:p>
        </w:tc>
        <w:tc>
          <w:tcPr>
            <w:tcW w:w="1530" w:type="dxa"/>
            <w:tcBorders>
              <w:top w:val="nil"/>
              <w:left w:val="nil"/>
              <w:right w:val="nil"/>
            </w:tcBorders>
            <w:shd w:val="clear" w:color="auto" w:fill="auto"/>
            <w:noWrap/>
            <w:hideMark/>
          </w:tcPr>
          <w:p w14:paraId="1E6ACC65" w14:textId="2045F761" w:rsidR="00EF2B80" w:rsidRPr="00C950DA" w:rsidRDefault="00EF2B80" w:rsidP="00EF2B80">
            <w:pPr>
              <w:pBdr>
                <w:bottom w:val="single" w:sz="4" w:space="1" w:color="auto"/>
              </w:pBdr>
              <w:spacing w:before="0" w:line="420" w:lineRule="exact"/>
              <w:ind w:left="0"/>
              <w:jc w:val="right"/>
              <w:rPr>
                <w:rFonts w:asciiTheme="majorBidi" w:eastAsia="Times New Roman" w:hAnsiTheme="majorBidi" w:cstheme="majorBidi"/>
                <w:color w:val="auto"/>
              </w:rPr>
            </w:pPr>
            <w:r w:rsidRPr="00C950DA">
              <w:rPr>
                <w:rFonts w:asciiTheme="majorBidi" w:hAnsiTheme="majorBidi" w:cstheme="majorBidi"/>
              </w:rPr>
              <w:t xml:space="preserve"> - </w:t>
            </w:r>
          </w:p>
        </w:tc>
        <w:tc>
          <w:tcPr>
            <w:tcW w:w="1530" w:type="dxa"/>
            <w:tcBorders>
              <w:top w:val="nil"/>
              <w:left w:val="nil"/>
              <w:right w:val="nil"/>
            </w:tcBorders>
            <w:shd w:val="clear" w:color="auto" w:fill="auto"/>
            <w:noWrap/>
            <w:hideMark/>
          </w:tcPr>
          <w:p w14:paraId="022FEF2D" w14:textId="45EB9CE7" w:rsidR="00EF2B80" w:rsidRPr="00C950DA" w:rsidRDefault="00EF2B80" w:rsidP="00EF2B80">
            <w:pPr>
              <w:pBdr>
                <w:bottom w:val="single" w:sz="4" w:space="1" w:color="auto"/>
              </w:pBdr>
              <w:spacing w:before="0" w:line="420" w:lineRule="exact"/>
              <w:ind w:left="0"/>
              <w:jc w:val="right"/>
              <w:rPr>
                <w:rFonts w:asciiTheme="majorBidi" w:eastAsia="Times New Roman" w:hAnsiTheme="majorBidi" w:cstheme="majorBidi"/>
                <w:color w:val="auto"/>
              </w:rPr>
            </w:pPr>
            <w:r w:rsidRPr="00C950DA">
              <w:rPr>
                <w:rFonts w:asciiTheme="majorBidi" w:hAnsiTheme="majorBidi" w:cstheme="majorBidi"/>
              </w:rPr>
              <w:t xml:space="preserve"> 58,447,775.11 </w:t>
            </w:r>
          </w:p>
        </w:tc>
        <w:tc>
          <w:tcPr>
            <w:tcW w:w="1530" w:type="dxa"/>
            <w:tcBorders>
              <w:top w:val="nil"/>
              <w:left w:val="nil"/>
              <w:right w:val="nil"/>
            </w:tcBorders>
            <w:shd w:val="clear" w:color="auto" w:fill="auto"/>
            <w:noWrap/>
            <w:hideMark/>
          </w:tcPr>
          <w:p w14:paraId="03F73278" w14:textId="43D3F44B" w:rsidR="00EF2B80" w:rsidRPr="00C950DA" w:rsidRDefault="00EF2B80" w:rsidP="00EF2B80">
            <w:pPr>
              <w:pBdr>
                <w:bottom w:val="single" w:sz="4" w:space="1" w:color="auto"/>
              </w:pBdr>
              <w:spacing w:before="0" w:line="420" w:lineRule="exact"/>
              <w:ind w:left="0"/>
              <w:jc w:val="right"/>
              <w:rPr>
                <w:rFonts w:asciiTheme="majorBidi" w:eastAsia="Times New Roman" w:hAnsiTheme="majorBidi" w:cstheme="majorBidi"/>
                <w:color w:val="auto"/>
              </w:rPr>
            </w:pPr>
            <w:r w:rsidRPr="00C950DA">
              <w:rPr>
                <w:rFonts w:asciiTheme="majorBidi" w:hAnsiTheme="majorBidi" w:cstheme="majorBidi"/>
              </w:rPr>
              <w:t xml:space="preserve">- </w:t>
            </w:r>
          </w:p>
        </w:tc>
        <w:tc>
          <w:tcPr>
            <w:tcW w:w="1530" w:type="dxa"/>
            <w:tcBorders>
              <w:top w:val="nil"/>
              <w:left w:val="nil"/>
              <w:right w:val="nil"/>
            </w:tcBorders>
            <w:shd w:val="clear" w:color="auto" w:fill="auto"/>
            <w:noWrap/>
            <w:hideMark/>
          </w:tcPr>
          <w:p w14:paraId="3D57E403" w14:textId="507DF901" w:rsidR="00EF2B80" w:rsidRPr="00C950DA" w:rsidRDefault="00EF2B80" w:rsidP="00EF2B80">
            <w:pPr>
              <w:pBdr>
                <w:bottom w:val="single" w:sz="4" w:space="1" w:color="auto"/>
              </w:pBdr>
              <w:spacing w:before="0" w:line="420" w:lineRule="exact"/>
              <w:ind w:left="0"/>
              <w:jc w:val="right"/>
              <w:rPr>
                <w:rFonts w:asciiTheme="majorBidi" w:eastAsia="Times New Roman" w:hAnsiTheme="majorBidi" w:cstheme="majorBidi"/>
                <w:color w:val="auto"/>
              </w:rPr>
            </w:pPr>
            <w:r w:rsidRPr="00C950DA">
              <w:rPr>
                <w:rFonts w:asciiTheme="majorBidi" w:hAnsiTheme="majorBidi" w:cstheme="majorBidi"/>
              </w:rPr>
              <w:t xml:space="preserve"> 58,447,775.11 </w:t>
            </w:r>
          </w:p>
        </w:tc>
      </w:tr>
      <w:tr w:rsidR="00EF2B80" w:rsidRPr="00656A6E" w14:paraId="713A297B" w14:textId="77777777" w:rsidTr="009438A7">
        <w:trPr>
          <w:trHeight w:val="215"/>
        </w:trPr>
        <w:tc>
          <w:tcPr>
            <w:tcW w:w="3600" w:type="dxa"/>
            <w:tcBorders>
              <w:top w:val="nil"/>
              <w:left w:val="nil"/>
              <w:bottom w:val="nil"/>
              <w:right w:val="nil"/>
            </w:tcBorders>
            <w:shd w:val="clear" w:color="auto" w:fill="auto"/>
            <w:noWrap/>
            <w:vAlign w:val="bottom"/>
            <w:hideMark/>
          </w:tcPr>
          <w:p w14:paraId="1118C655" w14:textId="6A40F145" w:rsidR="00EF2B80" w:rsidRPr="00C950DA" w:rsidRDefault="00EF2B80" w:rsidP="00EF2B80">
            <w:pPr>
              <w:spacing w:before="0" w:line="420" w:lineRule="exact"/>
              <w:ind w:left="0" w:firstLine="459"/>
              <w:jc w:val="left"/>
              <w:rPr>
                <w:rFonts w:asciiTheme="majorBidi" w:eastAsia="Times New Roman" w:hAnsiTheme="majorBidi" w:cstheme="majorBidi"/>
                <w:color w:val="auto"/>
              </w:rPr>
            </w:pPr>
            <w:r w:rsidRPr="00C950DA">
              <w:rPr>
                <w:rFonts w:asciiTheme="majorBidi" w:eastAsia="Times New Roman" w:hAnsiTheme="majorBidi" w:cstheme="majorBidi"/>
                <w:color w:val="auto"/>
              </w:rPr>
              <w:t>Total trade accounts receivable</w:t>
            </w:r>
          </w:p>
        </w:tc>
        <w:tc>
          <w:tcPr>
            <w:tcW w:w="1530" w:type="dxa"/>
            <w:tcBorders>
              <w:left w:val="nil"/>
              <w:right w:val="nil"/>
            </w:tcBorders>
            <w:shd w:val="clear" w:color="auto" w:fill="auto"/>
            <w:noWrap/>
            <w:hideMark/>
          </w:tcPr>
          <w:p w14:paraId="7E7D61F3" w14:textId="5B56B1D9" w:rsidR="00EF2B80" w:rsidRPr="00C950DA" w:rsidRDefault="00EF2B80" w:rsidP="00EF2B80">
            <w:pPr>
              <w:pBdr>
                <w:bottom w:val="single" w:sz="4" w:space="1" w:color="auto"/>
              </w:pBdr>
              <w:spacing w:before="0" w:line="420" w:lineRule="exact"/>
              <w:ind w:left="0"/>
              <w:jc w:val="right"/>
              <w:rPr>
                <w:rFonts w:asciiTheme="majorBidi" w:eastAsia="Times New Roman" w:hAnsiTheme="majorBidi" w:cstheme="majorBidi"/>
                <w:color w:val="auto"/>
              </w:rPr>
            </w:pPr>
            <w:r w:rsidRPr="00C950DA">
              <w:rPr>
                <w:rFonts w:asciiTheme="majorBidi" w:hAnsiTheme="majorBidi" w:cstheme="majorBidi"/>
              </w:rPr>
              <w:t xml:space="preserve"> 148,919,837.52</w:t>
            </w:r>
          </w:p>
        </w:tc>
        <w:tc>
          <w:tcPr>
            <w:tcW w:w="1530" w:type="dxa"/>
            <w:tcBorders>
              <w:left w:val="nil"/>
              <w:right w:val="nil"/>
            </w:tcBorders>
            <w:shd w:val="clear" w:color="auto" w:fill="auto"/>
            <w:noWrap/>
            <w:hideMark/>
          </w:tcPr>
          <w:p w14:paraId="2B239486" w14:textId="013C0A28" w:rsidR="00EF2B80" w:rsidRPr="00C950DA" w:rsidRDefault="00EF2B80" w:rsidP="00EF2B80">
            <w:pPr>
              <w:pBdr>
                <w:bottom w:val="single" w:sz="4" w:space="1" w:color="auto"/>
              </w:pBdr>
              <w:spacing w:before="0" w:line="420" w:lineRule="exact"/>
              <w:ind w:left="0"/>
              <w:jc w:val="right"/>
              <w:rPr>
                <w:rFonts w:asciiTheme="majorBidi" w:eastAsia="Times New Roman" w:hAnsiTheme="majorBidi" w:cstheme="majorBidi"/>
                <w:color w:val="auto"/>
              </w:rPr>
            </w:pPr>
            <w:r w:rsidRPr="00C950DA">
              <w:rPr>
                <w:rFonts w:asciiTheme="majorBidi" w:hAnsiTheme="majorBidi" w:cstheme="majorBidi"/>
              </w:rPr>
              <w:t xml:space="preserve"> 177,384,901.63 </w:t>
            </w:r>
          </w:p>
        </w:tc>
        <w:tc>
          <w:tcPr>
            <w:tcW w:w="1530" w:type="dxa"/>
            <w:tcBorders>
              <w:left w:val="nil"/>
              <w:right w:val="nil"/>
            </w:tcBorders>
            <w:shd w:val="clear" w:color="auto" w:fill="auto"/>
            <w:noWrap/>
            <w:vAlign w:val="bottom"/>
            <w:hideMark/>
          </w:tcPr>
          <w:p w14:paraId="0F05AC3A" w14:textId="7684FC85" w:rsidR="00EF2B80" w:rsidRPr="00C950DA" w:rsidRDefault="00EF2B80" w:rsidP="00EF2B80">
            <w:pPr>
              <w:pBdr>
                <w:bottom w:val="single" w:sz="4" w:space="1" w:color="auto"/>
              </w:pBdr>
              <w:spacing w:before="0" w:line="420" w:lineRule="exact"/>
              <w:ind w:left="0"/>
              <w:jc w:val="right"/>
              <w:rPr>
                <w:rFonts w:asciiTheme="majorBidi" w:eastAsia="Times New Roman" w:hAnsiTheme="majorBidi" w:cstheme="majorBidi"/>
                <w:color w:val="auto"/>
              </w:rPr>
            </w:pPr>
            <w:r w:rsidRPr="00C950DA">
              <w:rPr>
                <w:rFonts w:asciiTheme="majorBidi" w:hAnsiTheme="majorBidi" w:cstheme="majorBidi"/>
              </w:rPr>
              <w:t>131,392,010.68</w:t>
            </w:r>
          </w:p>
        </w:tc>
        <w:tc>
          <w:tcPr>
            <w:tcW w:w="1530" w:type="dxa"/>
            <w:tcBorders>
              <w:left w:val="nil"/>
              <w:right w:val="nil"/>
            </w:tcBorders>
            <w:shd w:val="clear" w:color="auto" w:fill="auto"/>
            <w:noWrap/>
            <w:hideMark/>
          </w:tcPr>
          <w:p w14:paraId="67ACF4D9" w14:textId="19CFD2D7" w:rsidR="00EF2B80" w:rsidRPr="00C950DA" w:rsidRDefault="00EF2B80" w:rsidP="00EF2B80">
            <w:pPr>
              <w:pBdr>
                <w:bottom w:val="single" w:sz="4" w:space="1" w:color="auto"/>
              </w:pBdr>
              <w:spacing w:before="0" w:line="420" w:lineRule="exact"/>
              <w:ind w:left="0"/>
              <w:jc w:val="right"/>
              <w:rPr>
                <w:rFonts w:asciiTheme="majorBidi" w:eastAsia="Times New Roman" w:hAnsiTheme="majorBidi" w:cstheme="majorBidi"/>
                <w:color w:val="auto"/>
              </w:rPr>
            </w:pPr>
            <w:r w:rsidRPr="00C950DA">
              <w:rPr>
                <w:rFonts w:asciiTheme="majorBidi" w:hAnsiTheme="majorBidi" w:cstheme="majorBidi"/>
              </w:rPr>
              <w:t>177,384,901.63</w:t>
            </w:r>
          </w:p>
        </w:tc>
      </w:tr>
      <w:tr w:rsidR="0028001F" w:rsidRPr="00656A6E" w14:paraId="71C6579B" w14:textId="77777777" w:rsidTr="00692C3C">
        <w:trPr>
          <w:trHeight w:val="87"/>
        </w:trPr>
        <w:tc>
          <w:tcPr>
            <w:tcW w:w="3600" w:type="dxa"/>
            <w:tcBorders>
              <w:top w:val="nil"/>
              <w:left w:val="nil"/>
              <w:bottom w:val="nil"/>
              <w:right w:val="nil"/>
            </w:tcBorders>
            <w:shd w:val="clear" w:color="auto" w:fill="auto"/>
            <w:noWrap/>
            <w:vAlign w:val="bottom"/>
          </w:tcPr>
          <w:p w14:paraId="73095A86" w14:textId="4C0B8EF9" w:rsidR="0028001F" w:rsidRPr="00C950DA" w:rsidRDefault="0028001F" w:rsidP="0028001F">
            <w:pPr>
              <w:spacing w:before="0" w:line="420" w:lineRule="exact"/>
              <w:ind w:left="34"/>
              <w:jc w:val="left"/>
              <w:rPr>
                <w:rFonts w:asciiTheme="majorBidi" w:eastAsia="Times New Roman" w:hAnsiTheme="majorBidi" w:cstheme="majorBidi"/>
                <w:color w:val="auto"/>
              </w:rPr>
            </w:pPr>
            <w:r w:rsidRPr="00C950DA">
              <w:rPr>
                <w:rFonts w:asciiTheme="majorBidi" w:eastAsia="Times New Roman" w:hAnsiTheme="majorBidi" w:cstheme="majorBidi"/>
                <w:color w:val="auto"/>
              </w:rPr>
              <w:t>Other current receivables – subsidiaries</w:t>
            </w:r>
          </w:p>
        </w:tc>
        <w:tc>
          <w:tcPr>
            <w:tcW w:w="1530" w:type="dxa"/>
            <w:tcBorders>
              <w:left w:val="nil"/>
              <w:bottom w:val="nil"/>
              <w:right w:val="nil"/>
            </w:tcBorders>
            <w:shd w:val="clear" w:color="auto" w:fill="auto"/>
            <w:noWrap/>
            <w:vAlign w:val="bottom"/>
          </w:tcPr>
          <w:p w14:paraId="48E2BCEB" w14:textId="2378F00B" w:rsidR="0028001F" w:rsidRPr="00C950DA" w:rsidRDefault="0028001F" w:rsidP="0028001F">
            <w:pPr>
              <w:spacing w:before="0" w:line="420" w:lineRule="exact"/>
              <w:ind w:left="34"/>
              <w:jc w:val="right"/>
              <w:rPr>
                <w:rFonts w:asciiTheme="majorBidi" w:eastAsia="Times New Roman" w:hAnsiTheme="majorBidi" w:cstheme="majorBidi"/>
                <w:color w:val="auto"/>
              </w:rPr>
            </w:pPr>
          </w:p>
        </w:tc>
        <w:tc>
          <w:tcPr>
            <w:tcW w:w="1530" w:type="dxa"/>
            <w:tcBorders>
              <w:left w:val="nil"/>
              <w:bottom w:val="nil"/>
              <w:right w:val="nil"/>
            </w:tcBorders>
            <w:shd w:val="clear" w:color="auto" w:fill="auto"/>
            <w:noWrap/>
            <w:vAlign w:val="bottom"/>
          </w:tcPr>
          <w:p w14:paraId="3D764F20" w14:textId="38CCCA48" w:rsidR="0028001F" w:rsidRPr="00C950DA" w:rsidRDefault="0028001F" w:rsidP="0028001F">
            <w:pPr>
              <w:spacing w:before="0" w:line="420" w:lineRule="exact"/>
              <w:ind w:left="0"/>
              <w:jc w:val="right"/>
              <w:rPr>
                <w:rFonts w:asciiTheme="majorBidi" w:eastAsia="Times New Roman" w:hAnsiTheme="majorBidi" w:cstheme="majorBidi"/>
                <w:color w:val="auto"/>
              </w:rPr>
            </w:pPr>
          </w:p>
        </w:tc>
        <w:tc>
          <w:tcPr>
            <w:tcW w:w="1530" w:type="dxa"/>
            <w:tcBorders>
              <w:left w:val="nil"/>
              <w:bottom w:val="nil"/>
              <w:right w:val="nil"/>
            </w:tcBorders>
            <w:shd w:val="clear" w:color="auto" w:fill="auto"/>
            <w:noWrap/>
            <w:vAlign w:val="bottom"/>
          </w:tcPr>
          <w:p w14:paraId="7EC64A99" w14:textId="5B6E7D61" w:rsidR="0028001F" w:rsidRPr="00C950DA" w:rsidRDefault="0028001F" w:rsidP="0028001F">
            <w:pPr>
              <w:spacing w:before="0" w:line="420" w:lineRule="exact"/>
              <w:ind w:left="0"/>
              <w:jc w:val="right"/>
              <w:rPr>
                <w:rFonts w:asciiTheme="majorBidi" w:eastAsia="Times New Roman" w:hAnsiTheme="majorBidi" w:cstheme="majorBidi"/>
                <w:color w:val="auto"/>
              </w:rPr>
            </w:pPr>
          </w:p>
        </w:tc>
        <w:tc>
          <w:tcPr>
            <w:tcW w:w="1530" w:type="dxa"/>
            <w:tcBorders>
              <w:left w:val="nil"/>
              <w:bottom w:val="nil"/>
              <w:right w:val="nil"/>
            </w:tcBorders>
            <w:shd w:val="clear" w:color="auto" w:fill="auto"/>
            <w:noWrap/>
            <w:vAlign w:val="bottom"/>
          </w:tcPr>
          <w:p w14:paraId="1828D6D5" w14:textId="6BACB37C" w:rsidR="0028001F" w:rsidRPr="00C950DA" w:rsidRDefault="0028001F" w:rsidP="0028001F">
            <w:pPr>
              <w:spacing w:before="0" w:line="420" w:lineRule="exact"/>
              <w:ind w:left="0"/>
              <w:jc w:val="right"/>
              <w:rPr>
                <w:rFonts w:asciiTheme="majorBidi" w:eastAsia="Times New Roman" w:hAnsiTheme="majorBidi" w:cstheme="majorBidi"/>
                <w:color w:val="auto"/>
              </w:rPr>
            </w:pPr>
          </w:p>
        </w:tc>
      </w:tr>
      <w:tr w:rsidR="00EF2B80" w:rsidRPr="00656A6E" w14:paraId="30CDE533" w14:textId="77777777" w:rsidTr="00D2794E">
        <w:trPr>
          <w:trHeight w:val="87"/>
        </w:trPr>
        <w:tc>
          <w:tcPr>
            <w:tcW w:w="3600" w:type="dxa"/>
            <w:tcBorders>
              <w:top w:val="nil"/>
              <w:left w:val="nil"/>
              <w:bottom w:val="nil"/>
              <w:right w:val="nil"/>
            </w:tcBorders>
            <w:shd w:val="clear" w:color="auto" w:fill="auto"/>
            <w:noWrap/>
            <w:vAlign w:val="bottom"/>
          </w:tcPr>
          <w:p w14:paraId="68A1978D" w14:textId="1FCD8CE7" w:rsidR="00EF2B80" w:rsidRPr="00C950DA" w:rsidRDefault="00EF2B80" w:rsidP="00EF2B80">
            <w:pPr>
              <w:spacing w:before="0" w:line="420" w:lineRule="exact"/>
              <w:ind w:left="459"/>
              <w:jc w:val="left"/>
              <w:rPr>
                <w:rFonts w:asciiTheme="majorBidi" w:eastAsia="Times New Roman" w:hAnsiTheme="majorBidi" w:cstheme="majorBidi"/>
                <w:color w:val="auto"/>
              </w:rPr>
            </w:pPr>
            <w:r w:rsidRPr="00C950DA">
              <w:rPr>
                <w:rFonts w:asciiTheme="majorBidi" w:eastAsia="Times New Roman" w:hAnsiTheme="majorBidi" w:cstheme="majorBidi"/>
                <w:color w:val="auto"/>
              </w:rPr>
              <w:t>Others</w:t>
            </w:r>
          </w:p>
        </w:tc>
        <w:tc>
          <w:tcPr>
            <w:tcW w:w="1530" w:type="dxa"/>
            <w:tcBorders>
              <w:left w:val="nil"/>
              <w:bottom w:val="nil"/>
              <w:right w:val="nil"/>
            </w:tcBorders>
            <w:shd w:val="clear" w:color="auto" w:fill="auto"/>
            <w:noWrap/>
            <w:vAlign w:val="bottom"/>
          </w:tcPr>
          <w:p w14:paraId="1A3FFAB4" w14:textId="7AF05F57" w:rsidR="00EF2B80" w:rsidRPr="00C950DA" w:rsidRDefault="00EF2B80" w:rsidP="00EF2B80">
            <w:pPr>
              <w:spacing w:before="0" w:line="420" w:lineRule="exact"/>
              <w:ind w:left="34"/>
              <w:jc w:val="right"/>
              <w:rPr>
                <w:rFonts w:asciiTheme="majorBidi" w:eastAsia="Times New Roman" w:hAnsiTheme="majorBidi" w:cstheme="majorBidi"/>
                <w:color w:val="auto"/>
                <w:cs/>
              </w:rPr>
            </w:pPr>
            <w:r w:rsidRPr="00C950DA">
              <w:rPr>
                <w:rFonts w:asciiTheme="majorBidi" w:eastAsia="Times New Roman" w:hAnsiTheme="majorBidi" w:cstheme="majorBidi"/>
                <w:color w:val="auto"/>
                <w:cs/>
              </w:rPr>
              <w:t>-</w:t>
            </w:r>
          </w:p>
        </w:tc>
        <w:tc>
          <w:tcPr>
            <w:tcW w:w="1530" w:type="dxa"/>
            <w:tcBorders>
              <w:top w:val="nil"/>
              <w:left w:val="nil"/>
              <w:bottom w:val="nil"/>
              <w:right w:val="nil"/>
            </w:tcBorders>
            <w:shd w:val="clear" w:color="auto" w:fill="auto"/>
            <w:noWrap/>
          </w:tcPr>
          <w:p w14:paraId="2381963F" w14:textId="2E9B3589" w:rsidR="00EF2B80" w:rsidRPr="00C950DA" w:rsidRDefault="00EF2B80" w:rsidP="00EF2B80">
            <w:pPr>
              <w:spacing w:before="0" w:line="420" w:lineRule="exact"/>
              <w:ind w:left="0"/>
              <w:jc w:val="right"/>
              <w:rPr>
                <w:rFonts w:asciiTheme="majorBidi" w:eastAsia="Times New Roman" w:hAnsiTheme="majorBidi" w:cstheme="majorBidi"/>
                <w:color w:val="auto"/>
                <w:cs/>
              </w:rPr>
            </w:pPr>
            <w:r w:rsidRPr="00C950DA">
              <w:rPr>
                <w:rFonts w:asciiTheme="majorBidi" w:hAnsiTheme="majorBidi" w:cstheme="majorBidi"/>
              </w:rPr>
              <w:t>-</w:t>
            </w:r>
          </w:p>
        </w:tc>
        <w:tc>
          <w:tcPr>
            <w:tcW w:w="1530" w:type="dxa"/>
            <w:tcBorders>
              <w:top w:val="nil"/>
              <w:left w:val="nil"/>
              <w:bottom w:val="nil"/>
              <w:right w:val="nil"/>
            </w:tcBorders>
            <w:shd w:val="clear" w:color="auto" w:fill="auto"/>
            <w:noWrap/>
          </w:tcPr>
          <w:p w14:paraId="3D6DB3F9" w14:textId="1FBFB95A" w:rsidR="00EF2B80" w:rsidRPr="00C950DA" w:rsidRDefault="00EF2B80" w:rsidP="00EF2B80">
            <w:pPr>
              <w:spacing w:before="0" w:line="420" w:lineRule="exact"/>
              <w:ind w:left="0"/>
              <w:jc w:val="right"/>
              <w:rPr>
                <w:rFonts w:asciiTheme="majorBidi" w:hAnsiTheme="majorBidi" w:cstheme="majorBidi"/>
              </w:rPr>
            </w:pPr>
            <w:r w:rsidRPr="00C950DA">
              <w:rPr>
                <w:rFonts w:asciiTheme="majorBidi" w:hAnsiTheme="majorBidi" w:cstheme="majorBidi"/>
              </w:rPr>
              <w:t xml:space="preserve"> 31,819,319.33</w:t>
            </w:r>
          </w:p>
        </w:tc>
        <w:tc>
          <w:tcPr>
            <w:tcW w:w="1530" w:type="dxa"/>
            <w:tcBorders>
              <w:top w:val="nil"/>
              <w:left w:val="nil"/>
              <w:bottom w:val="nil"/>
              <w:right w:val="nil"/>
            </w:tcBorders>
            <w:shd w:val="clear" w:color="auto" w:fill="auto"/>
            <w:noWrap/>
          </w:tcPr>
          <w:p w14:paraId="349E1D11" w14:textId="58F64215" w:rsidR="00EF2B80" w:rsidRPr="00C950DA" w:rsidRDefault="00EF2B80" w:rsidP="00EF2B80">
            <w:pPr>
              <w:spacing w:before="0" w:line="420" w:lineRule="exact"/>
              <w:ind w:left="0"/>
              <w:jc w:val="right"/>
              <w:rPr>
                <w:rFonts w:asciiTheme="majorBidi" w:hAnsiTheme="majorBidi" w:cstheme="majorBidi"/>
              </w:rPr>
            </w:pPr>
            <w:r w:rsidRPr="00C950DA">
              <w:rPr>
                <w:rFonts w:asciiTheme="majorBidi" w:hAnsiTheme="majorBidi" w:cstheme="majorBidi"/>
              </w:rPr>
              <w:t xml:space="preserve"> 14,343,334.68 </w:t>
            </w:r>
          </w:p>
        </w:tc>
      </w:tr>
      <w:tr w:rsidR="00EF2B80" w:rsidRPr="00656A6E" w14:paraId="5C4194CA" w14:textId="77777777" w:rsidTr="00D2794E">
        <w:trPr>
          <w:trHeight w:val="177"/>
        </w:trPr>
        <w:tc>
          <w:tcPr>
            <w:tcW w:w="3600" w:type="dxa"/>
            <w:tcBorders>
              <w:top w:val="nil"/>
              <w:left w:val="nil"/>
              <w:bottom w:val="nil"/>
              <w:right w:val="nil"/>
            </w:tcBorders>
            <w:shd w:val="clear" w:color="auto" w:fill="auto"/>
            <w:noWrap/>
            <w:vAlign w:val="bottom"/>
          </w:tcPr>
          <w:p w14:paraId="38BCF3B3" w14:textId="1B27B244" w:rsidR="00EF2B80" w:rsidRPr="00C950DA" w:rsidRDefault="00EF2B80" w:rsidP="00EF2B80">
            <w:pPr>
              <w:spacing w:before="0" w:line="420" w:lineRule="exact"/>
              <w:ind w:left="459"/>
              <w:jc w:val="left"/>
              <w:rPr>
                <w:rFonts w:asciiTheme="majorBidi" w:eastAsia="Times New Roman" w:hAnsiTheme="majorBidi" w:cstheme="majorBidi"/>
                <w:color w:val="auto"/>
              </w:rPr>
            </w:pPr>
            <w:r w:rsidRPr="00C950DA">
              <w:rPr>
                <w:rFonts w:asciiTheme="majorBidi" w:eastAsia="Times New Roman" w:hAnsiTheme="majorBidi" w:cstheme="majorBidi"/>
                <w:color w:val="auto"/>
              </w:rPr>
              <w:t>Accrued interest income</w:t>
            </w:r>
          </w:p>
        </w:tc>
        <w:tc>
          <w:tcPr>
            <w:tcW w:w="1530" w:type="dxa"/>
            <w:tcBorders>
              <w:left w:val="nil"/>
              <w:bottom w:val="nil"/>
              <w:right w:val="nil"/>
            </w:tcBorders>
            <w:shd w:val="clear" w:color="auto" w:fill="auto"/>
            <w:noWrap/>
            <w:vAlign w:val="bottom"/>
          </w:tcPr>
          <w:p w14:paraId="43DDFBF5" w14:textId="392F1BFC" w:rsidR="00EF2B80" w:rsidRPr="00C950DA" w:rsidRDefault="00EF2B80" w:rsidP="00EF2B80">
            <w:pPr>
              <w:spacing w:before="0" w:line="420" w:lineRule="exact"/>
              <w:ind w:left="34"/>
              <w:jc w:val="right"/>
              <w:rPr>
                <w:rFonts w:asciiTheme="majorBidi" w:eastAsia="Times New Roman" w:hAnsiTheme="majorBidi" w:cstheme="majorBidi"/>
                <w:color w:val="auto"/>
                <w:cs/>
              </w:rPr>
            </w:pPr>
            <w:r w:rsidRPr="00C950DA">
              <w:rPr>
                <w:rFonts w:asciiTheme="majorBidi" w:eastAsia="Times New Roman" w:hAnsiTheme="majorBidi" w:cstheme="majorBidi"/>
                <w:color w:val="auto"/>
                <w:cs/>
              </w:rPr>
              <w:t>-</w:t>
            </w:r>
          </w:p>
        </w:tc>
        <w:tc>
          <w:tcPr>
            <w:tcW w:w="1530" w:type="dxa"/>
            <w:tcBorders>
              <w:top w:val="nil"/>
              <w:left w:val="nil"/>
              <w:bottom w:val="nil"/>
              <w:right w:val="nil"/>
            </w:tcBorders>
            <w:shd w:val="clear" w:color="auto" w:fill="auto"/>
            <w:noWrap/>
          </w:tcPr>
          <w:p w14:paraId="3617CF5B" w14:textId="52D756B4" w:rsidR="00EF2B80" w:rsidRPr="00C950DA" w:rsidRDefault="00EF2B80" w:rsidP="00EF2B80">
            <w:pPr>
              <w:spacing w:before="0" w:line="420" w:lineRule="exact"/>
              <w:ind w:left="0"/>
              <w:jc w:val="right"/>
              <w:rPr>
                <w:rFonts w:asciiTheme="majorBidi" w:eastAsia="Times New Roman" w:hAnsiTheme="majorBidi" w:cstheme="majorBidi"/>
                <w:color w:val="auto"/>
                <w:cs/>
              </w:rPr>
            </w:pPr>
            <w:r w:rsidRPr="00C950DA">
              <w:rPr>
                <w:rFonts w:asciiTheme="majorBidi" w:hAnsiTheme="majorBidi" w:cstheme="majorBidi"/>
              </w:rPr>
              <w:t>-</w:t>
            </w:r>
          </w:p>
        </w:tc>
        <w:tc>
          <w:tcPr>
            <w:tcW w:w="1530" w:type="dxa"/>
            <w:tcBorders>
              <w:top w:val="nil"/>
              <w:left w:val="nil"/>
              <w:bottom w:val="nil"/>
              <w:right w:val="nil"/>
            </w:tcBorders>
            <w:shd w:val="clear" w:color="auto" w:fill="auto"/>
            <w:noWrap/>
          </w:tcPr>
          <w:p w14:paraId="4A7A985F" w14:textId="12DA05D0" w:rsidR="00EF2B80" w:rsidRPr="00C950DA" w:rsidRDefault="00EF2B80" w:rsidP="00EF2B80">
            <w:pPr>
              <w:spacing w:before="0" w:line="420" w:lineRule="exact"/>
              <w:ind w:left="0"/>
              <w:jc w:val="right"/>
              <w:rPr>
                <w:rFonts w:asciiTheme="majorBidi" w:hAnsiTheme="majorBidi" w:cstheme="majorBidi"/>
              </w:rPr>
            </w:pPr>
            <w:r w:rsidRPr="00C950DA">
              <w:rPr>
                <w:rFonts w:asciiTheme="majorBidi" w:hAnsiTheme="majorBidi" w:cstheme="majorBidi"/>
              </w:rPr>
              <w:t>1,061,576.15</w:t>
            </w:r>
          </w:p>
        </w:tc>
        <w:tc>
          <w:tcPr>
            <w:tcW w:w="1530" w:type="dxa"/>
            <w:tcBorders>
              <w:top w:val="nil"/>
              <w:left w:val="nil"/>
              <w:bottom w:val="nil"/>
              <w:right w:val="nil"/>
            </w:tcBorders>
            <w:shd w:val="clear" w:color="auto" w:fill="auto"/>
            <w:noWrap/>
          </w:tcPr>
          <w:p w14:paraId="5C3444D5" w14:textId="7D92234C" w:rsidR="00EF2B80" w:rsidRPr="00C950DA" w:rsidRDefault="00EF2B80" w:rsidP="00EF2B80">
            <w:pPr>
              <w:spacing w:before="0" w:line="420" w:lineRule="exact"/>
              <w:ind w:left="0"/>
              <w:jc w:val="right"/>
              <w:rPr>
                <w:rFonts w:asciiTheme="majorBidi" w:hAnsiTheme="majorBidi" w:cstheme="majorBidi"/>
              </w:rPr>
            </w:pPr>
            <w:r w:rsidRPr="00C950DA">
              <w:rPr>
                <w:rFonts w:asciiTheme="majorBidi" w:hAnsiTheme="majorBidi" w:cstheme="majorBidi"/>
              </w:rPr>
              <w:t xml:space="preserve"> 277,129.03 </w:t>
            </w:r>
          </w:p>
        </w:tc>
      </w:tr>
      <w:tr w:rsidR="00FB19F9" w:rsidRPr="00656A6E" w14:paraId="71DC6F81" w14:textId="77777777" w:rsidTr="00692C3C">
        <w:trPr>
          <w:trHeight w:val="169"/>
        </w:trPr>
        <w:tc>
          <w:tcPr>
            <w:tcW w:w="5130" w:type="dxa"/>
            <w:gridSpan w:val="2"/>
            <w:tcBorders>
              <w:top w:val="nil"/>
              <w:left w:val="nil"/>
              <w:bottom w:val="nil"/>
              <w:right w:val="nil"/>
            </w:tcBorders>
            <w:shd w:val="clear" w:color="auto" w:fill="auto"/>
            <w:noWrap/>
            <w:vAlign w:val="bottom"/>
          </w:tcPr>
          <w:p w14:paraId="3D52002C" w14:textId="75B20F41" w:rsidR="00FB19F9" w:rsidRPr="00C950DA" w:rsidRDefault="00FB19F9" w:rsidP="00692C3C">
            <w:pPr>
              <w:spacing w:before="0" w:line="420" w:lineRule="exact"/>
              <w:ind w:left="34"/>
              <w:jc w:val="left"/>
              <w:rPr>
                <w:rFonts w:asciiTheme="majorBidi" w:eastAsia="Times New Roman" w:hAnsiTheme="majorBidi" w:cstheme="majorBidi"/>
                <w:color w:val="auto"/>
              </w:rPr>
            </w:pPr>
            <w:r w:rsidRPr="00C950DA">
              <w:rPr>
                <w:rFonts w:asciiTheme="majorBidi" w:eastAsia="Times New Roman" w:hAnsiTheme="majorBidi" w:cstheme="majorBidi"/>
                <w:color w:val="auto"/>
              </w:rPr>
              <w:t>Other current receivables – other companies</w:t>
            </w:r>
          </w:p>
        </w:tc>
        <w:tc>
          <w:tcPr>
            <w:tcW w:w="1530" w:type="dxa"/>
            <w:tcBorders>
              <w:top w:val="nil"/>
              <w:left w:val="nil"/>
              <w:bottom w:val="nil"/>
              <w:right w:val="nil"/>
            </w:tcBorders>
            <w:shd w:val="clear" w:color="auto" w:fill="auto"/>
            <w:noWrap/>
            <w:vAlign w:val="bottom"/>
          </w:tcPr>
          <w:p w14:paraId="0DDD611E" w14:textId="77777777" w:rsidR="00FB19F9" w:rsidRPr="00C950DA" w:rsidRDefault="00FB19F9" w:rsidP="00692C3C">
            <w:pPr>
              <w:spacing w:before="0" w:line="420" w:lineRule="exact"/>
              <w:ind w:left="0"/>
              <w:jc w:val="right"/>
              <w:rPr>
                <w:rFonts w:asciiTheme="majorBidi" w:eastAsia="Times New Roman" w:hAnsiTheme="majorBidi" w:cstheme="majorBidi"/>
                <w:color w:val="auto"/>
              </w:rPr>
            </w:pPr>
          </w:p>
        </w:tc>
        <w:tc>
          <w:tcPr>
            <w:tcW w:w="1530" w:type="dxa"/>
            <w:tcBorders>
              <w:top w:val="nil"/>
              <w:left w:val="nil"/>
              <w:bottom w:val="nil"/>
              <w:right w:val="nil"/>
            </w:tcBorders>
            <w:shd w:val="clear" w:color="auto" w:fill="auto"/>
            <w:noWrap/>
            <w:vAlign w:val="bottom"/>
          </w:tcPr>
          <w:p w14:paraId="00E37A2B" w14:textId="77777777" w:rsidR="00FB19F9" w:rsidRPr="00C950DA" w:rsidRDefault="00FB19F9" w:rsidP="00692C3C">
            <w:pPr>
              <w:spacing w:before="0" w:line="420" w:lineRule="exact"/>
              <w:ind w:left="0"/>
              <w:jc w:val="right"/>
              <w:rPr>
                <w:rFonts w:asciiTheme="majorBidi" w:eastAsia="Times New Roman" w:hAnsiTheme="majorBidi" w:cstheme="majorBidi"/>
                <w:color w:val="auto"/>
              </w:rPr>
            </w:pPr>
          </w:p>
        </w:tc>
        <w:tc>
          <w:tcPr>
            <w:tcW w:w="1530" w:type="dxa"/>
            <w:tcBorders>
              <w:top w:val="nil"/>
              <w:left w:val="nil"/>
              <w:bottom w:val="nil"/>
              <w:right w:val="nil"/>
            </w:tcBorders>
            <w:shd w:val="clear" w:color="auto" w:fill="auto"/>
            <w:noWrap/>
            <w:vAlign w:val="bottom"/>
          </w:tcPr>
          <w:p w14:paraId="31D274ED" w14:textId="77777777" w:rsidR="00FB19F9" w:rsidRPr="00C950DA" w:rsidRDefault="00FB19F9" w:rsidP="00692C3C">
            <w:pPr>
              <w:spacing w:before="0" w:line="420" w:lineRule="exact"/>
              <w:ind w:left="0"/>
              <w:jc w:val="right"/>
              <w:rPr>
                <w:rFonts w:asciiTheme="majorBidi" w:eastAsia="Times New Roman" w:hAnsiTheme="majorBidi" w:cstheme="majorBidi"/>
                <w:color w:val="auto"/>
              </w:rPr>
            </w:pPr>
          </w:p>
        </w:tc>
      </w:tr>
      <w:tr w:rsidR="00EF2B80" w:rsidRPr="00656A6E" w14:paraId="3B006317" w14:textId="77777777" w:rsidTr="00266136">
        <w:trPr>
          <w:trHeight w:val="87"/>
        </w:trPr>
        <w:tc>
          <w:tcPr>
            <w:tcW w:w="3600" w:type="dxa"/>
            <w:tcBorders>
              <w:top w:val="nil"/>
              <w:left w:val="nil"/>
              <w:bottom w:val="nil"/>
              <w:right w:val="nil"/>
            </w:tcBorders>
            <w:shd w:val="clear" w:color="auto" w:fill="auto"/>
            <w:noWrap/>
            <w:vAlign w:val="bottom"/>
          </w:tcPr>
          <w:p w14:paraId="7534142B" w14:textId="4710898A" w:rsidR="00EF2B80" w:rsidRPr="00C950DA" w:rsidRDefault="00EF2B80" w:rsidP="00EF2B80">
            <w:pPr>
              <w:spacing w:before="0" w:line="420" w:lineRule="exact"/>
              <w:ind w:left="0" w:firstLineChars="176" w:firstLine="493"/>
              <w:jc w:val="left"/>
              <w:rPr>
                <w:rFonts w:asciiTheme="majorBidi" w:eastAsia="Times New Roman" w:hAnsiTheme="majorBidi" w:cstheme="majorBidi"/>
                <w:color w:val="auto"/>
              </w:rPr>
            </w:pPr>
            <w:r w:rsidRPr="00C950DA">
              <w:rPr>
                <w:rFonts w:asciiTheme="majorBidi" w:eastAsia="Times New Roman" w:hAnsiTheme="majorBidi" w:cstheme="majorBidi"/>
                <w:color w:val="auto"/>
              </w:rPr>
              <w:t>Deposit - construction supplies</w:t>
            </w:r>
          </w:p>
        </w:tc>
        <w:tc>
          <w:tcPr>
            <w:tcW w:w="1530" w:type="dxa"/>
            <w:tcBorders>
              <w:top w:val="nil"/>
              <w:left w:val="nil"/>
              <w:bottom w:val="nil"/>
              <w:right w:val="nil"/>
            </w:tcBorders>
            <w:shd w:val="clear" w:color="auto" w:fill="auto"/>
            <w:noWrap/>
          </w:tcPr>
          <w:p w14:paraId="69F6B9DE" w14:textId="5B5331D3" w:rsidR="00EF2B80" w:rsidRPr="00C950DA" w:rsidRDefault="00EF2B80" w:rsidP="00EF2B80">
            <w:pPr>
              <w:spacing w:before="0" w:line="420" w:lineRule="exact"/>
              <w:ind w:left="0"/>
              <w:jc w:val="right"/>
              <w:rPr>
                <w:rFonts w:asciiTheme="majorBidi" w:eastAsia="Times New Roman" w:hAnsiTheme="majorBidi" w:cstheme="majorBidi"/>
                <w:color w:val="auto"/>
              </w:rPr>
            </w:pPr>
            <w:r w:rsidRPr="00C950DA">
              <w:rPr>
                <w:rFonts w:asciiTheme="majorBidi" w:hAnsiTheme="majorBidi" w:cstheme="majorBidi"/>
              </w:rPr>
              <w:t xml:space="preserve">  28,848,319.23</w:t>
            </w:r>
          </w:p>
        </w:tc>
        <w:tc>
          <w:tcPr>
            <w:tcW w:w="1530" w:type="dxa"/>
            <w:tcBorders>
              <w:top w:val="nil"/>
              <w:left w:val="nil"/>
              <w:bottom w:val="nil"/>
              <w:right w:val="nil"/>
            </w:tcBorders>
            <w:shd w:val="clear" w:color="auto" w:fill="auto"/>
            <w:noWrap/>
          </w:tcPr>
          <w:p w14:paraId="39456A6B" w14:textId="41AFCECB" w:rsidR="00EF2B80" w:rsidRPr="00C950DA" w:rsidRDefault="00EF2B80" w:rsidP="00EF2B80">
            <w:pPr>
              <w:spacing w:before="0" w:line="420" w:lineRule="exact"/>
              <w:ind w:left="0"/>
              <w:jc w:val="right"/>
              <w:rPr>
                <w:rFonts w:asciiTheme="majorBidi" w:eastAsia="Times New Roman" w:hAnsiTheme="majorBidi" w:cstheme="majorBidi"/>
                <w:color w:val="auto"/>
              </w:rPr>
            </w:pPr>
            <w:r w:rsidRPr="00C950DA">
              <w:rPr>
                <w:rFonts w:asciiTheme="majorBidi" w:hAnsiTheme="majorBidi" w:cstheme="majorBidi"/>
              </w:rPr>
              <w:t xml:space="preserve"> 30,223,345.75 </w:t>
            </w:r>
          </w:p>
        </w:tc>
        <w:tc>
          <w:tcPr>
            <w:tcW w:w="1530" w:type="dxa"/>
            <w:tcBorders>
              <w:top w:val="nil"/>
              <w:left w:val="nil"/>
              <w:bottom w:val="nil"/>
              <w:right w:val="nil"/>
            </w:tcBorders>
            <w:shd w:val="clear" w:color="auto" w:fill="auto"/>
            <w:noWrap/>
          </w:tcPr>
          <w:p w14:paraId="37104C82" w14:textId="73D0F6D6" w:rsidR="00EF2B80" w:rsidRPr="00C950DA" w:rsidRDefault="00EF2B80" w:rsidP="00EF2B80">
            <w:pPr>
              <w:spacing w:before="0" w:line="420" w:lineRule="exact"/>
              <w:ind w:left="0"/>
              <w:jc w:val="right"/>
              <w:rPr>
                <w:rFonts w:asciiTheme="majorBidi" w:eastAsia="Times New Roman" w:hAnsiTheme="majorBidi" w:cstheme="majorBidi"/>
                <w:color w:val="auto"/>
              </w:rPr>
            </w:pPr>
            <w:r w:rsidRPr="00C950DA">
              <w:rPr>
                <w:rFonts w:asciiTheme="majorBidi" w:hAnsiTheme="majorBidi" w:cstheme="majorBidi"/>
              </w:rPr>
              <w:t xml:space="preserve"> 28,382,581.13</w:t>
            </w:r>
          </w:p>
        </w:tc>
        <w:tc>
          <w:tcPr>
            <w:tcW w:w="1530" w:type="dxa"/>
            <w:tcBorders>
              <w:top w:val="nil"/>
              <w:left w:val="nil"/>
              <w:bottom w:val="nil"/>
              <w:right w:val="nil"/>
            </w:tcBorders>
            <w:shd w:val="clear" w:color="auto" w:fill="auto"/>
            <w:noWrap/>
          </w:tcPr>
          <w:p w14:paraId="0753F591" w14:textId="69A2EA36" w:rsidR="00EF2B80" w:rsidRPr="00C950DA" w:rsidRDefault="00EF2B80" w:rsidP="00EF2B80">
            <w:pPr>
              <w:spacing w:before="0" w:line="420" w:lineRule="exact"/>
              <w:ind w:left="0"/>
              <w:jc w:val="right"/>
              <w:rPr>
                <w:rFonts w:asciiTheme="majorBidi" w:eastAsia="Times New Roman" w:hAnsiTheme="majorBidi" w:cstheme="majorBidi"/>
                <w:color w:val="auto"/>
              </w:rPr>
            </w:pPr>
            <w:r w:rsidRPr="00C950DA">
              <w:rPr>
                <w:rFonts w:asciiTheme="majorBidi" w:hAnsiTheme="majorBidi" w:cstheme="majorBidi"/>
              </w:rPr>
              <w:t xml:space="preserve"> 27,794,412.75 </w:t>
            </w:r>
          </w:p>
        </w:tc>
      </w:tr>
      <w:tr w:rsidR="00C950DA" w:rsidRPr="00656A6E" w14:paraId="24BAC1B3" w14:textId="77777777" w:rsidTr="00266136">
        <w:trPr>
          <w:trHeight w:val="87"/>
        </w:trPr>
        <w:tc>
          <w:tcPr>
            <w:tcW w:w="3600" w:type="dxa"/>
            <w:tcBorders>
              <w:top w:val="nil"/>
              <w:left w:val="nil"/>
              <w:bottom w:val="nil"/>
              <w:right w:val="nil"/>
            </w:tcBorders>
            <w:shd w:val="clear" w:color="auto" w:fill="auto"/>
            <w:noWrap/>
            <w:vAlign w:val="bottom"/>
          </w:tcPr>
          <w:p w14:paraId="64EBBF64" w14:textId="4F516E6B" w:rsidR="00C950DA" w:rsidRPr="00C950DA" w:rsidRDefault="00C950DA" w:rsidP="00C950DA">
            <w:pPr>
              <w:spacing w:before="0" w:line="420" w:lineRule="exact"/>
              <w:ind w:left="0" w:firstLineChars="176" w:firstLine="493"/>
              <w:jc w:val="left"/>
              <w:rPr>
                <w:rFonts w:asciiTheme="majorBidi" w:eastAsia="Times New Roman" w:hAnsiTheme="majorBidi" w:cstheme="majorBidi"/>
                <w:color w:val="auto"/>
              </w:rPr>
            </w:pPr>
            <w:r w:rsidRPr="00C950DA">
              <w:rPr>
                <w:rFonts w:asciiTheme="majorBidi" w:eastAsia="Times New Roman" w:hAnsiTheme="majorBidi" w:cstheme="majorBidi"/>
                <w:color w:val="auto"/>
              </w:rPr>
              <w:t>Prepaid for labor costs</w:t>
            </w:r>
          </w:p>
        </w:tc>
        <w:tc>
          <w:tcPr>
            <w:tcW w:w="1530" w:type="dxa"/>
            <w:tcBorders>
              <w:top w:val="nil"/>
              <w:left w:val="nil"/>
              <w:bottom w:val="nil"/>
              <w:right w:val="nil"/>
            </w:tcBorders>
            <w:shd w:val="clear" w:color="auto" w:fill="auto"/>
            <w:noWrap/>
          </w:tcPr>
          <w:p w14:paraId="431A38F1" w14:textId="5DCF22C8" w:rsidR="00C950DA" w:rsidRPr="00C950DA" w:rsidRDefault="00C950DA" w:rsidP="00C950DA">
            <w:pPr>
              <w:spacing w:before="0" w:line="420" w:lineRule="exact"/>
              <w:ind w:left="0"/>
              <w:jc w:val="right"/>
              <w:rPr>
                <w:rFonts w:asciiTheme="majorBidi" w:hAnsiTheme="majorBidi" w:cstheme="majorBidi"/>
              </w:rPr>
            </w:pPr>
            <w:r w:rsidRPr="00C950DA">
              <w:rPr>
                <w:rFonts w:asciiTheme="majorBidi" w:hAnsiTheme="majorBidi" w:cstheme="majorBidi"/>
              </w:rPr>
              <w:t xml:space="preserve">  17,851,370.87</w:t>
            </w:r>
          </w:p>
        </w:tc>
        <w:tc>
          <w:tcPr>
            <w:tcW w:w="1530" w:type="dxa"/>
            <w:tcBorders>
              <w:top w:val="nil"/>
              <w:left w:val="nil"/>
              <w:bottom w:val="nil"/>
              <w:right w:val="nil"/>
            </w:tcBorders>
            <w:shd w:val="clear" w:color="auto" w:fill="auto"/>
            <w:noWrap/>
          </w:tcPr>
          <w:p w14:paraId="600758AE" w14:textId="4ADD0489" w:rsidR="00C950DA" w:rsidRPr="00C950DA" w:rsidRDefault="00C950DA" w:rsidP="00C950DA">
            <w:pPr>
              <w:spacing w:before="0" w:line="420" w:lineRule="exact"/>
              <w:ind w:left="0"/>
              <w:jc w:val="right"/>
              <w:rPr>
                <w:rFonts w:asciiTheme="majorBidi" w:hAnsiTheme="majorBidi" w:cstheme="majorBidi"/>
              </w:rPr>
            </w:pPr>
            <w:r w:rsidRPr="00C950DA">
              <w:rPr>
                <w:rFonts w:asciiTheme="majorBidi" w:hAnsiTheme="majorBidi" w:cstheme="majorBidi"/>
              </w:rPr>
              <w:t xml:space="preserve"> 10,439,527.58 </w:t>
            </w:r>
          </w:p>
        </w:tc>
        <w:tc>
          <w:tcPr>
            <w:tcW w:w="1530" w:type="dxa"/>
            <w:tcBorders>
              <w:top w:val="nil"/>
              <w:left w:val="nil"/>
              <w:bottom w:val="nil"/>
              <w:right w:val="nil"/>
            </w:tcBorders>
            <w:shd w:val="clear" w:color="auto" w:fill="auto"/>
            <w:noWrap/>
          </w:tcPr>
          <w:p w14:paraId="14E1F0F7" w14:textId="5A828F34" w:rsidR="00C950DA" w:rsidRPr="00C950DA" w:rsidRDefault="00C950DA" w:rsidP="00C950DA">
            <w:pPr>
              <w:spacing w:before="0" w:line="420" w:lineRule="exact"/>
              <w:ind w:left="0"/>
              <w:jc w:val="right"/>
              <w:rPr>
                <w:rFonts w:asciiTheme="majorBidi" w:hAnsiTheme="majorBidi" w:cstheme="majorBidi"/>
              </w:rPr>
            </w:pPr>
            <w:r w:rsidRPr="00C950DA">
              <w:rPr>
                <w:rFonts w:asciiTheme="majorBidi" w:hAnsiTheme="majorBidi" w:cstheme="majorBidi"/>
              </w:rPr>
              <w:t xml:space="preserve"> 17,851,370.87</w:t>
            </w:r>
          </w:p>
        </w:tc>
        <w:tc>
          <w:tcPr>
            <w:tcW w:w="1530" w:type="dxa"/>
            <w:tcBorders>
              <w:top w:val="nil"/>
              <w:left w:val="nil"/>
              <w:bottom w:val="nil"/>
              <w:right w:val="nil"/>
            </w:tcBorders>
            <w:shd w:val="clear" w:color="auto" w:fill="auto"/>
            <w:noWrap/>
          </w:tcPr>
          <w:p w14:paraId="3AE600D5" w14:textId="2A404E23" w:rsidR="00C950DA" w:rsidRPr="00C950DA" w:rsidRDefault="00C950DA" w:rsidP="00C950DA">
            <w:pPr>
              <w:spacing w:before="0" w:line="420" w:lineRule="exact"/>
              <w:ind w:left="0"/>
              <w:jc w:val="right"/>
              <w:rPr>
                <w:rFonts w:asciiTheme="majorBidi" w:hAnsiTheme="majorBidi" w:cstheme="majorBidi"/>
              </w:rPr>
            </w:pPr>
            <w:r w:rsidRPr="00C950DA">
              <w:rPr>
                <w:rFonts w:asciiTheme="majorBidi" w:hAnsiTheme="majorBidi" w:cstheme="majorBidi"/>
              </w:rPr>
              <w:t xml:space="preserve"> 10,411,411.58 </w:t>
            </w:r>
          </w:p>
        </w:tc>
      </w:tr>
      <w:tr w:rsidR="00C950DA" w:rsidRPr="00656A6E" w14:paraId="38284353" w14:textId="77777777" w:rsidTr="00266136">
        <w:trPr>
          <w:trHeight w:val="87"/>
        </w:trPr>
        <w:tc>
          <w:tcPr>
            <w:tcW w:w="3600" w:type="dxa"/>
            <w:tcBorders>
              <w:top w:val="nil"/>
              <w:left w:val="nil"/>
              <w:bottom w:val="nil"/>
              <w:right w:val="nil"/>
            </w:tcBorders>
            <w:shd w:val="clear" w:color="auto" w:fill="auto"/>
            <w:noWrap/>
            <w:vAlign w:val="bottom"/>
          </w:tcPr>
          <w:p w14:paraId="2A4AA1B5" w14:textId="0205CC34" w:rsidR="00C950DA" w:rsidRPr="00C950DA" w:rsidRDefault="00C950DA" w:rsidP="00C950DA">
            <w:pPr>
              <w:spacing w:before="0" w:line="420" w:lineRule="exact"/>
              <w:ind w:left="0" w:firstLineChars="176" w:firstLine="493"/>
              <w:jc w:val="left"/>
              <w:rPr>
                <w:rFonts w:asciiTheme="majorBidi" w:eastAsia="Times New Roman" w:hAnsiTheme="majorBidi" w:cstheme="majorBidi"/>
                <w:color w:val="auto"/>
              </w:rPr>
            </w:pPr>
            <w:r w:rsidRPr="00C950DA">
              <w:rPr>
                <w:rFonts w:asciiTheme="majorBidi" w:eastAsia="Times New Roman" w:hAnsiTheme="majorBidi" w:cstheme="majorBidi"/>
                <w:color w:val="auto"/>
              </w:rPr>
              <w:t>Prepaid expenses</w:t>
            </w:r>
          </w:p>
        </w:tc>
        <w:tc>
          <w:tcPr>
            <w:tcW w:w="1530" w:type="dxa"/>
            <w:tcBorders>
              <w:top w:val="nil"/>
              <w:left w:val="nil"/>
              <w:bottom w:val="nil"/>
              <w:right w:val="nil"/>
            </w:tcBorders>
            <w:shd w:val="clear" w:color="auto" w:fill="auto"/>
            <w:noWrap/>
          </w:tcPr>
          <w:p w14:paraId="0C2A5BB2" w14:textId="7697A36E" w:rsidR="00C950DA" w:rsidRPr="00C950DA" w:rsidRDefault="00C950DA" w:rsidP="00C950DA">
            <w:pPr>
              <w:spacing w:before="0" w:line="420" w:lineRule="exact"/>
              <w:ind w:left="0"/>
              <w:jc w:val="right"/>
              <w:rPr>
                <w:rFonts w:asciiTheme="majorBidi" w:eastAsia="Times New Roman" w:hAnsiTheme="majorBidi" w:cstheme="majorBidi"/>
                <w:color w:val="auto"/>
              </w:rPr>
            </w:pPr>
            <w:r w:rsidRPr="00C950DA">
              <w:rPr>
                <w:rFonts w:asciiTheme="majorBidi" w:hAnsiTheme="majorBidi" w:cstheme="majorBidi"/>
              </w:rPr>
              <w:t xml:space="preserve">  13,766,398.45</w:t>
            </w:r>
          </w:p>
        </w:tc>
        <w:tc>
          <w:tcPr>
            <w:tcW w:w="1530" w:type="dxa"/>
            <w:tcBorders>
              <w:top w:val="nil"/>
              <w:left w:val="nil"/>
              <w:bottom w:val="nil"/>
              <w:right w:val="nil"/>
            </w:tcBorders>
            <w:shd w:val="clear" w:color="auto" w:fill="auto"/>
            <w:noWrap/>
          </w:tcPr>
          <w:p w14:paraId="500C8551" w14:textId="0121829C" w:rsidR="00C950DA" w:rsidRPr="00C950DA" w:rsidRDefault="00C950DA" w:rsidP="00C950DA">
            <w:pPr>
              <w:spacing w:before="0" w:line="420" w:lineRule="exact"/>
              <w:ind w:left="0"/>
              <w:jc w:val="right"/>
              <w:rPr>
                <w:rFonts w:asciiTheme="majorBidi" w:eastAsia="Times New Roman" w:hAnsiTheme="majorBidi" w:cstheme="majorBidi"/>
                <w:color w:val="auto"/>
              </w:rPr>
            </w:pPr>
            <w:r w:rsidRPr="00C950DA">
              <w:rPr>
                <w:rFonts w:asciiTheme="majorBidi" w:hAnsiTheme="majorBidi" w:cstheme="majorBidi"/>
              </w:rPr>
              <w:t xml:space="preserve"> 8,913,634.19 </w:t>
            </w:r>
          </w:p>
        </w:tc>
        <w:tc>
          <w:tcPr>
            <w:tcW w:w="1530" w:type="dxa"/>
            <w:tcBorders>
              <w:top w:val="nil"/>
              <w:left w:val="nil"/>
              <w:bottom w:val="nil"/>
              <w:right w:val="nil"/>
            </w:tcBorders>
            <w:shd w:val="clear" w:color="auto" w:fill="auto"/>
            <w:noWrap/>
          </w:tcPr>
          <w:p w14:paraId="0B636379" w14:textId="6DE256D5" w:rsidR="00C950DA" w:rsidRPr="00C950DA" w:rsidRDefault="00C950DA" w:rsidP="00C950DA">
            <w:pPr>
              <w:spacing w:before="0" w:line="420" w:lineRule="exact"/>
              <w:ind w:left="0"/>
              <w:jc w:val="right"/>
              <w:rPr>
                <w:rFonts w:asciiTheme="majorBidi" w:eastAsia="Times New Roman" w:hAnsiTheme="majorBidi" w:cstheme="majorBidi"/>
                <w:color w:val="auto"/>
              </w:rPr>
            </w:pPr>
            <w:r w:rsidRPr="00C950DA">
              <w:rPr>
                <w:rFonts w:asciiTheme="majorBidi" w:hAnsiTheme="majorBidi" w:cstheme="majorBidi"/>
              </w:rPr>
              <w:t>13,148,369.66</w:t>
            </w:r>
          </w:p>
        </w:tc>
        <w:tc>
          <w:tcPr>
            <w:tcW w:w="1530" w:type="dxa"/>
            <w:tcBorders>
              <w:top w:val="nil"/>
              <w:left w:val="nil"/>
              <w:bottom w:val="nil"/>
              <w:right w:val="nil"/>
            </w:tcBorders>
            <w:shd w:val="clear" w:color="auto" w:fill="auto"/>
            <w:noWrap/>
          </w:tcPr>
          <w:p w14:paraId="7EEBD3C6" w14:textId="2DACE058" w:rsidR="00C950DA" w:rsidRPr="00C950DA" w:rsidRDefault="00C950DA" w:rsidP="00C950DA">
            <w:pPr>
              <w:spacing w:before="0" w:line="420" w:lineRule="exact"/>
              <w:ind w:left="0"/>
              <w:jc w:val="right"/>
              <w:rPr>
                <w:rFonts w:asciiTheme="majorBidi" w:eastAsia="Times New Roman" w:hAnsiTheme="majorBidi" w:cstheme="majorBidi"/>
                <w:color w:val="auto"/>
              </w:rPr>
            </w:pPr>
            <w:r w:rsidRPr="00C950DA">
              <w:rPr>
                <w:rFonts w:asciiTheme="majorBidi" w:hAnsiTheme="majorBidi" w:cstheme="majorBidi"/>
              </w:rPr>
              <w:t xml:space="preserve"> 7,998,308.93 </w:t>
            </w:r>
          </w:p>
        </w:tc>
      </w:tr>
      <w:tr w:rsidR="00C950DA" w:rsidRPr="00656A6E" w14:paraId="1FDAF3BF" w14:textId="77777777" w:rsidTr="00266136">
        <w:trPr>
          <w:trHeight w:val="87"/>
        </w:trPr>
        <w:tc>
          <w:tcPr>
            <w:tcW w:w="3600" w:type="dxa"/>
            <w:tcBorders>
              <w:top w:val="nil"/>
              <w:left w:val="nil"/>
              <w:bottom w:val="nil"/>
              <w:right w:val="nil"/>
            </w:tcBorders>
            <w:shd w:val="clear" w:color="auto" w:fill="auto"/>
            <w:noWrap/>
            <w:vAlign w:val="bottom"/>
          </w:tcPr>
          <w:p w14:paraId="6116EFD7" w14:textId="33778563" w:rsidR="00C950DA" w:rsidRPr="00C950DA" w:rsidRDefault="00C950DA" w:rsidP="00C950DA">
            <w:pPr>
              <w:spacing w:before="0" w:line="420" w:lineRule="exact"/>
              <w:ind w:left="0" w:firstLineChars="176" w:firstLine="493"/>
              <w:jc w:val="left"/>
              <w:rPr>
                <w:rFonts w:asciiTheme="majorBidi" w:eastAsia="Times New Roman" w:hAnsiTheme="majorBidi" w:cstheme="majorBidi"/>
                <w:color w:val="auto"/>
              </w:rPr>
            </w:pPr>
            <w:r w:rsidRPr="00C950DA">
              <w:rPr>
                <w:rFonts w:asciiTheme="majorBidi" w:eastAsia="Times New Roman" w:hAnsiTheme="majorBidi" w:cstheme="majorBidi"/>
                <w:color w:val="auto"/>
              </w:rPr>
              <w:t>Advance payment</w:t>
            </w:r>
          </w:p>
        </w:tc>
        <w:tc>
          <w:tcPr>
            <w:tcW w:w="1530" w:type="dxa"/>
            <w:tcBorders>
              <w:top w:val="nil"/>
              <w:left w:val="nil"/>
              <w:bottom w:val="nil"/>
              <w:right w:val="nil"/>
            </w:tcBorders>
            <w:shd w:val="clear" w:color="auto" w:fill="auto"/>
            <w:noWrap/>
          </w:tcPr>
          <w:p w14:paraId="47FBE53E" w14:textId="6F15DBBD" w:rsidR="00C950DA" w:rsidRPr="00C950DA" w:rsidRDefault="00C950DA" w:rsidP="00C950DA">
            <w:pPr>
              <w:spacing w:before="0" w:line="420" w:lineRule="exact"/>
              <w:ind w:left="0"/>
              <w:jc w:val="right"/>
              <w:rPr>
                <w:rFonts w:asciiTheme="majorBidi" w:eastAsia="Times New Roman" w:hAnsiTheme="majorBidi" w:cstheme="majorBidi"/>
                <w:color w:val="auto"/>
              </w:rPr>
            </w:pPr>
            <w:r w:rsidRPr="00C950DA">
              <w:rPr>
                <w:rFonts w:asciiTheme="majorBidi" w:hAnsiTheme="majorBidi" w:cstheme="majorBidi"/>
              </w:rPr>
              <w:t xml:space="preserve">  466,495.81</w:t>
            </w:r>
          </w:p>
        </w:tc>
        <w:tc>
          <w:tcPr>
            <w:tcW w:w="1530" w:type="dxa"/>
            <w:tcBorders>
              <w:top w:val="nil"/>
              <w:left w:val="nil"/>
              <w:bottom w:val="nil"/>
              <w:right w:val="nil"/>
            </w:tcBorders>
            <w:shd w:val="clear" w:color="auto" w:fill="auto"/>
            <w:noWrap/>
          </w:tcPr>
          <w:p w14:paraId="25966912" w14:textId="5A8554FF" w:rsidR="00C950DA" w:rsidRPr="00C950DA" w:rsidRDefault="00C950DA" w:rsidP="00C950DA">
            <w:pPr>
              <w:spacing w:before="0" w:line="420" w:lineRule="exact"/>
              <w:ind w:left="0"/>
              <w:jc w:val="right"/>
              <w:rPr>
                <w:rFonts w:asciiTheme="majorBidi" w:eastAsia="Times New Roman" w:hAnsiTheme="majorBidi" w:cstheme="majorBidi"/>
                <w:color w:val="auto"/>
              </w:rPr>
            </w:pPr>
            <w:r w:rsidRPr="00C950DA">
              <w:rPr>
                <w:rFonts w:asciiTheme="majorBidi" w:hAnsiTheme="majorBidi" w:cstheme="majorBidi"/>
              </w:rPr>
              <w:t xml:space="preserve"> 244,001.25 </w:t>
            </w:r>
          </w:p>
        </w:tc>
        <w:tc>
          <w:tcPr>
            <w:tcW w:w="1530" w:type="dxa"/>
            <w:tcBorders>
              <w:top w:val="nil"/>
              <w:left w:val="nil"/>
              <w:bottom w:val="nil"/>
              <w:right w:val="nil"/>
            </w:tcBorders>
            <w:shd w:val="clear" w:color="auto" w:fill="auto"/>
            <w:noWrap/>
          </w:tcPr>
          <w:p w14:paraId="1649A072" w14:textId="3E320454" w:rsidR="00C950DA" w:rsidRPr="00C950DA" w:rsidRDefault="00C950DA" w:rsidP="00C950DA">
            <w:pPr>
              <w:spacing w:before="0" w:line="420" w:lineRule="exact"/>
              <w:ind w:left="0"/>
              <w:jc w:val="right"/>
              <w:rPr>
                <w:rFonts w:asciiTheme="majorBidi" w:eastAsia="Times New Roman" w:hAnsiTheme="majorBidi" w:cstheme="majorBidi"/>
                <w:color w:val="auto"/>
              </w:rPr>
            </w:pPr>
            <w:r w:rsidRPr="00C950DA">
              <w:rPr>
                <w:rFonts w:asciiTheme="majorBidi" w:hAnsiTheme="majorBidi" w:cstheme="majorBidi"/>
              </w:rPr>
              <w:t xml:space="preserve"> 296,495.81</w:t>
            </w:r>
          </w:p>
        </w:tc>
        <w:tc>
          <w:tcPr>
            <w:tcW w:w="1530" w:type="dxa"/>
            <w:tcBorders>
              <w:top w:val="nil"/>
              <w:left w:val="nil"/>
              <w:bottom w:val="nil"/>
              <w:right w:val="nil"/>
            </w:tcBorders>
            <w:shd w:val="clear" w:color="auto" w:fill="auto"/>
            <w:noWrap/>
          </w:tcPr>
          <w:p w14:paraId="219D0524" w14:textId="79A4180B" w:rsidR="00C950DA" w:rsidRPr="00C950DA" w:rsidRDefault="00C950DA" w:rsidP="00C950DA">
            <w:pPr>
              <w:spacing w:before="0" w:line="420" w:lineRule="exact"/>
              <w:ind w:left="0"/>
              <w:jc w:val="right"/>
              <w:rPr>
                <w:rFonts w:asciiTheme="majorBidi" w:eastAsia="Times New Roman" w:hAnsiTheme="majorBidi" w:cstheme="majorBidi"/>
                <w:color w:val="auto"/>
              </w:rPr>
            </w:pPr>
            <w:r w:rsidRPr="00C950DA">
              <w:rPr>
                <w:rFonts w:asciiTheme="majorBidi" w:hAnsiTheme="majorBidi" w:cstheme="majorBidi"/>
              </w:rPr>
              <w:t xml:space="preserve"> 144,001.25 </w:t>
            </w:r>
          </w:p>
        </w:tc>
      </w:tr>
      <w:tr w:rsidR="00C950DA" w:rsidRPr="00656A6E" w14:paraId="462C16CA" w14:textId="77777777" w:rsidTr="00266136">
        <w:trPr>
          <w:trHeight w:val="108"/>
        </w:trPr>
        <w:tc>
          <w:tcPr>
            <w:tcW w:w="3600" w:type="dxa"/>
            <w:tcBorders>
              <w:top w:val="nil"/>
              <w:left w:val="nil"/>
              <w:bottom w:val="nil"/>
              <w:right w:val="nil"/>
            </w:tcBorders>
            <w:shd w:val="clear" w:color="auto" w:fill="auto"/>
            <w:noWrap/>
            <w:vAlign w:val="bottom"/>
          </w:tcPr>
          <w:p w14:paraId="794C7D85" w14:textId="0B44FE0A" w:rsidR="00C950DA" w:rsidRPr="00C950DA" w:rsidRDefault="00C950DA" w:rsidP="00C950DA">
            <w:pPr>
              <w:spacing w:before="0" w:line="420" w:lineRule="exact"/>
              <w:ind w:left="0" w:firstLineChars="176" w:firstLine="493"/>
              <w:jc w:val="left"/>
              <w:rPr>
                <w:rFonts w:asciiTheme="majorBidi" w:eastAsia="Times New Roman" w:hAnsiTheme="majorBidi" w:cstheme="majorBidi"/>
                <w:color w:val="auto"/>
              </w:rPr>
            </w:pPr>
            <w:r w:rsidRPr="00C950DA">
              <w:rPr>
                <w:rFonts w:asciiTheme="majorBidi" w:eastAsia="Times New Roman" w:hAnsiTheme="majorBidi" w:cstheme="majorBidi"/>
                <w:color w:val="auto"/>
              </w:rPr>
              <w:t>Undue input tax</w:t>
            </w:r>
          </w:p>
        </w:tc>
        <w:tc>
          <w:tcPr>
            <w:tcW w:w="1530" w:type="dxa"/>
            <w:tcBorders>
              <w:top w:val="nil"/>
              <w:left w:val="nil"/>
              <w:bottom w:val="nil"/>
              <w:right w:val="nil"/>
            </w:tcBorders>
            <w:shd w:val="clear" w:color="auto" w:fill="auto"/>
            <w:noWrap/>
          </w:tcPr>
          <w:p w14:paraId="06785E0B" w14:textId="2C5A33B0" w:rsidR="00C950DA" w:rsidRPr="00C950DA" w:rsidRDefault="00C950DA" w:rsidP="00C950DA">
            <w:pPr>
              <w:spacing w:before="0" w:line="420" w:lineRule="exact"/>
              <w:ind w:left="0"/>
              <w:jc w:val="right"/>
              <w:rPr>
                <w:rFonts w:asciiTheme="majorBidi" w:eastAsia="Times New Roman" w:hAnsiTheme="majorBidi" w:cstheme="majorBidi"/>
                <w:color w:val="auto"/>
              </w:rPr>
            </w:pPr>
            <w:r w:rsidRPr="00C950DA">
              <w:rPr>
                <w:rFonts w:asciiTheme="majorBidi" w:hAnsiTheme="majorBidi" w:cstheme="majorBidi"/>
              </w:rPr>
              <w:t>10,960,793.92</w:t>
            </w:r>
          </w:p>
        </w:tc>
        <w:tc>
          <w:tcPr>
            <w:tcW w:w="1530" w:type="dxa"/>
            <w:tcBorders>
              <w:top w:val="nil"/>
              <w:left w:val="nil"/>
              <w:bottom w:val="nil"/>
              <w:right w:val="nil"/>
            </w:tcBorders>
            <w:shd w:val="clear" w:color="auto" w:fill="auto"/>
            <w:noWrap/>
          </w:tcPr>
          <w:p w14:paraId="52BC6FE3" w14:textId="3D7CBBF7" w:rsidR="00C950DA" w:rsidRPr="00C950DA" w:rsidRDefault="00C950DA" w:rsidP="00C950DA">
            <w:pPr>
              <w:spacing w:before="0" w:line="420" w:lineRule="exact"/>
              <w:ind w:left="0"/>
              <w:jc w:val="right"/>
              <w:rPr>
                <w:rFonts w:asciiTheme="majorBidi" w:eastAsia="Times New Roman" w:hAnsiTheme="majorBidi" w:cstheme="majorBidi"/>
                <w:color w:val="auto"/>
              </w:rPr>
            </w:pPr>
            <w:r w:rsidRPr="00C950DA">
              <w:rPr>
                <w:rFonts w:asciiTheme="majorBidi" w:hAnsiTheme="majorBidi" w:cstheme="majorBidi"/>
              </w:rPr>
              <w:t xml:space="preserve"> 9,077,085.65 </w:t>
            </w:r>
          </w:p>
        </w:tc>
        <w:tc>
          <w:tcPr>
            <w:tcW w:w="1530" w:type="dxa"/>
            <w:tcBorders>
              <w:top w:val="nil"/>
              <w:left w:val="nil"/>
              <w:bottom w:val="nil"/>
              <w:right w:val="nil"/>
            </w:tcBorders>
            <w:shd w:val="clear" w:color="auto" w:fill="auto"/>
            <w:noWrap/>
          </w:tcPr>
          <w:p w14:paraId="221D3188" w14:textId="422ECFB0" w:rsidR="00C950DA" w:rsidRPr="00C950DA" w:rsidRDefault="00C950DA" w:rsidP="00C950DA">
            <w:pPr>
              <w:spacing w:before="0" w:line="420" w:lineRule="exact"/>
              <w:ind w:left="0"/>
              <w:jc w:val="right"/>
              <w:rPr>
                <w:rFonts w:asciiTheme="majorBidi" w:eastAsia="Times New Roman" w:hAnsiTheme="majorBidi" w:cstheme="majorBidi"/>
                <w:color w:val="auto"/>
              </w:rPr>
            </w:pPr>
            <w:r w:rsidRPr="00C950DA">
              <w:rPr>
                <w:rFonts w:asciiTheme="majorBidi" w:hAnsiTheme="majorBidi" w:cstheme="majorBidi"/>
              </w:rPr>
              <w:t xml:space="preserve"> 8,759,142.57</w:t>
            </w:r>
          </w:p>
        </w:tc>
        <w:tc>
          <w:tcPr>
            <w:tcW w:w="1530" w:type="dxa"/>
            <w:tcBorders>
              <w:top w:val="nil"/>
              <w:left w:val="nil"/>
              <w:bottom w:val="nil"/>
              <w:right w:val="nil"/>
            </w:tcBorders>
            <w:shd w:val="clear" w:color="auto" w:fill="auto"/>
            <w:noWrap/>
          </w:tcPr>
          <w:p w14:paraId="5501EE9E" w14:textId="43A7469E" w:rsidR="00C950DA" w:rsidRPr="00C950DA" w:rsidRDefault="00C950DA" w:rsidP="00C950DA">
            <w:pPr>
              <w:spacing w:before="0" w:line="420" w:lineRule="exact"/>
              <w:ind w:left="0"/>
              <w:jc w:val="right"/>
              <w:rPr>
                <w:rFonts w:asciiTheme="majorBidi" w:eastAsia="Times New Roman" w:hAnsiTheme="majorBidi" w:cstheme="majorBidi"/>
                <w:color w:val="auto"/>
              </w:rPr>
            </w:pPr>
            <w:r w:rsidRPr="00C950DA">
              <w:rPr>
                <w:rFonts w:asciiTheme="majorBidi" w:hAnsiTheme="majorBidi" w:cstheme="majorBidi"/>
              </w:rPr>
              <w:t xml:space="preserve"> 8,524,924.08 </w:t>
            </w:r>
          </w:p>
        </w:tc>
      </w:tr>
      <w:tr w:rsidR="00C950DA" w:rsidRPr="00656A6E" w14:paraId="3A2CDFB9" w14:textId="77777777" w:rsidTr="00266136">
        <w:trPr>
          <w:trHeight w:val="100"/>
        </w:trPr>
        <w:tc>
          <w:tcPr>
            <w:tcW w:w="3600" w:type="dxa"/>
            <w:tcBorders>
              <w:top w:val="nil"/>
              <w:left w:val="nil"/>
              <w:bottom w:val="nil"/>
              <w:right w:val="nil"/>
            </w:tcBorders>
            <w:shd w:val="clear" w:color="auto" w:fill="auto"/>
            <w:noWrap/>
            <w:vAlign w:val="bottom"/>
          </w:tcPr>
          <w:p w14:paraId="086A6249" w14:textId="70D26C4B" w:rsidR="00C950DA" w:rsidRPr="00C950DA" w:rsidRDefault="00C950DA" w:rsidP="00C950DA">
            <w:pPr>
              <w:spacing w:before="0" w:line="420" w:lineRule="exact"/>
              <w:ind w:left="0" w:firstLineChars="176" w:firstLine="493"/>
              <w:jc w:val="left"/>
              <w:rPr>
                <w:rFonts w:asciiTheme="majorBidi" w:eastAsia="Times New Roman" w:hAnsiTheme="majorBidi" w:cstheme="majorBidi"/>
                <w:color w:val="auto"/>
              </w:rPr>
            </w:pPr>
            <w:r w:rsidRPr="00C950DA">
              <w:rPr>
                <w:rFonts w:asciiTheme="majorBidi" w:eastAsia="Times New Roman" w:hAnsiTheme="majorBidi" w:cstheme="majorBidi"/>
                <w:color w:val="auto"/>
              </w:rPr>
              <w:t>Revenue Department Receivable</w:t>
            </w:r>
          </w:p>
        </w:tc>
        <w:tc>
          <w:tcPr>
            <w:tcW w:w="1530" w:type="dxa"/>
            <w:tcBorders>
              <w:top w:val="nil"/>
              <w:left w:val="nil"/>
              <w:bottom w:val="nil"/>
              <w:right w:val="nil"/>
            </w:tcBorders>
            <w:shd w:val="clear" w:color="auto" w:fill="auto"/>
            <w:noWrap/>
          </w:tcPr>
          <w:p w14:paraId="74493078" w14:textId="3A073B3B" w:rsidR="00C950DA" w:rsidRPr="00C950DA" w:rsidRDefault="00C950DA" w:rsidP="00C950DA">
            <w:pPr>
              <w:spacing w:before="0" w:line="420" w:lineRule="exact"/>
              <w:ind w:left="0"/>
              <w:jc w:val="right"/>
              <w:rPr>
                <w:rFonts w:asciiTheme="majorBidi" w:eastAsia="Times New Roman" w:hAnsiTheme="majorBidi" w:cstheme="majorBidi"/>
                <w:color w:val="auto"/>
              </w:rPr>
            </w:pPr>
            <w:r w:rsidRPr="00C950DA">
              <w:rPr>
                <w:rFonts w:asciiTheme="majorBidi" w:hAnsiTheme="majorBidi" w:cstheme="majorBidi"/>
              </w:rPr>
              <w:t>18,094,882.23</w:t>
            </w:r>
          </w:p>
        </w:tc>
        <w:tc>
          <w:tcPr>
            <w:tcW w:w="1530" w:type="dxa"/>
            <w:tcBorders>
              <w:top w:val="nil"/>
              <w:left w:val="nil"/>
              <w:bottom w:val="nil"/>
              <w:right w:val="nil"/>
            </w:tcBorders>
            <w:shd w:val="clear" w:color="auto" w:fill="auto"/>
            <w:noWrap/>
          </w:tcPr>
          <w:p w14:paraId="36D558A7" w14:textId="136A1DE7" w:rsidR="00C950DA" w:rsidRPr="00C950DA" w:rsidRDefault="00C950DA" w:rsidP="00C950DA">
            <w:pPr>
              <w:spacing w:before="0" w:line="420" w:lineRule="exact"/>
              <w:ind w:left="0"/>
              <w:jc w:val="right"/>
              <w:rPr>
                <w:rFonts w:asciiTheme="majorBidi" w:eastAsia="Times New Roman" w:hAnsiTheme="majorBidi" w:cstheme="majorBidi"/>
                <w:color w:val="auto"/>
              </w:rPr>
            </w:pPr>
            <w:r w:rsidRPr="00C950DA">
              <w:rPr>
                <w:rFonts w:asciiTheme="majorBidi" w:hAnsiTheme="majorBidi" w:cstheme="majorBidi"/>
              </w:rPr>
              <w:t xml:space="preserve"> 9,294,154.71 </w:t>
            </w:r>
          </w:p>
        </w:tc>
        <w:tc>
          <w:tcPr>
            <w:tcW w:w="1530" w:type="dxa"/>
            <w:tcBorders>
              <w:top w:val="nil"/>
              <w:left w:val="nil"/>
              <w:bottom w:val="nil"/>
              <w:right w:val="nil"/>
            </w:tcBorders>
            <w:shd w:val="clear" w:color="auto" w:fill="auto"/>
            <w:noWrap/>
          </w:tcPr>
          <w:p w14:paraId="31B6D3DD" w14:textId="3D05E418" w:rsidR="00C950DA" w:rsidRPr="00C950DA" w:rsidRDefault="00C950DA" w:rsidP="00C950DA">
            <w:pPr>
              <w:spacing w:before="0" w:line="420" w:lineRule="exact"/>
              <w:ind w:left="0"/>
              <w:jc w:val="right"/>
              <w:rPr>
                <w:rFonts w:asciiTheme="majorBidi" w:eastAsia="Times New Roman" w:hAnsiTheme="majorBidi" w:cstheme="majorBidi"/>
                <w:color w:val="auto"/>
              </w:rPr>
            </w:pPr>
            <w:r w:rsidRPr="00C950DA">
              <w:rPr>
                <w:rFonts w:asciiTheme="majorBidi" w:hAnsiTheme="majorBidi" w:cstheme="majorBidi"/>
              </w:rPr>
              <w:t xml:space="preserve"> 5,268,562.55</w:t>
            </w:r>
          </w:p>
        </w:tc>
        <w:tc>
          <w:tcPr>
            <w:tcW w:w="1530" w:type="dxa"/>
            <w:tcBorders>
              <w:top w:val="nil"/>
              <w:left w:val="nil"/>
              <w:bottom w:val="nil"/>
              <w:right w:val="nil"/>
            </w:tcBorders>
            <w:shd w:val="clear" w:color="auto" w:fill="auto"/>
            <w:noWrap/>
          </w:tcPr>
          <w:p w14:paraId="4DEA8CEB" w14:textId="3D3B6D4E" w:rsidR="00C950DA" w:rsidRPr="00C950DA" w:rsidRDefault="00C950DA" w:rsidP="00C950DA">
            <w:pPr>
              <w:spacing w:before="0" w:line="420" w:lineRule="exact"/>
              <w:ind w:left="0"/>
              <w:jc w:val="right"/>
              <w:rPr>
                <w:rFonts w:asciiTheme="majorBidi" w:eastAsia="Times New Roman" w:hAnsiTheme="majorBidi" w:cstheme="majorBidi"/>
                <w:color w:val="auto"/>
              </w:rPr>
            </w:pPr>
            <w:r w:rsidRPr="00C950DA">
              <w:rPr>
                <w:rFonts w:asciiTheme="majorBidi" w:hAnsiTheme="majorBidi" w:cstheme="majorBidi"/>
              </w:rPr>
              <w:t xml:space="preserve"> 4,071,164.97 </w:t>
            </w:r>
          </w:p>
        </w:tc>
      </w:tr>
      <w:tr w:rsidR="00C950DA" w:rsidRPr="00656A6E" w14:paraId="75889E2F" w14:textId="77777777" w:rsidTr="00266136">
        <w:trPr>
          <w:trHeight w:val="80"/>
        </w:trPr>
        <w:tc>
          <w:tcPr>
            <w:tcW w:w="3600" w:type="dxa"/>
            <w:tcBorders>
              <w:top w:val="nil"/>
              <w:left w:val="nil"/>
              <w:bottom w:val="nil"/>
              <w:right w:val="nil"/>
            </w:tcBorders>
            <w:shd w:val="clear" w:color="auto" w:fill="auto"/>
            <w:noWrap/>
            <w:vAlign w:val="bottom"/>
          </w:tcPr>
          <w:p w14:paraId="04C8FAF1" w14:textId="53916EF5" w:rsidR="00C950DA" w:rsidRPr="00C950DA" w:rsidRDefault="00C950DA" w:rsidP="00C950DA">
            <w:pPr>
              <w:spacing w:before="0" w:line="420" w:lineRule="exact"/>
              <w:ind w:left="0" w:firstLineChars="176" w:firstLine="493"/>
              <w:jc w:val="left"/>
              <w:rPr>
                <w:rFonts w:asciiTheme="majorBidi" w:eastAsia="Times New Roman" w:hAnsiTheme="majorBidi" w:cstheme="majorBidi"/>
                <w:color w:val="auto"/>
              </w:rPr>
            </w:pPr>
            <w:r w:rsidRPr="00C950DA">
              <w:rPr>
                <w:rFonts w:asciiTheme="majorBidi" w:eastAsia="Times New Roman" w:hAnsiTheme="majorBidi" w:cstheme="majorBidi"/>
                <w:color w:val="auto"/>
              </w:rPr>
              <w:t>Others</w:t>
            </w:r>
          </w:p>
        </w:tc>
        <w:tc>
          <w:tcPr>
            <w:tcW w:w="1530" w:type="dxa"/>
            <w:tcBorders>
              <w:top w:val="nil"/>
              <w:left w:val="nil"/>
              <w:right w:val="nil"/>
            </w:tcBorders>
            <w:shd w:val="clear" w:color="auto" w:fill="auto"/>
            <w:noWrap/>
          </w:tcPr>
          <w:p w14:paraId="2D4FA533" w14:textId="5F5E92B7" w:rsidR="00C950DA" w:rsidRPr="00C950DA" w:rsidRDefault="00C950DA" w:rsidP="00C950DA">
            <w:pPr>
              <w:pBdr>
                <w:bottom w:val="single" w:sz="4" w:space="1" w:color="auto"/>
              </w:pBdr>
              <w:spacing w:before="0" w:line="420" w:lineRule="exact"/>
              <w:ind w:left="0"/>
              <w:jc w:val="right"/>
              <w:rPr>
                <w:rFonts w:asciiTheme="majorBidi" w:eastAsia="Times New Roman" w:hAnsiTheme="majorBidi" w:cstheme="majorBidi"/>
                <w:color w:val="auto"/>
              </w:rPr>
            </w:pPr>
            <w:r w:rsidRPr="00C950DA">
              <w:rPr>
                <w:rFonts w:asciiTheme="majorBidi" w:hAnsiTheme="majorBidi" w:cstheme="majorBidi"/>
              </w:rPr>
              <w:t>2,835,354.35</w:t>
            </w:r>
          </w:p>
        </w:tc>
        <w:tc>
          <w:tcPr>
            <w:tcW w:w="1530" w:type="dxa"/>
            <w:tcBorders>
              <w:top w:val="nil"/>
              <w:left w:val="nil"/>
              <w:right w:val="nil"/>
            </w:tcBorders>
            <w:shd w:val="clear" w:color="auto" w:fill="auto"/>
            <w:noWrap/>
          </w:tcPr>
          <w:p w14:paraId="63817176" w14:textId="14DE4351" w:rsidR="00C950DA" w:rsidRPr="00C950DA" w:rsidRDefault="00C950DA" w:rsidP="00C950DA">
            <w:pPr>
              <w:pBdr>
                <w:bottom w:val="single" w:sz="4" w:space="1" w:color="auto"/>
              </w:pBdr>
              <w:spacing w:before="0" w:line="420" w:lineRule="exact"/>
              <w:ind w:left="0"/>
              <w:jc w:val="right"/>
              <w:rPr>
                <w:rFonts w:asciiTheme="majorBidi" w:eastAsia="Times New Roman" w:hAnsiTheme="majorBidi" w:cstheme="majorBidi"/>
                <w:color w:val="auto"/>
              </w:rPr>
            </w:pPr>
            <w:r w:rsidRPr="00C950DA">
              <w:rPr>
                <w:rFonts w:asciiTheme="majorBidi" w:hAnsiTheme="majorBidi" w:cstheme="majorBidi"/>
              </w:rPr>
              <w:t>8,110,642.63</w:t>
            </w:r>
          </w:p>
        </w:tc>
        <w:tc>
          <w:tcPr>
            <w:tcW w:w="1530" w:type="dxa"/>
            <w:tcBorders>
              <w:top w:val="nil"/>
              <w:left w:val="nil"/>
              <w:right w:val="nil"/>
            </w:tcBorders>
            <w:shd w:val="clear" w:color="auto" w:fill="auto"/>
            <w:noWrap/>
          </w:tcPr>
          <w:p w14:paraId="77EAB732" w14:textId="1B3799FB" w:rsidR="00C950DA" w:rsidRPr="00C950DA" w:rsidRDefault="00C950DA" w:rsidP="00C950DA">
            <w:pPr>
              <w:pBdr>
                <w:bottom w:val="single" w:sz="4" w:space="1" w:color="auto"/>
              </w:pBdr>
              <w:spacing w:before="0" w:line="420" w:lineRule="exact"/>
              <w:ind w:left="0"/>
              <w:jc w:val="right"/>
              <w:rPr>
                <w:rFonts w:asciiTheme="majorBidi" w:eastAsia="Times New Roman" w:hAnsiTheme="majorBidi" w:cstheme="majorBidi"/>
                <w:color w:val="auto"/>
              </w:rPr>
            </w:pPr>
            <w:r w:rsidRPr="00C950DA">
              <w:rPr>
                <w:rFonts w:asciiTheme="majorBidi" w:hAnsiTheme="majorBidi" w:cstheme="majorBidi"/>
              </w:rPr>
              <w:t>2,721,997.34</w:t>
            </w:r>
          </w:p>
        </w:tc>
        <w:tc>
          <w:tcPr>
            <w:tcW w:w="1530" w:type="dxa"/>
            <w:tcBorders>
              <w:top w:val="nil"/>
              <w:left w:val="nil"/>
              <w:right w:val="nil"/>
            </w:tcBorders>
            <w:shd w:val="clear" w:color="auto" w:fill="auto"/>
            <w:noWrap/>
          </w:tcPr>
          <w:p w14:paraId="0282F89F" w14:textId="050C0007" w:rsidR="00C950DA" w:rsidRPr="00C950DA" w:rsidRDefault="00C950DA" w:rsidP="00C950DA">
            <w:pPr>
              <w:pBdr>
                <w:bottom w:val="single" w:sz="4" w:space="1" w:color="auto"/>
              </w:pBdr>
              <w:spacing w:before="0" w:line="420" w:lineRule="exact"/>
              <w:ind w:left="0"/>
              <w:jc w:val="right"/>
              <w:rPr>
                <w:rFonts w:asciiTheme="majorBidi" w:eastAsia="Times New Roman" w:hAnsiTheme="majorBidi" w:cstheme="majorBidi"/>
                <w:color w:val="auto"/>
              </w:rPr>
            </w:pPr>
            <w:r w:rsidRPr="00C950DA">
              <w:rPr>
                <w:rFonts w:asciiTheme="majorBidi" w:hAnsiTheme="majorBidi" w:cstheme="majorBidi"/>
              </w:rPr>
              <w:t>7,960,425.81</w:t>
            </w:r>
          </w:p>
        </w:tc>
      </w:tr>
      <w:tr w:rsidR="00C950DA" w:rsidRPr="00656A6E" w14:paraId="7AC60C50" w14:textId="77777777" w:rsidTr="00D823C4">
        <w:trPr>
          <w:trHeight w:val="242"/>
        </w:trPr>
        <w:tc>
          <w:tcPr>
            <w:tcW w:w="3600" w:type="dxa"/>
            <w:tcBorders>
              <w:top w:val="nil"/>
              <w:left w:val="nil"/>
              <w:bottom w:val="nil"/>
              <w:right w:val="nil"/>
            </w:tcBorders>
            <w:shd w:val="clear" w:color="auto" w:fill="auto"/>
            <w:noWrap/>
            <w:vAlign w:val="bottom"/>
          </w:tcPr>
          <w:p w14:paraId="42F4F813" w14:textId="44E94D45" w:rsidR="00C950DA" w:rsidRPr="00C950DA" w:rsidRDefault="00C950DA" w:rsidP="00C950DA">
            <w:pPr>
              <w:spacing w:before="0" w:line="420" w:lineRule="exact"/>
              <w:ind w:left="0" w:firstLineChars="264" w:firstLine="739"/>
              <w:jc w:val="left"/>
              <w:rPr>
                <w:rFonts w:asciiTheme="majorBidi" w:eastAsia="Times New Roman" w:hAnsiTheme="majorBidi" w:cstheme="majorBidi"/>
                <w:color w:val="auto"/>
              </w:rPr>
            </w:pPr>
            <w:r w:rsidRPr="00C950DA">
              <w:rPr>
                <w:rFonts w:asciiTheme="majorBidi" w:eastAsia="Times New Roman" w:hAnsiTheme="majorBidi" w:cstheme="majorBidi"/>
                <w:color w:val="auto"/>
              </w:rPr>
              <w:t>Total</w:t>
            </w:r>
          </w:p>
        </w:tc>
        <w:tc>
          <w:tcPr>
            <w:tcW w:w="1530" w:type="dxa"/>
            <w:tcBorders>
              <w:top w:val="nil"/>
              <w:left w:val="nil"/>
              <w:right w:val="nil"/>
            </w:tcBorders>
            <w:shd w:val="clear" w:color="auto" w:fill="auto"/>
            <w:noWrap/>
            <w:vAlign w:val="bottom"/>
          </w:tcPr>
          <w:p w14:paraId="4ADDBDA1" w14:textId="4D76A04A" w:rsidR="00C950DA" w:rsidRPr="00C950DA" w:rsidRDefault="00C950DA" w:rsidP="00C950DA">
            <w:pPr>
              <w:pBdr>
                <w:bottom w:val="single" w:sz="4" w:space="1" w:color="auto"/>
              </w:pBdr>
              <w:spacing w:before="0" w:line="420" w:lineRule="exact"/>
              <w:ind w:left="0"/>
              <w:jc w:val="right"/>
              <w:rPr>
                <w:rFonts w:asciiTheme="majorBidi" w:eastAsia="Times New Roman" w:hAnsiTheme="majorBidi" w:cstheme="majorBidi"/>
                <w:color w:val="auto"/>
              </w:rPr>
            </w:pPr>
            <w:r w:rsidRPr="00C950DA">
              <w:rPr>
                <w:rFonts w:asciiTheme="majorBidi" w:hAnsiTheme="majorBidi" w:cstheme="majorBidi"/>
              </w:rPr>
              <w:t>92,823,614.86</w:t>
            </w:r>
          </w:p>
        </w:tc>
        <w:tc>
          <w:tcPr>
            <w:tcW w:w="1530" w:type="dxa"/>
            <w:tcBorders>
              <w:top w:val="nil"/>
              <w:left w:val="nil"/>
              <w:right w:val="nil"/>
            </w:tcBorders>
            <w:shd w:val="clear" w:color="auto" w:fill="auto"/>
            <w:noWrap/>
          </w:tcPr>
          <w:p w14:paraId="37C0A354" w14:textId="45068EAA" w:rsidR="00C950DA" w:rsidRPr="00C950DA" w:rsidRDefault="00C950DA" w:rsidP="00C950DA">
            <w:pPr>
              <w:pBdr>
                <w:bottom w:val="single" w:sz="4" w:space="1" w:color="auto"/>
              </w:pBdr>
              <w:spacing w:before="0" w:line="420" w:lineRule="exact"/>
              <w:ind w:left="0"/>
              <w:jc w:val="right"/>
              <w:rPr>
                <w:rFonts w:asciiTheme="majorBidi" w:eastAsia="Times New Roman" w:hAnsiTheme="majorBidi" w:cstheme="majorBidi"/>
                <w:color w:val="auto"/>
              </w:rPr>
            </w:pPr>
            <w:r w:rsidRPr="00C950DA">
              <w:rPr>
                <w:rFonts w:asciiTheme="majorBidi" w:hAnsiTheme="majorBidi" w:cstheme="majorBidi"/>
              </w:rPr>
              <w:t>76,302,391.76</w:t>
            </w:r>
          </w:p>
        </w:tc>
        <w:tc>
          <w:tcPr>
            <w:tcW w:w="1530" w:type="dxa"/>
            <w:tcBorders>
              <w:top w:val="nil"/>
              <w:left w:val="nil"/>
              <w:right w:val="nil"/>
            </w:tcBorders>
            <w:shd w:val="clear" w:color="auto" w:fill="auto"/>
            <w:noWrap/>
            <w:vAlign w:val="bottom"/>
          </w:tcPr>
          <w:p w14:paraId="74469F2F" w14:textId="25CD2831" w:rsidR="00C950DA" w:rsidRPr="00C950DA" w:rsidRDefault="00C950DA" w:rsidP="00C950DA">
            <w:pPr>
              <w:pBdr>
                <w:bottom w:val="single" w:sz="4" w:space="1" w:color="auto"/>
              </w:pBdr>
              <w:spacing w:before="0" w:line="420" w:lineRule="exact"/>
              <w:ind w:left="0"/>
              <w:jc w:val="right"/>
              <w:rPr>
                <w:rFonts w:asciiTheme="majorBidi" w:eastAsia="Times New Roman" w:hAnsiTheme="majorBidi" w:cstheme="majorBidi"/>
                <w:color w:val="auto"/>
              </w:rPr>
            </w:pPr>
            <w:r w:rsidRPr="00C950DA">
              <w:rPr>
                <w:rFonts w:asciiTheme="majorBidi" w:hAnsiTheme="majorBidi" w:cstheme="majorBidi"/>
              </w:rPr>
              <w:t>109,309,415.41</w:t>
            </w:r>
          </w:p>
        </w:tc>
        <w:tc>
          <w:tcPr>
            <w:tcW w:w="1530" w:type="dxa"/>
            <w:tcBorders>
              <w:top w:val="nil"/>
              <w:left w:val="nil"/>
              <w:right w:val="nil"/>
            </w:tcBorders>
            <w:shd w:val="clear" w:color="auto" w:fill="auto"/>
            <w:noWrap/>
          </w:tcPr>
          <w:p w14:paraId="5455CDD3" w14:textId="6B834F96" w:rsidR="00C950DA" w:rsidRPr="00C950DA" w:rsidRDefault="00C950DA" w:rsidP="00C950DA">
            <w:pPr>
              <w:pBdr>
                <w:bottom w:val="single" w:sz="4" w:space="1" w:color="auto"/>
              </w:pBdr>
              <w:spacing w:before="0" w:line="420" w:lineRule="exact"/>
              <w:ind w:left="0"/>
              <w:jc w:val="right"/>
              <w:rPr>
                <w:rFonts w:asciiTheme="majorBidi" w:eastAsia="Times New Roman" w:hAnsiTheme="majorBidi" w:cstheme="majorBidi"/>
                <w:color w:val="auto"/>
              </w:rPr>
            </w:pPr>
            <w:r w:rsidRPr="00C950DA">
              <w:rPr>
                <w:rFonts w:asciiTheme="majorBidi" w:hAnsiTheme="majorBidi" w:cstheme="majorBidi"/>
              </w:rPr>
              <w:t>81,525,113.08</w:t>
            </w:r>
          </w:p>
        </w:tc>
      </w:tr>
      <w:tr w:rsidR="00C950DA" w:rsidRPr="00656A6E" w14:paraId="6A0E9F83" w14:textId="77777777" w:rsidTr="00C378B1">
        <w:trPr>
          <w:trHeight w:val="87"/>
        </w:trPr>
        <w:tc>
          <w:tcPr>
            <w:tcW w:w="3600" w:type="dxa"/>
            <w:tcBorders>
              <w:top w:val="nil"/>
              <w:left w:val="nil"/>
              <w:bottom w:val="nil"/>
              <w:right w:val="nil"/>
            </w:tcBorders>
            <w:shd w:val="clear" w:color="auto" w:fill="auto"/>
            <w:noWrap/>
            <w:vAlign w:val="bottom"/>
          </w:tcPr>
          <w:p w14:paraId="77279C47" w14:textId="166D8B4F" w:rsidR="00C950DA" w:rsidRPr="00C950DA" w:rsidRDefault="00C950DA" w:rsidP="00C950DA">
            <w:pPr>
              <w:spacing w:before="0" w:line="420" w:lineRule="exact"/>
              <w:ind w:left="0"/>
              <w:jc w:val="both"/>
              <w:rPr>
                <w:rFonts w:asciiTheme="majorBidi" w:eastAsia="Times New Roman" w:hAnsiTheme="majorBidi" w:cstheme="majorBidi"/>
                <w:color w:val="auto"/>
              </w:rPr>
            </w:pPr>
            <w:r w:rsidRPr="00C950DA">
              <w:rPr>
                <w:rFonts w:asciiTheme="majorBidi" w:eastAsia="Times New Roman" w:hAnsiTheme="majorBidi" w:cstheme="majorBidi"/>
                <w:color w:val="auto"/>
                <w:u w:val="single"/>
              </w:rPr>
              <w:t>Less</w:t>
            </w:r>
            <w:r w:rsidRPr="00C950DA">
              <w:rPr>
                <w:rFonts w:asciiTheme="majorBidi" w:eastAsia="Times New Roman" w:hAnsiTheme="majorBidi" w:cstheme="majorBidi"/>
                <w:color w:val="auto"/>
              </w:rPr>
              <w:t xml:space="preserve">    Expected credit losses allowance </w:t>
            </w:r>
          </w:p>
        </w:tc>
        <w:tc>
          <w:tcPr>
            <w:tcW w:w="1530" w:type="dxa"/>
            <w:tcBorders>
              <w:left w:val="nil"/>
              <w:right w:val="nil"/>
            </w:tcBorders>
            <w:shd w:val="clear" w:color="auto" w:fill="auto"/>
            <w:noWrap/>
            <w:vAlign w:val="center"/>
          </w:tcPr>
          <w:p w14:paraId="45A350E5" w14:textId="77777777" w:rsidR="00C950DA" w:rsidRPr="00C950DA" w:rsidRDefault="00C950DA" w:rsidP="00C950DA">
            <w:pPr>
              <w:spacing w:before="0" w:line="420" w:lineRule="exact"/>
              <w:ind w:left="0"/>
              <w:jc w:val="right"/>
              <w:rPr>
                <w:rFonts w:asciiTheme="majorBidi" w:eastAsia="Times New Roman" w:hAnsiTheme="majorBidi" w:cstheme="majorBidi"/>
                <w:color w:val="auto"/>
              </w:rPr>
            </w:pPr>
          </w:p>
        </w:tc>
        <w:tc>
          <w:tcPr>
            <w:tcW w:w="1530" w:type="dxa"/>
            <w:tcBorders>
              <w:left w:val="nil"/>
              <w:right w:val="nil"/>
            </w:tcBorders>
            <w:shd w:val="clear" w:color="auto" w:fill="auto"/>
            <w:noWrap/>
            <w:vAlign w:val="center"/>
          </w:tcPr>
          <w:p w14:paraId="256339D5" w14:textId="77777777" w:rsidR="00C950DA" w:rsidRPr="00C950DA" w:rsidRDefault="00C950DA" w:rsidP="00C950DA">
            <w:pPr>
              <w:spacing w:before="0" w:line="420" w:lineRule="exact"/>
              <w:ind w:left="0"/>
              <w:jc w:val="right"/>
              <w:rPr>
                <w:rFonts w:asciiTheme="majorBidi" w:eastAsia="Times New Roman" w:hAnsiTheme="majorBidi" w:cstheme="majorBidi"/>
                <w:color w:val="auto"/>
              </w:rPr>
            </w:pPr>
          </w:p>
        </w:tc>
        <w:tc>
          <w:tcPr>
            <w:tcW w:w="1530" w:type="dxa"/>
            <w:tcBorders>
              <w:left w:val="nil"/>
              <w:right w:val="nil"/>
            </w:tcBorders>
            <w:shd w:val="clear" w:color="auto" w:fill="auto"/>
            <w:noWrap/>
            <w:vAlign w:val="center"/>
          </w:tcPr>
          <w:p w14:paraId="6AAE75A5" w14:textId="77777777" w:rsidR="00C950DA" w:rsidRPr="00C950DA" w:rsidRDefault="00C950DA" w:rsidP="00C950DA">
            <w:pPr>
              <w:spacing w:before="0" w:line="420" w:lineRule="exact"/>
              <w:ind w:left="0"/>
              <w:jc w:val="right"/>
              <w:rPr>
                <w:rFonts w:asciiTheme="majorBidi" w:eastAsia="Times New Roman" w:hAnsiTheme="majorBidi" w:cstheme="majorBidi"/>
                <w:color w:val="auto"/>
              </w:rPr>
            </w:pPr>
          </w:p>
        </w:tc>
        <w:tc>
          <w:tcPr>
            <w:tcW w:w="1530" w:type="dxa"/>
            <w:tcBorders>
              <w:left w:val="nil"/>
              <w:right w:val="nil"/>
            </w:tcBorders>
            <w:shd w:val="clear" w:color="auto" w:fill="auto"/>
            <w:noWrap/>
            <w:vAlign w:val="center"/>
          </w:tcPr>
          <w:p w14:paraId="41E42FE8" w14:textId="77777777" w:rsidR="00C950DA" w:rsidRPr="00C950DA" w:rsidRDefault="00C950DA" w:rsidP="00C950DA">
            <w:pPr>
              <w:spacing w:before="0" w:line="420" w:lineRule="exact"/>
              <w:ind w:left="0"/>
              <w:jc w:val="right"/>
              <w:rPr>
                <w:rFonts w:asciiTheme="majorBidi" w:eastAsia="Times New Roman" w:hAnsiTheme="majorBidi" w:cstheme="majorBidi"/>
                <w:color w:val="auto"/>
              </w:rPr>
            </w:pPr>
          </w:p>
        </w:tc>
      </w:tr>
      <w:tr w:rsidR="00C950DA" w:rsidRPr="00656A6E" w14:paraId="64355B29" w14:textId="77777777" w:rsidTr="00FB1F81">
        <w:trPr>
          <w:trHeight w:val="87"/>
        </w:trPr>
        <w:tc>
          <w:tcPr>
            <w:tcW w:w="3600" w:type="dxa"/>
            <w:tcBorders>
              <w:top w:val="nil"/>
              <w:left w:val="nil"/>
              <w:bottom w:val="nil"/>
              <w:right w:val="nil"/>
            </w:tcBorders>
            <w:shd w:val="clear" w:color="auto" w:fill="auto"/>
            <w:noWrap/>
            <w:vAlign w:val="center"/>
          </w:tcPr>
          <w:p w14:paraId="022C4C55" w14:textId="36A03BD9" w:rsidR="00C950DA" w:rsidRPr="00C950DA" w:rsidRDefault="00C950DA" w:rsidP="00C950DA">
            <w:pPr>
              <w:spacing w:before="0" w:line="420" w:lineRule="exact"/>
              <w:ind w:left="601"/>
              <w:jc w:val="left"/>
              <w:rPr>
                <w:rFonts w:asciiTheme="majorBidi" w:eastAsia="Times New Roman" w:hAnsiTheme="majorBidi" w:cstheme="majorBidi"/>
                <w:color w:val="auto"/>
              </w:rPr>
            </w:pPr>
            <w:r w:rsidRPr="00C950DA">
              <w:rPr>
                <w:rFonts w:asciiTheme="majorBidi" w:eastAsia="Times New Roman" w:hAnsiTheme="majorBidi" w:cstheme="majorBidi"/>
                <w:color w:val="auto"/>
                <w:cs/>
              </w:rPr>
              <w:t xml:space="preserve">- </w:t>
            </w:r>
            <w:r w:rsidRPr="00C950DA">
              <w:rPr>
                <w:rFonts w:asciiTheme="majorBidi" w:eastAsia="Times New Roman" w:hAnsiTheme="majorBidi" w:cstheme="majorBidi"/>
                <w:color w:val="auto"/>
              </w:rPr>
              <w:t>other current receivables</w:t>
            </w:r>
          </w:p>
        </w:tc>
        <w:tc>
          <w:tcPr>
            <w:tcW w:w="1530" w:type="dxa"/>
            <w:tcBorders>
              <w:top w:val="nil"/>
              <w:left w:val="nil"/>
              <w:bottom w:val="nil"/>
              <w:right w:val="nil"/>
            </w:tcBorders>
            <w:shd w:val="clear" w:color="auto" w:fill="auto"/>
            <w:noWrap/>
          </w:tcPr>
          <w:p w14:paraId="7878FE7D" w14:textId="01EA137C" w:rsidR="00C950DA" w:rsidRPr="00C950DA" w:rsidRDefault="00C950DA" w:rsidP="00C950DA">
            <w:pPr>
              <w:pBdr>
                <w:bottom w:val="single" w:sz="4" w:space="1" w:color="auto"/>
              </w:pBdr>
              <w:spacing w:before="0" w:line="420" w:lineRule="exact"/>
              <w:ind w:left="0"/>
              <w:jc w:val="right"/>
              <w:rPr>
                <w:rFonts w:asciiTheme="majorBidi" w:eastAsia="Times New Roman" w:hAnsiTheme="majorBidi" w:cstheme="majorBidi"/>
                <w:color w:val="auto"/>
              </w:rPr>
            </w:pPr>
            <w:r w:rsidRPr="00C950DA">
              <w:rPr>
                <w:rFonts w:asciiTheme="majorBidi" w:hAnsiTheme="majorBidi" w:cstheme="majorBidi"/>
              </w:rPr>
              <w:t>-</w:t>
            </w:r>
          </w:p>
        </w:tc>
        <w:tc>
          <w:tcPr>
            <w:tcW w:w="1530" w:type="dxa"/>
            <w:tcBorders>
              <w:top w:val="nil"/>
              <w:left w:val="nil"/>
              <w:bottom w:val="nil"/>
              <w:right w:val="nil"/>
            </w:tcBorders>
            <w:shd w:val="clear" w:color="auto" w:fill="auto"/>
            <w:noWrap/>
          </w:tcPr>
          <w:p w14:paraId="54C808A8" w14:textId="155797E1" w:rsidR="00C950DA" w:rsidRPr="00C950DA" w:rsidRDefault="00C950DA" w:rsidP="00C950DA">
            <w:pPr>
              <w:pBdr>
                <w:bottom w:val="single" w:sz="4" w:space="1" w:color="auto"/>
              </w:pBdr>
              <w:spacing w:before="0" w:line="420" w:lineRule="exact"/>
              <w:ind w:left="0"/>
              <w:jc w:val="right"/>
              <w:rPr>
                <w:rFonts w:asciiTheme="majorBidi" w:eastAsia="Times New Roman" w:hAnsiTheme="majorBidi" w:cstheme="majorBidi"/>
                <w:color w:val="auto"/>
              </w:rPr>
            </w:pPr>
            <w:r w:rsidRPr="00C950DA">
              <w:rPr>
                <w:rFonts w:asciiTheme="majorBidi" w:hAnsiTheme="majorBidi" w:cstheme="majorBidi"/>
              </w:rPr>
              <w:t>(5,801,255.28)</w:t>
            </w:r>
          </w:p>
        </w:tc>
        <w:tc>
          <w:tcPr>
            <w:tcW w:w="1530" w:type="dxa"/>
            <w:tcBorders>
              <w:top w:val="nil"/>
              <w:left w:val="nil"/>
              <w:bottom w:val="nil"/>
              <w:right w:val="nil"/>
            </w:tcBorders>
            <w:shd w:val="clear" w:color="auto" w:fill="auto"/>
            <w:noWrap/>
            <w:vAlign w:val="bottom"/>
          </w:tcPr>
          <w:p w14:paraId="1901008E" w14:textId="73BB05AF" w:rsidR="00C950DA" w:rsidRPr="00C950DA" w:rsidRDefault="00C950DA" w:rsidP="00C950DA">
            <w:pPr>
              <w:pBdr>
                <w:bottom w:val="single" w:sz="4" w:space="1" w:color="auto"/>
              </w:pBdr>
              <w:spacing w:before="0" w:line="420" w:lineRule="exact"/>
              <w:ind w:left="0"/>
              <w:jc w:val="right"/>
              <w:rPr>
                <w:rFonts w:asciiTheme="majorBidi" w:eastAsia="Times New Roman" w:hAnsiTheme="majorBidi" w:cstheme="majorBidi"/>
                <w:color w:val="auto"/>
              </w:rPr>
            </w:pPr>
            <w:r w:rsidRPr="00C950DA">
              <w:rPr>
                <w:rFonts w:asciiTheme="majorBidi" w:hAnsiTheme="majorBidi" w:cstheme="majorBidi"/>
              </w:rPr>
              <w:t>(32,880,895.48)</w:t>
            </w:r>
          </w:p>
        </w:tc>
        <w:tc>
          <w:tcPr>
            <w:tcW w:w="1530" w:type="dxa"/>
            <w:tcBorders>
              <w:top w:val="nil"/>
              <w:left w:val="nil"/>
              <w:bottom w:val="nil"/>
              <w:right w:val="nil"/>
            </w:tcBorders>
            <w:shd w:val="clear" w:color="auto" w:fill="auto"/>
            <w:noWrap/>
          </w:tcPr>
          <w:p w14:paraId="567F1429" w14:textId="7590AFA9" w:rsidR="00C950DA" w:rsidRPr="00C950DA" w:rsidRDefault="00C950DA" w:rsidP="00C950DA">
            <w:pPr>
              <w:pBdr>
                <w:bottom w:val="single" w:sz="4" w:space="1" w:color="auto"/>
              </w:pBdr>
              <w:spacing w:before="0" w:line="420" w:lineRule="exact"/>
              <w:ind w:left="0"/>
              <w:jc w:val="right"/>
              <w:rPr>
                <w:rFonts w:asciiTheme="majorBidi" w:eastAsia="Times New Roman" w:hAnsiTheme="majorBidi" w:cstheme="majorBidi"/>
                <w:color w:val="auto"/>
              </w:rPr>
            </w:pPr>
            <w:r w:rsidRPr="00C950DA">
              <w:rPr>
                <w:rFonts w:asciiTheme="majorBidi" w:hAnsiTheme="majorBidi" w:cstheme="majorBidi"/>
              </w:rPr>
              <w:t>(16,746,522.26)</w:t>
            </w:r>
          </w:p>
        </w:tc>
      </w:tr>
      <w:tr w:rsidR="00C950DA" w:rsidRPr="00656A6E" w14:paraId="76AA0EE6" w14:textId="77777777" w:rsidTr="00FB1F81">
        <w:trPr>
          <w:trHeight w:val="435"/>
        </w:trPr>
        <w:tc>
          <w:tcPr>
            <w:tcW w:w="3600" w:type="dxa"/>
            <w:tcBorders>
              <w:top w:val="nil"/>
              <w:left w:val="nil"/>
              <w:bottom w:val="nil"/>
              <w:right w:val="nil"/>
            </w:tcBorders>
            <w:shd w:val="clear" w:color="auto" w:fill="auto"/>
            <w:noWrap/>
            <w:vAlign w:val="bottom"/>
          </w:tcPr>
          <w:p w14:paraId="6DF70DCE" w14:textId="77777777" w:rsidR="00C950DA" w:rsidRPr="00C950DA" w:rsidRDefault="00C950DA" w:rsidP="00C950DA">
            <w:pPr>
              <w:spacing w:before="0" w:line="420" w:lineRule="exact"/>
              <w:ind w:left="0" w:firstLine="742"/>
              <w:jc w:val="both"/>
              <w:rPr>
                <w:rFonts w:asciiTheme="majorBidi" w:eastAsia="Times New Roman" w:hAnsiTheme="majorBidi" w:cstheme="majorBidi"/>
                <w:color w:val="auto"/>
              </w:rPr>
            </w:pPr>
            <w:r w:rsidRPr="00C950DA">
              <w:rPr>
                <w:rFonts w:asciiTheme="majorBidi" w:eastAsia="Times New Roman" w:hAnsiTheme="majorBidi" w:cstheme="majorBidi"/>
                <w:color w:val="auto"/>
              </w:rPr>
              <w:t>Total other current receivables</w:t>
            </w:r>
          </w:p>
        </w:tc>
        <w:tc>
          <w:tcPr>
            <w:tcW w:w="1530" w:type="dxa"/>
            <w:tcBorders>
              <w:left w:val="nil"/>
              <w:right w:val="nil"/>
            </w:tcBorders>
            <w:shd w:val="clear" w:color="auto" w:fill="auto"/>
            <w:noWrap/>
          </w:tcPr>
          <w:p w14:paraId="39D996D7" w14:textId="59706A6E" w:rsidR="00C950DA" w:rsidRPr="00C950DA" w:rsidRDefault="00C950DA" w:rsidP="00C950DA">
            <w:pPr>
              <w:pBdr>
                <w:bottom w:val="single" w:sz="4" w:space="1" w:color="auto"/>
              </w:pBdr>
              <w:spacing w:before="0" w:line="420" w:lineRule="exact"/>
              <w:ind w:left="0"/>
              <w:jc w:val="right"/>
              <w:rPr>
                <w:rFonts w:asciiTheme="majorBidi" w:eastAsia="Times New Roman" w:hAnsiTheme="majorBidi" w:cstheme="majorBidi"/>
                <w:color w:val="auto"/>
              </w:rPr>
            </w:pPr>
            <w:r w:rsidRPr="00C950DA">
              <w:rPr>
                <w:rFonts w:asciiTheme="majorBidi" w:hAnsiTheme="majorBidi" w:cstheme="majorBidi"/>
              </w:rPr>
              <w:t>92,823,614.86</w:t>
            </w:r>
          </w:p>
        </w:tc>
        <w:tc>
          <w:tcPr>
            <w:tcW w:w="1530" w:type="dxa"/>
            <w:tcBorders>
              <w:left w:val="nil"/>
              <w:right w:val="nil"/>
            </w:tcBorders>
            <w:shd w:val="clear" w:color="auto" w:fill="auto"/>
            <w:noWrap/>
          </w:tcPr>
          <w:p w14:paraId="6B7C8B72" w14:textId="1C474D09" w:rsidR="00C950DA" w:rsidRPr="00C950DA" w:rsidRDefault="00C950DA" w:rsidP="00C950DA">
            <w:pPr>
              <w:pBdr>
                <w:bottom w:val="single" w:sz="4" w:space="1" w:color="auto"/>
              </w:pBdr>
              <w:spacing w:before="0" w:line="420" w:lineRule="exact"/>
              <w:ind w:left="0"/>
              <w:jc w:val="right"/>
              <w:rPr>
                <w:rFonts w:asciiTheme="majorBidi" w:eastAsia="Times New Roman" w:hAnsiTheme="majorBidi" w:cstheme="majorBidi"/>
                <w:color w:val="auto"/>
              </w:rPr>
            </w:pPr>
            <w:r w:rsidRPr="00C950DA">
              <w:rPr>
                <w:rFonts w:asciiTheme="majorBidi" w:hAnsiTheme="majorBidi" w:cstheme="majorBidi"/>
              </w:rPr>
              <w:t>70,501,136.48</w:t>
            </w:r>
          </w:p>
        </w:tc>
        <w:tc>
          <w:tcPr>
            <w:tcW w:w="1530" w:type="dxa"/>
            <w:tcBorders>
              <w:left w:val="nil"/>
              <w:right w:val="nil"/>
            </w:tcBorders>
            <w:shd w:val="clear" w:color="auto" w:fill="auto"/>
            <w:noWrap/>
            <w:vAlign w:val="bottom"/>
          </w:tcPr>
          <w:p w14:paraId="23FE9059" w14:textId="52FC7E3C" w:rsidR="00C950DA" w:rsidRPr="00C950DA" w:rsidRDefault="00C950DA" w:rsidP="00C950DA">
            <w:pPr>
              <w:pBdr>
                <w:bottom w:val="single" w:sz="4" w:space="1" w:color="auto"/>
              </w:pBdr>
              <w:spacing w:before="0" w:line="420" w:lineRule="exact"/>
              <w:ind w:left="0"/>
              <w:jc w:val="right"/>
              <w:rPr>
                <w:rFonts w:asciiTheme="majorBidi" w:eastAsia="Times New Roman" w:hAnsiTheme="majorBidi" w:cstheme="majorBidi"/>
                <w:color w:val="auto"/>
              </w:rPr>
            </w:pPr>
            <w:r w:rsidRPr="00C950DA">
              <w:rPr>
                <w:rFonts w:asciiTheme="majorBidi" w:hAnsiTheme="majorBidi" w:cstheme="majorBidi"/>
              </w:rPr>
              <w:t>76,428,519.93</w:t>
            </w:r>
          </w:p>
        </w:tc>
        <w:tc>
          <w:tcPr>
            <w:tcW w:w="1530" w:type="dxa"/>
            <w:tcBorders>
              <w:left w:val="nil"/>
              <w:right w:val="nil"/>
            </w:tcBorders>
            <w:shd w:val="clear" w:color="auto" w:fill="auto"/>
            <w:noWrap/>
          </w:tcPr>
          <w:p w14:paraId="77F46A97" w14:textId="449C385E" w:rsidR="00C950DA" w:rsidRPr="00C950DA" w:rsidRDefault="00C950DA" w:rsidP="00C950DA">
            <w:pPr>
              <w:pBdr>
                <w:bottom w:val="single" w:sz="4" w:space="1" w:color="auto"/>
              </w:pBdr>
              <w:spacing w:before="0" w:line="420" w:lineRule="exact"/>
              <w:ind w:left="0"/>
              <w:jc w:val="right"/>
              <w:rPr>
                <w:rFonts w:asciiTheme="majorBidi" w:eastAsia="Times New Roman" w:hAnsiTheme="majorBidi" w:cstheme="majorBidi"/>
                <w:color w:val="auto"/>
              </w:rPr>
            </w:pPr>
            <w:r w:rsidRPr="00C950DA">
              <w:rPr>
                <w:rFonts w:asciiTheme="majorBidi" w:hAnsiTheme="majorBidi" w:cstheme="majorBidi"/>
              </w:rPr>
              <w:t>64,778,590.82</w:t>
            </w:r>
          </w:p>
        </w:tc>
      </w:tr>
      <w:tr w:rsidR="00C950DA" w:rsidRPr="00656A6E" w14:paraId="6FA3688B" w14:textId="77777777" w:rsidTr="0009171D">
        <w:trPr>
          <w:trHeight w:val="653"/>
        </w:trPr>
        <w:tc>
          <w:tcPr>
            <w:tcW w:w="3600" w:type="dxa"/>
            <w:tcBorders>
              <w:top w:val="nil"/>
              <w:left w:val="nil"/>
              <w:bottom w:val="nil"/>
              <w:right w:val="nil"/>
            </w:tcBorders>
            <w:shd w:val="clear" w:color="auto" w:fill="auto"/>
            <w:noWrap/>
          </w:tcPr>
          <w:p w14:paraId="750A8B0F" w14:textId="77777777" w:rsidR="00C950DA" w:rsidRPr="00C950DA" w:rsidRDefault="00C950DA" w:rsidP="00C950DA">
            <w:pPr>
              <w:spacing w:before="0" w:line="420" w:lineRule="exact"/>
              <w:ind w:left="34"/>
              <w:jc w:val="left"/>
              <w:rPr>
                <w:rFonts w:asciiTheme="majorBidi" w:eastAsia="Times New Roman" w:hAnsiTheme="majorBidi" w:cstheme="majorBidi"/>
                <w:color w:val="auto"/>
              </w:rPr>
            </w:pPr>
            <w:r w:rsidRPr="00C950DA">
              <w:rPr>
                <w:rFonts w:asciiTheme="majorBidi" w:eastAsia="Times New Roman" w:hAnsiTheme="majorBidi" w:cstheme="majorBidi"/>
                <w:color w:val="auto"/>
              </w:rPr>
              <w:t>Total trade and other current receivables</w:t>
            </w:r>
          </w:p>
        </w:tc>
        <w:tc>
          <w:tcPr>
            <w:tcW w:w="1530" w:type="dxa"/>
            <w:tcBorders>
              <w:top w:val="nil"/>
              <w:left w:val="nil"/>
              <w:right w:val="nil"/>
            </w:tcBorders>
            <w:shd w:val="clear" w:color="auto" w:fill="auto"/>
            <w:noWrap/>
            <w:vAlign w:val="center"/>
          </w:tcPr>
          <w:p w14:paraId="3085A1E1" w14:textId="08886886" w:rsidR="00C950DA" w:rsidRPr="00C950DA" w:rsidRDefault="00C950DA" w:rsidP="00C950DA">
            <w:pPr>
              <w:pBdr>
                <w:bottom w:val="double" w:sz="4" w:space="1" w:color="auto"/>
              </w:pBdr>
              <w:spacing w:before="0" w:line="420" w:lineRule="exact"/>
              <w:ind w:left="0"/>
              <w:jc w:val="right"/>
              <w:rPr>
                <w:rFonts w:asciiTheme="majorBidi" w:eastAsia="Times New Roman" w:hAnsiTheme="majorBidi" w:cstheme="majorBidi"/>
                <w:color w:val="auto"/>
              </w:rPr>
            </w:pPr>
            <w:r w:rsidRPr="00C950DA">
              <w:rPr>
                <w:rFonts w:asciiTheme="majorBidi" w:hAnsiTheme="majorBidi" w:cstheme="majorBidi"/>
              </w:rPr>
              <w:t>241,743,452.38</w:t>
            </w:r>
          </w:p>
        </w:tc>
        <w:tc>
          <w:tcPr>
            <w:tcW w:w="1530" w:type="dxa"/>
            <w:tcBorders>
              <w:top w:val="nil"/>
              <w:left w:val="nil"/>
              <w:right w:val="nil"/>
            </w:tcBorders>
            <w:shd w:val="clear" w:color="auto" w:fill="auto"/>
            <w:noWrap/>
            <w:vAlign w:val="center"/>
          </w:tcPr>
          <w:p w14:paraId="11A01014" w14:textId="51D553FD" w:rsidR="00C950DA" w:rsidRPr="00C950DA" w:rsidRDefault="00C950DA" w:rsidP="00C950DA">
            <w:pPr>
              <w:pBdr>
                <w:bottom w:val="double" w:sz="4" w:space="1" w:color="auto"/>
              </w:pBdr>
              <w:spacing w:before="0" w:line="420" w:lineRule="exact"/>
              <w:ind w:left="0"/>
              <w:jc w:val="right"/>
              <w:rPr>
                <w:rFonts w:asciiTheme="majorBidi" w:eastAsia="Times New Roman" w:hAnsiTheme="majorBidi" w:cstheme="majorBidi"/>
                <w:color w:val="auto"/>
              </w:rPr>
            </w:pPr>
            <w:r w:rsidRPr="00C950DA">
              <w:rPr>
                <w:rFonts w:asciiTheme="majorBidi" w:hAnsiTheme="majorBidi" w:cstheme="majorBidi"/>
              </w:rPr>
              <w:t>247,886,038.11</w:t>
            </w:r>
          </w:p>
        </w:tc>
        <w:tc>
          <w:tcPr>
            <w:tcW w:w="1530" w:type="dxa"/>
            <w:tcBorders>
              <w:top w:val="nil"/>
              <w:left w:val="nil"/>
              <w:right w:val="nil"/>
            </w:tcBorders>
            <w:shd w:val="clear" w:color="auto" w:fill="auto"/>
            <w:noWrap/>
            <w:vAlign w:val="center"/>
          </w:tcPr>
          <w:p w14:paraId="449592DA" w14:textId="33C43D3B" w:rsidR="00C950DA" w:rsidRPr="00C950DA" w:rsidRDefault="00C950DA" w:rsidP="00C950DA">
            <w:pPr>
              <w:pBdr>
                <w:bottom w:val="double" w:sz="4" w:space="1" w:color="auto"/>
              </w:pBdr>
              <w:spacing w:before="0" w:line="420" w:lineRule="exact"/>
              <w:ind w:left="0"/>
              <w:jc w:val="right"/>
              <w:rPr>
                <w:rFonts w:asciiTheme="majorBidi" w:eastAsia="Times New Roman" w:hAnsiTheme="majorBidi" w:cstheme="majorBidi"/>
                <w:color w:val="auto"/>
              </w:rPr>
            </w:pPr>
            <w:r w:rsidRPr="00C950DA">
              <w:rPr>
                <w:rFonts w:asciiTheme="majorBidi" w:hAnsiTheme="majorBidi" w:cstheme="majorBidi"/>
              </w:rPr>
              <w:t>207,820,530.61</w:t>
            </w:r>
          </w:p>
        </w:tc>
        <w:tc>
          <w:tcPr>
            <w:tcW w:w="1530" w:type="dxa"/>
            <w:tcBorders>
              <w:top w:val="nil"/>
              <w:left w:val="nil"/>
              <w:right w:val="nil"/>
            </w:tcBorders>
            <w:shd w:val="clear" w:color="auto" w:fill="auto"/>
            <w:noWrap/>
            <w:vAlign w:val="center"/>
          </w:tcPr>
          <w:p w14:paraId="392F88E4" w14:textId="30E32B61" w:rsidR="00C950DA" w:rsidRPr="00C950DA" w:rsidRDefault="00C950DA" w:rsidP="00C950DA">
            <w:pPr>
              <w:pBdr>
                <w:bottom w:val="double" w:sz="4" w:space="1" w:color="auto"/>
              </w:pBdr>
              <w:spacing w:before="0" w:line="420" w:lineRule="exact"/>
              <w:ind w:left="0"/>
              <w:jc w:val="right"/>
              <w:rPr>
                <w:rFonts w:asciiTheme="majorBidi" w:eastAsia="Times New Roman" w:hAnsiTheme="majorBidi" w:cstheme="majorBidi"/>
                <w:color w:val="auto"/>
              </w:rPr>
            </w:pPr>
            <w:r w:rsidRPr="00C950DA">
              <w:rPr>
                <w:rFonts w:asciiTheme="majorBidi" w:hAnsiTheme="majorBidi" w:cstheme="majorBidi"/>
              </w:rPr>
              <w:t>242,163,492.45</w:t>
            </w:r>
          </w:p>
        </w:tc>
      </w:tr>
    </w:tbl>
    <w:p w14:paraId="50939C6E" w14:textId="391A11B8" w:rsidR="00692C3C" w:rsidRPr="00656A6E" w:rsidRDefault="00692C3C" w:rsidP="00692C3C">
      <w:pPr>
        <w:spacing w:line="380" w:lineRule="exact"/>
        <w:ind w:left="426" w:hanging="426"/>
        <w:rPr>
          <w:b/>
          <w:bCs/>
          <w:sz w:val="30"/>
          <w:szCs w:val="30"/>
          <w:cs/>
        </w:rPr>
      </w:pPr>
      <w:r w:rsidRPr="00656A6E">
        <w:rPr>
          <w:b/>
          <w:bCs/>
          <w:sz w:val="30"/>
          <w:szCs w:val="30"/>
          <w:cs/>
        </w:rPr>
        <w:br w:type="page"/>
      </w:r>
    </w:p>
    <w:p w14:paraId="3CD19616" w14:textId="418FD08A" w:rsidR="00D45007" w:rsidRPr="00656A6E" w:rsidRDefault="00D22850" w:rsidP="00C950DA">
      <w:pPr>
        <w:spacing w:line="440" w:lineRule="exact"/>
        <w:ind w:left="567" w:hanging="567"/>
        <w:rPr>
          <w:sz w:val="30"/>
          <w:szCs w:val="30"/>
        </w:rPr>
      </w:pPr>
      <w:r w:rsidRPr="00656A6E">
        <w:rPr>
          <w:b/>
          <w:bCs/>
          <w:sz w:val="30"/>
          <w:szCs w:val="30"/>
        </w:rPr>
        <w:lastRenderedPageBreak/>
        <w:t>9</w:t>
      </w:r>
      <w:r w:rsidR="009D3749" w:rsidRPr="00656A6E">
        <w:rPr>
          <w:b/>
          <w:bCs/>
          <w:sz w:val="30"/>
          <w:szCs w:val="30"/>
          <w:cs/>
        </w:rPr>
        <w:t>.</w:t>
      </w:r>
      <w:r w:rsidR="009D3749" w:rsidRPr="00656A6E">
        <w:rPr>
          <w:b/>
          <w:bCs/>
          <w:sz w:val="30"/>
          <w:szCs w:val="30"/>
          <w:cs/>
        </w:rPr>
        <w:tab/>
      </w:r>
      <w:r w:rsidR="00703DAA" w:rsidRPr="00656A6E">
        <w:rPr>
          <w:b/>
          <w:bCs/>
          <w:sz w:val="30"/>
          <w:szCs w:val="30"/>
        </w:rPr>
        <w:t>TRADE AND OTHER CURRENT RECEIVABLES (Cont'd)</w:t>
      </w:r>
    </w:p>
    <w:tbl>
      <w:tblPr>
        <w:tblW w:w="4824" w:type="pct"/>
        <w:tblInd w:w="534" w:type="dxa"/>
        <w:tblLayout w:type="fixed"/>
        <w:tblLook w:val="04A0" w:firstRow="1" w:lastRow="0" w:firstColumn="1" w:lastColumn="0" w:noHBand="0" w:noVBand="1"/>
      </w:tblPr>
      <w:tblGrid>
        <w:gridCol w:w="2823"/>
        <w:gridCol w:w="1551"/>
        <w:gridCol w:w="1556"/>
        <w:gridCol w:w="1551"/>
        <w:gridCol w:w="1545"/>
      </w:tblGrid>
      <w:tr w:rsidR="00EF2B80" w:rsidRPr="00656A6E" w14:paraId="29BBF42F" w14:textId="77777777" w:rsidTr="00692C3C">
        <w:trPr>
          <w:trHeight w:val="288"/>
        </w:trPr>
        <w:tc>
          <w:tcPr>
            <w:tcW w:w="1564" w:type="pct"/>
            <w:tcBorders>
              <w:top w:val="nil"/>
              <w:left w:val="nil"/>
              <w:bottom w:val="nil"/>
              <w:right w:val="nil"/>
            </w:tcBorders>
            <w:shd w:val="clear" w:color="auto" w:fill="auto"/>
            <w:noWrap/>
            <w:vAlign w:val="bottom"/>
          </w:tcPr>
          <w:p w14:paraId="61F827F8" w14:textId="77777777" w:rsidR="00EF2B80" w:rsidRPr="00C950DA" w:rsidRDefault="00EF2B80" w:rsidP="00C950DA">
            <w:pPr>
              <w:spacing w:before="0" w:line="440" w:lineRule="exact"/>
              <w:ind w:left="0"/>
              <w:jc w:val="left"/>
              <w:rPr>
                <w:rFonts w:eastAsia="Times New Roman"/>
                <w:color w:val="auto"/>
              </w:rPr>
            </w:pPr>
          </w:p>
        </w:tc>
        <w:tc>
          <w:tcPr>
            <w:tcW w:w="1721" w:type="pct"/>
            <w:gridSpan w:val="2"/>
            <w:tcBorders>
              <w:top w:val="nil"/>
              <w:left w:val="nil"/>
              <w:right w:val="nil"/>
            </w:tcBorders>
            <w:shd w:val="clear" w:color="auto" w:fill="auto"/>
            <w:noWrap/>
            <w:vAlign w:val="bottom"/>
          </w:tcPr>
          <w:p w14:paraId="08224F61" w14:textId="77777777" w:rsidR="00EF2B80" w:rsidRPr="00C950DA" w:rsidRDefault="00EF2B80" w:rsidP="00C950DA">
            <w:pPr>
              <w:spacing w:before="0" w:line="440" w:lineRule="exact"/>
              <w:ind w:left="0"/>
              <w:jc w:val="center"/>
              <w:rPr>
                <w:rFonts w:eastAsia="Times New Roman"/>
                <w:color w:val="auto"/>
              </w:rPr>
            </w:pPr>
          </w:p>
        </w:tc>
        <w:tc>
          <w:tcPr>
            <w:tcW w:w="1715" w:type="pct"/>
            <w:gridSpan w:val="2"/>
            <w:tcBorders>
              <w:top w:val="nil"/>
              <w:left w:val="nil"/>
              <w:right w:val="nil"/>
            </w:tcBorders>
            <w:shd w:val="clear" w:color="auto" w:fill="auto"/>
            <w:noWrap/>
            <w:vAlign w:val="bottom"/>
          </w:tcPr>
          <w:p w14:paraId="274C0080" w14:textId="09E216C2" w:rsidR="00EF2B80" w:rsidRPr="00C950DA" w:rsidRDefault="00EF2B80" w:rsidP="00C950DA">
            <w:pPr>
              <w:spacing w:before="0" w:line="440" w:lineRule="exact"/>
              <w:ind w:left="0"/>
              <w:jc w:val="right"/>
              <w:rPr>
                <w:rFonts w:eastAsia="Times New Roman"/>
                <w:color w:val="auto"/>
              </w:rPr>
            </w:pPr>
            <w:r w:rsidRPr="00C950DA">
              <w:t>(</w:t>
            </w:r>
            <w:proofErr w:type="gramStart"/>
            <w:r w:rsidRPr="00C950DA">
              <w:t>Unit :</w:t>
            </w:r>
            <w:proofErr w:type="gramEnd"/>
            <w:r w:rsidRPr="00C950DA">
              <w:t xml:space="preserve"> Baht)</w:t>
            </w:r>
          </w:p>
        </w:tc>
      </w:tr>
      <w:tr w:rsidR="00703DAA" w:rsidRPr="00656A6E" w14:paraId="394C2576" w14:textId="77777777" w:rsidTr="00692C3C">
        <w:trPr>
          <w:trHeight w:val="288"/>
        </w:trPr>
        <w:tc>
          <w:tcPr>
            <w:tcW w:w="1564" w:type="pct"/>
            <w:tcBorders>
              <w:top w:val="nil"/>
              <w:left w:val="nil"/>
              <w:bottom w:val="nil"/>
              <w:right w:val="nil"/>
            </w:tcBorders>
            <w:shd w:val="clear" w:color="auto" w:fill="auto"/>
            <w:noWrap/>
            <w:vAlign w:val="bottom"/>
            <w:hideMark/>
          </w:tcPr>
          <w:p w14:paraId="26733121" w14:textId="77777777" w:rsidR="00703DAA" w:rsidRPr="00C950DA" w:rsidRDefault="00703DAA" w:rsidP="00C950DA">
            <w:pPr>
              <w:spacing w:before="0" w:line="440" w:lineRule="exact"/>
              <w:ind w:left="0"/>
              <w:jc w:val="left"/>
              <w:rPr>
                <w:rFonts w:eastAsia="Times New Roman"/>
                <w:color w:val="auto"/>
              </w:rPr>
            </w:pPr>
          </w:p>
        </w:tc>
        <w:tc>
          <w:tcPr>
            <w:tcW w:w="1721" w:type="pct"/>
            <w:gridSpan w:val="2"/>
            <w:tcBorders>
              <w:top w:val="nil"/>
              <w:left w:val="nil"/>
              <w:right w:val="nil"/>
            </w:tcBorders>
            <w:shd w:val="clear" w:color="auto" w:fill="auto"/>
            <w:noWrap/>
            <w:vAlign w:val="bottom"/>
            <w:hideMark/>
          </w:tcPr>
          <w:p w14:paraId="5B4D7DC3" w14:textId="04ACD07B" w:rsidR="00703DAA" w:rsidRPr="00C950DA" w:rsidRDefault="00703DAA" w:rsidP="00C950DA">
            <w:pPr>
              <w:spacing w:before="0" w:line="440" w:lineRule="exact"/>
              <w:ind w:left="0"/>
              <w:jc w:val="center"/>
              <w:rPr>
                <w:rFonts w:eastAsia="Times New Roman"/>
                <w:color w:val="auto"/>
              </w:rPr>
            </w:pPr>
            <w:r w:rsidRPr="00C950DA">
              <w:rPr>
                <w:rFonts w:eastAsia="Times New Roman"/>
                <w:color w:val="auto"/>
              </w:rPr>
              <w:t xml:space="preserve">Consolidated </w:t>
            </w:r>
          </w:p>
        </w:tc>
        <w:tc>
          <w:tcPr>
            <w:tcW w:w="1715" w:type="pct"/>
            <w:gridSpan w:val="2"/>
            <w:tcBorders>
              <w:top w:val="nil"/>
              <w:left w:val="nil"/>
              <w:right w:val="nil"/>
            </w:tcBorders>
            <w:shd w:val="clear" w:color="auto" w:fill="auto"/>
            <w:noWrap/>
            <w:vAlign w:val="bottom"/>
            <w:hideMark/>
          </w:tcPr>
          <w:p w14:paraId="60BFCDEF" w14:textId="469A3C74" w:rsidR="00703DAA" w:rsidRPr="00C950DA" w:rsidRDefault="00703DAA" w:rsidP="00C950DA">
            <w:pPr>
              <w:spacing w:before="0" w:line="440" w:lineRule="exact"/>
              <w:ind w:left="0"/>
              <w:jc w:val="center"/>
              <w:rPr>
                <w:rFonts w:eastAsia="Times New Roman"/>
                <w:color w:val="auto"/>
              </w:rPr>
            </w:pPr>
            <w:r w:rsidRPr="00C950DA">
              <w:rPr>
                <w:rFonts w:eastAsia="Times New Roman"/>
                <w:color w:val="auto"/>
              </w:rPr>
              <w:t xml:space="preserve">Separate </w:t>
            </w:r>
          </w:p>
        </w:tc>
      </w:tr>
      <w:tr w:rsidR="0028328E" w:rsidRPr="00656A6E" w14:paraId="767AEB97" w14:textId="77777777" w:rsidTr="00692C3C">
        <w:trPr>
          <w:trHeight w:val="288"/>
        </w:trPr>
        <w:tc>
          <w:tcPr>
            <w:tcW w:w="1564" w:type="pct"/>
            <w:tcBorders>
              <w:top w:val="nil"/>
              <w:left w:val="nil"/>
              <w:bottom w:val="nil"/>
              <w:right w:val="nil"/>
            </w:tcBorders>
            <w:shd w:val="clear" w:color="auto" w:fill="auto"/>
            <w:noWrap/>
            <w:vAlign w:val="bottom"/>
          </w:tcPr>
          <w:p w14:paraId="6948DBC8" w14:textId="77777777" w:rsidR="0028328E" w:rsidRPr="00C950DA" w:rsidRDefault="0028328E" w:rsidP="00C950DA">
            <w:pPr>
              <w:spacing w:before="0" w:line="440" w:lineRule="exact"/>
              <w:ind w:left="0"/>
              <w:jc w:val="left"/>
              <w:rPr>
                <w:rFonts w:eastAsia="Times New Roman"/>
                <w:color w:val="auto"/>
              </w:rPr>
            </w:pPr>
          </w:p>
        </w:tc>
        <w:tc>
          <w:tcPr>
            <w:tcW w:w="1721" w:type="pct"/>
            <w:gridSpan w:val="2"/>
            <w:tcBorders>
              <w:top w:val="nil"/>
              <w:left w:val="nil"/>
              <w:right w:val="nil"/>
            </w:tcBorders>
            <w:shd w:val="clear" w:color="auto" w:fill="auto"/>
            <w:noWrap/>
            <w:vAlign w:val="bottom"/>
          </w:tcPr>
          <w:p w14:paraId="2B248730" w14:textId="04E469A0" w:rsidR="0028328E" w:rsidRPr="00C950DA" w:rsidRDefault="00D45007" w:rsidP="00C950DA">
            <w:pPr>
              <w:pBdr>
                <w:bottom w:val="single" w:sz="4" w:space="1" w:color="auto"/>
              </w:pBdr>
              <w:spacing w:before="0" w:line="440" w:lineRule="exact"/>
              <w:ind w:left="0"/>
              <w:jc w:val="center"/>
              <w:rPr>
                <w:rFonts w:eastAsia="Times New Roman"/>
                <w:color w:val="auto"/>
              </w:rPr>
            </w:pPr>
            <w:r w:rsidRPr="00C950DA">
              <w:rPr>
                <w:rFonts w:eastAsia="Times New Roman"/>
                <w:color w:val="auto"/>
              </w:rPr>
              <w:t xml:space="preserve">financial </w:t>
            </w:r>
            <w:r w:rsidR="0028328E" w:rsidRPr="00C950DA">
              <w:rPr>
                <w:rFonts w:eastAsia="Times New Roman"/>
                <w:color w:val="auto"/>
              </w:rPr>
              <w:t xml:space="preserve">statements </w:t>
            </w:r>
          </w:p>
        </w:tc>
        <w:tc>
          <w:tcPr>
            <w:tcW w:w="1715" w:type="pct"/>
            <w:gridSpan w:val="2"/>
            <w:tcBorders>
              <w:top w:val="nil"/>
              <w:left w:val="nil"/>
              <w:right w:val="nil"/>
            </w:tcBorders>
            <w:shd w:val="clear" w:color="auto" w:fill="auto"/>
            <w:noWrap/>
            <w:vAlign w:val="bottom"/>
          </w:tcPr>
          <w:p w14:paraId="3362F5C2" w14:textId="02FBDDDE" w:rsidR="0028328E" w:rsidRPr="00C950DA" w:rsidRDefault="00D45007" w:rsidP="00C950DA">
            <w:pPr>
              <w:pBdr>
                <w:bottom w:val="single" w:sz="4" w:space="1" w:color="auto"/>
              </w:pBdr>
              <w:spacing w:before="0" w:line="440" w:lineRule="exact"/>
              <w:ind w:left="0"/>
              <w:jc w:val="center"/>
              <w:rPr>
                <w:rFonts w:eastAsia="Times New Roman"/>
                <w:color w:val="auto"/>
              </w:rPr>
            </w:pPr>
            <w:r w:rsidRPr="00C950DA">
              <w:rPr>
                <w:rFonts w:eastAsia="Times New Roman"/>
                <w:color w:val="auto"/>
              </w:rPr>
              <w:t xml:space="preserve">financial </w:t>
            </w:r>
            <w:r w:rsidR="0028328E" w:rsidRPr="00C950DA">
              <w:rPr>
                <w:rFonts w:eastAsia="Times New Roman"/>
                <w:color w:val="auto"/>
              </w:rPr>
              <w:t xml:space="preserve">statements </w:t>
            </w:r>
          </w:p>
        </w:tc>
      </w:tr>
      <w:tr w:rsidR="0028001F" w:rsidRPr="00656A6E" w14:paraId="5E34BBD9" w14:textId="77777777" w:rsidTr="00692C3C">
        <w:trPr>
          <w:trHeight w:val="435"/>
        </w:trPr>
        <w:tc>
          <w:tcPr>
            <w:tcW w:w="1564" w:type="pct"/>
            <w:tcBorders>
              <w:top w:val="nil"/>
              <w:left w:val="nil"/>
              <w:bottom w:val="nil"/>
              <w:right w:val="nil"/>
            </w:tcBorders>
            <w:shd w:val="clear" w:color="auto" w:fill="auto"/>
            <w:noWrap/>
            <w:vAlign w:val="bottom"/>
          </w:tcPr>
          <w:p w14:paraId="104B7777" w14:textId="77777777" w:rsidR="0028001F" w:rsidRPr="00C950DA" w:rsidRDefault="0028001F" w:rsidP="00C950DA">
            <w:pPr>
              <w:spacing w:before="0" w:line="440" w:lineRule="exact"/>
              <w:ind w:left="0"/>
              <w:jc w:val="center"/>
              <w:rPr>
                <w:rFonts w:eastAsia="Times New Roman"/>
                <w:color w:val="auto"/>
              </w:rPr>
            </w:pPr>
          </w:p>
        </w:tc>
        <w:tc>
          <w:tcPr>
            <w:tcW w:w="859" w:type="pct"/>
            <w:tcBorders>
              <w:left w:val="nil"/>
              <w:bottom w:val="nil"/>
              <w:right w:val="nil"/>
            </w:tcBorders>
            <w:shd w:val="clear" w:color="auto" w:fill="auto"/>
            <w:noWrap/>
            <w:vAlign w:val="bottom"/>
          </w:tcPr>
          <w:p w14:paraId="3A32C535" w14:textId="082D1D47" w:rsidR="0028001F" w:rsidRPr="00C950DA" w:rsidRDefault="0028001F" w:rsidP="00C950DA">
            <w:pPr>
              <w:pBdr>
                <w:bottom w:val="single" w:sz="4" w:space="1" w:color="auto"/>
              </w:pBdr>
              <w:spacing w:before="0" w:line="440" w:lineRule="exact"/>
              <w:ind w:left="0"/>
              <w:jc w:val="center"/>
              <w:rPr>
                <w:rFonts w:eastAsia="Times New Roman"/>
                <w:color w:val="auto"/>
              </w:rPr>
            </w:pPr>
            <w:r w:rsidRPr="00C950DA">
              <w:rPr>
                <w:rFonts w:eastAsia="Times New Roman"/>
                <w:color w:val="auto"/>
              </w:rPr>
              <w:t>202</w:t>
            </w:r>
            <w:r w:rsidR="00BF13EA" w:rsidRPr="00C950DA">
              <w:rPr>
                <w:rFonts w:eastAsia="Times New Roman"/>
                <w:color w:val="auto"/>
              </w:rPr>
              <w:t>3</w:t>
            </w:r>
          </w:p>
        </w:tc>
        <w:tc>
          <w:tcPr>
            <w:tcW w:w="862" w:type="pct"/>
            <w:tcBorders>
              <w:left w:val="nil"/>
              <w:bottom w:val="nil"/>
              <w:right w:val="nil"/>
            </w:tcBorders>
            <w:shd w:val="clear" w:color="auto" w:fill="auto"/>
            <w:noWrap/>
            <w:vAlign w:val="bottom"/>
          </w:tcPr>
          <w:p w14:paraId="48C445D7" w14:textId="2F8090CB" w:rsidR="0028001F" w:rsidRPr="00C950DA" w:rsidRDefault="0028001F" w:rsidP="00C950DA">
            <w:pPr>
              <w:pBdr>
                <w:bottom w:val="single" w:sz="4" w:space="1" w:color="auto"/>
              </w:pBdr>
              <w:spacing w:before="0" w:line="440" w:lineRule="exact"/>
              <w:ind w:left="0"/>
              <w:jc w:val="center"/>
              <w:rPr>
                <w:rFonts w:eastAsia="Times New Roman"/>
                <w:color w:val="auto"/>
              </w:rPr>
            </w:pPr>
            <w:r w:rsidRPr="00C950DA">
              <w:rPr>
                <w:rFonts w:eastAsia="Times New Roman"/>
                <w:color w:val="auto"/>
              </w:rPr>
              <w:t>20</w:t>
            </w:r>
            <w:r w:rsidR="001368C5" w:rsidRPr="00C950DA">
              <w:rPr>
                <w:rFonts w:eastAsia="Times New Roman"/>
                <w:color w:val="auto"/>
              </w:rPr>
              <w:t>2</w:t>
            </w:r>
            <w:r w:rsidR="00BF13EA" w:rsidRPr="00C950DA">
              <w:rPr>
                <w:rFonts w:eastAsia="Times New Roman"/>
                <w:color w:val="auto"/>
              </w:rPr>
              <w:t>2</w:t>
            </w:r>
          </w:p>
        </w:tc>
        <w:tc>
          <w:tcPr>
            <w:tcW w:w="859" w:type="pct"/>
            <w:tcBorders>
              <w:left w:val="nil"/>
              <w:bottom w:val="nil"/>
              <w:right w:val="nil"/>
            </w:tcBorders>
            <w:shd w:val="clear" w:color="auto" w:fill="auto"/>
            <w:noWrap/>
            <w:vAlign w:val="bottom"/>
          </w:tcPr>
          <w:p w14:paraId="2CB81CCD" w14:textId="460B8BD8" w:rsidR="0028001F" w:rsidRPr="00C950DA" w:rsidRDefault="0028001F" w:rsidP="00C950DA">
            <w:pPr>
              <w:pBdr>
                <w:bottom w:val="single" w:sz="4" w:space="1" w:color="auto"/>
              </w:pBdr>
              <w:spacing w:before="0" w:line="440" w:lineRule="exact"/>
              <w:ind w:left="0"/>
              <w:jc w:val="center"/>
              <w:rPr>
                <w:rFonts w:eastAsia="Times New Roman"/>
                <w:color w:val="auto"/>
              </w:rPr>
            </w:pPr>
            <w:r w:rsidRPr="00C950DA">
              <w:rPr>
                <w:rFonts w:eastAsia="Times New Roman"/>
                <w:color w:val="auto"/>
              </w:rPr>
              <w:t>202</w:t>
            </w:r>
            <w:r w:rsidR="00BF13EA" w:rsidRPr="00C950DA">
              <w:rPr>
                <w:rFonts w:eastAsia="Times New Roman"/>
                <w:color w:val="auto"/>
              </w:rPr>
              <w:t>3</w:t>
            </w:r>
          </w:p>
        </w:tc>
        <w:tc>
          <w:tcPr>
            <w:tcW w:w="856" w:type="pct"/>
            <w:tcBorders>
              <w:left w:val="nil"/>
              <w:bottom w:val="nil"/>
              <w:right w:val="nil"/>
            </w:tcBorders>
            <w:shd w:val="clear" w:color="auto" w:fill="auto"/>
            <w:noWrap/>
            <w:vAlign w:val="bottom"/>
          </w:tcPr>
          <w:p w14:paraId="2E35BA31" w14:textId="68070014" w:rsidR="0028001F" w:rsidRPr="00C950DA" w:rsidRDefault="0028001F" w:rsidP="00C950DA">
            <w:pPr>
              <w:pBdr>
                <w:bottom w:val="single" w:sz="4" w:space="1" w:color="auto"/>
              </w:pBdr>
              <w:spacing w:before="0" w:line="440" w:lineRule="exact"/>
              <w:ind w:left="0"/>
              <w:jc w:val="center"/>
              <w:rPr>
                <w:rFonts w:eastAsia="Times New Roman"/>
                <w:color w:val="auto"/>
              </w:rPr>
            </w:pPr>
            <w:r w:rsidRPr="00C950DA">
              <w:rPr>
                <w:rFonts w:eastAsia="Times New Roman"/>
                <w:color w:val="auto"/>
              </w:rPr>
              <w:t>20</w:t>
            </w:r>
            <w:r w:rsidR="001368C5" w:rsidRPr="00C950DA">
              <w:rPr>
                <w:rFonts w:eastAsia="Times New Roman"/>
                <w:color w:val="auto"/>
              </w:rPr>
              <w:t>2</w:t>
            </w:r>
            <w:r w:rsidR="00BF13EA" w:rsidRPr="00C950DA">
              <w:rPr>
                <w:rFonts w:eastAsia="Times New Roman"/>
                <w:color w:val="auto"/>
              </w:rPr>
              <w:t>2</w:t>
            </w:r>
          </w:p>
        </w:tc>
      </w:tr>
      <w:tr w:rsidR="00EF2B80" w:rsidRPr="00656A6E" w14:paraId="67D57016" w14:textId="77777777" w:rsidTr="008255A0">
        <w:trPr>
          <w:trHeight w:val="87"/>
        </w:trPr>
        <w:tc>
          <w:tcPr>
            <w:tcW w:w="1564" w:type="pct"/>
            <w:tcBorders>
              <w:top w:val="nil"/>
              <w:left w:val="nil"/>
              <w:bottom w:val="nil"/>
              <w:right w:val="nil"/>
            </w:tcBorders>
            <w:shd w:val="clear" w:color="auto" w:fill="auto"/>
            <w:noWrap/>
            <w:vAlign w:val="bottom"/>
            <w:hideMark/>
          </w:tcPr>
          <w:p w14:paraId="24A8C682" w14:textId="7732B787" w:rsidR="00EF2B80" w:rsidRPr="00C950DA" w:rsidRDefault="00EF2B80" w:rsidP="00C950DA">
            <w:pPr>
              <w:spacing w:before="0" w:line="440" w:lineRule="exact"/>
              <w:ind w:left="34"/>
              <w:jc w:val="left"/>
              <w:rPr>
                <w:rFonts w:eastAsia="Times New Roman"/>
                <w:color w:val="auto"/>
                <w:cs/>
              </w:rPr>
            </w:pPr>
            <w:r w:rsidRPr="00C950DA">
              <w:rPr>
                <w:rFonts w:eastAsia="Times New Roman"/>
                <w:color w:val="auto"/>
              </w:rPr>
              <w:t>Undue</w:t>
            </w:r>
          </w:p>
        </w:tc>
        <w:tc>
          <w:tcPr>
            <w:tcW w:w="859" w:type="pct"/>
            <w:noWrap/>
            <w:hideMark/>
          </w:tcPr>
          <w:p w14:paraId="79D42D7C" w14:textId="1E73292E" w:rsidR="00EF2B80" w:rsidRPr="00C950DA" w:rsidRDefault="00EF2B80" w:rsidP="00C950DA">
            <w:pPr>
              <w:spacing w:before="0" w:line="440" w:lineRule="exact"/>
              <w:ind w:left="0"/>
              <w:jc w:val="right"/>
              <w:rPr>
                <w:rFonts w:eastAsia="Times New Roman"/>
                <w:color w:val="auto"/>
              </w:rPr>
            </w:pPr>
            <w:r w:rsidRPr="00C950DA">
              <w:t>125,639,229.79</w:t>
            </w:r>
          </w:p>
        </w:tc>
        <w:tc>
          <w:tcPr>
            <w:tcW w:w="862" w:type="pct"/>
            <w:noWrap/>
            <w:hideMark/>
          </w:tcPr>
          <w:p w14:paraId="5BE1DA18" w14:textId="60F36F45" w:rsidR="00EF2B80" w:rsidRPr="00C950DA" w:rsidRDefault="00EF2B80" w:rsidP="00C950DA">
            <w:pPr>
              <w:spacing w:before="0" w:line="440" w:lineRule="exact"/>
              <w:ind w:left="0"/>
              <w:jc w:val="right"/>
              <w:rPr>
                <w:rFonts w:eastAsia="Times New Roman"/>
                <w:color w:val="auto"/>
              </w:rPr>
            </w:pPr>
            <w:r w:rsidRPr="00C950DA">
              <w:t>90,968,838.91</w:t>
            </w:r>
          </w:p>
        </w:tc>
        <w:tc>
          <w:tcPr>
            <w:tcW w:w="859" w:type="pct"/>
            <w:noWrap/>
            <w:hideMark/>
          </w:tcPr>
          <w:p w14:paraId="0278A1DD" w14:textId="0D020AC2" w:rsidR="00EF2B80" w:rsidRPr="00C950DA" w:rsidRDefault="00EF2B80" w:rsidP="00C950DA">
            <w:pPr>
              <w:spacing w:before="0" w:line="440" w:lineRule="exact"/>
              <w:ind w:left="0"/>
              <w:jc w:val="right"/>
              <w:rPr>
                <w:rFonts w:eastAsia="Times New Roman"/>
                <w:color w:val="auto"/>
              </w:rPr>
            </w:pPr>
            <w:r w:rsidRPr="00C950DA">
              <w:t>108,111,402.95</w:t>
            </w:r>
          </w:p>
        </w:tc>
        <w:tc>
          <w:tcPr>
            <w:tcW w:w="856" w:type="pct"/>
            <w:noWrap/>
            <w:hideMark/>
          </w:tcPr>
          <w:p w14:paraId="68E65846" w14:textId="5B894273" w:rsidR="00EF2B80" w:rsidRPr="00C950DA" w:rsidRDefault="00EF2B80" w:rsidP="00C950DA">
            <w:pPr>
              <w:spacing w:before="0" w:line="440" w:lineRule="exact"/>
              <w:ind w:left="0"/>
              <w:jc w:val="right"/>
              <w:rPr>
                <w:rFonts w:eastAsia="Times New Roman"/>
                <w:color w:val="auto"/>
              </w:rPr>
            </w:pPr>
            <w:r w:rsidRPr="00C950DA">
              <w:t>90,968,838.91</w:t>
            </w:r>
          </w:p>
        </w:tc>
      </w:tr>
      <w:tr w:rsidR="00EF2B80" w:rsidRPr="00656A6E" w14:paraId="63B5D107" w14:textId="77777777" w:rsidTr="00692C3C">
        <w:trPr>
          <w:trHeight w:val="87"/>
        </w:trPr>
        <w:tc>
          <w:tcPr>
            <w:tcW w:w="1564" w:type="pct"/>
            <w:tcBorders>
              <w:top w:val="nil"/>
              <w:left w:val="nil"/>
              <w:bottom w:val="nil"/>
              <w:right w:val="nil"/>
            </w:tcBorders>
            <w:shd w:val="clear" w:color="auto" w:fill="auto"/>
            <w:noWrap/>
            <w:vAlign w:val="bottom"/>
            <w:hideMark/>
          </w:tcPr>
          <w:p w14:paraId="0239FA1A" w14:textId="3750668C" w:rsidR="00EF2B80" w:rsidRPr="00C950DA" w:rsidRDefault="00EF2B80" w:rsidP="00C950DA">
            <w:pPr>
              <w:spacing w:before="0" w:line="440" w:lineRule="exact"/>
              <w:ind w:left="34"/>
              <w:jc w:val="left"/>
              <w:rPr>
                <w:rFonts w:eastAsia="Times New Roman"/>
                <w:color w:val="auto"/>
              </w:rPr>
            </w:pPr>
            <w:r w:rsidRPr="00C950DA">
              <w:rPr>
                <w:rFonts w:eastAsia="Times New Roman"/>
                <w:color w:val="auto"/>
              </w:rPr>
              <w:t>Overdue</w:t>
            </w:r>
          </w:p>
        </w:tc>
        <w:tc>
          <w:tcPr>
            <w:tcW w:w="859" w:type="pct"/>
            <w:tcBorders>
              <w:top w:val="nil"/>
              <w:left w:val="nil"/>
              <w:bottom w:val="nil"/>
              <w:right w:val="nil"/>
            </w:tcBorders>
            <w:shd w:val="clear" w:color="auto" w:fill="auto"/>
            <w:noWrap/>
            <w:hideMark/>
          </w:tcPr>
          <w:p w14:paraId="053C5F76" w14:textId="77777777" w:rsidR="00EF2B80" w:rsidRPr="00C950DA" w:rsidRDefault="00EF2B80" w:rsidP="00C950DA">
            <w:pPr>
              <w:spacing w:before="0" w:line="440" w:lineRule="exact"/>
              <w:ind w:left="0" w:firstLineChars="200" w:firstLine="560"/>
              <w:jc w:val="right"/>
              <w:rPr>
                <w:rFonts w:eastAsia="Times New Roman"/>
                <w:color w:val="auto"/>
              </w:rPr>
            </w:pPr>
          </w:p>
        </w:tc>
        <w:tc>
          <w:tcPr>
            <w:tcW w:w="862" w:type="pct"/>
            <w:tcBorders>
              <w:top w:val="nil"/>
              <w:left w:val="nil"/>
              <w:bottom w:val="nil"/>
              <w:right w:val="nil"/>
            </w:tcBorders>
            <w:shd w:val="clear" w:color="auto" w:fill="auto"/>
            <w:noWrap/>
            <w:hideMark/>
          </w:tcPr>
          <w:p w14:paraId="7826E531" w14:textId="77777777" w:rsidR="00EF2B80" w:rsidRPr="00C950DA" w:rsidRDefault="00EF2B80" w:rsidP="00C950DA">
            <w:pPr>
              <w:spacing w:before="0" w:line="440" w:lineRule="exact"/>
              <w:ind w:left="0"/>
              <w:jc w:val="right"/>
              <w:rPr>
                <w:rFonts w:eastAsia="Times New Roman"/>
                <w:color w:val="auto"/>
              </w:rPr>
            </w:pPr>
          </w:p>
        </w:tc>
        <w:tc>
          <w:tcPr>
            <w:tcW w:w="859" w:type="pct"/>
            <w:tcBorders>
              <w:top w:val="nil"/>
              <w:left w:val="nil"/>
              <w:bottom w:val="nil"/>
              <w:right w:val="nil"/>
            </w:tcBorders>
            <w:shd w:val="clear" w:color="auto" w:fill="auto"/>
            <w:noWrap/>
            <w:hideMark/>
          </w:tcPr>
          <w:p w14:paraId="073389E6" w14:textId="77777777" w:rsidR="00EF2B80" w:rsidRPr="00C950DA" w:rsidRDefault="00EF2B80" w:rsidP="00C950DA">
            <w:pPr>
              <w:spacing w:before="0" w:line="440" w:lineRule="exact"/>
              <w:ind w:left="0"/>
              <w:jc w:val="right"/>
              <w:rPr>
                <w:rFonts w:eastAsia="Times New Roman"/>
                <w:color w:val="auto"/>
              </w:rPr>
            </w:pPr>
          </w:p>
        </w:tc>
        <w:tc>
          <w:tcPr>
            <w:tcW w:w="856" w:type="pct"/>
            <w:tcBorders>
              <w:top w:val="nil"/>
              <w:left w:val="nil"/>
              <w:bottom w:val="nil"/>
              <w:right w:val="nil"/>
            </w:tcBorders>
            <w:shd w:val="clear" w:color="auto" w:fill="auto"/>
            <w:noWrap/>
            <w:hideMark/>
          </w:tcPr>
          <w:p w14:paraId="5F3DDF8B" w14:textId="77777777" w:rsidR="00EF2B80" w:rsidRPr="00C950DA" w:rsidRDefault="00EF2B80" w:rsidP="00C950DA">
            <w:pPr>
              <w:spacing w:before="0" w:line="440" w:lineRule="exact"/>
              <w:ind w:left="0"/>
              <w:jc w:val="right"/>
              <w:rPr>
                <w:rFonts w:eastAsia="Times New Roman"/>
                <w:color w:val="auto"/>
              </w:rPr>
            </w:pPr>
          </w:p>
        </w:tc>
      </w:tr>
      <w:tr w:rsidR="00EF2B80" w:rsidRPr="00656A6E" w14:paraId="7FE52504" w14:textId="77777777" w:rsidTr="008255A0">
        <w:trPr>
          <w:trHeight w:val="87"/>
        </w:trPr>
        <w:tc>
          <w:tcPr>
            <w:tcW w:w="1564" w:type="pct"/>
            <w:tcBorders>
              <w:top w:val="nil"/>
              <w:left w:val="nil"/>
              <w:bottom w:val="nil"/>
              <w:right w:val="nil"/>
            </w:tcBorders>
            <w:shd w:val="clear" w:color="auto" w:fill="auto"/>
            <w:noWrap/>
            <w:vAlign w:val="bottom"/>
            <w:hideMark/>
          </w:tcPr>
          <w:p w14:paraId="5120EB35" w14:textId="4EAE3B17" w:rsidR="00EF2B80" w:rsidRPr="00C950DA" w:rsidRDefault="00EF2B80" w:rsidP="00C950DA">
            <w:pPr>
              <w:spacing w:before="0" w:line="440" w:lineRule="exact"/>
              <w:ind w:left="0" w:firstLine="256"/>
              <w:jc w:val="left"/>
              <w:rPr>
                <w:rFonts w:eastAsia="Times New Roman"/>
                <w:color w:val="auto"/>
              </w:rPr>
            </w:pPr>
            <w:r w:rsidRPr="00C950DA">
              <w:rPr>
                <w:rFonts w:eastAsia="Times New Roman"/>
                <w:color w:val="auto"/>
              </w:rPr>
              <w:t>- Less than 3 months</w:t>
            </w:r>
          </w:p>
        </w:tc>
        <w:tc>
          <w:tcPr>
            <w:tcW w:w="859" w:type="pct"/>
            <w:noWrap/>
            <w:hideMark/>
          </w:tcPr>
          <w:p w14:paraId="76EC3F25" w14:textId="5E7B3466" w:rsidR="00EF2B80" w:rsidRPr="00C950DA" w:rsidRDefault="00EF2B80" w:rsidP="00C950DA">
            <w:pPr>
              <w:spacing w:before="0" w:line="440" w:lineRule="exact"/>
              <w:ind w:left="0"/>
              <w:jc w:val="right"/>
              <w:rPr>
                <w:rFonts w:eastAsia="Times New Roman"/>
                <w:color w:val="auto"/>
              </w:rPr>
            </w:pPr>
            <w:r w:rsidRPr="00C950DA">
              <w:t xml:space="preserve">  23,280,607.73</w:t>
            </w:r>
          </w:p>
        </w:tc>
        <w:tc>
          <w:tcPr>
            <w:tcW w:w="862" w:type="pct"/>
            <w:noWrap/>
            <w:hideMark/>
          </w:tcPr>
          <w:p w14:paraId="603F680C" w14:textId="1120560A" w:rsidR="00EF2B80" w:rsidRPr="00C950DA" w:rsidRDefault="00EF2B80" w:rsidP="00C950DA">
            <w:pPr>
              <w:spacing w:before="0" w:line="440" w:lineRule="exact"/>
              <w:ind w:left="0"/>
              <w:jc w:val="right"/>
              <w:rPr>
                <w:rFonts w:eastAsia="Times New Roman"/>
                <w:color w:val="auto"/>
              </w:rPr>
            </w:pPr>
            <w:r w:rsidRPr="00C950DA">
              <w:t xml:space="preserve"> 70,284,956.74 </w:t>
            </w:r>
          </w:p>
        </w:tc>
        <w:tc>
          <w:tcPr>
            <w:tcW w:w="859" w:type="pct"/>
            <w:noWrap/>
            <w:hideMark/>
          </w:tcPr>
          <w:p w14:paraId="7B878D11" w14:textId="0850BDF7" w:rsidR="00EF2B80" w:rsidRPr="00C950DA" w:rsidRDefault="00EF2B80" w:rsidP="00C950DA">
            <w:pPr>
              <w:spacing w:before="0" w:line="440" w:lineRule="exact"/>
              <w:ind w:left="0"/>
              <w:jc w:val="right"/>
              <w:rPr>
                <w:rFonts w:eastAsia="Times New Roman"/>
                <w:color w:val="auto"/>
              </w:rPr>
            </w:pPr>
            <w:r w:rsidRPr="00C950DA">
              <w:t xml:space="preserve">  23,280,607.73</w:t>
            </w:r>
          </w:p>
        </w:tc>
        <w:tc>
          <w:tcPr>
            <w:tcW w:w="856" w:type="pct"/>
            <w:noWrap/>
            <w:hideMark/>
          </w:tcPr>
          <w:p w14:paraId="1A3BB6EB" w14:textId="04FC0EC1" w:rsidR="00EF2B80" w:rsidRPr="00C950DA" w:rsidRDefault="00EF2B80" w:rsidP="00C950DA">
            <w:pPr>
              <w:spacing w:before="0" w:line="440" w:lineRule="exact"/>
              <w:ind w:left="0"/>
              <w:jc w:val="right"/>
              <w:rPr>
                <w:color w:val="auto"/>
              </w:rPr>
            </w:pPr>
            <w:r w:rsidRPr="00C950DA">
              <w:t xml:space="preserve"> 70,284,956.74 </w:t>
            </w:r>
          </w:p>
        </w:tc>
      </w:tr>
      <w:tr w:rsidR="00EF2B80" w:rsidRPr="00656A6E" w14:paraId="18DA1E41" w14:textId="77777777" w:rsidTr="008255A0">
        <w:trPr>
          <w:trHeight w:val="87"/>
        </w:trPr>
        <w:tc>
          <w:tcPr>
            <w:tcW w:w="1564" w:type="pct"/>
            <w:tcBorders>
              <w:top w:val="nil"/>
              <w:left w:val="nil"/>
              <w:bottom w:val="nil"/>
              <w:right w:val="nil"/>
            </w:tcBorders>
            <w:shd w:val="clear" w:color="auto" w:fill="auto"/>
            <w:noWrap/>
            <w:vAlign w:val="bottom"/>
            <w:hideMark/>
          </w:tcPr>
          <w:p w14:paraId="14CA0DE1" w14:textId="1DC56969" w:rsidR="00EF2B80" w:rsidRPr="00C950DA" w:rsidRDefault="00EF2B80" w:rsidP="00C950DA">
            <w:pPr>
              <w:spacing w:before="0" w:line="440" w:lineRule="exact"/>
              <w:ind w:left="0" w:firstLine="256"/>
              <w:jc w:val="left"/>
              <w:rPr>
                <w:rFonts w:eastAsia="Times New Roman"/>
                <w:color w:val="auto"/>
              </w:rPr>
            </w:pPr>
            <w:r w:rsidRPr="00C950DA">
              <w:rPr>
                <w:rFonts w:eastAsia="Times New Roman"/>
                <w:color w:val="auto"/>
              </w:rPr>
              <w:t>- Over 3 - 6 months</w:t>
            </w:r>
          </w:p>
        </w:tc>
        <w:tc>
          <w:tcPr>
            <w:tcW w:w="859" w:type="pct"/>
            <w:noWrap/>
            <w:hideMark/>
          </w:tcPr>
          <w:p w14:paraId="26833B4B" w14:textId="1A6C6445" w:rsidR="00EF2B80" w:rsidRPr="00C950DA" w:rsidRDefault="00EF2B80" w:rsidP="00C950DA">
            <w:pPr>
              <w:spacing w:before="0" w:line="440" w:lineRule="exact"/>
              <w:ind w:left="0"/>
              <w:jc w:val="right"/>
              <w:rPr>
                <w:rFonts w:eastAsia="Times New Roman"/>
                <w:color w:val="auto"/>
              </w:rPr>
            </w:pPr>
            <w:r w:rsidRPr="00C950DA">
              <w:t xml:space="preserve"> - </w:t>
            </w:r>
          </w:p>
        </w:tc>
        <w:tc>
          <w:tcPr>
            <w:tcW w:w="862" w:type="pct"/>
            <w:noWrap/>
            <w:hideMark/>
          </w:tcPr>
          <w:p w14:paraId="13867BD3" w14:textId="40B6B77A" w:rsidR="00EF2B80" w:rsidRPr="00C950DA" w:rsidRDefault="00EF2B80" w:rsidP="00C950DA">
            <w:pPr>
              <w:spacing w:before="0" w:line="440" w:lineRule="exact"/>
              <w:ind w:left="0"/>
              <w:jc w:val="right"/>
              <w:rPr>
                <w:rFonts w:eastAsia="Times New Roman"/>
                <w:color w:val="auto"/>
              </w:rPr>
            </w:pPr>
            <w:r w:rsidRPr="00C950DA">
              <w:t xml:space="preserve"> 16,131,105.98 </w:t>
            </w:r>
          </w:p>
        </w:tc>
        <w:tc>
          <w:tcPr>
            <w:tcW w:w="859" w:type="pct"/>
            <w:noWrap/>
            <w:hideMark/>
          </w:tcPr>
          <w:p w14:paraId="2948FD62" w14:textId="50D9CCC2" w:rsidR="00EF2B80" w:rsidRPr="00C950DA" w:rsidRDefault="00EF2B80" w:rsidP="00C950DA">
            <w:pPr>
              <w:spacing w:before="0" w:line="440" w:lineRule="exact"/>
              <w:ind w:left="0"/>
              <w:jc w:val="right"/>
              <w:rPr>
                <w:rFonts w:eastAsia="Times New Roman"/>
                <w:color w:val="auto"/>
              </w:rPr>
            </w:pPr>
            <w:r w:rsidRPr="00C950DA">
              <w:rPr>
                <w:cs/>
              </w:rPr>
              <w:t>-</w:t>
            </w:r>
          </w:p>
        </w:tc>
        <w:tc>
          <w:tcPr>
            <w:tcW w:w="856" w:type="pct"/>
            <w:noWrap/>
            <w:hideMark/>
          </w:tcPr>
          <w:p w14:paraId="702D6720" w14:textId="2CA860B8" w:rsidR="00EF2B80" w:rsidRPr="00C950DA" w:rsidRDefault="00EF2B80" w:rsidP="00C950DA">
            <w:pPr>
              <w:spacing w:before="0" w:line="440" w:lineRule="exact"/>
              <w:ind w:left="0"/>
              <w:jc w:val="right"/>
              <w:rPr>
                <w:rFonts w:eastAsia="Times New Roman"/>
                <w:color w:val="auto"/>
              </w:rPr>
            </w:pPr>
            <w:r w:rsidRPr="00C950DA">
              <w:t xml:space="preserve"> 16,131,105.98 </w:t>
            </w:r>
          </w:p>
        </w:tc>
      </w:tr>
      <w:tr w:rsidR="00EF2B80" w:rsidRPr="00656A6E" w14:paraId="62F36AB9" w14:textId="77777777" w:rsidTr="008255A0">
        <w:trPr>
          <w:trHeight w:val="87"/>
        </w:trPr>
        <w:tc>
          <w:tcPr>
            <w:tcW w:w="1564" w:type="pct"/>
            <w:tcBorders>
              <w:top w:val="nil"/>
              <w:left w:val="nil"/>
              <w:bottom w:val="nil"/>
              <w:right w:val="nil"/>
            </w:tcBorders>
            <w:shd w:val="clear" w:color="auto" w:fill="auto"/>
            <w:noWrap/>
            <w:vAlign w:val="bottom"/>
          </w:tcPr>
          <w:p w14:paraId="34FE94BF" w14:textId="7465FECA" w:rsidR="00EF2B80" w:rsidRPr="00C950DA" w:rsidRDefault="00EF2B80" w:rsidP="00C950DA">
            <w:pPr>
              <w:spacing w:before="0" w:line="440" w:lineRule="exact"/>
              <w:ind w:left="0" w:firstLine="256"/>
              <w:jc w:val="left"/>
              <w:rPr>
                <w:rFonts w:eastAsia="Times New Roman"/>
                <w:color w:val="auto"/>
              </w:rPr>
            </w:pPr>
            <w:r w:rsidRPr="00C950DA">
              <w:rPr>
                <w:rFonts w:eastAsia="Times New Roman"/>
                <w:color w:val="auto"/>
                <w:cs/>
              </w:rPr>
              <w:t xml:space="preserve">- </w:t>
            </w:r>
            <w:r w:rsidRPr="00C950DA">
              <w:rPr>
                <w:rFonts w:eastAsia="Times New Roman"/>
                <w:color w:val="auto"/>
              </w:rPr>
              <w:t>Over 6</w:t>
            </w:r>
            <w:r w:rsidRPr="00C950DA">
              <w:rPr>
                <w:rFonts w:eastAsia="Times New Roman"/>
                <w:color w:val="auto"/>
                <w:cs/>
              </w:rPr>
              <w:t xml:space="preserve"> - </w:t>
            </w:r>
            <w:r w:rsidRPr="00C950DA">
              <w:rPr>
                <w:rFonts w:eastAsia="Times New Roman"/>
                <w:color w:val="auto"/>
              </w:rPr>
              <w:t>12</w:t>
            </w:r>
            <w:r w:rsidRPr="00C950DA">
              <w:rPr>
                <w:rFonts w:eastAsia="Times New Roman"/>
                <w:color w:val="auto"/>
                <w:cs/>
              </w:rPr>
              <w:t xml:space="preserve"> </w:t>
            </w:r>
            <w:r w:rsidRPr="00C950DA">
              <w:rPr>
                <w:rFonts w:eastAsia="Times New Roman"/>
                <w:color w:val="auto"/>
              </w:rPr>
              <w:t>months</w:t>
            </w:r>
          </w:p>
        </w:tc>
        <w:tc>
          <w:tcPr>
            <w:tcW w:w="859" w:type="pct"/>
            <w:noWrap/>
          </w:tcPr>
          <w:p w14:paraId="259D2088" w14:textId="77EBE780" w:rsidR="00EF2B80" w:rsidRPr="00C950DA" w:rsidRDefault="00EF2B80" w:rsidP="00C950DA">
            <w:pPr>
              <w:spacing w:before="0" w:line="440" w:lineRule="exact"/>
              <w:ind w:left="0"/>
              <w:jc w:val="right"/>
              <w:rPr>
                <w:rFonts w:eastAsia="Times New Roman"/>
                <w:color w:val="auto"/>
              </w:rPr>
            </w:pPr>
            <w:r w:rsidRPr="00C950DA">
              <w:rPr>
                <w:rFonts w:eastAsia="Times New Roman"/>
                <w:color w:val="auto"/>
              </w:rPr>
              <w:t>-</w:t>
            </w:r>
          </w:p>
        </w:tc>
        <w:tc>
          <w:tcPr>
            <w:tcW w:w="862" w:type="pct"/>
            <w:noWrap/>
          </w:tcPr>
          <w:p w14:paraId="17F5BD47" w14:textId="689AD2AF" w:rsidR="00EF2B80" w:rsidRPr="00C950DA" w:rsidRDefault="00EF2B80" w:rsidP="00C950DA">
            <w:pPr>
              <w:spacing w:before="0" w:line="440" w:lineRule="exact"/>
              <w:ind w:left="0"/>
              <w:jc w:val="right"/>
              <w:rPr>
                <w:rFonts w:eastAsia="Times New Roman"/>
                <w:color w:val="auto"/>
              </w:rPr>
            </w:pPr>
            <w:r w:rsidRPr="00C950DA">
              <w:t>-</w:t>
            </w:r>
          </w:p>
        </w:tc>
        <w:tc>
          <w:tcPr>
            <w:tcW w:w="859" w:type="pct"/>
            <w:noWrap/>
          </w:tcPr>
          <w:p w14:paraId="496B054A" w14:textId="67765B18" w:rsidR="00EF2B80" w:rsidRPr="00C950DA" w:rsidRDefault="00EF2B80" w:rsidP="00C950DA">
            <w:pPr>
              <w:spacing w:before="0" w:line="440" w:lineRule="exact"/>
              <w:ind w:left="0"/>
              <w:jc w:val="right"/>
              <w:rPr>
                <w:rFonts w:eastAsia="Times New Roman"/>
                <w:color w:val="auto"/>
              </w:rPr>
            </w:pPr>
            <w:r w:rsidRPr="00C950DA">
              <w:t xml:space="preserve"> -</w:t>
            </w:r>
          </w:p>
        </w:tc>
        <w:tc>
          <w:tcPr>
            <w:tcW w:w="856" w:type="pct"/>
            <w:noWrap/>
          </w:tcPr>
          <w:p w14:paraId="29B6C013" w14:textId="63B0F648" w:rsidR="00EF2B80" w:rsidRPr="00C950DA" w:rsidRDefault="00EF2B80" w:rsidP="00C950DA">
            <w:pPr>
              <w:spacing w:before="0" w:line="440" w:lineRule="exact"/>
              <w:ind w:left="0"/>
              <w:jc w:val="right"/>
              <w:rPr>
                <w:rFonts w:eastAsia="Times New Roman"/>
                <w:color w:val="auto"/>
              </w:rPr>
            </w:pPr>
            <w:r w:rsidRPr="00C950DA">
              <w:t xml:space="preserve"> -</w:t>
            </w:r>
          </w:p>
        </w:tc>
      </w:tr>
      <w:tr w:rsidR="00EF2B80" w:rsidRPr="00656A6E" w14:paraId="2613AFA1" w14:textId="77777777" w:rsidTr="008255A0">
        <w:trPr>
          <w:trHeight w:val="87"/>
        </w:trPr>
        <w:tc>
          <w:tcPr>
            <w:tcW w:w="1564" w:type="pct"/>
            <w:tcBorders>
              <w:top w:val="nil"/>
              <w:left w:val="nil"/>
              <w:bottom w:val="nil"/>
              <w:right w:val="nil"/>
            </w:tcBorders>
            <w:shd w:val="clear" w:color="auto" w:fill="auto"/>
            <w:noWrap/>
            <w:vAlign w:val="bottom"/>
            <w:hideMark/>
          </w:tcPr>
          <w:p w14:paraId="02C75F2F" w14:textId="1D9292CA" w:rsidR="00EF2B80" w:rsidRPr="00C950DA" w:rsidRDefault="00EF2B80" w:rsidP="00C950DA">
            <w:pPr>
              <w:spacing w:before="0" w:line="440" w:lineRule="exact"/>
              <w:ind w:left="0" w:firstLine="254"/>
              <w:jc w:val="left"/>
              <w:rPr>
                <w:rFonts w:eastAsia="Times New Roman"/>
                <w:color w:val="auto"/>
              </w:rPr>
            </w:pPr>
            <w:r w:rsidRPr="00C950DA">
              <w:rPr>
                <w:rFonts w:eastAsia="Times New Roman"/>
                <w:color w:val="auto"/>
              </w:rPr>
              <w:t>- Over 12 months</w:t>
            </w:r>
          </w:p>
        </w:tc>
        <w:tc>
          <w:tcPr>
            <w:tcW w:w="859" w:type="pct"/>
            <w:noWrap/>
            <w:hideMark/>
          </w:tcPr>
          <w:p w14:paraId="359B5110" w14:textId="6EB4D553" w:rsidR="00EF2B80" w:rsidRPr="00C950DA" w:rsidRDefault="00EF2B80" w:rsidP="00C950DA">
            <w:pPr>
              <w:pBdr>
                <w:bottom w:val="single" w:sz="4" w:space="1" w:color="auto"/>
              </w:pBdr>
              <w:spacing w:before="0" w:line="440" w:lineRule="exact"/>
              <w:ind w:left="0"/>
              <w:jc w:val="right"/>
              <w:rPr>
                <w:rFonts w:eastAsia="Times New Roman"/>
                <w:color w:val="auto"/>
              </w:rPr>
            </w:pPr>
            <w:r w:rsidRPr="00C950DA">
              <w:t xml:space="preserve"> -   </w:t>
            </w:r>
          </w:p>
        </w:tc>
        <w:tc>
          <w:tcPr>
            <w:tcW w:w="862" w:type="pct"/>
            <w:noWrap/>
          </w:tcPr>
          <w:p w14:paraId="22819521" w14:textId="12FAB8CF" w:rsidR="00EF2B80" w:rsidRPr="00C950DA" w:rsidRDefault="00EF2B80" w:rsidP="00C950DA">
            <w:pPr>
              <w:pBdr>
                <w:bottom w:val="single" w:sz="4" w:space="1" w:color="auto"/>
              </w:pBdr>
              <w:spacing w:before="0" w:line="440" w:lineRule="exact"/>
              <w:ind w:left="0"/>
              <w:jc w:val="right"/>
              <w:rPr>
                <w:rFonts w:eastAsia="Times New Roman"/>
                <w:color w:val="auto"/>
              </w:rPr>
            </w:pPr>
            <w:r w:rsidRPr="00C950DA">
              <w:t xml:space="preserve"> -   </w:t>
            </w:r>
          </w:p>
        </w:tc>
        <w:tc>
          <w:tcPr>
            <w:tcW w:w="859" w:type="pct"/>
            <w:noWrap/>
            <w:hideMark/>
          </w:tcPr>
          <w:p w14:paraId="6042D3F3" w14:textId="435B085E" w:rsidR="00EF2B80" w:rsidRPr="00C950DA" w:rsidRDefault="00EF2B80" w:rsidP="00C950DA">
            <w:pPr>
              <w:pBdr>
                <w:bottom w:val="single" w:sz="4" w:space="1" w:color="auto"/>
              </w:pBdr>
              <w:spacing w:before="0" w:line="440" w:lineRule="exact"/>
              <w:ind w:left="0"/>
              <w:jc w:val="right"/>
              <w:rPr>
                <w:rFonts w:eastAsia="Times New Roman"/>
                <w:color w:val="auto"/>
              </w:rPr>
            </w:pPr>
            <w:r w:rsidRPr="00C950DA">
              <w:t xml:space="preserve"> -   </w:t>
            </w:r>
          </w:p>
        </w:tc>
        <w:tc>
          <w:tcPr>
            <w:tcW w:w="856" w:type="pct"/>
            <w:noWrap/>
          </w:tcPr>
          <w:p w14:paraId="7EC9FD9F" w14:textId="048EA2CD" w:rsidR="00EF2B80" w:rsidRPr="00C950DA" w:rsidRDefault="00EF2B80" w:rsidP="00C950DA">
            <w:pPr>
              <w:pBdr>
                <w:bottom w:val="single" w:sz="4" w:space="1" w:color="auto"/>
              </w:pBdr>
              <w:spacing w:before="0" w:line="440" w:lineRule="exact"/>
              <w:ind w:left="0"/>
              <w:jc w:val="right"/>
              <w:rPr>
                <w:rFonts w:eastAsia="Times New Roman"/>
                <w:color w:val="auto"/>
              </w:rPr>
            </w:pPr>
            <w:r w:rsidRPr="00C950DA">
              <w:t xml:space="preserve"> -   </w:t>
            </w:r>
          </w:p>
        </w:tc>
      </w:tr>
      <w:tr w:rsidR="00EF2B80" w:rsidRPr="00656A6E" w14:paraId="0FDE1D8B" w14:textId="77777777" w:rsidTr="008255A0">
        <w:trPr>
          <w:trHeight w:val="87"/>
        </w:trPr>
        <w:tc>
          <w:tcPr>
            <w:tcW w:w="1564" w:type="pct"/>
            <w:tcBorders>
              <w:top w:val="nil"/>
              <w:left w:val="nil"/>
              <w:bottom w:val="nil"/>
              <w:right w:val="nil"/>
            </w:tcBorders>
            <w:shd w:val="clear" w:color="auto" w:fill="auto"/>
            <w:noWrap/>
            <w:vAlign w:val="center"/>
            <w:hideMark/>
          </w:tcPr>
          <w:p w14:paraId="5C45787F" w14:textId="594EFAF7" w:rsidR="00EF2B80" w:rsidRPr="00C950DA" w:rsidRDefault="00EF2B80" w:rsidP="00C950DA">
            <w:pPr>
              <w:spacing w:before="0" w:line="440" w:lineRule="exact"/>
              <w:jc w:val="left"/>
              <w:rPr>
                <w:rFonts w:eastAsia="Times New Roman"/>
                <w:color w:val="auto"/>
              </w:rPr>
            </w:pPr>
            <w:r w:rsidRPr="00C950DA">
              <w:rPr>
                <w:rFonts w:eastAsia="Times New Roman"/>
                <w:color w:val="auto"/>
              </w:rPr>
              <w:t>Total</w:t>
            </w:r>
          </w:p>
        </w:tc>
        <w:tc>
          <w:tcPr>
            <w:tcW w:w="859" w:type="pct"/>
            <w:noWrap/>
            <w:hideMark/>
          </w:tcPr>
          <w:p w14:paraId="702C8523" w14:textId="28DE0A91" w:rsidR="00EF2B80" w:rsidRPr="00C950DA" w:rsidRDefault="00EF2B80" w:rsidP="00C950DA">
            <w:pPr>
              <w:pBdr>
                <w:bottom w:val="double" w:sz="4" w:space="1" w:color="auto"/>
              </w:pBdr>
              <w:spacing w:before="0" w:line="440" w:lineRule="exact"/>
              <w:ind w:left="0"/>
              <w:jc w:val="right"/>
              <w:rPr>
                <w:rFonts w:eastAsia="Times New Roman"/>
                <w:color w:val="auto"/>
              </w:rPr>
            </w:pPr>
            <w:r w:rsidRPr="00C950DA">
              <w:t>148,919,837.52</w:t>
            </w:r>
          </w:p>
        </w:tc>
        <w:tc>
          <w:tcPr>
            <w:tcW w:w="862" w:type="pct"/>
            <w:noWrap/>
            <w:hideMark/>
          </w:tcPr>
          <w:p w14:paraId="76FC8A38" w14:textId="100492C9" w:rsidR="00EF2B80" w:rsidRPr="00C950DA" w:rsidRDefault="00EF2B80" w:rsidP="00C950DA">
            <w:pPr>
              <w:pBdr>
                <w:bottom w:val="double" w:sz="4" w:space="1" w:color="auto"/>
              </w:pBdr>
              <w:spacing w:before="0" w:line="440" w:lineRule="exact"/>
              <w:ind w:left="0"/>
              <w:jc w:val="right"/>
              <w:rPr>
                <w:rFonts w:eastAsia="Times New Roman"/>
                <w:color w:val="auto"/>
              </w:rPr>
            </w:pPr>
            <w:r w:rsidRPr="00C950DA">
              <w:t xml:space="preserve">177,384,901.63 </w:t>
            </w:r>
          </w:p>
        </w:tc>
        <w:tc>
          <w:tcPr>
            <w:tcW w:w="859" w:type="pct"/>
            <w:noWrap/>
            <w:hideMark/>
          </w:tcPr>
          <w:p w14:paraId="514F85F2" w14:textId="395FA199" w:rsidR="00EF2B80" w:rsidRPr="00C950DA" w:rsidRDefault="00EF2B80" w:rsidP="00C950DA">
            <w:pPr>
              <w:pBdr>
                <w:bottom w:val="double" w:sz="4" w:space="1" w:color="auto"/>
              </w:pBdr>
              <w:spacing w:before="0" w:line="440" w:lineRule="exact"/>
              <w:ind w:left="0"/>
              <w:jc w:val="right"/>
              <w:rPr>
                <w:rFonts w:eastAsia="Times New Roman"/>
                <w:color w:val="auto"/>
              </w:rPr>
            </w:pPr>
            <w:r w:rsidRPr="00C950DA">
              <w:t xml:space="preserve"> 131,392,010.68</w:t>
            </w:r>
          </w:p>
        </w:tc>
        <w:tc>
          <w:tcPr>
            <w:tcW w:w="856" w:type="pct"/>
            <w:noWrap/>
            <w:hideMark/>
          </w:tcPr>
          <w:p w14:paraId="72D27BA3" w14:textId="0B147ADC" w:rsidR="00EF2B80" w:rsidRPr="00C950DA" w:rsidRDefault="00EF2B80" w:rsidP="00C950DA">
            <w:pPr>
              <w:pBdr>
                <w:bottom w:val="double" w:sz="4" w:space="1" w:color="auto"/>
              </w:pBdr>
              <w:spacing w:before="0" w:line="440" w:lineRule="exact"/>
              <w:ind w:left="0"/>
              <w:jc w:val="right"/>
              <w:rPr>
                <w:rFonts w:eastAsia="Times New Roman"/>
                <w:color w:val="auto"/>
              </w:rPr>
            </w:pPr>
            <w:r w:rsidRPr="00C950DA">
              <w:t xml:space="preserve"> 177,384,901.63 </w:t>
            </w:r>
          </w:p>
        </w:tc>
      </w:tr>
    </w:tbl>
    <w:p w14:paraId="18D38863" w14:textId="77777777" w:rsidR="00EF2B80" w:rsidRPr="00656A6E" w:rsidRDefault="00EF2B80" w:rsidP="00C950DA">
      <w:pPr>
        <w:spacing w:line="440" w:lineRule="exact"/>
        <w:ind w:left="567" w:hanging="567"/>
        <w:rPr>
          <w:b/>
          <w:bCs/>
          <w:sz w:val="30"/>
          <w:szCs w:val="30"/>
        </w:rPr>
      </w:pPr>
    </w:p>
    <w:p w14:paraId="2B1D974B" w14:textId="77777777" w:rsidR="00EF2B80" w:rsidRPr="00656A6E" w:rsidRDefault="00EF2B80" w:rsidP="00692C3C">
      <w:pPr>
        <w:spacing w:line="360" w:lineRule="exact"/>
        <w:ind w:left="567" w:hanging="567"/>
        <w:rPr>
          <w:b/>
          <w:bCs/>
          <w:sz w:val="30"/>
          <w:szCs w:val="30"/>
        </w:rPr>
      </w:pPr>
    </w:p>
    <w:p w14:paraId="61950BCD" w14:textId="77777777" w:rsidR="00EF2B80" w:rsidRPr="00656A6E" w:rsidRDefault="00EF2B80" w:rsidP="00692C3C">
      <w:pPr>
        <w:spacing w:line="360" w:lineRule="exact"/>
        <w:ind w:left="567" w:hanging="567"/>
        <w:rPr>
          <w:b/>
          <w:bCs/>
          <w:sz w:val="30"/>
          <w:szCs w:val="30"/>
        </w:rPr>
      </w:pPr>
    </w:p>
    <w:p w14:paraId="50301F8A" w14:textId="77777777" w:rsidR="00EF2B80" w:rsidRPr="00656A6E" w:rsidRDefault="00EF2B80" w:rsidP="00692C3C">
      <w:pPr>
        <w:spacing w:line="360" w:lineRule="exact"/>
        <w:ind w:left="567" w:hanging="567"/>
        <w:rPr>
          <w:b/>
          <w:bCs/>
          <w:sz w:val="30"/>
          <w:szCs w:val="30"/>
        </w:rPr>
      </w:pPr>
    </w:p>
    <w:p w14:paraId="115CDE5E" w14:textId="77777777" w:rsidR="00EF2B80" w:rsidRPr="00656A6E" w:rsidRDefault="00EF2B80" w:rsidP="00692C3C">
      <w:pPr>
        <w:spacing w:line="360" w:lineRule="exact"/>
        <w:ind w:left="567" w:hanging="567"/>
        <w:rPr>
          <w:b/>
          <w:bCs/>
          <w:sz w:val="30"/>
          <w:szCs w:val="30"/>
        </w:rPr>
      </w:pPr>
    </w:p>
    <w:p w14:paraId="451835AC" w14:textId="77777777" w:rsidR="00EF2B80" w:rsidRPr="00656A6E" w:rsidRDefault="00EF2B80" w:rsidP="00692C3C">
      <w:pPr>
        <w:spacing w:line="360" w:lineRule="exact"/>
        <w:ind w:left="567" w:hanging="567"/>
        <w:rPr>
          <w:b/>
          <w:bCs/>
          <w:sz w:val="30"/>
          <w:szCs w:val="30"/>
        </w:rPr>
      </w:pPr>
    </w:p>
    <w:p w14:paraId="5D070A34" w14:textId="77777777" w:rsidR="00EF2B80" w:rsidRPr="00656A6E" w:rsidRDefault="00EF2B80" w:rsidP="00692C3C">
      <w:pPr>
        <w:spacing w:line="360" w:lineRule="exact"/>
        <w:ind w:left="567" w:hanging="567"/>
        <w:rPr>
          <w:b/>
          <w:bCs/>
          <w:sz w:val="30"/>
          <w:szCs w:val="30"/>
        </w:rPr>
      </w:pPr>
    </w:p>
    <w:p w14:paraId="3772E861" w14:textId="7BBC8DD0" w:rsidR="004D3525" w:rsidRDefault="004D3525" w:rsidP="00692C3C">
      <w:pPr>
        <w:spacing w:line="360" w:lineRule="exact"/>
        <w:ind w:left="567" w:hanging="567"/>
        <w:rPr>
          <w:b/>
          <w:bCs/>
          <w:sz w:val="30"/>
          <w:szCs w:val="30"/>
        </w:rPr>
      </w:pPr>
      <w:r>
        <w:rPr>
          <w:b/>
          <w:bCs/>
          <w:sz w:val="30"/>
          <w:szCs w:val="30"/>
        </w:rPr>
        <w:br w:type="page"/>
      </w:r>
    </w:p>
    <w:p w14:paraId="44C683B7" w14:textId="1F0CDF49" w:rsidR="00632440" w:rsidRPr="00656A6E" w:rsidRDefault="00632440" w:rsidP="00692C3C">
      <w:pPr>
        <w:spacing w:line="360" w:lineRule="exact"/>
        <w:ind w:left="567" w:hanging="567"/>
        <w:rPr>
          <w:b/>
          <w:bCs/>
          <w:sz w:val="30"/>
          <w:szCs w:val="30"/>
        </w:rPr>
      </w:pPr>
      <w:r w:rsidRPr="00656A6E">
        <w:rPr>
          <w:b/>
          <w:bCs/>
          <w:sz w:val="30"/>
          <w:szCs w:val="30"/>
        </w:rPr>
        <w:lastRenderedPageBreak/>
        <w:t>10.</w:t>
      </w:r>
      <w:r w:rsidRPr="00656A6E">
        <w:rPr>
          <w:b/>
          <w:bCs/>
          <w:sz w:val="30"/>
          <w:szCs w:val="30"/>
        </w:rPr>
        <w:tab/>
        <w:t>CONTRACT ASSETS / CONTRACT LIABILITIES</w:t>
      </w:r>
    </w:p>
    <w:tbl>
      <w:tblPr>
        <w:tblW w:w="9779" w:type="dxa"/>
        <w:tblInd w:w="-142" w:type="dxa"/>
        <w:tblLayout w:type="fixed"/>
        <w:tblLook w:val="04A0" w:firstRow="1" w:lastRow="0" w:firstColumn="1" w:lastColumn="0" w:noHBand="0" w:noVBand="1"/>
      </w:tblPr>
      <w:tblGrid>
        <w:gridCol w:w="3543"/>
        <w:gridCol w:w="1558"/>
        <w:gridCol w:w="1559"/>
        <w:gridCol w:w="1559"/>
        <w:gridCol w:w="1560"/>
      </w:tblGrid>
      <w:tr w:rsidR="00EF2B80" w:rsidRPr="00656A6E" w14:paraId="7FA85C67" w14:textId="77777777" w:rsidTr="00C950DA">
        <w:trPr>
          <w:trHeight w:val="87"/>
        </w:trPr>
        <w:tc>
          <w:tcPr>
            <w:tcW w:w="3543" w:type="dxa"/>
            <w:tcBorders>
              <w:top w:val="nil"/>
              <w:left w:val="nil"/>
              <w:bottom w:val="nil"/>
              <w:right w:val="nil"/>
            </w:tcBorders>
            <w:shd w:val="clear" w:color="auto" w:fill="auto"/>
            <w:noWrap/>
            <w:vAlign w:val="bottom"/>
            <w:hideMark/>
          </w:tcPr>
          <w:p w14:paraId="0495F27F" w14:textId="77777777" w:rsidR="00EF2B80" w:rsidRPr="00C950DA" w:rsidRDefault="00EF2B80" w:rsidP="00B26C70">
            <w:pPr>
              <w:spacing w:before="0"/>
              <w:ind w:left="156"/>
              <w:jc w:val="left"/>
              <w:rPr>
                <w:rFonts w:eastAsia="Times New Roman"/>
                <w:color w:val="auto"/>
              </w:rPr>
            </w:pPr>
          </w:p>
        </w:tc>
        <w:tc>
          <w:tcPr>
            <w:tcW w:w="3117" w:type="dxa"/>
            <w:gridSpan w:val="2"/>
            <w:tcBorders>
              <w:top w:val="nil"/>
              <w:left w:val="nil"/>
              <w:right w:val="nil"/>
            </w:tcBorders>
            <w:shd w:val="clear" w:color="auto" w:fill="auto"/>
            <w:noWrap/>
            <w:vAlign w:val="bottom"/>
          </w:tcPr>
          <w:p w14:paraId="0784A2B2" w14:textId="77777777" w:rsidR="00EF2B80" w:rsidRPr="00C950DA" w:rsidRDefault="00EF2B80" w:rsidP="00B26C70">
            <w:pPr>
              <w:spacing w:before="0"/>
              <w:ind w:left="0"/>
              <w:jc w:val="center"/>
              <w:rPr>
                <w:rFonts w:eastAsia="Times New Roman"/>
                <w:color w:val="auto"/>
              </w:rPr>
            </w:pPr>
          </w:p>
        </w:tc>
        <w:tc>
          <w:tcPr>
            <w:tcW w:w="3119" w:type="dxa"/>
            <w:gridSpan w:val="2"/>
            <w:tcBorders>
              <w:top w:val="nil"/>
              <w:left w:val="nil"/>
              <w:right w:val="nil"/>
            </w:tcBorders>
            <w:shd w:val="clear" w:color="auto" w:fill="auto"/>
            <w:noWrap/>
            <w:vAlign w:val="bottom"/>
          </w:tcPr>
          <w:p w14:paraId="06622EC1" w14:textId="77777777" w:rsidR="00EF2B80" w:rsidRPr="00C950DA" w:rsidRDefault="00EF2B80" w:rsidP="00B26C70">
            <w:pPr>
              <w:spacing w:before="0"/>
              <w:ind w:left="0"/>
              <w:jc w:val="right"/>
              <w:rPr>
                <w:rFonts w:eastAsia="Times New Roman"/>
                <w:color w:val="auto"/>
              </w:rPr>
            </w:pPr>
            <w:r w:rsidRPr="00C950DA">
              <w:rPr>
                <w:rFonts w:eastAsia="Times New Roman"/>
                <w:color w:val="auto"/>
              </w:rPr>
              <w:t>(</w:t>
            </w:r>
            <w:proofErr w:type="gramStart"/>
            <w:r w:rsidRPr="00C950DA">
              <w:rPr>
                <w:rFonts w:eastAsia="Times New Roman"/>
                <w:color w:val="auto"/>
              </w:rPr>
              <w:t>Unit :</w:t>
            </w:r>
            <w:proofErr w:type="gramEnd"/>
            <w:r w:rsidRPr="00C950DA">
              <w:rPr>
                <w:rFonts w:eastAsia="Times New Roman"/>
                <w:color w:val="auto"/>
              </w:rPr>
              <w:t xml:space="preserve"> Baht)</w:t>
            </w:r>
          </w:p>
        </w:tc>
      </w:tr>
      <w:tr w:rsidR="00EF2B80" w:rsidRPr="00656A6E" w14:paraId="0307C852" w14:textId="77777777" w:rsidTr="00C950DA">
        <w:trPr>
          <w:trHeight w:val="87"/>
        </w:trPr>
        <w:tc>
          <w:tcPr>
            <w:tcW w:w="3543" w:type="dxa"/>
            <w:tcBorders>
              <w:top w:val="nil"/>
              <w:left w:val="nil"/>
              <w:bottom w:val="nil"/>
              <w:right w:val="nil"/>
            </w:tcBorders>
            <w:shd w:val="clear" w:color="auto" w:fill="auto"/>
            <w:noWrap/>
            <w:vAlign w:val="bottom"/>
          </w:tcPr>
          <w:p w14:paraId="78EDE7C1" w14:textId="77777777" w:rsidR="00EF2B80" w:rsidRPr="00C950DA" w:rsidRDefault="00EF2B80" w:rsidP="00B26C70">
            <w:pPr>
              <w:spacing w:before="0"/>
              <w:ind w:left="156"/>
              <w:jc w:val="left"/>
              <w:rPr>
                <w:rFonts w:eastAsia="Times New Roman"/>
                <w:color w:val="auto"/>
              </w:rPr>
            </w:pPr>
          </w:p>
        </w:tc>
        <w:tc>
          <w:tcPr>
            <w:tcW w:w="3117" w:type="dxa"/>
            <w:gridSpan w:val="2"/>
            <w:tcBorders>
              <w:top w:val="nil"/>
              <w:left w:val="nil"/>
              <w:right w:val="nil"/>
            </w:tcBorders>
            <w:shd w:val="clear" w:color="auto" w:fill="auto"/>
            <w:noWrap/>
            <w:vAlign w:val="bottom"/>
          </w:tcPr>
          <w:p w14:paraId="59E0DF8E" w14:textId="77777777" w:rsidR="00EF2B80" w:rsidRPr="00C950DA" w:rsidRDefault="00EF2B80" w:rsidP="00B26C70">
            <w:pPr>
              <w:spacing w:before="0"/>
              <w:ind w:left="0"/>
              <w:jc w:val="center"/>
              <w:rPr>
                <w:rFonts w:eastAsia="Times New Roman"/>
                <w:color w:val="auto"/>
              </w:rPr>
            </w:pPr>
            <w:r w:rsidRPr="00C950DA">
              <w:rPr>
                <w:rFonts w:eastAsia="Times New Roman"/>
                <w:color w:val="auto"/>
              </w:rPr>
              <w:t xml:space="preserve">Consolidated </w:t>
            </w:r>
          </w:p>
        </w:tc>
        <w:tc>
          <w:tcPr>
            <w:tcW w:w="3119" w:type="dxa"/>
            <w:gridSpan w:val="2"/>
            <w:tcBorders>
              <w:top w:val="nil"/>
              <w:left w:val="nil"/>
              <w:right w:val="nil"/>
            </w:tcBorders>
            <w:shd w:val="clear" w:color="auto" w:fill="auto"/>
            <w:noWrap/>
            <w:vAlign w:val="bottom"/>
          </w:tcPr>
          <w:p w14:paraId="22ED41F3" w14:textId="77777777" w:rsidR="00EF2B80" w:rsidRPr="00C950DA" w:rsidRDefault="00EF2B80" w:rsidP="00B26C70">
            <w:pPr>
              <w:spacing w:before="0"/>
              <w:ind w:left="0"/>
              <w:jc w:val="center"/>
              <w:rPr>
                <w:rFonts w:eastAsia="Times New Roman"/>
                <w:color w:val="auto"/>
              </w:rPr>
            </w:pPr>
            <w:r w:rsidRPr="00C950DA">
              <w:rPr>
                <w:rFonts w:eastAsia="Times New Roman"/>
                <w:color w:val="auto"/>
              </w:rPr>
              <w:t xml:space="preserve">Separate </w:t>
            </w:r>
          </w:p>
        </w:tc>
      </w:tr>
      <w:tr w:rsidR="00EF2B80" w:rsidRPr="00656A6E" w14:paraId="39922B5A" w14:textId="77777777" w:rsidTr="00C950DA">
        <w:trPr>
          <w:trHeight w:val="87"/>
        </w:trPr>
        <w:tc>
          <w:tcPr>
            <w:tcW w:w="3543" w:type="dxa"/>
            <w:tcBorders>
              <w:top w:val="nil"/>
              <w:left w:val="nil"/>
              <w:bottom w:val="nil"/>
              <w:right w:val="nil"/>
            </w:tcBorders>
            <w:shd w:val="clear" w:color="auto" w:fill="auto"/>
            <w:noWrap/>
            <w:vAlign w:val="bottom"/>
          </w:tcPr>
          <w:p w14:paraId="5C9C9860" w14:textId="77777777" w:rsidR="00EF2B80" w:rsidRPr="00C950DA" w:rsidRDefault="00EF2B80" w:rsidP="00B26C70">
            <w:pPr>
              <w:spacing w:before="0"/>
              <w:ind w:left="156"/>
              <w:jc w:val="left"/>
              <w:rPr>
                <w:rFonts w:eastAsia="Times New Roman"/>
                <w:color w:val="auto"/>
              </w:rPr>
            </w:pPr>
          </w:p>
        </w:tc>
        <w:tc>
          <w:tcPr>
            <w:tcW w:w="3117" w:type="dxa"/>
            <w:gridSpan w:val="2"/>
            <w:tcBorders>
              <w:top w:val="nil"/>
              <w:left w:val="nil"/>
              <w:right w:val="nil"/>
            </w:tcBorders>
            <w:shd w:val="clear" w:color="auto" w:fill="auto"/>
            <w:noWrap/>
            <w:vAlign w:val="bottom"/>
          </w:tcPr>
          <w:p w14:paraId="7E8E899E" w14:textId="77777777" w:rsidR="00EF2B80" w:rsidRPr="00C950DA" w:rsidRDefault="00EF2B80" w:rsidP="00B26C70">
            <w:pPr>
              <w:pBdr>
                <w:bottom w:val="single" w:sz="4" w:space="1" w:color="auto"/>
              </w:pBdr>
              <w:spacing w:before="0"/>
              <w:ind w:left="0"/>
              <w:jc w:val="center"/>
              <w:rPr>
                <w:rFonts w:eastAsia="Times New Roman"/>
                <w:color w:val="auto"/>
                <w:cs/>
              </w:rPr>
            </w:pPr>
            <w:r w:rsidRPr="00C950DA">
              <w:rPr>
                <w:rFonts w:eastAsia="Times New Roman"/>
                <w:color w:val="auto"/>
              </w:rPr>
              <w:t>financial statements</w:t>
            </w:r>
          </w:p>
        </w:tc>
        <w:tc>
          <w:tcPr>
            <w:tcW w:w="3119" w:type="dxa"/>
            <w:gridSpan w:val="2"/>
            <w:tcBorders>
              <w:top w:val="nil"/>
              <w:left w:val="nil"/>
              <w:right w:val="nil"/>
            </w:tcBorders>
            <w:shd w:val="clear" w:color="auto" w:fill="auto"/>
            <w:noWrap/>
            <w:vAlign w:val="bottom"/>
          </w:tcPr>
          <w:p w14:paraId="3D427513" w14:textId="77777777" w:rsidR="00EF2B80" w:rsidRPr="00C950DA" w:rsidRDefault="00EF2B80" w:rsidP="00B26C70">
            <w:pPr>
              <w:pBdr>
                <w:bottom w:val="single" w:sz="4" w:space="1" w:color="auto"/>
              </w:pBdr>
              <w:spacing w:before="0"/>
              <w:ind w:left="0"/>
              <w:jc w:val="center"/>
              <w:rPr>
                <w:rFonts w:eastAsia="Times New Roman"/>
                <w:color w:val="auto"/>
                <w:cs/>
              </w:rPr>
            </w:pPr>
            <w:r w:rsidRPr="00C950DA">
              <w:rPr>
                <w:rFonts w:eastAsia="Times New Roman"/>
                <w:color w:val="auto"/>
              </w:rPr>
              <w:t>financial statements</w:t>
            </w:r>
          </w:p>
        </w:tc>
      </w:tr>
      <w:tr w:rsidR="00EF2B80" w:rsidRPr="00656A6E" w14:paraId="369F23BB" w14:textId="77777777" w:rsidTr="00C950DA">
        <w:trPr>
          <w:trHeight w:val="87"/>
        </w:trPr>
        <w:tc>
          <w:tcPr>
            <w:tcW w:w="3543" w:type="dxa"/>
            <w:tcBorders>
              <w:top w:val="nil"/>
              <w:left w:val="nil"/>
              <w:bottom w:val="nil"/>
              <w:right w:val="nil"/>
            </w:tcBorders>
            <w:shd w:val="clear" w:color="auto" w:fill="auto"/>
            <w:noWrap/>
            <w:vAlign w:val="bottom"/>
            <w:hideMark/>
          </w:tcPr>
          <w:p w14:paraId="270A669B" w14:textId="77777777" w:rsidR="00EF2B80" w:rsidRPr="00C950DA" w:rsidRDefault="00EF2B80" w:rsidP="00B26C70">
            <w:pPr>
              <w:spacing w:before="0"/>
              <w:ind w:left="156"/>
              <w:jc w:val="center"/>
              <w:rPr>
                <w:rFonts w:eastAsia="Times New Roman"/>
                <w:color w:val="auto"/>
              </w:rPr>
            </w:pPr>
          </w:p>
        </w:tc>
        <w:tc>
          <w:tcPr>
            <w:tcW w:w="1558" w:type="dxa"/>
            <w:tcBorders>
              <w:left w:val="nil"/>
              <w:bottom w:val="nil"/>
              <w:right w:val="nil"/>
            </w:tcBorders>
            <w:shd w:val="clear" w:color="auto" w:fill="auto"/>
            <w:noWrap/>
            <w:vAlign w:val="bottom"/>
            <w:hideMark/>
          </w:tcPr>
          <w:p w14:paraId="550F158F" w14:textId="77777777" w:rsidR="00EF2B80" w:rsidRPr="00C950DA" w:rsidRDefault="00EF2B80" w:rsidP="00B26C70">
            <w:pPr>
              <w:pBdr>
                <w:bottom w:val="single" w:sz="4" w:space="1" w:color="auto"/>
              </w:pBdr>
              <w:spacing w:before="0"/>
              <w:ind w:left="0"/>
              <w:jc w:val="center"/>
              <w:rPr>
                <w:rFonts w:eastAsia="Times New Roman"/>
                <w:color w:val="auto"/>
              </w:rPr>
            </w:pPr>
            <w:r w:rsidRPr="00C950DA">
              <w:rPr>
                <w:rFonts w:eastAsia="Times New Roman"/>
                <w:color w:val="auto"/>
              </w:rPr>
              <w:t>2023</w:t>
            </w:r>
          </w:p>
        </w:tc>
        <w:tc>
          <w:tcPr>
            <w:tcW w:w="1559" w:type="dxa"/>
            <w:tcBorders>
              <w:left w:val="nil"/>
              <w:bottom w:val="nil"/>
              <w:right w:val="nil"/>
            </w:tcBorders>
            <w:shd w:val="clear" w:color="auto" w:fill="auto"/>
            <w:noWrap/>
            <w:vAlign w:val="bottom"/>
            <w:hideMark/>
          </w:tcPr>
          <w:p w14:paraId="3EBAF334" w14:textId="77777777" w:rsidR="00EF2B80" w:rsidRPr="00C950DA" w:rsidRDefault="00EF2B80" w:rsidP="00B26C70">
            <w:pPr>
              <w:pBdr>
                <w:bottom w:val="single" w:sz="4" w:space="1" w:color="auto"/>
              </w:pBdr>
              <w:spacing w:before="0"/>
              <w:ind w:left="0"/>
              <w:jc w:val="center"/>
              <w:rPr>
                <w:rFonts w:eastAsia="Times New Roman"/>
                <w:color w:val="auto"/>
              </w:rPr>
            </w:pPr>
            <w:r w:rsidRPr="00C950DA">
              <w:rPr>
                <w:rFonts w:eastAsia="Times New Roman"/>
                <w:color w:val="auto"/>
              </w:rPr>
              <w:t>2022</w:t>
            </w:r>
          </w:p>
        </w:tc>
        <w:tc>
          <w:tcPr>
            <w:tcW w:w="1559" w:type="dxa"/>
            <w:tcBorders>
              <w:left w:val="nil"/>
              <w:bottom w:val="nil"/>
              <w:right w:val="nil"/>
            </w:tcBorders>
            <w:shd w:val="clear" w:color="auto" w:fill="auto"/>
            <w:noWrap/>
            <w:vAlign w:val="bottom"/>
            <w:hideMark/>
          </w:tcPr>
          <w:p w14:paraId="2510ED15" w14:textId="77777777" w:rsidR="00EF2B80" w:rsidRPr="00C950DA" w:rsidRDefault="00EF2B80" w:rsidP="00B26C70">
            <w:pPr>
              <w:pBdr>
                <w:bottom w:val="single" w:sz="4" w:space="1" w:color="auto"/>
              </w:pBdr>
              <w:spacing w:before="0"/>
              <w:ind w:left="0"/>
              <w:jc w:val="center"/>
              <w:rPr>
                <w:rFonts w:eastAsia="Times New Roman"/>
                <w:color w:val="auto"/>
              </w:rPr>
            </w:pPr>
            <w:r w:rsidRPr="00C950DA">
              <w:rPr>
                <w:rFonts w:eastAsia="Times New Roman"/>
                <w:color w:val="auto"/>
              </w:rPr>
              <w:t>2023</w:t>
            </w:r>
          </w:p>
        </w:tc>
        <w:tc>
          <w:tcPr>
            <w:tcW w:w="1560" w:type="dxa"/>
            <w:tcBorders>
              <w:left w:val="nil"/>
              <w:bottom w:val="nil"/>
              <w:right w:val="nil"/>
            </w:tcBorders>
            <w:shd w:val="clear" w:color="auto" w:fill="auto"/>
            <w:noWrap/>
            <w:vAlign w:val="bottom"/>
            <w:hideMark/>
          </w:tcPr>
          <w:p w14:paraId="1563F448" w14:textId="77777777" w:rsidR="00EF2B80" w:rsidRPr="00C950DA" w:rsidRDefault="00EF2B80" w:rsidP="00B26C70">
            <w:pPr>
              <w:pBdr>
                <w:bottom w:val="single" w:sz="4" w:space="1" w:color="auto"/>
              </w:pBdr>
              <w:spacing w:before="0"/>
              <w:ind w:left="0"/>
              <w:jc w:val="center"/>
              <w:rPr>
                <w:rFonts w:eastAsia="Times New Roman"/>
                <w:color w:val="auto"/>
              </w:rPr>
            </w:pPr>
            <w:r w:rsidRPr="00C950DA">
              <w:rPr>
                <w:rFonts w:eastAsia="Times New Roman"/>
                <w:color w:val="auto"/>
              </w:rPr>
              <w:t>2022</w:t>
            </w:r>
          </w:p>
        </w:tc>
      </w:tr>
      <w:tr w:rsidR="00EF2B80" w:rsidRPr="00656A6E" w14:paraId="541FF564" w14:textId="77777777" w:rsidTr="00C950DA">
        <w:trPr>
          <w:trHeight w:val="87"/>
        </w:trPr>
        <w:tc>
          <w:tcPr>
            <w:tcW w:w="3543" w:type="dxa"/>
            <w:tcBorders>
              <w:top w:val="nil"/>
              <w:left w:val="nil"/>
              <w:bottom w:val="nil"/>
              <w:right w:val="nil"/>
            </w:tcBorders>
            <w:shd w:val="clear" w:color="auto" w:fill="auto"/>
            <w:noWrap/>
            <w:vAlign w:val="bottom"/>
          </w:tcPr>
          <w:p w14:paraId="122A91E8" w14:textId="77777777" w:rsidR="00EF2B80" w:rsidRPr="00C950DA" w:rsidRDefault="00EF2B80" w:rsidP="00B26C70">
            <w:pPr>
              <w:spacing w:before="0"/>
              <w:ind w:left="34"/>
              <w:jc w:val="left"/>
              <w:rPr>
                <w:rFonts w:eastAsia="Times New Roman"/>
                <w:color w:val="auto"/>
              </w:rPr>
            </w:pPr>
            <w:r w:rsidRPr="00C950DA">
              <w:t>Current contract assets</w:t>
            </w:r>
          </w:p>
        </w:tc>
        <w:tc>
          <w:tcPr>
            <w:tcW w:w="1558" w:type="dxa"/>
            <w:tcBorders>
              <w:top w:val="nil"/>
              <w:left w:val="nil"/>
              <w:right w:val="nil"/>
            </w:tcBorders>
            <w:shd w:val="clear" w:color="auto" w:fill="auto"/>
            <w:noWrap/>
          </w:tcPr>
          <w:p w14:paraId="062C2403" w14:textId="77777777" w:rsidR="00EF2B80" w:rsidRPr="00C950DA" w:rsidRDefault="00EF2B80" w:rsidP="00B26C70">
            <w:pPr>
              <w:spacing w:before="0"/>
              <w:ind w:left="0"/>
              <w:jc w:val="right"/>
              <w:rPr>
                <w:rFonts w:eastAsia="Times New Roman"/>
                <w:color w:val="auto"/>
              </w:rPr>
            </w:pPr>
          </w:p>
        </w:tc>
        <w:tc>
          <w:tcPr>
            <w:tcW w:w="1559" w:type="dxa"/>
            <w:tcBorders>
              <w:top w:val="nil"/>
              <w:left w:val="nil"/>
              <w:right w:val="nil"/>
            </w:tcBorders>
            <w:shd w:val="clear" w:color="auto" w:fill="auto"/>
            <w:noWrap/>
            <w:vAlign w:val="bottom"/>
          </w:tcPr>
          <w:p w14:paraId="666E3971" w14:textId="77777777" w:rsidR="00EF2B80" w:rsidRPr="00C950DA" w:rsidRDefault="00EF2B80" w:rsidP="00B26C70">
            <w:pPr>
              <w:spacing w:before="0"/>
              <w:ind w:left="0"/>
              <w:jc w:val="right"/>
              <w:rPr>
                <w:rFonts w:eastAsia="Times New Roman"/>
                <w:color w:val="auto"/>
              </w:rPr>
            </w:pPr>
          </w:p>
        </w:tc>
        <w:tc>
          <w:tcPr>
            <w:tcW w:w="1559" w:type="dxa"/>
            <w:tcBorders>
              <w:top w:val="nil"/>
              <w:left w:val="nil"/>
              <w:right w:val="nil"/>
            </w:tcBorders>
            <w:shd w:val="clear" w:color="auto" w:fill="auto"/>
            <w:noWrap/>
            <w:vAlign w:val="bottom"/>
          </w:tcPr>
          <w:p w14:paraId="2D9E804A" w14:textId="77777777" w:rsidR="00EF2B80" w:rsidRPr="00C950DA" w:rsidRDefault="00EF2B80" w:rsidP="00B26C70">
            <w:pPr>
              <w:spacing w:before="0"/>
              <w:ind w:left="0"/>
              <w:jc w:val="right"/>
              <w:rPr>
                <w:rFonts w:eastAsia="Times New Roman"/>
                <w:color w:val="auto"/>
              </w:rPr>
            </w:pPr>
          </w:p>
        </w:tc>
        <w:tc>
          <w:tcPr>
            <w:tcW w:w="1560" w:type="dxa"/>
            <w:tcBorders>
              <w:top w:val="nil"/>
              <w:left w:val="nil"/>
              <w:right w:val="nil"/>
            </w:tcBorders>
            <w:shd w:val="clear" w:color="auto" w:fill="auto"/>
            <w:noWrap/>
            <w:vAlign w:val="bottom"/>
          </w:tcPr>
          <w:p w14:paraId="34AC615D" w14:textId="77777777" w:rsidR="00EF2B80" w:rsidRPr="00C950DA" w:rsidRDefault="00EF2B80" w:rsidP="00B26C70">
            <w:pPr>
              <w:spacing w:before="0"/>
              <w:ind w:left="0"/>
              <w:jc w:val="right"/>
              <w:rPr>
                <w:rFonts w:eastAsia="Times New Roman"/>
                <w:color w:val="auto"/>
              </w:rPr>
            </w:pPr>
          </w:p>
        </w:tc>
      </w:tr>
      <w:tr w:rsidR="00EF2B80" w:rsidRPr="00656A6E" w14:paraId="44D3EA37" w14:textId="77777777" w:rsidTr="00C950DA">
        <w:trPr>
          <w:trHeight w:val="87"/>
        </w:trPr>
        <w:tc>
          <w:tcPr>
            <w:tcW w:w="3543" w:type="dxa"/>
            <w:tcBorders>
              <w:top w:val="nil"/>
              <w:left w:val="nil"/>
              <w:bottom w:val="nil"/>
              <w:right w:val="nil"/>
            </w:tcBorders>
            <w:shd w:val="clear" w:color="auto" w:fill="auto"/>
            <w:noWrap/>
            <w:vAlign w:val="bottom"/>
          </w:tcPr>
          <w:p w14:paraId="6915D78A" w14:textId="77777777" w:rsidR="00EF2B80" w:rsidRPr="00C950DA" w:rsidRDefault="00EF2B80" w:rsidP="00B26C70">
            <w:pPr>
              <w:spacing w:before="0"/>
              <w:ind w:left="317"/>
              <w:jc w:val="left"/>
              <w:rPr>
                <w:cs/>
              </w:rPr>
            </w:pPr>
            <w:r w:rsidRPr="00C950DA">
              <w:t>Unbilled construction in</w:t>
            </w:r>
          </w:p>
        </w:tc>
        <w:tc>
          <w:tcPr>
            <w:tcW w:w="1558" w:type="dxa"/>
            <w:tcBorders>
              <w:top w:val="nil"/>
              <w:left w:val="nil"/>
              <w:right w:val="nil"/>
            </w:tcBorders>
            <w:shd w:val="clear" w:color="auto" w:fill="auto"/>
            <w:noWrap/>
          </w:tcPr>
          <w:p w14:paraId="05FABDA6" w14:textId="77777777" w:rsidR="00EF2B80" w:rsidRPr="00C950DA" w:rsidRDefault="00EF2B80" w:rsidP="00B26C70">
            <w:pPr>
              <w:spacing w:before="0"/>
              <w:ind w:left="0"/>
              <w:jc w:val="right"/>
              <w:rPr>
                <w:rFonts w:eastAsia="Times New Roman"/>
                <w:color w:val="auto"/>
              </w:rPr>
            </w:pPr>
          </w:p>
        </w:tc>
        <w:tc>
          <w:tcPr>
            <w:tcW w:w="1559" w:type="dxa"/>
            <w:tcBorders>
              <w:top w:val="nil"/>
              <w:left w:val="nil"/>
              <w:right w:val="nil"/>
            </w:tcBorders>
            <w:shd w:val="clear" w:color="auto" w:fill="auto"/>
            <w:noWrap/>
            <w:vAlign w:val="bottom"/>
          </w:tcPr>
          <w:p w14:paraId="7F4A4E16" w14:textId="77777777" w:rsidR="00EF2B80" w:rsidRPr="00C950DA" w:rsidRDefault="00EF2B80" w:rsidP="00B26C70">
            <w:pPr>
              <w:spacing w:before="0"/>
              <w:ind w:left="32"/>
              <w:jc w:val="right"/>
              <w:rPr>
                <w:rFonts w:eastAsia="Times New Roman"/>
                <w:color w:val="auto"/>
              </w:rPr>
            </w:pPr>
          </w:p>
        </w:tc>
        <w:tc>
          <w:tcPr>
            <w:tcW w:w="1559" w:type="dxa"/>
            <w:tcBorders>
              <w:top w:val="nil"/>
              <w:left w:val="nil"/>
              <w:right w:val="nil"/>
            </w:tcBorders>
            <w:shd w:val="clear" w:color="auto" w:fill="auto"/>
            <w:noWrap/>
            <w:vAlign w:val="bottom"/>
          </w:tcPr>
          <w:p w14:paraId="60A29874" w14:textId="77777777" w:rsidR="00EF2B80" w:rsidRPr="00C950DA" w:rsidRDefault="00EF2B80" w:rsidP="00B26C70">
            <w:pPr>
              <w:spacing w:before="0"/>
              <w:ind w:left="0"/>
              <w:jc w:val="right"/>
              <w:rPr>
                <w:rFonts w:eastAsia="Times New Roman"/>
                <w:color w:val="auto"/>
              </w:rPr>
            </w:pPr>
          </w:p>
        </w:tc>
        <w:tc>
          <w:tcPr>
            <w:tcW w:w="1560" w:type="dxa"/>
            <w:tcBorders>
              <w:top w:val="nil"/>
              <w:left w:val="nil"/>
              <w:right w:val="nil"/>
            </w:tcBorders>
            <w:shd w:val="clear" w:color="auto" w:fill="auto"/>
            <w:noWrap/>
            <w:vAlign w:val="bottom"/>
          </w:tcPr>
          <w:p w14:paraId="58BF7AB9" w14:textId="77777777" w:rsidR="00EF2B80" w:rsidRPr="00C950DA" w:rsidRDefault="00EF2B80" w:rsidP="00B26C70">
            <w:pPr>
              <w:spacing w:before="0"/>
              <w:ind w:left="0" w:right="-246"/>
              <w:jc w:val="right"/>
              <w:rPr>
                <w:rFonts w:eastAsia="Times New Roman"/>
                <w:color w:val="auto"/>
              </w:rPr>
            </w:pPr>
          </w:p>
        </w:tc>
      </w:tr>
      <w:tr w:rsidR="00EF2B80" w:rsidRPr="00656A6E" w14:paraId="4A71F113" w14:textId="77777777" w:rsidTr="00C950DA">
        <w:trPr>
          <w:trHeight w:val="87"/>
        </w:trPr>
        <w:tc>
          <w:tcPr>
            <w:tcW w:w="3543" w:type="dxa"/>
            <w:tcBorders>
              <w:top w:val="nil"/>
              <w:left w:val="nil"/>
              <w:bottom w:val="nil"/>
              <w:right w:val="nil"/>
            </w:tcBorders>
            <w:shd w:val="clear" w:color="auto" w:fill="auto"/>
            <w:noWrap/>
            <w:vAlign w:val="bottom"/>
          </w:tcPr>
          <w:p w14:paraId="10CD261C" w14:textId="77777777" w:rsidR="00EF2B80" w:rsidRPr="00C950DA" w:rsidRDefault="00EF2B80" w:rsidP="00B26C70">
            <w:pPr>
              <w:spacing w:before="0"/>
              <w:ind w:left="606"/>
              <w:jc w:val="left"/>
            </w:pPr>
            <w:r w:rsidRPr="00C950DA">
              <w:t>progress</w:t>
            </w:r>
          </w:p>
        </w:tc>
        <w:tc>
          <w:tcPr>
            <w:tcW w:w="1558" w:type="dxa"/>
            <w:tcBorders>
              <w:top w:val="nil"/>
              <w:left w:val="nil"/>
              <w:right w:val="nil"/>
            </w:tcBorders>
            <w:shd w:val="clear" w:color="auto" w:fill="auto"/>
            <w:noWrap/>
            <w:vAlign w:val="bottom"/>
          </w:tcPr>
          <w:p w14:paraId="293BC9C1" w14:textId="4FA53D8D" w:rsidR="00EF2B80" w:rsidRPr="00C950DA" w:rsidRDefault="00EF2B80" w:rsidP="00B26C70">
            <w:pPr>
              <w:spacing w:before="0"/>
              <w:ind w:left="0"/>
              <w:jc w:val="right"/>
              <w:rPr>
                <w:rFonts w:eastAsia="Times New Roman"/>
                <w:color w:val="auto"/>
              </w:rPr>
            </w:pPr>
            <w:r w:rsidRPr="00C950DA">
              <w:rPr>
                <w:rFonts w:eastAsia="Times New Roman"/>
                <w:color w:val="auto"/>
              </w:rPr>
              <w:t>345,217,350.43</w:t>
            </w:r>
          </w:p>
        </w:tc>
        <w:tc>
          <w:tcPr>
            <w:tcW w:w="1559" w:type="dxa"/>
            <w:tcBorders>
              <w:top w:val="nil"/>
              <w:left w:val="nil"/>
              <w:right w:val="nil"/>
            </w:tcBorders>
            <w:shd w:val="clear" w:color="auto" w:fill="auto"/>
            <w:noWrap/>
          </w:tcPr>
          <w:p w14:paraId="75B7B2D3" w14:textId="0E074D9D" w:rsidR="00EF2B80" w:rsidRPr="00C950DA" w:rsidRDefault="00EF2B80" w:rsidP="00B26C70">
            <w:pPr>
              <w:spacing w:before="0"/>
              <w:ind w:left="0"/>
              <w:jc w:val="right"/>
              <w:rPr>
                <w:rFonts w:eastAsia="Times New Roman"/>
                <w:color w:val="auto"/>
              </w:rPr>
            </w:pPr>
            <w:r w:rsidRPr="00C950DA">
              <w:t>403,593,116.61</w:t>
            </w:r>
          </w:p>
        </w:tc>
        <w:tc>
          <w:tcPr>
            <w:tcW w:w="1559" w:type="dxa"/>
            <w:tcBorders>
              <w:top w:val="nil"/>
              <w:left w:val="nil"/>
              <w:right w:val="nil"/>
            </w:tcBorders>
            <w:shd w:val="clear" w:color="auto" w:fill="auto"/>
            <w:noWrap/>
            <w:vAlign w:val="bottom"/>
          </w:tcPr>
          <w:p w14:paraId="23542DF5" w14:textId="3379CEC1" w:rsidR="00EF2B80" w:rsidRPr="00C950DA" w:rsidRDefault="00EF2B80" w:rsidP="00B26C70">
            <w:pPr>
              <w:spacing w:before="0"/>
              <w:ind w:left="0"/>
              <w:jc w:val="right"/>
              <w:rPr>
                <w:rFonts w:eastAsia="Times New Roman"/>
                <w:color w:val="auto"/>
              </w:rPr>
            </w:pPr>
            <w:r w:rsidRPr="00C950DA">
              <w:rPr>
                <w:rFonts w:eastAsia="Times New Roman"/>
                <w:color w:val="auto"/>
              </w:rPr>
              <w:t>244,299,413.14</w:t>
            </w:r>
          </w:p>
        </w:tc>
        <w:tc>
          <w:tcPr>
            <w:tcW w:w="1560" w:type="dxa"/>
            <w:tcBorders>
              <w:top w:val="nil"/>
              <w:left w:val="nil"/>
              <w:right w:val="nil"/>
            </w:tcBorders>
            <w:shd w:val="clear" w:color="auto" w:fill="auto"/>
            <w:noWrap/>
          </w:tcPr>
          <w:p w14:paraId="6F73D9A8" w14:textId="330A7735" w:rsidR="00EF2B80" w:rsidRPr="00C950DA" w:rsidRDefault="00EF2B80" w:rsidP="00C950DA">
            <w:pPr>
              <w:spacing w:before="0"/>
              <w:ind w:left="0"/>
              <w:jc w:val="right"/>
              <w:rPr>
                <w:rFonts w:eastAsia="Times New Roman"/>
                <w:color w:val="auto"/>
              </w:rPr>
            </w:pPr>
            <w:r w:rsidRPr="00C950DA">
              <w:t>333,223,387.17</w:t>
            </w:r>
          </w:p>
        </w:tc>
      </w:tr>
      <w:tr w:rsidR="00EF2B80" w:rsidRPr="00656A6E" w14:paraId="50A1032C" w14:textId="77777777" w:rsidTr="00C950DA">
        <w:trPr>
          <w:trHeight w:val="87"/>
        </w:trPr>
        <w:tc>
          <w:tcPr>
            <w:tcW w:w="3543" w:type="dxa"/>
            <w:tcBorders>
              <w:top w:val="nil"/>
              <w:left w:val="nil"/>
              <w:bottom w:val="nil"/>
              <w:right w:val="nil"/>
            </w:tcBorders>
            <w:shd w:val="clear" w:color="auto" w:fill="auto"/>
            <w:noWrap/>
          </w:tcPr>
          <w:p w14:paraId="6D65C552" w14:textId="77777777" w:rsidR="00EF2B80" w:rsidRPr="00C950DA" w:rsidRDefault="00EF2B80" w:rsidP="00B26C70">
            <w:pPr>
              <w:spacing w:before="0"/>
              <w:ind w:left="319"/>
              <w:jc w:val="left"/>
            </w:pPr>
            <w:r w:rsidRPr="00C950DA">
              <w:t xml:space="preserve">Less Expected credit losses </w:t>
            </w:r>
          </w:p>
        </w:tc>
        <w:tc>
          <w:tcPr>
            <w:tcW w:w="1558" w:type="dxa"/>
            <w:noWrap/>
            <w:vAlign w:val="center"/>
          </w:tcPr>
          <w:p w14:paraId="744FC81B" w14:textId="77777777" w:rsidR="00EF2B80" w:rsidRPr="00C950DA" w:rsidRDefault="00EF2B80" w:rsidP="00B26C70">
            <w:pPr>
              <w:spacing w:before="0"/>
              <w:ind w:left="0"/>
              <w:jc w:val="right"/>
              <w:rPr>
                <w:rFonts w:eastAsia="Times New Roman"/>
                <w:color w:val="auto"/>
              </w:rPr>
            </w:pPr>
          </w:p>
        </w:tc>
        <w:tc>
          <w:tcPr>
            <w:tcW w:w="1559" w:type="dxa"/>
            <w:noWrap/>
            <w:vAlign w:val="center"/>
          </w:tcPr>
          <w:p w14:paraId="33BCB49D" w14:textId="77777777" w:rsidR="00EF2B80" w:rsidRPr="00C950DA" w:rsidRDefault="00EF2B80" w:rsidP="00B26C70">
            <w:pPr>
              <w:spacing w:before="0"/>
              <w:ind w:left="0"/>
              <w:jc w:val="right"/>
            </w:pPr>
          </w:p>
        </w:tc>
        <w:tc>
          <w:tcPr>
            <w:tcW w:w="1559" w:type="dxa"/>
            <w:noWrap/>
            <w:vAlign w:val="center"/>
          </w:tcPr>
          <w:p w14:paraId="6969A7CD" w14:textId="77777777" w:rsidR="00EF2B80" w:rsidRPr="00C950DA" w:rsidRDefault="00EF2B80" w:rsidP="00B26C70">
            <w:pPr>
              <w:spacing w:before="0"/>
              <w:ind w:left="0"/>
              <w:jc w:val="right"/>
            </w:pPr>
          </w:p>
        </w:tc>
        <w:tc>
          <w:tcPr>
            <w:tcW w:w="1560" w:type="dxa"/>
            <w:noWrap/>
            <w:vAlign w:val="center"/>
          </w:tcPr>
          <w:p w14:paraId="1557493A" w14:textId="77777777" w:rsidR="00EF2B80" w:rsidRPr="00C950DA" w:rsidRDefault="00EF2B80" w:rsidP="00C950DA">
            <w:pPr>
              <w:spacing w:before="0"/>
              <w:ind w:left="0"/>
              <w:jc w:val="right"/>
            </w:pPr>
          </w:p>
        </w:tc>
      </w:tr>
      <w:tr w:rsidR="00066A44" w:rsidRPr="00656A6E" w14:paraId="1CC04BBF" w14:textId="77777777" w:rsidTr="00C950DA">
        <w:trPr>
          <w:trHeight w:val="87"/>
        </w:trPr>
        <w:tc>
          <w:tcPr>
            <w:tcW w:w="3543" w:type="dxa"/>
            <w:tcBorders>
              <w:top w:val="nil"/>
              <w:left w:val="nil"/>
              <w:bottom w:val="nil"/>
              <w:right w:val="nil"/>
            </w:tcBorders>
            <w:shd w:val="clear" w:color="auto" w:fill="auto"/>
            <w:noWrap/>
          </w:tcPr>
          <w:p w14:paraId="4C03854D" w14:textId="77777777" w:rsidR="00066A44" w:rsidRPr="00C950DA" w:rsidRDefault="00066A44" w:rsidP="00B26C70">
            <w:pPr>
              <w:spacing w:before="0"/>
              <w:ind w:left="597"/>
              <w:jc w:val="left"/>
            </w:pPr>
            <w:r w:rsidRPr="00C950DA">
              <w:rPr>
                <w:rFonts w:eastAsia="Times New Roman"/>
                <w:color w:val="auto"/>
              </w:rPr>
              <w:t>allowance</w:t>
            </w:r>
          </w:p>
        </w:tc>
        <w:tc>
          <w:tcPr>
            <w:tcW w:w="1558" w:type="dxa"/>
            <w:noWrap/>
            <w:vAlign w:val="bottom"/>
          </w:tcPr>
          <w:p w14:paraId="3E1DBE67" w14:textId="61D19E8F" w:rsidR="00066A44" w:rsidRPr="00C950DA" w:rsidRDefault="00066A44" w:rsidP="00C950DA">
            <w:pPr>
              <w:pBdr>
                <w:bottom w:val="single" w:sz="4" w:space="1" w:color="auto"/>
              </w:pBdr>
              <w:spacing w:before="0"/>
              <w:ind w:left="0"/>
              <w:jc w:val="right"/>
              <w:rPr>
                <w:rFonts w:eastAsia="Times New Roman"/>
                <w:color w:val="auto"/>
              </w:rPr>
            </w:pPr>
            <w:r w:rsidRPr="00C950DA">
              <w:rPr>
                <w:rFonts w:eastAsia="Times New Roman"/>
                <w:color w:val="auto"/>
              </w:rPr>
              <w:t>(1,960,441.80)</w:t>
            </w:r>
          </w:p>
        </w:tc>
        <w:tc>
          <w:tcPr>
            <w:tcW w:w="1559" w:type="dxa"/>
            <w:noWrap/>
          </w:tcPr>
          <w:p w14:paraId="161E50AF" w14:textId="70440E2B" w:rsidR="00066A44" w:rsidRPr="00C950DA" w:rsidRDefault="00C950DA" w:rsidP="00C950DA">
            <w:pPr>
              <w:pBdr>
                <w:bottom w:val="single" w:sz="4" w:space="1" w:color="auto"/>
              </w:pBdr>
              <w:spacing w:before="0"/>
              <w:ind w:left="0"/>
              <w:jc w:val="right"/>
            </w:pPr>
            <w:r w:rsidRPr="00C950DA">
              <w:t>-</w:t>
            </w:r>
          </w:p>
        </w:tc>
        <w:tc>
          <w:tcPr>
            <w:tcW w:w="1559" w:type="dxa"/>
            <w:noWrap/>
            <w:vAlign w:val="bottom"/>
          </w:tcPr>
          <w:p w14:paraId="240A0631" w14:textId="53D37F46" w:rsidR="00066A44" w:rsidRPr="00C950DA" w:rsidRDefault="00066A44" w:rsidP="00C950DA">
            <w:pPr>
              <w:pBdr>
                <w:bottom w:val="single" w:sz="4" w:space="1" w:color="auto"/>
              </w:pBdr>
              <w:spacing w:before="0"/>
              <w:ind w:left="0"/>
              <w:jc w:val="right"/>
            </w:pPr>
            <w:r w:rsidRPr="00C950DA">
              <w:rPr>
                <w:rFonts w:eastAsia="Times New Roman"/>
                <w:color w:val="auto"/>
                <w:cs/>
              </w:rPr>
              <w:t>(</w:t>
            </w:r>
            <w:r w:rsidR="00656A6E" w:rsidRPr="00C950DA">
              <w:rPr>
                <w:rFonts w:eastAsia="Times New Roman"/>
                <w:color w:val="auto"/>
              </w:rPr>
              <w:t>1</w:t>
            </w:r>
            <w:r w:rsidRPr="00C950DA">
              <w:rPr>
                <w:rFonts w:eastAsia="Times New Roman"/>
                <w:color w:val="auto"/>
              </w:rPr>
              <w:t>,</w:t>
            </w:r>
            <w:r w:rsidR="00656A6E" w:rsidRPr="00C950DA">
              <w:rPr>
                <w:rFonts w:eastAsia="Times New Roman"/>
                <w:color w:val="auto"/>
              </w:rPr>
              <w:t>960</w:t>
            </w:r>
            <w:r w:rsidRPr="00C950DA">
              <w:rPr>
                <w:rFonts w:eastAsia="Times New Roman"/>
                <w:color w:val="auto"/>
              </w:rPr>
              <w:t>,</w:t>
            </w:r>
            <w:r w:rsidR="00656A6E" w:rsidRPr="00C950DA">
              <w:rPr>
                <w:rFonts w:eastAsia="Times New Roman"/>
                <w:color w:val="auto"/>
              </w:rPr>
              <w:t>441</w:t>
            </w:r>
            <w:r w:rsidRPr="00C950DA">
              <w:rPr>
                <w:rFonts w:eastAsia="Times New Roman"/>
                <w:color w:val="auto"/>
                <w:cs/>
              </w:rPr>
              <w:t>.</w:t>
            </w:r>
            <w:r w:rsidR="00656A6E" w:rsidRPr="00C950DA">
              <w:rPr>
                <w:rFonts w:eastAsia="Times New Roman"/>
                <w:color w:val="auto"/>
              </w:rPr>
              <w:t>80</w:t>
            </w:r>
            <w:r w:rsidRPr="00C950DA">
              <w:rPr>
                <w:rFonts w:eastAsia="Times New Roman"/>
                <w:color w:val="auto"/>
                <w:cs/>
              </w:rPr>
              <w:t>)</w:t>
            </w:r>
          </w:p>
        </w:tc>
        <w:tc>
          <w:tcPr>
            <w:tcW w:w="1560" w:type="dxa"/>
            <w:noWrap/>
          </w:tcPr>
          <w:p w14:paraId="2F9C5D9E" w14:textId="7DE07F47" w:rsidR="00066A44" w:rsidRPr="00C950DA" w:rsidRDefault="00C950DA" w:rsidP="00C950DA">
            <w:pPr>
              <w:pBdr>
                <w:bottom w:val="single" w:sz="4" w:space="1" w:color="auto"/>
              </w:pBdr>
              <w:spacing w:before="0"/>
              <w:ind w:left="0"/>
              <w:jc w:val="right"/>
            </w:pPr>
            <w:r w:rsidRPr="00C950DA">
              <w:t>-</w:t>
            </w:r>
          </w:p>
        </w:tc>
      </w:tr>
      <w:tr w:rsidR="00066A44" w:rsidRPr="00656A6E" w14:paraId="3D182435" w14:textId="77777777" w:rsidTr="00C950DA">
        <w:trPr>
          <w:trHeight w:val="87"/>
        </w:trPr>
        <w:tc>
          <w:tcPr>
            <w:tcW w:w="3543" w:type="dxa"/>
            <w:tcBorders>
              <w:top w:val="nil"/>
              <w:left w:val="nil"/>
              <w:bottom w:val="nil"/>
              <w:right w:val="nil"/>
            </w:tcBorders>
            <w:shd w:val="clear" w:color="auto" w:fill="auto"/>
            <w:noWrap/>
            <w:vAlign w:val="bottom"/>
          </w:tcPr>
          <w:p w14:paraId="5A4D0E06" w14:textId="1E4FE419" w:rsidR="00066A44" w:rsidRPr="00C950DA" w:rsidRDefault="00066A44" w:rsidP="00C950DA">
            <w:pPr>
              <w:spacing w:before="0"/>
              <w:ind w:left="32"/>
              <w:jc w:val="left"/>
              <w:rPr>
                <w:rFonts w:eastAsia="Times New Roman"/>
                <w:color w:val="auto"/>
              </w:rPr>
            </w:pPr>
            <w:r w:rsidRPr="00C950DA">
              <w:t>Current contract assets</w:t>
            </w:r>
            <w:r w:rsidRPr="00C950DA">
              <w:rPr>
                <w:cs/>
              </w:rPr>
              <w:t xml:space="preserve"> - </w:t>
            </w:r>
            <w:r w:rsidRPr="00C950DA">
              <w:t>Net</w:t>
            </w:r>
          </w:p>
        </w:tc>
        <w:tc>
          <w:tcPr>
            <w:tcW w:w="1558" w:type="dxa"/>
            <w:noWrap/>
            <w:vAlign w:val="bottom"/>
          </w:tcPr>
          <w:p w14:paraId="591FD6EB" w14:textId="6EFC20AC" w:rsidR="00066A44" w:rsidRPr="00C950DA" w:rsidRDefault="00066A44" w:rsidP="00C950DA">
            <w:pPr>
              <w:pBdr>
                <w:bottom w:val="double" w:sz="4" w:space="1" w:color="auto"/>
              </w:pBdr>
              <w:spacing w:before="0"/>
              <w:ind w:left="0"/>
              <w:jc w:val="right"/>
              <w:rPr>
                <w:rFonts w:eastAsia="Times New Roman"/>
                <w:color w:val="auto"/>
              </w:rPr>
            </w:pPr>
            <w:r w:rsidRPr="00C950DA">
              <w:rPr>
                <w:rFonts w:eastAsia="Times New Roman"/>
                <w:color w:val="auto"/>
              </w:rPr>
              <w:t>343,256,908.63</w:t>
            </w:r>
          </w:p>
        </w:tc>
        <w:tc>
          <w:tcPr>
            <w:tcW w:w="1559" w:type="dxa"/>
            <w:noWrap/>
          </w:tcPr>
          <w:p w14:paraId="3584CDF0" w14:textId="5DF1C53E" w:rsidR="00066A44" w:rsidRPr="00C950DA" w:rsidRDefault="00066A44" w:rsidP="00C950DA">
            <w:pPr>
              <w:pBdr>
                <w:bottom w:val="double" w:sz="4" w:space="1" w:color="auto"/>
              </w:pBdr>
              <w:spacing w:before="0"/>
              <w:ind w:left="0"/>
              <w:jc w:val="both"/>
            </w:pPr>
            <w:r w:rsidRPr="00C950DA">
              <w:t>403,593,116.61</w:t>
            </w:r>
          </w:p>
        </w:tc>
        <w:tc>
          <w:tcPr>
            <w:tcW w:w="1559" w:type="dxa"/>
            <w:noWrap/>
            <w:vAlign w:val="bottom"/>
          </w:tcPr>
          <w:p w14:paraId="42DD3E7D" w14:textId="1F5645DD" w:rsidR="00066A44" w:rsidRPr="00C950DA" w:rsidRDefault="00656A6E" w:rsidP="00C950DA">
            <w:pPr>
              <w:pBdr>
                <w:bottom w:val="double" w:sz="4" w:space="1" w:color="auto"/>
              </w:pBdr>
              <w:spacing w:before="0"/>
              <w:ind w:left="0"/>
              <w:jc w:val="right"/>
            </w:pPr>
            <w:r w:rsidRPr="00C950DA">
              <w:rPr>
                <w:rFonts w:eastAsia="Times New Roman"/>
                <w:color w:val="auto"/>
              </w:rPr>
              <w:t>242</w:t>
            </w:r>
            <w:r w:rsidR="00066A44" w:rsidRPr="00C950DA">
              <w:rPr>
                <w:rFonts w:eastAsia="Times New Roman"/>
                <w:color w:val="auto"/>
              </w:rPr>
              <w:t>,</w:t>
            </w:r>
            <w:r w:rsidRPr="00C950DA">
              <w:rPr>
                <w:rFonts w:eastAsia="Times New Roman"/>
                <w:color w:val="auto"/>
              </w:rPr>
              <w:t>338</w:t>
            </w:r>
            <w:r w:rsidR="00066A44" w:rsidRPr="00C950DA">
              <w:rPr>
                <w:rFonts w:eastAsia="Times New Roman"/>
                <w:color w:val="auto"/>
              </w:rPr>
              <w:t>,</w:t>
            </w:r>
            <w:r w:rsidRPr="00C950DA">
              <w:rPr>
                <w:rFonts w:eastAsia="Times New Roman"/>
                <w:color w:val="auto"/>
              </w:rPr>
              <w:t>971</w:t>
            </w:r>
            <w:r w:rsidR="00066A44" w:rsidRPr="00C950DA">
              <w:rPr>
                <w:rFonts w:eastAsia="Times New Roman"/>
                <w:color w:val="auto"/>
                <w:cs/>
              </w:rPr>
              <w:t>.</w:t>
            </w:r>
            <w:r w:rsidRPr="00C950DA">
              <w:rPr>
                <w:rFonts w:eastAsia="Times New Roman"/>
                <w:color w:val="auto"/>
              </w:rPr>
              <w:t>34</w:t>
            </w:r>
          </w:p>
        </w:tc>
        <w:tc>
          <w:tcPr>
            <w:tcW w:w="1560" w:type="dxa"/>
            <w:noWrap/>
          </w:tcPr>
          <w:p w14:paraId="3CB31422" w14:textId="3A2C382B" w:rsidR="00066A44" w:rsidRPr="00C950DA" w:rsidRDefault="00066A44" w:rsidP="00C950DA">
            <w:pPr>
              <w:pBdr>
                <w:bottom w:val="double" w:sz="4" w:space="1" w:color="auto"/>
              </w:pBdr>
              <w:spacing w:before="0"/>
              <w:ind w:left="0"/>
              <w:jc w:val="right"/>
            </w:pPr>
            <w:r w:rsidRPr="00C950DA">
              <w:t>333,223,387.17</w:t>
            </w:r>
          </w:p>
        </w:tc>
      </w:tr>
      <w:tr w:rsidR="005B5584" w:rsidRPr="00656A6E" w14:paraId="1072ACBE" w14:textId="77777777" w:rsidTr="00C950DA">
        <w:trPr>
          <w:trHeight w:val="87"/>
        </w:trPr>
        <w:tc>
          <w:tcPr>
            <w:tcW w:w="3543" w:type="dxa"/>
            <w:tcBorders>
              <w:top w:val="nil"/>
              <w:left w:val="nil"/>
              <w:bottom w:val="nil"/>
              <w:right w:val="nil"/>
            </w:tcBorders>
            <w:shd w:val="clear" w:color="auto" w:fill="auto"/>
            <w:noWrap/>
            <w:vAlign w:val="center"/>
          </w:tcPr>
          <w:p w14:paraId="64149F1F" w14:textId="55C4C8AC" w:rsidR="005B5584" w:rsidRPr="00C950DA" w:rsidRDefault="005B5584" w:rsidP="00C950DA">
            <w:pPr>
              <w:spacing w:before="0"/>
              <w:ind w:left="32"/>
              <w:jc w:val="left"/>
            </w:pPr>
            <w:r w:rsidRPr="00C950DA">
              <w:t>Non - current contract assets</w:t>
            </w:r>
          </w:p>
        </w:tc>
        <w:tc>
          <w:tcPr>
            <w:tcW w:w="1558" w:type="dxa"/>
            <w:noWrap/>
            <w:vAlign w:val="bottom"/>
          </w:tcPr>
          <w:p w14:paraId="06294F4B" w14:textId="77777777" w:rsidR="005B5584" w:rsidRPr="00C950DA" w:rsidRDefault="005B5584" w:rsidP="00C950DA">
            <w:pPr>
              <w:spacing w:before="0"/>
              <w:ind w:left="0"/>
              <w:jc w:val="right"/>
              <w:rPr>
                <w:rFonts w:eastAsia="Times New Roman"/>
                <w:color w:val="auto"/>
              </w:rPr>
            </w:pPr>
          </w:p>
        </w:tc>
        <w:tc>
          <w:tcPr>
            <w:tcW w:w="1559" w:type="dxa"/>
            <w:noWrap/>
          </w:tcPr>
          <w:p w14:paraId="79D39A5A" w14:textId="77777777" w:rsidR="005B5584" w:rsidRPr="00C950DA" w:rsidRDefault="005B5584" w:rsidP="00C950DA">
            <w:pPr>
              <w:spacing w:before="0"/>
              <w:ind w:left="0"/>
              <w:jc w:val="both"/>
            </w:pPr>
          </w:p>
        </w:tc>
        <w:tc>
          <w:tcPr>
            <w:tcW w:w="1559" w:type="dxa"/>
            <w:noWrap/>
            <w:vAlign w:val="bottom"/>
          </w:tcPr>
          <w:p w14:paraId="45D5720B" w14:textId="77777777" w:rsidR="005B5584" w:rsidRPr="00C950DA" w:rsidRDefault="005B5584" w:rsidP="00C950DA">
            <w:pPr>
              <w:spacing w:before="0"/>
              <w:ind w:left="0"/>
              <w:jc w:val="right"/>
              <w:rPr>
                <w:rFonts w:eastAsia="Times New Roman"/>
                <w:color w:val="auto"/>
                <w:cs/>
              </w:rPr>
            </w:pPr>
          </w:p>
        </w:tc>
        <w:tc>
          <w:tcPr>
            <w:tcW w:w="1560" w:type="dxa"/>
            <w:noWrap/>
          </w:tcPr>
          <w:p w14:paraId="2884F9DF" w14:textId="77777777" w:rsidR="005B5584" w:rsidRPr="00C950DA" w:rsidRDefault="005B5584" w:rsidP="00C950DA">
            <w:pPr>
              <w:spacing w:before="0"/>
              <w:ind w:left="0" w:right="-104"/>
              <w:jc w:val="right"/>
            </w:pPr>
          </w:p>
        </w:tc>
      </w:tr>
      <w:tr w:rsidR="005B5584" w:rsidRPr="00656A6E" w14:paraId="1F38FE1D" w14:textId="77777777" w:rsidTr="00C950DA">
        <w:trPr>
          <w:trHeight w:val="87"/>
        </w:trPr>
        <w:tc>
          <w:tcPr>
            <w:tcW w:w="3543" w:type="dxa"/>
            <w:tcBorders>
              <w:top w:val="nil"/>
              <w:left w:val="nil"/>
              <w:bottom w:val="nil"/>
              <w:right w:val="nil"/>
            </w:tcBorders>
            <w:shd w:val="clear" w:color="auto" w:fill="auto"/>
            <w:noWrap/>
            <w:vAlign w:val="bottom"/>
          </w:tcPr>
          <w:p w14:paraId="6231E682" w14:textId="3BCCFFCF" w:rsidR="005B5584" w:rsidRPr="00C950DA" w:rsidRDefault="005B5584" w:rsidP="00B26C70">
            <w:pPr>
              <w:spacing w:before="0"/>
              <w:ind w:left="319"/>
              <w:jc w:val="left"/>
              <w:rPr>
                <w:rFonts w:eastAsia="Times New Roman"/>
                <w:color w:val="auto"/>
              </w:rPr>
            </w:pPr>
            <w:r w:rsidRPr="00C950DA">
              <w:t>Unbilled construction in</w:t>
            </w:r>
            <w:r w:rsidR="00C950DA" w:rsidRPr="00C950DA">
              <w:t xml:space="preserve"> progress</w:t>
            </w:r>
          </w:p>
        </w:tc>
        <w:tc>
          <w:tcPr>
            <w:tcW w:w="1558" w:type="dxa"/>
            <w:noWrap/>
            <w:vAlign w:val="bottom"/>
          </w:tcPr>
          <w:p w14:paraId="2F650097" w14:textId="7BFE84FA" w:rsidR="005B5584" w:rsidRPr="00C950DA" w:rsidRDefault="005B5584" w:rsidP="00B26C70">
            <w:pPr>
              <w:spacing w:before="0"/>
              <w:ind w:left="0"/>
              <w:jc w:val="right"/>
              <w:rPr>
                <w:rFonts w:eastAsia="Times New Roman"/>
                <w:color w:val="auto"/>
                <w:cs/>
              </w:rPr>
            </w:pPr>
            <w:r w:rsidRPr="00C950DA">
              <w:rPr>
                <w:rFonts w:eastAsia="Times New Roman"/>
                <w:color w:val="auto"/>
              </w:rPr>
              <w:t>189,317,938.91</w:t>
            </w:r>
          </w:p>
        </w:tc>
        <w:tc>
          <w:tcPr>
            <w:tcW w:w="1559" w:type="dxa"/>
            <w:noWrap/>
          </w:tcPr>
          <w:p w14:paraId="50D461E4" w14:textId="37D25CE0" w:rsidR="005B5584" w:rsidRPr="00C950DA" w:rsidRDefault="005B5584" w:rsidP="00B26C70">
            <w:pPr>
              <w:spacing w:before="0"/>
              <w:ind w:left="0"/>
              <w:jc w:val="right"/>
              <w:rPr>
                <w:rFonts w:eastAsia="Times New Roman"/>
                <w:color w:val="auto"/>
              </w:rPr>
            </w:pPr>
            <w:r w:rsidRPr="00C950DA">
              <w:t>-</w:t>
            </w:r>
          </w:p>
        </w:tc>
        <w:tc>
          <w:tcPr>
            <w:tcW w:w="1559" w:type="dxa"/>
            <w:noWrap/>
            <w:vAlign w:val="bottom"/>
          </w:tcPr>
          <w:p w14:paraId="7EBC5B24" w14:textId="112F68AF" w:rsidR="005B5584" w:rsidRPr="00C950DA" w:rsidRDefault="00656A6E" w:rsidP="00B26C70">
            <w:pPr>
              <w:spacing w:before="0"/>
              <w:ind w:left="0"/>
              <w:jc w:val="right"/>
              <w:rPr>
                <w:rFonts w:eastAsia="Times New Roman"/>
                <w:color w:val="auto"/>
              </w:rPr>
            </w:pPr>
            <w:r w:rsidRPr="00C950DA">
              <w:rPr>
                <w:rFonts w:eastAsia="Times New Roman"/>
                <w:color w:val="auto"/>
              </w:rPr>
              <w:t>189</w:t>
            </w:r>
            <w:r w:rsidR="005B5584" w:rsidRPr="00C950DA">
              <w:rPr>
                <w:rFonts w:eastAsia="Times New Roman"/>
                <w:color w:val="auto"/>
              </w:rPr>
              <w:t>,</w:t>
            </w:r>
            <w:r w:rsidRPr="00C950DA">
              <w:rPr>
                <w:rFonts w:eastAsia="Times New Roman"/>
                <w:color w:val="auto"/>
              </w:rPr>
              <w:t>317</w:t>
            </w:r>
            <w:r w:rsidR="005B5584" w:rsidRPr="00C950DA">
              <w:rPr>
                <w:rFonts w:eastAsia="Times New Roman"/>
                <w:color w:val="auto"/>
              </w:rPr>
              <w:t>,</w:t>
            </w:r>
            <w:r w:rsidRPr="00C950DA">
              <w:rPr>
                <w:rFonts w:eastAsia="Times New Roman"/>
                <w:color w:val="auto"/>
              </w:rPr>
              <w:t>938</w:t>
            </w:r>
            <w:r w:rsidR="005B5584" w:rsidRPr="00C950DA">
              <w:rPr>
                <w:rFonts w:eastAsia="Times New Roman"/>
                <w:color w:val="auto"/>
                <w:cs/>
              </w:rPr>
              <w:t>.</w:t>
            </w:r>
            <w:r w:rsidRPr="00C950DA">
              <w:rPr>
                <w:rFonts w:eastAsia="Times New Roman"/>
                <w:color w:val="auto"/>
              </w:rPr>
              <w:t>91</w:t>
            </w:r>
          </w:p>
        </w:tc>
        <w:tc>
          <w:tcPr>
            <w:tcW w:w="1560" w:type="dxa"/>
            <w:noWrap/>
          </w:tcPr>
          <w:p w14:paraId="1B0162D3" w14:textId="09389370" w:rsidR="005B5584" w:rsidRPr="00C950DA" w:rsidRDefault="005B5584" w:rsidP="00B26C70">
            <w:pPr>
              <w:spacing w:before="0"/>
              <w:ind w:left="0"/>
              <w:jc w:val="right"/>
              <w:rPr>
                <w:rFonts w:eastAsia="Times New Roman"/>
                <w:color w:val="auto"/>
              </w:rPr>
            </w:pPr>
            <w:r w:rsidRPr="00C950DA">
              <w:t>-</w:t>
            </w:r>
          </w:p>
        </w:tc>
      </w:tr>
      <w:tr w:rsidR="005B5584" w:rsidRPr="00656A6E" w14:paraId="54D60C89" w14:textId="77777777" w:rsidTr="00C950DA">
        <w:trPr>
          <w:trHeight w:val="87"/>
        </w:trPr>
        <w:tc>
          <w:tcPr>
            <w:tcW w:w="3543" w:type="dxa"/>
            <w:tcBorders>
              <w:top w:val="nil"/>
              <w:left w:val="nil"/>
              <w:bottom w:val="nil"/>
              <w:right w:val="nil"/>
            </w:tcBorders>
            <w:shd w:val="clear" w:color="auto" w:fill="auto"/>
            <w:noWrap/>
          </w:tcPr>
          <w:p w14:paraId="6879609F" w14:textId="77777777" w:rsidR="005B5584" w:rsidRPr="00C950DA" w:rsidRDefault="005B5584" w:rsidP="00B26C70">
            <w:pPr>
              <w:spacing w:before="0"/>
              <w:ind w:left="317"/>
              <w:jc w:val="left"/>
            </w:pPr>
            <w:r w:rsidRPr="00C950DA">
              <w:t xml:space="preserve">Less Expected credit losses </w:t>
            </w:r>
          </w:p>
        </w:tc>
        <w:tc>
          <w:tcPr>
            <w:tcW w:w="1558" w:type="dxa"/>
            <w:noWrap/>
            <w:vAlign w:val="center"/>
          </w:tcPr>
          <w:p w14:paraId="137C958C" w14:textId="77777777" w:rsidR="005B5584" w:rsidRPr="00C950DA" w:rsidRDefault="005B5584" w:rsidP="00B26C70">
            <w:pPr>
              <w:spacing w:before="0"/>
              <w:ind w:left="0"/>
              <w:jc w:val="right"/>
              <w:rPr>
                <w:rFonts w:eastAsia="Times New Roman"/>
                <w:color w:val="auto"/>
              </w:rPr>
            </w:pPr>
          </w:p>
        </w:tc>
        <w:tc>
          <w:tcPr>
            <w:tcW w:w="1559" w:type="dxa"/>
            <w:noWrap/>
          </w:tcPr>
          <w:p w14:paraId="2D81D0E9" w14:textId="77777777" w:rsidR="005B5584" w:rsidRPr="00C950DA" w:rsidRDefault="005B5584" w:rsidP="00B26C70">
            <w:pPr>
              <w:spacing w:before="0"/>
              <w:ind w:left="0"/>
              <w:jc w:val="right"/>
            </w:pPr>
          </w:p>
        </w:tc>
        <w:tc>
          <w:tcPr>
            <w:tcW w:w="1559" w:type="dxa"/>
            <w:noWrap/>
            <w:vAlign w:val="center"/>
          </w:tcPr>
          <w:p w14:paraId="68384532" w14:textId="77777777" w:rsidR="005B5584" w:rsidRPr="00C950DA" w:rsidRDefault="005B5584" w:rsidP="00B26C70">
            <w:pPr>
              <w:spacing w:before="0"/>
              <w:ind w:left="0"/>
              <w:jc w:val="right"/>
            </w:pPr>
          </w:p>
        </w:tc>
        <w:tc>
          <w:tcPr>
            <w:tcW w:w="1560" w:type="dxa"/>
            <w:noWrap/>
          </w:tcPr>
          <w:p w14:paraId="51C3851A" w14:textId="77777777" w:rsidR="005B5584" w:rsidRPr="00C950DA" w:rsidRDefault="005B5584" w:rsidP="00B26C70">
            <w:pPr>
              <w:spacing w:before="0"/>
              <w:ind w:left="0"/>
              <w:jc w:val="right"/>
            </w:pPr>
          </w:p>
        </w:tc>
      </w:tr>
      <w:tr w:rsidR="005B5584" w:rsidRPr="00656A6E" w14:paraId="79D84785" w14:textId="77777777" w:rsidTr="00C950DA">
        <w:trPr>
          <w:trHeight w:val="277"/>
        </w:trPr>
        <w:tc>
          <w:tcPr>
            <w:tcW w:w="3543" w:type="dxa"/>
            <w:tcBorders>
              <w:top w:val="nil"/>
              <w:left w:val="nil"/>
              <w:bottom w:val="nil"/>
              <w:right w:val="nil"/>
            </w:tcBorders>
            <w:shd w:val="clear" w:color="auto" w:fill="auto"/>
            <w:noWrap/>
          </w:tcPr>
          <w:p w14:paraId="32ABD8A9" w14:textId="13BCF74C" w:rsidR="005B5584" w:rsidRPr="00C950DA" w:rsidRDefault="00C950DA" w:rsidP="00B26C70">
            <w:pPr>
              <w:spacing w:before="0"/>
              <w:ind w:left="601"/>
              <w:jc w:val="left"/>
            </w:pPr>
            <w:r w:rsidRPr="00C950DA">
              <w:rPr>
                <w:rFonts w:eastAsia="Times New Roman"/>
                <w:color w:val="auto"/>
              </w:rPr>
              <w:t>a</w:t>
            </w:r>
            <w:r w:rsidR="005B5584" w:rsidRPr="00C950DA">
              <w:rPr>
                <w:rFonts w:eastAsia="Times New Roman"/>
                <w:color w:val="auto"/>
              </w:rPr>
              <w:t>llowance</w:t>
            </w:r>
          </w:p>
        </w:tc>
        <w:tc>
          <w:tcPr>
            <w:tcW w:w="1558" w:type="dxa"/>
            <w:noWrap/>
            <w:vAlign w:val="bottom"/>
          </w:tcPr>
          <w:p w14:paraId="05A38CA9" w14:textId="764DC738" w:rsidR="005B5584" w:rsidRPr="00C950DA" w:rsidRDefault="005B5584" w:rsidP="00082D06">
            <w:pPr>
              <w:pBdr>
                <w:bottom w:val="single" w:sz="4" w:space="1" w:color="auto"/>
              </w:pBdr>
              <w:spacing w:before="0"/>
              <w:ind w:left="0"/>
              <w:jc w:val="right"/>
              <w:rPr>
                <w:rFonts w:eastAsia="Times New Roman"/>
                <w:color w:val="auto"/>
              </w:rPr>
            </w:pPr>
            <w:r w:rsidRPr="00C950DA">
              <w:rPr>
                <w:color w:val="000000"/>
              </w:rPr>
              <w:t>(8,658,132.26)</w:t>
            </w:r>
          </w:p>
        </w:tc>
        <w:tc>
          <w:tcPr>
            <w:tcW w:w="1559" w:type="dxa"/>
            <w:noWrap/>
          </w:tcPr>
          <w:p w14:paraId="6E57EAE3" w14:textId="67735754" w:rsidR="005B5584" w:rsidRPr="00C950DA" w:rsidRDefault="005B5584" w:rsidP="00082D06">
            <w:pPr>
              <w:pBdr>
                <w:bottom w:val="single" w:sz="4" w:space="1" w:color="auto"/>
              </w:pBdr>
              <w:spacing w:before="0"/>
              <w:ind w:left="0"/>
              <w:jc w:val="right"/>
            </w:pPr>
            <w:r w:rsidRPr="00C950DA">
              <w:t>-</w:t>
            </w:r>
          </w:p>
        </w:tc>
        <w:tc>
          <w:tcPr>
            <w:tcW w:w="1559" w:type="dxa"/>
            <w:noWrap/>
            <w:vAlign w:val="bottom"/>
          </w:tcPr>
          <w:p w14:paraId="3DDAE8D9" w14:textId="576481CE" w:rsidR="005B5584" w:rsidRPr="00C950DA" w:rsidRDefault="005B5584" w:rsidP="00082D06">
            <w:pPr>
              <w:pBdr>
                <w:bottom w:val="single" w:sz="4" w:space="1" w:color="auto"/>
              </w:pBdr>
              <w:spacing w:before="0"/>
              <w:ind w:left="0"/>
              <w:jc w:val="right"/>
            </w:pPr>
            <w:r w:rsidRPr="00C950DA">
              <w:rPr>
                <w:rFonts w:eastAsia="Times New Roman"/>
                <w:color w:val="auto"/>
                <w:cs/>
              </w:rPr>
              <w:t>(</w:t>
            </w:r>
            <w:r w:rsidR="00656A6E" w:rsidRPr="00C950DA">
              <w:rPr>
                <w:rFonts w:eastAsia="Times New Roman"/>
                <w:color w:val="auto"/>
              </w:rPr>
              <w:t>8</w:t>
            </w:r>
            <w:r w:rsidRPr="00C950DA">
              <w:rPr>
                <w:rFonts w:eastAsia="Times New Roman"/>
                <w:color w:val="auto"/>
              </w:rPr>
              <w:t>,</w:t>
            </w:r>
            <w:r w:rsidR="00656A6E" w:rsidRPr="00C950DA">
              <w:rPr>
                <w:rFonts w:eastAsia="Times New Roman"/>
                <w:color w:val="auto"/>
              </w:rPr>
              <w:t>658</w:t>
            </w:r>
            <w:r w:rsidRPr="00C950DA">
              <w:rPr>
                <w:rFonts w:eastAsia="Times New Roman"/>
                <w:color w:val="auto"/>
              </w:rPr>
              <w:t>,</w:t>
            </w:r>
            <w:r w:rsidR="00656A6E" w:rsidRPr="00C950DA">
              <w:rPr>
                <w:rFonts w:eastAsia="Times New Roman"/>
                <w:color w:val="auto"/>
              </w:rPr>
              <w:t>132</w:t>
            </w:r>
            <w:r w:rsidRPr="00C950DA">
              <w:rPr>
                <w:rFonts w:eastAsia="Times New Roman"/>
                <w:color w:val="auto"/>
                <w:cs/>
              </w:rPr>
              <w:t>.</w:t>
            </w:r>
            <w:r w:rsidR="00656A6E" w:rsidRPr="00C950DA">
              <w:rPr>
                <w:rFonts w:eastAsia="Times New Roman"/>
                <w:color w:val="auto"/>
              </w:rPr>
              <w:t>26</w:t>
            </w:r>
            <w:r w:rsidRPr="00C950DA">
              <w:rPr>
                <w:rFonts w:eastAsia="Times New Roman"/>
                <w:color w:val="auto"/>
                <w:cs/>
              </w:rPr>
              <w:t>)</w:t>
            </w:r>
          </w:p>
        </w:tc>
        <w:tc>
          <w:tcPr>
            <w:tcW w:w="1560" w:type="dxa"/>
            <w:noWrap/>
          </w:tcPr>
          <w:p w14:paraId="12239358" w14:textId="4BA2DAFF" w:rsidR="005B5584" w:rsidRPr="00C950DA" w:rsidRDefault="005B5584" w:rsidP="00082D06">
            <w:pPr>
              <w:pBdr>
                <w:bottom w:val="single" w:sz="4" w:space="1" w:color="auto"/>
              </w:pBdr>
              <w:spacing w:before="0"/>
              <w:ind w:left="0"/>
              <w:jc w:val="right"/>
            </w:pPr>
            <w:r w:rsidRPr="00C950DA">
              <w:t>-</w:t>
            </w:r>
          </w:p>
        </w:tc>
      </w:tr>
      <w:tr w:rsidR="005B5584" w:rsidRPr="00656A6E" w14:paraId="1D6CCEEE" w14:textId="77777777" w:rsidTr="00C950DA">
        <w:trPr>
          <w:trHeight w:val="311"/>
        </w:trPr>
        <w:tc>
          <w:tcPr>
            <w:tcW w:w="3543" w:type="dxa"/>
            <w:tcBorders>
              <w:top w:val="nil"/>
              <w:left w:val="nil"/>
              <w:bottom w:val="nil"/>
              <w:right w:val="nil"/>
            </w:tcBorders>
            <w:shd w:val="clear" w:color="auto" w:fill="auto"/>
            <w:noWrap/>
            <w:vAlign w:val="bottom"/>
          </w:tcPr>
          <w:p w14:paraId="793CAE20" w14:textId="628BC11E" w:rsidR="005B5584" w:rsidRPr="00C950DA" w:rsidRDefault="005B5584" w:rsidP="00B26C70">
            <w:pPr>
              <w:spacing w:before="0"/>
              <w:ind w:left="319"/>
              <w:jc w:val="left"/>
            </w:pPr>
            <w:r w:rsidRPr="00C950DA">
              <w:t>Unbilled construction in</w:t>
            </w:r>
            <w:r w:rsidRPr="00C950DA">
              <w:rPr>
                <w:rFonts w:eastAsia="Times New Roman"/>
                <w:color w:val="auto"/>
              </w:rPr>
              <w:t xml:space="preserve"> </w:t>
            </w:r>
            <w:r w:rsidR="00C950DA" w:rsidRPr="00C950DA">
              <w:t>progress</w:t>
            </w:r>
            <w:r w:rsidR="00C950DA" w:rsidRPr="00C950DA">
              <w:rPr>
                <w:rFonts w:eastAsia="Times New Roman"/>
                <w:color w:val="auto"/>
              </w:rPr>
              <w:t xml:space="preserve"> </w:t>
            </w:r>
            <w:r w:rsidRPr="00C950DA">
              <w:rPr>
                <w:rFonts w:eastAsia="Times New Roman"/>
                <w:color w:val="auto"/>
              </w:rPr>
              <w:t>- Net</w:t>
            </w:r>
          </w:p>
        </w:tc>
        <w:tc>
          <w:tcPr>
            <w:tcW w:w="1558" w:type="dxa"/>
            <w:noWrap/>
            <w:vAlign w:val="bottom"/>
          </w:tcPr>
          <w:p w14:paraId="27F108B9" w14:textId="7BADCA23" w:rsidR="005B5584" w:rsidRPr="00C950DA" w:rsidRDefault="005B5584" w:rsidP="00B26C70">
            <w:pPr>
              <w:pBdr>
                <w:bottom w:val="single" w:sz="4" w:space="1" w:color="auto"/>
              </w:pBdr>
              <w:spacing w:before="0"/>
              <w:ind w:left="0"/>
              <w:jc w:val="right"/>
              <w:rPr>
                <w:rFonts w:eastAsia="Times New Roman"/>
                <w:color w:val="auto"/>
              </w:rPr>
            </w:pPr>
            <w:r w:rsidRPr="00C950DA">
              <w:rPr>
                <w:rFonts w:eastAsia="Times New Roman"/>
                <w:color w:val="auto"/>
              </w:rPr>
              <w:t>180,659,806.65</w:t>
            </w:r>
          </w:p>
        </w:tc>
        <w:tc>
          <w:tcPr>
            <w:tcW w:w="1559" w:type="dxa"/>
            <w:noWrap/>
          </w:tcPr>
          <w:p w14:paraId="64E867DD" w14:textId="4712B840" w:rsidR="005B5584" w:rsidRPr="00C950DA" w:rsidRDefault="005B5584" w:rsidP="00B26C70">
            <w:pPr>
              <w:pBdr>
                <w:bottom w:val="single" w:sz="4" w:space="1" w:color="auto"/>
              </w:pBdr>
              <w:spacing w:before="0"/>
              <w:ind w:left="0"/>
              <w:jc w:val="right"/>
            </w:pPr>
            <w:r w:rsidRPr="00C950DA">
              <w:t>-</w:t>
            </w:r>
          </w:p>
        </w:tc>
        <w:tc>
          <w:tcPr>
            <w:tcW w:w="1559" w:type="dxa"/>
            <w:noWrap/>
            <w:vAlign w:val="bottom"/>
          </w:tcPr>
          <w:p w14:paraId="42E56E24" w14:textId="54814F7B" w:rsidR="005B5584" w:rsidRPr="00C950DA" w:rsidRDefault="00656A6E" w:rsidP="00B26C70">
            <w:pPr>
              <w:pBdr>
                <w:bottom w:val="single" w:sz="4" w:space="1" w:color="auto"/>
              </w:pBdr>
              <w:spacing w:before="0"/>
              <w:ind w:left="0"/>
              <w:jc w:val="right"/>
            </w:pPr>
            <w:r w:rsidRPr="00C950DA">
              <w:rPr>
                <w:rFonts w:eastAsia="Times New Roman"/>
                <w:color w:val="auto"/>
              </w:rPr>
              <w:t>180</w:t>
            </w:r>
            <w:r w:rsidR="005B5584" w:rsidRPr="00C950DA">
              <w:rPr>
                <w:rFonts w:eastAsia="Times New Roman"/>
                <w:color w:val="auto"/>
              </w:rPr>
              <w:t>,</w:t>
            </w:r>
            <w:r w:rsidRPr="00C950DA">
              <w:rPr>
                <w:rFonts w:eastAsia="Times New Roman"/>
                <w:color w:val="auto"/>
              </w:rPr>
              <w:t>659</w:t>
            </w:r>
            <w:r w:rsidR="005B5584" w:rsidRPr="00C950DA">
              <w:rPr>
                <w:rFonts w:eastAsia="Times New Roman"/>
                <w:color w:val="auto"/>
              </w:rPr>
              <w:t>,</w:t>
            </w:r>
            <w:r w:rsidRPr="00C950DA">
              <w:rPr>
                <w:rFonts w:eastAsia="Times New Roman"/>
                <w:color w:val="auto"/>
              </w:rPr>
              <w:t>806</w:t>
            </w:r>
            <w:r w:rsidR="005B5584" w:rsidRPr="00C950DA">
              <w:rPr>
                <w:rFonts w:eastAsia="Times New Roman"/>
                <w:color w:val="auto"/>
                <w:cs/>
              </w:rPr>
              <w:t>.</w:t>
            </w:r>
            <w:r w:rsidRPr="00C950DA">
              <w:rPr>
                <w:rFonts w:eastAsia="Times New Roman"/>
                <w:color w:val="auto"/>
              </w:rPr>
              <w:t>65</w:t>
            </w:r>
          </w:p>
        </w:tc>
        <w:tc>
          <w:tcPr>
            <w:tcW w:w="1560" w:type="dxa"/>
            <w:noWrap/>
          </w:tcPr>
          <w:p w14:paraId="76BF2148" w14:textId="15DD6E0C" w:rsidR="005B5584" w:rsidRPr="00C950DA" w:rsidRDefault="005B5584" w:rsidP="00B26C70">
            <w:pPr>
              <w:pBdr>
                <w:bottom w:val="single" w:sz="4" w:space="1" w:color="auto"/>
              </w:pBdr>
              <w:spacing w:before="0"/>
              <w:ind w:left="0"/>
              <w:jc w:val="right"/>
            </w:pPr>
            <w:r w:rsidRPr="00C950DA">
              <w:t>-</w:t>
            </w:r>
          </w:p>
        </w:tc>
      </w:tr>
      <w:tr w:rsidR="005B5584" w:rsidRPr="00656A6E" w14:paraId="0F3D9018" w14:textId="77777777" w:rsidTr="00C950DA">
        <w:trPr>
          <w:trHeight w:val="311"/>
        </w:trPr>
        <w:tc>
          <w:tcPr>
            <w:tcW w:w="3543" w:type="dxa"/>
            <w:tcBorders>
              <w:top w:val="nil"/>
              <w:left w:val="nil"/>
              <w:bottom w:val="nil"/>
              <w:right w:val="nil"/>
            </w:tcBorders>
            <w:shd w:val="clear" w:color="auto" w:fill="auto"/>
            <w:noWrap/>
            <w:vAlign w:val="bottom"/>
          </w:tcPr>
          <w:p w14:paraId="016643C0" w14:textId="180148E8" w:rsidR="005B5584" w:rsidRPr="00C950DA" w:rsidRDefault="005B5584" w:rsidP="00B26C70">
            <w:pPr>
              <w:spacing w:before="0"/>
              <w:ind w:left="319"/>
              <w:jc w:val="left"/>
            </w:pPr>
            <w:r w:rsidRPr="00C950DA">
              <w:t>Retention receivables</w:t>
            </w:r>
          </w:p>
        </w:tc>
        <w:tc>
          <w:tcPr>
            <w:tcW w:w="1558" w:type="dxa"/>
            <w:noWrap/>
            <w:vAlign w:val="bottom"/>
          </w:tcPr>
          <w:p w14:paraId="4B41D4A5" w14:textId="4DBCB914" w:rsidR="005B5584" w:rsidRPr="00C950DA" w:rsidRDefault="005B5584" w:rsidP="00B26C70">
            <w:pPr>
              <w:spacing w:before="0"/>
              <w:ind w:left="0"/>
              <w:jc w:val="right"/>
              <w:rPr>
                <w:rFonts w:eastAsia="Times New Roman"/>
                <w:color w:val="auto"/>
              </w:rPr>
            </w:pPr>
            <w:r w:rsidRPr="00C950DA">
              <w:rPr>
                <w:rFonts w:eastAsia="Times New Roman"/>
                <w:color w:val="auto"/>
              </w:rPr>
              <w:t>51,924,433.83</w:t>
            </w:r>
          </w:p>
        </w:tc>
        <w:tc>
          <w:tcPr>
            <w:tcW w:w="1559" w:type="dxa"/>
            <w:noWrap/>
          </w:tcPr>
          <w:p w14:paraId="3787AB1D" w14:textId="5C151E83" w:rsidR="005B5584" w:rsidRPr="00C950DA" w:rsidRDefault="005B5584" w:rsidP="00B26C70">
            <w:pPr>
              <w:spacing w:before="0"/>
              <w:ind w:left="0"/>
              <w:jc w:val="right"/>
            </w:pPr>
            <w:r w:rsidRPr="00C950DA">
              <w:t>90,015,820.20</w:t>
            </w:r>
          </w:p>
        </w:tc>
        <w:tc>
          <w:tcPr>
            <w:tcW w:w="1559" w:type="dxa"/>
            <w:noWrap/>
            <w:vAlign w:val="bottom"/>
          </w:tcPr>
          <w:p w14:paraId="6ABC4F6C" w14:textId="512AFAE0" w:rsidR="005B5584" w:rsidRPr="00C950DA" w:rsidRDefault="00656A6E" w:rsidP="00B26C70">
            <w:pPr>
              <w:spacing w:before="0"/>
              <w:ind w:left="0"/>
              <w:jc w:val="right"/>
              <w:rPr>
                <w:rFonts w:eastAsia="Times New Roman"/>
                <w:color w:val="auto"/>
                <w:cs/>
              </w:rPr>
            </w:pPr>
            <w:r w:rsidRPr="00C950DA">
              <w:rPr>
                <w:rFonts w:eastAsia="Times New Roman"/>
                <w:color w:val="auto"/>
              </w:rPr>
              <w:t>43</w:t>
            </w:r>
            <w:r w:rsidR="005B5584" w:rsidRPr="00C950DA">
              <w:rPr>
                <w:rFonts w:eastAsia="Times New Roman"/>
                <w:color w:val="auto"/>
              </w:rPr>
              <w:t>,</w:t>
            </w:r>
            <w:r w:rsidRPr="00C950DA">
              <w:rPr>
                <w:rFonts w:eastAsia="Times New Roman"/>
                <w:color w:val="auto"/>
              </w:rPr>
              <w:t>498</w:t>
            </w:r>
            <w:r w:rsidR="005B5584" w:rsidRPr="00C950DA">
              <w:rPr>
                <w:rFonts w:eastAsia="Times New Roman"/>
                <w:color w:val="auto"/>
              </w:rPr>
              <w:t>,</w:t>
            </w:r>
            <w:r w:rsidRPr="00C950DA">
              <w:rPr>
                <w:rFonts w:eastAsia="Times New Roman"/>
                <w:color w:val="auto"/>
              </w:rPr>
              <w:t>839</w:t>
            </w:r>
            <w:r w:rsidR="005B5584" w:rsidRPr="00C950DA">
              <w:rPr>
                <w:rFonts w:eastAsia="Times New Roman"/>
                <w:color w:val="auto"/>
                <w:cs/>
              </w:rPr>
              <w:t>.</w:t>
            </w:r>
            <w:r w:rsidRPr="00C950DA">
              <w:rPr>
                <w:rFonts w:eastAsia="Times New Roman"/>
                <w:color w:val="auto"/>
              </w:rPr>
              <w:t>39</w:t>
            </w:r>
          </w:p>
        </w:tc>
        <w:tc>
          <w:tcPr>
            <w:tcW w:w="1560" w:type="dxa"/>
            <w:noWrap/>
          </w:tcPr>
          <w:p w14:paraId="553FE4E9" w14:textId="11282522" w:rsidR="005B5584" w:rsidRPr="00C950DA" w:rsidRDefault="005B5584" w:rsidP="00B26C70">
            <w:pPr>
              <w:spacing w:before="0"/>
              <w:ind w:left="0"/>
              <w:jc w:val="right"/>
            </w:pPr>
            <w:r w:rsidRPr="00C950DA">
              <w:t>62,652,843.42</w:t>
            </w:r>
          </w:p>
        </w:tc>
      </w:tr>
      <w:tr w:rsidR="005B5584" w:rsidRPr="00656A6E" w14:paraId="3973BDBD" w14:textId="77777777" w:rsidTr="00C950DA">
        <w:trPr>
          <w:trHeight w:val="311"/>
        </w:trPr>
        <w:tc>
          <w:tcPr>
            <w:tcW w:w="3543" w:type="dxa"/>
            <w:tcBorders>
              <w:top w:val="nil"/>
              <w:left w:val="nil"/>
              <w:bottom w:val="nil"/>
              <w:right w:val="nil"/>
            </w:tcBorders>
            <w:shd w:val="clear" w:color="auto" w:fill="auto"/>
            <w:noWrap/>
          </w:tcPr>
          <w:p w14:paraId="64139B0E" w14:textId="70BB5CB7" w:rsidR="005B5584" w:rsidRPr="00C950DA" w:rsidRDefault="005B5584" w:rsidP="00B26C70">
            <w:pPr>
              <w:spacing w:before="0"/>
              <w:ind w:left="319"/>
              <w:jc w:val="left"/>
            </w:pPr>
            <w:r w:rsidRPr="00C950DA">
              <w:t xml:space="preserve">Less Expected credit losses </w:t>
            </w:r>
          </w:p>
        </w:tc>
        <w:tc>
          <w:tcPr>
            <w:tcW w:w="1558" w:type="dxa"/>
            <w:noWrap/>
            <w:vAlign w:val="bottom"/>
          </w:tcPr>
          <w:p w14:paraId="5F304C30" w14:textId="77777777" w:rsidR="005B5584" w:rsidRPr="00C950DA" w:rsidRDefault="005B5584" w:rsidP="00B26C70">
            <w:pPr>
              <w:spacing w:before="0"/>
              <w:ind w:left="0"/>
              <w:jc w:val="right"/>
              <w:rPr>
                <w:rFonts w:eastAsia="Times New Roman"/>
                <w:color w:val="auto"/>
              </w:rPr>
            </w:pPr>
          </w:p>
        </w:tc>
        <w:tc>
          <w:tcPr>
            <w:tcW w:w="1559" w:type="dxa"/>
            <w:noWrap/>
          </w:tcPr>
          <w:p w14:paraId="5AE7C10D" w14:textId="77777777" w:rsidR="005B5584" w:rsidRPr="00C950DA" w:rsidRDefault="005B5584" w:rsidP="00B26C70">
            <w:pPr>
              <w:spacing w:before="0"/>
              <w:ind w:left="0"/>
              <w:jc w:val="right"/>
            </w:pPr>
          </w:p>
        </w:tc>
        <w:tc>
          <w:tcPr>
            <w:tcW w:w="1559" w:type="dxa"/>
            <w:noWrap/>
            <w:vAlign w:val="bottom"/>
          </w:tcPr>
          <w:p w14:paraId="07E5F3FB" w14:textId="77777777" w:rsidR="005B5584" w:rsidRPr="00C950DA" w:rsidRDefault="005B5584" w:rsidP="00B26C70">
            <w:pPr>
              <w:spacing w:before="0"/>
              <w:ind w:left="0"/>
              <w:jc w:val="right"/>
              <w:rPr>
                <w:rFonts w:eastAsia="Times New Roman"/>
                <w:color w:val="auto"/>
                <w:cs/>
              </w:rPr>
            </w:pPr>
          </w:p>
        </w:tc>
        <w:tc>
          <w:tcPr>
            <w:tcW w:w="1560" w:type="dxa"/>
            <w:noWrap/>
          </w:tcPr>
          <w:p w14:paraId="1BCD9903" w14:textId="77777777" w:rsidR="005B5584" w:rsidRPr="00C950DA" w:rsidRDefault="005B5584" w:rsidP="00B26C70">
            <w:pPr>
              <w:spacing w:before="0"/>
              <w:ind w:left="0"/>
              <w:jc w:val="right"/>
            </w:pPr>
          </w:p>
        </w:tc>
      </w:tr>
      <w:tr w:rsidR="005B5584" w:rsidRPr="00656A6E" w14:paraId="3EE4EDE9" w14:textId="77777777" w:rsidTr="00C950DA">
        <w:trPr>
          <w:trHeight w:val="311"/>
        </w:trPr>
        <w:tc>
          <w:tcPr>
            <w:tcW w:w="3543" w:type="dxa"/>
            <w:tcBorders>
              <w:top w:val="nil"/>
              <w:left w:val="nil"/>
              <w:bottom w:val="nil"/>
              <w:right w:val="nil"/>
            </w:tcBorders>
            <w:shd w:val="clear" w:color="auto" w:fill="auto"/>
            <w:noWrap/>
          </w:tcPr>
          <w:p w14:paraId="589D732E" w14:textId="5EE0D8FB" w:rsidR="005B5584" w:rsidRPr="00C950DA" w:rsidRDefault="005B5584" w:rsidP="00B26C70">
            <w:pPr>
              <w:spacing w:before="0"/>
              <w:ind w:left="319"/>
              <w:jc w:val="left"/>
            </w:pPr>
            <w:r w:rsidRPr="00C950DA">
              <w:rPr>
                <w:rFonts w:eastAsia="Times New Roman"/>
                <w:color w:val="auto"/>
              </w:rPr>
              <w:t>allowance</w:t>
            </w:r>
          </w:p>
        </w:tc>
        <w:tc>
          <w:tcPr>
            <w:tcW w:w="1558" w:type="dxa"/>
            <w:noWrap/>
            <w:vAlign w:val="bottom"/>
          </w:tcPr>
          <w:p w14:paraId="2B58925D" w14:textId="4C13F127" w:rsidR="005B5584" w:rsidRPr="00C950DA" w:rsidRDefault="005B5584" w:rsidP="00B26C70">
            <w:pPr>
              <w:pBdr>
                <w:bottom w:val="single" w:sz="4" w:space="1" w:color="auto"/>
              </w:pBdr>
              <w:spacing w:before="0"/>
              <w:ind w:left="0"/>
              <w:jc w:val="right"/>
              <w:rPr>
                <w:rFonts w:eastAsia="Times New Roman"/>
                <w:color w:val="auto"/>
              </w:rPr>
            </w:pPr>
            <w:r w:rsidRPr="00C950DA">
              <w:rPr>
                <w:rFonts w:eastAsia="Times New Roman"/>
                <w:color w:val="auto"/>
              </w:rPr>
              <w:t>(9,663,445.26)</w:t>
            </w:r>
          </w:p>
        </w:tc>
        <w:tc>
          <w:tcPr>
            <w:tcW w:w="1559" w:type="dxa"/>
            <w:noWrap/>
          </w:tcPr>
          <w:p w14:paraId="7FF3CDC7" w14:textId="3B2E492F" w:rsidR="005B5584" w:rsidRPr="00C950DA" w:rsidRDefault="005B5584" w:rsidP="00B26C70">
            <w:pPr>
              <w:pBdr>
                <w:bottom w:val="single" w:sz="4" w:space="1" w:color="auto"/>
              </w:pBdr>
              <w:spacing w:before="0"/>
              <w:ind w:left="0"/>
              <w:jc w:val="right"/>
            </w:pPr>
            <w:r w:rsidRPr="00C950DA">
              <w:t>-</w:t>
            </w:r>
          </w:p>
        </w:tc>
        <w:tc>
          <w:tcPr>
            <w:tcW w:w="1559" w:type="dxa"/>
            <w:noWrap/>
            <w:vAlign w:val="bottom"/>
          </w:tcPr>
          <w:p w14:paraId="472A3CE2" w14:textId="5B2CACC1" w:rsidR="005B5584" w:rsidRPr="00C950DA" w:rsidRDefault="005B5584" w:rsidP="00B26C70">
            <w:pPr>
              <w:pBdr>
                <w:bottom w:val="single" w:sz="4" w:space="1" w:color="auto"/>
              </w:pBdr>
              <w:spacing w:before="0"/>
              <w:ind w:left="0"/>
              <w:jc w:val="right"/>
              <w:rPr>
                <w:rFonts w:eastAsia="Times New Roman"/>
                <w:color w:val="auto"/>
                <w:cs/>
              </w:rPr>
            </w:pPr>
            <w:r w:rsidRPr="00C950DA">
              <w:rPr>
                <w:rFonts w:eastAsia="Times New Roman"/>
                <w:color w:val="auto"/>
                <w:cs/>
              </w:rPr>
              <w:t>(</w:t>
            </w:r>
            <w:r w:rsidR="00656A6E" w:rsidRPr="00C950DA">
              <w:rPr>
                <w:rFonts w:eastAsia="Times New Roman"/>
                <w:color w:val="auto"/>
              </w:rPr>
              <w:t>9</w:t>
            </w:r>
            <w:r w:rsidRPr="00C950DA">
              <w:rPr>
                <w:rFonts w:eastAsia="Times New Roman"/>
                <w:color w:val="auto"/>
              </w:rPr>
              <w:t>,</w:t>
            </w:r>
            <w:r w:rsidR="00656A6E" w:rsidRPr="00C950DA">
              <w:rPr>
                <w:rFonts w:eastAsia="Times New Roman"/>
                <w:color w:val="auto"/>
              </w:rPr>
              <w:t>663</w:t>
            </w:r>
            <w:r w:rsidRPr="00C950DA">
              <w:rPr>
                <w:rFonts w:eastAsia="Times New Roman"/>
                <w:color w:val="auto"/>
              </w:rPr>
              <w:t>,</w:t>
            </w:r>
            <w:r w:rsidR="00656A6E" w:rsidRPr="00C950DA">
              <w:rPr>
                <w:rFonts w:eastAsia="Times New Roman"/>
                <w:color w:val="auto"/>
              </w:rPr>
              <w:t>445</w:t>
            </w:r>
            <w:r w:rsidRPr="00C950DA">
              <w:rPr>
                <w:rFonts w:eastAsia="Times New Roman"/>
                <w:color w:val="auto"/>
                <w:cs/>
              </w:rPr>
              <w:t>.</w:t>
            </w:r>
            <w:r w:rsidR="00656A6E" w:rsidRPr="00C950DA">
              <w:rPr>
                <w:rFonts w:eastAsia="Times New Roman"/>
                <w:color w:val="auto"/>
              </w:rPr>
              <w:t>26</w:t>
            </w:r>
            <w:r w:rsidRPr="00C950DA">
              <w:rPr>
                <w:rFonts w:eastAsia="Times New Roman"/>
                <w:color w:val="auto"/>
                <w:cs/>
              </w:rPr>
              <w:t>)</w:t>
            </w:r>
          </w:p>
        </w:tc>
        <w:tc>
          <w:tcPr>
            <w:tcW w:w="1560" w:type="dxa"/>
            <w:noWrap/>
          </w:tcPr>
          <w:p w14:paraId="3A6E9207" w14:textId="79BA71ED" w:rsidR="005B5584" w:rsidRPr="00C950DA" w:rsidRDefault="005B5584" w:rsidP="00B26C70">
            <w:pPr>
              <w:pBdr>
                <w:bottom w:val="single" w:sz="4" w:space="1" w:color="auto"/>
              </w:pBdr>
              <w:spacing w:before="0"/>
              <w:ind w:left="0"/>
              <w:jc w:val="right"/>
            </w:pPr>
            <w:r w:rsidRPr="00C950DA">
              <w:t>-</w:t>
            </w:r>
          </w:p>
        </w:tc>
      </w:tr>
      <w:tr w:rsidR="005B5584" w:rsidRPr="00656A6E" w14:paraId="6601B03C" w14:textId="77777777" w:rsidTr="00C950DA">
        <w:trPr>
          <w:trHeight w:val="311"/>
        </w:trPr>
        <w:tc>
          <w:tcPr>
            <w:tcW w:w="3543" w:type="dxa"/>
            <w:tcBorders>
              <w:top w:val="nil"/>
              <w:left w:val="nil"/>
              <w:bottom w:val="nil"/>
              <w:right w:val="nil"/>
            </w:tcBorders>
            <w:shd w:val="clear" w:color="auto" w:fill="auto"/>
            <w:noWrap/>
            <w:vAlign w:val="bottom"/>
          </w:tcPr>
          <w:p w14:paraId="724B3907" w14:textId="2F43E1C5" w:rsidR="005B5584" w:rsidRPr="00C950DA" w:rsidRDefault="005B5584" w:rsidP="00B26C70">
            <w:pPr>
              <w:spacing w:before="0"/>
              <w:ind w:left="603" w:hanging="284"/>
              <w:jc w:val="left"/>
              <w:rPr>
                <w:rFonts w:eastAsia="Times New Roman"/>
                <w:color w:val="auto"/>
                <w:cs/>
              </w:rPr>
            </w:pPr>
            <w:r w:rsidRPr="00C950DA">
              <w:rPr>
                <w:rFonts w:eastAsia="Times New Roman"/>
                <w:color w:val="auto"/>
              </w:rPr>
              <w:t>Retention receivable - Net</w:t>
            </w:r>
          </w:p>
        </w:tc>
        <w:tc>
          <w:tcPr>
            <w:tcW w:w="1558" w:type="dxa"/>
            <w:noWrap/>
            <w:vAlign w:val="bottom"/>
          </w:tcPr>
          <w:p w14:paraId="4AD7C711" w14:textId="4C71E161" w:rsidR="005B5584" w:rsidRPr="00C950DA" w:rsidRDefault="005B5584" w:rsidP="00B26C70">
            <w:pPr>
              <w:pBdr>
                <w:bottom w:val="single" w:sz="4" w:space="1" w:color="auto"/>
              </w:pBdr>
              <w:spacing w:before="0"/>
              <w:ind w:left="0"/>
              <w:jc w:val="right"/>
            </w:pPr>
            <w:r w:rsidRPr="00C950DA">
              <w:rPr>
                <w:rFonts w:eastAsia="Times New Roman"/>
                <w:color w:val="auto"/>
              </w:rPr>
              <w:t>42,260,988.57</w:t>
            </w:r>
          </w:p>
        </w:tc>
        <w:tc>
          <w:tcPr>
            <w:tcW w:w="1559" w:type="dxa"/>
            <w:noWrap/>
          </w:tcPr>
          <w:p w14:paraId="52FCA507" w14:textId="124BF813" w:rsidR="005B5584" w:rsidRPr="00C950DA" w:rsidRDefault="00656A6E" w:rsidP="00B26C70">
            <w:pPr>
              <w:pBdr>
                <w:bottom w:val="single" w:sz="4" w:space="1" w:color="auto"/>
              </w:pBdr>
              <w:spacing w:before="0"/>
              <w:ind w:left="0"/>
              <w:jc w:val="right"/>
            </w:pPr>
            <w:r w:rsidRPr="00C950DA">
              <w:t>90</w:t>
            </w:r>
            <w:r w:rsidR="005B5584" w:rsidRPr="00C950DA">
              <w:t>,</w:t>
            </w:r>
            <w:r w:rsidRPr="00C950DA">
              <w:t>015</w:t>
            </w:r>
            <w:r w:rsidR="005B5584" w:rsidRPr="00C950DA">
              <w:t>,</w:t>
            </w:r>
            <w:r w:rsidRPr="00C950DA">
              <w:t>820</w:t>
            </w:r>
            <w:r w:rsidR="005B5584" w:rsidRPr="00C950DA">
              <w:rPr>
                <w:cs/>
              </w:rPr>
              <w:t>.</w:t>
            </w:r>
            <w:r w:rsidRPr="00C950DA">
              <w:t>20</w:t>
            </w:r>
          </w:p>
        </w:tc>
        <w:tc>
          <w:tcPr>
            <w:tcW w:w="1559" w:type="dxa"/>
            <w:noWrap/>
            <w:vAlign w:val="bottom"/>
          </w:tcPr>
          <w:p w14:paraId="4153CCD1" w14:textId="3A1EB0B9" w:rsidR="005B5584" w:rsidRPr="00C950DA" w:rsidRDefault="00656A6E" w:rsidP="00B26C70">
            <w:pPr>
              <w:pBdr>
                <w:bottom w:val="single" w:sz="4" w:space="1" w:color="auto"/>
              </w:pBdr>
              <w:spacing w:before="0"/>
              <w:ind w:left="0"/>
              <w:jc w:val="right"/>
            </w:pPr>
            <w:r w:rsidRPr="00C950DA">
              <w:rPr>
                <w:rFonts w:eastAsia="Times New Roman"/>
                <w:color w:val="auto"/>
              </w:rPr>
              <w:t>33</w:t>
            </w:r>
            <w:r w:rsidR="005B5584" w:rsidRPr="00C950DA">
              <w:rPr>
                <w:rFonts w:eastAsia="Times New Roman"/>
                <w:color w:val="auto"/>
              </w:rPr>
              <w:t>,</w:t>
            </w:r>
            <w:r w:rsidRPr="00C950DA">
              <w:rPr>
                <w:rFonts w:eastAsia="Times New Roman"/>
                <w:color w:val="auto"/>
              </w:rPr>
              <w:t>835</w:t>
            </w:r>
            <w:r w:rsidR="005B5584" w:rsidRPr="00C950DA">
              <w:rPr>
                <w:rFonts w:eastAsia="Times New Roman"/>
                <w:color w:val="auto"/>
              </w:rPr>
              <w:t>,</w:t>
            </w:r>
            <w:r w:rsidRPr="00C950DA">
              <w:rPr>
                <w:rFonts w:eastAsia="Times New Roman"/>
                <w:color w:val="auto"/>
              </w:rPr>
              <w:t>394</w:t>
            </w:r>
            <w:r w:rsidR="005B5584" w:rsidRPr="00C950DA">
              <w:rPr>
                <w:rFonts w:eastAsia="Times New Roman"/>
                <w:color w:val="auto"/>
                <w:cs/>
              </w:rPr>
              <w:t>.</w:t>
            </w:r>
            <w:r w:rsidRPr="00C950DA">
              <w:rPr>
                <w:rFonts w:eastAsia="Times New Roman"/>
                <w:color w:val="auto"/>
              </w:rPr>
              <w:t>13</w:t>
            </w:r>
          </w:p>
        </w:tc>
        <w:tc>
          <w:tcPr>
            <w:tcW w:w="1560" w:type="dxa"/>
            <w:noWrap/>
          </w:tcPr>
          <w:p w14:paraId="46E54E82" w14:textId="601AF945" w:rsidR="005B5584" w:rsidRPr="00C950DA" w:rsidRDefault="00656A6E" w:rsidP="00B26C70">
            <w:pPr>
              <w:pBdr>
                <w:bottom w:val="single" w:sz="4" w:space="1" w:color="auto"/>
              </w:pBdr>
              <w:spacing w:before="0"/>
              <w:ind w:left="0"/>
              <w:jc w:val="right"/>
            </w:pPr>
            <w:r w:rsidRPr="00C950DA">
              <w:t>62</w:t>
            </w:r>
            <w:r w:rsidR="005B5584" w:rsidRPr="00C950DA">
              <w:t>,</w:t>
            </w:r>
            <w:r w:rsidRPr="00C950DA">
              <w:t>652</w:t>
            </w:r>
            <w:r w:rsidR="005B5584" w:rsidRPr="00C950DA">
              <w:t>,</w:t>
            </w:r>
            <w:r w:rsidRPr="00C950DA">
              <w:t>843</w:t>
            </w:r>
            <w:r w:rsidR="005B5584" w:rsidRPr="00C950DA">
              <w:rPr>
                <w:cs/>
              </w:rPr>
              <w:t>.</w:t>
            </w:r>
            <w:r w:rsidRPr="00C950DA">
              <w:t>42</w:t>
            </w:r>
          </w:p>
        </w:tc>
      </w:tr>
      <w:tr w:rsidR="005B5584" w:rsidRPr="00656A6E" w14:paraId="703425DC" w14:textId="77777777" w:rsidTr="00C950DA">
        <w:trPr>
          <w:trHeight w:val="438"/>
        </w:trPr>
        <w:tc>
          <w:tcPr>
            <w:tcW w:w="3543" w:type="dxa"/>
            <w:tcBorders>
              <w:top w:val="nil"/>
              <w:left w:val="nil"/>
              <w:bottom w:val="nil"/>
              <w:right w:val="nil"/>
            </w:tcBorders>
            <w:shd w:val="clear" w:color="auto" w:fill="auto"/>
            <w:noWrap/>
            <w:vAlign w:val="center"/>
          </w:tcPr>
          <w:p w14:paraId="5D372C31" w14:textId="516E30F4" w:rsidR="005B5584" w:rsidRPr="00C950DA" w:rsidRDefault="00C950DA" w:rsidP="00C950DA">
            <w:pPr>
              <w:spacing w:before="0"/>
              <w:ind w:left="32"/>
              <w:jc w:val="both"/>
            </w:pPr>
            <w:r w:rsidRPr="00C950DA">
              <w:t>Total n</w:t>
            </w:r>
            <w:r w:rsidR="005B5584" w:rsidRPr="00C950DA">
              <w:t>on-current contract assets</w:t>
            </w:r>
          </w:p>
        </w:tc>
        <w:tc>
          <w:tcPr>
            <w:tcW w:w="1558" w:type="dxa"/>
            <w:tcBorders>
              <w:top w:val="nil"/>
              <w:left w:val="nil"/>
              <w:bottom w:val="nil"/>
              <w:right w:val="nil"/>
            </w:tcBorders>
            <w:shd w:val="clear" w:color="auto" w:fill="auto"/>
            <w:noWrap/>
            <w:vAlign w:val="bottom"/>
          </w:tcPr>
          <w:p w14:paraId="28A74012" w14:textId="63B8CB34" w:rsidR="005B5584" w:rsidRPr="00C950DA" w:rsidRDefault="005B5584" w:rsidP="00B26C70">
            <w:pPr>
              <w:pBdr>
                <w:bottom w:val="double" w:sz="4" w:space="1" w:color="auto"/>
              </w:pBdr>
              <w:spacing w:before="0"/>
              <w:ind w:left="0"/>
              <w:jc w:val="right"/>
              <w:rPr>
                <w:rFonts w:eastAsia="Times New Roman"/>
                <w:color w:val="auto"/>
              </w:rPr>
            </w:pPr>
            <w:r w:rsidRPr="00C950DA">
              <w:rPr>
                <w:rFonts w:eastAsia="Times New Roman"/>
                <w:color w:val="auto"/>
              </w:rPr>
              <w:t>222,920,795.22</w:t>
            </w:r>
          </w:p>
        </w:tc>
        <w:tc>
          <w:tcPr>
            <w:tcW w:w="1559" w:type="dxa"/>
            <w:tcBorders>
              <w:top w:val="nil"/>
              <w:left w:val="nil"/>
              <w:bottom w:val="nil"/>
              <w:right w:val="nil"/>
            </w:tcBorders>
            <w:shd w:val="clear" w:color="auto" w:fill="auto"/>
            <w:noWrap/>
          </w:tcPr>
          <w:p w14:paraId="3351B06E" w14:textId="15BAD6A9" w:rsidR="005B5584" w:rsidRPr="00C950DA" w:rsidRDefault="00656A6E" w:rsidP="00B26C70">
            <w:pPr>
              <w:pBdr>
                <w:bottom w:val="double" w:sz="4" w:space="1" w:color="auto"/>
              </w:pBdr>
              <w:spacing w:before="0"/>
              <w:ind w:left="0"/>
              <w:jc w:val="right"/>
              <w:rPr>
                <w:rFonts w:eastAsia="Times New Roman"/>
                <w:color w:val="auto"/>
              </w:rPr>
            </w:pPr>
            <w:r w:rsidRPr="00C950DA">
              <w:t>90</w:t>
            </w:r>
            <w:r w:rsidR="005B5584" w:rsidRPr="00C950DA">
              <w:t>,</w:t>
            </w:r>
            <w:r w:rsidRPr="00C950DA">
              <w:t>015</w:t>
            </w:r>
            <w:r w:rsidR="005B5584" w:rsidRPr="00C950DA">
              <w:t>,</w:t>
            </w:r>
            <w:r w:rsidRPr="00C950DA">
              <w:t>820</w:t>
            </w:r>
            <w:r w:rsidR="005B5584" w:rsidRPr="00C950DA">
              <w:rPr>
                <w:cs/>
              </w:rPr>
              <w:t>.</w:t>
            </w:r>
            <w:r w:rsidRPr="00C950DA">
              <w:t>20</w:t>
            </w:r>
          </w:p>
        </w:tc>
        <w:tc>
          <w:tcPr>
            <w:tcW w:w="1559" w:type="dxa"/>
            <w:tcBorders>
              <w:top w:val="nil"/>
              <w:left w:val="nil"/>
              <w:bottom w:val="nil"/>
              <w:right w:val="nil"/>
            </w:tcBorders>
            <w:shd w:val="clear" w:color="auto" w:fill="auto"/>
            <w:noWrap/>
            <w:vAlign w:val="bottom"/>
          </w:tcPr>
          <w:p w14:paraId="5FEA4726" w14:textId="4619B61D" w:rsidR="005B5584" w:rsidRPr="00C950DA" w:rsidRDefault="00656A6E" w:rsidP="00B26C70">
            <w:pPr>
              <w:pBdr>
                <w:bottom w:val="double" w:sz="4" w:space="1" w:color="auto"/>
              </w:pBdr>
              <w:spacing w:before="0"/>
              <w:ind w:left="0"/>
              <w:jc w:val="both"/>
              <w:rPr>
                <w:rFonts w:eastAsia="Times New Roman"/>
                <w:color w:val="auto"/>
              </w:rPr>
            </w:pPr>
            <w:r w:rsidRPr="00C950DA">
              <w:rPr>
                <w:rFonts w:eastAsia="Times New Roman"/>
                <w:color w:val="auto"/>
              </w:rPr>
              <w:t>214</w:t>
            </w:r>
            <w:r w:rsidR="005B5584" w:rsidRPr="00C950DA">
              <w:rPr>
                <w:rFonts w:eastAsia="Times New Roman"/>
                <w:color w:val="auto"/>
              </w:rPr>
              <w:t>,</w:t>
            </w:r>
            <w:r w:rsidRPr="00C950DA">
              <w:rPr>
                <w:rFonts w:eastAsia="Times New Roman"/>
                <w:color w:val="auto"/>
              </w:rPr>
              <w:t>495</w:t>
            </w:r>
            <w:r w:rsidR="005B5584" w:rsidRPr="00C950DA">
              <w:rPr>
                <w:rFonts w:eastAsia="Times New Roman"/>
                <w:color w:val="auto"/>
              </w:rPr>
              <w:t>,</w:t>
            </w:r>
            <w:r w:rsidRPr="00C950DA">
              <w:rPr>
                <w:rFonts w:eastAsia="Times New Roman"/>
                <w:color w:val="auto"/>
              </w:rPr>
              <w:t>200</w:t>
            </w:r>
            <w:r w:rsidR="005B5584" w:rsidRPr="00C950DA">
              <w:rPr>
                <w:rFonts w:eastAsia="Times New Roman"/>
                <w:color w:val="auto"/>
                <w:cs/>
              </w:rPr>
              <w:t>.</w:t>
            </w:r>
            <w:r w:rsidRPr="00C950DA">
              <w:rPr>
                <w:rFonts w:eastAsia="Times New Roman"/>
                <w:color w:val="auto"/>
              </w:rPr>
              <w:t>78</w:t>
            </w:r>
          </w:p>
        </w:tc>
        <w:tc>
          <w:tcPr>
            <w:tcW w:w="1560" w:type="dxa"/>
            <w:tcBorders>
              <w:top w:val="nil"/>
              <w:left w:val="nil"/>
              <w:bottom w:val="nil"/>
              <w:right w:val="nil"/>
            </w:tcBorders>
            <w:shd w:val="clear" w:color="auto" w:fill="auto"/>
            <w:noWrap/>
          </w:tcPr>
          <w:p w14:paraId="39B858D1" w14:textId="17B73DF0" w:rsidR="005B5584" w:rsidRPr="00C950DA" w:rsidRDefault="00656A6E" w:rsidP="00B26C70">
            <w:pPr>
              <w:pBdr>
                <w:bottom w:val="double" w:sz="4" w:space="1" w:color="auto"/>
              </w:pBdr>
              <w:spacing w:before="0"/>
              <w:ind w:left="0"/>
              <w:jc w:val="right"/>
              <w:rPr>
                <w:rFonts w:eastAsia="Times New Roman"/>
                <w:color w:val="auto"/>
              </w:rPr>
            </w:pPr>
            <w:r w:rsidRPr="00C950DA">
              <w:t>62</w:t>
            </w:r>
            <w:r w:rsidR="005B5584" w:rsidRPr="00C950DA">
              <w:t>,</w:t>
            </w:r>
            <w:r w:rsidRPr="00C950DA">
              <w:t>652</w:t>
            </w:r>
            <w:r w:rsidR="005B5584" w:rsidRPr="00C950DA">
              <w:t>,</w:t>
            </w:r>
            <w:r w:rsidRPr="00C950DA">
              <w:t>843</w:t>
            </w:r>
            <w:r w:rsidR="005B5584" w:rsidRPr="00C950DA">
              <w:rPr>
                <w:cs/>
              </w:rPr>
              <w:t>.</w:t>
            </w:r>
            <w:r w:rsidRPr="00C950DA">
              <w:t>42</w:t>
            </w:r>
          </w:p>
        </w:tc>
      </w:tr>
      <w:tr w:rsidR="005B5584" w:rsidRPr="00656A6E" w14:paraId="487C609E" w14:textId="77777777" w:rsidTr="00C950DA">
        <w:trPr>
          <w:trHeight w:val="87"/>
        </w:trPr>
        <w:tc>
          <w:tcPr>
            <w:tcW w:w="3543" w:type="dxa"/>
            <w:tcBorders>
              <w:top w:val="nil"/>
              <w:left w:val="nil"/>
              <w:bottom w:val="nil"/>
              <w:right w:val="nil"/>
            </w:tcBorders>
            <w:shd w:val="clear" w:color="auto" w:fill="auto"/>
            <w:noWrap/>
            <w:vAlign w:val="center"/>
          </w:tcPr>
          <w:p w14:paraId="1B9D6442" w14:textId="7DC77B23" w:rsidR="005B5584" w:rsidRPr="00C950DA" w:rsidRDefault="005B5584" w:rsidP="00C950DA">
            <w:pPr>
              <w:spacing w:before="0"/>
              <w:ind w:left="32"/>
              <w:jc w:val="left"/>
            </w:pPr>
            <w:r w:rsidRPr="00C950DA">
              <w:t>Current contract liabilities</w:t>
            </w:r>
          </w:p>
        </w:tc>
        <w:tc>
          <w:tcPr>
            <w:tcW w:w="1558" w:type="dxa"/>
            <w:tcBorders>
              <w:top w:val="nil"/>
              <w:left w:val="nil"/>
              <w:bottom w:val="nil"/>
              <w:right w:val="nil"/>
            </w:tcBorders>
            <w:shd w:val="clear" w:color="auto" w:fill="auto"/>
            <w:noWrap/>
            <w:vAlign w:val="bottom"/>
          </w:tcPr>
          <w:p w14:paraId="001BEADB" w14:textId="77777777" w:rsidR="005B5584" w:rsidRPr="00C950DA" w:rsidRDefault="005B5584" w:rsidP="00B26C70">
            <w:pPr>
              <w:spacing w:before="0"/>
              <w:ind w:left="0"/>
              <w:jc w:val="right"/>
              <w:rPr>
                <w:rFonts w:eastAsia="Times New Roman"/>
                <w:color w:val="auto"/>
              </w:rPr>
            </w:pPr>
          </w:p>
        </w:tc>
        <w:tc>
          <w:tcPr>
            <w:tcW w:w="1559" w:type="dxa"/>
            <w:tcBorders>
              <w:top w:val="nil"/>
              <w:left w:val="nil"/>
              <w:bottom w:val="nil"/>
              <w:right w:val="nil"/>
            </w:tcBorders>
            <w:shd w:val="clear" w:color="auto" w:fill="auto"/>
            <w:noWrap/>
            <w:vAlign w:val="bottom"/>
          </w:tcPr>
          <w:p w14:paraId="4A0D93D9" w14:textId="77777777" w:rsidR="005B5584" w:rsidRPr="00C950DA" w:rsidRDefault="005B5584" w:rsidP="00B26C70">
            <w:pPr>
              <w:spacing w:before="0"/>
              <w:ind w:left="0"/>
              <w:jc w:val="right"/>
              <w:rPr>
                <w:rFonts w:eastAsia="Times New Roman"/>
                <w:color w:val="auto"/>
              </w:rPr>
            </w:pPr>
          </w:p>
        </w:tc>
        <w:tc>
          <w:tcPr>
            <w:tcW w:w="1559" w:type="dxa"/>
            <w:tcBorders>
              <w:top w:val="nil"/>
              <w:left w:val="nil"/>
              <w:bottom w:val="nil"/>
              <w:right w:val="nil"/>
            </w:tcBorders>
            <w:shd w:val="clear" w:color="auto" w:fill="auto"/>
            <w:noWrap/>
            <w:vAlign w:val="bottom"/>
          </w:tcPr>
          <w:p w14:paraId="05EDBFD5" w14:textId="77777777" w:rsidR="005B5584" w:rsidRPr="00C950DA" w:rsidRDefault="005B5584" w:rsidP="00B26C70">
            <w:pPr>
              <w:spacing w:before="0"/>
              <w:ind w:left="0"/>
              <w:jc w:val="right"/>
              <w:rPr>
                <w:rFonts w:eastAsia="Times New Roman"/>
                <w:color w:val="auto"/>
              </w:rPr>
            </w:pPr>
          </w:p>
        </w:tc>
        <w:tc>
          <w:tcPr>
            <w:tcW w:w="1560" w:type="dxa"/>
            <w:tcBorders>
              <w:top w:val="nil"/>
              <w:left w:val="nil"/>
              <w:bottom w:val="nil"/>
              <w:right w:val="nil"/>
            </w:tcBorders>
            <w:shd w:val="clear" w:color="auto" w:fill="auto"/>
            <w:noWrap/>
            <w:vAlign w:val="bottom"/>
          </w:tcPr>
          <w:p w14:paraId="0CE501A2" w14:textId="77777777" w:rsidR="005B5584" w:rsidRPr="00C950DA" w:rsidRDefault="005B5584" w:rsidP="00B26C70">
            <w:pPr>
              <w:spacing w:before="0"/>
              <w:ind w:left="0"/>
              <w:jc w:val="right"/>
              <w:rPr>
                <w:rFonts w:eastAsia="Times New Roman"/>
                <w:color w:val="auto"/>
              </w:rPr>
            </w:pPr>
          </w:p>
        </w:tc>
      </w:tr>
      <w:tr w:rsidR="005B5584" w:rsidRPr="00656A6E" w14:paraId="5906AEC0" w14:textId="77777777" w:rsidTr="00C950DA">
        <w:trPr>
          <w:trHeight w:val="87"/>
        </w:trPr>
        <w:tc>
          <w:tcPr>
            <w:tcW w:w="3543" w:type="dxa"/>
            <w:tcBorders>
              <w:top w:val="nil"/>
              <w:left w:val="nil"/>
              <w:bottom w:val="nil"/>
              <w:right w:val="nil"/>
            </w:tcBorders>
            <w:shd w:val="clear" w:color="auto" w:fill="auto"/>
            <w:noWrap/>
            <w:vAlign w:val="center"/>
          </w:tcPr>
          <w:p w14:paraId="108F9741" w14:textId="684D78BE" w:rsidR="005B5584" w:rsidRPr="00C950DA" w:rsidRDefault="005B5584" w:rsidP="00C950DA">
            <w:pPr>
              <w:spacing w:before="0"/>
              <w:ind w:left="32"/>
              <w:jc w:val="left"/>
            </w:pPr>
            <w:r w:rsidRPr="00C950DA">
              <w:t>Billed in advance under</w:t>
            </w:r>
          </w:p>
        </w:tc>
        <w:tc>
          <w:tcPr>
            <w:tcW w:w="1558" w:type="dxa"/>
            <w:tcBorders>
              <w:top w:val="nil"/>
              <w:left w:val="nil"/>
              <w:bottom w:val="nil"/>
              <w:right w:val="nil"/>
            </w:tcBorders>
            <w:shd w:val="clear" w:color="auto" w:fill="auto"/>
            <w:noWrap/>
            <w:vAlign w:val="bottom"/>
          </w:tcPr>
          <w:p w14:paraId="6FAA4A23" w14:textId="77777777" w:rsidR="005B5584" w:rsidRPr="00C950DA" w:rsidRDefault="005B5584" w:rsidP="00B26C70">
            <w:pPr>
              <w:spacing w:before="0"/>
              <w:ind w:left="0"/>
              <w:jc w:val="right"/>
              <w:rPr>
                <w:rFonts w:eastAsia="Times New Roman"/>
                <w:color w:val="auto"/>
              </w:rPr>
            </w:pPr>
          </w:p>
        </w:tc>
        <w:tc>
          <w:tcPr>
            <w:tcW w:w="1559" w:type="dxa"/>
            <w:tcBorders>
              <w:top w:val="nil"/>
              <w:left w:val="nil"/>
              <w:bottom w:val="nil"/>
              <w:right w:val="nil"/>
            </w:tcBorders>
            <w:shd w:val="clear" w:color="auto" w:fill="auto"/>
            <w:noWrap/>
            <w:vAlign w:val="bottom"/>
          </w:tcPr>
          <w:p w14:paraId="72EB2363" w14:textId="77777777" w:rsidR="005B5584" w:rsidRPr="00C950DA" w:rsidRDefault="005B5584" w:rsidP="00B26C70">
            <w:pPr>
              <w:spacing w:before="0"/>
              <w:ind w:left="0"/>
              <w:jc w:val="right"/>
              <w:rPr>
                <w:rFonts w:eastAsia="Times New Roman"/>
                <w:color w:val="auto"/>
              </w:rPr>
            </w:pPr>
          </w:p>
        </w:tc>
        <w:tc>
          <w:tcPr>
            <w:tcW w:w="1559" w:type="dxa"/>
            <w:tcBorders>
              <w:top w:val="nil"/>
              <w:left w:val="nil"/>
              <w:bottom w:val="nil"/>
              <w:right w:val="nil"/>
            </w:tcBorders>
            <w:shd w:val="clear" w:color="auto" w:fill="auto"/>
            <w:noWrap/>
            <w:vAlign w:val="bottom"/>
          </w:tcPr>
          <w:p w14:paraId="41B984C7" w14:textId="77777777" w:rsidR="005B5584" w:rsidRPr="00C950DA" w:rsidRDefault="005B5584" w:rsidP="00B26C70">
            <w:pPr>
              <w:spacing w:before="0"/>
              <w:ind w:left="0"/>
              <w:jc w:val="right"/>
              <w:rPr>
                <w:rFonts w:eastAsia="Times New Roman"/>
                <w:color w:val="auto"/>
              </w:rPr>
            </w:pPr>
          </w:p>
        </w:tc>
        <w:tc>
          <w:tcPr>
            <w:tcW w:w="1560" w:type="dxa"/>
            <w:tcBorders>
              <w:top w:val="nil"/>
              <w:left w:val="nil"/>
              <w:bottom w:val="nil"/>
              <w:right w:val="nil"/>
            </w:tcBorders>
            <w:shd w:val="clear" w:color="auto" w:fill="auto"/>
            <w:noWrap/>
            <w:vAlign w:val="bottom"/>
          </w:tcPr>
          <w:p w14:paraId="05278ADB" w14:textId="77777777" w:rsidR="005B5584" w:rsidRPr="00C950DA" w:rsidRDefault="005B5584" w:rsidP="00B26C70">
            <w:pPr>
              <w:spacing w:before="0"/>
              <w:ind w:left="0"/>
              <w:jc w:val="right"/>
              <w:rPr>
                <w:rFonts w:eastAsia="Times New Roman"/>
                <w:color w:val="auto"/>
              </w:rPr>
            </w:pPr>
          </w:p>
        </w:tc>
      </w:tr>
      <w:tr w:rsidR="005B5584" w:rsidRPr="00656A6E" w14:paraId="339CE2C1" w14:textId="77777777" w:rsidTr="00C950DA">
        <w:trPr>
          <w:trHeight w:val="87"/>
        </w:trPr>
        <w:tc>
          <w:tcPr>
            <w:tcW w:w="3543" w:type="dxa"/>
            <w:tcBorders>
              <w:top w:val="nil"/>
              <w:left w:val="nil"/>
              <w:bottom w:val="nil"/>
              <w:right w:val="nil"/>
            </w:tcBorders>
            <w:shd w:val="clear" w:color="auto" w:fill="auto"/>
            <w:noWrap/>
            <w:vAlign w:val="center"/>
          </w:tcPr>
          <w:p w14:paraId="66937326" w14:textId="3C79D2EB" w:rsidR="005B5584" w:rsidRPr="00C950DA" w:rsidRDefault="005B5584" w:rsidP="00B26C70">
            <w:pPr>
              <w:spacing w:before="0"/>
              <w:ind w:left="601"/>
              <w:jc w:val="left"/>
              <w:rPr>
                <w:rFonts w:eastAsia="Times New Roman"/>
                <w:color w:val="auto"/>
              </w:rPr>
            </w:pPr>
            <w:r w:rsidRPr="00C950DA">
              <w:t>construction contract</w:t>
            </w:r>
          </w:p>
        </w:tc>
        <w:tc>
          <w:tcPr>
            <w:tcW w:w="1558" w:type="dxa"/>
            <w:noWrap/>
          </w:tcPr>
          <w:p w14:paraId="41B56C45" w14:textId="0DB77A92" w:rsidR="005B5584" w:rsidRPr="00C950DA" w:rsidRDefault="005B5584" w:rsidP="00082D06">
            <w:pPr>
              <w:spacing w:before="0"/>
              <w:ind w:left="0"/>
              <w:jc w:val="right"/>
              <w:rPr>
                <w:rFonts w:eastAsia="Times New Roman"/>
                <w:color w:val="auto"/>
              </w:rPr>
            </w:pPr>
            <w:r w:rsidRPr="00C950DA">
              <w:t xml:space="preserve"> 46,497,768.41</w:t>
            </w:r>
          </w:p>
        </w:tc>
        <w:tc>
          <w:tcPr>
            <w:tcW w:w="1559" w:type="dxa"/>
            <w:noWrap/>
          </w:tcPr>
          <w:p w14:paraId="68076962" w14:textId="5A7B3418" w:rsidR="005B5584" w:rsidRPr="00C950DA" w:rsidRDefault="005B5584" w:rsidP="00082D06">
            <w:pPr>
              <w:spacing w:before="0"/>
              <w:ind w:left="0"/>
              <w:jc w:val="right"/>
              <w:rPr>
                <w:rFonts w:eastAsia="Times New Roman"/>
                <w:color w:val="auto"/>
              </w:rPr>
            </w:pPr>
            <w:r w:rsidRPr="00C950DA">
              <w:t xml:space="preserve"> 61,474,402.40 </w:t>
            </w:r>
          </w:p>
        </w:tc>
        <w:tc>
          <w:tcPr>
            <w:tcW w:w="1559" w:type="dxa"/>
            <w:noWrap/>
          </w:tcPr>
          <w:p w14:paraId="7F62B807" w14:textId="31912ACC" w:rsidR="005B5584" w:rsidRPr="00C950DA" w:rsidRDefault="005B5584" w:rsidP="00082D06">
            <w:pPr>
              <w:spacing w:before="0"/>
              <w:ind w:left="0"/>
              <w:jc w:val="right"/>
              <w:rPr>
                <w:rFonts w:eastAsia="Times New Roman"/>
                <w:color w:val="auto"/>
              </w:rPr>
            </w:pPr>
            <w:r w:rsidRPr="00C950DA">
              <w:t xml:space="preserve"> 46,497,768.41</w:t>
            </w:r>
          </w:p>
        </w:tc>
        <w:tc>
          <w:tcPr>
            <w:tcW w:w="1560" w:type="dxa"/>
            <w:noWrap/>
          </w:tcPr>
          <w:p w14:paraId="093AE62C" w14:textId="5784C414" w:rsidR="005B5584" w:rsidRPr="00C950DA" w:rsidRDefault="005B5584" w:rsidP="00082D06">
            <w:pPr>
              <w:spacing w:before="0"/>
              <w:ind w:left="0"/>
              <w:jc w:val="right"/>
              <w:rPr>
                <w:rFonts w:eastAsia="Times New Roman"/>
                <w:color w:val="auto"/>
              </w:rPr>
            </w:pPr>
            <w:r w:rsidRPr="00C950DA">
              <w:t xml:space="preserve"> 53,175,716.14 </w:t>
            </w:r>
          </w:p>
        </w:tc>
      </w:tr>
      <w:tr w:rsidR="005B5584" w:rsidRPr="00656A6E" w14:paraId="3BBD3163" w14:textId="77777777" w:rsidTr="00C950DA">
        <w:trPr>
          <w:trHeight w:val="87"/>
        </w:trPr>
        <w:tc>
          <w:tcPr>
            <w:tcW w:w="3543" w:type="dxa"/>
            <w:tcBorders>
              <w:top w:val="nil"/>
              <w:left w:val="nil"/>
              <w:bottom w:val="nil"/>
              <w:right w:val="nil"/>
            </w:tcBorders>
            <w:shd w:val="clear" w:color="auto" w:fill="auto"/>
            <w:noWrap/>
            <w:vAlign w:val="center"/>
          </w:tcPr>
          <w:p w14:paraId="45DD47E4" w14:textId="645D3816" w:rsidR="005B5584" w:rsidRPr="00C950DA" w:rsidRDefault="005B5584" w:rsidP="00B26C70">
            <w:pPr>
              <w:spacing w:before="0"/>
              <w:ind w:left="0"/>
              <w:jc w:val="left"/>
            </w:pPr>
            <w:r w:rsidRPr="00C950DA">
              <w:t>Amounts received in advance</w:t>
            </w:r>
          </w:p>
        </w:tc>
        <w:tc>
          <w:tcPr>
            <w:tcW w:w="1558" w:type="dxa"/>
            <w:noWrap/>
          </w:tcPr>
          <w:p w14:paraId="551BE159" w14:textId="77777777" w:rsidR="005B5584" w:rsidRPr="00C950DA" w:rsidRDefault="005B5584" w:rsidP="00082D06">
            <w:pPr>
              <w:spacing w:before="0"/>
              <w:ind w:left="0"/>
              <w:jc w:val="right"/>
            </w:pPr>
          </w:p>
        </w:tc>
        <w:tc>
          <w:tcPr>
            <w:tcW w:w="1559" w:type="dxa"/>
            <w:noWrap/>
          </w:tcPr>
          <w:p w14:paraId="29A10646" w14:textId="77777777" w:rsidR="005B5584" w:rsidRPr="00C950DA" w:rsidRDefault="005B5584" w:rsidP="00082D06">
            <w:pPr>
              <w:spacing w:before="0"/>
              <w:ind w:left="0"/>
              <w:jc w:val="right"/>
            </w:pPr>
          </w:p>
        </w:tc>
        <w:tc>
          <w:tcPr>
            <w:tcW w:w="1559" w:type="dxa"/>
            <w:noWrap/>
          </w:tcPr>
          <w:p w14:paraId="217A7756" w14:textId="77777777" w:rsidR="005B5584" w:rsidRPr="00C950DA" w:rsidRDefault="005B5584" w:rsidP="00082D06">
            <w:pPr>
              <w:spacing w:before="0"/>
              <w:ind w:left="0"/>
              <w:jc w:val="right"/>
            </w:pPr>
          </w:p>
        </w:tc>
        <w:tc>
          <w:tcPr>
            <w:tcW w:w="1560" w:type="dxa"/>
            <w:noWrap/>
          </w:tcPr>
          <w:p w14:paraId="7240D1CA" w14:textId="77777777" w:rsidR="005B5584" w:rsidRPr="00C950DA" w:rsidRDefault="005B5584" w:rsidP="00082D06">
            <w:pPr>
              <w:spacing w:before="0"/>
              <w:ind w:left="0"/>
              <w:jc w:val="right"/>
            </w:pPr>
          </w:p>
        </w:tc>
      </w:tr>
      <w:tr w:rsidR="005B5584" w:rsidRPr="00656A6E" w14:paraId="6F387DB3" w14:textId="77777777" w:rsidTr="00C950DA">
        <w:trPr>
          <w:trHeight w:val="87"/>
        </w:trPr>
        <w:tc>
          <w:tcPr>
            <w:tcW w:w="3543" w:type="dxa"/>
            <w:tcBorders>
              <w:top w:val="nil"/>
              <w:left w:val="nil"/>
              <w:bottom w:val="nil"/>
              <w:right w:val="nil"/>
            </w:tcBorders>
            <w:shd w:val="clear" w:color="auto" w:fill="auto"/>
            <w:noWrap/>
            <w:vAlign w:val="bottom"/>
          </w:tcPr>
          <w:p w14:paraId="13182F7B" w14:textId="401F02E0" w:rsidR="005B5584" w:rsidRPr="00C950DA" w:rsidRDefault="005B5584" w:rsidP="00B26C70">
            <w:pPr>
              <w:spacing w:before="0"/>
              <w:ind w:left="601"/>
              <w:jc w:val="left"/>
            </w:pPr>
            <w:r w:rsidRPr="00C950DA">
              <w:t>from employer</w:t>
            </w:r>
          </w:p>
        </w:tc>
        <w:tc>
          <w:tcPr>
            <w:tcW w:w="1558" w:type="dxa"/>
            <w:noWrap/>
          </w:tcPr>
          <w:p w14:paraId="21E23C94" w14:textId="1B632276" w:rsidR="005B5584" w:rsidRPr="00C950DA" w:rsidRDefault="005B5584" w:rsidP="00B26C70">
            <w:pPr>
              <w:pBdr>
                <w:bottom w:val="single" w:sz="4" w:space="1" w:color="auto"/>
              </w:pBdr>
              <w:spacing w:before="0"/>
              <w:ind w:left="0"/>
              <w:jc w:val="right"/>
            </w:pPr>
            <w:r w:rsidRPr="00C950DA">
              <w:t xml:space="preserve">  270,930,828.32</w:t>
            </w:r>
          </w:p>
        </w:tc>
        <w:tc>
          <w:tcPr>
            <w:tcW w:w="1559" w:type="dxa"/>
            <w:noWrap/>
          </w:tcPr>
          <w:p w14:paraId="7F3ACAC2" w14:textId="452DD19F" w:rsidR="005B5584" w:rsidRPr="00C950DA" w:rsidRDefault="005B5584" w:rsidP="00B26C70">
            <w:pPr>
              <w:pBdr>
                <w:bottom w:val="single" w:sz="4" w:space="1" w:color="auto"/>
              </w:pBdr>
              <w:spacing w:before="0"/>
              <w:ind w:left="0"/>
              <w:jc w:val="right"/>
            </w:pPr>
            <w:r w:rsidRPr="00C950DA">
              <w:t xml:space="preserve"> 223,393,146.46 </w:t>
            </w:r>
          </w:p>
        </w:tc>
        <w:tc>
          <w:tcPr>
            <w:tcW w:w="1559" w:type="dxa"/>
            <w:noWrap/>
          </w:tcPr>
          <w:p w14:paraId="0D81823F" w14:textId="09CFA8EA" w:rsidR="005B5584" w:rsidRPr="00C950DA" w:rsidRDefault="005B5584" w:rsidP="00B26C70">
            <w:pPr>
              <w:pBdr>
                <w:bottom w:val="single" w:sz="4" w:space="1" w:color="auto"/>
              </w:pBdr>
              <w:spacing w:before="0"/>
              <w:ind w:left="0"/>
              <w:jc w:val="right"/>
            </w:pPr>
            <w:r w:rsidRPr="00C950DA">
              <w:t xml:space="preserve"> 234,803,023.58</w:t>
            </w:r>
          </w:p>
        </w:tc>
        <w:tc>
          <w:tcPr>
            <w:tcW w:w="1560" w:type="dxa"/>
            <w:noWrap/>
          </w:tcPr>
          <w:p w14:paraId="3C6E517A" w14:textId="7E8FDEEA" w:rsidR="005B5584" w:rsidRPr="00C950DA" w:rsidRDefault="005B5584" w:rsidP="00B26C70">
            <w:pPr>
              <w:pBdr>
                <w:bottom w:val="single" w:sz="4" w:space="1" w:color="auto"/>
              </w:pBdr>
              <w:spacing w:before="0"/>
              <w:ind w:left="0"/>
              <w:jc w:val="right"/>
            </w:pPr>
            <w:r w:rsidRPr="00C950DA">
              <w:t xml:space="preserve"> 160,714,951.50 </w:t>
            </w:r>
          </w:p>
        </w:tc>
      </w:tr>
      <w:tr w:rsidR="005B5584" w:rsidRPr="00656A6E" w14:paraId="472F37EC" w14:textId="77777777" w:rsidTr="00C950DA">
        <w:trPr>
          <w:trHeight w:val="537"/>
        </w:trPr>
        <w:tc>
          <w:tcPr>
            <w:tcW w:w="3543" w:type="dxa"/>
            <w:tcBorders>
              <w:top w:val="nil"/>
              <w:left w:val="nil"/>
              <w:bottom w:val="nil"/>
              <w:right w:val="nil"/>
            </w:tcBorders>
            <w:shd w:val="clear" w:color="auto" w:fill="auto"/>
            <w:noWrap/>
            <w:vAlign w:val="center"/>
          </w:tcPr>
          <w:p w14:paraId="24B3C581" w14:textId="77777777" w:rsidR="005B5584" w:rsidRPr="00C950DA" w:rsidRDefault="005B5584" w:rsidP="00B26C70">
            <w:pPr>
              <w:spacing w:before="0"/>
              <w:ind w:left="319"/>
              <w:jc w:val="left"/>
              <w:rPr>
                <w:rFonts w:eastAsia="Times New Roman"/>
                <w:color w:val="auto"/>
                <w:cs/>
              </w:rPr>
            </w:pPr>
            <w:r w:rsidRPr="00C950DA">
              <w:t>Total current contract liabilities</w:t>
            </w:r>
          </w:p>
        </w:tc>
        <w:tc>
          <w:tcPr>
            <w:tcW w:w="1558" w:type="dxa"/>
            <w:noWrap/>
          </w:tcPr>
          <w:p w14:paraId="1FACB2F7" w14:textId="216E82AC" w:rsidR="005B5584" w:rsidRPr="00C950DA" w:rsidRDefault="005B5584" w:rsidP="00B26C70">
            <w:pPr>
              <w:pBdr>
                <w:bottom w:val="double" w:sz="4" w:space="1" w:color="auto"/>
              </w:pBdr>
              <w:spacing w:before="0"/>
              <w:ind w:left="0"/>
              <w:jc w:val="right"/>
              <w:rPr>
                <w:rFonts w:eastAsia="Times New Roman"/>
                <w:color w:val="auto"/>
              </w:rPr>
            </w:pPr>
            <w:r w:rsidRPr="00C950DA">
              <w:t xml:space="preserve">  317,428,596.73</w:t>
            </w:r>
          </w:p>
        </w:tc>
        <w:tc>
          <w:tcPr>
            <w:tcW w:w="1559" w:type="dxa"/>
            <w:noWrap/>
          </w:tcPr>
          <w:p w14:paraId="3F5A840C" w14:textId="033E6644" w:rsidR="005B5584" w:rsidRPr="00C950DA" w:rsidRDefault="005B5584" w:rsidP="00B26C70">
            <w:pPr>
              <w:pBdr>
                <w:bottom w:val="double" w:sz="4" w:space="1" w:color="auto"/>
              </w:pBdr>
              <w:spacing w:before="0"/>
              <w:ind w:left="0"/>
              <w:jc w:val="right"/>
              <w:rPr>
                <w:rFonts w:eastAsia="Times New Roman"/>
                <w:color w:val="auto"/>
              </w:rPr>
            </w:pPr>
            <w:r w:rsidRPr="00C950DA">
              <w:t>284,867,548.86</w:t>
            </w:r>
          </w:p>
        </w:tc>
        <w:tc>
          <w:tcPr>
            <w:tcW w:w="1559" w:type="dxa"/>
            <w:noWrap/>
          </w:tcPr>
          <w:p w14:paraId="0E88A3CB" w14:textId="0EDC2826" w:rsidR="005B5584" w:rsidRPr="00C950DA" w:rsidRDefault="005B5584" w:rsidP="00B26C70">
            <w:pPr>
              <w:pBdr>
                <w:bottom w:val="double" w:sz="4" w:space="1" w:color="auto"/>
              </w:pBdr>
              <w:spacing w:before="0"/>
              <w:ind w:left="0"/>
              <w:jc w:val="right"/>
              <w:rPr>
                <w:rFonts w:eastAsia="Times New Roman"/>
                <w:color w:val="auto"/>
              </w:rPr>
            </w:pPr>
            <w:r w:rsidRPr="00C950DA">
              <w:t xml:space="preserve">  281,300,791.99</w:t>
            </w:r>
          </w:p>
        </w:tc>
        <w:tc>
          <w:tcPr>
            <w:tcW w:w="1560" w:type="dxa"/>
            <w:noWrap/>
          </w:tcPr>
          <w:p w14:paraId="2B0057A6" w14:textId="385836A8" w:rsidR="005B5584" w:rsidRPr="00C950DA" w:rsidRDefault="005B5584" w:rsidP="00B26C70">
            <w:pPr>
              <w:pBdr>
                <w:bottom w:val="double" w:sz="4" w:space="1" w:color="auto"/>
              </w:pBdr>
              <w:spacing w:before="0"/>
              <w:ind w:left="0"/>
              <w:jc w:val="right"/>
              <w:rPr>
                <w:rFonts w:eastAsia="Times New Roman"/>
                <w:color w:val="auto"/>
              </w:rPr>
            </w:pPr>
            <w:r w:rsidRPr="00C950DA">
              <w:t xml:space="preserve"> 213,890,667.64 </w:t>
            </w:r>
          </w:p>
        </w:tc>
      </w:tr>
    </w:tbl>
    <w:p w14:paraId="518BEAD7" w14:textId="420E5A4D" w:rsidR="00692C3C" w:rsidRPr="00656A6E" w:rsidRDefault="00692C3C" w:rsidP="00BD3FE2">
      <w:pPr>
        <w:spacing w:after="120" w:line="380" w:lineRule="exact"/>
        <w:ind w:left="992" w:hanging="567"/>
        <w:jc w:val="left"/>
        <w:rPr>
          <w:sz w:val="30"/>
          <w:szCs w:val="30"/>
          <w:cs/>
        </w:rPr>
      </w:pPr>
      <w:r w:rsidRPr="00656A6E">
        <w:rPr>
          <w:sz w:val="30"/>
          <w:szCs w:val="30"/>
          <w:cs/>
        </w:rPr>
        <w:br w:type="page"/>
      </w:r>
    </w:p>
    <w:p w14:paraId="2B99150D" w14:textId="0D13EFC4" w:rsidR="0043320D" w:rsidRPr="00656A6E" w:rsidRDefault="0043320D" w:rsidP="0043320D">
      <w:pPr>
        <w:spacing w:line="360" w:lineRule="exact"/>
        <w:ind w:left="567" w:hanging="567"/>
        <w:rPr>
          <w:b/>
          <w:bCs/>
          <w:sz w:val="30"/>
          <w:szCs w:val="30"/>
        </w:rPr>
      </w:pPr>
      <w:r w:rsidRPr="00656A6E">
        <w:rPr>
          <w:b/>
          <w:bCs/>
          <w:sz w:val="30"/>
          <w:szCs w:val="30"/>
        </w:rPr>
        <w:lastRenderedPageBreak/>
        <w:t>10.</w:t>
      </w:r>
      <w:r w:rsidRPr="00656A6E">
        <w:rPr>
          <w:b/>
          <w:bCs/>
          <w:sz w:val="30"/>
          <w:szCs w:val="30"/>
        </w:rPr>
        <w:tab/>
        <w:t>CONTRACT ASSETS / CONTRACT LIABILITIES</w:t>
      </w:r>
      <w:r w:rsidRPr="00656A6E">
        <w:rPr>
          <w:b/>
          <w:bCs/>
          <w:sz w:val="30"/>
          <w:szCs w:val="30"/>
          <w:cs/>
        </w:rPr>
        <w:t xml:space="preserve"> </w:t>
      </w:r>
      <w:r w:rsidRPr="00656A6E">
        <w:rPr>
          <w:b/>
          <w:bCs/>
          <w:sz w:val="30"/>
          <w:szCs w:val="30"/>
        </w:rPr>
        <w:t>(Cont'd)</w:t>
      </w:r>
    </w:p>
    <w:p w14:paraId="27D7F297" w14:textId="6BD1D169" w:rsidR="000F01BE" w:rsidRPr="00656A6E" w:rsidRDefault="000F01BE" w:rsidP="00A66EC7">
      <w:pPr>
        <w:spacing w:line="380" w:lineRule="exact"/>
        <w:ind w:left="567"/>
        <w:rPr>
          <w:sz w:val="30"/>
          <w:szCs w:val="30"/>
        </w:rPr>
      </w:pPr>
      <w:r w:rsidRPr="00656A6E">
        <w:rPr>
          <w:sz w:val="30"/>
          <w:szCs w:val="30"/>
        </w:rPr>
        <w:t>As at December 31, 202</w:t>
      </w:r>
      <w:r w:rsidR="003B1433" w:rsidRPr="00656A6E">
        <w:rPr>
          <w:sz w:val="30"/>
          <w:szCs w:val="30"/>
        </w:rPr>
        <w:t>3</w:t>
      </w:r>
      <w:r w:rsidR="00C950DA">
        <w:rPr>
          <w:sz w:val="30"/>
          <w:szCs w:val="30"/>
        </w:rPr>
        <w:t xml:space="preserve"> and 2022</w:t>
      </w:r>
      <w:r w:rsidRPr="00656A6E">
        <w:rPr>
          <w:sz w:val="30"/>
          <w:szCs w:val="30"/>
        </w:rPr>
        <w:t>, the Group has commitment on issuance the Company’s cheque in the amount of Baht 7.09 million and Baht 82.25 million respectively for as evidence in order to guarantee amount received in advance from employer (</w:t>
      </w:r>
      <w:proofErr w:type="gramStart"/>
      <w:r w:rsidRPr="00656A6E">
        <w:rPr>
          <w:sz w:val="30"/>
          <w:szCs w:val="30"/>
        </w:rPr>
        <w:t>Separate :</w:t>
      </w:r>
      <w:proofErr w:type="gramEnd"/>
      <w:r w:rsidRPr="00656A6E">
        <w:rPr>
          <w:sz w:val="30"/>
          <w:szCs w:val="30"/>
        </w:rPr>
        <w:t xml:space="preserve"> Baht 7.09 million and Baht 82.25 million respectively).</w:t>
      </w:r>
    </w:p>
    <w:p w14:paraId="556501AA" w14:textId="5BD5C98B" w:rsidR="00BD3FE2" w:rsidRPr="00656A6E" w:rsidRDefault="001368C5" w:rsidP="00A66EC7">
      <w:pPr>
        <w:spacing w:after="120"/>
        <w:ind w:left="1134" w:hanging="567"/>
        <w:jc w:val="left"/>
        <w:rPr>
          <w:sz w:val="30"/>
          <w:szCs w:val="30"/>
        </w:rPr>
      </w:pPr>
      <w:r w:rsidRPr="00656A6E">
        <w:rPr>
          <w:sz w:val="30"/>
          <w:szCs w:val="30"/>
        </w:rPr>
        <w:t>1</w:t>
      </w:r>
      <w:r w:rsidR="00656A6E" w:rsidRPr="00656A6E">
        <w:rPr>
          <w:sz w:val="30"/>
          <w:szCs w:val="30"/>
        </w:rPr>
        <w:t>0</w:t>
      </w:r>
      <w:r w:rsidR="00BD3FE2" w:rsidRPr="00656A6E">
        <w:rPr>
          <w:sz w:val="30"/>
          <w:szCs w:val="30"/>
          <w:cs/>
        </w:rPr>
        <w:t>.</w:t>
      </w:r>
      <w:r w:rsidR="00BD3FE2" w:rsidRPr="00656A6E">
        <w:rPr>
          <w:sz w:val="30"/>
          <w:szCs w:val="30"/>
        </w:rPr>
        <w:t>2</w:t>
      </w:r>
      <w:r w:rsidR="00BD3FE2" w:rsidRPr="00656A6E">
        <w:rPr>
          <w:sz w:val="30"/>
          <w:szCs w:val="30"/>
          <w:cs/>
        </w:rPr>
        <w:tab/>
      </w:r>
      <w:r w:rsidR="00BD3FE2" w:rsidRPr="00656A6E">
        <w:rPr>
          <w:sz w:val="30"/>
          <w:szCs w:val="30"/>
        </w:rPr>
        <w:t>Recognized income related to contract balance</w:t>
      </w:r>
    </w:p>
    <w:tbl>
      <w:tblPr>
        <w:tblW w:w="4615" w:type="pct"/>
        <w:tblInd w:w="924" w:type="dxa"/>
        <w:tblLayout w:type="fixed"/>
        <w:tblLook w:val="04A0" w:firstRow="1" w:lastRow="0" w:firstColumn="1" w:lastColumn="0" w:noHBand="0" w:noVBand="1"/>
      </w:tblPr>
      <w:tblGrid>
        <w:gridCol w:w="2620"/>
        <w:gridCol w:w="1544"/>
        <w:gridCol w:w="7"/>
        <w:gridCol w:w="1433"/>
        <w:gridCol w:w="7"/>
        <w:gridCol w:w="1577"/>
        <w:gridCol w:w="7"/>
        <w:gridCol w:w="1433"/>
        <w:gridCol w:w="7"/>
      </w:tblGrid>
      <w:tr w:rsidR="003B1433" w:rsidRPr="00656A6E" w14:paraId="438EB282" w14:textId="77777777" w:rsidTr="00C950DA">
        <w:trPr>
          <w:gridAfter w:val="1"/>
          <w:wAfter w:w="5" w:type="pct"/>
          <w:trHeight w:val="85"/>
        </w:trPr>
        <w:tc>
          <w:tcPr>
            <w:tcW w:w="1517" w:type="pct"/>
            <w:tcBorders>
              <w:top w:val="nil"/>
              <w:left w:val="nil"/>
              <w:bottom w:val="nil"/>
              <w:right w:val="nil"/>
            </w:tcBorders>
            <w:shd w:val="clear" w:color="auto" w:fill="auto"/>
            <w:noWrap/>
            <w:vAlign w:val="bottom"/>
          </w:tcPr>
          <w:p w14:paraId="780E7047" w14:textId="77777777" w:rsidR="003B1433" w:rsidRPr="00656A6E" w:rsidRDefault="003B1433" w:rsidP="002B0311">
            <w:pPr>
              <w:spacing w:before="0" w:line="240" w:lineRule="auto"/>
              <w:ind w:left="0"/>
              <w:jc w:val="left"/>
              <w:rPr>
                <w:rFonts w:eastAsia="Times New Roman"/>
                <w:color w:val="auto"/>
              </w:rPr>
            </w:pPr>
          </w:p>
        </w:tc>
        <w:tc>
          <w:tcPr>
            <w:tcW w:w="1727" w:type="pct"/>
            <w:gridSpan w:val="3"/>
            <w:tcBorders>
              <w:top w:val="nil"/>
              <w:left w:val="nil"/>
              <w:bottom w:val="nil"/>
              <w:right w:val="nil"/>
            </w:tcBorders>
            <w:shd w:val="clear" w:color="auto" w:fill="auto"/>
            <w:noWrap/>
            <w:vAlign w:val="bottom"/>
          </w:tcPr>
          <w:p w14:paraId="5CF65DCF" w14:textId="77777777" w:rsidR="003B1433" w:rsidRPr="00656A6E" w:rsidRDefault="003B1433" w:rsidP="003B1433">
            <w:pPr>
              <w:spacing w:before="0" w:line="240" w:lineRule="auto"/>
              <w:ind w:left="0"/>
              <w:jc w:val="center"/>
              <w:rPr>
                <w:rFonts w:eastAsia="Times New Roman"/>
                <w:color w:val="auto"/>
                <w:cs/>
              </w:rPr>
            </w:pPr>
          </w:p>
        </w:tc>
        <w:tc>
          <w:tcPr>
            <w:tcW w:w="1751" w:type="pct"/>
            <w:gridSpan w:val="4"/>
            <w:tcBorders>
              <w:top w:val="nil"/>
              <w:left w:val="nil"/>
              <w:bottom w:val="nil"/>
              <w:right w:val="nil"/>
            </w:tcBorders>
          </w:tcPr>
          <w:p w14:paraId="7279BE84" w14:textId="52FC9FA1" w:rsidR="003B1433" w:rsidRPr="00656A6E" w:rsidRDefault="003B1433" w:rsidP="003B1433">
            <w:pPr>
              <w:spacing w:before="0" w:line="240" w:lineRule="auto"/>
              <w:ind w:left="0"/>
              <w:jc w:val="right"/>
              <w:rPr>
                <w:rFonts w:eastAsia="Times New Roman"/>
                <w:color w:val="auto"/>
                <w:cs/>
              </w:rPr>
            </w:pPr>
            <w:r w:rsidRPr="00656A6E">
              <w:rPr>
                <w:rFonts w:eastAsia="Times New Roman"/>
                <w:color w:val="auto"/>
                <w:sz w:val="30"/>
                <w:szCs w:val="30"/>
              </w:rPr>
              <w:t>(</w:t>
            </w:r>
            <w:proofErr w:type="gramStart"/>
            <w:r w:rsidRPr="00656A6E">
              <w:rPr>
                <w:rFonts w:eastAsia="Times New Roman"/>
                <w:color w:val="auto"/>
                <w:sz w:val="30"/>
                <w:szCs w:val="30"/>
              </w:rPr>
              <w:t>Unit :</w:t>
            </w:r>
            <w:proofErr w:type="gramEnd"/>
            <w:r w:rsidRPr="00656A6E">
              <w:rPr>
                <w:rFonts w:eastAsia="Times New Roman"/>
                <w:color w:val="auto"/>
                <w:sz w:val="30"/>
                <w:szCs w:val="30"/>
              </w:rPr>
              <w:t xml:space="preserve"> Baht)</w:t>
            </w:r>
          </w:p>
        </w:tc>
      </w:tr>
      <w:tr w:rsidR="003B1433" w:rsidRPr="00656A6E" w14:paraId="4E9EE6AD" w14:textId="77777777" w:rsidTr="00C950DA">
        <w:trPr>
          <w:gridAfter w:val="1"/>
          <w:wAfter w:w="5" w:type="pct"/>
          <w:trHeight w:val="85"/>
        </w:trPr>
        <w:tc>
          <w:tcPr>
            <w:tcW w:w="1517" w:type="pct"/>
            <w:tcBorders>
              <w:top w:val="nil"/>
              <w:left w:val="nil"/>
              <w:bottom w:val="nil"/>
              <w:right w:val="nil"/>
            </w:tcBorders>
            <w:shd w:val="clear" w:color="auto" w:fill="auto"/>
            <w:noWrap/>
            <w:vAlign w:val="bottom"/>
            <w:hideMark/>
          </w:tcPr>
          <w:p w14:paraId="5462F613" w14:textId="77777777" w:rsidR="003B1433" w:rsidRPr="00656A6E" w:rsidRDefault="003B1433" w:rsidP="002B0311">
            <w:pPr>
              <w:spacing w:before="0" w:line="240" w:lineRule="auto"/>
              <w:ind w:left="0"/>
              <w:jc w:val="left"/>
              <w:rPr>
                <w:rFonts w:eastAsia="Times New Roman"/>
                <w:color w:val="auto"/>
              </w:rPr>
            </w:pPr>
            <w:bookmarkStart w:id="2" w:name="_Hlk65002340"/>
          </w:p>
        </w:tc>
        <w:tc>
          <w:tcPr>
            <w:tcW w:w="1727" w:type="pct"/>
            <w:gridSpan w:val="3"/>
            <w:tcBorders>
              <w:top w:val="nil"/>
              <w:left w:val="nil"/>
              <w:bottom w:val="nil"/>
              <w:right w:val="nil"/>
            </w:tcBorders>
            <w:shd w:val="clear" w:color="auto" w:fill="auto"/>
            <w:noWrap/>
            <w:vAlign w:val="bottom"/>
            <w:hideMark/>
          </w:tcPr>
          <w:p w14:paraId="10FAF7AE" w14:textId="77777777" w:rsidR="003B1433" w:rsidRPr="00656A6E" w:rsidRDefault="003B1433" w:rsidP="003B1433">
            <w:pPr>
              <w:pBdr>
                <w:bottom w:val="single" w:sz="4" w:space="1" w:color="auto"/>
              </w:pBdr>
              <w:spacing w:before="0"/>
              <w:ind w:left="0"/>
              <w:jc w:val="center"/>
              <w:rPr>
                <w:rFonts w:eastAsia="Times New Roman"/>
                <w:color w:val="auto"/>
              </w:rPr>
            </w:pPr>
            <w:r w:rsidRPr="00656A6E">
              <w:rPr>
                <w:rFonts w:eastAsia="Times New Roman"/>
                <w:color w:val="auto"/>
              </w:rPr>
              <w:t xml:space="preserve">Consolidated </w:t>
            </w:r>
          </w:p>
          <w:p w14:paraId="7387105D" w14:textId="06FC7E52" w:rsidR="003B1433" w:rsidRPr="00656A6E" w:rsidRDefault="003B1433" w:rsidP="003B1433">
            <w:pPr>
              <w:pBdr>
                <w:bottom w:val="single" w:sz="4" w:space="1" w:color="auto"/>
              </w:pBdr>
              <w:spacing w:before="0" w:line="240" w:lineRule="auto"/>
              <w:ind w:left="0"/>
              <w:jc w:val="center"/>
              <w:rPr>
                <w:rFonts w:eastAsia="Times New Roman"/>
                <w:color w:val="auto"/>
                <w:cs/>
              </w:rPr>
            </w:pPr>
            <w:r w:rsidRPr="00656A6E">
              <w:rPr>
                <w:rFonts w:eastAsia="Times New Roman"/>
                <w:color w:val="auto"/>
              </w:rPr>
              <w:t>financial statements</w:t>
            </w:r>
          </w:p>
        </w:tc>
        <w:tc>
          <w:tcPr>
            <w:tcW w:w="1751" w:type="pct"/>
            <w:gridSpan w:val="4"/>
            <w:tcBorders>
              <w:top w:val="nil"/>
              <w:left w:val="nil"/>
              <w:bottom w:val="nil"/>
              <w:right w:val="nil"/>
            </w:tcBorders>
          </w:tcPr>
          <w:p w14:paraId="60038227" w14:textId="77777777" w:rsidR="003B1433" w:rsidRPr="00656A6E" w:rsidRDefault="003B1433" w:rsidP="003B1433">
            <w:pPr>
              <w:pBdr>
                <w:bottom w:val="single" w:sz="4" w:space="1" w:color="auto"/>
              </w:pBdr>
              <w:spacing w:before="0"/>
              <w:ind w:left="0"/>
              <w:jc w:val="center"/>
            </w:pPr>
            <w:r w:rsidRPr="00656A6E">
              <w:t xml:space="preserve">Separate </w:t>
            </w:r>
          </w:p>
          <w:p w14:paraId="1F8BBB58" w14:textId="01A4EB7D" w:rsidR="003B1433" w:rsidRPr="00656A6E" w:rsidRDefault="003B1433" w:rsidP="003B1433">
            <w:pPr>
              <w:pBdr>
                <w:bottom w:val="single" w:sz="4" w:space="1" w:color="auto"/>
              </w:pBdr>
              <w:spacing w:before="0" w:line="240" w:lineRule="auto"/>
              <w:ind w:left="0"/>
              <w:jc w:val="center"/>
              <w:rPr>
                <w:rFonts w:eastAsia="Times New Roman"/>
                <w:color w:val="auto"/>
              </w:rPr>
            </w:pPr>
            <w:r w:rsidRPr="00656A6E">
              <w:t>financial statements</w:t>
            </w:r>
          </w:p>
        </w:tc>
      </w:tr>
      <w:tr w:rsidR="003B1433" w:rsidRPr="00656A6E" w14:paraId="616EDF14" w14:textId="77777777" w:rsidTr="00C950DA">
        <w:trPr>
          <w:gridAfter w:val="1"/>
          <w:wAfter w:w="5" w:type="pct"/>
          <w:trHeight w:val="85"/>
        </w:trPr>
        <w:tc>
          <w:tcPr>
            <w:tcW w:w="1517" w:type="pct"/>
            <w:tcBorders>
              <w:top w:val="nil"/>
              <w:left w:val="nil"/>
              <w:bottom w:val="nil"/>
              <w:right w:val="nil"/>
            </w:tcBorders>
            <w:shd w:val="clear" w:color="auto" w:fill="auto"/>
            <w:noWrap/>
            <w:vAlign w:val="bottom"/>
          </w:tcPr>
          <w:p w14:paraId="41044E2B" w14:textId="77777777" w:rsidR="003B1433" w:rsidRPr="00656A6E" w:rsidRDefault="003B1433" w:rsidP="002B0311">
            <w:pPr>
              <w:spacing w:before="0" w:line="240" w:lineRule="auto"/>
              <w:ind w:left="0"/>
              <w:jc w:val="left"/>
              <w:rPr>
                <w:rFonts w:eastAsia="Times New Roman"/>
                <w:color w:val="auto"/>
              </w:rPr>
            </w:pPr>
          </w:p>
        </w:tc>
        <w:tc>
          <w:tcPr>
            <w:tcW w:w="894" w:type="pct"/>
            <w:tcBorders>
              <w:top w:val="nil"/>
              <w:left w:val="nil"/>
              <w:bottom w:val="nil"/>
              <w:right w:val="nil"/>
            </w:tcBorders>
            <w:shd w:val="clear" w:color="auto" w:fill="auto"/>
            <w:noWrap/>
            <w:vAlign w:val="bottom"/>
          </w:tcPr>
          <w:p w14:paraId="5D37A0DC" w14:textId="61E36456" w:rsidR="003B1433" w:rsidRPr="00656A6E" w:rsidRDefault="00656A6E" w:rsidP="002B0311">
            <w:pPr>
              <w:pBdr>
                <w:bottom w:val="single" w:sz="4" w:space="1" w:color="auto"/>
              </w:pBdr>
              <w:spacing w:before="0" w:line="240" w:lineRule="auto"/>
              <w:ind w:left="0"/>
              <w:jc w:val="center"/>
              <w:rPr>
                <w:rFonts w:eastAsia="Times New Roman"/>
                <w:color w:val="auto"/>
                <w:cs/>
              </w:rPr>
            </w:pPr>
            <w:r w:rsidRPr="00656A6E">
              <w:rPr>
                <w:rFonts w:eastAsia="Times New Roman"/>
                <w:color w:val="auto"/>
              </w:rPr>
              <w:t>2</w:t>
            </w:r>
            <w:r w:rsidR="003B1433" w:rsidRPr="00656A6E">
              <w:rPr>
                <w:rFonts w:eastAsia="Times New Roman"/>
                <w:color w:val="auto"/>
              </w:rPr>
              <w:t>023</w:t>
            </w:r>
          </w:p>
        </w:tc>
        <w:tc>
          <w:tcPr>
            <w:tcW w:w="834" w:type="pct"/>
            <w:gridSpan w:val="2"/>
            <w:tcBorders>
              <w:top w:val="nil"/>
              <w:left w:val="nil"/>
              <w:bottom w:val="nil"/>
              <w:right w:val="nil"/>
            </w:tcBorders>
          </w:tcPr>
          <w:p w14:paraId="3A22FE93" w14:textId="2098447D" w:rsidR="003B1433" w:rsidRPr="00656A6E" w:rsidRDefault="00656A6E" w:rsidP="002B0311">
            <w:pPr>
              <w:pBdr>
                <w:bottom w:val="single" w:sz="4" w:space="1" w:color="auto"/>
              </w:pBdr>
              <w:spacing w:before="0" w:line="240" w:lineRule="auto"/>
              <w:ind w:left="0"/>
              <w:jc w:val="center"/>
              <w:rPr>
                <w:rFonts w:eastAsia="Times New Roman"/>
                <w:color w:val="auto"/>
                <w:cs/>
              </w:rPr>
            </w:pPr>
            <w:r w:rsidRPr="00656A6E">
              <w:rPr>
                <w:rFonts w:eastAsia="Times New Roman"/>
                <w:color w:val="auto"/>
              </w:rPr>
              <w:t>2</w:t>
            </w:r>
            <w:r w:rsidR="003B1433" w:rsidRPr="00656A6E">
              <w:rPr>
                <w:rFonts w:eastAsia="Times New Roman"/>
                <w:color w:val="auto"/>
              </w:rPr>
              <w:t>022</w:t>
            </w:r>
          </w:p>
        </w:tc>
        <w:tc>
          <w:tcPr>
            <w:tcW w:w="917" w:type="pct"/>
            <w:gridSpan w:val="2"/>
            <w:tcBorders>
              <w:top w:val="nil"/>
              <w:left w:val="nil"/>
              <w:bottom w:val="nil"/>
              <w:right w:val="nil"/>
            </w:tcBorders>
          </w:tcPr>
          <w:p w14:paraId="6B8D2165" w14:textId="60EB0AE4" w:rsidR="003B1433" w:rsidRPr="00656A6E" w:rsidRDefault="00656A6E" w:rsidP="002B0311">
            <w:pPr>
              <w:pBdr>
                <w:bottom w:val="single" w:sz="4" w:space="1" w:color="auto"/>
              </w:pBdr>
              <w:spacing w:before="0" w:line="240" w:lineRule="auto"/>
              <w:ind w:left="0"/>
              <w:jc w:val="center"/>
              <w:rPr>
                <w:rFonts w:eastAsia="Times New Roman"/>
                <w:color w:val="auto"/>
                <w:cs/>
              </w:rPr>
            </w:pPr>
            <w:r w:rsidRPr="00656A6E">
              <w:rPr>
                <w:rFonts w:eastAsia="Times New Roman"/>
                <w:color w:val="auto"/>
              </w:rPr>
              <w:t>2</w:t>
            </w:r>
            <w:r w:rsidR="003B1433" w:rsidRPr="00656A6E">
              <w:rPr>
                <w:rFonts w:eastAsia="Times New Roman"/>
                <w:color w:val="auto"/>
              </w:rPr>
              <w:t>023</w:t>
            </w:r>
          </w:p>
        </w:tc>
        <w:tc>
          <w:tcPr>
            <w:tcW w:w="834" w:type="pct"/>
            <w:gridSpan w:val="2"/>
            <w:tcBorders>
              <w:top w:val="nil"/>
              <w:left w:val="nil"/>
              <w:bottom w:val="nil"/>
              <w:right w:val="nil"/>
            </w:tcBorders>
            <w:shd w:val="clear" w:color="auto" w:fill="auto"/>
            <w:vAlign w:val="bottom"/>
          </w:tcPr>
          <w:p w14:paraId="20471149" w14:textId="0B0A7C6F" w:rsidR="003B1433" w:rsidRPr="00656A6E" w:rsidRDefault="00656A6E" w:rsidP="002B0311">
            <w:pPr>
              <w:pBdr>
                <w:bottom w:val="single" w:sz="4" w:space="1" w:color="auto"/>
              </w:pBdr>
              <w:spacing w:before="0" w:line="240" w:lineRule="auto"/>
              <w:ind w:left="0"/>
              <w:jc w:val="center"/>
              <w:rPr>
                <w:rFonts w:eastAsia="Times New Roman"/>
                <w:color w:val="auto"/>
                <w:cs/>
              </w:rPr>
            </w:pPr>
            <w:r w:rsidRPr="00656A6E">
              <w:rPr>
                <w:rFonts w:eastAsia="Times New Roman"/>
                <w:color w:val="auto"/>
              </w:rPr>
              <w:t>2</w:t>
            </w:r>
            <w:r w:rsidR="003B1433" w:rsidRPr="00656A6E">
              <w:rPr>
                <w:rFonts w:eastAsia="Times New Roman"/>
                <w:color w:val="auto"/>
              </w:rPr>
              <w:t>022</w:t>
            </w:r>
          </w:p>
        </w:tc>
      </w:tr>
      <w:tr w:rsidR="003B1433" w:rsidRPr="00656A6E" w14:paraId="58204161" w14:textId="77777777" w:rsidTr="00C950DA">
        <w:trPr>
          <w:trHeight w:val="85"/>
        </w:trPr>
        <w:tc>
          <w:tcPr>
            <w:tcW w:w="2415" w:type="pct"/>
            <w:gridSpan w:val="3"/>
            <w:tcBorders>
              <w:top w:val="nil"/>
              <w:left w:val="nil"/>
              <w:bottom w:val="nil"/>
              <w:right w:val="nil"/>
            </w:tcBorders>
            <w:shd w:val="clear" w:color="auto" w:fill="auto"/>
            <w:noWrap/>
          </w:tcPr>
          <w:p w14:paraId="7570FFFE" w14:textId="6989123B" w:rsidR="003B1433" w:rsidRPr="00656A6E" w:rsidRDefault="003B1433" w:rsidP="002B0311">
            <w:pPr>
              <w:spacing w:before="0" w:line="440" w:lineRule="exact"/>
              <w:ind w:left="0"/>
              <w:jc w:val="left"/>
              <w:rPr>
                <w:rFonts w:eastAsia="Times New Roman"/>
                <w:color w:val="auto"/>
              </w:rPr>
            </w:pPr>
            <w:r w:rsidRPr="00656A6E">
              <w:rPr>
                <w:rFonts w:eastAsia="Times New Roman"/>
                <w:color w:val="auto"/>
              </w:rPr>
              <w:t>Recognized income included in unearned</w:t>
            </w:r>
          </w:p>
        </w:tc>
        <w:tc>
          <w:tcPr>
            <w:tcW w:w="834" w:type="pct"/>
            <w:gridSpan w:val="2"/>
            <w:tcBorders>
              <w:top w:val="nil"/>
              <w:left w:val="nil"/>
              <w:bottom w:val="nil"/>
              <w:right w:val="nil"/>
            </w:tcBorders>
          </w:tcPr>
          <w:p w14:paraId="0B19AB89" w14:textId="77777777" w:rsidR="003B1433" w:rsidRPr="00656A6E" w:rsidRDefault="003B1433" w:rsidP="002B0311">
            <w:pPr>
              <w:spacing w:before="0" w:line="440" w:lineRule="exact"/>
              <w:ind w:left="0"/>
              <w:jc w:val="center"/>
              <w:rPr>
                <w:rFonts w:eastAsia="Times New Roman"/>
                <w:color w:val="auto"/>
              </w:rPr>
            </w:pPr>
          </w:p>
        </w:tc>
        <w:tc>
          <w:tcPr>
            <w:tcW w:w="917" w:type="pct"/>
            <w:gridSpan w:val="2"/>
            <w:tcBorders>
              <w:top w:val="nil"/>
              <w:left w:val="nil"/>
              <w:bottom w:val="nil"/>
              <w:right w:val="nil"/>
            </w:tcBorders>
          </w:tcPr>
          <w:p w14:paraId="72D66EC6" w14:textId="77777777" w:rsidR="003B1433" w:rsidRPr="00656A6E" w:rsidRDefault="003B1433" w:rsidP="002B0311">
            <w:pPr>
              <w:spacing w:before="0" w:line="440" w:lineRule="exact"/>
              <w:ind w:left="0"/>
              <w:jc w:val="center"/>
              <w:rPr>
                <w:rFonts w:eastAsia="Times New Roman"/>
                <w:color w:val="auto"/>
              </w:rPr>
            </w:pPr>
          </w:p>
        </w:tc>
        <w:tc>
          <w:tcPr>
            <w:tcW w:w="834" w:type="pct"/>
            <w:gridSpan w:val="2"/>
            <w:tcBorders>
              <w:top w:val="nil"/>
              <w:left w:val="nil"/>
              <w:bottom w:val="nil"/>
              <w:right w:val="nil"/>
            </w:tcBorders>
            <w:shd w:val="clear" w:color="auto" w:fill="auto"/>
            <w:noWrap/>
          </w:tcPr>
          <w:p w14:paraId="27649120" w14:textId="77777777" w:rsidR="003B1433" w:rsidRPr="00656A6E" w:rsidRDefault="003B1433" w:rsidP="002B0311">
            <w:pPr>
              <w:spacing w:before="0" w:line="440" w:lineRule="exact"/>
              <w:ind w:left="0"/>
              <w:jc w:val="center"/>
              <w:rPr>
                <w:rFonts w:eastAsia="Times New Roman"/>
                <w:color w:val="auto"/>
              </w:rPr>
            </w:pPr>
          </w:p>
        </w:tc>
      </w:tr>
      <w:tr w:rsidR="003B1433" w:rsidRPr="00656A6E" w14:paraId="17568286" w14:textId="77777777" w:rsidTr="00C950DA">
        <w:trPr>
          <w:gridAfter w:val="1"/>
          <w:wAfter w:w="5" w:type="pct"/>
          <w:trHeight w:val="85"/>
        </w:trPr>
        <w:tc>
          <w:tcPr>
            <w:tcW w:w="1517" w:type="pct"/>
            <w:tcBorders>
              <w:top w:val="nil"/>
              <w:left w:val="nil"/>
              <w:bottom w:val="nil"/>
              <w:right w:val="nil"/>
            </w:tcBorders>
            <w:shd w:val="clear" w:color="auto" w:fill="auto"/>
            <w:noWrap/>
          </w:tcPr>
          <w:p w14:paraId="68790E63" w14:textId="574C25D3" w:rsidR="003B1433" w:rsidRPr="00656A6E" w:rsidRDefault="003B1433" w:rsidP="002B0311">
            <w:pPr>
              <w:spacing w:before="0" w:line="440" w:lineRule="exact"/>
              <w:ind w:left="0" w:firstLine="98"/>
              <w:jc w:val="left"/>
              <w:rPr>
                <w:rFonts w:eastAsia="Times New Roman"/>
                <w:color w:val="auto"/>
                <w:sz w:val="30"/>
                <w:szCs w:val="30"/>
                <w:cs/>
              </w:rPr>
            </w:pPr>
            <w:r w:rsidRPr="00656A6E">
              <w:rPr>
                <w:rFonts w:eastAsia="Times New Roman"/>
                <w:color w:val="auto"/>
              </w:rPr>
              <w:t xml:space="preserve">construction income </w:t>
            </w:r>
          </w:p>
        </w:tc>
        <w:tc>
          <w:tcPr>
            <w:tcW w:w="894" w:type="pct"/>
            <w:tcBorders>
              <w:top w:val="nil"/>
              <w:left w:val="nil"/>
              <w:bottom w:val="nil"/>
              <w:right w:val="nil"/>
            </w:tcBorders>
            <w:shd w:val="clear" w:color="auto" w:fill="auto"/>
            <w:noWrap/>
          </w:tcPr>
          <w:p w14:paraId="0729D83D" w14:textId="77777777" w:rsidR="003B1433" w:rsidRPr="00656A6E" w:rsidRDefault="003B1433" w:rsidP="002B0311">
            <w:pPr>
              <w:spacing w:before="0" w:line="440" w:lineRule="exact"/>
              <w:ind w:left="0"/>
              <w:jc w:val="right"/>
              <w:rPr>
                <w:sz w:val="30"/>
                <w:szCs w:val="30"/>
              </w:rPr>
            </w:pPr>
          </w:p>
        </w:tc>
        <w:tc>
          <w:tcPr>
            <w:tcW w:w="834" w:type="pct"/>
            <w:gridSpan w:val="2"/>
            <w:tcBorders>
              <w:top w:val="nil"/>
              <w:left w:val="nil"/>
              <w:bottom w:val="nil"/>
              <w:right w:val="nil"/>
            </w:tcBorders>
          </w:tcPr>
          <w:p w14:paraId="6B5961B1" w14:textId="77777777" w:rsidR="003B1433" w:rsidRPr="00656A6E" w:rsidRDefault="003B1433" w:rsidP="002B0311">
            <w:pPr>
              <w:spacing w:before="0" w:line="440" w:lineRule="exact"/>
              <w:ind w:left="0"/>
              <w:jc w:val="right"/>
              <w:rPr>
                <w:sz w:val="30"/>
                <w:szCs w:val="30"/>
                <w:cs/>
              </w:rPr>
            </w:pPr>
          </w:p>
        </w:tc>
        <w:tc>
          <w:tcPr>
            <w:tcW w:w="917" w:type="pct"/>
            <w:gridSpan w:val="2"/>
            <w:tcBorders>
              <w:top w:val="nil"/>
              <w:left w:val="nil"/>
              <w:bottom w:val="nil"/>
              <w:right w:val="nil"/>
            </w:tcBorders>
          </w:tcPr>
          <w:p w14:paraId="5F05B2B8" w14:textId="77777777" w:rsidR="003B1433" w:rsidRPr="00656A6E" w:rsidRDefault="003B1433" w:rsidP="002B0311">
            <w:pPr>
              <w:spacing w:before="0" w:line="440" w:lineRule="exact"/>
              <w:ind w:left="0"/>
              <w:jc w:val="right"/>
              <w:rPr>
                <w:sz w:val="30"/>
                <w:szCs w:val="30"/>
                <w:cs/>
              </w:rPr>
            </w:pPr>
          </w:p>
        </w:tc>
        <w:tc>
          <w:tcPr>
            <w:tcW w:w="834" w:type="pct"/>
            <w:gridSpan w:val="2"/>
            <w:tcBorders>
              <w:top w:val="nil"/>
              <w:left w:val="nil"/>
              <w:bottom w:val="nil"/>
              <w:right w:val="nil"/>
            </w:tcBorders>
            <w:shd w:val="clear" w:color="auto" w:fill="auto"/>
            <w:noWrap/>
          </w:tcPr>
          <w:p w14:paraId="78A61A93" w14:textId="77777777" w:rsidR="003B1433" w:rsidRPr="00656A6E" w:rsidRDefault="003B1433" w:rsidP="002B0311">
            <w:pPr>
              <w:spacing w:before="0" w:line="440" w:lineRule="exact"/>
              <w:ind w:left="0"/>
              <w:jc w:val="right"/>
              <w:rPr>
                <w:sz w:val="30"/>
                <w:szCs w:val="30"/>
              </w:rPr>
            </w:pPr>
          </w:p>
        </w:tc>
      </w:tr>
      <w:tr w:rsidR="003B1433" w:rsidRPr="00656A6E" w14:paraId="35A450FB" w14:textId="77777777" w:rsidTr="00C950DA">
        <w:trPr>
          <w:gridAfter w:val="1"/>
          <w:wAfter w:w="5" w:type="pct"/>
          <w:trHeight w:val="85"/>
        </w:trPr>
        <w:tc>
          <w:tcPr>
            <w:tcW w:w="1517" w:type="pct"/>
            <w:tcBorders>
              <w:top w:val="nil"/>
              <w:left w:val="nil"/>
              <w:bottom w:val="nil"/>
              <w:right w:val="nil"/>
            </w:tcBorders>
            <w:shd w:val="clear" w:color="auto" w:fill="auto"/>
            <w:noWrap/>
          </w:tcPr>
          <w:p w14:paraId="6CDA11BD" w14:textId="71C6D1B8" w:rsidR="003B1433" w:rsidRPr="00656A6E" w:rsidRDefault="003B1433" w:rsidP="002B0311">
            <w:pPr>
              <w:spacing w:before="0" w:line="440" w:lineRule="exact"/>
              <w:ind w:left="0" w:firstLine="459"/>
              <w:jc w:val="left"/>
              <w:rPr>
                <w:sz w:val="30"/>
                <w:szCs w:val="30"/>
                <w:cs/>
              </w:rPr>
            </w:pPr>
            <w:r w:rsidRPr="00656A6E">
              <w:rPr>
                <w:rFonts w:eastAsia="Times New Roman"/>
                <w:color w:val="auto"/>
              </w:rPr>
              <w:t>brought forwards</w:t>
            </w:r>
          </w:p>
        </w:tc>
        <w:tc>
          <w:tcPr>
            <w:tcW w:w="894" w:type="pct"/>
            <w:tcBorders>
              <w:top w:val="nil"/>
              <w:left w:val="nil"/>
              <w:bottom w:val="nil"/>
              <w:right w:val="nil"/>
            </w:tcBorders>
            <w:shd w:val="clear" w:color="auto" w:fill="auto"/>
            <w:noWrap/>
          </w:tcPr>
          <w:p w14:paraId="04E76F4F" w14:textId="4FC93C29" w:rsidR="003B1433" w:rsidRPr="00656A6E" w:rsidRDefault="00656A6E" w:rsidP="002B0311">
            <w:pPr>
              <w:spacing w:before="0" w:line="440" w:lineRule="exact"/>
              <w:ind w:left="0"/>
              <w:jc w:val="right"/>
              <w:rPr>
                <w:sz w:val="30"/>
                <w:szCs w:val="30"/>
                <w:cs/>
              </w:rPr>
            </w:pPr>
            <w:r w:rsidRPr="00656A6E">
              <w:rPr>
                <w:sz w:val="30"/>
                <w:szCs w:val="30"/>
              </w:rPr>
              <w:t>61</w:t>
            </w:r>
            <w:r w:rsidR="003B1433" w:rsidRPr="00656A6E">
              <w:rPr>
                <w:sz w:val="30"/>
                <w:szCs w:val="30"/>
                <w:cs/>
              </w:rPr>
              <w:t>,</w:t>
            </w:r>
            <w:r w:rsidRPr="00656A6E">
              <w:rPr>
                <w:sz w:val="30"/>
                <w:szCs w:val="30"/>
              </w:rPr>
              <w:t>474</w:t>
            </w:r>
            <w:r w:rsidR="003B1433" w:rsidRPr="00656A6E">
              <w:rPr>
                <w:sz w:val="30"/>
                <w:szCs w:val="30"/>
                <w:cs/>
              </w:rPr>
              <w:t>,</w:t>
            </w:r>
            <w:r w:rsidRPr="00656A6E">
              <w:rPr>
                <w:sz w:val="30"/>
                <w:szCs w:val="30"/>
              </w:rPr>
              <w:t>402</w:t>
            </w:r>
            <w:r w:rsidR="003B1433" w:rsidRPr="00656A6E">
              <w:rPr>
                <w:sz w:val="30"/>
                <w:szCs w:val="30"/>
                <w:cs/>
              </w:rPr>
              <w:t>.</w:t>
            </w:r>
            <w:r w:rsidRPr="00656A6E">
              <w:rPr>
                <w:sz w:val="30"/>
                <w:szCs w:val="30"/>
              </w:rPr>
              <w:t>40</w:t>
            </w:r>
          </w:p>
        </w:tc>
        <w:tc>
          <w:tcPr>
            <w:tcW w:w="834" w:type="pct"/>
            <w:gridSpan w:val="2"/>
            <w:tcBorders>
              <w:top w:val="nil"/>
              <w:left w:val="nil"/>
              <w:bottom w:val="nil"/>
              <w:right w:val="nil"/>
            </w:tcBorders>
          </w:tcPr>
          <w:p w14:paraId="3DA5CFB0" w14:textId="50342370" w:rsidR="003B1433" w:rsidRPr="00656A6E" w:rsidRDefault="00656A6E" w:rsidP="002B0311">
            <w:pPr>
              <w:spacing w:before="0" w:line="440" w:lineRule="exact"/>
              <w:ind w:left="0"/>
              <w:jc w:val="right"/>
              <w:rPr>
                <w:sz w:val="30"/>
                <w:szCs w:val="30"/>
                <w:cs/>
              </w:rPr>
            </w:pPr>
            <w:r w:rsidRPr="00656A6E">
              <w:rPr>
                <w:sz w:val="30"/>
                <w:szCs w:val="30"/>
              </w:rPr>
              <w:t>21</w:t>
            </w:r>
            <w:r w:rsidR="003B1433" w:rsidRPr="00656A6E">
              <w:rPr>
                <w:sz w:val="30"/>
                <w:szCs w:val="30"/>
                <w:cs/>
              </w:rPr>
              <w:t>,</w:t>
            </w:r>
            <w:r w:rsidRPr="00656A6E">
              <w:rPr>
                <w:sz w:val="30"/>
                <w:szCs w:val="30"/>
              </w:rPr>
              <w:t>000</w:t>
            </w:r>
            <w:r w:rsidR="003B1433" w:rsidRPr="00656A6E">
              <w:rPr>
                <w:sz w:val="30"/>
                <w:szCs w:val="30"/>
                <w:cs/>
              </w:rPr>
              <w:t>,</w:t>
            </w:r>
            <w:r w:rsidRPr="00656A6E">
              <w:rPr>
                <w:sz w:val="30"/>
                <w:szCs w:val="30"/>
              </w:rPr>
              <w:t>790</w:t>
            </w:r>
            <w:r w:rsidR="003B1433" w:rsidRPr="00656A6E">
              <w:rPr>
                <w:sz w:val="30"/>
                <w:szCs w:val="30"/>
                <w:cs/>
              </w:rPr>
              <w:t>.</w:t>
            </w:r>
            <w:r w:rsidRPr="00656A6E">
              <w:rPr>
                <w:sz w:val="30"/>
                <w:szCs w:val="30"/>
              </w:rPr>
              <w:t>81</w:t>
            </w:r>
          </w:p>
        </w:tc>
        <w:tc>
          <w:tcPr>
            <w:tcW w:w="917" w:type="pct"/>
            <w:gridSpan w:val="2"/>
            <w:tcBorders>
              <w:top w:val="nil"/>
              <w:left w:val="nil"/>
              <w:bottom w:val="nil"/>
              <w:right w:val="nil"/>
            </w:tcBorders>
          </w:tcPr>
          <w:p w14:paraId="1D1D704D" w14:textId="42139BAE" w:rsidR="003B1433" w:rsidRPr="00656A6E" w:rsidRDefault="00656A6E" w:rsidP="002B0311">
            <w:pPr>
              <w:spacing w:before="0" w:line="440" w:lineRule="exact"/>
              <w:ind w:left="0"/>
              <w:jc w:val="right"/>
              <w:rPr>
                <w:sz w:val="30"/>
                <w:szCs w:val="30"/>
                <w:cs/>
              </w:rPr>
            </w:pPr>
            <w:r w:rsidRPr="00656A6E">
              <w:rPr>
                <w:sz w:val="30"/>
                <w:szCs w:val="30"/>
              </w:rPr>
              <w:t>53</w:t>
            </w:r>
            <w:r w:rsidR="003B1433" w:rsidRPr="00656A6E">
              <w:rPr>
                <w:sz w:val="30"/>
                <w:szCs w:val="30"/>
                <w:cs/>
              </w:rPr>
              <w:t>,</w:t>
            </w:r>
            <w:r w:rsidRPr="00656A6E">
              <w:rPr>
                <w:sz w:val="30"/>
                <w:szCs w:val="30"/>
              </w:rPr>
              <w:t>175</w:t>
            </w:r>
            <w:r w:rsidR="003B1433" w:rsidRPr="00656A6E">
              <w:rPr>
                <w:sz w:val="30"/>
                <w:szCs w:val="30"/>
                <w:cs/>
              </w:rPr>
              <w:t>,</w:t>
            </w:r>
            <w:r w:rsidRPr="00656A6E">
              <w:rPr>
                <w:sz w:val="30"/>
                <w:szCs w:val="30"/>
              </w:rPr>
              <w:t>716</w:t>
            </w:r>
            <w:r w:rsidR="003B1433" w:rsidRPr="00656A6E">
              <w:rPr>
                <w:sz w:val="30"/>
                <w:szCs w:val="30"/>
                <w:cs/>
              </w:rPr>
              <w:t>.</w:t>
            </w:r>
            <w:r w:rsidRPr="00656A6E">
              <w:rPr>
                <w:sz w:val="30"/>
                <w:szCs w:val="30"/>
              </w:rPr>
              <w:t>14</w:t>
            </w:r>
          </w:p>
        </w:tc>
        <w:tc>
          <w:tcPr>
            <w:tcW w:w="834" w:type="pct"/>
            <w:gridSpan w:val="2"/>
            <w:tcBorders>
              <w:top w:val="nil"/>
              <w:left w:val="nil"/>
              <w:bottom w:val="nil"/>
              <w:right w:val="nil"/>
            </w:tcBorders>
            <w:shd w:val="clear" w:color="auto" w:fill="auto"/>
            <w:noWrap/>
          </w:tcPr>
          <w:p w14:paraId="0D69F9E4" w14:textId="71860161" w:rsidR="003B1433" w:rsidRPr="00656A6E" w:rsidRDefault="00656A6E" w:rsidP="002B0311">
            <w:pPr>
              <w:spacing w:before="0" w:line="440" w:lineRule="exact"/>
              <w:ind w:left="0"/>
              <w:jc w:val="right"/>
              <w:rPr>
                <w:sz w:val="30"/>
                <w:szCs w:val="30"/>
                <w:cs/>
              </w:rPr>
            </w:pPr>
            <w:r w:rsidRPr="00656A6E">
              <w:rPr>
                <w:sz w:val="30"/>
                <w:szCs w:val="30"/>
              </w:rPr>
              <w:t>21</w:t>
            </w:r>
            <w:r w:rsidR="003B1433" w:rsidRPr="00656A6E">
              <w:rPr>
                <w:sz w:val="30"/>
                <w:szCs w:val="30"/>
                <w:cs/>
              </w:rPr>
              <w:t>,</w:t>
            </w:r>
            <w:r w:rsidRPr="00656A6E">
              <w:rPr>
                <w:sz w:val="30"/>
                <w:szCs w:val="30"/>
              </w:rPr>
              <w:t>000</w:t>
            </w:r>
            <w:r w:rsidR="003B1433" w:rsidRPr="00656A6E">
              <w:rPr>
                <w:sz w:val="30"/>
                <w:szCs w:val="30"/>
                <w:cs/>
              </w:rPr>
              <w:t>,</w:t>
            </w:r>
            <w:r w:rsidRPr="00656A6E">
              <w:rPr>
                <w:sz w:val="30"/>
                <w:szCs w:val="30"/>
              </w:rPr>
              <w:t>790</w:t>
            </w:r>
            <w:r w:rsidR="003B1433" w:rsidRPr="00656A6E">
              <w:rPr>
                <w:sz w:val="30"/>
                <w:szCs w:val="30"/>
                <w:cs/>
              </w:rPr>
              <w:t>.</w:t>
            </w:r>
            <w:r w:rsidRPr="00656A6E">
              <w:rPr>
                <w:sz w:val="30"/>
                <w:szCs w:val="30"/>
              </w:rPr>
              <w:t>81</w:t>
            </w:r>
          </w:p>
        </w:tc>
      </w:tr>
    </w:tbl>
    <w:bookmarkEnd w:id="2"/>
    <w:p w14:paraId="1BAED7F5" w14:textId="2D970BC1" w:rsidR="00BD3FE2" w:rsidRPr="00656A6E" w:rsidRDefault="00BD3FE2" w:rsidP="00A66EC7">
      <w:pPr>
        <w:ind w:left="1134" w:hanging="567"/>
        <w:rPr>
          <w:sz w:val="30"/>
          <w:szCs w:val="30"/>
        </w:rPr>
      </w:pPr>
      <w:r w:rsidRPr="00656A6E">
        <w:rPr>
          <w:sz w:val="30"/>
          <w:szCs w:val="30"/>
        </w:rPr>
        <w:t>1</w:t>
      </w:r>
      <w:r w:rsidR="00656A6E" w:rsidRPr="00656A6E">
        <w:rPr>
          <w:sz w:val="30"/>
          <w:szCs w:val="30"/>
        </w:rPr>
        <w:t>0</w:t>
      </w:r>
      <w:r w:rsidRPr="00656A6E">
        <w:rPr>
          <w:sz w:val="30"/>
          <w:szCs w:val="30"/>
        </w:rPr>
        <w:t>.3</w:t>
      </w:r>
      <w:r w:rsidRPr="00656A6E">
        <w:rPr>
          <w:sz w:val="30"/>
          <w:szCs w:val="30"/>
        </w:rPr>
        <w:tab/>
        <w:t>Revenues expected to recognize for performance obligations which were not satisfied</w:t>
      </w:r>
    </w:p>
    <w:p w14:paraId="1D9F979D" w14:textId="3FD8CBC2" w:rsidR="00BD3FE2" w:rsidRPr="00656A6E" w:rsidRDefault="00BD3FE2" w:rsidP="00692C3C">
      <w:pPr>
        <w:ind w:left="1134"/>
        <w:rPr>
          <w:sz w:val="30"/>
          <w:szCs w:val="30"/>
        </w:rPr>
      </w:pPr>
      <w:r w:rsidRPr="00656A6E">
        <w:rPr>
          <w:sz w:val="30"/>
          <w:szCs w:val="30"/>
        </w:rPr>
        <w:t xml:space="preserve">As </w:t>
      </w:r>
      <w:proofErr w:type="gramStart"/>
      <w:r w:rsidRPr="00656A6E">
        <w:rPr>
          <w:sz w:val="30"/>
          <w:szCs w:val="30"/>
        </w:rPr>
        <w:t>at</w:t>
      </w:r>
      <w:proofErr w:type="gramEnd"/>
      <w:r w:rsidRPr="00656A6E">
        <w:rPr>
          <w:sz w:val="30"/>
          <w:szCs w:val="30"/>
        </w:rPr>
        <w:t xml:space="preserve"> December 31, 202</w:t>
      </w:r>
      <w:r w:rsidR="003B1433" w:rsidRPr="00656A6E">
        <w:rPr>
          <w:sz w:val="30"/>
          <w:szCs w:val="30"/>
        </w:rPr>
        <w:t>3</w:t>
      </w:r>
      <w:r w:rsidRPr="00656A6E">
        <w:rPr>
          <w:sz w:val="30"/>
          <w:szCs w:val="30"/>
        </w:rPr>
        <w:t xml:space="preserve">, the Group expected that the future revenues to be recognized for unsatisfied performance obligations (or partially unsatisfied) of contract with customers amount of Baht </w:t>
      </w:r>
      <w:r w:rsidR="0043320D" w:rsidRPr="00656A6E">
        <w:rPr>
          <w:sz w:val="30"/>
          <w:szCs w:val="30"/>
        </w:rPr>
        <w:t>1,919.21</w:t>
      </w:r>
      <w:r w:rsidRPr="00656A6E">
        <w:rPr>
          <w:sz w:val="30"/>
          <w:szCs w:val="30"/>
        </w:rPr>
        <w:t xml:space="preserve"> million (Separate: Baht </w:t>
      </w:r>
      <w:r w:rsidR="0043320D" w:rsidRPr="00656A6E">
        <w:rPr>
          <w:sz w:val="30"/>
          <w:szCs w:val="30"/>
        </w:rPr>
        <w:t>1,729.50</w:t>
      </w:r>
      <w:r w:rsidRPr="00656A6E">
        <w:rPr>
          <w:sz w:val="30"/>
          <w:szCs w:val="30"/>
        </w:rPr>
        <w:t xml:space="preserve"> million). The Company expected to satisfy the performance obligations under the contract to be completed within 2 years (Separate: 2 years).</w:t>
      </w:r>
    </w:p>
    <w:p w14:paraId="483827BC" w14:textId="7EC7EC2F" w:rsidR="008255A0" w:rsidRPr="00656A6E" w:rsidRDefault="00D22850" w:rsidP="0043320D">
      <w:pPr>
        <w:ind w:left="567" w:hanging="567"/>
        <w:rPr>
          <w:b/>
          <w:bCs/>
          <w:sz w:val="30"/>
          <w:szCs w:val="30"/>
        </w:rPr>
      </w:pPr>
      <w:r w:rsidRPr="00656A6E">
        <w:rPr>
          <w:b/>
          <w:bCs/>
          <w:sz w:val="30"/>
          <w:szCs w:val="30"/>
        </w:rPr>
        <w:t>1</w:t>
      </w:r>
      <w:r w:rsidR="001368C5" w:rsidRPr="00656A6E">
        <w:rPr>
          <w:b/>
          <w:bCs/>
          <w:sz w:val="30"/>
          <w:szCs w:val="30"/>
        </w:rPr>
        <w:t>1</w:t>
      </w:r>
      <w:r w:rsidR="006E5FF7" w:rsidRPr="00656A6E">
        <w:rPr>
          <w:b/>
          <w:bCs/>
          <w:sz w:val="30"/>
          <w:szCs w:val="30"/>
        </w:rPr>
        <w:t>.</w:t>
      </w:r>
      <w:r w:rsidR="006E5FF7" w:rsidRPr="00656A6E">
        <w:rPr>
          <w:b/>
          <w:bCs/>
          <w:sz w:val="30"/>
          <w:szCs w:val="30"/>
        </w:rPr>
        <w:tab/>
      </w:r>
      <w:r w:rsidR="00973F6E" w:rsidRPr="00656A6E">
        <w:rPr>
          <w:b/>
          <w:bCs/>
          <w:sz w:val="30"/>
          <w:szCs w:val="30"/>
        </w:rPr>
        <w:t>SHORT-TERM LOANS TO RELATED PARTIES</w:t>
      </w:r>
    </w:p>
    <w:tbl>
      <w:tblPr>
        <w:tblW w:w="4885" w:type="pct"/>
        <w:tblInd w:w="426" w:type="dxa"/>
        <w:tblLook w:val="04A0" w:firstRow="1" w:lastRow="0" w:firstColumn="1" w:lastColumn="0" w:noHBand="0" w:noVBand="1"/>
      </w:tblPr>
      <w:tblGrid>
        <w:gridCol w:w="6041"/>
        <w:gridCol w:w="1554"/>
        <w:gridCol w:w="1545"/>
      </w:tblGrid>
      <w:tr w:rsidR="00B43E88" w:rsidRPr="00656A6E" w14:paraId="52784F70" w14:textId="77777777" w:rsidTr="00A66EC7">
        <w:trPr>
          <w:trHeight w:val="430"/>
        </w:trPr>
        <w:tc>
          <w:tcPr>
            <w:tcW w:w="3305" w:type="pct"/>
            <w:tcBorders>
              <w:top w:val="nil"/>
              <w:left w:val="nil"/>
              <w:bottom w:val="nil"/>
              <w:right w:val="nil"/>
            </w:tcBorders>
            <w:shd w:val="clear" w:color="auto" w:fill="auto"/>
            <w:noWrap/>
            <w:vAlign w:val="bottom"/>
            <w:hideMark/>
          </w:tcPr>
          <w:p w14:paraId="5F49F0DF" w14:textId="77777777" w:rsidR="00B43E88" w:rsidRPr="00656A6E" w:rsidRDefault="00B43E88" w:rsidP="008255A0">
            <w:pPr>
              <w:spacing w:before="0" w:line="240" w:lineRule="auto"/>
              <w:ind w:left="0"/>
              <w:jc w:val="left"/>
              <w:rPr>
                <w:rFonts w:eastAsia="Times New Roman"/>
                <w:color w:val="auto"/>
                <w:sz w:val="20"/>
                <w:szCs w:val="20"/>
              </w:rPr>
            </w:pPr>
          </w:p>
        </w:tc>
        <w:tc>
          <w:tcPr>
            <w:tcW w:w="850" w:type="pct"/>
            <w:tcBorders>
              <w:top w:val="nil"/>
              <w:left w:val="nil"/>
              <w:bottom w:val="nil"/>
              <w:right w:val="nil"/>
            </w:tcBorders>
            <w:shd w:val="clear" w:color="auto" w:fill="auto"/>
            <w:noWrap/>
            <w:vAlign w:val="bottom"/>
            <w:hideMark/>
          </w:tcPr>
          <w:p w14:paraId="32AA85B6" w14:textId="77777777" w:rsidR="00B43E88" w:rsidRPr="00656A6E" w:rsidRDefault="00B43E88" w:rsidP="008255A0">
            <w:pPr>
              <w:spacing w:before="0" w:line="240" w:lineRule="auto"/>
              <w:ind w:left="0"/>
              <w:jc w:val="left"/>
              <w:rPr>
                <w:rFonts w:eastAsia="Times New Roman"/>
                <w:color w:val="auto"/>
                <w:sz w:val="20"/>
                <w:szCs w:val="20"/>
              </w:rPr>
            </w:pPr>
          </w:p>
        </w:tc>
        <w:tc>
          <w:tcPr>
            <w:tcW w:w="845" w:type="pct"/>
            <w:tcBorders>
              <w:top w:val="nil"/>
              <w:left w:val="nil"/>
              <w:bottom w:val="nil"/>
              <w:right w:val="nil"/>
            </w:tcBorders>
            <w:shd w:val="clear" w:color="auto" w:fill="auto"/>
            <w:noWrap/>
            <w:vAlign w:val="bottom"/>
            <w:hideMark/>
          </w:tcPr>
          <w:p w14:paraId="52D863C5" w14:textId="10EB893B" w:rsidR="00B43E88" w:rsidRPr="00656A6E" w:rsidRDefault="00B43E88" w:rsidP="008255A0">
            <w:pPr>
              <w:spacing w:before="0" w:line="240" w:lineRule="auto"/>
              <w:ind w:left="0"/>
              <w:jc w:val="right"/>
              <w:rPr>
                <w:rFonts w:eastAsia="Times New Roman"/>
                <w:color w:val="auto"/>
                <w:sz w:val="30"/>
                <w:szCs w:val="30"/>
              </w:rPr>
            </w:pPr>
            <w:r w:rsidRPr="00656A6E">
              <w:rPr>
                <w:rFonts w:eastAsia="Times New Roman"/>
                <w:color w:val="auto"/>
                <w:sz w:val="30"/>
                <w:szCs w:val="30"/>
              </w:rPr>
              <w:t>(</w:t>
            </w:r>
            <w:proofErr w:type="gramStart"/>
            <w:r w:rsidRPr="00656A6E">
              <w:rPr>
                <w:rFonts w:eastAsia="Times New Roman"/>
                <w:color w:val="auto"/>
                <w:sz w:val="30"/>
                <w:szCs w:val="30"/>
              </w:rPr>
              <w:t>Unit :</w:t>
            </w:r>
            <w:proofErr w:type="gramEnd"/>
            <w:r w:rsidRPr="00656A6E">
              <w:rPr>
                <w:rFonts w:eastAsia="Times New Roman"/>
                <w:color w:val="auto"/>
                <w:sz w:val="30"/>
                <w:szCs w:val="30"/>
              </w:rPr>
              <w:t xml:space="preserve"> Baht)</w:t>
            </w:r>
          </w:p>
        </w:tc>
      </w:tr>
      <w:tr w:rsidR="00B43E88" w:rsidRPr="00656A6E" w14:paraId="5B0708C6" w14:textId="77777777" w:rsidTr="00A66EC7">
        <w:trPr>
          <w:trHeight w:val="430"/>
        </w:trPr>
        <w:tc>
          <w:tcPr>
            <w:tcW w:w="3305" w:type="pct"/>
            <w:tcBorders>
              <w:top w:val="nil"/>
              <w:left w:val="nil"/>
              <w:bottom w:val="nil"/>
              <w:right w:val="nil"/>
            </w:tcBorders>
            <w:shd w:val="clear" w:color="auto" w:fill="auto"/>
            <w:noWrap/>
            <w:vAlign w:val="bottom"/>
            <w:hideMark/>
          </w:tcPr>
          <w:p w14:paraId="6C8C517A" w14:textId="77777777" w:rsidR="00B43E88" w:rsidRPr="00656A6E" w:rsidRDefault="00B43E88" w:rsidP="008255A0">
            <w:pPr>
              <w:spacing w:before="0" w:line="240" w:lineRule="auto"/>
              <w:ind w:left="0"/>
              <w:jc w:val="center"/>
              <w:rPr>
                <w:rFonts w:eastAsia="Times New Roman"/>
                <w:color w:val="auto"/>
                <w:sz w:val="30"/>
                <w:szCs w:val="30"/>
              </w:rPr>
            </w:pPr>
          </w:p>
        </w:tc>
        <w:tc>
          <w:tcPr>
            <w:tcW w:w="1695" w:type="pct"/>
            <w:gridSpan w:val="2"/>
            <w:tcBorders>
              <w:top w:val="nil"/>
              <w:left w:val="nil"/>
              <w:bottom w:val="nil"/>
              <w:right w:val="nil"/>
            </w:tcBorders>
            <w:shd w:val="clear" w:color="auto" w:fill="auto"/>
            <w:noWrap/>
            <w:vAlign w:val="bottom"/>
            <w:hideMark/>
          </w:tcPr>
          <w:p w14:paraId="587F2069" w14:textId="77777777" w:rsidR="00B43E88" w:rsidRPr="00656A6E" w:rsidRDefault="00B43E88" w:rsidP="00B43E88">
            <w:pPr>
              <w:pBdr>
                <w:bottom w:val="single" w:sz="4" w:space="1" w:color="auto"/>
              </w:pBdr>
              <w:spacing w:before="0" w:line="240" w:lineRule="auto"/>
              <w:ind w:left="0"/>
              <w:jc w:val="center"/>
              <w:rPr>
                <w:rFonts w:eastAsia="Times New Roman"/>
                <w:color w:val="auto"/>
                <w:sz w:val="30"/>
                <w:szCs w:val="30"/>
              </w:rPr>
            </w:pPr>
            <w:r w:rsidRPr="00656A6E">
              <w:rPr>
                <w:rFonts w:eastAsia="Times New Roman"/>
                <w:color w:val="auto"/>
                <w:sz w:val="30"/>
                <w:szCs w:val="30"/>
              </w:rPr>
              <w:t xml:space="preserve">Separate </w:t>
            </w:r>
          </w:p>
          <w:p w14:paraId="5E1EB4B2" w14:textId="200B5335" w:rsidR="00B43E88" w:rsidRPr="00656A6E" w:rsidRDefault="00B43E88" w:rsidP="00B43E88">
            <w:pPr>
              <w:pBdr>
                <w:bottom w:val="single" w:sz="4" w:space="1" w:color="auto"/>
              </w:pBdr>
              <w:spacing w:before="0" w:line="240" w:lineRule="auto"/>
              <w:ind w:left="0"/>
              <w:jc w:val="center"/>
              <w:rPr>
                <w:rFonts w:eastAsia="Times New Roman"/>
                <w:color w:val="auto"/>
                <w:sz w:val="30"/>
                <w:szCs w:val="30"/>
              </w:rPr>
            </w:pPr>
            <w:r w:rsidRPr="00656A6E">
              <w:rPr>
                <w:rFonts w:eastAsia="Times New Roman"/>
                <w:color w:val="auto"/>
                <w:sz w:val="30"/>
                <w:szCs w:val="30"/>
              </w:rPr>
              <w:t>financial statements</w:t>
            </w:r>
          </w:p>
        </w:tc>
      </w:tr>
      <w:tr w:rsidR="00B43E88" w:rsidRPr="00656A6E" w14:paraId="57C78A16" w14:textId="77777777" w:rsidTr="00A66EC7">
        <w:trPr>
          <w:trHeight w:val="430"/>
        </w:trPr>
        <w:tc>
          <w:tcPr>
            <w:tcW w:w="3305" w:type="pct"/>
            <w:tcBorders>
              <w:top w:val="nil"/>
              <w:left w:val="nil"/>
              <w:bottom w:val="nil"/>
              <w:right w:val="nil"/>
            </w:tcBorders>
            <w:shd w:val="clear" w:color="auto" w:fill="auto"/>
            <w:noWrap/>
            <w:vAlign w:val="bottom"/>
            <w:hideMark/>
          </w:tcPr>
          <w:p w14:paraId="37E8744A" w14:textId="77777777" w:rsidR="00B43E88" w:rsidRPr="00656A6E" w:rsidRDefault="00B43E88" w:rsidP="008255A0">
            <w:pPr>
              <w:spacing w:before="0" w:line="240" w:lineRule="auto"/>
              <w:ind w:left="0"/>
              <w:jc w:val="center"/>
              <w:rPr>
                <w:rFonts w:eastAsia="Times New Roman"/>
                <w:color w:val="auto"/>
                <w:sz w:val="30"/>
                <w:szCs w:val="30"/>
              </w:rPr>
            </w:pPr>
          </w:p>
        </w:tc>
        <w:tc>
          <w:tcPr>
            <w:tcW w:w="850" w:type="pct"/>
            <w:tcBorders>
              <w:top w:val="nil"/>
              <w:left w:val="nil"/>
              <w:bottom w:val="nil"/>
              <w:right w:val="nil"/>
            </w:tcBorders>
            <w:shd w:val="clear" w:color="auto" w:fill="auto"/>
            <w:noWrap/>
            <w:vAlign w:val="bottom"/>
            <w:hideMark/>
          </w:tcPr>
          <w:p w14:paraId="6BC204FC" w14:textId="5C16DA8D" w:rsidR="00B43E88" w:rsidRPr="00656A6E" w:rsidRDefault="00B43E88" w:rsidP="008255A0">
            <w:pPr>
              <w:pBdr>
                <w:bottom w:val="single" w:sz="4" w:space="1" w:color="auto"/>
              </w:pBdr>
              <w:spacing w:before="0" w:line="240" w:lineRule="auto"/>
              <w:ind w:left="0"/>
              <w:jc w:val="center"/>
              <w:rPr>
                <w:rFonts w:eastAsia="Times New Roman"/>
                <w:color w:val="auto"/>
                <w:sz w:val="30"/>
                <w:szCs w:val="30"/>
              </w:rPr>
            </w:pPr>
            <w:r w:rsidRPr="00656A6E">
              <w:rPr>
                <w:rFonts w:eastAsia="Times New Roman"/>
                <w:color w:val="auto"/>
                <w:sz w:val="30"/>
                <w:szCs w:val="30"/>
              </w:rPr>
              <w:t>202</w:t>
            </w:r>
            <w:r w:rsidR="0043320D" w:rsidRPr="00656A6E">
              <w:rPr>
                <w:rFonts w:eastAsia="Times New Roman"/>
                <w:color w:val="auto"/>
                <w:sz w:val="30"/>
                <w:szCs w:val="30"/>
              </w:rPr>
              <w:t>3</w:t>
            </w:r>
          </w:p>
        </w:tc>
        <w:tc>
          <w:tcPr>
            <w:tcW w:w="845" w:type="pct"/>
            <w:tcBorders>
              <w:top w:val="nil"/>
              <w:left w:val="nil"/>
              <w:bottom w:val="nil"/>
              <w:right w:val="nil"/>
            </w:tcBorders>
            <w:shd w:val="clear" w:color="auto" w:fill="auto"/>
            <w:noWrap/>
            <w:vAlign w:val="bottom"/>
            <w:hideMark/>
          </w:tcPr>
          <w:p w14:paraId="0D462A0A" w14:textId="56D70191" w:rsidR="00B43E88" w:rsidRPr="00656A6E" w:rsidRDefault="00B43E88" w:rsidP="008255A0">
            <w:pPr>
              <w:pBdr>
                <w:bottom w:val="single" w:sz="4" w:space="1" w:color="auto"/>
              </w:pBdr>
              <w:spacing w:before="0" w:line="240" w:lineRule="auto"/>
              <w:ind w:left="0"/>
              <w:jc w:val="center"/>
              <w:rPr>
                <w:rFonts w:eastAsia="Times New Roman"/>
                <w:color w:val="auto"/>
                <w:sz w:val="30"/>
                <w:szCs w:val="30"/>
              </w:rPr>
            </w:pPr>
            <w:r w:rsidRPr="00656A6E">
              <w:rPr>
                <w:rFonts w:eastAsia="Times New Roman"/>
                <w:color w:val="auto"/>
                <w:sz w:val="30"/>
                <w:szCs w:val="30"/>
              </w:rPr>
              <w:t>202</w:t>
            </w:r>
            <w:r w:rsidR="0043320D" w:rsidRPr="00656A6E">
              <w:rPr>
                <w:rFonts w:eastAsia="Times New Roman"/>
                <w:color w:val="auto"/>
                <w:sz w:val="30"/>
                <w:szCs w:val="30"/>
              </w:rPr>
              <w:t>2</w:t>
            </w:r>
          </w:p>
        </w:tc>
      </w:tr>
      <w:tr w:rsidR="0043320D" w:rsidRPr="00656A6E" w14:paraId="1BB4BDE1" w14:textId="77777777" w:rsidTr="00A66EC7">
        <w:trPr>
          <w:trHeight w:val="430"/>
        </w:trPr>
        <w:tc>
          <w:tcPr>
            <w:tcW w:w="3305" w:type="pct"/>
            <w:tcBorders>
              <w:top w:val="nil"/>
              <w:left w:val="nil"/>
              <w:bottom w:val="nil"/>
              <w:right w:val="nil"/>
            </w:tcBorders>
            <w:shd w:val="clear" w:color="auto" w:fill="auto"/>
            <w:noWrap/>
            <w:vAlign w:val="bottom"/>
            <w:hideMark/>
          </w:tcPr>
          <w:p w14:paraId="1D0960A3" w14:textId="074ADDF0" w:rsidR="0043320D" w:rsidRPr="00656A6E" w:rsidRDefault="0043320D" w:rsidP="0043320D">
            <w:pPr>
              <w:spacing w:before="0" w:line="240" w:lineRule="auto"/>
              <w:ind w:left="0"/>
              <w:jc w:val="left"/>
              <w:rPr>
                <w:rFonts w:eastAsia="Times New Roman"/>
                <w:color w:val="auto"/>
                <w:sz w:val="30"/>
                <w:szCs w:val="30"/>
              </w:rPr>
            </w:pPr>
            <w:r w:rsidRPr="00656A6E">
              <w:rPr>
                <w:sz w:val="30"/>
                <w:szCs w:val="30"/>
              </w:rPr>
              <w:t>Short-term loans</w:t>
            </w:r>
          </w:p>
        </w:tc>
        <w:tc>
          <w:tcPr>
            <w:tcW w:w="850" w:type="pct"/>
            <w:tcBorders>
              <w:top w:val="nil"/>
              <w:left w:val="nil"/>
              <w:bottom w:val="nil"/>
              <w:right w:val="nil"/>
            </w:tcBorders>
            <w:shd w:val="clear" w:color="auto" w:fill="auto"/>
            <w:noWrap/>
            <w:vAlign w:val="bottom"/>
            <w:hideMark/>
          </w:tcPr>
          <w:p w14:paraId="0BCCFD3F" w14:textId="7C35FA46" w:rsidR="0043320D" w:rsidRPr="00656A6E" w:rsidRDefault="00656A6E" w:rsidP="0043320D">
            <w:pPr>
              <w:spacing w:before="0" w:line="240" w:lineRule="auto"/>
              <w:ind w:left="0"/>
              <w:jc w:val="right"/>
              <w:rPr>
                <w:rFonts w:eastAsia="Times New Roman"/>
                <w:color w:val="auto"/>
                <w:sz w:val="30"/>
                <w:szCs w:val="30"/>
              </w:rPr>
            </w:pPr>
            <w:r w:rsidRPr="00656A6E">
              <w:rPr>
                <w:rFonts w:eastAsia="Times New Roman"/>
                <w:color w:val="auto"/>
                <w:sz w:val="30"/>
                <w:szCs w:val="30"/>
              </w:rPr>
              <w:t>52</w:t>
            </w:r>
            <w:r w:rsidR="0043320D" w:rsidRPr="00656A6E">
              <w:rPr>
                <w:rFonts w:eastAsia="Times New Roman"/>
                <w:color w:val="auto"/>
                <w:sz w:val="30"/>
                <w:szCs w:val="30"/>
                <w:cs/>
              </w:rPr>
              <w:t>,</w:t>
            </w:r>
            <w:r w:rsidRPr="00656A6E">
              <w:rPr>
                <w:rFonts w:eastAsia="Times New Roman"/>
                <w:color w:val="auto"/>
                <w:sz w:val="30"/>
                <w:szCs w:val="30"/>
              </w:rPr>
              <w:t>000</w:t>
            </w:r>
            <w:r w:rsidR="0043320D" w:rsidRPr="00656A6E">
              <w:rPr>
                <w:rFonts w:eastAsia="Times New Roman"/>
                <w:color w:val="auto"/>
                <w:sz w:val="30"/>
                <w:szCs w:val="30"/>
                <w:cs/>
              </w:rPr>
              <w:t>,</w:t>
            </w:r>
            <w:r w:rsidRPr="00656A6E">
              <w:rPr>
                <w:rFonts w:eastAsia="Times New Roman"/>
                <w:color w:val="auto"/>
                <w:sz w:val="30"/>
                <w:szCs w:val="30"/>
              </w:rPr>
              <w:t>000</w:t>
            </w:r>
            <w:r w:rsidR="0043320D" w:rsidRPr="00656A6E">
              <w:rPr>
                <w:rFonts w:eastAsia="Times New Roman"/>
                <w:color w:val="auto"/>
                <w:sz w:val="30"/>
                <w:szCs w:val="30"/>
                <w:cs/>
              </w:rPr>
              <w:t>.</w:t>
            </w:r>
            <w:r w:rsidRPr="00656A6E">
              <w:rPr>
                <w:rFonts w:eastAsia="Times New Roman"/>
                <w:color w:val="auto"/>
                <w:sz w:val="30"/>
                <w:szCs w:val="30"/>
              </w:rPr>
              <w:t>00</w:t>
            </w:r>
          </w:p>
        </w:tc>
        <w:tc>
          <w:tcPr>
            <w:tcW w:w="845" w:type="pct"/>
            <w:tcBorders>
              <w:top w:val="nil"/>
              <w:left w:val="nil"/>
              <w:bottom w:val="nil"/>
              <w:right w:val="nil"/>
            </w:tcBorders>
            <w:shd w:val="clear" w:color="auto" w:fill="auto"/>
            <w:noWrap/>
            <w:hideMark/>
          </w:tcPr>
          <w:p w14:paraId="521C1DEC" w14:textId="1CBD9DA9" w:rsidR="0043320D" w:rsidRPr="00656A6E" w:rsidRDefault="0043320D" w:rsidP="0043320D">
            <w:pPr>
              <w:spacing w:before="0" w:line="240" w:lineRule="auto"/>
              <w:ind w:left="0"/>
              <w:jc w:val="right"/>
              <w:rPr>
                <w:rFonts w:eastAsia="Times New Roman"/>
                <w:color w:val="auto"/>
                <w:sz w:val="30"/>
                <w:szCs w:val="30"/>
              </w:rPr>
            </w:pPr>
            <w:r w:rsidRPr="00656A6E">
              <w:t>9,000,000.00</w:t>
            </w:r>
          </w:p>
        </w:tc>
      </w:tr>
      <w:tr w:rsidR="0043320D" w:rsidRPr="00656A6E" w14:paraId="2DA5424C" w14:textId="77777777" w:rsidTr="00A66EC7">
        <w:trPr>
          <w:trHeight w:val="430"/>
        </w:trPr>
        <w:tc>
          <w:tcPr>
            <w:tcW w:w="3305" w:type="pct"/>
            <w:tcBorders>
              <w:top w:val="nil"/>
              <w:left w:val="nil"/>
              <w:bottom w:val="nil"/>
              <w:right w:val="nil"/>
            </w:tcBorders>
            <w:shd w:val="clear" w:color="auto" w:fill="auto"/>
            <w:noWrap/>
            <w:vAlign w:val="center"/>
          </w:tcPr>
          <w:p w14:paraId="7FE51DBA" w14:textId="37B24297" w:rsidR="0043320D" w:rsidRPr="00656A6E" w:rsidRDefault="0043320D" w:rsidP="0043320D">
            <w:pPr>
              <w:spacing w:before="0" w:line="240" w:lineRule="auto"/>
              <w:ind w:left="0"/>
              <w:jc w:val="left"/>
              <w:rPr>
                <w:rFonts w:eastAsia="Times New Roman"/>
                <w:color w:val="auto"/>
                <w:sz w:val="30"/>
                <w:szCs w:val="30"/>
              </w:rPr>
            </w:pPr>
            <w:r w:rsidRPr="00656A6E">
              <w:rPr>
                <w:rFonts w:eastAsia="Times New Roman"/>
                <w:color w:val="auto"/>
                <w:sz w:val="30"/>
                <w:szCs w:val="30"/>
                <w:u w:val="single"/>
              </w:rPr>
              <w:t>Less</w:t>
            </w:r>
            <w:r w:rsidRPr="00656A6E">
              <w:rPr>
                <w:rFonts w:eastAsia="Times New Roman"/>
                <w:color w:val="auto"/>
                <w:sz w:val="30"/>
                <w:szCs w:val="30"/>
              </w:rPr>
              <w:t xml:space="preserve"> Expected credit losses allowance</w:t>
            </w:r>
          </w:p>
        </w:tc>
        <w:tc>
          <w:tcPr>
            <w:tcW w:w="850" w:type="pct"/>
            <w:tcBorders>
              <w:top w:val="nil"/>
              <w:left w:val="nil"/>
              <w:bottom w:val="nil"/>
              <w:right w:val="nil"/>
            </w:tcBorders>
            <w:shd w:val="clear" w:color="auto" w:fill="auto"/>
            <w:noWrap/>
            <w:vAlign w:val="bottom"/>
          </w:tcPr>
          <w:p w14:paraId="13B2633B" w14:textId="54B0514A" w:rsidR="0043320D" w:rsidRPr="00656A6E" w:rsidRDefault="0043320D" w:rsidP="0043320D">
            <w:pPr>
              <w:pBdr>
                <w:bottom w:val="single" w:sz="4" w:space="1" w:color="auto"/>
              </w:pBdr>
              <w:spacing w:before="0" w:line="240" w:lineRule="auto"/>
              <w:ind w:left="0"/>
              <w:jc w:val="right"/>
              <w:rPr>
                <w:rFonts w:eastAsia="Times New Roman"/>
                <w:color w:val="auto"/>
                <w:sz w:val="30"/>
                <w:szCs w:val="30"/>
                <w:cs/>
              </w:rPr>
            </w:pPr>
            <w:r w:rsidRPr="00656A6E">
              <w:rPr>
                <w:rFonts w:eastAsia="Times New Roman"/>
                <w:color w:val="auto"/>
                <w:sz w:val="30"/>
                <w:szCs w:val="30"/>
                <w:cs/>
              </w:rPr>
              <w:t>(</w:t>
            </w:r>
            <w:r w:rsidR="00656A6E" w:rsidRPr="00656A6E">
              <w:rPr>
                <w:rFonts w:eastAsia="Times New Roman"/>
                <w:color w:val="auto"/>
                <w:sz w:val="30"/>
                <w:szCs w:val="30"/>
              </w:rPr>
              <w:t>52</w:t>
            </w:r>
            <w:r w:rsidRPr="00656A6E">
              <w:rPr>
                <w:rFonts w:eastAsia="Times New Roman"/>
                <w:color w:val="auto"/>
                <w:sz w:val="30"/>
                <w:szCs w:val="30"/>
              </w:rPr>
              <w:t>,000,000.00</w:t>
            </w:r>
            <w:r w:rsidRPr="00656A6E">
              <w:rPr>
                <w:rFonts w:eastAsia="Times New Roman"/>
                <w:color w:val="auto"/>
                <w:sz w:val="30"/>
                <w:szCs w:val="30"/>
                <w:cs/>
              </w:rPr>
              <w:t>)</w:t>
            </w:r>
          </w:p>
        </w:tc>
        <w:tc>
          <w:tcPr>
            <w:tcW w:w="845" w:type="pct"/>
            <w:tcBorders>
              <w:top w:val="nil"/>
              <w:left w:val="nil"/>
              <w:bottom w:val="nil"/>
              <w:right w:val="nil"/>
            </w:tcBorders>
            <w:shd w:val="clear" w:color="auto" w:fill="auto"/>
            <w:noWrap/>
          </w:tcPr>
          <w:p w14:paraId="3D958F3F" w14:textId="16704A50" w:rsidR="0043320D" w:rsidRPr="00656A6E" w:rsidRDefault="0043320D" w:rsidP="0043320D">
            <w:pPr>
              <w:pBdr>
                <w:bottom w:val="single" w:sz="4" w:space="1" w:color="auto"/>
              </w:pBdr>
              <w:spacing w:before="0" w:line="240" w:lineRule="auto"/>
              <w:ind w:left="0"/>
              <w:jc w:val="right"/>
              <w:rPr>
                <w:rFonts w:eastAsia="Times New Roman"/>
                <w:color w:val="auto"/>
                <w:sz w:val="30"/>
                <w:szCs w:val="30"/>
              </w:rPr>
            </w:pPr>
            <w:r w:rsidRPr="00656A6E">
              <w:t>(9,000,000.00)</w:t>
            </w:r>
          </w:p>
        </w:tc>
      </w:tr>
      <w:tr w:rsidR="0043320D" w:rsidRPr="00656A6E" w14:paraId="78A4DB0E" w14:textId="77777777" w:rsidTr="00A66EC7">
        <w:trPr>
          <w:trHeight w:val="430"/>
        </w:trPr>
        <w:tc>
          <w:tcPr>
            <w:tcW w:w="3305" w:type="pct"/>
            <w:tcBorders>
              <w:top w:val="nil"/>
              <w:left w:val="nil"/>
              <w:bottom w:val="nil"/>
              <w:right w:val="nil"/>
            </w:tcBorders>
            <w:shd w:val="clear" w:color="auto" w:fill="auto"/>
            <w:noWrap/>
            <w:vAlign w:val="bottom"/>
          </w:tcPr>
          <w:p w14:paraId="37ED325B" w14:textId="4F038921" w:rsidR="0043320D" w:rsidRPr="00656A6E" w:rsidRDefault="0043320D" w:rsidP="0043320D">
            <w:pPr>
              <w:spacing w:before="0" w:line="240" w:lineRule="auto"/>
              <w:ind w:left="0"/>
              <w:jc w:val="center"/>
              <w:rPr>
                <w:rFonts w:eastAsia="Times New Roman"/>
                <w:color w:val="auto"/>
                <w:sz w:val="30"/>
                <w:szCs w:val="30"/>
              </w:rPr>
            </w:pPr>
            <w:r w:rsidRPr="00656A6E">
              <w:rPr>
                <w:rFonts w:eastAsia="Times New Roman"/>
                <w:color w:val="auto"/>
                <w:sz w:val="30"/>
                <w:szCs w:val="30"/>
              </w:rPr>
              <w:t>Total</w:t>
            </w:r>
          </w:p>
        </w:tc>
        <w:tc>
          <w:tcPr>
            <w:tcW w:w="850" w:type="pct"/>
            <w:tcBorders>
              <w:top w:val="nil"/>
              <w:left w:val="nil"/>
              <w:bottom w:val="nil"/>
              <w:right w:val="nil"/>
            </w:tcBorders>
            <w:shd w:val="clear" w:color="auto" w:fill="auto"/>
            <w:noWrap/>
            <w:vAlign w:val="bottom"/>
          </w:tcPr>
          <w:p w14:paraId="21B1913F" w14:textId="5B4FC3E9" w:rsidR="0043320D" w:rsidRPr="00656A6E" w:rsidRDefault="0043320D" w:rsidP="0043320D">
            <w:pPr>
              <w:pBdr>
                <w:bottom w:val="double" w:sz="4" w:space="1" w:color="auto"/>
              </w:pBdr>
              <w:spacing w:before="0" w:line="240" w:lineRule="auto"/>
              <w:ind w:left="0"/>
              <w:jc w:val="right"/>
              <w:rPr>
                <w:rFonts w:eastAsia="Times New Roman"/>
                <w:color w:val="auto"/>
                <w:sz w:val="30"/>
                <w:szCs w:val="30"/>
              </w:rPr>
            </w:pPr>
            <w:r w:rsidRPr="00656A6E">
              <w:rPr>
                <w:rFonts w:eastAsia="Times New Roman"/>
                <w:color w:val="auto"/>
                <w:sz w:val="30"/>
                <w:szCs w:val="30"/>
                <w:cs/>
              </w:rPr>
              <w:t>-</w:t>
            </w:r>
          </w:p>
        </w:tc>
        <w:tc>
          <w:tcPr>
            <w:tcW w:w="845" w:type="pct"/>
            <w:tcBorders>
              <w:top w:val="nil"/>
              <w:left w:val="nil"/>
              <w:bottom w:val="nil"/>
              <w:right w:val="nil"/>
            </w:tcBorders>
            <w:shd w:val="clear" w:color="auto" w:fill="auto"/>
            <w:noWrap/>
            <w:vAlign w:val="bottom"/>
          </w:tcPr>
          <w:p w14:paraId="341DDC9A" w14:textId="271F9394" w:rsidR="0043320D" w:rsidRPr="00656A6E" w:rsidRDefault="0043320D" w:rsidP="0043320D">
            <w:pPr>
              <w:pBdr>
                <w:bottom w:val="double" w:sz="4" w:space="1" w:color="auto"/>
              </w:pBdr>
              <w:spacing w:before="0" w:line="240" w:lineRule="auto"/>
              <w:ind w:left="0"/>
              <w:jc w:val="right"/>
              <w:rPr>
                <w:rFonts w:eastAsia="Times New Roman"/>
                <w:color w:val="auto"/>
                <w:sz w:val="30"/>
                <w:szCs w:val="30"/>
              </w:rPr>
            </w:pPr>
            <w:r w:rsidRPr="00656A6E">
              <w:rPr>
                <w:rFonts w:eastAsia="Times New Roman"/>
                <w:color w:val="auto"/>
                <w:sz w:val="30"/>
                <w:szCs w:val="30"/>
              </w:rPr>
              <w:t>-</w:t>
            </w:r>
          </w:p>
        </w:tc>
      </w:tr>
    </w:tbl>
    <w:p w14:paraId="008D8172" w14:textId="5477A399" w:rsidR="008B1FBC" w:rsidRPr="00656A6E" w:rsidRDefault="005D7A4C" w:rsidP="00692C3C">
      <w:pPr>
        <w:ind w:left="567"/>
        <w:rPr>
          <w:sz w:val="30"/>
          <w:szCs w:val="30"/>
        </w:rPr>
      </w:pPr>
      <w:r w:rsidRPr="00656A6E">
        <w:rPr>
          <w:sz w:val="30"/>
          <w:szCs w:val="30"/>
        </w:rPr>
        <w:t xml:space="preserve">As </w:t>
      </w:r>
      <w:proofErr w:type="gramStart"/>
      <w:r w:rsidRPr="00656A6E">
        <w:rPr>
          <w:sz w:val="30"/>
          <w:szCs w:val="30"/>
        </w:rPr>
        <w:t>at</w:t>
      </w:r>
      <w:proofErr w:type="gramEnd"/>
      <w:r w:rsidRPr="00656A6E">
        <w:rPr>
          <w:sz w:val="30"/>
          <w:szCs w:val="30"/>
        </w:rPr>
        <w:t xml:space="preserve"> </w:t>
      </w:r>
      <w:r w:rsidR="008709A7" w:rsidRPr="00656A6E">
        <w:rPr>
          <w:sz w:val="30"/>
          <w:szCs w:val="30"/>
        </w:rPr>
        <w:t>December 31</w:t>
      </w:r>
      <w:r w:rsidR="00B43E88" w:rsidRPr="00656A6E">
        <w:rPr>
          <w:sz w:val="30"/>
          <w:szCs w:val="30"/>
        </w:rPr>
        <w:t>, 202</w:t>
      </w:r>
      <w:r w:rsidR="0043320D" w:rsidRPr="00656A6E">
        <w:rPr>
          <w:sz w:val="30"/>
          <w:szCs w:val="30"/>
        </w:rPr>
        <w:t>3</w:t>
      </w:r>
      <w:r w:rsidR="00B43E88" w:rsidRPr="00656A6E">
        <w:rPr>
          <w:sz w:val="30"/>
          <w:szCs w:val="30"/>
        </w:rPr>
        <w:t xml:space="preserve"> and 202</w:t>
      </w:r>
      <w:r w:rsidR="0043320D" w:rsidRPr="00656A6E">
        <w:rPr>
          <w:sz w:val="30"/>
          <w:szCs w:val="30"/>
        </w:rPr>
        <w:t>2</w:t>
      </w:r>
      <w:r w:rsidRPr="00656A6E">
        <w:rPr>
          <w:sz w:val="30"/>
          <w:szCs w:val="30"/>
        </w:rPr>
        <w:t>, the Company</w:t>
      </w:r>
      <w:r w:rsidRPr="00656A6E">
        <w:rPr>
          <w:rStyle w:val="Heading5Char"/>
          <w:rFonts w:cs="Angsana New"/>
          <w:sz w:val="30"/>
          <w:szCs w:val="30"/>
          <w:cs/>
        </w:rPr>
        <w:t xml:space="preserve"> </w:t>
      </w:r>
      <w:r w:rsidRPr="00656A6E">
        <w:rPr>
          <w:rStyle w:val="Heading5Char"/>
          <w:rFonts w:cs="Angsana New"/>
          <w:sz w:val="30"/>
          <w:szCs w:val="30"/>
        </w:rPr>
        <w:t xml:space="preserve">has short-term loans to related parties amount of </w:t>
      </w:r>
      <w:r w:rsidR="002817A7" w:rsidRPr="00656A6E">
        <w:rPr>
          <w:rStyle w:val="Heading5Char"/>
          <w:rFonts w:cs="Angsana New"/>
          <w:sz w:val="30"/>
          <w:szCs w:val="30"/>
        </w:rPr>
        <w:t xml:space="preserve">Baht </w:t>
      </w:r>
      <w:r w:rsidR="0043320D" w:rsidRPr="00656A6E">
        <w:rPr>
          <w:rStyle w:val="Heading5Char"/>
          <w:rFonts w:cs="Angsana New"/>
          <w:sz w:val="30"/>
          <w:szCs w:val="30"/>
        </w:rPr>
        <w:t>52</w:t>
      </w:r>
      <w:r w:rsidR="002817A7" w:rsidRPr="00656A6E">
        <w:rPr>
          <w:rStyle w:val="Heading5Char"/>
          <w:rFonts w:cs="Angsana New"/>
          <w:sz w:val="30"/>
          <w:szCs w:val="30"/>
        </w:rPr>
        <w:t xml:space="preserve">.00 million and </w:t>
      </w:r>
      <w:r w:rsidRPr="00656A6E">
        <w:rPr>
          <w:rStyle w:val="Heading5Char"/>
          <w:rFonts w:cs="Angsana New"/>
          <w:sz w:val="30"/>
          <w:szCs w:val="30"/>
        </w:rPr>
        <w:t xml:space="preserve">Baht </w:t>
      </w:r>
      <w:r w:rsidR="0043320D" w:rsidRPr="00656A6E">
        <w:rPr>
          <w:rStyle w:val="Heading5Char"/>
          <w:rFonts w:cs="Angsana New"/>
          <w:sz w:val="30"/>
          <w:szCs w:val="30"/>
        </w:rPr>
        <w:t>9.00</w:t>
      </w:r>
      <w:r w:rsidRPr="00656A6E">
        <w:rPr>
          <w:rStyle w:val="Heading5Char"/>
          <w:rFonts w:cs="Angsana New"/>
          <w:sz w:val="30"/>
          <w:szCs w:val="30"/>
        </w:rPr>
        <w:t xml:space="preserve"> million</w:t>
      </w:r>
      <w:r w:rsidR="002817A7" w:rsidRPr="00656A6E">
        <w:rPr>
          <w:rStyle w:val="Heading5Char"/>
          <w:rFonts w:cs="Angsana New"/>
          <w:sz w:val="30"/>
          <w:szCs w:val="30"/>
        </w:rPr>
        <w:t xml:space="preserve"> respectively,</w:t>
      </w:r>
      <w:r w:rsidRPr="00656A6E">
        <w:rPr>
          <w:rStyle w:val="Heading5Char"/>
          <w:rFonts w:cs="Angsana New"/>
          <w:sz w:val="30"/>
          <w:szCs w:val="30"/>
          <w:cs/>
        </w:rPr>
        <w:t xml:space="preserve"> </w:t>
      </w:r>
      <w:r w:rsidRPr="00656A6E">
        <w:rPr>
          <w:rStyle w:val="Heading5Char"/>
          <w:rFonts w:cs="Angsana New"/>
          <w:sz w:val="30"/>
          <w:szCs w:val="30"/>
        </w:rPr>
        <w:t xml:space="preserve">at </w:t>
      </w:r>
      <w:r w:rsidR="00E83717" w:rsidRPr="00656A6E">
        <w:rPr>
          <w:rStyle w:val="Heading5Char"/>
          <w:rFonts w:cs="Angsana New"/>
          <w:sz w:val="30"/>
          <w:szCs w:val="30"/>
        </w:rPr>
        <w:t xml:space="preserve">the </w:t>
      </w:r>
      <w:r w:rsidRPr="00656A6E">
        <w:rPr>
          <w:rStyle w:val="Heading5Char"/>
          <w:rFonts w:cs="Angsana New"/>
          <w:sz w:val="30"/>
          <w:szCs w:val="30"/>
        </w:rPr>
        <w:t xml:space="preserve">interest rate </w:t>
      </w:r>
      <w:r w:rsidR="00E83717" w:rsidRPr="00656A6E">
        <w:rPr>
          <w:rStyle w:val="Heading5Char"/>
          <w:rFonts w:cs="Angsana New"/>
          <w:sz w:val="30"/>
          <w:szCs w:val="30"/>
        </w:rPr>
        <w:t xml:space="preserve">of </w:t>
      </w:r>
      <w:r w:rsidRPr="00656A6E">
        <w:rPr>
          <w:rStyle w:val="Heading5Char"/>
          <w:rFonts w:cs="Angsana New"/>
          <w:sz w:val="30"/>
          <w:szCs w:val="30"/>
        </w:rPr>
        <w:t>5.97</w:t>
      </w:r>
      <w:r w:rsidR="00683D52" w:rsidRPr="00656A6E">
        <w:rPr>
          <w:rStyle w:val="Heading5Char"/>
          <w:rFonts w:cs="Angsana New"/>
          <w:sz w:val="30"/>
          <w:szCs w:val="30"/>
        </w:rPr>
        <w:t xml:space="preserve"> – </w:t>
      </w:r>
      <w:r w:rsidR="0043320D" w:rsidRPr="00656A6E">
        <w:rPr>
          <w:rStyle w:val="Heading5Char"/>
          <w:rFonts w:cs="Angsana New"/>
          <w:sz w:val="30"/>
          <w:szCs w:val="30"/>
        </w:rPr>
        <w:t>7.77</w:t>
      </w:r>
      <w:r w:rsidR="00683D52" w:rsidRPr="00656A6E">
        <w:rPr>
          <w:rStyle w:val="Heading5Char"/>
          <w:rFonts w:cs="Angsana New"/>
          <w:sz w:val="30"/>
          <w:szCs w:val="30"/>
        </w:rPr>
        <w:t xml:space="preserve"> </w:t>
      </w:r>
      <w:r w:rsidRPr="00656A6E">
        <w:rPr>
          <w:rStyle w:val="Heading5Char"/>
          <w:rFonts w:cs="Angsana New"/>
          <w:sz w:val="30"/>
          <w:szCs w:val="30"/>
        </w:rPr>
        <w:t>% per annum</w:t>
      </w:r>
      <w:r w:rsidRPr="00656A6E">
        <w:rPr>
          <w:rStyle w:val="Heading5Char"/>
          <w:rFonts w:cs="Angsana New"/>
          <w:sz w:val="30"/>
          <w:szCs w:val="30"/>
          <w:cs/>
        </w:rPr>
        <w:t xml:space="preserve"> </w:t>
      </w:r>
      <w:r w:rsidRPr="00656A6E">
        <w:rPr>
          <w:rStyle w:val="Heading5Char"/>
          <w:rFonts w:cs="Angsana New"/>
          <w:sz w:val="30"/>
          <w:szCs w:val="30"/>
        </w:rPr>
        <w:t>and</w:t>
      </w:r>
      <w:r w:rsidRPr="00656A6E">
        <w:rPr>
          <w:sz w:val="30"/>
          <w:szCs w:val="30"/>
          <w:cs/>
        </w:rPr>
        <w:t xml:space="preserve"> </w:t>
      </w:r>
      <w:r w:rsidRPr="00656A6E">
        <w:rPr>
          <w:sz w:val="30"/>
          <w:szCs w:val="30"/>
        </w:rPr>
        <w:t>entering into a contrac</w:t>
      </w:r>
      <w:r w:rsidR="00B43E88" w:rsidRPr="00656A6E">
        <w:rPr>
          <w:sz w:val="30"/>
          <w:szCs w:val="30"/>
        </w:rPr>
        <w:t>t by receiving promissory notes</w:t>
      </w:r>
      <w:r w:rsidR="00737E70" w:rsidRPr="00656A6E">
        <w:rPr>
          <w:sz w:val="30"/>
          <w:szCs w:val="30"/>
        </w:rPr>
        <w:t xml:space="preserve"> and will fully receive the repayment within 1 year.</w:t>
      </w:r>
    </w:p>
    <w:p w14:paraId="25CCC6C3" w14:textId="77777777" w:rsidR="00724CB5" w:rsidRPr="00656A6E" w:rsidRDefault="00724CB5" w:rsidP="00692C3C">
      <w:pPr>
        <w:ind w:left="567" w:hanging="567"/>
        <w:rPr>
          <w:b/>
          <w:bCs/>
          <w:sz w:val="30"/>
          <w:szCs w:val="30"/>
        </w:rPr>
      </w:pPr>
    </w:p>
    <w:p w14:paraId="1D3FF31B" w14:textId="1071604B" w:rsidR="007605B3" w:rsidRPr="00656A6E" w:rsidRDefault="00C72954" w:rsidP="00A66EC7">
      <w:pPr>
        <w:spacing w:before="0" w:after="160" w:line="259" w:lineRule="auto"/>
        <w:ind w:left="567" w:hanging="567"/>
        <w:jc w:val="left"/>
        <w:rPr>
          <w:sz w:val="30"/>
          <w:szCs w:val="30"/>
        </w:rPr>
      </w:pPr>
      <w:r w:rsidRPr="00656A6E">
        <w:rPr>
          <w:b/>
          <w:bCs/>
          <w:sz w:val="30"/>
          <w:szCs w:val="30"/>
          <w:cs/>
        </w:rPr>
        <w:br w:type="page"/>
      </w:r>
      <w:r w:rsidR="00852B8B" w:rsidRPr="00656A6E">
        <w:rPr>
          <w:b/>
          <w:bCs/>
          <w:sz w:val="30"/>
          <w:szCs w:val="30"/>
        </w:rPr>
        <w:lastRenderedPageBreak/>
        <w:t>12</w:t>
      </w:r>
      <w:r w:rsidR="0028328E" w:rsidRPr="00656A6E">
        <w:rPr>
          <w:b/>
          <w:bCs/>
          <w:sz w:val="30"/>
          <w:szCs w:val="30"/>
        </w:rPr>
        <w:t>.</w:t>
      </w:r>
      <w:r w:rsidR="0028328E" w:rsidRPr="00656A6E">
        <w:rPr>
          <w:b/>
          <w:bCs/>
          <w:sz w:val="30"/>
          <w:szCs w:val="30"/>
        </w:rPr>
        <w:tab/>
      </w:r>
      <w:r w:rsidR="00C87624" w:rsidRPr="00656A6E">
        <w:rPr>
          <w:b/>
          <w:bCs/>
          <w:sz w:val="30"/>
          <w:szCs w:val="30"/>
        </w:rPr>
        <w:t>INVENTORIES</w:t>
      </w:r>
    </w:p>
    <w:tbl>
      <w:tblPr>
        <w:tblW w:w="9097" w:type="dxa"/>
        <w:tblInd w:w="426" w:type="dxa"/>
        <w:tblLayout w:type="fixed"/>
        <w:tblLook w:val="04A0" w:firstRow="1" w:lastRow="0" w:firstColumn="1" w:lastColumn="0" w:noHBand="0" w:noVBand="1"/>
      </w:tblPr>
      <w:tblGrid>
        <w:gridCol w:w="2977"/>
        <w:gridCol w:w="1530"/>
        <w:gridCol w:w="1530"/>
        <w:gridCol w:w="1530"/>
        <w:gridCol w:w="1530"/>
      </w:tblGrid>
      <w:tr w:rsidR="0043320D" w:rsidRPr="00656A6E" w14:paraId="7894A7FA" w14:textId="77777777" w:rsidTr="00A66EC7">
        <w:trPr>
          <w:trHeight w:val="435"/>
        </w:trPr>
        <w:tc>
          <w:tcPr>
            <w:tcW w:w="2977" w:type="dxa"/>
            <w:tcBorders>
              <w:top w:val="nil"/>
              <w:left w:val="nil"/>
              <w:bottom w:val="nil"/>
              <w:right w:val="nil"/>
            </w:tcBorders>
            <w:shd w:val="clear" w:color="auto" w:fill="auto"/>
            <w:noWrap/>
            <w:vAlign w:val="bottom"/>
          </w:tcPr>
          <w:p w14:paraId="556A900F" w14:textId="77777777" w:rsidR="0043320D" w:rsidRPr="00656A6E" w:rsidRDefault="0043320D" w:rsidP="00C72954">
            <w:pPr>
              <w:spacing w:before="0" w:line="480" w:lineRule="exact"/>
              <w:ind w:left="34"/>
              <w:jc w:val="left"/>
              <w:rPr>
                <w:rFonts w:eastAsia="Times New Roman"/>
                <w:color w:val="auto"/>
              </w:rPr>
            </w:pPr>
          </w:p>
        </w:tc>
        <w:tc>
          <w:tcPr>
            <w:tcW w:w="3060" w:type="dxa"/>
            <w:gridSpan w:val="2"/>
            <w:tcBorders>
              <w:top w:val="nil"/>
              <w:left w:val="nil"/>
              <w:right w:val="nil"/>
            </w:tcBorders>
            <w:shd w:val="clear" w:color="auto" w:fill="auto"/>
            <w:noWrap/>
            <w:vAlign w:val="bottom"/>
          </w:tcPr>
          <w:p w14:paraId="7425744D" w14:textId="77777777" w:rsidR="0043320D" w:rsidRPr="00656A6E" w:rsidRDefault="0043320D" w:rsidP="0043320D">
            <w:pPr>
              <w:spacing w:before="0" w:line="480" w:lineRule="exact"/>
              <w:ind w:left="0"/>
              <w:jc w:val="center"/>
              <w:rPr>
                <w:rFonts w:eastAsia="Times New Roman"/>
                <w:color w:val="auto"/>
              </w:rPr>
            </w:pPr>
          </w:p>
        </w:tc>
        <w:tc>
          <w:tcPr>
            <w:tcW w:w="3060" w:type="dxa"/>
            <w:gridSpan w:val="2"/>
            <w:tcBorders>
              <w:top w:val="nil"/>
              <w:left w:val="nil"/>
              <w:right w:val="nil"/>
            </w:tcBorders>
            <w:shd w:val="clear" w:color="auto" w:fill="auto"/>
            <w:noWrap/>
            <w:vAlign w:val="bottom"/>
          </w:tcPr>
          <w:p w14:paraId="5BEB9A8B" w14:textId="48067E7E" w:rsidR="0043320D" w:rsidRPr="00656A6E" w:rsidRDefault="0043320D" w:rsidP="0043320D">
            <w:pPr>
              <w:spacing w:before="0" w:line="480" w:lineRule="exact"/>
              <w:ind w:left="0"/>
              <w:jc w:val="right"/>
              <w:rPr>
                <w:rFonts w:eastAsia="Times New Roman"/>
                <w:color w:val="auto"/>
              </w:rPr>
            </w:pPr>
            <w:r w:rsidRPr="00656A6E">
              <w:rPr>
                <w:sz w:val="30"/>
                <w:szCs w:val="30"/>
              </w:rPr>
              <w:t>(</w:t>
            </w:r>
            <w:proofErr w:type="gramStart"/>
            <w:r w:rsidRPr="00656A6E">
              <w:rPr>
                <w:sz w:val="30"/>
                <w:szCs w:val="30"/>
              </w:rPr>
              <w:t>Unit :</w:t>
            </w:r>
            <w:proofErr w:type="gramEnd"/>
            <w:r w:rsidRPr="00656A6E">
              <w:rPr>
                <w:sz w:val="30"/>
                <w:szCs w:val="30"/>
              </w:rPr>
              <w:t xml:space="preserve"> Baht)</w:t>
            </w:r>
          </w:p>
        </w:tc>
      </w:tr>
      <w:tr w:rsidR="00C87624" w:rsidRPr="00656A6E" w14:paraId="2A5EA997" w14:textId="77777777" w:rsidTr="00A66EC7">
        <w:trPr>
          <w:trHeight w:val="435"/>
        </w:trPr>
        <w:tc>
          <w:tcPr>
            <w:tcW w:w="2977" w:type="dxa"/>
            <w:tcBorders>
              <w:top w:val="nil"/>
              <w:left w:val="nil"/>
              <w:bottom w:val="nil"/>
              <w:right w:val="nil"/>
            </w:tcBorders>
            <w:shd w:val="clear" w:color="auto" w:fill="auto"/>
            <w:noWrap/>
            <w:vAlign w:val="bottom"/>
            <w:hideMark/>
          </w:tcPr>
          <w:p w14:paraId="584C5382" w14:textId="77777777" w:rsidR="00C87624" w:rsidRPr="00656A6E" w:rsidRDefault="00C87624" w:rsidP="00C72954">
            <w:pPr>
              <w:spacing w:before="0" w:line="480" w:lineRule="exact"/>
              <w:ind w:left="34"/>
              <w:jc w:val="left"/>
              <w:rPr>
                <w:rFonts w:eastAsia="Times New Roman"/>
                <w:color w:val="auto"/>
              </w:rPr>
            </w:pPr>
          </w:p>
        </w:tc>
        <w:tc>
          <w:tcPr>
            <w:tcW w:w="3060" w:type="dxa"/>
            <w:gridSpan w:val="2"/>
            <w:tcBorders>
              <w:top w:val="nil"/>
              <w:left w:val="nil"/>
              <w:right w:val="nil"/>
            </w:tcBorders>
            <w:shd w:val="clear" w:color="auto" w:fill="auto"/>
            <w:noWrap/>
            <w:vAlign w:val="bottom"/>
            <w:hideMark/>
          </w:tcPr>
          <w:p w14:paraId="032C86C9" w14:textId="51154C2A" w:rsidR="00C87624" w:rsidRPr="00656A6E" w:rsidRDefault="00C87624" w:rsidP="00C72954">
            <w:pPr>
              <w:pBdr>
                <w:bottom w:val="single" w:sz="4" w:space="1" w:color="auto"/>
              </w:pBdr>
              <w:spacing w:before="0" w:line="480" w:lineRule="exact"/>
              <w:ind w:left="0"/>
              <w:jc w:val="center"/>
              <w:rPr>
                <w:rFonts w:eastAsia="Times New Roman"/>
                <w:color w:val="auto"/>
              </w:rPr>
            </w:pPr>
            <w:r w:rsidRPr="00656A6E">
              <w:rPr>
                <w:rFonts w:eastAsia="Times New Roman"/>
                <w:color w:val="auto"/>
              </w:rPr>
              <w:t xml:space="preserve">Consolidated </w:t>
            </w:r>
            <w:r w:rsidRPr="00656A6E">
              <w:rPr>
                <w:rFonts w:eastAsia="Times New Roman"/>
                <w:color w:val="auto"/>
              </w:rPr>
              <w:br/>
            </w:r>
            <w:r w:rsidR="007605B3" w:rsidRPr="00656A6E">
              <w:rPr>
                <w:rFonts w:eastAsia="Times New Roman"/>
                <w:color w:val="auto"/>
              </w:rPr>
              <w:t xml:space="preserve">financial </w:t>
            </w:r>
            <w:r w:rsidRPr="00656A6E">
              <w:rPr>
                <w:rFonts w:eastAsia="Times New Roman"/>
                <w:color w:val="auto"/>
              </w:rPr>
              <w:t xml:space="preserve">statements </w:t>
            </w:r>
          </w:p>
        </w:tc>
        <w:tc>
          <w:tcPr>
            <w:tcW w:w="3060" w:type="dxa"/>
            <w:gridSpan w:val="2"/>
            <w:tcBorders>
              <w:top w:val="nil"/>
              <w:left w:val="nil"/>
              <w:right w:val="nil"/>
            </w:tcBorders>
            <w:shd w:val="clear" w:color="auto" w:fill="auto"/>
            <w:noWrap/>
            <w:vAlign w:val="bottom"/>
            <w:hideMark/>
          </w:tcPr>
          <w:p w14:paraId="5E3B775A" w14:textId="565C6329" w:rsidR="00C87624" w:rsidRPr="00656A6E" w:rsidRDefault="00C87624" w:rsidP="00C72954">
            <w:pPr>
              <w:pBdr>
                <w:bottom w:val="single" w:sz="4" w:space="1" w:color="auto"/>
              </w:pBdr>
              <w:spacing w:before="0" w:line="480" w:lineRule="exact"/>
              <w:ind w:left="0"/>
              <w:jc w:val="center"/>
              <w:rPr>
                <w:rFonts w:eastAsia="Times New Roman"/>
                <w:color w:val="auto"/>
              </w:rPr>
            </w:pPr>
            <w:r w:rsidRPr="00656A6E">
              <w:rPr>
                <w:rFonts w:eastAsia="Times New Roman"/>
                <w:color w:val="auto"/>
              </w:rPr>
              <w:t xml:space="preserve">Separate </w:t>
            </w:r>
            <w:r w:rsidRPr="00656A6E">
              <w:rPr>
                <w:rFonts w:eastAsia="Times New Roman"/>
                <w:color w:val="auto"/>
              </w:rPr>
              <w:br/>
            </w:r>
            <w:r w:rsidR="007605B3" w:rsidRPr="00656A6E">
              <w:rPr>
                <w:rFonts w:eastAsia="Times New Roman"/>
                <w:color w:val="auto"/>
              </w:rPr>
              <w:t xml:space="preserve">financial </w:t>
            </w:r>
            <w:r w:rsidRPr="00656A6E">
              <w:rPr>
                <w:rFonts w:eastAsia="Times New Roman"/>
                <w:color w:val="auto"/>
              </w:rPr>
              <w:t xml:space="preserve">statements </w:t>
            </w:r>
          </w:p>
        </w:tc>
      </w:tr>
      <w:tr w:rsidR="002817A7" w:rsidRPr="00656A6E" w14:paraId="0F6D41F9" w14:textId="77777777" w:rsidTr="00A66EC7">
        <w:trPr>
          <w:trHeight w:val="435"/>
        </w:trPr>
        <w:tc>
          <w:tcPr>
            <w:tcW w:w="2977" w:type="dxa"/>
            <w:tcBorders>
              <w:top w:val="nil"/>
              <w:left w:val="nil"/>
              <w:bottom w:val="nil"/>
              <w:right w:val="nil"/>
            </w:tcBorders>
            <w:shd w:val="clear" w:color="auto" w:fill="auto"/>
            <w:noWrap/>
            <w:vAlign w:val="bottom"/>
          </w:tcPr>
          <w:p w14:paraId="6F588135" w14:textId="77777777" w:rsidR="002817A7" w:rsidRPr="00656A6E" w:rsidRDefault="002817A7" w:rsidP="00C72954">
            <w:pPr>
              <w:spacing w:before="0" w:line="480" w:lineRule="exact"/>
              <w:ind w:left="34"/>
              <w:jc w:val="center"/>
              <w:rPr>
                <w:rFonts w:eastAsia="Times New Roman"/>
                <w:color w:val="auto"/>
              </w:rPr>
            </w:pPr>
          </w:p>
        </w:tc>
        <w:tc>
          <w:tcPr>
            <w:tcW w:w="1530" w:type="dxa"/>
            <w:tcBorders>
              <w:left w:val="nil"/>
              <w:bottom w:val="nil"/>
              <w:right w:val="nil"/>
            </w:tcBorders>
            <w:shd w:val="clear" w:color="auto" w:fill="auto"/>
            <w:noWrap/>
            <w:vAlign w:val="bottom"/>
          </w:tcPr>
          <w:p w14:paraId="3161BDE6" w14:textId="57959DD5" w:rsidR="002817A7" w:rsidRPr="00656A6E" w:rsidRDefault="002817A7" w:rsidP="00C72954">
            <w:pPr>
              <w:pBdr>
                <w:bottom w:val="single" w:sz="4" w:space="1" w:color="auto"/>
              </w:pBdr>
              <w:spacing w:before="0" w:line="480" w:lineRule="exact"/>
              <w:ind w:left="0"/>
              <w:jc w:val="center"/>
              <w:rPr>
                <w:rFonts w:eastAsia="Times New Roman"/>
                <w:color w:val="auto"/>
              </w:rPr>
            </w:pPr>
            <w:r w:rsidRPr="00656A6E">
              <w:rPr>
                <w:rFonts w:eastAsia="Times New Roman"/>
                <w:color w:val="auto"/>
                <w:sz w:val="30"/>
                <w:szCs w:val="30"/>
              </w:rPr>
              <w:t>202</w:t>
            </w:r>
            <w:r w:rsidR="0043320D" w:rsidRPr="00656A6E">
              <w:rPr>
                <w:rFonts w:eastAsia="Times New Roman"/>
                <w:color w:val="auto"/>
                <w:sz w:val="30"/>
                <w:szCs w:val="30"/>
              </w:rPr>
              <w:t>3</w:t>
            </w:r>
          </w:p>
        </w:tc>
        <w:tc>
          <w:tcPr>
            <w:tcW w:w="1530" w:type="dxa"/>
            <w:tcBorders>
              <w:left w:val="nil"/>
              <w:bottom w:val="nil"/>
              <w:right w:val="nil"/>
            </w:tcBorders>
            <w:shd w:val="clear" w:color="auto" w:fill="auto"/>
            <w:noWrap/>
            <w:vAlign w:val="bottom"/>
          </w:tcPr>
          <w:p w14:paraId="0DBEF84D" w14:textId="7E36F226" w:rsidR="002817A7" w:rsidRPr="00656A6E" w:rsidRDefault="002817A7" w:rsidP="00C72954">
            <w:pPr>
              <w:pBdr>
                <w:bottom w:val="single" w:sz="4" w:space="1" w:color="auto"/>
              </w:pBdr>
              <w:spacing w:before="0" w:line="480" w:lineRule="exact"/>
              <w:ind w:left="0"/>
              <w:jc w:val="center"/>
              <w:rPr>
                <w:rFonts w:eastAsia="Times New Roman"/>
                <w:color w:val="auto"/>
              </w:rPr>
            </w:pPr>
            <w:r w:rsidRPr="00656A6E">
              <w:rPr>
                <w:rFonts w:eastAsia="Times New Roman"/>
                <w:color w:val="auto"/>
                <w:sz w:val="30"/>
                <w:szCs w:val="30"/>
              </w:rPr>
              <w:t>20</w:t>
            </w:r>
            <w:r w:rsidR="001368C5" w:rsidRPr="00656A6E">
              <w:rPr>
                <w:rFonts w:eastAsia="Times New Roman"/>
                <w:color w:val="auto"/>
                <w:sz w:val="30"/>
                <w:szCs w:val="30"/>
              </w:rPr>
              <w:t>2</w:t>
            </w:r>
            <w:r w:rsidR="0043320D" w:rsidRPr="00656A6E">
              <w:rPr>
                <w:rFonts w:eastAsia="Times New Roman"/>
                <w:color w:val="auto"/>
                <w:sz w:val="30"/>
                <w:szCs w:val="30"/>
              </w:rPr>
              <w:t>2</w:t>
            </w:r>
          </w:p>
        </w:tc>
        <w:tc>
          <w:tcPr>
            <w:tcW w:w="1530" w:type="dxa"/>
            <w:tcBorders>
              <w:left w:val="nil"/>
              <w:bottom w:val="nil"/>
              <w:right w:val="nil"/>
            </w:tcBorders>
            <w:shd w:val="clear" w:color="auto" w:fill="auto"/>
            <w:noWrap/>
            <w:vAlign w:val="bottom"/>
          </w:tcPr>
          <w:p w14:paraId="724849FB" w14:textId="6C37AB52" w:rsidR="002817A7" w:rsidRPr="00656A6E" w:rsidRDefault="002817A7" w:rsidP="00C72954">
            <w:pPr>
              <w:pBdr>
                <w:bottom w:val="single" w:sz="4" w:space="1" w:color="auto"/>
              </w:pBdr>
              <w:spacing w:before="0" w:line="480" w:lineRule="exact"/>
              <w:ind w:left="0"/>
              <w:jc w:val="center"/>
              <w:rPr>
                <w:rFonts w:eastAsia="Times New Roman"/>
                <w:color w:val="auto"/>
              </w:rPr>
            </w:pPr>
            <w:r w:rsidRPr="00656A6E">
              <w:rPr>
                <w:rFonts w:eastAsia="Times New Roman"/>
                <w:color w:val="auto"/>
                <w:sz w:val="30"/>
                <w:szCs w:val="30"/>
              </w:rPr>
              <w:t>202</w:t>
            </w:r>
            <w:r w:rsidR="0043320D" w:rsidRPr="00656A6E">
              <w:rPr>
                <w:rFonts w:eastAsia="Times New Roman"/>
                <w:color w:val="auto"/>
                <w:sz w:val="30"/>
                <w:szCs w:val="30"/>
              </w:rPr>
              <w:t>3</w:t>
            </w:r>
          </w:p>
        </w:tc>
        <w:tc>
          <w:tcPr>
            <w:tcW w:w="1530" w:type="dxa"/>
            <w:tcBorders>
              <w:left w:val="nil"/>
              <w:bottom w:val="nil"/>
              <w:right w:val="nil"/>
            </w:tcBorders>
            <w:shd w:val="clear" w:color="auto" w:fill="auto"/>
            <w:noWrap/>
            <w:vAlign w:val="bottom"/>
          </w:tcPr>
          <w:p w14:paraId="5A4B223C" w14:textId="570AAE07" w:rsidR="002817A7" w:rsidRPr="00656A6E" w:rsidRDefault="002817A7" w:rsidP="00C72954">
            <w:pPr>
              <w:pBdr>
                <w:bottom w:val="single" w:sz="4" w:space="1" w:color="auto"/>
              </w:pBdr>
              <w:spacing w:before="0" w:line="480" w:lineRule="exact"/>
              <w:ind w:left="0"/>
              <w:jc w:val="center"/>
              <w:rPr>
                <w:rFonts w:eastAsia="Times New Roman"/>
                <w:color w:val="auto"/>
              </w:rPr>
            </w:pPr>
            <w:r w:rsidRPr="00656A6E">
              <w:rPr>
                <w:rFonts w:eastAsia="Times New Roman"/>
                <w:color w:val="auto"/>
                <w:sz w:val="30"/>
                <w:szCs w:val="30"/>
              </w:rPr>
              <w:t>20</w:t>
            </w:r>
            <w:r w:rsidR="001368C5" w:rsidRPr="00656A6E">
              <w:rPr>
                <w:rFonts w:eastAsia="Times New Roman"/>
                <w:color w:val="auto"/>
                <w:sz w:val="30"/>
                <w:szCs w:val="30"/>
              </w:rPr>
              <w:t>2</w:t>
            </w:r>
            <w:r w:rsidR="0043320D" w:rsidRPr="00656A6E">
              <w:rPr>
                <w:rFonts w:eastAsia="Times New Roman"/>
                <w:color w:val="auto"/>
                <w:sz w:val="30"/>
                <w:szCs w:val="30"/>
              </w:rPr>
              <w:t>2</w:t>
            </w:r>
          </w:p>
        </w:tc>
      </w:tr>
      <w:tr w:rsidR="0043320D" w:rsidRPr="00656A6E" w14:paraId="730E622B" w14:textId="77777777" w:rsidTr="00A66EC7">
        <w:trPr>
          <w:trHeight w:val="435"/>
        </w:trPr>
        <w:tc>
          <w:tcPr>
            <w:tcW w:w="2977" w:type="dxa"/>
            <w:tcBorders>
              <w:top w:val="nil"/>
              <w:left w:val="nil"/>
              <w:bottom w:val="nil"/>
              <w:right w:val="nil"/>
            </w:tcBorders>
            <w:shd w:val="clear" w:color="auto" w:fill="auto"/>
            <w:noWrap/>
            <w:vAlign w:val="bottom"/>
            <w:hideMark/>
          </w:tcPr>
          <w:p w14:paraId="70A5A873" w14:textId="1D6E38B1" w:rsidR="0043320D" w:rsidRPr="00656A6E" w:rsidRDefault="0043320D" w:rsidP="0043320D">
            <w:pPr>
              <w:spacing w:before="0" w:line="480" w:lineRule="exact"/>
              <w:ind w:left="34"/>
              <w:jc w:val="left"/>
              <w:rPr>
                <w:rFonts w:eastAsia="Times New Roman"/>
                <w:color w:val="auto"/>
              </w:rPr>
            </w:pPr>
            <w:r w:rsidRPr="00656A6E">
              <w:rPr>
                <w:rFonts w:eastAsia="Times New Roman"/>
                <w:color w:val="auto"/>
              </w:rPr>
              <w:t>Construction supplies</w:t>
            </w:r>
          </w:p>
        </w:tc>
        <w:tc>
          <w:tcPr>
            <w:tcW w:w="1530" w:type="dxa"/>
            <w:tcBorders>
              <w:top w:val="nil"/>
              <w:left w:val="nil"/>
              <w:bottom w:val="nil"/>
              <w:right w:val="nil"/>
            </w:tcBorders>
            <w:shd w:val="clear" w:color="auto" w:fill="auto"/>
            <w:noWrap/>
            <w:hideMark/>
          </w:tcPr>
          <w:p w14:paraId="1E3C47F4" w14:textId="568C74BE" w:rsidR="0043320D" w:rsidRPr="00656A6E" w:rsidRDefault="0043320D" w:rsidP="0043320D">
            <w:pPr>
              <w:spacing w:before="0" w:line="480" w:lineRule="exact"/>
              <w:ind w:left="0"/>
              <w:jc w:val="right"/>
              <w:rPr>
                <w:rFonts w:eastAsia="Times New Roman"/>
                <w:color w:val="auto"/>
              </w:rPr>
            </w:pPr>
            <w:r w:rsidRPr="00656A6E">
              <w:t xml:space="preserve">  47,533,507.83</w:t>
            </w:r>
          </w:p>
        </w:tc>
        <w:tc>
          <w:tcPr>
            <w:tcW w:w="1530" w:type="dxa"/>
            <w:tcBorders>
              <w:top w:val="nil"/>
              <w:left w:val="nil"/>
              <w:bottom w:val="nil"/>
              <w:right w:val="nil"/>
            </w:tcBorders>
            <w:shd w:val="clear" w:color="auto" w:fill="auto"/>
            <w:noWrap/>
            <w:hideMark/>
          </w:tcPr>
          <w:p w14:paraId="09A11F01" w14:textId="4F3637B6" w:rsidR="0043320D" w:rsidRPr="00656A6E" w:rsidRDefault="0043320D" w:rsidP="0043320D">
            <w:pPr>
              <w:spacing w:before="0" w:line="480" w:lineRule="exact"/>
              <w:ind w:left="0"/>
              <w:jc w:val="right"/>
              <w:rPr>
                <w:rFonts w:eastAsia="Times New Roman"/>
                <w:color w:val="auto"/>
              </w:rPr>
            </w:pPr>
            <w:r w:rsidRPr="00656A6E">
              <w:t xml:space="preserve"> 27,375,969.12 </w:t>
            </w:r>
          </w:p>
        </w:tc>
        <w:tc>
          <w:tcPr>
            <w:tcW w:w="1530" w:type="dxa"/>
            <w:tcBorders>
              <w:top w:val="nil"/>
              <w:left w:val="nil"/>
              <w:bottom w:val="nil"/>
              <w:right w:val="nil"/>
            </w:tcBorders>
            <w:shd w:val="clear" w:color="auto" w:fill="auto"/>
            <w:noWrap/>
            <w:hideMark/>
          </w:tcPr>
          <w:p w14:paraId="052F2828" w14:textId="317C18CB" w:rsidR="0043320D" w:rsidRPr="00656A6E" w:rsidRDefault="0043320D" w:rsidP="0043320D">
            <w:pPr>
              <w:spacing w:before="0" w:line="480" w:lineRule="exact"/>
              <w:ind w:left="0"/>
              <w:jc w:val="right"/>
              <w:rPr>
                <w:rFonts w:eastAsia="Times New Roman"/>
                <w:color w:val="auto"/>
              </w:rPr>
            </w:pPr>
            <w:r w:rsidRPr="00656A6E">
              <w:t>44,715,438.98</w:t>
            </w:r>
          </w:p>
        </w:tc>
        <w:tc>
          <w:tcPr>
            <w:tcW w:w="1530" w:type="dxa"/>
            <w:tcBorders>
              <w:top w:val="nil"/>
              <w:left w:val="nil"/>
              <w:bottom w:val="nil"/>
              <w:right w:val="nil"/>
            </w:tcBorders>
            <w:shd w:val="clear" w:color="auto" w:fill="auto"/>
            <w:noWrap/>
            <w:hideMark/>
          </w:tcPr>
          <w:p w14:paraId="7D24423F" w14:textId="455A3F83" w:rsidR="0043320D" w:rsidRPr="00656A6E" w:rsidRDefault="0043320D" w:rsidP="0043320D">
            <w:pPr>
              <w:spacing w:before="0" w:line="480" w:lineRule="exact"/>
              <w:ind w:left="0"/>
              <w:jc w:val="right"/>
              <w:rPr>
                <w:rFonts w:eastAsia="Times New Roman"/>
                <w:color w:val="auto"/>
              </w:rPr>
            </w:pPr>
            <w:r w:rsidRPr="00656A6E">
              <w:t xml:space="preserve"> 26,586,706.33 </w:t>
            </w:r>
          </w:p>
        </w:tc>
      </w:tr>
      <w:tr w:rsidR="0043320D" w:rsidRPr="00656A6E" w14:paraId="1D7691AE" w14:textId="77777777" w:rsidTr="00A66EC7">
        <w:trPr>
          <w:trHeight w:val="435"/>
        </w:trPr>
        <w:tc>
          <w:tcPr>
            <w:tcW w:w="2977" w:type="dxa"/>
            <w:tcBorders>
              <w:top w:val="nil"/>
              <w:left w:val="nil"/>
              <w:bottom w:val="nil"/>
              <w:right w:val="nil"/>
            </w:tcBorders>
            <w:shd w:val="clear" w:color="auto" w:fill="auto"/>
            <w:noWrap/>
            <w:vAlign w:val="bottom"/>
            <w:hideMark/>
          </w:tcPr>
          <w:p w14:paraId="5BC7F06C" w14:textId="0C96F039" w:rsidR="0043320D" w:rsidRPr="00656A6E" w:rsidRDefault="0043320D" w:rsidP="0043320D">
            <w:pPr>
              <w:spacing w:before="0" w:line="480" w:lineRule="exact"/>
              <w:ind w:left="34"/>
              <w:jc w:val="left"/>
              <w:rPr>
                <w:rFonts w:eastAsia="Times New Roman"/>
                <w:color w:val="auto"/>
              </w:rPr>
            </w:pPr>
            <w:r w:rsidRPr="00656A6E">
              <w:rPr>
                <w:rFonts w:eastAsia="Times New Roman"/>
                <w:color w:val="auto"/>
              </w:rPr>
              <w:t>Supplies</w:t>
            </w:r>
          </w:p>
        </w:tc>
        <w:tc>
          <w:tcPr>
            <w:tcW w:w="1530" w:type="dxa"/>
            <w:tcBorders>
              <w:top w:val="nil"/>
              <w:left w:val="nil"/>
              <w:bottom w:val="nil"/>
              <w:right w:val="nil"/>
            </w:tcBorders>
            <w:shd w:val="clear" w:color="auto" w:fill="auto"/>
            <w:noWrap/>
            <w:hideMark/>
          </w:tcPr>
          <w:p w14:paraId="205F53FA" w14:textId="5B235AC5" w:rsidR="0043320D" w:rsidRPr="00656A6E" w:rsidRDefault="0043320D" w:rsidP="0043320D">
            <w:pPr>
              <w:pBdr>
                <w:bottom w:val="single" w:sz="4" w:space="1" w:color="auto"/>
              </w:pBdr>
              <w:spacing w:before="0" w:line="480" w:lineRule="exact"/>
              <w:ind w:left="0"/>
              <w:jc w:val="right"/>
              <w:rPr>
                <w:rFonts w:eastAsia="Times New Roman"/>
                <w:color w:val="auto"/>
              </w:rPr>
            </w:pPr>
            <w:r w:rsidRPr="00656A6E">
              <w:t xml:space="preserve">  4,271,890.78</w:t>
            </w:r>
          </w:p>
        </w:tc>
        <w:tc>
          <w:tcPr>
            <w:tcW w:w="1530" w:type="dxa"/>
            <w:tcBorders>
              <w:top w:val="nil"/>
              <w:left w:val="nil"/>
              <w:bottom w:val="nil"/>
              <w:right w:val="nil"/>
            </w:tcBorders>
            <w:shd w:val="clear" w:color="auto" w:fill="auto"/>
            <w:noWrap/>
            <w:hideMark/>
          </w:tcPr>
          <w:p w14:paraId="04255126" w14:textId="163841A2" w:rsidR="0043320D" w:rsidRPr="00656A6E" w:rsidRDefault="0043320D" w:rsidP="0043320D">
            <w:pPr>
              <w:pBdr>
                <w:bottom w:val="single" w:sz="4" w:space="1" w:color="auto"/>
              </w:pBdr>
              <w:spacing w:before="0" w:line="480" w:lineRule="exact"/>
              <w:ind w:left="0"/>
              <w:jc w:val="right"/>
              <w:rPr>
                <w:rFonts w:eastAsia="Times New Roman"/>
                <w:color w:val="auto"/>
              </w:rPr>
            </w:pPr>
            <w:r w:rsidRPr="00656A6E">
              <w:t xml:space="preserve"> 2,738,464.36 </w:t>
            </w:r>
          </w:p>
        </w:tc>
        <w:tc>
          <w:tcPr>
            <w:tcW w:w="1530" w:type="dxa"/>
            <w:tcBorders>
              <w:top w:val="nil"/>
              <w:left w:val="nil"/>
              <w:bottom w:val="nil"/>
              <w:right w:val="nil"/>
            </w:tcBorders>
            <w:shd w:val="clear" w:color="auto" w:fill="auto"/>
            <w:noWrap/>
            <w:hideMark/>
          </w:tcPr>
          <w:p w14:paraId="26A6E28B" w14:textId="6C7ED230" w:rsidR="0043320D" w:rsidRPr="00656A6E" w:rsidRDefault="0043320D" w:rsidP="0043320D">
            <w:pPr>
              <w:pBdr>
                <w:bottom w:val="single" w:sz="4" w:space="1" w:color="auto"/>
              </w:pBdr>
              <w:spacing w:before="0" w:line="480" w:lineRule="exact"/>
              <w:ind w:left="0"/>
              <w:jc w:val="right"/>
              <w:rPr>
                <w:rFonts w:eastAsia="Times New Roman"/>
                <w:color w:val="auto"/>
              </w:rPr>
            </w:pPr>
            <w:r w:rsidRPr="00656A6E">
              <w:t xml:space="preserve">  3,983,643.76</w:t>
            </w:r>
          </w:p>
        </w:tc>
        <w:tc>
          <w:tcPr>
            <w:tcW w:w="1530" w:type="dxa"/>
            <w:tcBorders>
              <w:top w:val="nil"/>
              <w:left w:val="nil"/>
              <w:bottom w:val="nil"/>
              <w:right w:val="nil"/>
            </w:tcBorders>
            <w:shd w:val="clear" w:color="auto" w:fill="auto"/>
            <w:noWrap/>
            <w:hideMark/>
          </w:tcPr>
          <w:p w14:paraId="6B4DA9C3" w14:textId="6C3378CB" w:rsidR="0043320D" w:rsidRPr="00656A6E" w:rsidRDefault="0043320D" w:rsidP="0043320D">
            <w:pPr>
              <w:pBdr>
                <w:bottom w:val="single" w:sz="4" w:space="1" w:color="auto"/>
              </w:pBdr>
              <w:spacing w:before="0" w:line="480" w:lineRule="exact"/>
              <w:ind w:left="0"/>
              <w:jc w:val="right"/>
              <w:rPr>
                <w:rFonts w:eastAsia="Times New Roman"/>
                <w:color w:val="auto"/>
              </w:rPr>
            </w:pPr>
            <w:r w:rsidRPr="00656A6E">
              <w:t xml:space="preserve"> 2,637,624.17 </w:t>
            </w:r>
          </w:p>
        </w:tc>
      </w:tr>
      <w:tr w:rsidR="0043320D" w:rsidRPr="00656A6E" w14:paraId="08F513BA" w14:textId="77777777" w:rsidTr="00A66EC7">
        <w:trPr>
          <w:trHeight w:val="568"/>
        </w:trPr>
        <w:tc>
          <w:tcPr>
            <w:tcW w:w="2977" w:type="dxa"/>
            <w:tcBorders>
              <w:top w:val="nil"/>
              <w:left w:val="nil"/>
              <w:bottom w:val="nil"/>
              <w:right w:val="nil"/>
            </w:tcBorders>
            <w:shd w:val="clear" w:color="auto" w:fill="auto"/>
            <w:noWrap/>
            <w:vAlign w:val="center"/>
            <w:hideMark/>
          </w:tcPr>
          <w:p w14:paraId="68BF9328" w14:textId="097EE374" w:rsidR="0043320D" w:rsidRPr="00656A6E" w:rsidRDefault="0043320D" w:rsidP="0043320D">
            <w:pPr>
              <w:spacing w:before="0" w:line="480" w:lineRule="exact"/>
              <w:ind w:left="34"/>
              <w:jc w:val="center"/>
              <w:rPr>
                <w:rFonts w:eastAsia="Times New Roman"/>
                <w:color w:val="auto"/>
              </w:rPr>
            </w:pPr>
            <w:r w:rsidRPr="00656A6E">
              <w:rPr>
                <w:rFonts w:eastAsia="Times New Roman"/>
                <w:color w:val="auto"/>
              </w:rPr>
              <w:t>Total</w:t>
            </w:r>
          </w:p>
        </w:tc>
        <w:tc>
          <w:tcPr>
            <w:tcW w:w="1530" w:type="dxa"/>
            <w:tcBorders>
              <w:left w:val="nil"/>
              <w:right w:val="nil"/>
            </w:tcBorders>
            <w:shd w:val="clear" w:color="auto" w:fill="auto"/>
            <w:noWrap/>
            <w:hideMark/>
          </w:tcPr>
          <w:p w14:paraId="187D424C" w14:textId="64C3D683" w:rsidR="0043320D" w:rsidRPr="00656A6E" w:rsidRDefault="0043320D" w:rsidP="0043320D">
            <w:pPr>
              <w:pBdr>
                <w:bottom w:val="double" w:sz="4" w:space="1" w:color="auto"/>
              </w:pBdr>
              <w:spacing w:before="0" w:line="480" w:lineRule="exact"/>
              <w:ind w:left="0"/>
              <w:jc w:val="right"/>
              <w:rPr>
                <w:rFonts w:eastAsia="Times New Roman"/>
                <w:color w:val="auto"/>
              </w:rPr>
            </w:pPr>
            <w:r w:rsidRPr="00656A6E">
              <w:t xml:space="preserve">  51,805,398.61</w:t>
            </w:r>
          </w:p>
        </w:tc>
        <w:tc>
          <w:tcPr>
            <w:tcW w:w="1530" w:type="dxa"/>
            <w:tcBorders>
              <w:left w:val="nil"/>
              <w:right w:val="nil"/>
            </w:tcBorders>
            <w:shd w:val="clear" w:color="auto" w:fill="auto"/>
            <w:noWrap/>
            <w:hideMark/>
          </w:tcPr>
          <w:p w14:paraId="18650C25" w14:textId="27F7FF96" w:rsidR="0043320D" w:rsidRPr="00656A6E" w:rsidRDefault="0043320D" w:rsidP="0043320D">
            <w:pPr>
              <w:pBdr>
                <w:bottom w:val="double" w:sz="4" w:space="1" w:color="auto"/>
              </w:pBdr>
              <w:spacing w:before="0" w:line="480" w:lineRule="exact"/>
              <w:ind w:left="0"/>
              <w:jc w:val="right"/>
              <w:rPr>
                <w:rFonts w:eastAsia="Times New Roman"/>
                <w:color w:val="auto"/>
              </w:rPr>
            </w:pPr>
            <w:r w:rsidRPr="00656A6E">
              <w:t xml:space="preserve"> 30,114,433.48 </w:t>
            </w:r>
          </w:p>
        </w:tc>
        <w:tc>
          <w:tcPr>
            <w:tcW w:w="1530" w:type="dxa"/>
            <w:tcBorders>
              <w:left w:val="nil"/>
              <w:right w:val="nil"/>
            </w:tcBorders>
            <w:shd w:val="clear" w:color="auto" w:fill="auto"/>
            <w:noWrap/>
            <w:hideMark/>
          </w:tcPr>
          <w:p w14:paraId="778F9332" w14:textId="6EAC31B2" w:rsidR="0043320D" w:rsidRPr="00656A6E" w:rsidRDefault="0043320D" w:rsidP="0043320D">
            <w:pPr>
              <w:pBdr>
                <w:bottom w:val="double" w:sz="4" w:space="1" w:color="auto"/>
              </w:pBdr>
              <w:spacing w:before="0" w:line="480" w:lineRule="exact"/>
              <w:ind w:left="0"/>
              <w:jc w:val="right"/>
              <w:rPr>
                <w:rFonts w:eastAsia="Times New Roman"/>
                <w:color w:val="auto"/>
              </w:rPr>
            </w:pPr>
            <w:r w:rsidRPr="00656A6E">
              <w:t xml:space="preserve">  48,699,082.74</w:t>
            </w:r>
          </w:p>
        </w:tc>
        <w:tc>
          <w:tcPr>
            <w:tcW w:w="1530" w:type="dxa"/>
            <w:tcBorders>
              <w:left w:val="nil"/>
              <w:right w:val="nil"/>
            </w:tcBorders>
            <w:shd w:val="clear" w:color="auto" w:fill="auto"/>
            <w:noWrap/>
            <w:hideMark/>
          </w:tcPr>
          <w:p w14:paraId="5A0EE85D" w14:textId="6F1A9B6E" w:rsidR="0043320D" w:rsidRPr="00656A6E" w:rsidRDefault="0043320D" w:rsidP="0043320D">
            <w:pPr>
              <w:pBdr>
                <w:bottom w:val="double" w:sz="4" w:space="1" w:color="auto"/>
              </w:pBdr>
              <w:spacing w:before="0" w:line="480" w:lineRule="exact"/>
              <w:ind w:left="0"/>
              <w:jc w:val="right"/>
              <w:rPr>
                <w:rFonts w:eastAsia="Times New Roman"/>
                <w:color w:val="auto"/>
              </w:rPr>
            </w:pPr>
            <w:r w:rsidRPr="00656A6E">
              <w:t xml:space="preserve"> 29,224,330.50 </w:t>
            </w:r>
          </w:p>
        </w:tc>
      </w:tr>
    </w:tbl>
    <w:p w14:paraId="4E117A5C" w14:textId="529210AD" w:rsidR="004F69C3" w:rsidRPr="00656A6E" w:rsidRDefault="004F69C3" w:rsidP="00A66EC7">
      <w:pPr>
        <w:spacing w:line="480" w:lineRule="exact"/>
        <w:ind w:left="567" w:hanging="567"/>
        <w:rPr>
          <w:b/>
          <w:bCs/>
          <w:sz w:val="30"/>
          <w:szCs w:val="30"/>
        </w:rPr>
      </w:pPr>
      <w:r w:rsidRPr="00656A6E">
        <w:rPr>
          <w:b/>
          <w:bCs/>
          <w:sz w:val="30"/>
          <w:szCs w:val="30"/>
        </w:rPr>
        <w:t>1</w:t>
      </w:r>
      <w:r w:rsidR="001368C5" w:rsidRPr="00656A6E">
        <w:rPr>
          <w:b/>
          <w:bCs/>
          <w:sz w:val="30"/>
          <w:szCs w:val="30"/>
        </w:rPr>
        <w:t>3</w:t>
      </w:r>
      <w:r w:rsidRPr="00656A6E">
        <w:rPr>
          <w:b/>
          <w:bCs/>
          <w:sz w:val="30"/>
          <w:szCs w:val="30"/>
        </w:rPr>
        <w:t>.</w:t>
      </w:r>
      <w:r w:rsidRPr="00656A6E">
        <w:rPr>
          <w:b/>
          <w:bCs/>
          <w:sz w:val="30"/>
          <w:szCs w:val="30"/>
        </w:rPr>
        <w:tab/>
        <w:t>DISCONTINUED OPERATION</w:t>
      </w:r>
    </w:p>
    <w:p w14:paraId="3DCBF72F" w14:textId="6736D2F7" w:rsidR="00B81303" w:rsidRPr="00656A6E" w:rsidRDefault="004F69C3" w:rsidP="00A66EC7">
      <w:pPr>
        <w:spacing w:line="480" w:lineRule="exact"/>
        <w:ind w:left="567"/>
        <w:rPr>
          <w:sz w:val="30"/>
          <w:szCs w:val="30"/>
        </w:rPr>
      </w:pPr>
      <w:r w:rsidRPr="00656A6E">
        <w:rPr>
          <w:sz w:val="30"/>
          <w:szCs w:val="30"/>
        </w:rPr>
        <w:t>On September 1</w:t>
      </w:r>
      <w:r w:rsidR="001368C5" w:rsidRPr="00656A6E">
        <w:rPr>
          <w:sz w:val="30"/>
          <w:szCs w:val="30"/>
        </w:rPr>
        <w:t>3</w:t>
      </w:r>
      <w:r w:rsidRPr="00656A6E">
        <w:rPr>
          <w:sz w:val="30"/>
          <w:szCs w:val="30"/>
        </w:rPr>
        <w:t xml:space="preserve">, </w:t>
      </w:r>
      <w:r w:rsidR="001368C5" w:rsidRPr="00656A6E">
        <w:rPr>
          <w:sz w:val="30"/>
          <w:szCs w:val="30"/>
        </w:rPr>
        <w:t>2</w:t>
      </w:r>
      <w:r w:rsidR="00656A6E" w:rsidRPr="00656A6E">
        <w:rPr>
          <w:sz w:val="30"/>
          <w:szCs w:val="30"/>
        </w:rPr>
        <w:t>0</w:t>
      </w:r>
      <w:r w:rsidR="001368C5" w:rsidRPr="00656A6E">
        <w:rPr>
          <w:sz w:val="30"/>
          <w:szCs w:val="30"/>
        </w:rPr>
        <w:t>22</w:t>
      </w:r>
      <w:r w:rsidRPr="00656A6E">
        <w:rPr>
          <w:sz w:val="30"/>
          <w:szCs w:val="30"/>
        </w:rPr>
        <w:t>, the Company's subsidiary has dissolved its operation, PSE-WGE Joint Venture which engaged the business in construction contractual that is still pending the obligated retention transferring to the Company.</w:t>
      </w:r>
    </w:p>
    <w:p w14:paraId="36C53F6D" w14:textId="14E3750D" w:rsidR="00692C3C" w:rsidRPr="00656A6E" w:rsidRDefault="004F69C3" w:rsidP="00A66EC7">
      <w:pPr>
        <w:spacing w:line="480" w:lineRule="exact"/>
        <w:ind w:left="567"/>
        <w:rPr>
          <w:sz w:val="30"/>
          <w:szCs w:val="30"/>
        </w:rPr>
      </w:pPr>
      <w:r w:rsidRPr="00656A6E">
        <w:rPr>
          <w:sz w:val="30"/>
          <w:szCs w:val="30"/>
        </w:rPr>
        <w:t xml:space="preserve">As at December </w:t>
      </w:r>
      <w:r w:rsidR="001368C5" w:rsidRPr="00656A6E">
        <w:rPr>
          <w:sz w:val="30"/>
          <w:szCs w:val="30"/>
        </w:rPr>
        <w:t>3</w:t>
      </w:r>
      <w:r w:rsidRPr="00656A6E">
        <w:rPr>
          <w:sz w:val="30"/>
          <w:szCs w:val="30"/>
        </w:rPr>
        <w:t xml:space="preserve">1, </w:t>
      </w:r>
      <w:r w:rsidR="001368C5" w:rsidRPr="00656A6E">
        <w:rPr>
          <w:sz w:val="30"/>
          <w:szCs w:val="30"/>
        </w:rPr>
        <w:t>2</w:t>
      </w:r>
      <w:r w:rsidR="00656A6E" w:rsidRPr="00656A6E">
        <w:rPr>
          <w:sz w:val="30"/>
          <w:szCs w:val="30"/>
        </w:rPr>
        <w:t>0</w:t>
      </w:r>
      <w:r w:rsidR="001368C5" w:rsidRPr="00656A6E">
        <w:rPr>
          <w:sz w:val="30"/>
          <w:szCs w:val="30"/>
        </w:rPr>
        <w:t>22</w:t>
      </w:r>
      <w:r w:rsidRPr="00656A6E">
        <w:rPr>
          <w:sz w:val="30"/>
          <w:szCs w:val="30"/>
        </w:rPr>
        <w:t>, statements of comprehensive income presented as comparative information have been reclassified to separately present the discontinued operations from the continuing operations.</w:t>
      </w:r>
    </w:p>
    <w:p w14:paraId="0CEBF063" w14:textId="77777777" w:rsidR="004F69C3" w:rsidRPr="00656A6E" w:rsidRDefault="004F69C3">
      <w:pPr>
        <w:spacing w:before="0" w:after="160" w:line="259" w:lineRule="auto"/>
        <w:ind w:left="0"/>
        <w:jc w:val="left"/>
        <w:rPr>
          <w:b/>
          <w:bCs/>
          <w:sz w:val="30"/>
          <w:szCs w:val="30"/>
        </w:rPr>
      </w:pPr>
      <w:r w:rsidRPr="00656A6E">
        <w:rPr>
          <w:b/>
          <w:bCs/>
          <w:sz w:val="30"/>
          <w:szCs w:val="30"/>
        </w:rPr>
        <w:br w:type="page"/>
      </w:r>
    </w:p>
    <w:p w14:paraId="07E420D4" w14:textId="35D238AD" w:rsidR="004F69C3" w:rsidRPr="00656A6E" w:rsidRDefault="004F69C3" w:rsidP="00C72954">
      <w:pPr>
        <w:spacing w:line="500" w:lineRule="exact"/>
        <w:ind w:left="567" w:hanging="567"/>
        <w:rPr>
          <w:b/>
          <w:bCs/>
          <w:sz w:val="30"/>
          <w:szCs w:val="30"/>
        </w:rPr>
      </w:pPr>
      <w:r w:rsidRPr="00656A6E">
        <w:rPr>
          <w:b/>
          <w:bCs/>
          <w:sz w:val="30"/>
          <w:szCs w:val="30"/>
        </w:rPr>
        <w:lastRenderedPageBreak/>
        <w:t>1</w:t>
      </w:r>
      <w:r w:rsidR="001368C5" w:rsidRPr="00656A6E">
        <w:rPr>
          <w:b/>
          <w:bCs/>
          <w:sz w:val="30"/>
          <w:szCs w:val="30"/>
        </w:rPr>
        <w:t>3</w:t>
      </w:r>
      <w:r w:rsidRPr="00656A6E">
        <w:rPr>
          <w:b/>
          <w:bCs/>
          <w:sz w:val="30"/>
          <w:szCs w:val="30"/>
        </w:rPr>
        <w:t>.</w:t>
      </w:r>
      <w:r w:rsidRPr="00656A6E">
        <w:rPr>
          <w:b/>
          <w:bCs/>
          <w:sz w:val="30"/>
          <w:szCs w:val="30"/>
        </w:rPr>
        <w:tab/>
        <w:t>DISCONTINUED OPERATION (Cont'd)</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2"/>
        <w:gridCol w:w="2160"/>
      </w:tblGrid>
      <w:tr w:rsidR="004F69C3" w:rsidRPr="00656A6E" w14:paraId="355EEBB2" w14:textId="77777777" w:rsidTr="00A66EC7">
        <w:tc>
          <w:tcPr>
            <w:tcW w:w="6662" w:type="dxa"/>
          </w:tcPr>
          <w:p w14:paraId="0CB1FADF" w14:textId="77777777" w:rsidR="004F69C3" w:rsidRPr="00656A6E" w:rsidRDefault="004F69C3" w:rsidP="00AD325D">
            <w:pPr>
              <w:spacing w:before="0" w:line="480" w:lineRule="exact"/>
              <w:ind w:left="0"/>
              <w:rPr>
                <w:sz w:val="30"/>
                <w:szCs w:val="30"/>
              </w:rPr>
            </w:pPr>
          </w:p>
        </w:tc>
        <w:tc>
          <w:tcPr>
            <w:tcW w:w="2160" w:type="dxa"/>
          </w:tcPr>
          <w:p w14:paraId="22F1E806" w14:textId="77777777" w:rsidR="004F69C3" w:rsidRPr="00656A6E" w:rsidRDefault="004F69C3" w:rsidP="00AD325D">
            <w:pPr>
              <w:spacing w:before="0" w:line="480" w:lineRule="exact"/>
              <w:ind w:left="0"/>
              <w:jc w:val="center"/>
              <w:rPr>
                <w:sz w:val="30"/>
                <w:szCs w:val="30"/>
              </w:rPr>
            </w:pPr>
            <w:r w:rsidRPr="00656A6E">
              <w:rPr>
                <w:sz w:val="30"/>
                <w:szCs w:val="30"/>
              </w:rPr>
              <w:t xml:space="preserve">Consolidated financial </w:t>
            </w:r>
          </w:p>
        </w:tc>
      </w:tr>
      <w:tr w:rsidR="004F69C3" w:rsidRPr="00656A6E" w14:paraId="18BCDF0E" w14:textId="77777777" w:rsidTr="00A66EC7">
        <w:tc>
          <w:tcPr>
            <w:tcW w:w="6662" w:type="dxa"/>
          </w:tcPr>
          <w:p w14:paraId="1584EA60" w14:textId="77777777" w:rsidR="004F69C3" w:rsidRPr="00656A6E" w:rsidRDefault="004F69C3" w:rsidP="00AD325D">
            <w:pPr>
              <w:spacing w:before="0" w:line="480" w:lineRule="exact"/>
              <w:ind w:left="0"/>
              <w:rPr>
                <w:sz w:val="30"/>
                <w:szCs w:val="30"/>
              </w:rPr>
            </w:pPr>
          </w:p>
        </w:tc>
        <w:tc>
          <w:tcPr>
            <w:tcW w:w="2160" w:type="dxa"/>
          </w:tcPr>
          <w:p w14:paraId="27202F21" w14:textId="77777777" w:rsidR="004F69C3" w:rsidRPr="00656A6E" w:rsidRDefault="004F69C3" w:rsidP="00AD325D">
            <w:pPr>
              <w:pBdr>
                <w:bottom w:val="single" w:sz="4" w:space="1" w:color="auto"/>
              </w:pBdr>
              <w:spacing w:before="0" w:line="480" w:lineRule="exact"/>
              <w:ind w:left="0"/>
              <w:jc w:val="center"/>
              <w:rPr>
                <w:sz w:val="30"/>
                <w:szCs w:val="30"/>
              </w:rPr>
            </w:pPr>
            <w:r w:rsidRPr="00656A6E">
              <w:rPr>
                <w:sz w:val="30"/>
                <w:szCs w:val="30"/>
              </w:rPr>
              <w:t>statements (Baht)</w:t>
            </w:r>
          </w:p>
        </w:tc>
      </w:tr>
      <w:tr w:rsidR="004F69C3" w:rsidRPr="00656A6E" w14:paraId="0294265A" w14:textId="77777777" w:rsidTr="00A66EC7">
        <w:tc>
          <w:tcPr>
            <w:tcW w:w="6662" w:type="dxa"/>
          </w:tcPr>
          <w:p w14:paraId="20C5DC4D" w14:textId="77777777" w:rsidR="004F69C3" w:rsidRPr="00656A6E" w:rsidRDefault="004F69C3" w:rsidP="00AD325D">
            <w:pPr>
              <w:spacing w:before="0" w:line="480" w:lineRule="exact"/>
              <w:ind w:left="0"/>
              <w:jc w:val="left"/>
              <w:rPr>
                <w:sz w:val="30"/>
                <w:szCs w:val="30"/>
              </w:rPr>
            </w:pPr>
          </w:p>
        </w:tc>
        <w:tc>
          <w:tcPr>
            <w:tcW w:w="2160" w:type="dxa"/>
          </w:tcPr>
          <w:p w14:paraId="61A142FF" w14:textId="77777777" w:rsidR="004F69C3" w:rsidRPr="00656A6E" w:rsidRDefault="004F69C3" w:rsidP="00AD325D">
            <w:pPr>
              <w:spacing w:before="0" w:line="480" w:lineRule="exact"/>
              <w:ind w:left="0"/>
              <w:jc w:val="center"/>
              <w:rPr>
                <w:sz w:val="30"/>
                <w:szCs w:val="30"/>
              </w:rPr>
            </w:pPr>
            <w:r w:rsidRPr="00656A6E">
              <w:rPr>
                <w:sz w:val="30"/>
                <w:szCs w:val="30"/>
              </w:rPr>
              <w:t xml:space="preserve">For the period from </w:t>
            </w:r>
          </w:p>
        </w:tc>
      </w:tr>
      <w:tr w:rsidR="004F69C3" w:rsidRPr="00656A6E" w14:paraId="30B36268" w14:textId="77777777" w:rsidTr="00A66EC7">
        <w:tc>
          <w:tcPr>
            <w:tcW w:w="6662" w:type="dxa"/>
          </w:tcPr>
          <w:p w14:paraId="08900BE3" w14:textId="77777777" w:rsidR="004F69C3" w:rsidRPr="00656A6E" w:rsidRDefault="004F69C3" w:rsidP="00AD325D">
            <w:pPr>
              <w:spacing w:before="0" w:line="480" w:lineRule="exact"/>
              <w:ind w:left="0"/>
              <w:jc w:val="left"/>
              <w:rPr>
                <w:sz w:val="30"/>
                <w:szCs w:val="30"/>
              </w:rPr>
            </w:pPr>
          </w:p>
        </w:tc>
        <w:tc>
          <w:tcPr>
            <w:tcW w:w="2160" w:type="dxa"/>
          </w:tcPr>
          <w:p w14:paraId="1924B7FF" w14:textId="58D4A45B" w:rsidR="004F69C3" w:rsidRPr="00656A6E" w:rsidRDefault="004F69C3" w:rsidP="00AD325D">
            <w:pPr>
              <w:spacing w:before="0" w:line="480" w:lineRule="exact"/>
              <w:ind w:left="0"/>
              <w:jc w:val="center"/>
              <w:rPr>
                <w:sz w:val="30"/>
                <w:szCs w:val="30"/>
              </w:rPr>
            </w:pPr>
            <w:r w:rsidRPr="00656A6E">
              <w:rPr>
                <w:sz w:val="30"/>
                <w:szCs w:val="30"/>
              </w:rPr>
              <w:t>January</w:t>
            </w:r>
            <w:r w:rsidR="00D16999" w:rsidRPr="00656A6E">
              <w:rPr>
                <w:sz w:val="30"/>
                <w:szCs w:val="30"/>
              </w:rPr>
              <w:t xml:space="preserve"> </w:t>
            </w:r>
            <w:r w:rsidR="001368C5" w:rsidRPr="00656A6E">
              <w:rPr>
                <w:sz w:val="30"/>
                <w:szCs w:val="30"/>
              </w:rPr>
              <w:t>1</w:t>
            </w:r>
            <w:r w:rsidRPr="00656A6E">
              <w:rPr>
                <w:sz w:val="30"/>
                <w:szCs w:val="30"/>
              </w:rPr>
              <w:t xml:space="preserve">, </w:t>
            </w:r>
            <w:r w:rsidR="001368C5" w:rsidRPr="00656A6E">
              <w:rPr>
                <w:sz w:val="30"/>
                <w:szCs w:val="30"/>
              </w:rPr>
              <w:t>2</w:t>
            </w:r>
            <w:r w:rsidR="00656A6E" w:rsidRPr="00656A6E">
              <w:rPr>
                <w:sz w:val="30"/>
                <w:szCs w:val="30"/>
              </w:rPr>
              <w:t>0</w:t>
            </w:r>
            <w:r w:rsidR="001368C5" w:rsidRPr="00656A6E">
              <w:rPr>
                <w:sz w:val="30"/>
                <w:szCs w:val="30"/>
              </w:rPr>
              <w:t>22</w:t>
            </w:r>
            <w:r w:rsidRPr="00656A6E">
              <w:rPr>
                <w:sz w:val="30"/>
                <w:szCs w:val="30"/>
                <w:cs/>
              </w:rPr>
              <w:t xml:space="preserve"> </w:t>
            </w:r>
            <w:r w:rsidR="00A66EC7" w:rsidRPr="00656A6E">
              <w:rPr>
                <w:sz w:val="30"/>
                <w:szCs w:val="30"/>
              </w:rPr>
              <w:t>to</w:t>
            </w:r>
          </w:p>
        </w:tc>
      </w:tr>
      <w:tr w:rsidR="004F69C3" w:rsidRPr="00656A6E" w14:paraId="6A37D91D" w14:textId="77777777" w:rsidTr="00A66EC7">
        <w:tc>
          <w:tcPr>
            <w:tcW w:w="6662" w:type="dxa"/>
          </w:tcPr>
          <w:p w14:paraId="6CD303E3" w14:textId="77777777" w:rsidR="004F69C3" w:rsidRPr="00656A6E" w:rsidRDefault="004F69C3" w:rsidP="00AD325D">
            <w:pPr>
              <w:spacing w:before="0" w:line="480" w:lineRule="exact"/>
              <w:ind w:left="0"/>
              <w:jc w:val="left"/>
              <w:rPr>
                <w:sz w:val="30"/>
                <w:szCs w:val="30"/>
              </w:rPr>
            </w:pPr>
          </w:p>
        </w:tc>
        <w:tc>
          <w:tcPr>
            <w:tcW w:w="2160" w:type="dxa"/>
          </w:tcPr>
          <w:p w14:paraId="76490453" w14:textId="71B21B77" w:rsidR="004F69C3" w:rsidRPr="00656A6E" w:rsidRDefault="004F69C3" w:rsidP="00AD325D">
            <w:pPr>
              <w:pBdr>
                <w:bottom w:val="single" w:sz="4" w:space="1" w:color="auto"/>
              </w:pBdr>
              <w:spacing w:before="0" w:line="480" w:lineRule="exact"/>
              <w:ind w:left="0"/>
              <w:jc w:val="center"/>
              <w:rPr>
                <w:sz w:val="30"/>
                <w:szCs w:val="30"/>
              </w:rPr>
            </w:pPr>
            <w:r w:rsidRPr="00656A6E">
              <w:rPr>
                <w:sz w:val="30"/>
                <w:szCs w:val="30"/>
              </w:rPr>
              <w:t xml:space="preserve">September </w:t>
            </w:r>
            <w:r w:rsidR="001368C5" w:rsidRPr="00656A6E">
              <w:rPr>
                <w:sz w:val="30"/>
                <w:szCs w:val="30"/>
              </w:rPr>
              <w:t>13</w:t>
            </w:r>
            <w:r w:rsidRPr="00656A6E">
              <w:rPr>
                <w:sz w:val="30"/>
                <w:szCs w:val="30"/>
              </w:rPr>
              <w:t xml:space="preserve">, </w:t>
            </w:r>
            <w:r w:rsidR="001368C5" w:rsidRPr="00656A6E">
              <w:rPr>
                <w:sz w:val="30"/>
                <w:szCs w:val="30"/>
              </w:rPr>
              <w:t>2</w:t>
            </w:r>
            <w:r w:rsidR="00656A6E" w:rsidRPr="00656A6E">
              <w:rPr>
                <w:sz w:val="30"/>
                <w:szCs w:val="30"/>
              </w:rPr>
              <w:t>0</w:t>
            </w:r>
            <w:r w:rsidR="001368C5" w:rsidRPr="00656A6E">
              <w:rPr>
                <w:sz w:val="30"/>
                <w:szCs w:val="30"/>
              </w:rPr>
              <w:t>22</w:t>
            </w:r>
          </w:p>
        </w:tc>
      </w:tr>
      <w:tr w:rsidR="004F69C3" w:rsidRPr="00656A6E" w14:paraId="0E3C34DB" w14:textId="77777777" w:rsidTr="00A66EC7">
        <w:tc>
          <w:tcPr>
            <w:tcW w:w="6662" w:type="dxa"/>
          </w:tcPr>
          <w:p w14:paraId="7B911C33" w14:textId="77777777" w:rsidR="004F69C3" w:rsidRPr="00656A6E" w:rsidRDefault="004F69C3" w:rsidP="00AD325D">
            <w:pPr>
              <w:tabs>
                <w:tab w:val="center" w:pos="4536"/>
                <w:tab w:val="right" w:pos="9072"/>
              </w:tabs>
              <w:spacing w:before="0" w:line="480" w:lineRule="exact"/>
              <w:ind w:left="5"/>
            </w:pPr>
            <w:r w:rsidRPr="00656A6E">
              <w:t>Results of discontinued operation</w:t>
            </w:r>
          </w:p>
        </w:tc>
        <w:tc>
          <w:tcPr>
            <w:tcW w:w="2160" w:type="dxa"/>
          </w:tcPr>
          <w:p w14:paraId="08F3DB99" w14:textId="77777777" w:rsidR="004F69C3" w:rsidRPr="00656A6E" w:rsidRDefault="004F69C3" w:rsidP="00AD325D">
            <w:pPr>
              <w:spacing w:before="0" w:line="480" w:lineRule="exact"/>
              <w:ind w:left="0"/>
              <w:rPr>
                <w:sz w:val="30"/>
                <w:szCs w:val="30"/>
              </w:rPr>
            </w:pPr>
          </w:p>
        </w:tc>
      </w:tr>
      <w:tr w:rsidR="004F69C3" w:rsidRPr="00656A6E" w14:paraId="4656F0DF" w14:textId="77777777" w:rsidTr="00A66EC7">
        <w:tc>
          <w:tcPr>
            <w:tcW w:w="6662" w:type="dxa"/>
          </w:tcPr>
          <w:p w14:paraId="36C478D8" w14:textId="77777777" w:rsidR="004F69C3" w:rsidRPr="00656A6E" w:rsidRDefault="004F69C3" w:rsidP="003B1433">
            <w:pPr>
              <w:tabs>
                <w:tab w:val="center" w:pos="4536"/>
                <w:tab w:val="right" w:pos="9072"/>
              </w:tabs>
              <w:spacing w:before="0" w:line="480" w:lineRule="exact"/>
              <w:ind w:left="5" w:firstLine="312"/>
            </w:pPr>
            <w:r w:rsidRPr="00656A6E">
              <w:t>Contract revenues</w:t>
            </w:r>
          </w:p>
        </w:tc>
        <w:tc>
          <w:tcPr>
            <w:tcW w:w="2160" w:type="dxa"/>
            <w:vAlign w:val="bottom"/>
          </w:tcPr>
          <w:p w14:paraId="2A5CD4A8" w14:textId="77777777" w:rsidR="004F69C3" w:rsidRPr="00656A6E" w:rsidRDefault="004F69C3" w:rsidP="00AD325D">
            <w:pPr>
              <w:spacing w:before="0" w:line="480" w:lineRule="exact"/>
              <w:ind w:left="0"/>
              <w:jc w:val="right"/>
              <w:rPr>
                <w:sz w:val="30"/>
                <w:szCs w:val="30"/>
              </w:rPr>
            </w:pPr>
            <w:r w:rsidRPr="00656A6E">
              <w:rPr>
                <w:cs/>
              </w:rPr>
              <w:t>-</w:t>
            </w:r>
          </w:p>
        </w:tc>
      </w:tr>
      <w:tr w:rsidR="004F69C3" w:rsidRPr="00656A6E" w14:paraId="27BAF399" w14:textId="77777777" w:rsidTr="00A66EC7">
        <w:tc>
          <w:tcPr>
            <w:tcW w:w="6662" w:type="dxa"/>
          </w:tcPr>
          <w:p w14:paraId="10636B90" w14:textId="77777777" w:rsidR="004F69C3" w:rsidRPr="00656A6E" w:rsidRDefault="004F69C3" w:rsidP="003B1433">
            <w:pPr>
              <w:tabs>
                <w:tab w:val="center" w:pos="4536"/>
                <w:tab w:val="right" w:pos="9072"/>
              </w:tabs>
              <w:spacing w:before="0" w:line="480" w:lineRule="exact"/>
              <w:ind w:left="5" w:firstLine="312"/>
            </w:pPr>
            <w:r w:rsidRPr="00656A6E">
              <w:t>Contract costs</w:t>
            </w:r>
          </w:p>
        </w:tc>
        <w:tc>
          <w:tcPr>
            <w:tcW w:w="2160" w:type="dxa"/>
            <w:vAlign w:val="bottom"/>
          </w:tcPr>
          <w:p w14:paraId="512230E7" w14:textId="77777777" w:rsidR="004F69C3" w:rsidRPr="00656A6E" w:rsidRDefault="004F69C3" w:rsidP="00AD325D">
            <w:pPr>
              <w:pBdr>
                <w:bottom w:val="single" w:sz="4" w:space="1" w:color="auto"/>
              </w:pBdr>
              <w:spacing w:before="0" w:line="480" w:lineRule="exact"/>
              <w:ind w:left="0"/>
              <w:jc w:val="right"/>
              <w:rPr>
                <w:sz w:val="30"/>
                <w:szCs w:val="30"/>
              </w:rPr>
            </w:pPr>
            <w:r w:rsidRPr="00656A6E">
              <w:t>-</w:t>
            </w:r>
          </w:p>
        </w:tc>
      </w:tr>
      <w:tr w:rsidR="004F69C3" w:rsidRPr="00656A6E" w14:paraId="47E2D26D" w14:textId="77777777" w:rsidTr="00A66EC7">
        <w:tc>
          <w:tcPr>
            <w:tcW w:w="6662" w:type="dxa"/>
          </w:tcPr>
          <w:p w14:paraId="4A1FFAB7" w14:textId="374F522F" w:rsidR="004F69C3" w:rsidRPr="00656A6E" w:rsidRDefault="004F69C3" w:rsidP="003B1433">
            <w:pPr>
              <w:tabs>
                <w:tab w:val="center" w:pos="4536"/>
                <w:tab w:val="right" w:pos="9072"/>
              </w:tabs>
              <w:spacing w:before="0" w:line="480" w:lineRule="exact"/>
              <w:ind w:left="5" w:firstLine="312"/>
            </w:pPr>
            <w:r w:rsidRPr="00656A6E">
              <w:t>Gross profit</w:t>
            </w:r>
          </w:p>
        </w:tc>
        <w:tc>
          <w:tcPr>
            <w:tcW w:w="2160" w:type="dxa"/>
            <w:vAlign w:val="bottom"/>
          </w:tcPr>
          <w:p w14:paraId="47E218EB" w14:textId="77777777" w:rsidR="004F69C3" w:rsidRPr="00656A6E" w:rsidRDefault="004F69C3" w:rsidP="00AD325D">
            <w:pPr>
              <w:spacing w:before="0" w:line="480" w:lineRule="exact"/>
              <w:ind w:left="0"/>
              <w:jc w:val="right"/>
              <w:rPr>
                <w:sz w:val="30"/>
                <w:szCs w:val="30"/>
              </w:rPr>
            </w:pPr>
            <w:r w:rsidRPr="00656A6E">
              <w:t>-</w:t>
            </w:r>
          </w:p>
        </w:tc>
      </w:tr>
      <w:tr w:rsidR="004F69C3" w:rsidRPr="00656A6E" w14:paraId="5FF9E298" w14:textId="77777777" w:rsidTr="00A66EC7">
        <w:tc>
          <w:tcPr>
            <w:tcW w:w="6662" w:type="dxa"/>
          </w:tcPr>
          <w:p w14:paraId="63AF7E61" w14:textId="77777777" w:rsidR="004F69C3" w:rsidRPr="00656A6E" w:rsidRDefault="004F69C3" w:rsidP="003B1433">
            <w:pPr>
              <w:tabs>
                <w:tab w:val="center" w:pos="4536"/>
                <w:tab w:val="right" w:pos="9072"/>
              </w:tabs>
              <w:spacing w:before="0" w:line="480" w:lineRule="exact"/>
              <w:ind w:left="5" w:firstLine="312"/>
            </w:pPr>
            <w:r w:rsidRPr="00656A6E">
              <w:t>Other income</w:t>
            </w:r>
          </w:p>
        </w:tc>
        <w:tc>
          <w:tcPr>
            <w:tcW w:w="2160" w:type="dxa"/>
            <w:vAlign w:val="bottom"/>
          </w:tcPr>
          <w:p w14:paraId="5E9046D3" w14:textId="77777777" w:rsidR="004F69C3" w:rsidRPr="00656A6E" w:rsidRDefault="004F69C3" w:rsidP="00AD325D">
            <w:pPr>
              <w:pBdr>
                <w:bottom w:val="single" w:sz="4" w:space="1" w:color="auto"/>
              </w:pBdr>
              <w:spacing w:before="0" w:line="480" w:lineRule="exact"/>
              <w:ind w:left="0"/>
              <w:jc w:val="right"/>
              <w:rPr>
                <w:sz w:val="30"/>
                <w:szCs w:val="30"/>
              </w:rPr>
            </w:pPr>
            <w:r w:rsidRPr="00656A6E">
              <w:t>-</w:t>
            </w:r>
          </w:p>
        </w:tc>
      </w:tr>
      <w:tr w:rsidR="004F69C3" w:rsidRPr="00656A6E" w14:paraId="287AE185" w14:textId="77777777" w:rsidTr="00A66EC7">
        <w:tc>
          <w:tcPr>
            <w:tcW w:w="6662" w:type="dxa"/>
          </w:tcPr>
          <w:p w14:paraId="1076C82C" w14:textId="78E681B1" w:rsidR="004F69C3" w:rsidRPr="00656A6E" w:rsidRDefault="004F69C3" w:rsidP="003B1433">
            <w:pPr>
              <w:tabs>
                <w:tab w:val="center" w:pos="4536"/>
                <w:tab w:val="right" w:pos="9072"/>
              </w:tabs>
              <w:spacing w:before="0" w:line="480" w:lineRule="exact"/>
              <w:ind w:left="5" w:firstLine="312"/>
            </w:pPr>
            <w:r w:rsidRPr="00656A6E">
              <w:t>Profit before expenses</w:t>
            </w:r>
          </w:p>
        </w:tc>
        <w:tc>
          <w:tcPr>
            <w:tcW w:w="2160" w:type="dxa"/>
            <w:vAlign w:val="bottom"/>
          </w:tcPr>
          <w:p w14:paraId="37EA097D" w14:textId="77777777" w:rsidR="004F69C3" w:rsidRPr="00656A6E" w:rsidRDefault="004F69C3" w:rsidP="00AD325D">
            <w:pPr>
              <w:spacing w:before="0" w:line="480" w:lineRule="exact"/>
              <w:ind w:left="0"/>
              <w:jc w:val="right"/>
              <w:rPr>
                <w:sz w:val="30"/>
                <w:szCs w:val="30"/>
              </w:rPr>
            </w:pPr>
            <w:r w:rsidRPr="00656A6E">
              <w:rPr>
                <w:cs/>
              </w:rPr>
              <w:t>-</w:t>
            </w:r>
          </w:p>
        </w:tc>
      </w:tr>
      <w:tr w:rsidR="004F69C3" w:rsidRPr="00656A6E" w14:paraId="3DBFE285" w14:textId="77777777" w:rsidTr="00A66EC7">
        <w:tc>
          <w:tcPr>
            <w:tcW w:w="6662" w:type="dxa"/>
          </w:tcPr>
          <w:p w14:paraId="0D2A6E61" w14:textId="77777777" w:rsidR="004F69C3" w:rsidRPr="00656A6E" w:rsidRDefault="004F69C3" w:rsidP="003B1433">
            <w:pPr>
              <w:tabs>
                <w:tab w:val="center" w:pos="4536"/>
                <w:tab w:val="right" w:pos="9072"/>
              </w:tabs>
              <w:spacing w:before="0" w:line="480" w:lineRule="exact"/>
              <w:ind w:left="5" w:firstLine="312"/>
            </w:pPr>
            <w:r w:rsidRPr="00656A6E">
              <w:t>Administrative expenses</w:t>
            </w:r>
          </w:p>
        </w:tc>
        <w:tc>
          <w:tcPr>
            <w:tcW w:w="2160" w:type="dxa"/>
          </w:tcPr>
          <w:p w14:paraId="2FD94885" w14:textId="77777777" w:rsidR="004F69C3" w:rsidRPr="00656A6E" w:rsidRDefault="004F69C3" w:rsidP="00AD325D">
            <w:pPr>
              <w:pBdr>
                <w:bottom w:val="single" w:sz="4" w:space="1" w:color="auto"/>
              </w:pBdr>
              <w:spacing w:before="0" w:line="480" w:lineRule="exact"/>
              <w:ind w:left="0"/>
              <w:jc w:val="right"/>
              <w:rPr>
                <w:sz w:val="30"/>
                <w:szCs w:val="30"/>
              </w:rPr>
            </w:pPr>
            <w:r w:rsidRPr="00656A6E">
              <w:t>(542,090.56)</w:t>
            </w:r>
          </w:p>
        </w:tc>
      </w:tr>
      <w:tr w:rsidR="004F69C3" w:rsidRPr="00656A6E" w14:paraId="7743277A" w14:textId="77777777" w:rsidTr="00A66EC7">
        <w:tc>
          <w:tcPr>
            <w:tcW w:w="6662" w:type="dxa"/>
          </w:tcPr>
          <w:p w14:paraId="0561D7BF" w14:textId="77777777" w:rsidR="004F69C3" w:rsidRPr="00656A6E" w:rsidRDefault="004F69C3" w:rsidP="003B1433">
            <w:pPr>
              <w:tabs>
                <w:tab w:val="center" w:pos="4536"/>
                <w:tab w:val="right" w:pos="9072"/>
              </w:tabs>
              <w:spacing w:before="0" w:line="480" w:lineRule="exact"/>
              <w:ind w:left="5" w:firstLine="312"/>
            </w:pPr>
            <w:r w:rsidRPr="00656A6E">
              <w:t>Results of discontinued operation</w:t>
            </w:r>
          </w:p>
        </w:tc>
        <w:tc>
          <w:tcPr>
            <w:tcW w:w="2160" w:type="dxa"/>
          </w:tcPr>
          <w:p w14:paraId="159E5C2F" w14:textId="77777777" w:rsidR="004F69C3" w:rsidRPr="00656A6E" w:rsidRDefault="004F69C3" w:rsidP="00AD325D">
            <w:pPr>
              <w:spacing w:before="0" w:line="480" w:lineRule="exact"/>
              <w:ind w:left="0"/>
              <w:jc w:val="right"/>
              <w:rPr>
                <w:sz w:val="30"/>
                <w:szCs w:val="30"/>
              </w:rPr>
            </w:pPr>
            <w:r w:rsidRPr="00656A6E">
              <w:t>(542,090.56)</w:t>
            </w:r>
          </w:p>
        </w:tc>
      </w:tr>
      <w:tr w:rsidR="004F69C3" w:rsidRPr="00656A6E" w14:paraId="4ABC3FE9" w14:textId="77777777" w:rsidTr="00A66EC7">
        <w:tc>
          <w:tcPr>
            <w:tcW w:w="6662" w:type="dxa"/>
          </w:tcPr>
          <w:p w14:paraId="664E5A32" w14:textId="77777777" w:rsidR="004F69C3" w:rsidRPr="00656A6E" w:rsidRDefault="004F69C3" w:rsidP="003B1433">
            <w:pPr>
              <w:tabs>
                <w:tab w:val="center" w:pos="4536"/>
                <w:tab w:val="right" w:pos="9072"/>
              </w:tabs>
              <w:spacing w:before="0" w:line="480" w:lineRule="exact"/>
              <w:ind w:left="5" w:firstLine="312"/>
            </w:pPr>
            <w:r w:rsidRPr="00656A6E">
              <w:t>Finance income</w:t>
            </w:r>
          </w:p>
        </w:tc>
        <w:tc>
          <w:tcPr>
            <w:tcW w:w="2160" w:type="dxa"/>
          </w:tcPr>
          <w:p w14:paraId="66E71923" w14:textId="77777777" w:rsidR="004F69C3" w:rsidRPr="00656A6E" w:rsidRDefault="004F69C3" w:rsidP="00AD325D">
            <w:pPr>
              <w:spacing w:before="0" w:line="480" w:lineRule="exact"/>
              <w:ind w:left="0"/>
              <w:jc w:val="right"/>
              <w:rPr>
                <w:sz w:val="30"/>
                <w:szCs w:val="30"/>
              </w:rPr>
            </w:pPr>
            <w:r w:rsidRPr="00656A6E">
              <w:t>100,517.79</w:t>
            </w:r>
          </w:p>
        </w:tc>
      </w:tr>
      <w:tr w:rsidR="004F69C3" w:rsidRPr="00656A6E" w14:paraId="2B83D10E" w14:textId="77777777" w:rsidTr="00A66EC7">
        <w:tc>
          <w:tcPr>
            <w:tcW w:w="6662" w:type="dxa"/>
          </w:tcPr>
          <w:p w14:paraId="32ECB293" w14:textId="77777777" w:rsidR="004F69C3" w:rsidRPr="00656A6E" w:rsidRDefault="004F69C3" w:rsidP="003B1433">
            <w:pPr>
              <w:tabs>
                <w:tab w:val="center" w:pos="4536"/>
                <w:tab w:val="right" w:pos="9072"/>
              </w:tabs>
              <w:spacing w:before="0" w:line="480" w:lineRule="exact"/>
              <w:ind w:left="5" w:firstLine="312"/>
            </w:pPr>
            <w:r w:rsidRPr="00656A6E">
              <w:t>Finance costs</w:t>
            </w:r>
          </w:p>
        </w:tc>
        <w:tc>
          <w:tcPr>
            <w:tcW w:w="2160" w:type="dxa"/>
            <w:vAlign w:val="bottom"/>
          </w:tcPr>
          <w:p w14:paraId="3D8B7E94" w14:textId="77777777" w:rsidR="004F69C3" w:rsidRPr="00656A6E" w:rsidRDefault="004F69C3" w:rsidP="00AD325D">
            <w:pPr>
              <w:pBdr>
                <w:bottom w:val="single" w:sz="4" w:space="1" w:color="auto"/>
              </w:pBdr>
              <w:spacing w:before="0" w:line="480" w:lineRule="exact"/>
              <w:ind w:left="0"/>
              <w:jc w:val="right"/>
              <w:rPr>
                <w:sz w:val="30"/>
                <w:szCs w:val="30"/>
              </w:rPr>
            </w:pPr>
            <w:r w:rsidRPr="00656A6E">
              <w:rPr>
                <w:cs/>
              </w:rPr>
              <w:t>-</w:t>
            </w:r>
          </w:p>
        </w:tc>
      </w:tr>
      <w:tr w:rsidR="004F69C3" w:rsidRPr="00656A6E" w14:paraId="7AD8C107" w14:textId="77777777" w:rsidTr="00A66EC7">
        <w:tc>
          <w:tcPr>
            <w:tcW w:w="6662" w:type="dxa"/>
          </w:tcPr>
          <w:p w14:paraId="7AF7BF07" w14:textId="77777777" w:rsidR="004F69C3" w:rsidRPr="00656A6E" w:rsidRDefault="004F69C3" w:rsidP="003B1433">
            <w:pPr>
              <w:tabs>
                <w:tab w:val="center" w:pos="4536"/>
                <w:tab w:val="right" w:pos="9072"/>
              </w:tabs>
              <w:spacing w:before="0" w:line="480" w:lineRule="exact"/>
              <w:ind w:left="5" w:firstLine="312"/>
            </w:pPr>
            <w:r w:rsidRPr="00656A6E">
              <w:t>Profit (loss) before income tax expense</w:t>
            </w:r>
          </w:p>
        </w:tc>
        <w:tc>
          <w:tcPr>
            <w:tcW w:w="2160" w:type="dxa"/>
          </w:tcPr>
          <w:p w14:paraId="0D68718C" w14:textId="77777777" w:rsidR="004F69C3" w:rsidRPr="00656A6E" w:rsidRDefault="004F69C3" w:rsidP="00AD325D">
            <w:pPr>
              <w:spacing w:before="0" w:line="480" w:lineRule="exact"/>
              <w:ind w:left="0"/>
              <w:jc w:val="right"/>
              <w:rPr>
                <w:sz w:val="30"/>
                <w:szCs w:val="30"/>
              </w:rPr>
            </w:pPr>
            <w:r w:rsidRPr="00656A6E">
              <w:t>(441,572.77)</w:t>
            </w:r>
          </w:p>
        </w:tc>
      </w:tr>
      <w:tr w:rsidR="004F69C3" w:rsidRPr="00656A6E" w14:paraId="7953A36E" w14:textId="77777777" w:rsidTr="00A66EC7">
        <w:tc>
          <w:tcPr>
            <w:tcW w:w="6662" w:type="dxa"/>
            <w:vAlign w:val="bottom"/>
          </w:tcPr>
          <w:p w14:paraId="68721A15" w14:textId="77777777" w:rsidR="004F69C3" w:rsidRPr="00656A6E" w:rsidRDefault="004F69C3" w:rsidP="003B1433">
            <w:pPr>
              <w:tabs>
                <w:tab w:val="center" w:pos="4536"/>
                <w:tab w:val="right" w:pos="9072"/>
              </w:tabs>
              <w:spacing w:before="0" w:line="480" w:lineRule="exact"/>
              <w:ind w:left="5" w:firstLine="312"/>
            </w:pPr>
            <w:r w:rsidRPr="00656A6E">
              <w:t>Tax income (expenses)</w:t>
            </w:r>
          </w:p>
        </w:tc>
        <w:tc>
          <w:tcPr>
            <w:tcW w:w="2160" w:type="dxa"/>
          </w:tcPr>
          <w:p w14:paraId="7C5F913C" w14:textId="77777777" w:rsidR="004F69C3" w:rsidRPr="00656A6E" w:rsidRDefault="004F69C3" w:rsidP="00AD325D">
            <w:pPr>
              <w:pBdr>
                <w:bottom w:val="single" w:sz="4" w:space="1" w:color="auto"/>
              </w:pBdr>
              <w:spacing w:before="0" w:line="480" w:lineRule="exact"/>
              <w:ind w:left="0"/>
              <w:jc w:val="right"/>
              <w:rPr>
                <w:sz w:val="30"/>
                <w:szCs w:val="30"/>
              </w:rPr>
            </w:pPr>
            <w:r w:rsidRPr="00656A6E">
              <w:t>(69,162.39)</w:t>
            </w:r>
          </w:p>
        </w:tc>
      </w:tr>
      <w:tr w:rsidR="004F69C3" w:rsidRPr="00656A6E" w14:paraId="12DBA1C7" w14:textId="77777777" w:rsidTr="00A66EC7">
        <w:tc>
          <w:tcPr>
            <w:tcW w:w="6662" w:type="dxa"/>
          </w:tcPr>
          <w:p w14:paraId="18B19DE3" w14:textId="77777777" w:rsidR="004F69C3" w:rsidRPr="00656A6E" w:rsidRDefault="004F69C3" w:rsidP="003B1433">
            <w:pPr>
              <w:tabs>
                <w:tab w:val="center" w:pos="4536"/>
                <w:tab w:val="right" w:pos="9072"/>
              </w:tabs>
              <w:spacing w:before="0" w:line="480" w:lineRule="exact"/>
              <w:ind w:left="5" w:firstLine="312"/>
            </w:pPr>
            <w:r w:rsidRPr="00656A6E">
              <w:t>Loss for the period</w:t>
            </w:r>
          </w:p>
        </w:tc>
        <w:tc>
          <w:tcPr>
            <w:tcW w:w="2160" w:type="dxa"/>
            <w:vAlign w:val="bottom"/>
          </w:tcPr>
          <w:p w14:paraId="7102C8BB" w14:textId="77777777" w:rsidR="004F69C3" w:rsidRPr="00656A6E" w:rsidRDefault="004F69C3" w:rsidP="00AD325D">
            <w:pPr>
              <w:pBdr>
                <w:bottom w:val="double" w:sz="4" w:space="1" w:color="auto"/>
              </w:pBdr>
              <w:spacing w:before="0" w:line="480" w:lineRule="exact"/>
              <w:ind w:left="0"/>
              <w:jc w:val="right"/>
              <w:rPr>
                <w:sz w:val="30"/>
                <w:szCs w:val="30"/>
              </w:rPr>
            </w:pPr>
            <w:r w:rsidRPr="00656A6E">
              <w:t>(510,735.16)</w:t>
            </w:r>
          </w:p>
        </w:tc>
      </w:tr>
      <w:tr w:rsidR="004F69C3" w:rsidRPr="00656A6E" w14:paraId="3BB91C9C" w14:textId="77777777" w:rsidTr="00A66EC7">
        <w:tc>
          <w:tcPr>
            <w:tcW w:w="6662" w:type="dxa"/>
          </w:tcPr>
          <w:p w14:paraId="0ED9FBE1" w14:textId="77777777" w:rsidR="004F69C3" w:rsidRPr="00656A6E" w:rsidRDefault="004F69C3" w:rsidP="003B1433">
            <w:pPr>
              <w:tabs>
                <w:tab w:val="center" w:pos="4536"/>
                <w:tab w:val="right" w:pos="9072"/>
              </w:tabs>
              <w:spacing w:before="0" w:line="480" w:lineRule="exact"/>
              <w:ind w:left="5" w:firstLine="312"/>
            </w:pPr>
            <w:r w:rsidRPr="00656A6E">
              <w:t>Share of loss</w:t>
            </w:r>
          </w:p>
        </w:tc>
        <w:tc>
          <w:tcPr>
            <w:tcW w:w="2160" w:type="dxa"/>
            <w:vAlign w:val="bottom"/>
          </w:tcPr>
          <w:p w14:paraId="5BA09D23" w14:textId="77777777" w:rsidR="004F69C3" w:rsidRPr="00656A6E" w:rsidRDefault="004F69C3" w:rsidP="00AD325D">
            <w:pPr>
              <w:spacing w:before="0" w:line="480" w:lineRule="exact"/>
              <w:ind w:left="0"/>
              <w:jc w:val="right"/>
              <w:rPr>
                <w:sz w:val="30"/>
                <w:szCs w:val="30"/>
              </w:rPr>
            </w:pPr>
          </w:p>
        </w:tc>
      </w:tr>
      <w:tr w:rsidR="004F69C3" w:rsidRPr="00656A6E" w14:paraId="195F25FE" w14:textId="77777777" w:rsidTr="00A66EC7">
        <w:tc>
          <w:tcPr>
            <w:tcW w:w="6662" w:type="dxa"/>
          </w:tcPr>
          <w:p w14:paraId="478B5ECB" w14:textId="77777777" w:rsidR="004F69C3" w:rsidRPr="00656A6E" w:rsidRDefault="004F69C3" w:rsidP="003D516C">
            <w:pPr>
              <w:tabs>
                <w:tab w:val="center" w:pos="4536"/>
                <w:tab w:val="right" w:pos="9072"/>
              </w:tabs>
              <w:spacing w:before="0" w:line="480" w:lineRule="exact"/>
            </w:pPr>
            <w:r w:rsidRPr="00656A6E">
              <w:t>Owners of the parent</w:t>
            </w:r>
          </w:p>
        </w:tc>
        <w:tc>
          <w:tcPr>
            <w:tcW w:w="2160" w:type="dxa"/>
          </w:tcPr>
          <w:p w14:paraId="48C06E95" w14:textId="77777777" w:rsidR="004F69C3" w:rsidRPr="00656A6E" w:rsidRDefault="004F69C3" w:rsidP="00AD325D">
            <w:pPr>
              <w:spacing w:before="0" w:line="480" w:lineRule="exact"/>
              <w:ind w:left="0"/>
              <w:jc w:val="right"/>
              <w:rPr>
                <w:sz w:val="30"/>
                <w:szCs w:val="30"/>
              </w:rPr>
            </w:pPr>
            <w:r w:rsidRPr="00656A6E">
              <w:t>(505,627.81)</w:t>
            </w:r>
          </w:p>
        </w:tc>
      </w:tr>
      <w:tr w:rsidR="004F69C3" w:rsidRPr="00656A6E" w14:paraId="479724EB" w14:textId="77777777" w:rsidTr="00A66EC7">
        <w:tc>
          <w:tcPr>
            <w:tcW w:w="6662" w:type="dxa"/>
          </w:tcPr>
          <w:p w14:paraId="72414F45" w14:textId="77777777" w:rsidR="004F69C3" w:rsidRPr="00656A6E" w:rsidRDefault="004F69C3" w:rsidP="003D516C">
            <w:pPr>
              <w:tabs>
                <w:tab w:val="center" w:pos="4536"/>
                <w:tab w:val="right" w:pos="9072"/>
              </w:tabs>
              <w:spacing w:before="0" w:line="480" w:lineRule="exact"/>
            </w:pPr>
            <w:r w:rsidRPr="00656A6E">
              <w:t>Non-controlling interests</w:t>
            </w:r>
          </w:p>
        </w:tc>
        <w:tc>
          <w:tcPr>
            <w:tcW w:w="2160" w:type="dxa"/>
          </w:tcPr>
          <w:p w14:paraId="4E8B0DA4" w14:textId="77777777" w:rsidR="004F69C3" w:rsidRPr="00656A6E" w:rsidRDefault="004F69C3" w:rsidP="00AD325D">
            <w:pPr>
              <w:pBdr>
                <w:bottom w:val="single" w:sz="4" w:space="1" w:color="auto"/>
              </w:pBdr>
              <w:spacing w:before="0" w:line="480" w:lineRule="exact"/>
              <w:ind w:left="0"/>
              <w:jc w:val="right"/>
              <w:rPr>
                <w:sz w:val="30"/>
                <w:szCs w:val="30"/>
              </w:rPr>
            </w:pPr>
            <w:r w:rsidRPr="00656A6E">
              <w:t>(5,107.35)</w:t>
            </w:r>
          </w:p>
        </w:tc>
      </w:tr>
      <w:tr w:rsidR="004F69C3" w:rsidRPr="00656A6E" w14:paraId="3E5F4FA3" w14:textId="77777777" w:rsidTr="00A66EC7">
        <w:tc>
          <w:tcPr>
            <w:tcW w:w="6662" w:type="dxa"/>
          </w:tcPr>
          <w:p w14:paraId="0C702B22" w14:textId="77777777" w:rsidR="004F69C3" w:rsidRPr="00656A6E" w:rsidRDefault="004F69C3" w:rsidP="003B1433">
            <w:pPr>
              <w:tabs>
                <w:tab w:val="center" w:pos="4536"/>
                <w:tab w:val="right" w:pos="9072"/>
              </w:tabs>
              <w:spacing w:before="0" w:line="480" w:lineRule="exact"/>
              <w:ind w:left="5" w:firstLine="312"/>
            </w:pPr>
            <w:r w:rsidRPr="00656A6E">
              <w:t>Loss for the period</w:t>
            </w:r>
          </w:p>
        </w:tc>
        <w:tc>
          <w:tcPr>
            <w:tcW w:w="2160" w:type="dxa"/>
          </w:tcPr>
          <w:p w14:paraId="46337012" w14:textId="77777777" w:rsidR="004F69C3" w:rsidRPr="00656A6E" w:rsidRDefault="004F69C3" w:rsidP="00AD325D">
            <w:pPr>
              <w:pBdr>
                <w:bottom w:val="double" w:sz="4" w:space="1" w:color="auto"/>
              </w:pBdr>
              <w:spacing w:before="0" w:line="480" w:lineRule="exact"/>
              <w:ind w:left="0"/>
              <w:jc w:val="right"/>
              <w:rPr>
                <w:sz w:val="30"/>
                <w:szCs w:val="30"/>
              </w:rPr>
            </w:pPr>
            <w:r w:rsidRPr="00656A6E">
              <w:t>(510,735.16)</w:t>
            </w:r>
          </w:p>
        </w:tc>
      </w:tr>
      <w:tr w:rsidR="004F69C3" w:rsidRPr="00656A6E" w14:paraId="14C4B59C" w14:textId="77777777" w:rsidTr="00A66EC7">
        <w:tc>
          <w:tcPr>
            <w:tcW w:w="6662" w:type="dxa"/>
          </w:tcPr>
          <w:p w14:paraId="697EE5AC" w14:textId="77777777" w:rsidR="004F69C3" w:rsidRPr="00656A6E" w:rsidRDefault="004F69C3" w:rsidP="003B1433">
            <w:pPr>
              <w:tabs>
                <w:tab w:val="center" w:pos="4536"/>
                <w:tab w:val="right" w:pos="9072"/>
              </w:tabs>
              <w:spacing w:before="0" w:line="480" w:lineRule="exact"/>
              <w:ind w:left="5" w:firstLine="312"/>
            </w:pPr>
            <w:r w:rsidRPr="00656A6E">
              <w:t>Basic loss per share</w:t>
            </w:r>
          </w:p>
        </w:tc>
        <w:tc>
          <w:tcPr>
            <w:tcW w:w="2160" w:type="dxa"/>
          </w:tcPr>
          <w:p w14:paraId="443DDFEF" w14:textId="78780C6E" w:rsidR="004F69C3" w:rsidRPr="00656A6E" w:rsidRDefault="004F69C3" w:rsidP="00AD325D">
            <w:pPr>
              <w:spacing w:before="0" w:line="480" w:lineRule="exact"/>
              <w:ind w:left="0"/>
              <w:jc w:val="right"/>
              <w:rPr>
                <w:sz w:val="30"/>
                <w:szCs w:val="30"/>
              </w:rPr>
            </w:pPr>
            <w:r w:rsidRPr="00656A6E">
              <w:t>(0.00</w:t>
            </w:r>
            <w:r w:rsidR="00656A6E" w:rsidRPr="00656A6E">
              <w:t>0</w:t>
            </w:r>
            <w:r w:rsidR="001368C5" w:rsidRPr="00656A6E">
              <w:t>9</w:t>
            </w:r>
            <w:r w:rsidRPr="00656A6E">
              <w:t>)</w:t>
            </w:r>
          </w:p>
        </w:tc>
      </w:tr>
    </w:tbl>
    <w:p w14:paraId="39C4F35E" w14:textId="46A6A301" w:rsidR="00C72954" w:rsidRPr="00656A6E" w:rsidRDefault="00C72954" w:rsidP="004F69C3">
      <w:pPr>
        <w:spacing w:line="500" w:lineRule="exact"/>
        <w:ind w:left="426"/>
        <w:rPr>
          <w:sz w:val="30"/>
          <w:szCs w:val="30"/>
          <w:cs/>
        </w:rPr>
      </w:pPr>
    </w:p>
    <w:p w14:paraId="01C83BDA" w14:textId="77777777" w:rsidR="00C72954" w:rsidRPr="00656A6E" w:rsidRDefault="00C72954">
      <w:pPr>
        <w:spacing w:before="0" w:after="160" w:line="259" w:lineRule="auto"/>
        <w:ind w:left="0"/>
        <w:jc w:val="left"/>
        <w:rPr>
          <w:sz w:val="30"/>
          <w:szCs w:val="30"/>
          <w:cs/>
        </w:rPr>
      </w:pPr>
      <w:r w:rsidRPr="00656A6E">
        <w:rPr>
          <w:sz w:val="30"/>
          <w:szCs w:val="30"/>
          <w:cs/>
        </w:rPr>
        <w:br w:type="page"/>
      </w:r>
    </w:p>
    <w:p w14:paraId="2B903E52" w14:textId="389B38B9" w:rsidR="004F69C3" w:rsidRPr="00656A6E" w:rsidRDefault="003D516C" w:rsidP="00C72954">
      <w:pPr>
        <w:spacing w:line="480" w:lineRule="exact"/>
        <w:ind w:left="567" w:hanging="567"/>
        <w:rPr>
          <w:b/>
          <w:bCs/>
          <w:sz w:val="30"/>
          <w:szCs w:val="30"/>
        </w:rPr>
      </w:pPr>
      <w:r w:rsidRPr="00656A6E">
        <w:rPr>
          <w:b/>
          <w:bCs/>
          <w:sz w:val="30"/>
          <w:szCs w:val="30"/>
        </w:rPr>
        <w:lastRenderedPageBreak/>
        <w:t>13</w:t>
      </w:r>
      <w:r w:rsidR="004F69C3" w:rsidRPr="00656A6E">
        <w:rPr>
          <w:b/>
          <w:bCs/>
          <w:sz w:val="30"/>
          <w:szCs w:val="30"/>
        </w:rPr>
        <w:t>.</w:t>
      </w:r>
      <w:r w:rsidR="004F69C3" w:rsidRPr="00656A6E">
        <w:rPr>
          <w:b/>
          <w:bCs/>
          <w:sz w:val="30"/>
          <w:szCs w:val="30"/>
        </w:rPr>
        <w:tab/>
        <w:t>DISCONTINUED OPERATION (Cont'd)</w:t>
      </w:r>
    </w:p>
    <w:tbl>
      <w:tblPr>
        <w:tblW w:w="9100" w:type="dxa"/>
        <w:tblInd w:w="341" w:type="dxa"/>
        <w:tblCellMar>
          <w:left w:w="57" w:type="dxa"/>
          <w:right w:w="57" w:type="dxa"/>
        </w:tblCellMar>
        <w:tblLook w:val="04A0" w:firstRow="1" w:lastRow="0" w:firstColumn="1" w:lastColumn="0" w:noHBand="0" w:noVBand="1"/>
      </w:tblPr>
      <w:tblGrid>
        <w:gridCol w:w="7172"/>
        <w:gridCol w:w="1928"/>
      </w:tblGrid>
      <w:tr w:rsidR="004F69C3" w:rsidRPr="00656A6E" w14:paraId="0AFA47EE" w14:textId="77777777" w:rsidTr="00C72954">
        <w:trPr>
          <w:trHeight w:val="85"/>
        </w:trPr>
        <w:tc>
          <w:tcPr>
            <w:tcW w:w="7172" w:type="dxa"/>
            <w:tcBorders>
              <w:top w:val="nil"/>
              <w:left w:val="nil"/>
              <w:bottom w:val="nil"/>
              <w:right w:val="nil"/>
            </w:tcBorders>
            <w:shd w:val="clear" w:color="auto" w:fill="auto"/>
            <w:noWrap/>
            <w:vAlign w:val="bottom"/>
          </w:tcPr>
          <w:p w14:paraId="57B38C68" w14:textId="77777777" w:rsidR="004F69C3" w:rsidRPr="00656A6E" w:rsidRDefault="004F69C3" w:rsidP="00C72954">
            <w:pPr>
              <w:spacing w:before="0" w:line="480" w:lineRule="exact"/>
              <w:ind w:left="86"/>
              <w:jc w:val="center"/>
              <w:rPr>
                <w:rFonts w:eastAsia="Times New Roman"/>
                <w:b/>
                <w:bCs/>
              </w:rPr>
            </w:pPr>
          </w:p>
        </w:tc>
        <w:tc>
          <w:tcPr>
            <w:tcW w:w="1928" w:type="dxa"/>
            <w:tcBorders>
              <w:top w:val="nil"/>
              <w:left w:val="nil"/>
              <w:right w:val="nil"/>
            </w:tcBorders>
            <w:shd w:val="clear" w:color="auto" w:fill="auto"/>
            <w:noWrap/>
            <w:vAlign w:val="bottom"/>
          </w:tcPr>
          <w:p w14:paraId="1E1E4999" w14:textId="77777777" w:rsidR="004F69C3" w:rsidRPr="00656A6E" w:rsidRDefault="004F69C3" w:rsidP="00C72954">
            <w:pPr>
              <w:pBdr>
                <w:bottom w:val="single" w:sz="6" w:space="1" w:color="auto"/>
              </w:pBdr>
              <w:spacing w:before="0" w:line="480" w:lineRule="exact"/>
              <w:ind w:left="57" w:right="57"/>
              <w:jc w:val="center"/>
              <w:rPr>
                <w:rFonts w:eastAsia="Times New Roman"/>
                <w:b/>
                <w:bCs/>
                <w:cs/>
              </w:rPr>
            </w:pPr>
            <w:r w:rsidRPr="00656A6E">
              <w:rPr>
                <w:rFonts w:eastAsia="Times New Roman"/>
              </w:rPr>
              <w:t>Unit: Baht</w:t>
            </w:r>
          </w:p>
        </w:tc>
      </w:tr>
      <w:tr w:rsidR="004F69C3" w:rsidRPr="00656A6E" w14:paraId="5FE64D8B" w14:textId="77777777" w:rsidTr="00C72954">
        <w:trPr>
          <w:trHeight w:val="340"/>
        </w:trPr>
        <w:tc>
          <w:tcPr>
            <w:tcW w:w="7172" w:type="dxa"/>
            <w:tcBorders>
              <w:top w:val="nil"/>
              <w:left w:val="nil"/>
              <w:bottom w:val="nil"/>
              <w:right w:val="nil"/>
            </w:tcBorders>
            <w:shd w:val="clear" w:color="auto" w:fill="auto"/>
            <w:noWrap/>
            <w:vAlign w:val="bottom"/>
            <w:hideMark/>
          </w:tcPr>
          <w:p w14:paraId="3EA624AB" w14:textId="77777777" w:rsidR="004F69C3" w:rsidRPr="00656A6E" w:rsidRDefault="004F69C3" w:rsidP="00C72954">
            <w:pPr>
              <w:spacing w:before="0" w:line="480" w:lineRule="exact"/>
              <w:ind w:left="86"/>
              <w:jc w:val="center"/>
              <w:rPr>
                <w:rFonts w:eastAsia="Times New Roman"/>
                <w:b/>
                <w:bCs/>
              </w:rPr>
            </w:pPr>
          </w:p>
        </w:tc>
        <w:tc>
          <w:tcPr>
            <w:tcW w:w="1928" w:type="dxa"/>
            <w:tcBorders>
              <w:top w:val="nil"/>
              <w:left w:val="nil"/>
              <w:right w:val="nil"/>
            </w:tcBorders>
            <w:shd w:val="clear" w:color="auto" w:fill="auto"/>
            <w:noWrap/>
            <w:vAlign w:val="bottom"/>
            <w:hideMark/>
          </w:tcPr>
          <w:p w14:paraId="06D9783C" w14:textId="77777777" w:rsidR="004F69C3" w:rsidRPr="00656A6E" w:rsidRDefault="004F69C3" w:rsidP="00C72954">
            <w:pPr>
              <w:spacing w:before="0" w:line="480" w:lineRule="exact"/>
              <w:ind w:left="57" w:right="57"/>
              <w:jc w:val="center"/>
              <w:rPr>
                <w:rFonts w:eastAsia="Times New Roman"/>
                <w:b/>
                <w:bCs/>
              </w:rPr>
            </w:pPr>
            <w:r w:rsidRPr="00656A6E">
              <w:rPr>
                <w:rFonts w:eastAsia="Times New Roman"/>
              </w:rPr>
              <w:t xml:space="preserve">For the period from </w:t>
            </w:r>
          </w:p>
        </w:tc>
      </w:tr>
      <w:tr w:rsidR="004F69C3" w:rsidRPr="00656A6E" w14:paraId="079B3587" w14:textId="77777777" w:rsidTr="00C72954">
        <w:trPr>
          <w:trHeight w:val="340"/>
        </w:trPr>
        <w:tc>
          <w:tcPr>
            <w:tcW w:w="7172" w:type="dxa"/>
            <w:tcBorders>
              <w:top w:val="nil"/>
              <w:left w:val="nil"/>
              <w:bottom w:val="nil"/>
              <w:right w:val="nil"/>
            </w:tcBorders>
            <w:shd w:val="clear" w:color="auto" w:fill="auto"/>
            <w:noWrap/>
            <w:vAlign w:val="bottom"/>
          </w:tcPr>
          <w:p w14:paraId="2139ACBB" w14:textId="77777777" w:rsidR="004F69C3" w:rsidRPr="00656A6E" w:rsidRDefault="004F69C3" w:rsidP="00C72954">
            <w:pPr>
              <w:spacing w:before="0" w:line="480" w:lineRule="exact"/>
              <w:ind w:left="86"/>
              <w:jc w:val="center"/>
              <w:rPr>
                <w:rFonts w:eastAsia="Times New Roman"/>
                <w:b/>
                <w:bCs/>
              </w:rPr>
            </w:pPr>
          </w:p>
        </w:tc>
        <w:tc>
          <w:tcPr>
            <w:tcW w:w="1928" w:type="dxa"/>
            <w:tcBorders>
              <w:top w:val="nil"/>
              <w:left w:val="nil"/>
              <w:right w:val="nil"/>
            </w:tcBorders>
            <w:shd w:val="clear" w:color="auto" w:fill="auto"/>
            <w:noWrap/>
            <w:vAlign w:val="bottom"/>
          </w:tcPr>
          <w:p w14:paraId="3CA4569A" w14:textId="01B304F9" w:rsidR="004F69C3" w:rsidRPr="00656A6E" w:rsidRDefault="004F69C3" w:rsidP="00C72954">
            <w:pPr>
              <w:spacing w:before="0" w:line="480" w:lineRule="exact"/>
              <w:ind w:left="57" w:right="57"/>
              <w:jc w:val="center"/>
              <w:rPr>
                <w:rFonts w:eastAsia="Times New Roman"/>
              </w:rPr>
            </w:pPr>
            <w:r w:rsidRPr="00656A6E">
              <w:rPr>
                <w:rFonts w:eastAsia="Times New Roman"/>
              </w:rPr>
              <w:t>January</w:t>
            </w:r>
            <w:r w:rsidR="0006653D" w:rsidRPr="00656A6E">
              <w:rPr>
                <w:rFonts w:eastAsia="Times New Roman"/>
              </w:rPr>
              <w:t xml:space="preserve"> </w:t>
            </w:r>
            <w:r w:rsidR="001368C5" w:rsidRPr="00656A6E">
              <w:rPr>
                <w:rFonts w:eastAsia="Times New Roman"/>
              </w:rPr>
              <w:t>1</w:t>
            </w:r>
            <w:r w:rsidRPr="00656A6E">
              <w:rPr>
                <w:rFonts w:eastAsia="Times New Roman"/>
              </w:rPr>
              <w:t xml:space="preserve">, </w:t>
            </w:r>
            <w:r w:rsidR="001368C5" w:rsidRPr="00656A6E">
              <w:rPr>
                <w:rFonts w:eastAsia="Times New Roman"/>
              </w:rPr>
              <w:t>2</w:t>
            </w:r>
            <w:r w:rsidR="00656A6E" w:rsidRPr="00656A6E">
              <w:rPr>
                <w:rFonts w:eastAsia="Times New Roman"/>
              </w:rPr>
              <w:t>0</w:t>
            </w:r>
            <w:r w:rsidR="001368C5" w:rsidRPr="00656A6E">
              <w:rPr>
                <w:rFonts w:eastAsia="Times New Roman"/>
              </w:rPr>
              <w:t>22</w:t>
            </w:r>
          </w:p>
        </w:tc>
      </w:tr>
      <w:tr w:rsidR="004F69C3" w:rsidRPr="00656A6E" w14:paraId="65D5D8E2" w14:textId="77777777" w:rsidTr="00C72954">
        <w:trPr>
          <w:trHeight w:val="340"/>
        </w:trPr>
        <w:tc>
          <w:tcPr>
            <w:tcW w:w="7172" w:type="dxa"/>
            <w:tcBorders>
              <w:top w:val="nil"/>
              <w:left w:val="nil"/>
              <w:bottom w:val="nil"/>
              <w:right w:val="nil"/>
            </w:tcBorders>
            <w:shd w:val="clear" w:color="auto" w:fill="auto"/>
            <w:noWrap/>
            <w:vAlign w:val="bottom"/>
          </w:tcPr>
          <w:p w14:paraId="68613EE0" w14:textId="77777777" w:rsidR="004F69C3" w:rsidRPr="00656A6E" w:rsidRDefault="004F69C3" w:rsidP="00C72954">
            <w:pPr>
              <w:spacing w:before="0" w:line="480" w:lineRule="exact"/>
              <w:ind w:left="86"/>
              <w:jc w:val="center"/>
              <w:rPr>
                <w:rFonts w:eastAsia="Times New Roman"/>
                <w:b/>
                <w:bCs/>
              </w:rPr>
            </w:pPr>
          </w:p>
        </w:tc>
        <w:tc>
          <w:tcPr>
            <w:tcW w:w="1928" w:type="dxa"/>
            <w:tcBorders>
              <w:top w:val="nil"/>
              <w:left w:val="nil"/>
              <w:right w:val="nil"/>
            </w:tcBorders>
            <w:shd w:val="clear" w:color="auto" w:fill="auto"/>
            <w:noWrap/>
            <w:vAlign w:val="bottom"/>
          </w:tcPr>
          <w:p w14:paraId="75B61879" w14:textId="63728774" w:rsidR="004F69C3" w:rsidRPr="00656A6E" w:rsidRDefault="004F69C3" w:rsidP="00C72954">
            <w:pPr>
              <w:pBdr>
                <w:bottom w:val="single" w:sz="4" w:space="1" w:color="auto"/>
              </w:pBdr>
              <w:spacing w:before="0" w:line="480" w:lineRule="exact"/>
              <w:ind w:left="57" w:right="57"/>
              <w:jc w:val="center"/>
              <w:rPr>
                <w:rFonts w:eastAsia="Times New Roman"/>
              </w:rPr>
            </w:pPr>
            <w:r w:rsidRPr="00656A6E">
              <w:rPr>
                <w:rFonts w:eastAsia="Times New Roman"/>
              </w:rPr>
              <w:t xml:space="preserve">to September </w:t>
            </w:r>
            <w:r w:rsidR="001368C5" w:rsidRPr="00656A6E">
              <w:rPr>
                <w:rFonts w:eastAsia="Times New Roman"/>
              </w:rPr>
              <w:t>13</w:t>
            </w:r>
            <w:r w:rsidRPr="00656A6E">
              <w:rPr>
                <w:rFonts w:eastAsia="Times New Roman"/>
              </w:rPr>
              <w:t xml:space="preserve">, </w:t>
            </w:r>
            <w:r w:rsidR="001368C5" w:rsidRPr="00656A6E">
              <w:rPr>
                <w:rFonts w:eastAsia="Times New Roman"/>
              </w:rPr>
              <w:t>2</w:t>
            </w:r>
            <w:r w:rsidR="00656A6E" w:rsidRPr="00656A6E">
              <w:rPr>
                <w:rFonts w:eastAsia="Times New Roman"/>
              </w:rPr>
              <w:t>0</w:t>
            </w:r>
            <w:r w:rsidR="001368C5" w:rsidRPr="00656A6E">
              <w:rPr>
                <w:rFonts w:eastAsia="Times New Roman"/>
              </w:rPr>
              <w:t>22</w:t>
            </w:r>
          </w:p>
        </w:tc>
      </w:tr>
      <w:tr w:rsidR="004F69C3" w:rsidRPr="00656A6E" w14:paraId="461106BC" w14:textId="77777777" w:rsidTr="00C72954">
        <w:trPr>
          <w:trHeight w:val="340"/>
        </w:trPr>
        <w:tc>
          <w:tcPr>
            <w:tcW w:w="7172" w:type="dxa"/>
            <w:tcBorders>
              <w:top w:val="nil"/>
              <w:left w:val="nil"/>
              <w:bottom w:val="nil"/>
              <w:right w:val="nil"/>
            </w:tcBorders>
            <w:shd w:val="clear" w:color="auto" w:fill="auto"/>
            <w:noWrap/>
            <w:hideMark/>
          </w:tcPr>
          <w:p w14:paraId="57EE4AEA" w14:textId="77777777" w:rsidR="004F69C3" w:rsidRPr="00656A6E" w:rsidRDefault="004F69C3" w:rsidP="00C72954">
            <w:pPr>
              <w:tabs>
                <w:tab w:val="center" w:pos="4536"/>
                <w:tab w:val="right" w:pos="9072"/>
              </w:tabs>
              <w:spacing w:before="0" w:line="480" w:lineRule="exact"/>
              <w:ind w:left="86"/>
            </w:pPr>
            <w:r w:rsidRPr="00656A6E">
              <w:t>Cash flows provided by (used in) discontinued operations</w:t>
            </w:r>
          </w:p>
        </w:tc>
        <w:tc>
          <w:tcPr>
            <w:tcW w:w="1928" w:type="dxa"/>
            <w:tcBorders>
              <w:top w:val="nil"/>
              <w:left w:val="nil"/>
              <w:bottom w:val="nil"/>
              <w:right w:val="nil"/>
            </w:tcBorders>
            <w:shd w:val="clear" w:color="auto" w:fill="auto"/>
            <w:noWrap/>
            <w:vAlign w:val="bottom"/>
          </w:tcPr>
          <w:p w14:paraId="6BBCD3AA" w14:textId="77777777" w:rsidR="004F69C3" w:rsidRPr="00656A6E" w:rsidRDefault="004F69C3" w:rsidP="00C72954">
            <w:pPr>
              <w:tabs>
                <w:tab w:val="decimal" w:pos="1701"/>
              </w:tabs>
              <w:spacing w:before="0" w:line="480" w:lineRule="exact"/>
              <w:ind w:left="57" w:right="57"/>
              <w:rPr>
                <w:b/>
                <w:bCs/>
              </w:rPr>
            </w:pPr>
          </w:p>
        </w:tc>
      </w:tr>
      <w:tr w:rsidR="004F69C3" w:rsidRPr="00656A6E" w14:paraId="34F5D354" w14:textId="77777777" w:rsidTr="00C72954">
        <w:trPr>
          <w:trHeight w:val="85"/>
        </w:trPr>
        <w:tc>
          <w:tcPr>
            <w:tcW w:w="7172" w:type="dxa"/>
            <w:tcBorders>
              <w:top w:val="nil"/>
              <w:left w:val="nil"/>
              <w:bottom w:val="nil"/>
              <w:right w:val="nil"/>
            </w:tcBorders>
            <w:shd w:val="clear" w:color="auto" w:fill="auto"/>
            <w:noWrap/>
          </w:tcPr>
          <w:p w14:paraId="163C3C62" w14:textId="77777777" w:rsidR="004F69C3" w:rsidRPr="00656A6E" w:rsidRDefault="004F69C3" w:rsidP="003B1433">
            <w:pPr>
              <w:tabs>
                <w:tab w:val="center" w:pos="4536"/>
                <w:tab w:val="right" w:pos="9072"/>
              </w:tabs>
              <w:spacing w:before="0" w:line="480" w:lineRule="exact"/>
              <w:ind w:left="86" w:firstLine="372"/>
            </w:pPr>
            <w:r w:rsidRPr="00656A6E">
              <w:t>Net cash used in operating activities</w:t>
            </w:r>
          </w:p>
        </w:tc>
        <w:tc>
          <w:tcPr>
            <w:tcW w:w="1928" w:type="dxa"/>
            <w:tcBorders>
              <w:top w:val="nil"/>
              <w:left w:val="nil"/>
              <w:bottom w:val="nil"/>
              <w:right w:val="nil"/>
            </w:tcBorders>
            <w:shd w:val="clear" w:color="auto" w:fill="auto"/>
            <w:noWrap/>
            <w:vAlign w:val="bottom"/>
          </w:tcPr>
          <w:p w14:paraId="1FE5262A" w14:textId="77777777" w:rsidR="004F69C3" w:rsidRPr="00656A6E" w:rsidRDefault="004F69C3" w:rsidP="00C72954">
            <w:pPr>
              <w:spacing w:before="0" w:line="480" w:lineRule="exact"/>
              <w:ind w:left="57" w:right="57"/>
              <w:jc w:val="right"/>
              <w:rPr>
                <w:b/>
                <w:bCs/>
              </w:rPr>
            </w:pPr>
            <w:r w:rsidRPr="00656A6E">
              <w:t>(1,055,705.07)</w:t>
            </w:r>
          </w:p>
        </w:tc>
      </w:tr>
      <w:tr w:rsidR="004F69C3" w:rsidRPr="00656A6E" w14:paraId="181CAD1E" w14:textId="77777777" w:rsidTr="00C72954">
        <w:trPr>
          <w:trHeight w:val="340"/>
        </w:trPr>
        <w:tc>
          <w:tcPr>
            <w:tcW w:w="7172" w:type="dxa"/>
            <w:tcBorders>
              <w:top w:val="nil"/>
              <w:left w:val="nil"/>
              <w:bottom w:val="nil"/>
              <w:right w:val="nil"/>
            </w:tcBorders>
            <w:shd w:val="clear" w:color="auto" w:fill="auto"/>
            <w:noWrap/>
          </w:tcPr>
          <w:p w14:paraId="55B90E96" w14:textId="77777777" w:rsidR="004F69C3" w:rsidRPr="00656A6E" w:rsidRDefault="004F69C3" w:rsidP="003B1433">
            <w:pPr>
              <w:tabs>
                <w:tab w:val="center" w:pos="4536"/>
                <w:tab w:val="right" w:pos="9072"/>
              </w:tabs>
              <w:spacing w:before="0" w:line="480" w:lineRule="exact"/>
              <w:ind w:left="86" w:firstLine="372"/>
            </w:pPr>
            <w:r w:rsidRPr="00656A6E">
              <w:t>Net cash used in investing activities</w:t>
            </w:r>
          </w:p>
        </w:tc>
        <w:tc>
          <w:tcPr>
            <w:tcW w:w="1928" w:type="dxa"/>
            <w:tcBorders>
              <w:top w:val="nil"/>
              <w:left w:val="nil"/>
              <w:bottom w:val="nil"/>
              <w:right w:val="nil"/>
            </w:tcBorders>
            <w:shd w:val="clear" w:color="auto" w:fill="auto"/>
            <w:noWrap/>
            <w:vAlign w:val="bottom"/>
          </w:tcPr>
          <w:p w14:paraId="37717EDD" w14:textId="77777777" w:rsidR="004F69C3" w:rsidRPr="00656A6E" w:rsidRDefault="004F69C3" w:rsidP="00C72954">
            <w:pPr>
              <w:spacing w:before="0" w:line="480" w:lineRule="exact"/>
              <w:ind w:left="57" w:right="57"/>
              <w:jc w:val="right"/>
            </w:pPr>
            <w:r w:rsidRPr="00656A6E">
              <w:t xml:space="preserve"> (20,000,000.00)</w:t>
            </w:r>
          </w:p>
        </w:tc>
      </w:tr>
      <w:tr w:rsidR="004F69C3" w:rsidRPr="00656A6E" w14:paraId="0AFAD433" w14:textId="77777777" w:rsidTr="00C72954">
        <w:trPr>
          <w:trHeight w:val="340"/>
        </w:trPr>
        <w:tc>
          <w:tcPr>
            <w:tcW w:w="7172" w:type="dxa"/>
            <w:tcBorders>
              <w:top w:val="nil"/>
              <w:left w:val="nil"/>
              <w:bottom w:val="nil"/>
              <w:right w:val="nil"/>
            </w:tcBorders>
            <w:shd w:val="clear" w:color="auto" w:fill="auto"/>
            <w:noWrap/>
          </w:tcPr>
          <w:p w14:paraId="1F2A20A8" w14:textId="77777777" w:rsidR="004F69C3" w:rsidRPr="00656A6E" w:rsidRDefault="004F69C3" w:rsidP="003B1433">
            <w:pPr>
              <w:tabs>
                <w:tab w:val="center" w:pos="4536"/>
                <w:tab w:val="right" w:pos="9072"/>
              </w:tabs>
              <w:spacing w:before="0" w:line="480" w:lineRule="exact"/>
              <w:ind w:left="86" w:firstLine="372"/>
            </w:pPr>
            <w:r w:rsidRPr="00656A6E">
              <w:t>Net cash provided by financing activities</w:t>
            </w:r>
          </w:p>
        </w:tc>
        <w:tc>
          <w:tcPr>
            <w:tcW w:w="1928" w:type="dxa"/>
            <w:tcBorders>
              <w:top w:val="nil"/>
              <w:left w:val="nil"/>
              <w:bottom w:val="nil"/>
              <w:right w:val="nil"/>
            </w:tcBorders>
            <w:shd w:val="clear" w:color="auto" w:fill="auto"/>
            <w:noWrap/>
            <w:vAlign w:val="bottom"/>
          </w:tcPr>
          <w:p w14:paraId="2E338ED2" w14:textId="77777777" w:rsidR="004F69C3" w:rsidRPr="00656A6E" w:rsidRDefault="004F69C3" w:rsidP="00C72954">
            <w:pPr>
              <w:pBdr>
                <w:bottom w:val="single" w:sz="4" w:space="1" w:color="auto"/>
              </w:pBdr>
              <w:spacing w:before="0" w:line="480" w:lineRule="exact"/>
              <w:ind w:left="57" w:right="57"/>
              <w:jc w:val="right"/>
              <w:rPr>
                <w:b/>
                <w:bCs/>
              </w:rPr>
            </w:pPr>
            <w:r w:rsidRPr="00656A6E">
              <w:t xml:space="preserve">-   </w:t>
            </w:r>
          </w:p>
        </w:tc>
      </w:tr>
      <w:tr w:rsidR="004F69C3" w:rsidRPr="00656A6E" w14:paraId="04553650" w14:textId="77777777" w:rsidTr="00C72954">
        <w:trPr>
          <w:trHeight w:val="356"/>
        </w:trPr>
        <w:tc>
          <w:tcPr>
            <w:tcW w:w="7172" w:type="dxa"/>
            <w:tcBorders>
              <w:top w:val="nil"/>
              <w:left w:val="nil"/>
              <w:bottom w:val="nil"/>
              <w:right w:val="nil"/>
            </w:tcBorders>
            <w:shd w:val="clear" w:color="auto" w:fill="auto"/>
            <w:noWrap/>
          </w:tcPr>
          <w:p w14:paraId="53AB6E0F" w14:textId="77777777" w:rsidR="004F69C3" w:rsidRPr="00656A6E" w:rsidRDefault="004F69C3" w:rsidP="003B1433">
            <w:pPr>
              <w:tabs>
                <w:tab w:val="center" w:pos="4536"/>
                <w:tab w:val="right" w:pos="9072"/>
              </w:tabs>
              <w:spacing w:before="0" w:line="480" w:lineRule="exact"/>
              <w:ind w:left="86" w:firstLine="372"/>
            </w:pPr>
            <w:r w:rsidRPr="00656A6E">
              <w:t>Net cash used in discontinued operations</w:t>
            </w:r>
          </w:p>
        </w:tc>
        <w:tc>
          <w:tcPr>
            <w:tcW w:w="1928" w:type="dxa"/>
            <w:tcBorders>
              <w:top w:val="nil"/>
              <w:left w:val="nil"/>
              <w:bottom w:val="nil"/>
              <w:right w:val="nil"/>
            </w:tcBorders>
            <w:shd w:val="clear" w:color="auto" w:fill="auto"/>
            <w:noWrap/>
            <w:vAlign w:val="bottom"/>
          </w:tcPr>
          <w:p w14:paraId="72AA24DD" w14:textId="77777777" w:rsidR="004F69C3" w:rsidRPr="00656A6E" w:rsidRDefault="004F69C3" w:rsidP="00C72954">
            <w:pPr>
              <w:pBdr>
                <w:bottom w:val="double" w:sz="4" w:space="1" w:color="auto"/>
              </w:pBdr>
              <w:spacing w:before="0" w:line="480" w:lineRule="exact"/>
              <w:ind w:left="57" w:right="57"/>
              <w:jc w:val="right"/>
              <w:rPr>
                <w:b/>
                <w:bCs/>
              </w:rPr>
            </w:pPr>
            <w:r w:rsidRPr="00656A6E">
              <w:t>(21,055,705.07)</w:t>
            </w:r>
          </w:p>
        </w:tc>
      </w:tr>
    </w:tbl>
    <w:p w14:paraId="5E46C6BF" w14:textId="2A2C55D8" w:rsidR="00A75795" w:rsidRPr="00656A6E" w:rsidRDefault="004F69C3" w:rsidP="00C72954">
      <w:pPr>
        <w:spacing w:line="480" w:lineRule="exact"/>
        <w:ind w:left="567" w:hanging="567"/>
        <w:rPr>
          <w:b/>
          <w:bCs/>
          <w:sz w:val="30"/>
          <w:szCs w:val="30"/>
          <w:cs/>
        </w:rPr>
      </w:pPr>
      <w:r w:rsidRPr="00656A6E">
        <w:rPr>
          <w:b/>
          <w:bCs/>
          <w:sz w:val="30"/>
          <w:szCs w:val="30"/>
        </w:rPr>
        <w:t>14</w:t>
      </w:r>
      <w:r w:rsidR="0028328E" w:rsidRPr="00656A6E">
        <w:rPr>
          <w:b/>
          <w:bCs/>
          <w:sz w:val="30"/>
          <w:szCs w:val="30"/>
        </w:rPr>
        <w:t>.</w:t>
      </w:r>
      <w:r w:rsidR="00364864" w:rsidRPr="00656A6E">
        <w:rPr>
          <w:b/>
          <w:bCs/>
          <w:sz w:val="30"/>
          <w:szCs w:val="30"/>
        </w:rPr>
        <w:tab/>
      </w:r>
      <w:r w:rsidR="00C87624" w:rsidRPr="00656A6E">
        <w:rPr>
          <w:b/>
          <w:bCs/>
          <w:sz w:val="30"/>
          <w:szCs w:val="30"/>
        </w:rPr>
        <w:t>BANK DEPOSITS WITH OBLIGATIONS</w:t>
      </w:r>
    </w:p>
    <w:p w14:paraId="6D03C87A" w14:textId="3A24F286" w:rsidR="00364864" w:rsidRPr="00656A6E" w:rsidRDefault="007605B3" w:rsidP="00C72954">
      <w:pPr>
        <w:spacing w:line="480" w:lineRule="exact"/>
        <w:ind w:left="567"/>
        <w:rPr>
          <w:sz w:val="30"/>
          <w:szCs w:val="30"/>
        </w:rPr>
      </w:pPr>
      <w:r w:rsidRPr="00656A6E">
        <w:rPr>
          <w:sz w:val="30"/>
          <w:szCs w:val="30"/>
        </w:rPr>
        <w:t>As at December 31, 202</w:t>
      </w:r>
      <w:r w:rsidR="0043320D" w:rsidRPr="00656A6E">
        <w:rPr>
          <w:sz w:val="30"/>
          <w:szCs w:val="30"/>
        </w:rPr>
        <w:t>3</w:t>
      </w:r>
      <w:r w:rsidRPr="00656A6E">
        <w:rPr>
          <w:sz w:val="30"/>
          <w:szCs w:val="30"/>
        </w:rPr>
        <w:t xml:space="preserve"> and 20</w:t>
      </w:r>
      <w:r w:rsidR="00F33B49" w:rsidRPr="00656A6E">
        <w:rPr>
          <w:sz w:val="30"/>
          <w:szCs w:val="30"/>
        </w:rPr>
        <w:t>2</w:t>
      </w:r>
      <w:r w:rsidR="0043320D" w:rsidRPr="00656A6E">
        <w:rPr>
          <w:sz w:val="30"/>
          <w:szCs w:val="30"/>
        </w:rPr>
        <w:t>2</w:t>
      </w:r>
      <w:r w:rsidRPr="00656A6E">
        <w:rPr>
          <w:sz w:val="30"/>
          <w:szCs w:val="30"/>
        </w:rPr>
        <w:t xml:space="preserve">, the Group has bank deposits amount of Baht </w:t>
      </w:r>
      <w:r w:rsidR="0043320D" w:rsidRPr="00656A6E">
        <w:rPr>
          <w:sz w:val="30"/>
          <w:szCs w:val="30"/>
        </w:rPr>
        <w:t>35,877,889.39</w:t>
      </w:r>
      <w:r w:rsidR="003D516C" w:rsidRPr="00656A6E">
        <w:rPr>
          <w:sz w:val="30"/>
          <w:szCs w:val="30"/>
        </w:rPr>
        <w:t xml:space="preserve"> </w:t>
      </w:r>
      <w:r w:rsidRPr="00656A6E">
        <w:rPr>
          <w:sz w:val="30"/>
          <w:szCs w:val="30"/>
        </w:rPr>
        <w:t xml:space="preserve">and Baht </w:t>
      </w:r>
      <w:r w:rsidR="0043320D" w:rsidRPr="00656A6E">
        <w:rPr>
          <w:sz w:val="30"/>
          <w:szCs w:val="30"/>
        </w:rPr>
        <w:t xml:space="preserve">36,076,709.43 </w:t>
      </w:r>
      <w:r w:rsidR="003B37B3" w:rsidRPr="00656A6E">
        <w:rPr>
          <w:sz w:val="30"/>
          <w:szCs w:val="30"/>
        </w:rPr>
        <w:t xml:space="preserve">respectively </w:t>
      </w:r>
      <w:r w:rsidRPr="00656A6E">
        <w:rPr>
          <w:sz w:val="30"/>
          <w:szCs w:val="30"/>
        </w:rPr>
        <w:t>(Separate: as at December 31, 202</w:t>
      </w:r>
      <w:r w:rsidR="00BF13EA" w:rsidRPr="00656A6E">
        <w:rPr>
          <w:sz w:val="30"/>
          <w:szCs w:val="30"/>
        </w:rPr>
        <w:t>3</w:t>
      </w:r>
      <w:r w:rsidRPr="00656A6E">
        <w:rPr>
          <w:sz w:val="30"/>
          <w:szCs w:val="30"/>
        </w:rPr>
        <w:t xml:space="preserve"> and 20</w:t>
      </w:r>
      <w:r w:rsidR="00F33B49" w:rsidRPr="00656A6E">
        <w:rPr>
          <w:sz w:val="30"/>
          <w:szCs w:val="30"/>
        </w:rPr>
        <w:t>2</w:t>
      </w:r>
      <w:r w:rsidR="00BF13EA" w:rsidRPr="00656A6E">
        <w:rPr>
          <w:sz w:val="30"/>
          <w:szCs w:val="30"/>
        </w:rPr>
        <w:t>2</w:t>
      </w:r>
      <w:r w:rsidRPr="00656A6E">
        <w:rPr>
          <w:sz w:val="30"/>
          <w:szCs w:val="30"/>
        </w:rPr>
        <w:t xml:space="preserve">, the Company has bank deposits amount of Baht </w:t>
      </w:r>
      <w:r w:rsidR="0043320D" w:rsidRPr="00656A6E">
        <w:rPr>
          <w:sz w:val="30"/>
          <w:szCs w:val="30"/>
        </w:rPr>
        <w:t xml:space="preserve">33,252,911.96 </w:t>
      </w:r>
      <w:r w:rsidRPr="00656A6E">
        <w:rPr>
          <w:sz w:val="30"/>
          <w:szCs w:val="30"/>
        </w:rPr>
        <w:t xml:space="preserve">and Baht </w:t>
      </w:r>
      <w:r w:rsidR="0043320D" w:rsidRPr="00656A6E">
        <w:rPr>
          <w:sz w:val="30"/>
          <w:szCs w:val="30"/>
        </w:rPr>
        <w:t xml:space="preserve">33,463,167.83 </w:t>
      </w:r>
      <w:r w:rsidRPr="00656A6E">
        <w:rPr>
          <w:sz w:val="30"/>
          <w:szCs w:val="30"/>
        </w:rPr>
        <w:t xml:space="preserve">respectively) used as guarantee against short-term borrowings from financial </w:t>
      </w:r>
      <w:r w:rsidR="003D516C" w:rsidRPr="00656A6E">
        <w:rPr>
          <w:sz w:val="30"/>
          <w:szCs w:val="30"/>
        </w:rPr>
        <w:t>institution as stated in note 21</w:t>
      </w:r>
      <w:r w:rsidR="00FB19F9" w:rsidRPr="00656A6E">
        <w:rPr>
          <w:sz w:val="30"/>
          <w:szCs w:val="30"/>
        </w:rPr>
        <w:t xml:space="preserve">, </w:t>
      </w:r>
      <w:r w:rsidR="00E83717" w:rsidRPr="00656A6E">
        <w:rPr>
          <w:sz w:val="30"/>
          <w:szCs w:val="30"/>
        </w:rPr>
        <w:t>l</w:t>
      </w:r>
      <w:r w:rsidR="00FB19F9" w:rsidRPr="00656A6E">
        <w:rPr>
          <w:sz w:val="30"/>
          <w:szCs w:val="30"/>
        </w:rPr>
        <w:t>ong-term borrowings</w:t>
      </w:r>
      <w:r w:rsidRPr="00656A6E">
        <w:rPr>
          <w:sz w:val="30"/>
          <w:szCs w:val="30"/>
        </w:rPr>
        <w:t xml:space="preserve"> </w:t>
      </w:r>
      <w:r w:rsidR="00FB19F9" w:rsidRPr="00656A6E">
        <w:rPr>
          <w:sz w:val="30"/>
          <w:szCs w:val="30"/>
        </w:rPr>
        <w:t xml:space="preserve">as </w:t>
      </w:r>
      <w:r w:rsidR="003D516C" w:rsidRPr="00656A6E">
        <w:rPr>
          <w:sz w:val="30"/>
          <w:szCs w:val="30"/>
        </w:rPr>
        <w:t>stated in note 25</w:t>
      </w:r>
      <w:r w:rsidR="00FB19F9" w:rsidRPr="00656A6E">
        <w:rPr>
          <w:sz w:val="30"/>
          <w:szCs w:val="30"/>
          <w:cs/>
        </w:rPr>
        <w:t xml:space="preserve"> </w:t>
      </w:r>
      <w:r w:rsidRPr="00656A6E">
        <w:rPr>
          <w:sz w:val="30"/>
          <w:szCs w:val="30"/>
        </w:rPr>
        <w:t>and bank issuance of letter of guarantee as stated in note 3</w:t>
      </w:r>
      <w:r w:rsidR="00A919EC" w:rsidRPr="00656A6E">
        <w:rPr>
          <w:sz w:val="30"/>
          <w:szCs w:val="30"/>
        </w:rPr>
        <w:t>3</w:t>
      </w:r>
      <w:r w:rsidRPr="00656A6E">
        <w:rPr>
          <w:sz w:val="30"/>
          <w:szCs w:val="30"/>
        </w:rPr>
        <w:t>.1.</w:t>
      </w:r>
    </w:p>
    <w:p w14:paraId="1067848B" w14:textId="77777777" w:rsidR="00724CB5" w:rsidRPr="00656A6E" w:rsidRDefault="00724CB5" w:rsidP="00C72954">
      <w:pPr>
        <w:spacing w:line="480" w:lineRule="exact"/>
        <w:ind w:left="567" w:hanging="567"/>
        <w:rPr>
          <w:b/>
          <w:bCs/>
          <w:sz w:val="30"/>
          <w:szCs w:val="30"/>
        </w:rPr>
      </w:pPr>
    </w:p>
    <w:p w14:paraId="3C63B744" w14:textId="21E5ED67" w:rsidR="00C72954" w:rsidRPr="00656A6E" w:rsidRDefault="00C72954">
      <w:pPr>
        <w:spacing w:before="0" w:after="160" w:line="259" w:lineRule="auto"/>
        <w:ind w:left="0"/>
        <w:jc w:val="left"/>
        <w:rPr>
          <w:b/>
          <w:bCs/>
          <w:sz w:val="30"/>
          <w:szCs w:val="30"/>
          <w:cs/>
        </w:rPr>
      </w:pPr>
      <w:r w:rsidRPr="00656A6E">
        <w:rPr>
          <w:b/>
          <w:bCs/>
          <w:sz w:val="30"/>
          <w:szCs w:val="30"/>
          <w:cs/>
        </w:rPr>
        <w:br w:type="page"/>
      </w:r>
    </w:p>
    <w:p w14:paraId="76CBBC5C" w14:textId="3C857A04" w:rsidR="007605B3" w:rsidRPr="00656A6E" w:rsidRDefault="001A6483" w:rsidP="00A919EC">
      <w:pPr>
        <w:spacing w:line="440" w:lineRule="exact"/>
        <w:ind w:left="567" w:hanging="567"/>
        <w:rPr>
          <w:sz w:val="30"/>
          <w:szCs w:val="30"/>
        </w:rPr>
      </w:pPr>
      <w:r w:rsidRPr="00656A6E">
        <w:rPr>
          <w:b/>
          <w:bCs/>
          <w:sz w:val="30"/>
          <w:szCs w:val="30"/>
        </w:rPr>
        <w:lastRenderedPageBreak/>
        <w:t>1</w:t>
      </w:r>
      <w:r w:rsidR="001368C5" w:rsidRPr="00656A6E">
        <w:rPr>
          <w:b/>
          <w:bCs/>
          <w:sz w:val="30"/>
          <w:szCs w:val="30"/>
        </w:rPr>
        <w:t>5</w:t>
      </w:r>
      <w:r w:rsidR="0028328E" w:rsidRPr="00656A6E">
        <w:rPr>
          <w:b/>
          <w:bCs/>
          <w:sz w:val="30"/>
          <w:szCs w:val="30"/>
        </w:rPr>
        <w:t>.</w:t>
      </w:r>
      <w:r w:rsidR="0028328E" w:rsidRPr="00656A6E">
        <w:rPr>
          <w:b/>
          <w:bCs/>
          <w:sz w:val="30"/>
          <w:szCs w:val="30"/>
        </w:rPr>
        <w:tab/>
      </w:r>
      <w:r w:rsidR="001055A2" w:rsidRPr="00656A6E">
        <w:rPr>
          <w:b/>
          <w:bCs/>
          <w:sz w:val="30"/>
          <w:szCs w:val="30"/>
        </w:rPr>
        <w:t>INVESTMENT IN SUBSIDIARIES</w:t>
      </w:r>
    </w:p>
    <w:tbl>
      <w:tblPr>
        <w:tblW w:w="9140" w:type="dxa"/>
        <w:tblInd w:w="426" w:type="dxa"/>
        <w:tblLayout w:type="fixed"/>
        <w:tblLook w:val="04A0" w:firstRow="1" w:lastRow="0" w:firstColumn="1" w:lastColumn="0" w:noHBand="0" w:noVBand="1"/>
      </w:tblPr>
      <w:tblGrid>
        <w:gridCol w:w="2410"/>
        <w:gridCol w:w="992"/>
        <w:gridCol w:w="1026"/>
        <w:gridCol w:w="1029"/>
        <w:gridCol w:w="985"/>
        <w:gridCol w:w="7"/>
        <w:gridCol w:w="1343"/>
        <w:gridCol w:w="7"/>
        <w:gridCol w:w="1334"/>
        <w:gridCol w:w="7"/>
      </w:tblGrid>
      <w:tr w:rsidR="00A919EC" w:rsidRPr="00656A6E" w14:paraId="1DE3810B" w14:textId="77777777" w:rsidTr="00A66EC7">
        <w:trPr>
          <w:trHeight w:val="435"/>
        </w:trPr>
        <w:tc>
          <w:tcPr>
            <w:tcW w:w="2410" w:type="dxa"/>
            <w:tcBorders>
              <w:top w:val="nil"/>
              <w:left w:val="nil"/>
              <w:bottom w:val="nil"/>
              <w:right w:val="nil"/>
            </w:tcBorders>
            <w:shd w:val="clear" w:color="auto" w:fill="auto"/>
            <w:noWrap/>
            <w:vAlign w:val="center"/>
            <w:hideMark/>
          </w:tcPr>
          <w:p w14:paraId="0411640B" w14:textId="77777777" w:rsidR="00A919EC" w:rsidRPr="00656A6E" w:rsidRDefault="00A919EC" w:rsidP="002B0311">
            <w:pPr>
              <w:spacing w:before="0" w:line="460" w:lineRule="exact"/>
              <w:ind w:left="0"/>
              <w:jc w:val="left"/>
              <w:rPr>
                <w:rFonts w:eastAsia="Times New Roman"/>
                <w:color w:val="auto"/>
              </w:rPr>
            </w:pPr>
          </w:p>
        </w:tc>
        <w:tc>
          <w:tcPr>
            <w:tcW w:w="992" w:type="dxa"/>
            <w:tcBorders>
              <w:top w:val="nil"/>
              <w:left w:val="nil"/>
              <w:right w:val="nil"/>
            </w:tcBorders>
            <w:shd w:val="clear" w:color="auto" w:fill="auto"/>
            <w:noWrap/>
            <w:vAlign w:val="center"/>
            <w:hideMark/>
          </w:tcPr>
          <w:p w14:paraId="2A37B4AB" w14:textId="77777777" w:rsidR="00A919EC" w:rsidRPr="00656A6E" w:rsidRDefault="00A919EC" w:rsidP="002B0311">
            <w:pPr>
              <w:spacing w:before="0" w:line="460" w:lineRule="exact"/>
              <w:ind w:left="0"/>
              <w:jc w:val="left"/>
              <w:rPr>
                <w:rFonts w:eastAsia="Times New Roman"/>
                <w:color w:val="auto"/>
              </w:rPr>
            </w:pPr>
          </w:p>
        </w:tc>
        <w:tc>
          <w:tcPr>
            <w:tcW w:w="1026" w:type="dxa"/>
            <w:tcBorders>
              <w:top w:val="nil"/>
              <w:left w:val="nil"/>
              <w:right w:val="nil"/>
            </w:tcBorders>
            <w:shd w:val="clear" w:color="auto" w:fill="auto"/>
            <w:noWrap/>
            <w:vAlign w:val="center"/>
            <w:hideMark/>
          </w:tcPr>
          <w:p w14:paraId="361AC037" w14:textId="77777777" w:rsidR="00A919EC" w:rsidRPr="00656A6E" w:rsidRDefault="00A919EC" w:rsidP="002B0311">
            <w:pPr>
              <w:spacing w:before="0" w:line="460" w:lineRule="exact"/>
              <w:ind w:left="0"/>
              <w:jc w:val="center"/>
              <w:rPr>
                <w:rFonts w:eastAsia="Times New Roman"/>
                <w:color w:val="auto"/>
              </w:rPr>
            </w:pPr>
          </w:p>
        </w:tc>
        <w:tc>
          <w:tcPr>
            <w:tcW w:w="1029" w:type="dxa"/>
            <w:tcBorders>
              <w:top w:val="nil"/>
              <w:left w:val="nil"/>
              <w:right w:val="nil"/>
            </w:tcBorders>
            <w:shd w:val="clear" w:color="auto" w:fill="auto"/>
            <w:noWrap/>
            <w:vAlign w:val="center"/>
            <w:hideMark/>
          </w:tcPr>
          <w:p w14:paraId="3B4CCB62" w14:textId="77777777" w:rsidR="00A919EC" w:rsidRPr="00656A6E" w:rsidRDefault="00A919EC" w:rsidP="002B0311">
            <w:pPr>
              <w:spacing w:before="0" w:line="460" w:lineRule="exact"/>
              <w:ind w:left="0"/>
              <w:jc w:val="center"/>
              <w:rPr>
                <w:rFonts w:eastAsia="Times New Roman"/>
                <w:color w:val="auto"/>
              </w:rPr>
            </w:pPr>
          </w:p>
        </w:tc>
        <w:tc>
          <w:tcPr>
            <w:tcW w:w="992" w:type="dxa"/>
            <w:gridSpan w:val="2"/>
            <w:tcBorders>
              <w:top w:val="nil"/>
              <w:left w:val="nil"/>
              <w:right w:val="nil"/>
            </w:tcBorders>
            <w:shd w:val="clear" w:color="auto" w:fill="auto"/>
            <w:noWrap/>
            <w:vAlign w:val="center"/>
            <w:hideMark/>
          </w:tcPr>
          <w:p w14:paraId="0C233A6F" w14:textId="77777777" w:rsidR="00A919EC" w:rsidRPr="00656A6E" w:rsidRDefault="00A919EC" w:rsidP="002B0311">
            <w:pPr>
              <w:spacing w:before="0" w:line="460" w:lineRule="exact"/>
              <w:ind w:left="0"/>
              <w:jc w:val="center"/>
              <w:rPr>
                <w:rFonts w:eastAsia="Times New Roman"/>
                <w:color w:val="auto"/>
              </w:rPr>
            </w:pPr>
          </w:p>
        </w:tc>
        <w:tc>
          <w:tcPr>
            <w:tcW w:w="2691" w:type="dxa"/>
            <w:gridSpan w:val="4"/>
            <w:tcBorders>
              <w:top w:val="nil"/>
              <w:left w:val="nil"/>
              <w:right w:val="nil"/>
            </w:tcBorders>
            <w:shd w:val="clear" w:color="auto" w:fill="auto"/>
            <w:noWrap/>
            <w:vAlign w:val="bottom"/>
            <w:hideMark/>
          </w:tcPr>
          <w:p w14:paraId="3E8560E8" w14:textId="25FBFADC" w:rsidR="00A919EC" w:rsidRPr="00656A6E" w:rsidRDefault="00A919EC" w:rsidP="002B0311">
            <w:pPr>
              <w:pBdr>
                <w:bottom w:val="single" w:sz="4" w:space="1" w:color="auto"/>
              </w:pBdr>
              <w:spacing w:before="0" w:line="460" w:lineRule="exact"/>
              <w:ind w:left="0"/>
              <w:jc w:val="center"/>
              <w:rPr>
                <w:rFonts w:eastAsia="Times New Roman"/>
                <w:color w:val="auto"/>
              </w:rPr>
            </w:pPr>
            <w:r w:rsidRPr="00656A6E">
              <w:rPr>
                <w:rFonts w:eastAsia="Times New Roman"/>
                <w:color w:val="auto"/>
              </w:rPr>
              <w:t xml:space="preserve">Separate financial </w:t>
            </w:r>
            <w:r w:rsidRPr="00656A6E">
              <w:rPr>
                <w:rFonts w:eastAsia="Times New Roman"/>
                <w:color w:val="auto"/>
                <w:cs/>
              </w:rPr>
              <w:br/>
            </w:r>
            <w:r w:rsidRPr="00656A6E">
              <w:rPr>
                <w:rFonts w:eastAsia="Times New Roman"/>
                <w:color w:val="auto"/>
              </w:rPr>
              <w:t>statements (Baht)</w:t>
            </w:r>
          </w:p>
        </w:tc>
      </w:tr>
      <w:tr w:rsidR="00A919EC" w:rsidRPr="00656A6E" w14:paraId="393CAD0E" w14:textId="77777777" w:rsidTr="00A66EC7">
        <w:trPr>
          <w:trHeight w:val="435"/>
        </w:trPr>
        <w:tc>
          <w:tcPr>
            <w:tcW w:w="2410" w:type="dxa"/>
            <w:tcBorders>
              <w:top w:val="nil"/>
              <w:left w:val="nil"/>
              <w:bottom w:val="nil"/>
              <w:right w:val="nil"/>
            </w:tcBorders>
            <w:shd w:val="clear" w:color="auto" w:fill="auto"/>
            <w:noWrap/>
            <w:vAlign w:val="bottom"/>
            <w:hideMark/>
          </w:tcPr>
          <w:p w14:paraId="3BDA57E4" w14:textId="77777777" w:rsidR="00A919EC" w:rsidRPr="00656A6E" w:rsidRDefault="00A919EC" w:rsidP="002B0311">
            <w:pPr>
              <w:spacing w:before="0" w:line="460" w:lineRule="exact"/>
              <w:ind w:left="0"/>
              <w:jc w:val="center"/>
              <w:rPr>
                <w:rFonts w:eastAsia="Times New Roman"/>
                <w:color w:val="auto"/>
              </w:rPr>
            </w:pPr>
          </w:p>
        </w:tc>
        <w:tc>
          <w:tcPr>
            <w:tcW w:w="2018" w:type="dxa"/>
            <w:gridSpan w:val="2"/>
            <w:tcBorders>
              <w:left w:val="nil"/>
              <w:right w:val="nil"/>
            </w:tcBorders>
            <w:shd w:val="clear" w:color="auto" w:fill="auto"/>
            <w:noWrap/>
            <w:vAlign w:val="bottom"/>
            <w:hideMark/>
          </w:tcPr>
          <w:p w14:paraId="426A97F3" w14:textId="73F68B85" w:rsidR="00A919EC" w:rsidRPr="00656A6E" w:rsidRDefault="00A919EC" w:rsidP="002B0311">
            <w:pPr>
              <w:pBdr>
                <w:bottom w:val="single" w:sz="4" w:space="1" w:color="auto"/>
              </w:pBdr>
              <w:spacing w:before="0" w:line="460" w:lineRule="exact"/>
              <w:ind w:left="0"/>
              <w:jc w:val="center"/>
              <w:rPr>
                <w:rFonts w:eastAsia="Times New Roman"/>
                <w:color w:val="auto"/>
              </w:rPr>
            </w:pPr>
            <w:r w:rsidRPr="00656A6E">
              <w:rPr>
                <w:rFonts w:eastAsia="Times New Roman"/>
                <w:color w:val="auto"/>
              </w:rPr>
              <w:t>Paid-up share capital (Million Baht)</w:t>
            </w:r>
          </w:p>
        </w:tc>
        <w:tc>
          <w:tcPr>
            <w:tcW w:w="2021" w:type="dxa"/>
            <w:gridSpan w:val="3"/>
            <w:tcBorders>
              <w:left w:val="nil"/>
              <w:right w:val="nil"/>
            </w:tcBorders>
            <w:shd w:val="clear" w:color="auto" w:fill="auto"/>
            <w:noWrap/>
            <w:vAlign w:val="bottom"/>
            <w:hideMark/>
          </w:tcPr>
          <w:p w14:paraId="0E54221E" w14:textId="53CC8D67" w:rsidR="00A919EC" w:rsidRPr="00656A6E" w:rsidRDefault="00A919EC" w:rsidP="002B0311">
            <w:pPr>
              <w:pBdr>
                <w:bottom w:val="single" w:sz="4" w:space="1" w:color="auto"/>
              </w:pBdr>
              <w:spacing w:before="0" w:line="460" w:lineRule="exact"/>
              <w:ind w:left="0"/>
              <w:jc w:val="center"/>
              <w:rPr>
                <w:rFonts w:eastAsia="Times New Roman"/>
                <w:color w:val="auto"/>
              </w:rPr>
            </w:pPr>
            <w:r w:rsidRPr="00656A6E">
              <w:rPr>
                <w:rFonts w:eastAsia="Times New Roman"/>
                <w:color w:val="auto"/>
              </w:rPr>
              <w:t>Percentage of investment</w:t>
            </w:r>
          </w:p>
        </w:tc>
        <w:tc>
          <w:tcPr>
            <w:tcW w:w="2691" w:type="dxa"/>
            <w:gridSpan w:val="4"/>
            <w:tcBorders>
              <w:left w:val="nil"/>
              <w:right w:val="nil"/>
            </w:tcBorders>
            <w:shd w:val="clear" w:color="auto" w:fill="auto"/>
            <w:noWrap/>
            <w:vAlign w:val="bottom"/>
            <w:hideMark/>
          </w:tcPr>
          <w:p w14:paraId="4CAD8E66" w14:textId="662C90D7" w:rsidR="00A919EC" w:rsidRPr="00656A6E" w:rsidRDefault="00A919EC" w:rsidP="002B0311">
            <w:pPr>
              <w:pBdr>
                <w:bottom w:val="single" w:sz="4" w:space="1" w:color="auto"/>
              </w:pBdr>
              <w:spacing w:before="0" w:line="460" w:lineRule="exact"/>
              <w:ind w:left="0"/>
              <w:jc w:val="center"/>
              <w:rPr>
                <w:rFonts w:eastAsia="Times New Roman"/>
                <w:color w:val="auto"/>
              </w:rPr>
            </w:pPr>
            <w:r w:rsidRPr="00656A6E">
              <w:rPr>
                <w:rFonts w:eastAsia="Times New Roman"/>
                <w:color w:val="auto"/>
              </w:rPr>
              <w:t>Cost</w:t>
            </w:r>
          </w:p>
        </w:tc>
      </w:tr>
      <w:tr w:rsidR="005710F2" w:rsidRPr="00656A6E" w14:paraId="33116F54" w14:textId="77777777" w:rsidTr="00A66EC7">
        <w:trPr>
          <w:trHeight w:val="435"/>
        </w:trPr>
        <w:tc>
          <w:tcPr>
            <w:tcW w:w="2410" w:type="dxa"/>
            <w:tcBorders>
              <w:top w:val="nil"/>
              <w:left w:val="nil"/>
              <w:bottom w:val="nil"/>
              <w:right w:val="nil"/>
            </w:tcBorders>
            <w:shd w:val="clear" w:color="auto" w:fill="auto"/>
            <w:noWrap/>
            <w:vAlign w:val="bottom"/>
            <w:hideMark/>
          </w:tcPr>
          <w:p w14:paraId="67C7CF4B" w14:textId="77777777" w:rsidR="005710F2" w:rsidRPr="00656A6E" w:rsidRDefault="005710F2" w:rsidP="005710F2">
            <w:pPr>
              <w:spacing w:before="0" w:line="460" w:lineRule="exact"/>
              <w:ind w:left="0"/>
              <w:jc w:val="left"/>
              <w:rPr>
                <w:rFonts w:eastAsia="Times New Roman"/>
                <w:color w:val="auto"/>
              </w:rPr>
            </w:pPr>
          </w:p>
        </w:tc>
        <w:tc>
          <w:tcPr>
            <w:tcW w:w="992" w:type="dxa"/>
            <w:tcBorders>
              <w:left w:val="nil"/>
              <w:bottom w:val="nil"/>
              <w:right w:val="nil"/>
            </w:tcBorders>
            <w:shd w:val="clear" w:color="auto" w:fill="auto"/>
            <w:noWrap/>
            <w:vAlign w:val="bottom"/>
            <w:hideMark/>
          </w:tcPr>
          <w:p w14:paraId="77686EF2" w14:textId="06025012" w:rsidR="005710F2" w:rsidRPr="00656A6E" w:rsidRDefault="005710F2" w:rsidP="005710F2">
            <w:pPr>
              <w:spacing w:before="0" w:line="460" w:lineRule="exact"/>
              <w:ind w:left="0"/>
              <w:jc w:val="center"/>
              <w:rPr>
                <w:rFonts w:eastAsia="Times New Roman"/>
                <w:color w:val="auto"/>
              </w:rPr>
            </w:pPr>
            <w:r w:rsidRPr="00656A6E">
              <w:rPr>
                <w:rFonts w:eastAsia="Times New Roman"/>
                <w:color w:val="auto"/>
              </w:rPr>
              <w:t>2</w:t>
            </w:r>
            <w:r>
              <w:rPr>
                <w:rFonts w:eastAsia="Times New Roman"/>
                <w:color w:val="auto"/>
              </w:rPr>
              <w:t>023</w:t>
            </w:r>
          </w:p>
        </w:tc>
        <w:tc>
          <w:tcPr>
            <w:tcW w:w="1026" w:type="dxa"/>
            <w:tcBorders>
              <w:left w:val="nil"/>
              <w:bottom w:val="nil"/>
              <w:right w:val="nil"/>
            </w:tcBorders>
            <w:shd w:val="clear" w:color="auto" w:fill="auto"/>
            <w:noWrap/>
            <w:vAlign w:val="bottom"/>
            <w:hideMark/>
          </w:tcPr>
          <w:p w14:paraId="7C754008" w14:textId="4D3A2993" w:rsidR="005710F2" w:rsidRPr="00656A6E" w:rsidRDefault="005710F2" w:rsidP="005710F2">
            <w:pPr>
              <w:spacing w:before="0" w:line="460" w:lineRule="exact"/>
              <w:ind w:left="0"/>
              <w:jc w:val="center"/>
              <w:rPr>
                <w:rFonts w:eastAsia="Times New Roman"/>
                <w:color w:val="auto"/>
              </w:rPr>
            </w:pPr>
            <w:r>
              <w:rPr>
                <w:rFonts w:eastAsia="Times New Roman"/>
                <w:color w:val="auto"/>
              </w:rPr>
              <w:t>2022</w:t>
            </w:r>
          </w:p>
        </w:tc>
        <w:tc>
          <w:tcPr>
            <w:tcW w:w="1029" w:type="dxa"/>
            <w:tcBorders>
              <w:left w:val="nil"/>
              <w:bottom w:val="nil"/>
              <w:right w:val="nil"/>
            </w:tcBorders>
            <w:shd w:val="clear" w:color="auto" w:fill="auto"/>
            <w:noWrap/>
            <w:vAlign w:val="bottom"/>
            <w:hideMark/>
          </w:tcPr>
          <w:p w14:paraId="39267881" w14:textId="31C33FB2" w:rsidR="005710F2" w:rsidRPr="00656A6E" w:rsidRDefault="005710F2" w:rsidP="005710F2">
            <w:pPr>
              <w:spacing w:before="0" w:line="460" w:lineRule="exact"/>
              <w:ind w:left="0"/>
              <w:jc w:val="center"/>
              <w:rPr>
                <w:rFonts w:eastAsia="Times New Roman"/>
                <w:color w:val="auto"/>
              </w:rPr>
            </w:pPr>
            <w:r w:rsidRPr="00656A6E">
              <w:rPr>
                <w:rFonts w:eastAsia="Times New Roman"/>
                <w:color w:val="auto"/>
              </w:rPr>
              <w:t>2</w:t>
            </w:r>
            <w:r>
              <w:rPr>
                <w:rFonts w:eastAsia="Times New Roman"/>
                <w:color w:val="auto"/>
              </w:rPr>
              <w:t>023</w:t>
            </w:r>
          </w:p>
        </w:tc>
        <w:tc>
          <w:tcPr>
            <w:tcW w:w="992" w:type="dxa"/>
            <w:gridSpan w:val="2"/>
            <w:tcBorders>
              <w:left w:val="nil"/>
              <w:bottom w:val="nil"/>
              <w:right w:val="nil"/>
            </w:tcBorders>
            <w:shd w:val="clear" w:color="auto" w:fill="auto"/>
            <w:noWrap/>
            <w:vAlign w:val="bottom"/>
            <w:hideMark/>
          </w:tcPr>
          <w:p w14:paraId="13E9C19C" w14:textId="0E6BD455" w:rsidR="005710F2" w:rsidRPr="00656A6E" w:rsidRDefault="005710F2" w:rsidP="005710F2">
            <w:pPr>
              <w:spacing w:before="0" w:line="460" w:lineRule="exact"/>
              <w:ind w:left="0"/>
              <w:jc w:val="center"/>
              <w:rPr>
                <w:rFonts w:eastAsia="Times New Roman"/>
                <w:color w:val="auto"/>
              </w:rPr>
            </w:pPr>
            <w:r>
              <w:rPr>
                <w:rFonts w:eastAsia="Times New Roman"/>
                <w:color w:val="auto"/>
              </w:rPr>
              <w:t>2022</w:t>
            </w:r>
          </w:p>
        </w:tc>
        <w:tc>
          <w:tcPr>
            <w:tcW w:w="1350" w:type="dxa"/>
            <w:gridSpan w:val="2"/>
            <w:tcBorders>
              <w:left w:val="nil"/>
              <w:bottom w:val="nil"/>
              <w:right w:val="nil"/>
            </w:tcBorders>
            <w:shd w:val="clear" w:color="auto" w:fill="auto"/>
            <w:noWrap/>
            <w:vAlign w:val="bottom"/>
            <w:hideMark/>
          </w:tcPr>
          <w:p w14:paraId="09B541DC" w14:textId="734CEC4C" w:rsidR="005710F2" w:rsidRPr="00656A6E" w:rsidRDefault="005710F2" w:rsidP="005710F2">
            <w:pPr>
              <w:spacing w:before="0" w:line="460" w:lineRule="exact"/>
              <w:ind w:left="0"/>
              <w:jc w:val="center"/>
              <w:rPr>
                <w:rFonts w:eastAsia="Times New Roman"/>
                <w:color w:val="auto"/>
              </w:rPr>
            </w:pPr>
            <w:r w:rsidRPr="00656A6E">
              <w:rPr>
                <w:rFonts w:eastAsia="Times New Roman"/>
                <w:color w:val="auto"/>
              </w:rPr>
              <w:t>2</w:t>
            </w:r>
            <w:r>
              <w:rPr>
                <w:rFonts w:eastAsia="Times New Roman"/>
                <w:color w:val="auto"/>
              </w:rPr>
              <w:t>023</w:t>
            </w:r>
          </w:p>
        </w:tc>
        <w:tc>
          <w:tcPr>
            <w:tcW w:w="1341" w:type="dxa"/>
            <w:gridSpan w:val="2"/>
            <w:tcBorders>
              <w:left w:val="nil"/>
              <w:bottom w:val="nil"/>
              <w:right w:val="nil"/>
            </w:tcBorders>
            <w:shd w:val="clear" w:color="auto" w:fill="auto"/>
            <w:noWrap/>
            <w:vAlign w:val="bottom"/>
            <w:hideMark/>
          </w:tcPr>
          <w:p w14:paraId="09AC53A4" w14:textId="776F5F7A" w:rsidR="005710F2" w:rsidRPr="00656A6E" w:rsidRDefault="005710F2" w:rsidP="005710F2">
            <w:pPr>
              <w:spacing w:before="0" w:line="460" w:lineRule="exact"/>
              <w:ind w:left="0"/>
              <w:jc w:val="center"/>
              <w:rPr>
                <w:rFonts w:eastAsia="Times New Roman"/>
                <w:color w:val="auto"/>
              </w:rPr>
            </w:pPr>
            <w:r>
              <w:rPr>
                <w:rFonts w:eastAsia="Times New Roman"/>
                <w:color w:val="auto"/>
              </w:rPr>
              <w:t>2022</w:t>
            </w:r>
          </w:p>
        </w:tc>
      </w:tr>
      <w:tr w:rsidR="005710F2" w:rsidRPr="00656A6E" w14:paraId="4EA64A4E" w14:textId="77777777" w:rsidTr="00A66EC7">
        <w:trPr>
          <w:trHeight w:val="435"/>
        </w:trPr>
        <w:tc>
          <w:tcPr>
            <w:tcW w:w="2410" w:type="dxa"/>
            <w:tcBorders>
              <w:top w:val="nil"/>
              <w:left w:val="nil"/>
              <w:bottom w:val="nil"/>
              <w:right w:val="nil"/>
            </w:tcBorders>
            <w:shd w:val="clear" w:color="auto" w:fill="auto"/>
            <w:noWrap/>
            <w:vAlign w:val="bottom"/>
          </w:tcPr>
          <w:p w14:paraId="3EE8BE8F" w14:textId="04A7CA62" w:rsidR="005710F2" w:rsidRPr="00656A6E" w:rsidRDefault="005710F2" w:rsidP="005710F2">
            <w:pPr>
              <w:spacing w:before="0" w:line="460" w:lineRule="exact"/>
              <w:ind w:left="34"/>
              <w:jc w:val="left"/>
              <w:rPr>
                <w:rFonts w:eastAsia="Times New Roman"/>
                <w:color w:val="auto"/>
                <w:cs/>
              </w:rPr>
            </w:pPr>
            <w:r w:rsidRPr="00656A6E">
              <w:rPr>
                <w:rFonts w:eastAsia="Times New Roman"/>
                <w:color w:val="auto"/>
              </w:rPr>
              <w:t>Name of subsidiaries</w:t>
            </w:r>
          </w:p>
        </w:tc>
        <w:tc>
          <w:tcPr>
            <w:tcW w:w="992" w:type="dxa"/>
            <w:tcBorders>
              <w:left w:val="nil"/>
              <w:bottom w:val="nil"/>
              <w:right w:val="nil"/>
            </w:tcBorders>
            <w:shd w:val="clear" w:color="auto" w:fill="auto"/>
            <w:noWrap/>
          </w:tcPr>
          <w:p w14:paraId="01E35403" w14:textId="77777777" w:rsidR="005710F2" w:rsidRPr="00656A6E" w:rsidRDefault="005710F2" w:rsidP="005710F2">
            <w:pPr>
              <w:spacing w:before="0" w:line="460" w:lineRule="exact"/>
              <w:ind w:left="0"/>
              <w:jc w:val="center"/>
            </w:pPr>
          </w:p>
        </w:tc>
        <w:tc>
          <w:tcPr>
            <w:tcW w:w="1026" w:type="dxa"/>
            <w:tcBorders>
              <w:left w:val="nil"/>
              <w:bottom w:val="nil"/>
              <w:right w:val="nil"/>
            </w:tcBorders>
            <w:shd w:val="clear" w:color="auto" w:fill="auto"/>
            <w:noWrap/>
          </w:tcPr>
          <w:p w14:paraId="091AA553" w14:textId="77777777" w:rsidR="005710F2" w:rsidRPr="00656A6E" w:rsidRDefault="005710F2" w:rsidP="005710F2">
            <w:pPr>
              <w:spacing w:before="0" w:line="460" w:lineRule="exact"/>
              <w:ind w:left="0"/>
              <w:jc w:val="center"/>
            </w:pPr>
          </w:p>
        </w:tc>
        <w:tc>
          <w:tcPr>
            <w:tcW w:w="1029" w:type="dxa"/>
            <w:tcBorders>
              <w:left w:val="nil"/>
              <w:bottom w:val="nil"/>
              <w:right w:val="nil"/>
            </w:tcBorders>
            <w:shd w:val="clear" w:color="auto" w:fill="auto"/>
            <w:noWrap/>
          </w:tcPr>
          <w:p w14:paraId="5E451767" w14:textId="77777777" w:rsidR="005710F2" w:rsidRPr="00656A6E" w:rsidRDefault="005710F2" w:rsidP="005710F2">
            <w:pPr>
              <w:spacing w:before="0" w:line="460" w:lineRule="exact"/>
              <w:ind w:left="0"/>
              <w:jc w:val="center"/>
            </w:pPr>
          </w:p>
        </w:tc>
        <w:tc>
          <w:tcPr>
            <w:tcW w:w="992" w:type="dxa"/>
            <w:gridSpan w:val="2"/>
            <w:tcBorders>
              <w:left w:val="nil"/>
              <w:bottom w:val="nil"/>
              <w:right w:val="nil"/>
            </w:tcBorders>
            <w:shd w:val="clear" w:color="auto" w:fill="auto"/>
            <w:noWrap/>
          </w:tcPr>
          <w:p w14:paraId="1B9FA85F" w14:textId="77777777" w:rsidR="005710F2" w:rsidRPr="00656A6E" w:rsidRDefault="005710F2" w:rsidP="005710F2">
            <w:pPr>
              <w:spacing w:before="0" w:line="460" w:lineRule="exact"/>
              <w:ind w:left="0"/>
              <w:jc w:val="center"/>
            </w:pPr>
          </w:p>
        </w:tc>
        <w:tc>
          <w:tcPr>
            <w:tcW w:w="1350" w:type="dxa"/>
            <w:gridSpan w:val="2"/>
            <w:tcBorders>
              <w:left w:val="nil"/>
              <w:bottom w:val="nil"/>
              <w:right w:val="nil"/>
            </w:tcBorders>
            <w:shd w:val="clear" w:color="auto" w:fill="auto"/>
            <w:noWrap/>
          </w:tcPr>
          <w:p w14:paraId="570B0686" w14:textId="77777777" w:rsidR="005710F2" w:rsidRPr="00656A6E" w:rsidRDefault="005710F2" w:rsidP="005710F2">
            <w:pPr>
              <w:spacing w:before="0" w:line="460" w:lineRule="exact"/>
              <w:ind w:left="0"/>
              <w:jc w:val="center"/>
            </w:pPr>
          </w:p>
        </w:tc>
        <w:tc>
          <w:tcPr>
            <w:tcW w:w="1341" w:type="dxa"/>
            <w:gridSpan w:val="2"/>
            <w:tcBorders>
              <w:left w:val="nil"/>
              <w:bottom w:val="nil"/>
              <w:right w:val="nil"/>
            </w:tcBorders>
            <w:shd w:val="clear" w:color="auto" w:fill="auto"/>
            <w:noWrap/>
          </w:tcPr>
          <w:p w14:paraId="5D061D7E" w14:textId="77777777" w:rsidR="005710F2" w:rsidRPr="00656A6E" w:rsidRDefault="005710F2" w:rsidP="005710F2">
            <w:pPr>
              <w:spacing w:before="0" w:line="460" w:lineRule="exact"/>
              <w:ind w:left="0"/>
              <w:jc w:val="center"/>
            </w:pPr>
          </w:p>
        </w:tc>
      </w:tr>
      <w:tr w:rsidR="005710F2" w:rsidRPr="00656A6E" w14:paraId="47A99BCC" w14:textId="77777777" w:rsidTr="00A66EC7">
        <w:trPr>
          <w:trHeight w:val="435"/>
        </w:trPr>
        <w:tc>
          <w:tcPr>
            <w:tcW w:w="2410" w:type="dxa"/>
            <w:tcBorders>
              <w:top w:val="nil"/>
              <w:left w:val="nil"/>
              <w:bottom w:val="nil"/>
              <w:right w:val="nil"/>
            </w:tcBorders>
            <w:shd w:val="clear" w:color="auto" w:fill="auto"/>
            <w:noWrap/>
            <w:vAlign w:val="bottom"/>
            <w:hideMark/>
          </w:tcPr>
          <w:p w14:paraId="5C7D82E0" w14:textId="2AA759D4" w:rsidR="005710F2" w:rsidRPr="00656A6E" w:rsidRDefault="005710F2" w:rsidP="005710F2">
            <w:pPr>
              <w:spacing w:before="0" w:line="460" w:lineRule="exact"/>
              <w:ind w:left="175"/>
              <w:jc w:val="left"/>
              <w:rPr>
                <w:rFonts w:eastAsia="Times New Roman"/>
                <w:color w:val="auto"/>
              </w:rPr>
            </w:pPr>
            <w:r w:rsidRPr="00656A6E">
              <w:rPr>
                <w:rFonts w:eastAsia="Times New Roman"/>
                <w:color w:val="auto"/>
              </w:rPr>
              <w:t xml:space="preserve">PSE-WGE Joint Venture </w:t>
            </w:r>
          </w:p>
        </w:tc>
        <w:tc>
          <w:tcPr>
            <w:tcW w:w="992" w:type="dxa"/>
            <w:tcBorders>
              <w:top w:val="nil"/>
              <w:left w:val="nil"/>
              <w:bottom w:val="nil"/>
              <w:right w:val="nil"/>
            </w:tcBorders>
            <w:shd w:val="clear" w:color="auto" w:fill="auto"/>
            <w:noWrap/>
            <w:vAlign w:val="bottom"/>
            <w:hideMark/>
          </w:tcPr>
          <w:p w14:paraId="5612C4D5" w14:textId="77777777" w:rsidR="005710F2" w:rsidRPr="00656A6E" w:rsidRDefault="005710F2" w:rsidP="005710F2">
            <w:pPr>
              <w:spacing w:before="0" w:line="460" w:lineRule="exact"/>
              <w:ind w:left="0"/>
              <w:jc w:val="right"/>
              <w:rPr>
                <w:rFonts w:eastAsia="Times New Roman"/>
                <w:color w:val="auto"/>
              </w:rPr>
            </w:pPr>
            <w:r w:rsidRPr="00656A6E">
              <w:rPr>
                <w:rFonts w:eastAsia="Times New Roman"/>
                <w:color w:val="auto"/>
              </w:rPr>
              <w:t xml:space="preserve">0.00 </w:t>
            </w:r>
          </w:p>
        </w:tc>
        <w:tc>
          <w:tcPr>
            <w:tcW w:w="1026" w:type="dxa"/>
            <w:tcBorders>
              <w:top w:val="nil"/>
              <w:left w:val="nil"/>
              <w:bottom w:val="nil"/>
              <w:right w:val="nil"/>
            </w:tcBorders>
            <w:shd w:val="clear" w:color="auto" w:fill="auto"/>
            <w:noWrap/>
            <w:vAlign w:val="bottom"/>
            <w:hideMark/>
          </w:tcPr>
          <w:p w14:paraId="29160A14" w14:textId="77777777" w:rsidR="005710F2" w:rsidRPr="00656A6E" w:rsidRDefault="005710F2" w:rsidP="005710F2">
            <w:pPr>
              <w:spacing w:before="0" w:line="460" w:lineRule="exact"/>
              <w:ind w:left="0"/>
              <w:jc w:val="right"/>
              <w:rPr>
                <w:rFonts w:eastAsia="Times New Roman"/>
                <w:color w:val="auto"/>
              </w:rPr>
            </w:pPr>
            <w:r w:rsidRPr="00656A6E">
              <w:rPr>
                <w:rFonts w:eastAsia="Times New Roman"/>
                <w:color w:val="auto"/>
              </w:rPr>
              <w:t xml:space="preserve">20.00 </w:t>
            </w:r>
          </w:p>
        </w:tc>
        <w:tc>
          <w:tcPr>
            <w:tcW w:w="1029" w:type="dxa"/>
            <w:tcBorders>
              <w:top w:val="nil"/>
              <w:left w:val="nil"/>
              <w:bottom w:val="nil"/>
              <w:right w:val="nil"/>
            </w:tcBorders>
            <w:shd w:val="clear" w:color="auto" w:fill="auto"/>
            <w:noWrap/>
            <w:vAlign w:val="bottom"/>
            <w:hideMark/>
          </w:tcPr>
          <w:p w14:paraId="4D8D6DEB" w14:textId="77777777" w:rsidR="005710F2" w:rsidRPr="00656A6E" w:rsidRDefault="005710F2" w:rsidP="005710F2">
            <w:pPr>
              <w:spacing w:before="0" w:line="460" w:lineRule="exact"/>
              <w:ind w:left="0"/>
              <w:jc w:val="center"/>
              <w:rPr>
                <w:rFonts w:eastAsia="Times New Roman"/>
                <w:color w:val="auto"/>
              </w:rPr>
            </w:pPr>
            <w:r w:rsidRPr="00656A6E">
              <w:rPr>
                <w:rFonts w:eastAsia="Times New Roman"/>
                <w:color w:val="auto"/>
              </w:rPr>
              <w:t>0.00%</w:t>
            </w:r>
          </w:p>
        </w:tc>
        <w:tc>
          <w:tcPr>
            <w:tcW w:w="992" w:type="dxa"/>
            <w:gridSpan w:val="2"/>
            <w:tcBorders>
              <w:top w:val="nil"/>
              <w:left w:val="nil"/>
              <w:bottom w:val="nil"/>
              <w:right w:val="nil"/>
            </w:tcBorders>
            <w:shd w:val="clear" w:color="auto" w:fill="auto"/>
            <w:noWrap/>
            <w:vAlign w:val="bottom"/>
            <w:hideMark/>
          </w:tcPr>
          <w:p w14:paraId="45BEA33E" w14:textId="77777777" w:rsidR="005710F2" w:rsidRPr="00656A6E" w:rsidRDefault="005710F2" w:rsidP="005710F2">
            <w:pPr>
              <w:spacing w:before="0" w:line="460" w:lineRule="exact"/>
              <w:ind w:left="0"/>
              <w:jc w:val="center"/>
              <w:rPr>
                <w:rFonts w:eastAsia="Times New Roman"/>
                <w:color w:val="auto"/>
              </w:rPr>
            </w:pPr>
            <w:r w:rsidRPr="00656A6E">
              <w:rPr>
                <w:rFonts w:eastAsia="Times New Roman"/>
                <w:color w:val="auto"/>
              </w:rPr>
              <w:t>99.00%</w:t>
            </w:r>
          </w:p>
        </w:tc>
        <w:tc>
          <w:tcPr>
            <w:tcW w:w="1350" w:type="dxa"/>
            <w:gridSpan w:val="2"/>
            <w:tcBorders>
              <w:top w:val="nil"/>
              <w:left w:val="nil"/>
              <w:right w:val="nil"/>
            </w:tcBorders>
            <w:shd w:val="clear" w:color="auto" w:fill="auto"/>
            <w:noWrap/>
            <w:vAlign w:val="bottom"/>
            <w:hideMark/>
          </w:tcPr>
          <w:p w14:paraId="3D895751" w14:textId="77777777" w:rsidR="005710F2" w:rsidRPr="00656A6E" w:rsidRDefault="005710F2" w:rsidP="005710F2">
            <w:pPr>
              <w:spacing w:before="0" w:line="460" w:lineRule="exact"/>
              <w:ind w:left="0"/>
              <w:jc w:val="right"/>
              <w:rPr>
                <w:rFonts w:eastAsia="Times New Roman"/>
                <w:color w:val="auto"/>
              </w:rPr>
            </w:pPr>
            <w:r w:rsidRPr="00656A6E">
              <w:rPr>
                <w:rFonts w:eastAsia="Times New Roman"/>
                <w:color w:val="auto"/>
                <w:cs/>
              </w:rPr>
              <w:t>-</w:t>
            </w:r>
          </w:p>
        </w:tc>
        <w:tc>
          <w:tcPr>
            <w:tcW w:w="1341" w:type="dxa"/>
            <w:gridSpan w:val="2"/>
            <w:tcBorders>
              <w:top w:val="nil"/>
              <w:left w:val="nil"/>
              <w:right w:val="nil"/>
            </w:tcBorders>
            <w:shd w:val="clear" w:color="auto" w:fill="auto"/>
            <w:noWrap/>
            <w:hideMark/>
          </w:tcPr>
          <w:p w14:paraId="58E79770" w14:textId="77777777" w:rsidR="005710F2" w:rsidRPr="00656A6E" w:rsidRDefault="005710F2" w:rsidP="005710F2">
            <w:pPr>
              <w:spacing w:before="0" w:line="460" w:lineRule="exact"/>
              <w:ind w:left="0"/>
              <w:jc w:val="right"/>
              <w:rPr>
                <w:rFonts w:eastAsia="Times New Roman"/>
                <w:color w:val="auto"/>
              </w:rPr>
            </w:pPr>
            <w:r w:rsidRPr="00656A6E">
              <w:t>-</w:t>
            </w:r>
          </w:p>
        </w:tc>
      </w:tr>
      <w:tr w:rsidR="005710F2" w:rsidRPr="00656A6E" w14:paraId="711644A6" w14:textId="77777777" w:rsidTr="00A66EC7">
        <w:trPr>
          <w:trHeight w:val="435"/>
        </w:trPr>
        <w:tc>
          <w:tcPr>
            <w:tcW w:w="2410" w:type="dxa"/>
            <w:tcBorders>
              <w:top w:val="nil"/>
              <w:left w:val="nil"/>
              <w:bottom w:val="nil"/>
              <w:right w:val="nil"/>
            </w:tcBorders>
            <w:shd w:val="clear" w:color="auto" w:fill="auto"/>
            <w:noWrap/>
            <w:vAlign w:val="bottom"/>
          </w:tcPr>
          <w:p w14:paraId="50CAC177" w14:textId="08D4828C" w:rsidR="005710F2" w:rsidRPr="00656A6E" w:rsidRDefault="005710F2" w:rsidP="005710F2">
            <w:pPr>
              <w:spacing w:before="0" w:line="460" w:lineRule="exact"/>
              <w:ind w:left="175"/>
              <w:jc w:val="left"/>
              <w:rPr>
                <w:rFonts w:eastAsia="Times New Roman"/>
                <w:color w:val="auto"/>
                <w:cs/>
              </w:rPr>
            </w:pPr>
            <w:r w:rsidRPr="00656A6E">
              <w:rPr>
                <w:rFonts w:eastAsia="Times New Roman"/>
                <w:color w:val="auto"/>
              </w:rPr>
              <w:t>W TEAM Co., Ltd.</w:t>
            </w:r>
          </w:p>
        </w:tc>
        <w:tc>
          <w:tcPr>
            <w:tcW w:w="992" w:type="dxa"/>
            <w:tcBorders>
              <w:top w:val="nil"/>
              <w:left w:val="nil"/>
              <w:bottom w:val="nil"/>
              <w:right w:val="nil"/>
            </w:tcBorders>
            <w:shd w:val="clear" w:color="auto" w:fill="auto"/>
            <w:noWrap/>
            <w:vAlign w:val="bottom"/>
          </w:tcPr>
          <w:p w14:paraId="0D6CE2B4" w14:textId="77777777" w:rsidR="005710F2" w:rsidRPr="00656A6E" w:rsidRDefault="005710F2" w:rsidP="005710F2">
            <w:pPr>
              <w:spacing w:before="0" w:line="460" w:lineRule="exact"/>
              <w:ind w:left="0"/>
              <w:jc w:val="right"/>
              <w:rPr>
                <w:rFonts w:eastAsia="Times New Roman"/>
                <w:color w:val="auto"/>
              </w:rPr>
            </w:pPr>
            <w:r w:rsidRPr="00656A6E">
              <w:rPr>
                <w:rFonts w:eastAsia="Times New Roman"/>
                <w:color w:val="auto"/>
              </w:rPr>
              <w:t>11</w:t>
            </w:r>
            <w:r w:rsidRPr="00656A6E">
              <w:rPr>
                <w:rFonts w:eastAsia="Times New Roman"/>
                <w:color w:val="auto"/>
                <w:cs/>
              </w:rPr>
              <w:t>.</w:t>
            </w:r>
            <w:r w:rsidRPr="00656A6E">
              <w:rPr>
                <w:rFonts w:eastAsia="Times New Roman"/>
                <w:color w:val="auto"/>
              </w:rPr>
              <w:t>25</w:t>
            </w:r>
          </w:p>
        </w:tc>
        <w:tc>
          <w:tcPr>
            <w:tcW w:w="1026" w:type="dxa"/>
            <w:tcBorders>
              <w:top w:val="nil"/>
              <w:left w:val="nil"/>
              <w:bottom w:val="nil"/>
              <w:right w:val="nil"/>
            </w:tcBorders>
            <w:shd w:val="clear" w:color="auto" w:fill="auto"/>
            <w:noWrap/>
            <w:vAlign w:val="bottom"/>
          </w:tcPr>
          <w:p w14:paraId="2541B928" w14:textId="77777777" w:rsidR="005710F2" w:rsidRPr="00656A6E" w:rsidRDefault="005710F2" w:rsidP="005710F2">
            <w:pPr>
              <w:spacing w:before="0" w:line="460" w:lineRule="exact"/>
              <w:ind w:left="0"/>
              <w:jc w:val="right"/>
              <w:rPr>
                <w:rFonts w:eastAsia="Times New Roman"/>
                <w:color w:val="auto"/>
              </w:rPr>
            </w:pPr>
            <w:r w:rsidRPr="00656A6E">
              <w:rPr>
                <w:rFonts w:eastAsia="Times New Roman"/>
                <w:color w:val="auto"/>
              </w:rPr>
              <w:t>11</w:t>
            </w:r>
            <w:r w:rsidRPr="00656A6E">
              <w:rPr>
                <w:rFonts w:eastAsia="Times New Roman"/>
                <w:color w:val="auto"/>
                <w:cs/>
              </w:rPr>
              <w:t>.</w:t>
            </w:r>
            <w:r w:rsidRPr="00656A6E">
              <w:rPr>
                <w:rFonts w:eastAsia="Times New Roman"/>
                <w:color w:val="auto"/>
              </w:rPr>
              <w:t>25</w:t>
            </w:r>
          </w:p>
        </w:tc>
        <w:tc>
          <w:tcPr>
            <w:tcW w:w="1029" w:type="dxa"/>
            <w:tcBorders>
              <w:top w:val="nil"/>
              <w:left w:val="nil"/>
              <w:bottom w:val="nil"/>
              <w:right w:val="nil"/>
            </w:tcBorders>
            <w:shd w:val="clear" w:color="auto" w:fill="auto"/>
            <w:noWrap/>
            <w:vAlign w:val="bottom"/>
          </w:tcPr>
          <w:p w14:paraId="6568FBFC" w14:textId="77777777" w:rsidR="005710F2" w:rsidRPr="00656A6E" w:rsidRDefault="005710F2" w:rsidP="005710F2">
            <w:pPr>
              <w:spacing w:before="0" w:line="460" w:lineRule="exact"/>
              <w:ind w:left="0"/>
              <w:jc w:val="center"/>
              <w:rPr>
                <w:rFonts w:eastAsia="Times New Roman"/>
                <w:color w:val="auto"/>
              </w:rPr>
            </w:pPr>
            <w:r w:rsidRPr="00656A6E">
              <w:rPr>
                <w:rFonts w:eastAsia="Times New Roman"/>
                <w:color w:val="auto"/>
              </w:rPr>
              <w:t>100.00%</w:t>
            </w:r>
          </w:p>
        </w:tc>
        <w:tc>
          <w:tcPr>
            <w:tcW w:w="992" w:type="dxa"/>
            <w:gridSpan w:val="2"/>
            <w:tcBorders>
              <w:top w:val="nil"/>
              <w:left w:val="nil"/>
              <w:bottom w:val="nil"/>
              <w:right w:val="nil"/>
            </w:tcBorders>
            <w:shd w:val="clear" w:color="auto" w:fill="auto"/>
            <w:noWrap/>
            <w:vAlign w:val="bottom"/>
          </w:tcPr>
          <w:p w14:paraId="0797E531" w14:textId="77777777" w:rsidR="005710F2" w:rsidRPr="00656A6E" w:rsidRDefault="005710F2" w:rsidP="005710F2">
            <w:pPr>
              <w:spacing w:before="0" w:line="460" w:lineRule="exact"/>
              <w:ind w:left="0"/>
              <w:jc w:val="center"/>
              <w:rPr>
                <w:rFonts w:eastAsia="Times New Roman"/>
                <w:color w:val="auto"/>
              </w:rPr>
            </w:pPr>
            <w:r w:rsidRPr="00656A6E">
              <w:rPr>
                <w:rFonts w:eastAsia="Times New Roman"/>
                <w:color w:val="auto"/>
              </w:rPr>
              <w:t>100.00%</w:t>
            </w:r>
          </w:p>
        </w:tc>
        <w:tc>
          <w:tcPr>
            <w:tcW w:w="1350" w:type="dxa"/>
            <w:gridSpan w:val="2"/>
            <w:tcBorders>
              <w:top w:val="nil"/>
              <w:left w:val="nil"/>
              <w:right w:val="nil"/>
            </w:tcBorders>
            <w:shd w:val="clear" w:color="auto" w:fill="auto"/>
            <w:noWrap/>
            <w:vAlign w:val="bottom"/>
          </w:tcPr>
          <w:p w14:paraId="694038D4" w14:textId="77777777" w:rsidR="005710F2" w:rsidRPr="00656A6E" w:rsidRDefault="005710F2" w:rsidP="005710F2">
            <w:pPr>
              <w:spacing w:before="0" w:line="460" w:lineRule="exact"/>
              <w:ind w:left="0"/>
              <w:jc w:val="right"/>
              <w:rPr>
                <w:rFonts w:eastAsia="Times New Roman"/>
                <w:color w:val="auto"/>
              </w:rPr>
            </w:pPr>
            <w:r w:rsidRPr="00656A6E">
              <w:t>11,249,987.50</w:t>
            </w:r>
          </w:p>
        </w:tc>
        <w:tc>
          <w:tcPr>
            <w:tcW w:w="1341" w:type="dxa"/>
            <w:gridSpan w:val="2"/>
            <w:tcBorders>
              <w:top w:val="nil"/>
              <w:left w:val="nil"/>
              <w:right w:val="nil"/>
            </w:tcBorders>
            <w:shd w:val="clear" w:color="auto" w:fill="auto"/>
            <w:noWrap/>
          </w:tcPr>
          <w:p w14:paraId="5FD1076A" w14:textId="77777777" w:rsidR="005710F2" w:rsidRPr="00656A6E" w:rsidRDefault="005710F2" w:rsidP="005710F2">
            <w:pPr>
              <w:spacing w:before="0" w:line="460" w:lineRule="exact"/>
              <w:ind w:left="0"/>
              <w:jc w:val="right"/>
              <w:rPr>
                <w:rFonts w:eastAsia="Times New Roman"/>
                <w:color w:val="auto"/>
              </w:rPr>
            </w:pPr>
            <w:r w:rsidRPr="00656A6E">
              <w:t>11,249,987.50</w:t>
            </w:r>
          </w:p>
        </w:tc>
      </w:tr>
      <w:tr w:rsidR="005710F2" w:rsidRPr="00656A6E" w14:paraId="4649CE4C" w14:textId="77777777" w:rsidTr="00A66EC7">
        <w:trPr>
          <w:trHeight w:val="435"/>
        </w:trPr>
        <w:tc>
          <w:tcPr>
            <w:tcW w:w="2410" w:type="dxa"/>
            <w:tcBorders>
              <w:top w:val="nil"/>
              <w:left w:val="nil"/>
              <w:bottom w:val="nil"/>
              <w:right w:val="nil"/>
            </w:tcBorders>
            <w:shd w:val="clear" w:color="auto" w:fill="auto"/>
            <w:noWrap/>
            <w:vAlign w:val="bottom"/>
          </w:tcPr>
          <w:p w14:paraId="7E5477A8" w14:textId="4811F080" w:rsidR="005710F2" w:rsidRPr="00656A6E" w:rsidRDefault="005710F2" w:rsidP="005710F2">
            <w:pPr>
              <w:spacing w:before="0" w:line="460" w:lineRule="exact"/>
              <w:ind w:left="175"/>
              <w:jc w:val="left"/>
              <w:rPr>
                <w:rFonts w:eastAsia="Times New Roman"/>
                <w:color w:val="auto"/>
                <w:cs/>
              </w:rPr>
            </w:pPr>
            <w:r w:rsidRPr="00656A6E">
              <w:rPr>
                <w:rFonts w:eastAsia="Times New Roman"/>
                <w:color w:val="auto"/>
              </w:rPr>
              <w:t xml:space="preserve">CC-WGE Joint Venture </w:t>
            </w:r>
          </w:p>
        </w:tc>
        <w:tc>
          <w:tcPr>
            <w:tcW w:w="992" w:type="dxa"/>
            <w:tcBorders>
              <w:top w:val="nil"/>
              <w:left w:val="nil"/>
              <w:bottom w:val="nil"/>
              <w:right w:val="nil"/>
            </w:tcBorders>
            <w:shd w:val="clear" w:color="auto" w:fill="auto"/>
            <w:noWrap/>
            <w:vAlign w:val="bottom"/>
          </w:tcPr>
          <w:p w14:paraId="097F62D8" w14:textId="77777777" w:rsidR="005710F2" w:rsidRPr="00656A6E" w:rsidRDefault="005710F2" w:rsidP="005710F2">
            <w:pPr>
              <w:spacing w:before="0" w:line="460" w:lineRule="exact"/>
              <w:ind w:left="0"/>
              <w:jc w:val="right"/>
              <w:rPr>
                <w:rFonts w:eastAsia="Times New Roman"/>
                <w:color w:val="auto"/>
                <w:cs/>
              </w:rPr>
            </w:pPr>
            <w:r w:rsidRPr="00656A6E">
              <w:rPr>
                <w:rFonts w:eastAsia="Times New Roman"/>
                <w:color w:val="auto"/>
              </w:rPr>
              <w:t xml:space="preserve">1.00 </w:t>
            </w:r>
          </w:p>
        </w:tc>
        <w:tc>
          <w:tcPr>
            <w:tcW w:w="1026" w:type="dxa"/>
            <w:tcBorders>
              <w:top w:val="nil"/>
              <w:left w:val="nil"/>
              <w:bottom w:val="nil"/>
              <w:right w:val="nil"/>
            </w:tcBorders>
            <w:shd w:val="clear" w:color="auto" w:fill="auto"/>
            <w:noWrap/>
            <w:vAlign w:val="bottom"/>
          </w:tcPr>
          <w:p w14:paraId="76FFA0DA" w14:textId="77777777" w:rsidR="005710F2" w:rsidRPr="00656A6E" w:rsidRDefault="005710F2" w:rsidP="005710F2">
            <w:pPr>
              <w:spacing w:before="0" w:line="460" w:lineRule="exact"/>
              <w:ind w:left="0"/>
              <w:jc w:val="right"/>
              <w:rPr>
                <w:rFonts w:eastAsia="Times New Roman"/>
                <w:color w:val="auto"/>
                <w:cs/>
              </w:rPr>
            </w:pPr>
            <w:r w:rsidRPr="00656A6E">
              <w:rPr>
                <w:rFonts w:eastAsia="Times New Roman"/>
                <w:color w:val="auto"/>
              </w:rPr>
              <w:t xml:space="preserve">1.00 </w:t>
            </w:r>
          </w:p>
        </w:tc>
        <w:tc>
          <w:tcPr>
            <w:tcW w:w="1029" w:type="dxa"/>
            <w:tcBorders>
              <w:top w:val="nil"/>
              <w:left w:val="nil"/>
              <w:bottom w:val="nil"/>
              <w:right w:val="nil"/>
            </w:tcBorders>
            <w:shd w:val="clear" w:color="auto" w:fill="auto"/>
            <w:noWrap/>
            <w:vAlign w:val="bottom"/>
          </w:tcPr>
          <w:p w14:paraId="47CAC7BA" w14:textId="77777777" w:rsidR="005710F2" w:rsidRPr="00656A6E" w:rsidRDefault="005710F2" w:rsidP="005710F2">
            <w:pPr>
              <w:spacing w:before="0" w:line="460" w:lineRule="exact"/>
              <w:ind w:left="0"/>
              <w:jc w:val="center"/>
              <w:rPr>
                <w:rFonts w:eastAsia="Times New Roman"/>
                <w:color w:val="auto"/>
                <w:cs/>
              </w:rPr>
            </w:pPr>
            <w:r w:rsidRPr="00656A6E">
              <w:rPr>
                <w:rFonts w:eastAsia="Times New Roman"/>
                <w:color w:val="auto"/>
              </w:rPr>
              <w:t>49.00%</w:t>
            </w:r>
          </w:p>
        </w:tc>
        <w:tc>
          <w:tcPr>
            <w:tcW w:w="992" w:type="dxa"/>
            <w:gridSpan w:val="2"/>
            <w:tcBorders>
              <w:top w:val="nil"/>
              <w:left w:val="nil"/>
              <w:bottom w:val="nil"/>
              <w:right w:val="nil"/>
            </w:tcBorders>
            <w:shd w:val="clear" w:color="auto" w:fill="auto"/>
            <w:noWrap/>
            <w:vAlign w:val="bottom"/>
          </w:tcPr>
          <w:p w14:paraId="495D0037" w14:textId="77777777" w:rsidR="005710F2" w:rsidRPr="00656A6E" w:rsidRDefault="005710F2" w:rsidP="005710F2">
            <w:pPr>
              <w:spacing w:before="0" w:line="460" w:lineRule="exact"/>
              <w:ind w:left="0"/>
              <w:jc w:val="center"/>
              <w:rPr>
                <w:rFonts w:eastAsia="Times New Roman"/>
                <w:color w:val="auto"/>
                <w:cs/>
              </w:rPr>
            </w:pPr>
            <w:r w:rsidRPr="00656A6E">
              <w:rPr>
                <w:rFonts w:eastAsia="Times New Roman"/>
                <w:color w:val="auto"/>
              </w:rPr>
              <w:t>49.00%</w:t>
            </w:r>
          </w:p>
        </w:tc>
        <w:tc>
          <w:tcPr>
            <w:tcW w:w="1350" w:type="dxa"/>
            <w:gridSpan w:val="2"/>
            <w:tcBorders>
              <w:top w:val="nil"/>
              <w:left w:val="nil"/>
              <w:right w:val="nil"/>
            </w:tcBorders>
            <w:shd w:val="clear" w:color="auto" w:fill="auto"/>
            <w:noWrap/>
            <w:vAlign w:val="bottom"/>
          </w:tcPr>
          <w:p w14:paraId="0FDE0910" w14:textId="77777777" w:rsidR="005710F2" w:rsidRPr="00656A6E" w:rsidRDefault="005710F2" w:rsidP="005710F2">
            <w:pPr>
              <w:spacing w:before="0" w:line="460" w:lineRule="exact"/>
              <w:ind w:left="0"/>
              <w:jc w:val="right"/>
            </w:pPr>
            <w:r w:rsidRPr="00656A6E">
              <w:rPr>
                <w:rFonts w:eastAsia="Times New Roman"/>
                <w:color w:val="auto"/>
              </w:rPr>
              <w:t>490,000.00</w:t>
            </w:r>
          </w:p>
        </w:tc>
        <w:tc>
          <w:tcPr>
            <w:tcW w:w="1341" w:type="dxa"/>
            <w:gridSpan w:val="2"/>
            <w:tcBorders>
              <w:top w:val="nil"/>
              <w:left w:val="nil"/>
              <w:right w:val="nil"/>
            </w:tcBorders>
            <w:shd w:val="clear" w:color="auto" w:fill="auto"/>
            <w:noWrap/>
          </w:tcPr>
          <w:p w14:paraId="540E5E70" w14:textId="77777777" w:rsidR="005710F2" w:rsidRPr="00656A6E" w:rsidRDefault="005710F2" w:rsidP="005710F2">
            <w:pPr>
              <w:spacing w:before="0" w:line="460" w:lineRule="exact"/>
              <w:ind w:left="0"/>
              <w:jc w:val="right"/>
            </w:pPr>
            <w:r w:rsidRPr="00656A6E">
              <w:t>490,000.00</w:t>
            </w:r>
          </w:p>
        </w:tc>
      </w:tr>
      <w:tr w:rsidR="005710F2" w:rsidRPr="00656A6E" w14:paraId="4789A780" w14:textId="77777777" w:rsidTr="00A66EC7">
        <w:trPr>
          <w:trHeight w:val="435"/>
        </w:trPr>
        <w:tc>
          <w:tcPr>
            <w:tcW w:w="2410" w:type="dxa"/>
            <w:tcBorders>
              <w:top w:val="nil"/>
              <w:left w:val="nil"/>
              <w:bottom w:val="nil"/>
              <w:right w:val="nil"/>
            </w:tcBorders>
            <w:shd w:val="clear" w:color="auto" w:fill="auto"/>
            <w:noWrap/>
            <w:vAlign w:val="bottom"/>
          </w:tcPr>
          <w:p w14:paraId="187C0AC2" w14:textId="195508C0" w:rsidR="005710F2" w:rsidRPr="00656A6E" w:rsidRDefault="005710F2" w:rsidP="005710F2">
            <w:pPr>
              <w:spacing w:before="0" w:line="460" w:lineRule="exact"/>
              <w:ind w:left="175"/>
              <w:jc w:val="left"/>
              <w:rPr>
                <w:rFonts w:eastAsia="Times New Roman"/>
                <w:color w:val="auto"/>
                <w:cs/>
              </w:rPr>
            </w:pPr>
            <w:r w:rsidRPr="00656A6E">
              <w:rPr>
                <w:rFonts w:eastAsia="Times New Roman"/>
                <w:color w:val="auto"/>
              </w:rPr>
              <w:t xml:space="preserve">UEC-WGE Joint Venture </w:t>
            </w:r>
          </w:p>
        </w:tc>
        <w:tc>
          <w:tcPr>
            <w:tcW w:w="992" w:type="dxa"/>
            <w:tcBorders>
              <w:top w:val="nil"/>
              <w:left w:val="nil"/>
              <w:bottom w:val="nil"/>
              <w:right w:val="nil"/>
            </w:tcBorders>
            <w:shd w:val="clear" w:color="auto" w:fill="auto"/>
            <w:noWrap/>
            <w:vAlign w:val="bottom"/>
          </w:tcPr>
          <w:p w14:paraId="69B58373" w14:textId="77777777" w:rsidR="005710F2" w:rsidRPr="00656A6E" w:rsidRDefault="005710F2" w:rsidP="005710F2">
            <w:pPr>
              <w:spacing w:before="0" w:line="460" w:lineRule="exact"/>
              <w:ind w:left="0"/>
              <w:jc w:val="right"/>
              <w:rPr>
                <w:rFonts w:eastAsia="Times New Roman"/>
                <w:color w:val="auto"/>
                <w:cs/>
              </w:rPr>
            </w:pPr>
            <w:r w:rsidRPr="00656A6E">
              <w:rPr>
                <w:rFonts w:eastAsia="Times New Roman"/>
                <w:color w:val="auto"/>
              </w:rPr>
              <w:t xml:space="preserve">1.00 </w:t>
            </w:r>
          </w:p>
        </w:tc>
        <w:tc>
          <w:tcPr>
            <w:tcW w:w="1026" w:type="dxa"/>
            <w:tcBorders>
              <w:top w:val="nil"/>
              <w:left w:val="nil"/>
              <w:bottom w:val="nil"/>
              <w:right w:val="nil"/>
            </w:tcBorders>
            <w:shd w:val="clear" w:color="auto" w:fill="auto"/>
            <w:noWrap/>
            <w:vAlign w:val="bottom"/>
          </w:tcPr>
          <w:p w14:paraId="7380BDD9" w14:textId="77777777" w:rsidR="005710F2" w:rsidRPr="00656A6E" w:rsidRDefault="005710F2" w:rsidP="005710F2">
            <w:pPr>
              <w:spacing w:before="0" w:line="460" w:lineRule="exact"/>
              <w:ind w:left="0"/>
              <w:jc w:val="right"/>
              <w:rPr>
                <w:rFonts w:eastAsia="Times New Roman"/>
                <w:color w:val="auto"/>
                <w:cs/>
              </w:rPr>
            </w:pPr>
            <w:r w:rsidRPr="00656A6E">
              <w:rPr>
                <w:rFonts w:eastAsia="Times New Roman"/>
                <w:color w:val="auto"/>
              </w:rPr>
              <w:t xml:space="preserve">1.00 </w:t>
            </w:r>
          </w:p>
        </w:tc>
        <w:tc>
          <w:tcPr>
            <w:tcW w:w="1029" w:type="dxa"/>
            <w:tcBorders>
              <w:top w:val="nil"/>
              <w:left w:val="nil"/>
              <w:bottom w:val="nil"/>
              <w:right w:val="nil"/>
            </w:tcBorders>
            <w:shd w:val="clear" w:color="auto" w:fill="auto"/>
            <w:noWrap/>
            <w:vAlign w:val="bottom"/>
          </w:tcPr>
          <w:p w14:paraId="2D001D54" w14:textId="77777777" w:rsidR="005710F2" w:rsidRPr="00656A6E" w:rsidRDefault="005710F2" w:rsidP="005710F2">
            <w:pPr>
              <w:spacing w:before="0" w:line="460" w:lineRule="exact"/>
              <w:ind w:left="0"/>
              <w:jc w:val="center"/>
              <w:rPr>
                <w:rFonts w:eastAsia="Times New Roman"/>
                <w:color w:val="auto"/>
                <w:cs/>
              </w:rPr>
            </w:pPr>
            <w:r w:rsidRPr="00656A6E">
              <w:rPr>
                <w:rFonts w:eastAsia="Times New Roman"/>
                <w:color w:val="auto"/>
              </w:rPr>
              <w:t>49.00%</w:t>
            </w:r>
          </w:p>
        </w:tc>
        <w:tc>
          <w:tcPr>
            <w:tcW w:w="992" w:type="dxa"/>
            <w:gridSpan w:val="2"/>
            <w:tcBorders>
              <w:top w:val="nil"/>
              <w:left w:val="nil"/>
              <w:bottom w:val="nil"/>
              <w:right w:val="nil"/>
            </w:tcBorders>
            <w:shd w:val="clear" w:color="auto" w:fill="auto"/>
            <w:noWrap/>
            <w:vAlign w:val="bottom"/>
          </w:tcPr>
          <w:p w14:paraId="7871DDC7" w14:textId="77777777" w:rsidR="005710F2" w:rsidRPr="00656A6E" w:rsidRDefault="005710F2" w:rsidP="005710F2">
            <w:pPr>
              <w:spacing w:before="0" w:line="460" w:lineRule="exact"/>
              <w:ind w:left="0"/>
              <w:jc w:val="center"/>
              <w:rPr>
                <w:rFonts w:eastAsia="Times New Roman"/>
                <w:color w:val="auto"/>
                <w:cs/>
              </w:rPr>
            </w:pPr>
            <w:r w:rsidRPr="00656A6E">
              <w:rPr>
                <w:rFonts w:eastAsia="Times New Roman"/>
                <w:color w:val="auto"/>
              </w:rPr>
              <w:t>49.00%</w:t>
            </w:r>
          </w:p>
        </w:tc>
        <w:tc>
          <w:tcPr>
            <w:tcW w:w="1350" w:type="dxa"/>
            <w:gridSpan w:val="2"/>
            <w:tcBorders>
              <w:top w:val="nil"/>
              <w:left w:val="nil"/>
              <w:right w:val="nil"/>
            </w:tcBorders>
            <w:shd w:val="clear" w:color="auto" w:fill="auto"/>
            <w:noWrap/>
            <w:vAlign w:val="bottom"/>
          </w:tcPr>
          <w:p w14:paraId="43561953" w14:textId="77777777" w:rsidR="005710F2" w:rsidRPr="00656A6E" w:rsidRDefault="005710F2" w:rsidP="005710F2">
            <w:pPr>
              <w:spacing w:before="0" w:line="460" w:lineRule="exact"/>
              <w:ind w:left="0"/>
              <w:jc w:val="right"/>
            </w:pPr>
            <w:r w:rsidRPr="00656A6E">
              <w:rPr>
                <w:rFonts w:eastAsia="Times New Roman"/>
                <w:color w:val="auto"/>
              </w:rPr>
              <w:t>490,000.00</w:t>
            </w:r>
          </w:p>
        </w:tc>
        <w:tc>
          <w:tcPr>
            <w:tcW w:w="1341" w:type="dxa"/>
            <w:gridSpan w:val="2"/>
            <w:tcBorders>
              <w:top w:val="nil"/>
              <w:left w:val="nil"/>
              <w:right w:val="nil"/>
            </w:tcBorders>
            <w:shd w:val="clear" w:color="auto" w:fill="auto"/>
            <w:noWrap/>
          </w:tcPr>
          <w:p w14:paraId="59164CB5" w14:textId="77777777" w:rsidR="005710F2" w:rsidRPr="00656A6E" w:rsidRDefault="005710F2" w:rsidP="005710F2">
            <w:pPr>
              <w:spacing w:before="0" w:line="460" w:lineRule="exact"/>
              <w:ind w:left="0"/>
              <w:jc w:val="right"/>
            </w:pPr>
            <w:r w:rsidRPr="00656A6E">
              <w:t>490,000.00</w:t>
            </w:r>
          </w:p>
        </w:tc>
      </w:tr>
      <w:tr w:rsidR="005710F2" w:rsidRPr="00656A6E" w14:paraId="2A5CA2B3" w14:textId="77777777" w:rsidTr="00A66EC7">
        <w:trPr>
          <w:trHeight w:val="435"/>
        </w:trPr>
        <w:tc>
          <w:tcPr>
            <w:tcW w:w="2410" w:type="dxa"/>
            <w:tcBorders>
              <w:top w:val="nil"/>
              <w:left w:val="nil"/>
              <w:bottom w:val="nil"/>
              <w:right w:val="nil"/>
            </w:tcBorders>
            <w:shd w:val="clear" w:color="auto" w:fill="auto"/>
            <w:noWrap/>
            <w:vAlign w:val="bottom"/>
          </w:tcPr>
          <w:p w14:paraId="06EBBAFC" w14:textId="42BF4BA4" w:rsidR="005710F2" w:rsidRPr="00656A6E" w:rsidRDefault="005710F2" w:rsidP="005710F2">
            <w:pPr>
              <w:spacing w:before="0" w:line="460" w:lineRule="exact"/>
              <w:ind w:left="175"/>
              <w:jc w:val="left"/>
              <w:rPr>
                <w:rFonts w:eastAsia="Times New Roman"/>
                <w:color w:val="auto"/>
                <w:cs/>
              </w:rPr>
            </w:pPr>
            <w:r w:rsidRPr="00656A6E">
              <w:rPr>
                <w:rFonts w:eastAsia="Times New Roman"/>
                <w:color w:val="auto"/>
              </w:rPr>
              <w:t xml:space="preserve">WP Joint Venture </w:t>
            </w:r>
          </w:p>
        </w:tc>
        <w:tc>
          <w:tcPr>
            <w:tcW w:w="992" w:type="dxa"/>
            <w:tcBorders>
              <w:top w:val="nil"/>
              <w:left w:val="nil"/>
              <w:bottom w:val="nil"/>
              <w:right w:val="nil"/>
            </w:tcBorders>
            <w:shd w:val="clear" w:color="auto" w:fill="auto"/>
            <w:noWrap/>
            <w:vAlign w:val="bottom"/>
          </w:tcPr>
          <w:p w14:paraId="1C711517" w14:textId="77777777" w:rsidR="005710F2" w:rsidRPr="00656A6E" w:rsidRDefault="005710F2" w:rsidP="005710F2">
            <w:pPr>
              <w:spacing w:before="0" w:line="460" w:lineRule="exact"/>
              <w:ind w:left="0"/>
              <w:jc w:val="right"/>
              <w:rPr>
                <w:rFonts w:eastAsia="Times New Roman"/>
                <w:color w:val="auto"/>
                <w:cs/>
              </w:rPr>
            </w:pPr>
            <w:r w:rsidRPr="00656A6E">
              <w:rPr>
                <w:rFonts w:eastAsia="Times New Roman"/>
                <w:color w:val="auto"/>
              </w:rPr>
              <w:t xml:space="preserve">1.00 </w:t>
            </w:r>
          </w:p>
        </w:tc>
        <w:tc>
          <w:tcPr>
            <w:tcW w:w="1026" w:type="dxa"/>
            <w:tcBorders>
              <w:top w:val="nil"/>
              <w:left w:val="nil"/>
              <w:bottom w:val="nil"/>
              <w:right w:val="nil"/>
            </w:tcBorders>
            <w:shd w:val="clear" w:color="auto" w:fill="auto"/>
            <w:noWrap/>
            <w:vAlign w:val="bottom"/>
          </w:tcPr>
          <w:p w14:paraId="3942C808" w14:textId="77777777" w:rsidR="005710F2" w:rsidRPr="00656A6E" w:rsidRDefault="005710F2" w:rsidP="005710F2">
            <w:pPr>
              <w:spacing w:before="0" w:line="460" w:lineRule="exact"/>
              <w:ind w:left="0"/>
              <w:jc w:val="right"/>
              <w:rPr>
                <w:rFonts w:eastAsia="Times New Roman"/>
                <w:color w:val="auto"/>
                <w:cs/>
              </w:rPr>
            </w:pPr>
            <w:r w:rsidRPr="00656A6E">
              <w:rPr>
                <w:rFonts w:eastAsia="Times New Roman"/>
                <w:color w:val="auto"/>
              </w:rPr>
              <w:t xml:space="preserve">1.00 </w:t>
            </w:r>
          </w:p>
        </w:tc>
        <w:tc>
          <w:tcPr>
            <w:tcW w:w="1029" w:type="dxa"/>
            <w:tcBorders>
              <w:top w:val="nil"/>
              <w:left w:val="nil"/>
              <w:bottom w:val="nil"/>
              <w:right w:val="nil"/>
            </w:tcBorders>
            <w:shd w:val="clear" w:color="auto" w:fill="auto"/>
            <w:noWrap/>
            <w:vAlign w:val="bottom"/>
          </w:tcPr>
          <w:p w14:paraId="5200A8FB" w14:textId="77777777" w:rsidR="005710F2" w:rsidRPr="00656A6E" w:rsidRDefault="005710F2" w:rsidP="005710F2">
            <w:pPr>
              <w:spacing w:before="0" w:line="460" w:lineRule="exact"/>
              <w:ind w:left="0"/>
              <w:jc w:val="center"/>
              <w:rPr>
                <w:rFonts w:eastAsia="Times New Roman"/>
                <w:color w:val="auto"/>
                <w:cs/>
              </w:rPr>
            </w:pPr>
            <w:r w:rsidRPr="00656A6E">
              <w:rPr>
                <w:rFonts w:eastAsia="Times New Roman"/>
                <w:color w:val="auto"/>
              </w:rPr>
              <w:t>49.00%</w:t>
            </w:r>
          </w:p>
        </w:tc>
        <w:tc>
          <w:tcPr>
            <w:tcW w:w="992" w:type="dxa"/>
            <w:gridSpan w:val="2"/>
            <w:tcBorders>
              <w:top w:val="nil"/>
              <w:left w:val="nil"/>
              <w:bottom w:val="nil"/>
              <w:right w:val="nil"/>
            </w:tcBorders>
            <w:shd w:val="clear" w:color="auto" w:fill="auto"/>
            <w:noWrap/>
            <w:vAlign w:val="bottom"/>
          </w:tcPr>
          <w:p w14:paraId="7E5F895C" w14:textId="77777777" w:rsidR="005710F2" w:rsidRPr="00656A6E" w:rsidRDefault="005710F2" w:rsidP="005710F2">
            <w:pPr>
              <w:spacing w:before="0" w:line="460" w:lineRule="exact"/>
              <w:ind w:left="0"/>
              <w:jc w:val="center"/>
              <w:rPr>
                <w:rFonts w:eastAsia="Times New Roman"/>
                <w:color w:val="auto"/>
                <w:cs/>
              </w:rPr>
            </w:pPr>
            <w:r w:rsidRPr="00656A6E">
              <w:rPr>
                <w:rFonts w:eastAsia="Times New Roman"/>
                <w:color w:val="auto"/>
              </w:rPr>
              <w:t>49.00%</w:t>
            </w:r>
          </w:p>
        </w:tc>
        <w:tc>
          <w:tcPr>
            <w:tcW w:w="1350" w:type="dxa"/>
            <w:gridSpan w:val="2"/>
            <w:tcBorders>
              <w:top w:val="nil"/>
              <w:left w:val="nil"/>
              <w:right w:val="nil"/>
            </w:tcBorders>
            <w:shd w:val="clear" w:color="auto" w:fill="auto"/>
            <w:noWrap/>
            <w:vAlign w:val="bottom"/>
          </w:tcPr>
          <w:p w14:paraId="32258901" w14:textId="77777777" w:rsidR="005710F2" w:rsidRPr="00656A6E" w:rsidRDefault="005710F2" w:rsidP="005710F2">
            <w:pPr>
              <w:pBdr>
                <w:bottom w:val="single" w:sz="4" w:space="1" w:color="auto"/>
              </w:pBdr>
              <w:spacing w:before="0" w:line="460" w:lineRule="exact"/>
              <w:ind w:left="0"/>
              <w:jc w:val="right"/>
            </w:pPr>
            <w:r w:rsidRPr="00656A6E">
              <w:rPr>
                <w:rFonts w:eastAsia="Times New Roman"/>
                <w:color w:val="auto"/>
              </w:rPr>
              <w:t>490,000.00</w:t>
            </w:r>
          </w:p>
        </w:tc>
        <w:tc>
          <w:tcPr>
            <w:tcW w:w="1341" w:type="dxa"/>
            <w:gridSpan w:val="2"/>
            <w:tcBorders>
              <w:top w:val="nil"/>
              <w:left w:val="nil"/>
              <w:right w:val="nil"/>
            </w:tcBorders>
            <w:shd w:val="clear" w:color="auto" w:fill="auto"/>
            <w:noWrap/>
          </w:tcPr>
          <w:p w14:paraId="6505CB7F" w14:textId="77777777" w:rsidR="005710F2" w:rsidRPr="00656A6E" w:rsidRDefault="005710F2" w:rsidP="005710F2">
            <w:pPr>
              <w:pBdr>
                <w:bottom w:val="single" w:sz="4" w:space="1" w:color="auto"/>
              </w:pBdr>
              <w:spacing w:before="0" w:line="460" w:lineRule="exact"/>
              <w:ind w:left="0"/>
              <w:jc w:val="right"/>
            </w:pPr>
            <w:r w:rsidRPr="00656A6E">
              <w:t>490,000.00</w:t>
            </w:r>
          </w:p>
        </w:tc>
      </w:tr>
      <w:tr w:rsidR="005710F2" w:rsidRPr="00656A6E" w14:paraId="2761A29E" w14:textId="77777777" w:rsidTr="00A66EC7">
        <w:trPr>
          <w:trHeight w:val="261"/>
        </w:trPr>
        <w:tc>
          <w:tcPr>
            <w:tcW w:w="2410" w:type="dxa"/>
            <w:tcBorders>
              <w:top w:val="nil"/>
              <w:left w:val="nil"/>
              <w:bottom w:val="nil"/>
              <w:right w:val="nil"/>
            </w:tcBorders>
            <w:shd w:val="clear" w:color="auto" w:fill="auto"/>
            <w:noWrap/>
            <w:vAlign w:val="bottom"/>
          </w:tcPr>
          <w:p w14:paraId="3EDA8585" w14:textId="1CBC5ED3" w:rsidR="005710F2" w:rsidRPr="00656A6E" w:rsidRDefault="005710F2" w:rsidP="005710F2">
            <w:pPr>
              <w:spacing w:before="0" w:line="460" w:lineRule="exact"/>
              <w:ind w:left="459" w:hanging="142"/>
              <w:jc w:val="center"/>
              <w:rPr>
                <w:rFonts w:eastAsia="Times New Roman"/>
                <w:color w:val="auto"/>
                <w:cs/>
              </w:rPr>
            </w:pPr>
            <w:r w:rsidRPr="00656A6E">
              <w:rPr>
                <w:rFonts w:eastAsia="Times New Roman"/>
                <w:color w:val="auto"/>
              </w:rPr>
              <w:t>Total</w:t>
            </w:r>
          </w:p>
        </w:tc>
        <w:tc>
          <w:tcPr>
            <w:tcW w:w="992" w:type="dxa"/>
            <w:tcBorders>
              <w:top w:val="nil"/>
              <w:left w:val="nil"/>
              <w:bottom w:val="nil"/>
              <w:right w:val="nil"/>
            </w:tcBorders>
            <w:shd w:val="clear" w:color="auto" w:fill="auto"/>
            <w:noWrap/>
            <w:vAlign w:val="center"/>
          </w:tcPr>
          <w:p w14:paraId="604106A6" w14:textId="77777777" w:rsidR="005710F2" w:rsidRPr="00656A6E" w:rsidRDefault="005710F2" w:rsidP="005710F2">
            <w:pPr>
              <w:spacing w:before="0" w:line="460" w:lineRule="exact"/>
              <w:ind w:left="0"/>
              <w:jc w:val="right"/>
              <w:rPr>
                <w:rFonts w:eastAsia="Times New Roman"/>
                <w:color w:val="auto"/>
                <w:cs/>
              </w:rPr>
            </w:pPr>
          </w:p>
        </w:tc>
        <w:tc>
          <w:tcPr>
            <w:tcW w:w="1026" w:type="dxa"/>
            <w:tcBorders>
              <w:top w:val="nil"/>
              <w:left w:val="nil"/>
              <w:bottom w:val="nil"/>
              <w:right w:val="nil"/>
            </w:tcBorders>
            <w:shd w:val="clear" w:color="auto" w:fill="auto"/>
            <w:noWrap/>
            <w:vAlign w:val="center"/>
          </w:tcPr>
          <w:p w14:paraId="39A8E526" w14:textId="77777777" w:rsidR="005710F2" w:rsidRPr="00656A6E" w:rsidRDefault="005710F2" w:rsidP="005710F2">
            <w:pPr>
              <w:spacing w:before="0" w:line="460" w:lineRule="exact"/>
              <w:ind w:left="0"/>
              <w:jc w:val="right"/>
              <w:rPr>
                <w:rFonts w:eastAsia="Times New Roman"/>
                <w:color w:val="auto"/>
                <w:cs/>
              </w:rPr>
            </w:pPr>
          </w:p>
        </w:tc>
        <w:tc>
          <w:tcPr>
            <w:tcW w:w="1029" w:type="dxa"/>
            <w:tcBorders>
              <w:top w:val="nil"/>
              <w:left w:val="nil"/>
              <w:bottom w:val="nil"/>
              <w:right w:val="nil"/>
            </w:tcBorders>
            <w:shd w:val="clear" w:color="auto" w:fill="auto"/>
            <w:noWrap/>
            <w:vAlign w:val="center"/>
          </w:tcPr>
          <w:p w14:paraId="1F6BAA4A" w14:textId="77777777" w:rsidR="005710F2" w:rsidRPr="00656A6E" w:rsidRDefault="005710F2" w:rsidP="005710F2">
            <w:pPr>
              <w:spacing w:before="0" w:line="460" w:lineRule="exact"/>
              <w:ind w:left="0"/>
              <w:jc w:val="right"/>
              <w:rPr>
                <w:rFonts w:eastAsia="Times New Roman"/>
                <w:color w:val="auto"/>
                <w:cs/>
              </w:rPr>
            </w:pPr>
          </w:p>
        </w:tc>
        <w:tc>
          <w:tcPr>
            <w:tcW w:w="992" w:type="dxa"/>
            <w:gridSpan w:val="2"/>
            <w:tcBorders>
              <w:top w:val="nil"/>
              <w:left w:val="nil"/>
              <w:bottom w:val="nil"/>
              <w:right w:val="nil"/>
            </w:tcBorders>
            <w:shd w:val="clear" w:color="auto" w:fill="auto"/>
            <w:noWrap/>
            <w:vAlign w:val="center"/>
          </w:tcPr>
          <w:p w14:paraId="0070974D" w14:textId="77777777" w:rsidR="005710F2" w:rsidRPr="00656A6E" w:rsidRDefault="005710F2" w:rsidP="005710F2">
            <w:pPr>
              <w:spacing w:before="0" w:line="460" w:lineRule="exact"/>
              <w:ind w:left="0"/>
              <w:jc w:val="center"/>
              <w:rPr>
                <w:rFonts w:eastAsia="Times New Roman"/>
                <w:color w:val="auto"/>
                <w:cs/>
              </w:rPr>
            </w:pPr>
          </w:p>
        </w:tc>
        <w:tc>
          <w:tcPr>
            <w:tcW w:w="1350" w:type="dxa"/>
            <w:gridSpan w:val="2"/>
            <w:tcBorders>
              <w:left w:val="nil"/>
              <w:right w:val="nil"/>
            </w:tcBorders>
            <w:shd w:val="clear" w:color="auto" w:fill="auto"/>
            <w:noWrap/>
            <w:vAlign w:val="center"/>
          </w:tcPr>
          <w:p w14:paraId="7A692435" w14:textId="77777777" w:rsidR="005710F2" w:rsidRPr="00656A6E" w:rsidRDefault="005710F2" w:rsidP="005710F2">
            <w:pPr>
              <w:spacing w:before="0" w:line="460" w:lineRule="exact"/>
              <w:ind w:left="0"/>
              <w:jc w:val="right"/>
            </w:pPr>
            <w:r w:rsidRPr="00656A6E">
              <w:t>12,719,987</w:t>
            </w:r>
            <w:r w:rsidRPr="00656A6E">
              <w:rPr>
                <w:cs/>
              </w:rPr>
              <w:t>.</w:t>
            </w:r>
            <w:r w:rsidRPr="00656A6E">
              <w:t>50</w:t>
            </w:r>
          </w:p>
        </w:tc>
        <w:tc>
          <w:tcPr>
            <w:tcW w:w="1341" w:type="dxa"/>
            <w:gridSpan w:val="2"/>
            <w:tcBorders>
              <w:left w:val="nil"/>
              <w:right w:val="nil"/>
            </w:tcBorders>
            <w:shd w:val="clear" w:color="auto" w:fill="auto"/>
            <w:noWrap/>
          </w:tcPr>
          <w:p w14:paraId="2E9F1126" w14:textId="77777777" w:rsidR="005710F2" w:rsidRPr="00656A6E" w:rsidRDefault="005710F2" w:rsidP="005710F2">
            <w:pPr>
              <w:spacing w:before="0" w:line="460" w:lineRule="exact"/>
              <w:ind w:left="0"/>
              <w:jc w:val="right"/>
            </w:pPr>
            <w:r w:rsidRPr="00656A6E">
              <w:t>12,719,987.50</w:t>
            </w:r>
          </w:p>
        </w:tc>
      </w:tr>
      <w:tr w:rsidR="005710F2" w:rsidRPr="00656A6E" w14:paraId="5ACF19EB" w14:textId="77777777" w:rsidTr="00A66EC7">
        <w:trPr>
          <w:gridAfter w:val="1"/>
          <w:wAfter w:w="7" w:type="dxa"/>
          <w:trHeight w:val="77"/>
        </w:trPr>
        <w:tc>
          <w:tcPr>
            <w:tcW w:w="6442" w:type="dxa"/>
            <w:gridSpan w:val="5"/>
            <w:tcBorders>
              <w:top w:val="nil"/>
              <w:left w:val="nil"/>
              <w:bottom w:val="nil"/>
              <w:right w:val="nil"/>
            </w:tcBorders>
            <w:shd w:val="clear" w:color="auto" w:fill="auto"/>
            <w:noWrap/>
          </w:tcPr>
          <w:p w14:paraId="67A849A2" w14:textId="647A8324" w:rsidR="005710F2" w:rsidRPr="00656A6E" w:rsidRDefault="005710F2" w:rsidP="005710F2">
            <w:pPr>
              <w:spacing w:before="0" w:line="460" w:lineRule="exact"/>
              <w:ind w:left="0"/>
              <w:jc w:val="left"/>
              <w:rPr>
                <w:rFonts w:eastAsia="Times New Roman"/>
                <w:color w:val="auto"/>
                <w:cs/>
              </w:rPr>
            </w:pPr>
            <w:r w:rsidRPr="00656A6E">
              <w:rPr>
                <w:rFonts w:eastAsia="Times New Roman"/>
                <w:color w:val="auto"/>
                <w:sz w:val="30"/>
                <w:szCs w:val="30"/>
                <w:u w:val="single"/>
              </w:rPr>
              <w:t>Less</w:t>
            </w:r>
            <w:r w:rsidRPr="00656A6E">
              <w:rPr>
                <w:rFonts w:eastAsia="Times New Roman"/>
                <w:color w:val="auto"/>
                <w:sz w:val="30"/>
                <w:szCs w:val="30"/>
              </w:rPr>
              <w:t xml:space="preserve"> Expected credit losses allowance</w:t>
            </w:r>
          </w:p>
        </w:tc>
        <w:tc>
          <w:tcPr>
            <w:tcW w:w="1350" w:type="dxa"/>
            <w:gridSpan w:val="2"/>
            <w:tcBorders>
              <w:left w:val="nil"/>
              <w:right w:val="nil"/>
            </w:tcBorders>
            <w:shd w:val="clear" w:color="auto" w:fill="auto"/>
            <w:noWrap/>
            <w:vAlign w:val="center"/>
          </w:tcPr>
          <w:p w14:paraId="3E1DBB92" w14:textId="15EA5428" w:rsidR="005710F2" w:rsidRPr="00656A6E" w:rsidRDefault="005710F2" w:rsidP="005710F2">
            <w:pPr>
              <w:pBdr>
                <w:bottom w:val="single" w:sz="4" w:space="1" w:color="auto"/>
              </w:pBdr>
              <w:spacing w:before="0" w:line="460" w:lineRule="exact"/>
              <w:ind w:left="0"/>
              <w:jc w:val="right"/>
              <w:rPr>
                <w:cs/>
              </w:rPr>
            </w:pPr>
            <w:r w:rsidRPr="00656A6E">
              <w:rPr>
                <w:cs/>
              </w:rPr>
              <w:t>(</w:t>
            </w:r>
            <w:r w:rsidRPr="00656A6E">
              <w:t>1,470,000</w:t>
            </w:r>
            <w:r w:rsidRPr="00656A6E">
              <w:rPr>
                <w:cs/>
              </w:rPr>
              <w:t>.</w:t>
            </w:r>
            <w:r w:rsidRPr="00656A6E">
              <w:t>00</w:t>
            </w:r>
            <w:r w:rsidRPr="00656A6E">
              <w:rPr>
                <w:cs/>
              </w:rPr>
              <w:t>)</w:t>
            </w:r>
          </w:p>
        </w:tc>
        <w:tc>
          <w:tcPr>
            <w:tcW w:w="1341" w:type="dxa"/>
            <w:gridSpan w:val="2"/>
            <w:tcBorders>
              <w:left w:val="nil"/>
              <w:right w:val="nil"/>
            </w:tcBorders>
            <w:shd w:val="clear" w:color="auto" w:fill="auto"/>
            <w:noWrap/>
            <w:vAlign w:val="center"/>
          </w:tcPr>
          <w:p w14:paraId="15B1A336" w14:textId="77777777" w:rsidR="005710F2" w:rsidRPr="00656A6E" w:rsidRDefault="005710F2" w:rsidP="005710F2">
            <w:pPr>
              <w:pBdr>
                <w:bottom w:val="single" w:sz="4" w:space="1" w:color="auto"/>
              </w:pBdr>
              <w:spacing w:before="0" w:line="460" w:lineRule="exact"/>
              <w:ind w:left="0"/>
              <w:jc w:val="right"/>
              <w:rPr>
                <w:cs/>
              </w:rPr>
            </w:pPr>
            <w:r w:rsidRPr="00656A6E">
              <w:t>(980,000.00)</w:t>
            </w:r>
          </w:p>
        </w:tc>
      </w:tr>
      <w:tr w:rsidR="005710F2" w:rsidRPr="00656A6E" w14:paraId="26FE77F8" w14:textId="77777777" w:rsidTr="00A66EC7">
        <w:trPr>
          <w:trHeight w:val="77"/>
        </w:trPr>
        <w:tc>
          <w:tcPr>
            <w:tcW w:w="2410" w:type="dxa"/>
            <w:tcBorders>
              <w:top w:val="nil"/>
              <w:left w:val="nil"/>
              <w:bottom w:val="nil"/>
              <w:right w:val="nil"/>
            </w:tcBorders>
            <w:shd w:val="clear" w:color="auto" w:fill="auto"/>
            <w:noWrap/>
            <w:vAlign w:val="center"/>
          </w:tcPr>
          <w:p w14:paraId="56223B44" w14:textId="25A32D8D" w:rsidR="005710F2" w:rsidRPr="00656A6E" w:rsidRDefault="005710F2" w:rsidP="005710F2">
            <w:pPr>
              <w:spacing w:before="0" w:line="460" w:lineRule="exact"/>
              <w:ind w:left="348" w:hanging="3"/>
              <w:jc w:val="center"/>
              <w:rPr>
                <w:rFonts w:eastAsia="Times New Roman"/>
                <w:color w:val="auto"/>
                <w:cs/>
              </w:rPr>
            </w:pPr>
            <w:r w:rsidRPr="00656A6E">
              <w:t>Net</w:t>
            </w:r>
          </w:p>
        </w:tc>
        <w:tc>
          <w:tcPr>
            <w:tcW w:w="992" w:type="dxa"/>
            <w:tcBorders>
              <w:top w:val="nil"/>
              <w:left w:val="nil"/>
              <w:bottom w:val="nil"/>
              <w:right w:val="nil"/>
            </w:tcBorders>
            <w:shd w:val="clear" w:color="auto" w:fill="auto"/>
            <w:noWrap/>
            <w:vAlign w:val="center"/>
          </w:tcPr>
          <w:p w14:paraId="7A4872F2" w14:textId="77777777" w:rsidR="005710F2" w:rsidRPr="00656A6E" w:rsidRDefault="005710F2" w:rsidP="005710F2">
            <w:pPr>
              <w:spacing w:before="0" w:line="460" w:lineRule="exact"/>
              <w:ind w:left="0"/>
              <w:jc w:val="right"/>
              <w:rPr>
                <w:rFonts w:eastAsia="Times New Roman"/>
                <w:color w:val="auto"/>
                <w:cs/>
              </w:rPr>
            </w:pPr>
          </w:p>
        </w:tc>
        <w:tc>
          <w:tcPr>
            <w:tcW w:w="1026" w:type="dxa"/>
            <w:tcBorders>
              <w:top w:val="nil"/>
              <w:left w:val="nil"/>
              <w:bottom w:val="nil"/>
              <w:right w:val="nil"/>
            </w:tcBorders>
            <w:shd w:val="clear" w:color="auto" w:fill="auto"/>
            <w:noWrap/>
            <w:vAlign w:val="center"/>
          </w:tcPr>
          <w:p w14:paraId="486EA68C" w14:textId="77777777" w:rsidR="005710F2" w:rsidRPr="00656A6E" w:rsidRDefault="005710F2" w:rsidP="005710F2">
            <w:pPr>
              <w:spacing w:before="0" w:line="460" w:lineRule="exact"/>
              <w:ind w:left="0"/>
              <w:jc w:val="right"/>
              <w:rPr>
                <w:rFonts w:eastAsia="Times New Roman"/>
                <w:color w:val="auto"/>
                <w:cs/>
              </w:rPr>
            </w:pPr>
          </w:p>
        </w:tc>
        <w:tc>
          <w:tcPr>
            <w:tcW w:w="1029" w:type="dxa"/>
            <w:tcBorders>
              <w:top w:val="nil"/>
              <w:left w:val="nil"/>
              <w:bottom w:val="nil"/>
              <w:right w:val="nil"/>
            </w:tcBorders>
            <w:shd w:val="clear" w:color="auto" w:fill="auto"/>
            <w:noWrap/>
            <w:vAlign w:val="center"/>
          </w:tcPr>
          <w:p w14:paraId="57F833C8" w14:textId="77777777" w:rsidR="005710F2" w:rsidRPr="00656A6E" w:rsidRDefault="005710F2" w:rsidP="005710F2">
            <w:pPr>
              <w:spacing w:before="0" w:line="460" w:lineRule="exact"/>
              <w:ind w:left="0"/>
              <w:jc w:val="right"/>
              <w:rPr>
                <w:rFonts w:eastAsia="Times New Roman"/>
                <w:color w:val="auto"/>
                <w:cs/>
              </w:rPr>
            </w:pPr>
          </w:p>
        </w:tc>
        <w:tc>
          <w:tcPr>
            <w:tcW w:w="992" w:type="dxa"/>
            <w:gridSpan w:val="2"/>
            <w:tcBorders>
              <w:top w:val="nil"/>
              <w:left w:val="nil"/>
              <w:bottom w:val="nil"/>
              <w:right w:val="nil"/>
            </w:tcBorders>
            <w:shd w:val="clear" w:color="auto" w:fill="auto"/>
            <w:noWrap/>
            <w:vAlign w:val="center"/>
          </w:tcPr>
          <w:p w14:paraId="67E76136" w14:textId="77777777" w:rsidR="005710F2" w:rsidRPr="00656A6E" w:rsidRDefault="005710F2" w:rsidP="005710F2">
            <w:pPr>
              <w:spacing w:before="0" w:line="460" w:lineRule="exact"/>
              <w:ind w:left="0"/>
              <w:jc w:val="center"/>
              <w:rPr>
                <w:rFonts w:eastAsia="Times New Roman"/>
                <w:color w:val="auto"/>
                <w:cs/>
              </w:rPr>
            </w:pPr>
          </w:p>
        </w:tc>
        <w:tc>
          <w:tcPr>
            <w:tcW w:w="1350" w:type="dxa"/>
            <w:gridSpan w:val="2"/>
            <w:tcBorders>
              <w:left w:val="nil"/>
              <w:bottom w:val="nil"/>
              <w:right w:val="nil"/>
            </w:tcBorders>
            <w:shd w:val="clear" w:color="auto" w:fill="auto"/>
            <w:noWrap/>
            <w:vAlign w:val="center"/>
          </w:tcPr>
          <w:p w14:paraId="3289417D" w14:textId="77777777" w:rsidR="005710F2" w:rsidRPr="00656A6E" w:rsidRDefault="005710F2" w:rsidP="005710F2">
            <w:pPr>
              <w:pBdr>
                <w:bottom w:val="double" w:sz="4" w:space="1" w:color="auto"/>
              </w:pBdr>
              <w:spacing w:before="0" w:line="460" w:lineRule="exact"/>
              <w:ind w:left="0"/>
              <w:jc w:val="right"/>
              <w:rPr>
                <w:cs/>
              </w:rPr>
            </w:pPr>
            <w:r w:rsidRPr="00656A6E">
              <w:t>11,249,987.50</w:t>
            </w:r>
          </w:p>
        </w:tc>
        <w:tc>
          <w:tcPr>
            <w:tcW w:w="1341" w:type="dxa"/>
            <w:gridSpan w:val="2"/>
            <w:tcBorders>
              <w:left w:val="nil"/>
              <w:bottom w:val="nil"/>
              <w:right w:val="nil"/>
            </w:tcBorders>
            <w:shd w:val="clear" w:color="auto" w:fill="auto"/>
            <w:noWrap/>
            <w:vAlign w:val="center"/>
          </w:tcPr>
          <w:p w14:paraId="56A22F53" w14:textId="77777777" w:rsidR="005710F2" w:rsidRPr="00656A6E" w:rsidRDefault="005710F2" w:rsidP="005710F2">
            <w:pPr>
              <w:pBdr>
                <w:bottom w:val="double" w:sz="4" w:space="1" w:color="auto"/>
              </w:pBdr>
              <w:spacing w:before="0" w:line="460" w:lineRule="exact"/>
              <w:ind w:left="0"/>
              <w:jc w:val="right"/>
            </w:pPr>
            <w:r w:rsidRPr="00656A6E">
              <w:t>11,739,987.50</w:t>
            </w:r>
          </w:p>
        </w:tc>
      </w:tr>
    </w:tbl>
    <w:p w14:paraId="3EB99A8E" w14:textId="7B739596" w:rsidR="003D516C" w:rsidRDefault="003D516C" w:rsidP="00A66EC7">
      <w:pPr>
        <w:spacing w:line="500" w:lineRule="exact"/>
        <w:ind w:left="567"/>
        <w:rPr>
          <w:lang w:val="en-GB"/>
        </w:rPr>
      </w:pPr>
      <w:r w:rsidRPr="00656A6E">
        <w:rPr>
          <w:lang w:val="en-GB"/>
        </w:rPr>
        <w:t xml:space="preserve">On August </w:t>
      </w:r>
      <w:r w:rsidR="001368C5" w:rsidRPr="00656A6E">
        <w:t>3</w:t>
      </w:r>
      <w:r w:rsidRPr="00656A6E">
        <w:rPr>
          <w:lang w:val="en-GB"/>
        </w:rPr>
        <w:t xml:space="preserve">, </w:t>
      </w:r>
      <w:r w:rsidR="001368C5" w:rsidRPr="00656A6E">
        <w:t>2</w:t>
      </w:r>
      <w:r w:rsidR="00656A6E" w:rsidRPr="00656A6E">
        <w:t>0</w:t>
      </w:r>
      <w:r w:rsidR="001368C5" w:rsidRPr="00656A6E">
        <w:t>22</w:t>
      </w:r>
      <w:r w:rsidRPr="00656A6E">
        <w:rPr>
          <w:lang w:val="en-GB"/>
        </w:rPr>
        <w:t xml:space="preserve">, the Board of Directors of the Company resolved to approve the dissolution and recover the capital of PSE-WGE Joint Venture, as a result, PSE-WGE Joint Venture ceases its status as a subsidiary since September </w:t>
      </w:r>
      <w:r w:rsidR="001368C5" w:rsidRPr="00656A6E">
        <w:t>13</w:t>
      </w:r>
      <w:r w:rsidRPr="00656A6E">
        <w:rPr>
          <w:lang w:val="en-GB"/>
        </w:rPr>
        <w:t xml:space="preserve">, </w:t>
      </w:r>
      <w:r w:rsidR="001368C5" w:rsidRPr="00656A6E">
        <w:t>2</w:t>
      </w:r>
      <w:r w:rsidR="00656A6E" w:rsidRPr="00656A6E">
        <w:t>0</w:t>
      </w:r>
      <w:r w:rsidR="001368C5" w:rsidRPr="00656A6E">
        <w:t>22</w:t>
      </w:r>
      <w:r w:rsidRPr="00656A6E">
        <w:rPr>
          <w:cs/>
          <w:lang w:val="en-GB"/>
        </w:rPr>
        <w:t xml:space="preserve"> (</w:t>
      </w:r>
      <w:r w:rsidRPr="00656A6E">
        <w:rPr>
          <w:lang w:val="en-GB"/>
        </w:rPr>
        <w:t>dissolution date registered with the Revenue Department).</w:t>
      </w:r>
    </w:p>
    <w:p w14:paraId="2406C29C" w14:textId="77777777" w:rsidR="00A66EC7" w:rsidRPr="00656A6E" w:rsidRDefault="00A66EC7" w:rsidP="00A66EC7">
      <w:pPr>
        <w:spacing w:line="500" w:lineRule="exact"/>
        <w:ind w:left="567"/>
        <w:rPr>
          <w:b/>
          <w:bCs/>
          <w:sz w:val="30"/>
          <w:szCs w:val="30"/>
          <w:lang w:val="en-GB"/>
        </w:rPr>
      </w:pPr>
    </w:p>
    <w:p w14:paraId="7DF8BFB2" w14:textId="77777777" w:rsidR="00852B8B" w:rsidRPr="00656A6E" w:rsidRDefault="00852B8B" w:rsidP="00F11BA1">
      <w:pPr>
        <w:spacing w:line="440" w:lineRule="exact"/>
        <w:ind w:left="0"/>
        <w:rPr>
          <w:b/>
          <w:bCs/>
          <w:sz w:val="30"/>
          <w:szCs w:val="30"/>
          <w:lang w:val="en-GB"/>
        </w:rPr>
      </w:pPr>
    </w:p>
    <w:p w14:paraId="25CD68AF" w14:textId="589241F2" w:rsidR="00C72954" w:rsidRPr="00656A6E" w:rsidRDefault="00C72954" w:rsidP="00F11BA1">
      <w:pPr>
        <w:spacing w:line="440" w:lineRule="exact"/>
        <w:ind w:left="0"/>
        <w:rPr>
          <w:b/>
          <w:bCs/>
          <w:sz w:val="30"/>
          <w:szCs w:val="30"/>
          <w:cs/>
          <w:lang w:val="en-GB"/>
        </w:rPr>
        <w:sectPr w:rsidR="00C72954" w:rsidRPr="00656A6E" w:rsidSect="00873BF5">
          <w:headerReference w:type="default" r:id="rId8"/>
          <w:footerReference w:type="default" r:id="rId9"/>
          <w:footerReference w:type="first" r:id="rId10"/>
          <w:pgSz w:w="11906" w:h="16838" w:code="9"/>
          <w:pgMar w:top="1276" w:right="991" w:bottom="1276" w:left="1560" w:header="1135" w:footer="811" w:gutter="0"/>
          <w:pgNumType w:fmt="numberInDash" w:start="1"/>
          <w:cols w:space="720"/>
          <w:titlePg/>
          <w:docGrid w:linePitch="381"/>
        </w:sectPr>
      </w:pPr>
    </w:p>
    <w:p w14:paraId="55C56940" w14:textId="3343A0C3" w:rsidR="00384403" w:rsidRPr="00656A6E" w:rsidRDefault="001368C5" w:rsidP="00A66EC7">
      <w:pPr>
        <w:spacing w:line="360" w:lineRule="exact"/>
        <w:ind w:left="567" w:hanging="567"/>
        <w:rPr>
          <w:b/>
          <w:bCs/>
          <w:sz w:val="30"/>
          <w:szCs w:val="30"/>
        </w:rPr>
      </w:pPr>
      <w:r w:rsidRPr="00656A6E">
        <w:rPr>
          <w:b/>
          <w:bCs/>
          <w:sz w:val="30"/>
          <w:szCs w:val="30"/>
        </w:rPr>
        <w:lastRenderedPageBreak/>
        <w:t>16</w:t>
      </w:r>
      <w:r w:rsidR="00F11BA1" w:rsidRPr="00656A6E">
        <w:rPr>
          <w:b/>
          <w:bCs/>
          <w:sz w:val="30"/>
          <w:szCs w:val="30"/>
          <w:cs/>
        </w:rPr>
        <w:t>.</w:t>
      </w:r>
      <w:r w:rsidR="00F11BA1" w:rsidRPr="00656A6E">
        <w:rPr>
          <w:b/>
          <w:bCs/>
          <w:sz w:val="30"/>
          <w:szCs w:val="30"/>
          <w:cs/>
        </w:rPr>
        <w:tab/>
      </w:r>
      <w:r w:rsidR="00DE1086" w:rsidRPr="00656A6E">
        <w:rPr>
          <w:b/>
          <w:bCs/>
          <w:sz w:val="30"/>
          <w:szCs w:val="30"/>
        </w:rPr>
        <w:t>PROPERTY, PLANT AND EQUIPMENT</w:t>
      </w:r>
    </w:p>
    <w:tbl>
      <w:tblPr>
        <w:tblStyle w:val="TableGrid"/>
        <w:tblW w:w="4964" w:type="pct"/>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7"/>
        <w:gridCol w:w="1372"/>
        <w:gridCol w:w="1372"/>
        <w:gridCol w:w="1372"/>
        <w:gridCol w:w="1578"/>
        <w:gridCol w:w="1310"/>
        <w:gridCol w:w="1441"/>
        <w:gridCol w:w="1417"/>
        <w:gridCol w:w="1414"/>
      </w:tblGrid>
      <w:tr w:rsidR="000F01BE" w:rsidRPr="00656A6E" w14:paraId="747BD870" w14:textId="77777777" w:rsidTr="000F01BE">
        <w:trPr>
          <w:trHeight w:val="386"/>
        </w:trPr>
        <w:tc>
          <w:tcPr>
            <w:tcW w:w="1102" w:type="pct"/>
          </w:tcPr>
          <w:p w14:paraId="20AF3AED" w14:textId="77777777" w:rsidR="000F01BE" w:rsidRPr="00656A6E" w:rsidRDefault="000F01BE" w:rsidP="003D1894">
            <w:pPr>
              <w:spacing w:before="0" w:line="360" w:lineRule="exact"/>
              <w:ind w:left="34"/>
            </w:pPr>
          </w:p>
        </w:tc>
        <w:tc>
          <w:tcPr>
            <w:tcW w:w="3898" w:type="pct"/>
            <w:gridSpan w:val="8"/>
          </w:tcPr>
          <w:p w14:paraId="7D745F60" w14:textId="7AC6CDF5" w:rsidR="000F01BE" w:rsidRPr="00656A6E" w:rsidRDefault="000F01BE" w:rsidP="0050004C">
            <w:pPr>
              <w:spacing w:before="0" w:line="360" w:lineRule="exact"/>
              <w:ind w:left="0"/>
              <w:jc w:val="right"/>
            </w:pPr>
            <w:r w:rsidRPr="00656A6E">
              <w:t>(Unit: Baht)</w:t>
            </w:r>
          </w:p>
        </w:tc>
      </w:tr>
      <w:tr w:rsidR="00852B8B" w:rsidRPr="00656A6E" w14:paraId="594ED7A7" w14:textId="3EA9462C" w:rsidTr="000F01BE">
        <w:trPr>
          <w:trHeight w:val="386"/>
        </w:trPr>
        <w:tc>
          <w:tcPr>
            <w:tcW w:w="1102" w:type="pct"/>
          </w:tcPr>
          <w:p w14:paraId="62C727FD" w14:textId="77777777" w:rsidR="00852B8B" w:rsidRPr="00656A6E" w:rsidRDefault="00852B8B" w:rsidP="003D1894">
            <w:pPr>
              <w:spacing w:before="0" w:line="360" w:lineRule="exact"/>
              <w:ind w:left="34"/>
            </w:pPr>
          </w:p>
        </w:tc>
        <w:tc>
          <w:tcPr>
            <w:tcW w:w="3898" w:type="pct"/>
            <w:gridSpan w:val="8"/>
          </w:tcPr>
          <w:p w14:paraId="7EF5DD7F" w14:textId="5A3449E4" w:rsidR="00852B8B" w:rsidRPr="00656A6E" w:rsidRDefault="00852B8B" w:rsidP="003D1894">
            <w:pPr>
              <w:pBdr>
                <w:bottom w:val="single" w:sz="4" w:space="1" w:color="auto"/>
              </w:pBdr>
              <w:spacing w:before="0" w:line="360" w:lineRule="exact"/>
              <w:ind w:left="0"/>
              <w:jc w:val="center"/>
            </w:pPr>
            <w:r w:rsidRPr="00656A6E">
              <w:t>Consolidated financial statements</w:t>
            </w:r>
          </w:p>
        </w:tc>
      </w:tr>
      <w:tr w:rsidR="003C04E1" w:rsidRPr="00656A6E" w14:paraId="029E4BD1" w14:textId="393F5756" w:rsidTr="000F01BE">
        <w:trPr>
          <w:trHeight w:val="985"/>
        </w:trPr>
        <w:tc>
          <w:tcPr>
            <w:tcW w:w="1102" w:type="pct"/>
          </w:tcPr>
          <w:p w14:paraId="247F3AB1" w14:textId="5BA9C6AB" w:rsidR="00852B8B" w:rsidRPr="00656A6E" w:rsidRDefault="00852B8B" w:rsidP="003D1894">
            <w:pPr>
              <w:tabs>
                <w:tab w:val="left" w:pos="2700"/>
              </w:tabs>
              <w:spacing w:line="360" w:lineRule="exact"/>
              <w:ind w:left="0"/>
            </w:pPr>
          </w:p>
        </w:tc>
        <w:tc>
          <w:tcPr>
            <w:tcW w:w="474" w:type="pct"/>
            <w:vAlign w:val="bottom"/>
          </w:tcPr>
          <w:p w14:paraId="534041D9" w14:textId="0A9C3460" w:rsidR="00852B8B" w:rsidRPr="00656A6E" w:rsidRDefault="00852B8B" w:rsidP="003D1894">
            <w:pPr>
              <w:pBdr>
                <w:bottom w:val="single" w:sz="4" w:space="1" w:color="auto"/>
              </w:pBdr>
              <w:tabs>
                <w:tab w:val="left" w:pos="405"/>
                <w:tab w:val="center" w:pos="624"/>
              </w:tabs>
              <w:spacing w:before="0" w:line="360" w:lineRule="exact"/>
              <w:ind w:left="0"/>
              <w:jc w:val="center"/>
            </w:pPr>
            <w:r w:rsidRPr="00656A6E">
              <w:t>Land</w:t>
            </w:r>
          </w:p>
        </w:tc>
        <w:tc>
          <w:tcPr>
            <w:tcW w:w="474" w:type="pct"/>
            <w:vAlign w:val="bottom"/>
          </w:tcPr>
          <w:p w14:paraId="632AF8F9" w14:textId="5142373B" w:rsidR="00852B8B" w:rsidRPr="00656A6E" w:rsidRDefault="00852B8B" w:rsidP="003D1894">
            <w:pPr>
              <w:pBdr>
                <w:bottom w:val="single" w:sz="4" w:space="1" w:color="auto"/>
              </w:pBdr>
              <w:spacing w:before="0" w:line="360" w:lineRule="exact"/>
              <w:ind w:left="0"/>
              <w:jc w:val="center"/>
            </w:pPr>
            <w:r w:rsidRPr="00656A6E">
              <w:t>Buildings and improvements</w:t>
            </w:r>
          </w:p>
        </w:tc>
        <w:tc>
          <w:tcPr>
            <w:tcW w:w="474" w:type="pct"/>
            <w:vAlign w:val="bottom"/>
          </w:tcPr>
          <w:p w14:paraId="49862857" w14:textId="0C3D381F" w:rsidR="00852B8B" w:rsidRPr="00656A6E" w:rsidRDefault="00852B8B" w:rsidP="003D1894">
            <w:pPr>
              <w:pBdr>
                <w:bottom w:val="single" w:sz="4" w:space="1" w:color="auto"/>
              </w:pBdr>
              <w:spacing w:before="0" w:line="360" w:lineRule="exact"/>
              <w:ind w:left="0"/>
              <w:jc w:val="center"/>
            </w:pPr>
            <w:r w:rsidRPr="00656A6E">
              <w:t>Machinery</w:t>
            </w:r>
          </w:p>
        </w:tc>
        <w:tc>
          <w:tcPr>
            <w:tcW w:w="546" w:type="pct"/>
            <w:vAlign w:val="bottom"/>
          </w:tcPr>
          <w:p w14:paraId="09A791E0" w14:textId="61AE1BC8" w:rsidR="00852B8B" w:rsidRPr="00656A6E" w:rsidRDefault="00852B8B" w:rsidP="003D1894">
            <w:pPr>
              <w:pBdr>
                <w:bottom w:val="single" w:sz="4" w:space="1" w:color="auto"/>
              </w:pBdr>
              <w:spacing w:before="0" w:line="360" w:lineRule="exact"/>
              <w:ind w:left="0"/>
              <w:jc w:val="center"/>
            </w:pPr>
            <w:r w:rsidRPr="00656A6E">
              <w:t>Construction tools and equipment</w:t>
            </w:r>
          </w:p>
        </w:tc>
        <w:tc>
          <w:tcPr>
            <w:tcW w:w="453" w:type="pct"/>
            <w:vAlign w:val="bottom"/>
          </w:tcPr>
          <w:p w14:paraId="068DDA4B" w14:textId="2DA006C0" w:rsidR="00852B8B" w:rsidRPr="00656A6E" w:rsidRDefault="00852B8B" w:rsidP="003D1894">
            <w:pPr>
              <w:pBdr>
                <w:bottom w:val="single" w:sz="4" w:space="1" w:color="auto"/>
              </w:pBdr>
              <w:spacing w:before="0" w:line="360" w:lineRule="exact"/>
              <w:ind w:left="0"/>
              <w:jc w:val="center"/>
            </w:pPr>
            <w:r w:rsidRPr="00656A6E">
              <w:t>Office equipment</w:t>
            </w:r>
          </w:p>
        </w:tc>
        <w:tc>
          <w:tcPr>
            <w:tcW w:w="498" w:type="pct"/>
            <w:vAlign w:val="bottom"/>
          </w:tcPr>
          <w:p w14:paraId="28DA147E" w14:textId="645A202C" w:rsidR="00852B8B" w:rsidRPr="00656A6E" w:rsidRDefault="00852B8B" w:rsidP="003D1894">
            <w:pPr>
              <w:pBdr>
                <w:bottom w:val="single" w:sz="4" w:space="1" w:color="auto"/>
              </w:pBdr>
              <w:spacing w:before="0" w:line="360" w:lineRule="exact"/>
              <w:ind w:left="0"/>
              <w:jc w:val="center"/>
            </w:pPr>
            <w:r w:rsidRPr="00656A6E">
              <w:t>Vehicles</w:t>
            </w:r>
          </w:p>
        </w:tc>
        <w:tc>
          <w:tcPr>
            <w:tcW w:w="490" w:type="pct"/>
            <w:vAlign w:val="bottom"/>
          </w:tcPr>
          <w:p w14:paraId="2E5F50CE" w14:textId="7513BB1C" w:rsidR="00852B8B" w:rsidRPr="00656A6E" w:rsidRDefault="00E83717" w:rsidP="003D1894">
            <w:pPr>
              <w:pBdr>
                <w:bottom w:val="single" w:sz="4" w:space="1" w:color="auto"/>
              </w:pBdr>
              <w:spacing w:before="0" w:line="360" w:lineRule="exact"/>
              <w:ind w:left="0"/>
              <w:jc w:val="center"/>
            </w:pPr>
            <w:r w:rsidRPr="00656A6E">
              <w:t>Assets under construction</w:t>
            </w:r>
          </w:p>
        </w:tc>
        <w:tc>
          <w:tcPr>
            <w:tcW w:w="488" w:type="pct"/>
            <w:vAlign w:val="bottom"/>
          </w:tcPr>
          <w:p w14:paraId="4E063E01" w14:textId="5C1B46BF" w:rsidR="00852B8B" w:rsidRPr="00656A6E" w:rsidRDefault="00852B8B" w:rsidP="003D1894">
            <w:pPr>
              <w:pBdr>
                <w:bottom w:val="single" w:sz="4" w:space="1" w:color="auto"/>
              </w:pBdr>
              <w:spacing w:before="0" w:line="360" w:lineRule="exact"/>
              <w:ind w:left="0"/>
              <w:jc w:val="center"/>
            </w:pPr>
            <w:r w:rsidRPr="00656A6E">
              <w:t>Total</w:t>
            </w:r>
          </w:p>
        </w:tc>
      </w:tr>
      <w:tr w:rsidR="003C04E1" w:rsidRPr="00656A6E" w14:paraId="4CF252E7" w14:textId="60859C4E" w:rsidTr="000F01BE">
        <w:trPr>
          <w:trHeight w:val="386"/>
        </w:trPr>
        <w:tc>
          <w:tcPr>
            <w:tcW w:w="1102" w:type="pct"/>
          </w:tcPr>
          <w:p w14:paraId="0DCF3EDC" w14:textId="5A8C3DF3" w:rsidR="00852B8B" w:rsidRPr="00656A6E" w:rsidRDefault="00852B8B" w:rsidP="003D1894">
            <w:pPr>
              <w:spacing w:before="0" w:line="360" w:lineRule="exact"/>
              <w:ind w:left="34"/>
              <w:rPr>
                <w:b/>
                <w:bCs/>
              </w:rPr>
            </w:pPr>
            <w:proofErr w:type="gramStart"/>
            <w:r w:rsidRPr="00656A6E">
              <w:rPr>
                <w:rFonts w:eastAsia="Times New Roman"/>
                <w:b/>
                <w:bCs/>
                <w:color w:val="auto"/>
              </w:rPr>
              <w:t>Cost :</w:t>
            </w:r>
            <w:proofErr w:type="gramEnd"/>
          </w:p>
        </w:tc>
        <w:tc>
          <w:tcPr>
            <w:tcW w:w="474" w:type="pct"/>
          </w:tcPr>
          <w:p w14:paraId="62AB3EA9" w14:textId="6EB28780" w:rsidR="00852B8B" w:rsidRPr="00656A6E" w:rsidRDefault="00852B8B" w:rsidP="003D1894">
            <w:pPr>
              <w:spacing w:before="0" w:line="360" w:lineRule="exact"/>
              <w:ind w:left="0"/>
              <w:jc w:val="right"/>
            </w:pPr>
          </w:p>
        </w:tc>
        <w:tc>
          <w:tcPr>
            <w:tcW w:w="474" w:type="pct"/>
          </w:tcPr>
          <w:p w14:paraId="5E8FC7D6" w14:textId="45587CA4" w:rsidR="00852B8B" w:rsidRPr="00656A6E" w:rsidRDefault="00852B8B" w:rsidP="003D1894">
            <w:pPr>
              <w:spacing w:before="0" w:line="360" w:lineRule="exact"/>
              <w:ind w:left="0"/>
              <w:jc w:val="right"/>
            </w:pPr>
          </w:p>
        </w:tc>
        <w:tc>
          <w:tcPr>
            <w:tcW w:w="474" w:type="pct"/>
          </w:tcPr>
          <w:p w14:paraId="6B174EEF" w14:textId="77777777" w:rsidR="00852B8B" w:rsidRPr="00656A6E" w:rsidRDefault="00852B8B" w:rsidP="003D1894">
            <w:pPr>
              <w:spacing w:before="0" w:line="360" w:lineRule="exact"/>
              <w:ind w:left="0"/>
              <w:jc w:val="right"/>
              <w:rPr>
                <w:rFonts w:eastAsia="Times New Roman"/>
                <w:color w:val="auto"/>
              </w:rPr>
            </w:pPr>
          </w:p>
        </w:tc>
        <w:tc>
          <w:tcPr>
            <w:tcW w:w="546" w:type="pct"/>
          </w:tcPr>
          <w:p w14:paraId="51141C7D" w14:textId="77777777" w:rsidR="00852B8B" w:rsidRPr="00656A6E" w:rsidRDefault="00852B8B" w:rsidP="003D1894">
            <w:pPr>
              <w:spacing w:before="0" w:line="360" w:lineRule="exact"/>
              <w:ind w:left="0"/>
              <w:jc w:val="right"/>
              <w:rPr>
                <w:rFonts w:eastAsia="Times New Roman"/>
                <w:color w:val="auto"/>
              </w:rPr>
            </w:pPr>
          </w:p>
        </w:tc>
        <w:tc>
          <w:tcPr>
            <w:tcW w:w="453" w:type="pct"/>
          </w:tcPr>
          <w:p w14:paraId="06A19B50" w14:textId="77777777" w:rsidR="00852B8B" w:rsidRPr="00656A6E" w:rsidRDefault="00852B8B" w:rsidP="003D1894">
            <w:pPr>
              <w:spacing w:before="0" w:line="360" w:lineRule="exact"/>
              <w:ind w:left="0"/>
              <w:jc w:val="right"/>
              <w:rPr>
                <w:rFonts w:eastAsia="Times New Roman"/>
                <w:color w:val="auto"/>
              </w:rPr>
            </w:pPr>
          </w:p>
        </w:tc>
        <w:tc>
          <w:tcPr>
            <w:tcW w:w="498" w:type="pct"/>
          </w:tcPr>
          <w:p w14:paraId="27D32518" w14:textId="77777777" w:rsidR="00852B8B" w:rsidRPr="00656A6E" w:rsidRDefault="00852B8B" w:rsidP="003D1894">
            <w:pPr>
              <w:spacing w:before="0" w:line="360" w:lineRule="exact"/>
              <w:ind w:left="0"/>
              <w:jc w:val="right"/>
              <w:rPr>
                <w:rFonts w:eastAsia="Times New Roman"/>
                <w:color w:val="auto"/>
              </w:rPr>
            </w:pPr>
          </w:p>
        </w:tc>
        <w:tc>
          <w:tcPr>
            <w:tcW w:w="490" w:type="pct"/>
          </w:tcPr>
          <w:p w14:paraId="6BA38485" w14:textId="77777777" w:rsidR="00852B8B" w:rsidRPr="00656A6E" w:rsidRDefault="00852B8B" w:rsidP="003D1894">
            <w:pPr>
              <w:spacing w:before="0" w:line="360" w:lineRule="exact"/>
              <w:ind w:left="0"/>
              <w:jc w:val="right"/>
              <w:rPr>
                <w:rFonts w:eastAsia="Times New Roman"/>
                <w:color w:val="auto"/>
              </w:rPr>
            </w:pPr>
          </w:p>
        </w:tc>
        <w:tc>
          <w:tcPr>
            <w:tcW w:w="488" w:type="pct"/>
          </w:tcPr>
          <w:p w14:paraId="00CA446A" w14:textId="77777777" w:rsidR="00852B8B" w:rsidRPr="00656A6E" w:rsidRDefault="00852B8B" w:rsidP="003D1894">
            <w:pPr>
              <w:spacing w:before="0" w:line="360" w:lineRule="exact"/>
              <w:ind w:left="0"/>
              <w:jc w:val="right"/>
              <w:rPr>
                <w:rFonts w:eastAsia="Times New Roman"/>
                <w:color w:val="auto"/>
              </w:rPr>
            </w:pPr>
          </w:p>
        </w:tc>
      </w:tr>
      <w:tr w:rsidR="00C93E3A" w:rsidRPr="00656A6E" w14:paraId="3DAB7848" w14:textId="6AAF5572" w:rsidTr="000F01BE">
        <w:trPr>
          <w:trHeight w:val="413"/>
        </w:trPr>
        <w:tc>
          <w:tcPr>
            <w:tcW w:w="1102" w:type="pct"/>
          </w:tcPr>
          <w:p w14:paraId="239AE98B" w14:textId="3E756E25" w:rsidR="00C93E3A" w:rsidRPr="00656A6E" w:rsidRDefault="00C93E3A" w:rsidP="00C93E3A">
            <w:pPr>
              <w:spacing w:before="0" w:line="360" w:lineRule="exact"/>
              <w:ind w:left="34"/>
            </w:pPr>
            <w:r w:rsidRPr="00656A6E">
              <w:t>As at January 1, 202</w:t>
            </w:r>
            <w:r w:rsidR="00656A6E" w:rsidRPr="00656A6E">
              <w:t>2</w:t>
            </w:r>
          </w:p>
        </w:tc>
        <w:tc>
          <w:tcPr>
            <w:tcW w:w="474" w:type="pct"/>
          </w:tcPr>
          <w:p w14:paraId="08FE4507" w14:textId="378F8BDE" w:rsidR="00C93E3A" w:rsidRPr="00656A6E" w:rsidRDefault="00C93E3A" w:rsidP="00C93E3A">
            <w:pPr>
              <w:spacing w:before="0" w:line="360" w:lineRule="exact"/>
              <w:ind w:left="0"/>
              <w:jc w:val="right"/>
            </w:pPr>
            <w:r w:rsidRPr="00656A6E">
              <w:t xml:space="preserve">130,154,185.93 </w:t>
            </w:r>
          </w:p>
        </w:tc>
        <w:tc>
          <w:tcPr>
            <w:tcW w:w="474" w:type="pct"/>
          </w:tcPr>
          <w:p w14:paraId="1DAAD49E" w14:textId="2190971E" w:rsidR="00C93E3A" w:rsidRPr="00656A6E" w:rsidRDefault="00C93E3A" w:rsidP="00C93E3A">
            <w:pPr>
              <w:spacing w:before="0" w:line="360" w:lineRule="exact"/>
              <w:ind w:left="0"/>
              <w:jc w:val="both"/>
            </w:pPr>
            <w:r w:rsidRPr="00656A6E">
              <w:t>72,613,640.47</w:t>
            </w:r>
          </w:p>
        </w:tc>
        <w:tc>
          <w:tcPr>
            <w:tcW w:w="474" w:type="pct"/>
          </w:tcPr>
          <w:p w14:paraId="3550791F" w14:textId="45A7756B" w:rsidR="00C93E3A" w:rsidRPr="00656A6E" w:rsidRDefault="00C93E3A" w:rsidP="00C93E3A">
            <w:pPr>
              <w:spacing w:before="0" w:line="360" w:lineRule="exact"/>
              <w:ind w:left="0"/>
              <w:jc w:val="right"/>
              <w:rPr>
                <w:rFonts w:eastAsia="Times New Roman"/>
                <w:color w:val="auto"/>
              </w:rPr>
            </w:pPr>
            <w:r w:rsidRPr="00656A6E">
              <w:t xml:space="preserve"> 69,993,269.80</w:t>
            </w:r>
          </w:p>
        </w:tc>
        <w:tc>
          <w:tcPr>
            <w:tcW w:w="546" w:type="pct"/>
          </w:tcPr>
          <w:p w14:paraId="0DC9E768" w14:textId="5D2A7679" w:rsidR="00C93E3A" w:rsidRPr="00656A6E" w:rsidRDefault="00C93E3A" w:rsidP="00C93E3A">
            <w:pPr>
              <w:spacing w:before="0" w:line="360" w:lineRule="exact"/>
              <w:ind w:left="0"/>
              <w:jc w:val="right"/>
              <w:rPr>
                <w:rFonts w:eastAsia="Times New Roman"/>
                <w:color w:val="auto"/>
              </w:rPr>
            </w:pPr>
            <w:r w:rsidRPr="00656A6E">
              <w:t>86,973,817.84</w:t>
            </w:r>
          </w:p>
        </w:tc>
        <w:tc>
          <w:tcPr>
            <w:tcW w:w="453" w:type="pct"/>
          </w:tcPr>
          <w:p w14:paraId="46C4A038" w14:textId="1CB24447" w:rsidR="00C93E3A" w:rsidRPr="00656A6E" w:rsidRDefault="00C93E3A" w:rsidP="00C93E3A">
            <w:pPr>
              <w:spacing w:before="0" w:line="360" w:lineRule="exact"/>
              <w:ind w:left="0"/>
              <w:jc w:val="right"/>
              <w:rPr>
                <w:rFonts w:eastAsia="Times New Roman"/>
                <w:color w:val="auto"/>
              </w:rPr>
            </w:pPr>
            <w:r w:rsidRPr="00656A6E">
              <w:t>22,464,473.24</w:t>
            </w:r>
          </w:p>
        </w:tc>
        <w:tc>
          <w:tcPr>
            <w:tcW w:w="498" w:type="pct"/>
          </w:tcPr>
          <w:p w14:paraId="1F77A0C9" w14:textId="4BCF0EE8" w:rsidR="00C93E3A" w:rsidRPr="00656A6E" w:rsidRDefault="00C93E3A" w:rsidP="00C93E3A">
            <w:pPr>
              <w:spacing w:before="0" w:line="360" w:lineRule="exact"/>
              <w:ind w:left="0"/>
              <w:jc w:val="right"/>
              <w:rPr>
                <w:rFonts w:eastAsia="Times New Roman"/>
                <w:color w:val="auto"/>
              </w:rPr>
            </w:pPr>
            <w:r w:rsidRPr="00656A6E">
              <w:t>26,389,800.36</w:t>
            </w:r>
          </w:p>
        </w:tc>
        <w:tc>
          <w:tcPr>
            <w:tcW w:w="490" w:type="pct"/>
          </w:tcPr>
          <w:p w14:paraId="10BDA004" w14:textId="63D6429E" w:rsidR="00C93E3A" w:rsidRPr="00656A6E" w:rsidRDefault="00C93E3A" w:rsidP="00C93E3A">
            <w:pPr>
              <w:spacing w:before="0" w:line="360" w:lineRule="exact"/>
              <w:ind w:left="0"/>
              <w:jc w:val="right"/>
              <w:rPr>
                <w:rFonts w:eastAsia="Times New Roman"/>
                <w:color w:val="auto"/>
              </w:rPr>
            </w:pPr>
            <w:r w:rsidRPr="00656A6E">
              <w:t>34,279,926.10</w:t>
            </w:r>
          </w:p>
        </w:tc>
        <w:tc>
          <w:tcPr>
            <w:tcW w:w="488" w:type="pct"/>
          </w:tcPr>
          <w:p w14:paraId="636DE66E" w14:textId="37E7DE54" w:rsidR="00C93E3A" w:rsidRPr="00656A6E" w:rsidRDefault="00C93E3A" w:rsidP="00C93E3A">
            <w:pPr>
              <w:spacing w:before="0" w:line="360" w:lineRule="exact"/>
              <w:ind w:left="0"/>
              <w:jc w:val="right"/>
              <w:rPr>
                <w:rFonts w:eastAsia="Times New Roman"/>
                <w:color w:val="auto"/>
              </w:rPr>
            </w:pPr>
            <w:r w:rsidRPr="00656A6E">
              <w:t>442,869,113.74</w:t>
            </w:r>
          </w:p>
        </w:tc>
      </w:tr>
      <w:tr w:rsidR="00C93E3A" w:rsidRPr="00656A6E" w14:paraId="57616220" w14:textId="0A2E0479" w:rsidTr="000F01BE">
        <w:trPr>
          <w:trHeight w:val="399"/>
        </w:trPr>
        <w:tc>
          <w:tcPr>
            <w:tcW w:w="1102" w:type="pct"/>
          </w:tcPr>
          <w:p w14:paraId="7D785E94" w14:textId="4B44B4AF" w:rsidR="00C93E3A" w:rsidRPr="00656A6E" w:rsidRDefault="00C93E3A" w:rsidP="00C93E3A">
            <w:pPr>
              <w:spacing w:before="0" w:line="360" w:lineRule="exact"/>
              <w:ind w:left="34"/>
              <w:rPr>
                <w:cs/>
              </w:rPr>
            </w:pPr>
            <w:r w:rsidRPr="00656A6E">
              <w:t>Acquisition</w:t>
            </w:r>
          </w:p>
        </w:tc>
        <w:tc>
          <w:tcPr>
            <w:tcW w:w="474" w:type="pct"/>
          </w:tcPr>
          <w:p w14:paraId="0DD161E8" w14:textId="6C539C1D" w:rsidR="00C93E3A" w:rsidRPr="00656A6E" w:rsidRDefault="00C93E3A" w:rsidP="00C93E3A">
            <w:pPr>
              <w:spacing w:before="0" w:line="360" w:lineRule="exact"/>
              <w:ind w:left="0"/>
              <w:jc w:val="right"/>
            </w:pPr>
            <w:r w:rsidRPr="00656A6E">
              <w:t>-</w:t>
            </w:r>
          </w:p>
        </w:tc>
        <w:tc>
          <w:tcPr>
            <w:tcW w:w="474" w:type="pct"/>
          </w:tcPr>
          <w:p w14:paraId="34A5CAC9" w14:textId="2BAE8292" w:rsidR="00C93E3A" w:rsidRPr="00656A6E" w:rsidRDefault="00C93E3A" w:rsidP="00C93E3A">
            <w:pPr>
              <w:spacing w:before="0" w:line="360" w:lineRule="exact"/>
              <w:ind w:left="0"/>
              <w:jc w:val="right"/>
            </w:pPr>
            <w:r w:rsidRPr="00656A6E">
              <w:t>-</w:t>
            </w:r>
          </w:p>
        </w:tc>
        <w:tc>
          <w:tcPr>
            <w:tcW w:w="474" w:type="pct"/>
          </w:tcPr>
          <w:p w14:paraId="16F4CDAC" w14:textId="39BD4315" w:rsidR="00C93E3A" w:rsidRPr="00656A6E" w:rsidRDefault="00C93E3A" w:rsidP="00C93E3A">
            <w:pPr>
              <w:spacing w:before="0" w:line="360" w:lineRule="exact"/>
              <w:ind w:left="0"/>
              <w:jc w:val="right"/>
              <w:rPr>
                <w:rFonts w:eastAsia="Times New Roman"/>
                <w:color w:val="auto"/>
              </w:rPr>
            </w:pPr>
            <w:r w:rsidRPr="00656A6E">
              <w:t>27,902,261.14</w:t>
            </w:r>
          </w:p>
        </w:tc>
        <w:tc>
          <w:tcPr>
            <w:tcW w:w="546" w:type="pct"/>
          </w:tcPr>
          <w:p w14:paraId="612DF1B4" w14:textId="5A5DC7D8" w:rsidR="00C93E3A" w:rsidRPr="00656A6E" w:rsidRDefault="00C93E3A" w:rsidP="00C93E3A">
            <w:pPr>
              <w:spacing w:before="0" w:line="360" w:lineRule="exact"/>
              <w:ind w:left="0"/>
              <w:jc w:val="right"/>
              <w:rPr>
                <w:rFonts w:eastAsia="Times New Roman"/>
                <w:color w:val="auto"/>
              </w:rPr>
            </w:pPr>
            <w:r w:rsidRPr="00656A6E">
              <w:t>12,601,041.56</w:t>
            </w:r>
          </w:p>
        </w:tc>
        <w:tc>
          <w:tcPr>
            <w:tcW w:w="453" w:type="pct"/>
          </w:tcPr>
          <w:p w14:paraId="329558D1" w14:textId="5D926F22" w:rsidR="00C93E3A" w:rsidRPr="00656A6E" w:rsidRDefault="00C93E3A" w:rsidP="00C93E3A">
            <w:pPr>
              <w:spacing w:before="0" w:line="360" w:lineRule="exact"/>
              <w:ind w:left="0"/>
              <w:jc w:val="right"/>
              <w:rPr>
                <w:rFonts w:eastAsia="Times New Roman"/>
                <w:color w:val="auto"/>
              </w:rPr>
            </w:pPr>
            <w:r w:rsidRPr="00656A6E">
              <w:t>4,224,843.44</w:t>
            </w:r>
          </w:p>
        </w:tc>
        <w:tc>
          <w:tcPr>
            <w:tcW w:w="498" w:type="pct"/>
          </w:tcPr>
          <w:p w14:paraId="3AF2434B" w14:textId="7EFB5FC5" w:rsidR="00C93E3A" w:rsidRPr="00656A6E" w:rsidRDefault="00C93E3A" w:rsidP="00C93E3A">
            <w:pPr>
              <w:spacing w:before="0" w:line="360" w:lineRule="exact"/>
              <w:ind w:left="0"/>
              <w:jc w:val="right"/>
              <w:rPr>
                <w:rFonts w:eastAsia="Times New Roman"/>
                <w:color w:val="auto"/>
              </w:rPr>
            </w:pPr>
            <w:r w:rsidRPr="00656A6E">
              <w:t>1,193,271.03</w:t>
            </w:r>
          </w:p>
        </w:tc>
        <w:tc>
          <w:tcPr>
            <w:tcW w:w="490" w:type="pct"/>
          </w:tcPr>
          <w:p w14:paraId="6CF670A1" w14:textId="751D053E" w:rsidR="00C93E3A" w:rsidRPr="00656A6E" w:rsidRDefault="00C93E3A" w:rsidP="00C93E3A">
            <w:pPr>
              <w:spacing w:before="0" w:line="360" w:lineRule="exact"/>
              <w:ind w:left="0"/>
              <w:jc w:val="right"/>
              <w:rPr>
                <w:rFonts w:eastAsia="Times New Roman"/>
                <w:color w:val="auto"/>
              </w:rPr>
            </w:pPr>
            <w:r w:rsidRPr="00656A6E">
              <w:t>32,506,371.01</w:t>
            </w:r>
          </w:p>
        </w:tc>
        <w:tc>
          <w:tcPr>
            <w:tcW w:w="488" w:type="pct"/>
          </w:tcPr>
          <w:p w14:paraId="226E48C3" w14:textId="593F485A" w:rsidR="00C93E3A" w:rsidRPr="00656A6E" w:rsidRDefault="00C93E3A" w:rsidP="00C93E3A">
            <w:pPr>
              <w:spacing w:before="0" w:line="360" w:lineRule="exact"/>
              <w:ind w:left="0"/>
              <w:jc w:val="right"/>
              <w:rPr>
                <w:rFonts w:eastAsia="Times New Roman"/>
                <w:color w:val="auto"/>
              </w:rPr>
            </w:pPr>
            <w:r w:rsidRPr="00656A6E">
              <w:t>78,427,788.18</w:t>
            </w:r>
          </w:p>
        </w:tc>
      </w:tr>
      <w:tr w:rsidR="00C93E3A" w:rsidRPr="00656A6E" w14:paraId="3EFBBB43" w14:textId="77777777" w:rsidTr="000F01BE">
        <w:trPr>
          <w:trHeight w:val="399"/>
        </w:trPr>
        <w:tc>
          <w:tcPr>
            <w:tcW w:w="1102" w:type="pct"/>
          </w:tcPr>
          <w:p w14:paraId="7E2DA819" w14:textId="2B27CF6B" w:rsidR="00C93E3A" w:rsidRPr="00656A6E" w:rsidRDefault="00C93E3A" w:rsidP="00C93E3A">
            <w:pPr>
              <w:spacing w:before="0" w:line="360" w:lineRule="exact"/>
              <w:ind w:left="34"/>
              <w:rPr>
                <w:cs/>
              </w:rPr>
            </w:pPr>
            <w:r w:rsidRPr="00656A6E">
              <w:t>Transfer in right-of-use assets</w:t>
            </w:r>
          </w:p>
        </w:tc>
        <w:tc>
          <w:tcPr>
            <w:tcW w:w="474" w:type="pct"/>
          </w:tcPr>
          <w:p w14:paraId="3896C2DD" w14:textId="6D544F15" w:rsidR="00C93E3A" w:rsidRPr="00656A6E" w:rsidRDefault="00C93E3A" w:rsidP="00C93E3A">
            <w:pPr>
              <w:spacing w:before="0" w:line="360" w:lineRule="exact"/>
              <w:ind w:left="0"/>
              <w:jc w:val="right"/>
            </w:pPr>
            <w:r w:rsidRPr="00656A6E">
              <w:t>-</w:t>
            </w:r>
          </w:p>
        </w:tc>
        <w:tc>
          <w:tcPr>
            <w:tcW w:w="474" w:type="pct"/>
          </w:tcPr>
          <w:p w14:paraId="0ABE74D3" w14:textId="5A52890A" w:rsidR="00C93E3A" w:rsidRPr="00656A6E" w:rsidRDefault="00C93E3A" w:rsidP="00C93E3A">
            <w:pPr>
              <w:spacing w:before="0" w:line="360" w:lineRule="exact"/>
              <w:ind w:left="0"/>
              <w:jc w:val="right"/>
            </w:pPr>
            <w:r w:rsidRPr="00656A6E">
              <w:t>-</w:t>
            </w:r>
          </w:p>
        </w:tc>
        <w:tc>
          <w:tcPr>
            <w:tcW w:w="474" w:type="pct"/>
          </w:tcPr>
          <w:p w14:paraId="479482A4" w14:textId="25970A6D" w:rsidR="00C93E3A" w:rsidRPr="00656A6E" w:rsidRDefault="00C93E3A" w:rsidP="00C93E3A">
            <w:pPr>
              <w:spacing w:before="0" w:line="360" w:lineRule="exact"/>
              <w:ind w:left="0"/>
              <w:jc w:val="right"/>
            </w:pPr>
            <w:r w:rsidRPr="00656A6E">
              <w:t>4,600,000.00</w:t>
            </w:r>
          </w:p>
        </w:tc>
        <w:tc>
          <w:tcPr>
            <w:tcW w:w="546" w:type="pct"/>
          </w:tcPr>
          <w:p w14:paraId="2764AC11" w14:textId="4465B5F9" w:rsidR="00C93E3A" w:rsidRPr="00656A6E" w:rsidRDefault="00C93E3A" w:rsidP="00C93E3A">
            <w:pPr>
              <w:spacing w:before="0" w:line="360" w:lineRule="exact"/>
              <w:ind w:left="0"/>
              <w:jc w:val="right"/>
            </w:pPr>
            <w:r w:rsidRPr="00656A6E">
              <w:t xml:space="preserve"> -</w:t>
            </w:r>
          </w:p>
        </w:tc>
        <w:tc>
          <w:tcPr>
            <w:tcW w:w="453" w:type="pct"/>
          </w:tcPr>
          <w:p w14:paraId="5C29BD86" w14:textId="44C46BE0" w:rsidR="00C93E3A" w:rsidRPr="00656A6E" w:rsidRDefault="00C93E3A" w:rsidP="00C93E3A">
            <w:pPr>
              <w:spacing w:before="0" w:line="360" w:lineRule="exact"/>
              <w:ind w:left="0"/>
              <w:jc w:val="right"/>
            </w:pPr>
            <w:r w:rsidRPr="00656A6E">
              <w:t>-</w:t>
            </w:r>
          </w:p>
        </w:tc>
        <w:tc>
          <w:tcPr>
            <w:tcW w:w="498" w:type="pct"/>
          </w:tcPr>
          <w:p w14:paraId="4858A41B" w14:textId="35139144" w:rsidR="00C93E3A" w:rsidRPr="00656A6E" w:rsidRDefault="00C93E3A" w:rsidP="00C93E3A">
            <w:pPr>
              <w:spacing w:before="0" w:line="360" w:lineRule="exact"/>
              <w:ind w:left="0"/>
              <w:jc w:val="right"/>
            </w:pPr>
            <w:r w:rsidRPr="00656A6E">
              <w:t>4,810,271.03</w:t>
            </w:r>
          </w:p>
        </w:tc>
        <w:tc>
          <w:tcPr>
            <w:tcW w:w="490" w:type="pct"/>
          </w:tcPr>
          <w:p w14:paraId="0B9C8544" w14:textId="297A9749" w:rsidR="00C93E3A" w:rsidRPr="00656A6E" w:rsidRDefault="00C93E3A" w:rsidP="00C93E3A">
            <w:pPr>
              <w:spacing w:before="0" w:line="360" w:lineRule="exact"/>
              <w:ind w:left="0"/>
              <w:jc w:val="right"/>
            </w:pPr>
            <w:r w:rsidRPr="00656A6E">
              <w:t>-</w:t>
            </w:r>
          </w:p>
        </w:tc>
        <w:tc>
          <w:tcPr>
            <w:tcW w:w="488" w:type="pct"/>
          </w:tcPr>
          <w:p w14:paraId="0EB132EF" w14:textId="32C4D6A5" w:rsidR="00C93E3A" w:rsidRPr="00656A6E" w:rsidRDefault="00C93E3A" w:rsidP="00C93E3A">
            <w:pPr>
              <w:spacing w:before="0" w:line="360" w:lineRule="exact"/>
              <w:ind w:left="0"/>
              <w:jc w:val="right"/>
            </w:pPr>
            <w:r w:rsidRPr="00656A6E">
              <w:t>9,410,271.03</w:t>
            </w:r>
          </w:p>
        </w:tc>
      </w:tr>
      <w:tr w:rsidR="00C93E3A" w:rsidRPr="00656A6E" w14:paraId="0CCF7398" w14:textId="7BEA1A28" w:rsidTr="000F01BE">
        <w:trPr>
          <w:trHeight w:val="386"/>
        </w:trPr>
        <w:tc>
          <w:tcPr>
            <w:tcW w:w="1102" w:type="pct"/>
          </w:tcPr>
          <w:p w14:paraId="6C48121D" w14:textId="03C18A14" w:rsidR="00C93E3A" w:rsidRPr="00656A6E" w:rsidRDefault="00C93E3A" w:rsidP="00C93E3A">
            <w:pPr>
              <w:spacing w:before="0" w:line="360" w:lineRule="exact"/>
              <w:ind w:left="34"/>
            </w:pPr>
            <w:r w:rsidRPr="00656A6E">
              <w:t>Disposal</w:t>
            </w:r>
          </w:p>
        </w:tc>
        <w:tc>
          <w:tcPr>
            <w:tcW w:w="474" w:type="pct"/>
          </w:tcPr>
          <w:p w14:paraId="23EBD421" w14:textId="605343AF" w:rsidR="00C93E3A" w:rsidRPr="00656A6E" w:rsidRDefault="00C93E3A" w:rsidP="00C93E3A">
            <w:pPr>
              <w:spacing w:before="0" w:line="360" w:lineRule="exact"/>
              <w:ind w:left="0"/>
              <w:jc w:val="right"/>
            </w:pPr>
            <w:r w:rsidRPr="00656A6E">
              <w:t>-</w:t>
            </w:r>
          </w:p>
        </w:tc>
        <w:tc>
          <w:tcPr>
            <w:tcW w:w="474" w:type="pct"/>
          </w:tcPr>
          <w:p w14:paraId="2935B78D" w14:textId="60C29EF5" w:rsidR="00C93E3A" w:rsidRPr="00656A6E" w:rsidRDefault="00C93E3A" w:rsidP="00C93E3A">
            <w:pPr>
              <w:spacing w:before="0" w:line="360" w:lineRule="exact"/>
              <w:ind w:left="0"/>
              <w:jc w:val="right"/>
            </w:pPr>
            <w:r w:rsidRPr="00656A6E">
              <w:t>-</w:t>
            </w:r>
          </w:p>
        </w:tc>
        <w:tc>
          <w:tcPr>
            <w:tcW w:w="474" w:type="pct"/>
          </w:tcPr>
          <w:p w14:paraId="61A724EF" w14:textId="61B4C61F" w:rsidR="00C93E3A" w:rsidRPr="00656A6E" w:rsidRDefault="00C93E3A" w:rsidP="00C93E3A">
            <w:pPr>
              <w:spacing w:before="0" w:line="360" w:lineRule="exact"/>
              <w:ind w:left="0"/>
              <w:jc w:val="right"/>
              <w:rPr>
                <w:rFonts w:eastAsia="Times New Roman"/>
                <w:color w:val="auto"/>
              </w:rPr>
            </w:pPr>
            <w:r w:rsidRPr="00656A6E">
              <w:t>(180,000.00)</w:t>
            </w:r>
          </w:p>
        </w:tc>
        <w:tc>
          <w:tcPr>
            <w:tcW w:w="546" w:type="pct"/>
          </w:tcPr>
          <w:p w14:paraId="68B08B2C" w14:textId="72463A63" w:rsidR="00C93E3A" w:rsidRPr="00656A6E" w:rsidRDefault="00C93E3A" w:rsidP="00C93E3A">
            <w:pPr>
              <w:spacing w:before="0" w:line="360" w:lineRule="exact"/>
              <w:ind w:left="0"/>
              <w:jc w:val="right"/>
              <w:rPr>
                <w:rFonts w:eastAsia="Times New Roman"/>
                <w:color w:val="auto"/>
              </w:rPr>
            </w:pPr>
            <w:r w:rsidRPr="00656A6E">
              <w:t>(2,258,865.54)</w:t>
            </w:r>
          </w:p>
        </w:tc>
        <w:tc>
          <w:tcPr>
            <w:tcW w:w="453" w:type="pct"/>
          </w:tcPr>
          <w:p w14:paraId="2773718D" w14:textId="6D990EFD" w:rsidR="00C93E3A" w:rsidRPr="00656A6E" w:rsidRDefault="00C93E3A" w:rsidP="00C93E3A">
            <w:pPr>
              <w:spacing w:before="0" w:line="360" w:lineRule="exact"/>
              <w:ind w:left="0"/>
              <w:jc w:val="right"/>
              <w:rPr>
                <w:rFonts w:eastAsia="Times New Roman"/>
                <w:color w:val="auto"/>
              </w:rPr>
            </w:pPr>
            <w:r w:rsidRPr="00656A6E">
              <w:t>(1,153,281.83)</w:t>
            </w:r>
          </w:p>
        </w:tc>
        <w:tc>
          <w:tcPr>
            <w:tcW w:w="498" w:type="pct"/>
          </w:tcPr>
          <w:p w14:paraId="245E70E5" w14:textId="051400CF" w:rsidR="00C93E3A" w:rsidRPr="00656A6E" w:rsidRDefault="00C93E3A" w:rsidP="00C93E3A">
            <w:pPr>
              <w:spacing w:before="0" w:line="360" w:lineRule="exact"/>
              <w:ind w:left="0"/>
              <w:jc w:val="right"/>
              <w:rPr>
                <w:rFonts w:eastAsia="Times New Roman"/>
                <w:color w:val="auto"/>
              </w:rPr>
            </w:pPr>
            <w:r w:rsidRPr="00656A6E">
              <w:t>(520,560.75)</w:t>
            </w:r>
          </w:p>
        </w:tc>
        <w:tc>
          <w:tcPr>
            <w:tcW w:w="490" w:type="pct"/>
            <w:vAlign w:val="bottom"/>
          </w:tcPr>
          <w:p w14:paraId="072D7816" w14:textId="359CD296" w:rsidR="00C93E3A" w:rsidRPr="00656A6E" w:rsidRDefault="00C93E3A" w:rsidP="00C93E3A">
            <w:pPr>
              <w:spacing w:before="0" w:line="360" w:lineRule="exact"/>
              <w:ind w:left="0"/>
              <w:jc w:val="right"/>
              <w:rPr>
                <w:rFonts w:eastAsia="Times New Roman"/>
                <w:color w:val="auto"/>
              </w:rPr>
            </w:pPr>
            <w:r w:rsidRPr="00656A6E">
              <w:t>-</w:t>
            </w:r>
          </w:p>
        </w:tc>
        <w:tc>
          <w:tcPr>
            <w:tcW w:w="488" w:type="pct"/>
          </w:tcPr>
          <w:p w14:paraId="5EFA6F02" w14:textId="3E8CE2DA" w:rsidR="00C93E3A" w:rsidRPr="00656A6E" w:rsidRDefault="00C93E3A" w:rsidP="00C93E3A">
            <w:pPr>
              <w:spacing w:before="0" w:line="360" w:lineRule="exact"/>
              <w:ind w:left="0"/>
              <w:jc w:val="right"/>
              <w:rPr>
                <w:rFonts w:eastAsia="Times New Roman"/>
                <w:color w:val="auto"/>
              </w:rPr>
            </w:pPr>
            <w:r w:rsidRPr="00656A6E">
              <w:t>(4,112,708.12)</w:t>
            </w:r>
          </w:p>
        </w:tc>
      </w:tr>
      <w:tr w:rsidR="00C93E3A" w:rsidRPr="00656A6E" w14:paraId="7F8F40F5" w14:textId="488190F1" w:rsidTr="000F01BE">
        <w:trPr>
          <w:trHeight w:val="386"/>
        </w:trPr>
        <w:tc>
          <w:tcPr>
            <w:tcW w:w="1102" w:type="pct"/>
          </w:tcPr>
          <w:p w14:paraId="2F91AE38" w14:textId="266A7172" w:rsidR="00C93E3A" w:rsidRPr="00656A6E" w:rsidRDefault="00C93E3A" w:rsidP="00C93E3A">
            <w:pPr>
              <w:spacing w:before="0" w:line="360" w:lineRule="exact"/>
              <w:ind w:left="34"/>
            </w:pPr>
            <w:r w:rsidRPr="00656A6E">
              <w:t>Reclassify/Transfer in (out)</w:t>
            </w:r>
          </w:p>
        </w:tc>
        <w:tc>
          <w:tcPr>
            <w:tcW w:w="474" w:type="pct"/>
          </w:tcPr>
          <w:p w14:paraId="02D56919" w14:textId="769C92AB" w:rsidR="00C93E3A" w:rsidRPr="00656A6E" w:rsidRDefault="00C93E3A" w:rsidP="00C93E3A">
            <w:pPr>
              <w:pBdr>
                <w:bottom w:val="single" w:sz="4" w:space="1" w:color="auto"/>
              </w:pBdr>
              <w:spacing w:before="0" w:line="360" w:lineRule="exact"/>
              <w:ind w:left="0"/>
              <w:jc w:val="right"/>
            </w:pPr>
            <w:r w:rsidRPr="00656A6E">
              <w:t>-</w:t>
            </w:r>
          </w:p>
        </w:tc>
        <w:tc>
          <w:tcPr>
            <w:tcW w:w="474" w:type="pct"/>
          </w:tcPr>
          <w:p w14:paraId="502D93E3" w14:textId="57B46544" w:rsidR="00C93E3A" w:rsidRPr="00656A6E" w:rsidRDefault="00C93E3A" w:rsidP="00C93E3A">
            <w:pPr>
              <w:pBdr>
                <w:bottom w:val="single" w:sz="4" w:space="1" w:color="auto"/>
              </w:pBdr>
              <w:spacing w:before="0" w:line="360" w:lineRule="exact"/>
              <w:ind w:left="0"/>
              <w:jc w:val="right"/>
            </w:pPr>
            <w:r w:rsidRPr="00656A6E">
              <w:t>-</w:t>
            </w:r>
          </w:p>
        </w:tc>
        <w:tc>
          <w:tcPr>
            <w:tcW w:w="474" w:type="pct"/>
          </w:tcPr>
          <w:p w14:paraId="27E157C1" w14:textId="4389DCAB" w:rsidR="00C93E3A" w:rsidRPr="00656A6E" w:rsidRDefault="00C93E3A" w:rsidP="00C93E3A">
            <w:pPr>
              <w:pBdr>
                <w:bottom w:val="single" w:sz="4" w:space="1" w:color="auto"/>
              </w:pBdr>
              <w:spacing w:before="0" w:line="360" w:lineRule="exact"/>
              <w:ind w:left="0"/>
              <w:jc w:val="right"/>
              <w:rPr>
                <w:rFonts w:eastAsia="Times New Roman"/>
                <w:color w:val="auto"/>
              </w:rPr>
            </w:pPr>
            <w:r w:rsidRPr="00656A6E">
              <w:t>12,500.00</w:t>
            </w:r>
          </w:p>
        </w:tc>
        <w:tc>
          <w:tcPr>
            <w:tcW w:w="546" w:type="pct"/>
          </w:tcPr>
          <w:p w14:paraId="164F3183" w14:textId="220D518F" w:rsidR="00C93E3A" w:rsidRPr="00656A6E" w:rsidRDefault="00C93E3A" w:rsidP="00C93E3A">
            <w:pPr>
              <w:pBdr>
                <w:bottom w:val="single" w:sz="4" w:space="1" w:color="auto"/>
              </w:pBdr>
              <w:spacing w:before="0" w:line="360" w:lineRule="exact"/>
              <w:ind w:left="0"/>
              <w:jc w:val="right"/>
              <w:rPr>
                <w:rFonts w:eastAsia="Times New Roman"/>
                <w:color w:val="auto"/>
              </w:rPr>
            </w:pPr>
            <w:r w:rsidRPr="00656A6E">
              <w:t>1,255,646.05</w:t>
            </w:r>
          </w:p>
        </w:tc>
        <w:tc>
          <w:tcPr>
            <w:tcW w:w="453" w:type="pct"/>
          </w:tcPr>
          <w:p w14:paraId="02055EA8" w14:textId="076B801E" w:rsidR="00C93E3A" w:rsidRPr="00656A6E" w:rsidRDefault="00C93E3A" w:rsidP="00C93E3A">
            <w:pPr>
              <w:pBdr>
                <w:bottom w:val="single" w:sz="4" w:space="1" w:color="auto"/>
              </w:pBdr>
              <w:spacing w:before="0" w:line="360" w:lineRule="exact"/>
              <w:ind w:left="0"/>
              <w:jc w:val="right"/>
              <w:rPr>
                <w:rFonts w:eastAsia="Times New Roman"/>
                <w:color w:val="auto"/>
              </w:rPr>
            </w:pPr>
            <w:r w:rsidRPr="00656A6E">
              <w:rPr>
                <w:rFonts w:eastAsia="Times New Roman"/>
                <w:color w:val="000000"/>
              </w:rPr>
              <w:t>-</w:t>
            </w:r>
          </w:p>
        </w:tc>
        <w:tc>
          <w:tcPr>
            <w:tcW w:w="498" w:type="pct"/>
          </w:tcPr>
          <w:p w14:paraId="4E2FC434" w14:textId="30B34745" w:rsidR="00C93E3A" w:rsidRPr="00656A6E" w:rsidRDefault="00C93E3A" w:rsidP="00C93E3A">
            <w:pPr>
              <w:pBdr>
                <w:bottom w:val="single" w:sz="4" w:space="1" w:color="auto"/>
              </w:pBdr>
              <w:spacing w:before="0" w:line="360" w:lineRule="exact"/>
              <w:ind w:left="0"/>
              <w:jc w:val="right"/>
              <w:rPr>
                <w:rFonts w:eastAsia="Times New Roman"/>
                <w:color w:val="auto"/>
              </w:rPr>
            </w:pPr>
            <w:r w:rsidRPr="00656A6E">
              <w:rPr>
                <w:rFonts w:eastAsia="Times New Roman"/>
                <w:color w:val="auto"/>
              </w:rPr>
              <w:t>-</w:t>
            </w:r>
          </w:p>
        </w:tc>
        <w:tc>
          <w:tcPr>
            <w:tcW w:w="490" w:type="pct"/>
            <w:vAlign w:val="bottom"/>
          </w:tcPr>
          <w:p w14:paraId="0EE527CF" w14:textId="72EA1BF8" w:rsidR="00C93E3A" w:rsidRPr="00656A6E" w:rsidRDefault="00C93E3A" w:rsidP="00C93E3A">
            <w:pPr>
              <w:pBdr>
                <w:bottom w:val="single" w:sz="4" w:space="1" w:color="auto"/>
              </w:pBdr>
              <w:spacing w:before="0" w:line="360" w:lineRule="exact"/>
              <w:ind w:left="0"/>
              <w:jc w:val="right"/>
              <w:rPr>
                <w:rFonts w:eastAsia="Times New Roman"/>
                <w:color w:val="auto"/>
              </w:rPr>
            </w:pPr>
            <w:r w:rsidRPr="00656A6E">
              <w:t>(1,268,146.05)</w:t>
            </w:r>
          </w:p>
        </w:tc>
        <w:tc>
          <w:tcPr>
            <w:tcW w:w="488" w:type="pct"/>
          </w:tcPr>
          <w:p w14:paraId="2DA25900" w14:textId="23ECA31E" w:rsidR="00C93E3A" w:rsidRPr="00656A6E" w:rsidRDefault="00C93E3A" w:rsidP="00C93E3A">
            <w:pPr>
              <w:pBdr>
                <w:bottom w:val="single" w:sz="4" w:space="1" w:color="auto"/>
              </w:pBdr>
              <w:spacing w:before="0" w:line="360" w:lineRule="exact"/>
              <w:ind w:left="0"/>
              <w:jc w:val="right"/>
              <w:rPr>
                <w:rFonts w:eastAsia="Times New Roman"/>
                <w:color w:val="auto"/>
              </w:rPr>
            </w:pPr>
            <w:r w:rsidRPr="00656A6E">
              <w:t>-</w:t>
            </w:r>
          </w:p>
        </w:tc>
      </w:tr>
      <w:tr w:rsidR="00C93E3A" w:rsidRPr="00656A6E" w14:paraId="38C8AD1A" w14:textId="77777777" w:rsidTr="000F01BE">
        <w:trPr>
          <w:trHeight w:val="386"/>
        </w:trPr>
        <w:tc>
          <w:tcPr>
            <w:tcW w:w="1102" w:type="pct"/>
          </w:tcPr>
          <w:p w14:paraId="1478183C" w14:textId="774DCBEF" w:rsidR="00C93E3A" w:rsidRPr="00656A6E" w:rsidRDefault="00C93E3A" w:rsidP="00C93E3A">
            <w:pPr>
              <w:spacing w:before="0" w:line="360" w:lineRule="exact"/>
              <w:ind w:left="0"/>
            </w:pPr>
            <w:r w:rsidRPr="00656A6E">
              <w:t>As at December 31, 202</w:t>
            </w:r>
            <w:r w:rsidR="00656A6E" w:rsidRPr="00656A6E">
              <w:t>2</w:t>
            </w:r>
          </w:p>
        </w:tc>
        <w:tc>
          <w:tcPr>
            <w:tcW w:w="474" w:type="pct"/>
          </w:tcPr>
          <w:p w14:paraId="5E4670C4" w14:textId="04CC6F56" w:rsidR="00C93E3A" w:rsidRPr="00656A6E" w:rsidRDefault="00C93E3A" w:rsidP="003B1433">
            <w:pPr>
              <w:spacing w:before="0" w:line="360" w:lineRule="exact"/>
              <w:ind w:left="0"/>
              <w:jc w:val="right"/>
            </w:pPr>
            <w:r w:rsidRPr="00656A6E">
              <w:t>130,154,185.93</w:t>
            </w:r>
          </w:p>
        </w:tc>
        <w:tc>
          <w:tcPr>
            <w:tcW w:w="474" w:type="pct"/>
          </w:tcPr>
          <w:p w14:paraId="4F60E72B" w14:textId="40510A7E" w:rsidR="00C93E3A" w:rsidRPr="00656A6E" w:rsidRDefault="00C93E3A" w:rsidP="003B1433">
            <w:pPr>
              <w:spacing w:before="0" w:line="360" w:lineRule="exact"/>
              <w:ind w:left="0"/>
              <w:jc w:val="right"/>
            </w:pPr>
            <w:r w:rsidRPr="00656A6E">
              <w:t>72,613,640.47</w:t>
            </w:r>
          </w:p>
        </w:tc>
        <w:tc>
          <w:tcPr>
            <w:tcW w:w="474" w:type="pct"/>
          </w:tcPr>
          <w:p w14:paraId="53913FE6" w14:textId="77A0A87C" w:rsidR="00C93E3A" w:rsidRPr="00656A6E" w:rsidRDefault="00C93E3A" w:rsidP="003B1433">
            <w:pPr>
              <w:spacing w:before="0" w:line="360" w:lineRule="exact"/>
              <w:ind w:left="0"/>
              <w:jc w:val="right"/>
              <w:rPr>
                <w:rFonts w:eastAsia="Times New Roman"/>
                <w:color w:val="auto"/>
              </w:rPr>
            </w:pPr>
            <w:r w:rsidRPr="00656A6E">
              <w:t>102,328,030.94</w:t>
            </w:r>
          </w:p>
        </w:tc>
        <w:tc>
          <w:tcPr>
            <w:tcW w:w="546" w:type="pct"/>
          </w:tcPr>
          <w:p w14:paraId="064D4E3F" w14:textId="0715DCFF" w:rsidR="00C93E3A" w:rsidRPr="00656A6E" w:rsidRDefault="00C93E3A" w:rsidP="003B1433">
            <w:pPr>
              <w:spacing w:before="0" w:line="360" w:lineRule="exact"/>
              <w:ind w:left="0"/>
              <w:jc w:val="right"/>
              <w:rPr>
                <w:rFonts w:eastAsia="Times New Roman"/>
                <w:color w:val="auto"/>
              </w:rPr>
            </w:pPr>
            <w:r w:rsidRPr="00656A6E">
              <w:t>98,571,639.91</w:t>
            </w:r>
          </w:p>
        </w:tc>
        <w:tc>
          <w:tcPr>
            <w:tcW w:w="453" w:type="pct"/>
          </w:tcPr>
          <w:p w14:paraId="5EBF8BBF" w14:textId="63C4FDFD" w:rsidR="00C93E3A" w:rsidRPr="00656A6E" w:rsidRDefault="00C93E3A" w:rsidP="003B1433">
            <w:pPr>
              <w:spacing w:before="0" w:line="360" w:lineRule="exact"/>
              <w:ind w:left="0"/>
              <w:jc w:val="right"/>
              <w:rPr>
                <w:rFonts w:eastAsia="Times New Roman"/>
                <w:color w:val="auto"/>
              </w:rPr>
            </w:pPr>
            <w:r w:rsidRPr="00656A6E">
              <w:t>25,536,034.85</w:t>
            </w:r>
          </w:p>
        </w:tc>
        <w:tc>
          <w:tcPr>
            <w:tcW w:w="498" w:type="pct"/>
          </w:tcPr>
          <w:p w14:paraId="7560F573" w14:textId="0FE5B20F" w:rsidR="00C93E3A" w:rsidRPr="00656A6E" w:rsidRDefault="00C93E3A" w:rsidP="003B1433">
            <w:pPr>
              <w:spacing w:before="0" w:line="360" w:lineRule="exact"/>
              <w:ind w:left="0"/>
              <w:jc w:val="right"/>
              <w:rPr>
                <w:rFonts w:eastAsia="Times New Roman"/>
                <w:color w:val="auto"/>
              </w:rPr>
            </w:pPr>
            <w:r w:rsidRPr="00656A6E">
              <w:t>31,872,781.67</w:t>
            </w:r>
          </w:p>
        </w:tc>
        <w:tc>
          <w:tcPr>
            <w:tcW w:w="490" w:type="pct"/>
          </w:tcPr>
          <w:p w14:paraId="23B53F87" w14:textId="06DF6FAB" w:rsidR="00C93E3A" w:rsidRPr="00656A6E" w:rsidRDefault="00C93E3A" w:rsidP="003B1433">
            <w:pPr>
              <w:spacing w:before="0" w:line="360" w:lineRule="exact"/>
              <w:ind w:left="0"/>
              <w:jc w:val="right"/>
              <w:rPr>
                <w:rFonts w:eastAsia="Times New Roman"/>
                <w:color w:val="auto"/>
              </w:rPr>
            </w:pPr>
            <w:r w:rsidRPr="00656A6E">
              <w:t>65,518,151.06</w:t>
            </w:r>
          </w:p>
        </w:tc>
        <w:tc>
          <w:tcPr>
            <w:tcW w:w="488" w:type="pct"/>
          </w:tcPr>
          <w:p w14:paraId="7B52F688" w14:textId="537E105B" w:rsidR="00C93E3A" w:rsidRPr="00656A6E" w:rsidRDefault="00C93E3A" w:rsidP="003B1433">
            <w:pPr>
              <w:spacing w:before="0" w:line="360" w:lineRule="exact"/>
              <w:ind w:left="0"/>
              <w:jc w:val="right"/>
              <w:rPr>
                <w:rFonts w:eastAsia="Times New Roman"/>
                <w:color w:val="auto"/>
              </w:rPr>
            </w:pPr>
            <w:r w:rsidRPr="00656A6E">
              <w:t>526,594,464.83</w:t>
            </w:r>
          </w:p>
        </w:tc>
      </w:tr>
      <w:tr w:rsidR="00C93E3A" w:rsidRPr="00656A6E" w14:paraId="5C9EC6BF" w14:textId="77777777" w:rsidTr="000F01BE">
        <w:trPr>
          <w:trHeight w:val="386"/>
        </w:trPr>
        <w:tc>
          <w:tcPr>
            <w:tcW w:w="1102" w:type="pct"/>
          </w:tcPr>
          <w:p w14:paraId="642ECE05" w14:textId="045B648B" w:rsidR="00C93E3A" w:rsidRPr="00656A6E" w:rsidRDefault="00C93E3A" w:rsidP="00C93E3A">
            <w:pPr>
              <w:spacing w:before="0" w:line="360" w:lineRule="exact"/>
              <w:ind w:left="34"/>
            </w:pPr>
            <w:r w:rsidRPr="00656A6E">
              <w:t>Acquisition</w:t>
            </w:r>
          </w:p>
        </w:tc>
        <w:tc>
          <w:tcPr>
            <w:tcW w:w="474" w:type="pct"/>
          </w:tcPr>
          <w:p w14:paraId="72A2780B" w14:textId="2B600AFC" w:rsidR="00C93E3A" w:rsidRPr="00656A6E" w:rsidRDefault="00C93E3A" w:rsidP="00C93E3A">
            <w:pPr>
              <w:spacing w:before="0" w:line="360" w:lineRule="exact"/>
              <w:ind w:left="0"/>
              <w:jc w:val="right"/>
            </w:pPr>
            <w:r w:rsidRPr="00656A6E">
              <w:t>-</w:t>
            </w:r>
          </w:p>
        </w:tc>
        <w:tc>
          <w:tcPr>
            <w:tcW w:w="474" w:type="pct"/>
          </w:tcPr>
          <w:p w14:paraId="5DE44338" w14:textId="6B826B8A" w:rsidR="00C93E3A" w:rsidRPr="00656A6E" w:rsidRDefault="00C93E3A" w:rsidP="00C93E3A">
            <w:pPr>
              <w:spacing w:before="0" w:line="360" w:lineRule="exact"/>
              <w:ind w:left="0"/>
              <w:jc w:val="right"/>
            </w:pPr>
            <w:r w:rsidRPr="00656A6E">
              <w:t>-</w:t>
            </w:r>
          </w:p>
        </w:tc>
        <w:tc>
          <w:tcPr>
            <w:tcW w:w="474" w:type="pct"/>
          </w:tcPr>
          <w:p w14:paraId="18F393B0" w14:textId="7C109F43" w:rsidR="00C93E3A" w:rsidRPr="00656A6E" w:rsidRDefault="00C93E3A" w:rsidP="00C93E3A">
            <w:pPr>
              <w:spacing w:before="0" w:line="360" w:lineRule="exact"/>
              <w:ind w:left="0"/>
              <w:jc w:val="right"/>
              <w:rPr>
                <w:rFonts w:eastAsia="Times New Roman"/>
                <w:color w:val="auto"/>
              </w:rPr>
            </w:pPr>
            <w:r w:rsidRPr="00656A6E">
              <w:rPr>
                <w:rFonts w:eastAsia="Times New Roman"/>
                <w:color w:val="auto"/>
                <w:cs/>
              </w:rPr>
              <w:t>-</w:t>
            </w:r>
          </w:p>
        </w:tc>
        <w:tc>
          <w:tcPr>
            <w:tcW w:w="546" w:type="pct"/>
          </w:tcPr>
          <w:p w14:paraId="53758055" w14:textId="257C19EA" w:rsidR="00C93E3A" w:rsidRPr="00656A6E" w:rsidRDefault="00656A6E" w:rsidP="00C93E3A">
            <w:pPr>
              <w:spacing w:before="0" w:line="360" w:lineRule="exact"/>
              <w:ind w:left="0"/>
              <w:jc w:val="right"/>
              <w:rPr>
                <w:rFonts w:eastAsia="Times New Roman"/>
                <w:color w:val="auto"/>
              </w:rPr>
            </w:pPr>
            <w:r w:rsidRPr="00656A6E">
              <w:rPr>
                <w:rFonts w:eastAsia="Times New Roman"/>
                <w:color w:val="auto"/>
              </w:rPr>
              <w:t>4</w:t>
            </w:r>
            <w:r w:rsidR="00C93E3A" w:rsidRPr="00656A6E">
              <w:rPr>
                <w:rFonts w:eastAsia="Times New Roman"/>
                <w:color w:val="auto"/>
              </w:rPr>
              <w:t>,</w:t>
            </w:r>
            <w:r w:rsidRPr="00656A6E">
              <w:rPr>
                <w:rFonts w:eastAsia="Times New Roman"/>
                <w:color w:val="auto"/>
              </w:rPr>
              <w:t>183</w:t>
            </w:r>
            <w:r w:rsidR="00C93E3A" w:rsidRPr="00656A6E">
              <w:rPr>
                <w:rFonts w:eastAsia="Times New Roman"/>
                <w:color w:val="auto"/>
              </w:rPr>
              <w:t>,</w:t>
            </w:r>
            <w:r w:rsidRPr="00656A6E">
              <w:rPr>
                <w:rFonts w:eastAsia="Times New Roman"/>
                <w:color w:val="auto"/>
              </w:rPr>
              <w:t>455</w:t>
            </w:r>
            <w:r w:rsidR="00C93E3A" w:rsidRPr="00656A6E">
              <w:rPr>
                <w:rFonts w:eastAsia="Times New Roman"/>
                <w:color w:val="auto"/>
                <w:cs/>
              </w:rPr>
              <w:t>.</w:t>
            </w:r>
            <w:r w:rsidRPr="00656A6E">
              <w:rPr>
                <w:rFonts w:eastAsia="Times New Roman"/>
                <w:color w:val="auto"/>
              </w:rPr>
              <w:t>87</w:t>
            </w:r>
          </w:p>
        </w:tc>
        <w:tc>
          <w:tcPr>
            <w:tcW w:w="453" w:type="pct"/>
          </w:tcPr>
          <w:p w14:paraId="5DC91BF6" w14:textId="232C07E0" w:rsidR="00C93E3A" w:rsidRPr="00656A6E" w:rsidRDefault="00656A6E" w:rsidP="00C93E3A">
            <w:pPr>
              <w:spacing w:before="0" w:line="360" w:lineRule="exact"/>
              <w:ind w:left="0"/>
              <w:jc w:val="right"/>
              <w:rPr>
                <w:rFonts w:eastAsia="Times New Roman"/>
                <w:color w:val="auto"/>
              </w:rPr>
            </w:pPr>
            <w:r w:rsidRPr="00656A6E">
              <w:rPr>
                <w:rFonts w:eastAsia="Times New Roman"/>
                <w:color w:val="auto"/>
              </w:rPr>
              <w:t>1</w:t>
            </w:r>
            <w:r w:rsidR="00C93E3A" w:rsidRPr="00656A6E">
              <w:rPr>
                <w:rFonts w:eastAsia="Times New Roman"/>
                <w:color w:val="auto"/>
              </w:rPr>
              <w:t>,</w:t>
            </w:r>
            <w:r w:rsidRPr="00656A6E">
              <w:rPr>
                <w:rFonts w:eastAsia="Times New Roman"/>
                <w:color w:val="auto"/>
              </w:rPr>
              <w:t>497</w:t>
            </w:r>
            <w:r w:rsidR="00C93E3A" w:rsidRPr="00656A6E">
              <w:rPr>
                <w:rFonts w:eastAsia="Times New Roman"/>
                <w:color w:val="auto"/>
              </w:rPr>
              <w:t>,</w:t>
            </w:r>
            <w:r w:rsidRPr="00656A6E">
              <w:rPr>
                <w:rFonts w:eastAsia="Times New Roman"/>
                <w:color w:val="auto"/>
              </w:rPr>
              <w:t>192</w:t>
            </w:r>
            <w:r w:rsidR="00C93E3A" w:rsidRPr="00656A6E">
              <w:rPr>
                <w:rFonts w:eastAsia="Times New Roman"/>
                <w:color w:val="auto"/>
                <w:cs/>
              </w:rPr>
              <w:t>.</w:t>
            </w:r>
            <w:r w:rsidRPr="00656A6E">
              <w:rPr>
                <w:rFonts w:eastAsia="Times New Roman"/>
                <w:color w:val="auto"/>
              </w:rPr>
              <w:t>90</w:t>
            </w:r>
          </w:p>
        </w:tc>
        <w:tc>
          <w:tcPr>
            <w:tcW w:w="498" w:type="pct"/>
          </w:tcPr>
          <w:p w14:paraId="07429977" w14:textId="4816879B" w:rsidR="00C93E3A" w:rsidRPr="00656A6E" w:rsidRDefault="00C93E3A" w:rsidP="00C93E3A">
            <w:pPr>
              <w:spacing w:before="0" w:line="360" w:lineRule="exact"/>
              <w:ind w:left="0"/>
              <w:jc w:val="right"/>
              <w:rPr>
                <w:rFonts w:eastAsia="Times New Roman"/>
                <w:color w:val="auto"/>
              </w:rPr>
            </w:pPr>
            <w:r w:rsidRPr="00656A6E">
              <w:rPr>
                <w:rFonts w:eastAsia="Times New Roman"/>
                <w:color w:val="auto"/>
                <w:cs/>
              </w:rPr>
              <w:t>-</w:t>
            </w:r>
          </w:p>
        </w:tc>
        <w:tc>
          <w:tcPr>
            <w:tcW w:w="490" w:type="pct"/>
          </w:tcPr>
          <w:p w14:paraId="21062FB1" w14:textId="4652D402" w:rsidR="00C93E3A" w:rsidRPr="00656A6E" w:rsidRDefault="00C93E3A" w:rsidP="00C93E3A">
            <w:pPr>
              <w:spacing w:before="0" w:line="360" w:lineRule="exact"/>
              <w:ind w:left="0"/>
              <w:jc w:val="right"/>
              <w:rPr>
                <w:rFonts w:eastAsia="Times New Roman"/>
                <w:color w:val="auto"/>
              </w:rPr>
            </w:pPr>
            <w:r w:rsidRPr="00656A6E">
              <w:rPr>
                <w:rFonts w:eastAsia="Times New Roman"/>
                <w:color w:val="auto"/>
                <w:cs/>
              </w:rPr>
              <w:t>-</w:t>
            </w:r>
          </w:p>
        </w:tc>
        <w:tc>
          <w:tcPr>
            <w:tcW w:w="488" w:type="pct"/>
          </w:tcPr>
          <w:p w14:paraId="05605B64" w14:textId="6EF6CD5E" w:rsidR="00C93E3A" w:rsidRPr="00656A6E" w:rsidRDefault="00C93E3A" w:rsidP="00C93E3A">
            <w:pPr>
              <w:spacing w:before="0" w:line="360" w:lineRule="exact"/>
              <w:ind w:left="0"/>
              <w:jc w:val="right"/>
              <w:rPr>
                <w:rFonts w:eastAsia="Times New Roman"/>
                <w:color w:val="auto"/>
              </w:rPr>
            </w:pPr>
            <w:r w:rsidRPr="00656A6E">
              <w:t>5,680,648.77</w:t>
            </w:r>
          </w:p>
        </w:tc>
      </w:tr>
      <w:tr w:rsidR="00C93E3A" w:rsidRPr="00656A6E" w14:paraId="0C797CD3" w14:textId="77777777" w:rsidTr="000F01BE">
        <w:trPr>
          <w:trHeight w:val="386"/>
        </w:trPr>
        <w:tc>
          <w:tcPr>
            <w:tcW w:w="1102" w:type="pct"/>
          </w:tcPr>
          <w:p w14:paraId="274C2381" w14:textId="73517A2E" w:rsidR="00C93E3A" w:rsidRPr="00656A6E" w:rsidRDefault="00C93E3A" w:rsidP="00C93E3A">
            <w:pPr>
              <w:spacing w:before="0" w:line="360" w:lineRule="exact"/>
              <w:ind w:left="34"/>
            </w:pPr>
            <w:r w:rsidRPr="00656A6E">
              <w:t>Transfer in right-of-use assets</w:t>
            </w:r>
          </w:p>
        </w:tc>
        <w:tc>
          <w:tcPr>
            <w:tcW w:w="474" w:type="pct"/>
          </w:tcPr>
          <w:p w14:paraId="2EFADDFC" w14:textId="05ACDAD8" w:rsidR="00C93E3A" w:rsidRPr="00656A6E" w:rsidRDefault="00C93E3A" w:rsidP="00C93E3A">
            <w:pPr>
              <w:spacing w:before="0" w:line="360" w:lineRule="exact"/>
              <w:ind w:left="0"/>
              <w:jc w:val="right"/>
            </w:pPr>
            <w:r w:rsidRPr="00656A6E">
              <w:t>-</w:t>
            </w:r>
          </w:p>
        </w:tc>
        <w:tc>
          <w:tcPr>
            <w:tcW w:w="474" w:type="pct"/>
          </w:tcPr>
          <w:p w14:paraId="6922E961" w14:textId="6329C7CD" w:rsidR="00C93E3A" w:rsidRPr="00656A6E" w:rsidRDefault="00C93E3A" w:rsidP="00C93E3A">
            <w:pPr>
              <w:spacing w:before="0" w:line="360" w:lineRule="exact"/>
              <w:ind w:left="0"/>
              <w:jc w:val="right"/>
            </w:pPr>
            <w:r w:rsidRPr="00656A6E">
              <w:t>-</w:t>
            </w:r>
          </w:p>
        </w:tc>
        <w:tc>
          <w:tcPr>
            <w:tcW w:w="474" w:type="pct"/>
          </w:tcPr>
          <w:p w14:paraId="7B603076" w14:textId="350F3EFC" w:rsidR="00C93E3A" w:rsidRPr="00656A6E" w:rsidRDefault="00656A6E" w:rsidP="00C93E3A">
            <w:pPr>
              <w:spacing w:before="0" w:line="360" w:lineRule="exact"/>
              <w:ind w:left="0"/>
              <w:jc w:val="right"/>
              <w:rPr>
                <w:rFonts w:eastAsia="Times New Roman"/>
                <w:color w:val="auto"/>
              </w:rPr>
            </w:pPr>
            <w:r w:rsidRPr="00656A6E">
              <w:rPr>
                <w:rFonts w:eastAsia="Times New Roman"/>
                <w:color w:val="auto"/>
              </w:rPr>
              <w:t>3</w:t>
            </w:r>
            <w:r w:rsidR="00C93E3A" w:rsidRPr="00656A6E">
              <w:rPr>
                <w:rFonts w:eastAsia="Times New Roman"/>
                <w:color w:val="auto"/>
              </w:rPr>
              <w:t>,</w:t>
            </w:r>
            <w:r w:rsidRPr="00656A6E">
              <w:rPr>
                <w:rFonts w:eastAsia="Times New Roman"/>
                <w:color w:val="auto"/>
              </w:rPr>
              <w:t>504</w:t>
            </w:r>
            <w:r w:rsidR="00C93E3A" w:rsidRPr="00656A6E">
              <w:rPr>
                <w:rFonts w:eastAsia="Times New Roman"/>
                <w:color w:val="auto"/>
              </w:rPr>
              <w:t>,</w:t>
            </w:r>
            <w:r w:rsidRPr="00656A6E">
              <w:rPr>
                <w:rFonts w:eastAsia="Times New Roman"/>
                <w:color w:val="auto"/>
              </w:rPr>
              <w:t>672</w:t>
            </w:r>
            <w:r w:rsidR="00C93E3A" w:rsidRPr="00656A6E">
              <w:rPr>
                <w:rFonts w:eastAsia="Times New Roman"/>
                <w:color w:val="auto"/>
                <w:cs/>
              </w:rPr>
              <w:t>.</w:t>
            </w:r>
            <w:r w:rsidRPr="00656A6E">
              <w:rPr>
                <w:rFonts w:eastAsia="Times New Roman"/>
                <w:color w:val="auto"/>
              </w:rPr>
              <w:t>90</w:t>
            </w:r>
          </w:p>
        </w:tc>
        <w:tc>
          <w:tcPr>
            <w:tcW w:w="546" w:type="pct"/>
          </w:tcPr>
          <w:p w14:paraId="3430133B" w14:textId="7B883F94" w:rsidR="00C93E3A" w:rsidRPr="00656A6E" w:rsidRDefault="00C93E3A" w:rsidP="00C93E3A">
            <w:pPr>
              <w:spacing w:before="0" w:line="360" w:lineRule="exact"/>
              <w:ind w:left="0"/>
              <w:jc w:val="right"/>
              <w:rPr>
                <w:rFonts w:eastAsia="Times New Roman"/>
                <w:color w:val="auto"/>
              </w:rPr>
            </w:pPr>
            <w:r w:rsidRPr="00656A6E">
              <w:rPr>
                <w:rFonts w:eastAsia="Times New Roman"/>
                <w:color w:val="auto"/>
                <w:cs/>
              </w:rPr>
              <w:t>-</w:t>
            </w:r>
          </w:p>
        </w:tc>
        <w:tc>
          <w:tcPr>
            <w:tcW w:w="453" w:type="pct"/>
          </w:tcPr>
          <w:p w14:paraId="335E9BB8" w14:textId="45156C90" w:rsidR="00C93E3A" w:rsidRPr="00656A6E" w:rsidRDefault="00C93E3A" w:rsidP="00C93E3A">
            <w:pPr>
              <w:spacing w:before="0" w:line="360" w:lineRule="exact"/>
              <w:ind w:left="0"/>
              <w:jc w:val="right"/>
              <w:rPr>
                <w:rFonts w:eastAsia="Times New Roman"/>
                <w:color w:val="auto"/>
              </w:rPr>
            </w:pPr>
            <w:r w:rsidRPr="00656A6E">
              <w:rPr>
                <w:rFonts w:eastAsia="Times New Roman"/>
                <w:color w:val="auto"/>
                <w:cs/>
              </w:rPr>
              <w:t>-</w:t>
            </w:r>
          </w:p>
        </w:tc>
        <w:tc>
          <w:tcPr>
            <w:tcW w:w="498" w:type="pct"/>
          </w:tcPr>
          <w:p w14:paraId="4F88C127" w14:textId="27FE0781" w:rsidR="00C93E3A" w:rsidRPr="00656A6E" w:rsidRDefault="00656A6E" w:rsidP="00C93E3A">
            <w:pPr>
              <w:spacing w:before="0" w:line="360" w:lineRule="exact"/>
              <w:ind w:left="0"/>
              <w:jc w:val="right"/>
              <w:rPr>
                <w:rFonts w:eastAsia="Times New Roman"/>
                <w:color w:val="auto"/>
              </w:rPr>
            </w:pPr>
            <w:r w:rsidRPr="00656A6E">
              <w:rPr>
                <w:rFonts w:eastAsia="Times New Roman"/>
                <w:color w:val="auto"/>
              </w:rPr>
              <w:t>9</w:t>
            </w:r>
            <w:r w:rsidR="00C93E3A" w:rsidRPr="00656A6E">
              <w:rPr>
                <w:rFonts w:eastAsia="Times New Roman"/>
                <w:color w:val="auto"/>
              </w:rPr>
              <w:t>,</w:t>
            </w:r>
            <w:r w:rsidRPr="00656A6E">
              <w:rPr>
                <w:rFonts w:eastAsia="Times New Roman"/>
                <w:color w:val="auto"/>
              </w:rPr>
              <w:t>057</w:t>
            </w:r>
            <w:r w:rsidR="00C93E3A" w:rsidRPr="00656A6E">
              <w:rPr>
                <w:rFonts w:eastAsia="Times New Roman"/>
                <w:color w:val="auto"/>
              </w:rPr>
              <w:t>,</w:t>
            </w:r>
            <w:r w:rsidRPr="00656A6E">
              <w:rPr>
                <w:rFonts w:eastAsia="Times New Roman"/>
                <w:color w:val="auto"/>
              </w:rPr>
              <w:t>000</w:t>
            </w:r>
            <w:r w:rsidR="00C93E3A" w:rsidRPr="00656A6E">
              <w:rPr>
                <w:rFonts w:eastAsia="Times New Roman"/>
                <w:color w:val="auto"/>
                <w:cs/>
              </w:rPr>
              <w:t>.</w:t>
            </w:r>
            <w:r w:rsidRPr="00656A6E">
              <w:rPr>
                <w:rFonts w:eastAsia="Times New Roman"/>
                <w:color w:val="auto"/>
              </w:rPr>
              <w:t>00</w:t>
            </w:r>
          </w:p>
        </w:tc>
        <w:tc>
          <w:tcPr>
            <w:tcW w:w="490" w:type="pct"/>
          </w:tcPr>
          <w:p w14:paraId="4C66D0CE" w14:textId="2B002ACE" w:rsidR="00C93E3A" w:rsidRPr="00656A6E" w:rsidRDefault="00C93E3A" w:rsidP="00C93E3A">
            <w:pPr>
              <w:spacing w:before="0" w:line="360" w:lineRule="exact"/>
              <w:ind w:left="0"/>
              <w:jc w:val="right"/>
              <w:rPr>
                <w:rFonts w:eastAsia="Times New Roman"/>
                <w:color w:val="auto"/>
              </w:rPr>
            </w:pPr>
            <w:r w:rsidRPr="00656A6E">
              <w:rPr>
                <w:rFonts w:eastAsia="Times New Roman"/>
                <w:color w:val="auto"/>
                <w:cs/>
              </w:rPr>
              <w:t>-</w:t>
            </w:r>
          </w:p>
        </w:tc>
        <w:tc>
          <w:tcPr>
            <w:tcW w:w="488" w:type="pct"/>
          </w:tcPr>
          <w:p w14:paraId="1F654E4C" w14:textId="66E94475" w:rsidR="00C93E3A" w:rsidRPr="00656A6E" w:rsidRDefault="00656A6E" w:rsidP="00C93E3A">
            <w:pPr>
              <w:spacing w:before="0" w:line="360" w:lineRule="exact"/>
              <w:ind w:left="0"/>
              <w:jc w:val="right"/>
              <w:rPr>
                <w:rFonts w:eastAsia="Times New Roman"/>
                <w:color w:val="auto"/>
              </w:rPr>
            </w:pPr>
            <w:r w:rsidRPr="00656A6E">
              <w:rPr>
                <w:rFonts w:eastAsia="Times New Roman"/>
                <w:color w:val="auto"/>
              </w:rPr>
              <w:t>12</w:t>
            </w:r>
            <w:r w:rsidR="00C93E3A" w:rsidRPr="00656A6E">
              <w:rPr>
                <w:rFonts w:eastAsia="Times New Roman"/>
                <w:color w:val="auto"/>
              </w:rPr>
              <w:t>,</w:t>
            </w:r>
            <w:r w:rsidRPr="00656A6E">
              <w:rPr>
                <w:rFonts w:eastAsia="Times New Roman"/>
                <w:color w:val="auto"/>
              </w:rPr>
              <w:t>561</w:t>
            </w:r>
            <w:r w:rsidR="00C93E3A" w:rsidRPr="00656A6E">
              <w:rPr>
                <w:rFonts w:eastAsia="Times New Roman"/>
                <w:color w:val="auto"/>
              </w:rPr>
              <w:t>,</w:t>
            </w:r>
            <w:r w:rsidRPr="00656A6E">
              <w:rPr>
                <w:rFonts w:eastAsia="Times New Roman"/>
                <w:color w:val="auto"/>
              </w:rPr>
              <w:t>672</w:t>
            </w:r>
            <w:r w:rsidR="00C93E3A" w:rsidRPr="00656A6E">
              <w:rPr>
                <w:rFonts w:eastAsia="Times New Roman"/>
                <w:color w:val="auto"/>
                <w:cs/>
              </w:rPr>
              <w:t>.</w:t>
            </w:r>
            <w:r w:rsidRPr="00656A6E">
              <w:rPr>
                <w:rFonts w:eastAsia="Times New Roman"/>
                <w:color w:val="auto"/>
              </w:rPr>
              <w:t>90</w:t>
            </w:r>
          </w:p>
        </w:tc>
      </w:tr>
      <w:tr w:rsidR="00C93E3A" w:rsidRPr="00656A6E" w14:paraId="76DD5FFF" w14:textId="77777777" w:rsidTr="000F01BE">
        <w:trPr>
          <w:trHeight w:val="386"/>
        </w:trPr>
        <w:tc>
          <w:tcPr>
            <w:tcW w:w="1102" w:type="pct"/>
          </w:tcPr>
          <w:p w14:paraId="62A2EE27" w14:textId="11B0125E" w:rsidR="00C93E3A" w:rsidRPr="00656A6E" w:rsidRDefault="00C93E3A" w:rsidP="00C93E3A">
            <w:pPr>
              <w:spacing w:before="0" w:line="360" w:lineRule="exact"/>
              <w:ind w:left="34"/>
            </w:pPr>
            <w:r w:rsidRPr="00656A6E">
              <w:t>Disposal</w:t>
            </w:r>
          </w:p>
        </w:tc>
        <w:tc>
          <w:tcPr>
            <w:tcW w:w="474" w:type="pct"/>
          </w:tcPr>
          <w:p w14:paraId="1F973F9D" w14:textId="615CAAFD" w:rsidR="00C93E3A" w:rsidRPr="00656A6E" w:rsidRDefault="00C93E3A" w:rsidP="00C93E3A">
            <w:pPr>
              <w:spacing w:before="0" w:line="360" w:lineRule="exact"/>
              <w:ind w:left="0"/>
              <w:jc w:val="right"/>
            </w:pPr>
            <w:r w:rsidRPr="00656A6E">
              <w:t>-</w:t>
            </w:r>
          </w:p>
        </w:tc>
        <w:tc>
          <w:tcPr>
            <w:tcW w:w="474" w:type="pct"/>
          </w:tcPr>
          <w:p w14:paraId="08701DAA" w14:textId="36A1EA7E" w:rsidR="00C93E3A" w:rsidRPr="00656A6E" w:rsidRDefault="00C93E3A" w:rsidP="00C93E3A">
            <w:pPr>
              <w:spacing w:before="0" w:line="360" w:lineRule="exact"/>
              <w:ind w:left="0"/>
              <w:jc w:val="right"/>
            </w:pPr>
            <w:r w:rsidRPr="00656A6E">
              <w:t>-</w:t>
            </w:r>
          </w:p>
        </w:tc>
        <w:tc>
          <w:tcPr>
            <w:tcW w:w="474" w:type="pct"/>
          </w:tcPr>
          <w:p w14:paraId="502EBC01" w14:textId="61B52DD3" w:rsidR="00C93E3A" w:rsidRPr="00656A6E" w:rsidRDefault="00C93E3A" w:rsidP="00C93E3A">
            <w:pPr>
              <w:spacing w:before="0" w:line="360" w:lineRule="exact"/>
              <w:ind w:left="0"/>
              <w:jc w:val="right"/>
              <w:rPr>
                <w:rFonts w:eastAsia="Times New Roman"/>
                <w:color w:val="auto"/>
              </w:rPr>
            </w:pPr>
            <w:r w:rsidRPr="00656A6E">
              <w:rPr>
                <w:rFonts w:eastAsia="Times New Roman"/>
                <w:color w:val="auto"/>
                <w:cs/>
              </w:rPr>
              <w:t>(</w:t>
            </w:r>
            <w:r w:rsidR="00656A6E" w:rsidRPr="00656A6E">
              <w:rPr>
                <w:rFonts w:eastAsia="Times New Roman"/>
                <w:color w:val="auto"/>
              </w:rPr>
              <w:t>7</w:t>
            </w:r>
            <w:r w:rsidRPr="00656A6E">
              <w:rPr>
                <w:rFonts w:eastAsia="Times New Roman"/>
                <w:color w:val="auto"/>
              </w:rPr>
              <w:t>,</w:t>
            </w:r>
            <w:r w:rsidR="00656A6E" w:rsidRPr="00656A6E">
              <w:rPr>
                <w:rFonts w:eastAsia="Times New Roman"/>
                <w:color w:val="auto"/>
              </w:rPr>
              <w:t>289</w:t>
            </w:r>
            <w:r w:rsidRPr="00656A6E">
              <w:rPr>
                <w:rFonts w:eastAsia="Times New Roman"/>
                <w:color w:val="auto"/>
              </w:rPr>
              <w:t>,</w:t>
            </w:r>
            <w:r w:rsidR="00656A6E" w:rsidRPr="00656A6E">
              <w:rPr>
                <w:rFonts w:eastAsia="Times New Roman"/>
                <w:color w:val="auto"/>
              </w:rPr>
              <w:t>719</w:t>
            </w:r>
            <w:r w:rsidRPr="00656A6E">
              <w:rPr>
                <w:rFonts w:eastAsia="Times New Roman"/>
                <w:color w:val="auto"/>
                <w:cs/>
              </w:rPr>
              <w:t>.</w:t>
            </w:r>
            <w:r w:rsidR="00656A6E" w:rsidRPr="00656A6E">
              <w:rPr>
                <w:rFonts w:eastAsia="Times New Roman"/>
                <w:color w:val="auto"/>
              </w:rPr>
              <w:t>63</w:t>
            </w:r>
            <w:r w:rsidRPr="00656A6E">
              <w:rPr>
                <w:rFonts w:eastAsia="Times New Roman"/>
                <w:color w:val="auto"/>
                <w:cs/>
              </w:rPr>
              <w:t>)</w:t>
            </w:r>
          </w:p>
        </w:tc>
        <w:tc>
          <w:tcPr>
            <w:tcW w:w="546" w:type="pct"/>
          </w:tcPr>
          <w:p w14:paraId="2BEF4383" w14:textId="15E9E815" w:rsidR="00C93E3A" w:rsidRPr="00656A6E" w:rsidRDefault="00C93E3A" w:rsidP="00C93E3A">
            <w:pPr>
              <w:spacing w:before="0" w:line="360" w:lineRule="exact"/>
              <w:ind w:left="0"/>
              <w:jc w:val="right"/>
              <w:rPr>
                <w:rFonts w:eastAsia="Times New Roman"/>
                <w:color w:val="auto"/>
              </w:rPr>
            </w:pPr>
            <w:r w:rsidRPr="00656A6E">
              <w:rPr>
                <w:rFonts w:eastAsia="Times New Roman"/>
                <w:color w:val="auto"/>
                <w:cs/>
              </w:rPr>
              <w:t>(</w:t>
            </w:r>
            <w:r w:rsidR="00656A6E" w:rsidRPr="00656A6E">
              <w:rPr>
                <w:rFonts w:eastAsia="Times New Roman"/>
                <w:color w:val="auto"/>
              </w:rPr>
              <w:t>8</w:t>
            </w:r>
            <w:r w:rsidRPr="00656A6E">
              <w:rPr>
                <w:rFonts w:eastAsia="Times New Roman"/>
                <w:color w:val="auto"/>
              </w:rPr>
              <w:t>,</w:t>
            </w:r>
            <w:r w:rsidR="00656A6E" w:rsidRPr="00656A6E">
              <w:rPr>
                <w:rFonts w:eastAsia="Times New Roman"/>
                <w:color w:val="auto"/>
              </w:rPr>
              <w:t>081</w:t>
            </w:r>
            <w:r w:rsidRPr="00656A6E">
              <w:rPr>
                <w:rFonts w:eastAsia="Times New Roman"/>
                <w:color w:val="auto"/>
              </w:rPr>
              <w:t>,</w:t>
            </w:r>
            <w:r w:rsidR="00656A6E" w:rsidRPr="00656A6E">
              <w:rPr>
                <w:rFonts w:eastAsia="Times New Roman"/>
                <w:color w:val="auto"/>
              </w:rPr>
              <w:t>667</w:t>
            </w:r>
            <w:r w:rsidRPr="00656A6E">
              <w:rPr>
                <w:rFonts w:eastAsia="Times New Roman"/>
                <w:color w:val="auto"/>
                <w:cs/>
              </w:rPr>
              <w:t>.</w:t>
            </w:r>
            <w:r w:rsidR="00656A6E" w:rsidRPr="00656A6E">
              <w:rPr>
                <w:rFonts w:eastAsia="Times New Roman"/>
                <w:color w:val="auto"/>
              </w:rPr>
              <w:t>61</w:t>
            </w:r>
            <w:r w:rsidRPr="00656A6E">
              <w:rPr>
                <w:rFonts w:eastAsia="Times New Roman"/>
                <w:color w:val="auto"/>
                <w:cs/>
              </w:rPr>
              <w:t>)</w:t>
            </w:r>
          </w:p>
        </w:tc>
        <w:tc>
          <w:tcPr>
            <w:tcW w:w="453" w:type="pct"/>
          </w:tcPr>
          <w:p w14:paraId="14FDC791" w14:textId="2392FDCA" w:rsidR="00C93E3A" w:rsidRPr="00656A6E" w:rsidRDefault="00C93E3A" w:rsidP="00C93E3A">
            <w:pPr>
              <w:spacing w:before="0" w:line="360" w:lineRule="exact"/>
              <w:ind w:left="0"/>
              <w:jc w:val="right"/>
              <w:rPr>
                <w:rFonts w:eastAsia="Times New Roman"/>
                <w:color w:val="auto"/>
              </w:rPr>
            </w:pPr>
            <w:r w:rsidRPr="00656A6E">
              <w:rPr>
                <w:rFonts w:eastAsia="Times New Roman"/>
                <w:color w:val="auto"/>
                <w:cs/>
              </w:rPr>
              <w:t>(</w:t>
            </w:r>
            <w:r w:rsidR="00656A6E" w:rsidRPr="00656A6E">
              <w:rPr>
                <w:rFonts w:eastAsia="Times New Roman"/>
                <w:color w:val="auto"/>
              </w:rPr>
              <w:t>792</w:t>
            </w:r>
            <w:r w:rsidRPr="00656A6E">
              <w:rPr>
                <w:rFonts w:eastAsia="Times New Roman"/>
                <w:color w:val="auto"/>
              </w:rPr>
              <w:t>,</w:t>
            </w:r>
            <w:r w:rsidR="00656A6E" w:rsidRPr="00656A6E">
              <w:rPr>
                <w:rFonts w:eastAsia="Times New Roman"/>
                <w:color w:val="auto"/>
              </w:rPr>
              <w:t>383</w:t>
            </w:r>
            <w:r w:rsidRPr="00656A6E">
              <w:rPr>
                <w:rFonts w:eastAsia="Times New Roman"/>
                <w:color w:val="auto"/>
                <w:cs/>
              </w:rPr>
              <w:t>.</w:t>
            </w:r>
            <w:r w:rsidR="00656A6E" w:rsidRPr="00656A6E">
              <w:rPr>
                <w:rFonts w:eastAsia="Times New Roman"/>
                <w:color w:val="auto"/>
              </w:rPr>
              <w:t>66</w:t>
            </w:r>
            <w:r w:rsidRPr="00656A6E">
              <w:rPr>
                <w:rFonts w:eastAsia="Times New Roman"/>
                <w:color w:val="auto"/>
                <w:cs/>
              </w:rPr>
              <w:t>)</w:t>
            </w:r>
          </w:p>
        </w:tc>
        <w:tc>
          <w:tcPr>
            <w:tcW w:w="498" w:type="pct"/>
          </w:tcPr>
          <w:p w14:paraId="66DDCA62" w14:textId="11F67926" w:rsidR="00C93E3A" w:rsidRPr="00656A6E" w:rsidRDefault="00C93E3A" w:rsidP="00C93E3A">
            <w:pPr>
              <w:spacing w:before="0" w:line="360" w:lineRule="exact"/>
              <w:ind w:left="0"/>
              <w:jc w:val="right"/>
              <w:rPr>
                <w:rFonts w:eastAsia="Times New Roman"/>
                <w:color w:val="auto"/>
              </w:rPr>
            </w:pPr>
            <w:r w:rsidRPr="00656A6E">
              <w:rPr>
                <w:rFonts w:eastAsia="Times New Roman"/>
                <w:color w:val="auto"/>
                <w:cs/>
              </w:rPr>
              <w:t>(</w:t>
            </w:r>
            <w:r w:rsidR="00656A6E" w:rsidRPr="00656A6E">
              <w:rPr>
                <w:rFonts w:eastAsia="Times New Roman"/>
                <w:color w:val="auto"/>
              </w:rPr>
              <w:t>8</w:t>
            </w:r>
            <w:r w:rsidRPr="00656A6E">
              <w:rPr>
                <w:rFonts w:eastAsia="Times New Roman"/>
                <w:color w:val="auto"/>
              </w:rPr>
              <w:t>,</w:t>
            </w:r>
            <w:r w:rsidR="00656A6E" w:rsidRPr="00656A6E">
              <w:rPr>
                <w:rFonts w:eastAsia="Times New Roman"/>
                <w:color w:val="auto"/>
              </w:rPr>
              <w:t>070</w:t>
            </w:r>
            <w:r w:rsidRPr="00656A6E">
              <w:rPr>
                <w:rFonts w:eastAsia="Times New Roman"/>
                <w:color w:val="auto"/>
              </w:rPr>
              <w:t>,</w:t>
            </w:r>
            <w:r w:rsidR="00656A6E" w:rsidRPr="00656A6E">
              <w:rPr>
                <w:rFonts w:eastAsia="Times New Roman"/>
                <w:color w:val="auto"/>
              </w:rPr>
              <w:t>869</w:t>
            </w:r>
            <w:r w:rsidRPr="00656A6E">
              <w:rPr>
                <w:rFonts w:eastAsia="Times New Roman"/>
                <w:color w:val="auto"/>
                <w:cs/>
              </w:rPr>
              <w:t>.</w:t>
            </w:r>
            <w:r w:rsidR="00656A6E" w:rsidRPr="00656A6E">
              <w:rPr>
                <w:rFonts w:eastAsia="Times New Roman"/>
                <w:color w:val="auto"/>
              </w:rPr>
              <w:t>16</w:t>
            </w:r>
            <w:r w:rsidRPr="00656A6E">
              <w:rPr>
                <w:rFonts w:eastAsia="Times New Roman"/>
                <w:color w:val="auto"/>
                <w:cs/>
              </w:rPr>
              <w:t>)</w:t>
            </w:r>
          </w:p>
        </w:tc>
        <w:tc>
          <w:tcPr>
            <w:tcW w:w="490" w:type="pct"/>
            <w:vAlign w:val="bottom"/>
          </w:tcPr>
          <w:p w14:paraId="65AA0118" w14:textId="160AD8D7" w:rsidR="00C93E3A" w:rsidRPr="00656A6E" w:rsidRDefault="00C93E3A" w:rsidP="00C93E3A">
            <w:pPr>
              <w:spacing w:before="0" w:line="360" w:lineRule="exact"/>
              <w:ind w:left="0"/>
              <w:jc w:val="right"/>
              <w:rPr>
                <w:rFonts w:eastAsia="Times New Roman"/>
                <w:color w:val="auto"/>
              </w:rPr>
            </w:pPr>
            <w:r w:rsidRPr="00656A6E">
              <w:rPr>
                <w:rFonts w:eastAsia="Times New Roman"/>
                <w:color w:val="auto"/>
                <w:cs/>
              </w:rPr>
              <w:t>-</w:t>
            </w:r>
          </w:p>
        </w:tc>
        <w:tc>
          <w:tcPr>
            <w:tcW w:w="488" w:type="pct"/>
          </w:tcPr>
          <w:p w14:paraId="45F8DA59" w14:textId="38A43EC9" w:rsidR="00C93E3A" w:rsidRPr="00656A6E" w:rsidRDefault="00C93E3A" w:rsidP="00C93E3A">
            <w:pPr>
              <w:spacing w:before="0" w:line="360" w:lineRule="exact"/>
              <w:ind w:left="0"/>
              <w:jc w:val="right"/>
              <w:rPr>
                <w:rFonts w:eastAsia="Times New Roman"/>
                <w:color w:val="auto"/>
              </w:rPr>
            </w:pPr>
            <w:r w:rsidRPr="00656A6E">
              <w:rPr>
                <w:rFonts w:eastAsia="Times New Roman"/>
                <w:color w:val="auto"/>
                <w:cs/>
              </w:rPr>
              <w:t>(</w:t>
            </w:r>
            <w:r w:rsidR="00656A6E" w:rsidRPr="00656A6E">
              <w:rPr>
                <w:rFonts w:eastAsia="Times New Roman"/>
                <w:color w:val="auto"/>
              </w:rPr>
              <w:t>24</w:t>
            </w:r>
            <w:r w:rsidRPr="00656A6E">
              <w:rPr>
                <w:rFonts w:eastAsia="Times New Roman"/>
                <w:color w:val="auto"/>
              </w:rPr>
              <w:t>,</w:t>
            </w:r>
            <w:r w:rsidR="00656A6E" w:rsidRPr="00656A6E">
              <w:rPr>
                <w:rFonts w:eastAsia="Times New Roman"/>
                <w:color w:val="auto"/>
              </w:rPr>
              <w:t>234</w:t>
            </w:r>
            <w:r w:rsidRPr="00656A6E">
              <w:rPr>
                <w:rFonts w:eastAsia="Times New Roman"/>
                <w:color w:val="auto"/>
              </w:rPr>
              <w:t>,</w:t>
            </w:r>
            <w:r w:rsidR="00656A6E" w:rsidRPr="00656A6E">
              <w:rPr>
                <w:rFonts w:eastAsia="Times New Roman"/>
                <w:color w:val="auto"/>
              </w:rPr>
              <w:t>640</w:t>
            </w:r>
            <w:r w:rsidRPr="00656A6E">
              <w:rPr>
                <w:rFonts w:eastAsia="Times New Roman"/>
                <w:color w:val="auto"/>
                <w:cs/>
              </w:rPr>
              <w:t>.</w:t>
            </w:r>
            <w:r w:rsidR="00656A6E" w:rsidRPr="00656A6E">
              <w:rPr>
                <w:rFonts w:eastAsia="Times New Roman"/>
                <w:color w:val="auto"/>
              </w:rPr>
              <w:t>06</w:t>
            </w:r>
            <w:r w:rsidRPr="00656A6E">
              <w:rPr>
                <w:rFonts w:eastAsia="Times New Roman"/>
                <w:color w:val="auto"/>
                <w:cs/>
              </w:rPr>
              <w:t>)</w:t>
            </w:r>
          </w:p>
        </w:tc>
      </w:tr>
      <w:tr w:rsidR="00C93E3A" w:rsidRPr="00656A6E" w14:paraId="69CC323B" w14:textId="77777777" w:rsidTr="000F01BE">
        <w:trPr>
          <w:trHeight w:val="386"/>
        </w:trPr>
        <w:tc>
          <w:tcPr>
            <w:tcW w:w="1102" w:type="pct"/>
          </w:tcPr>
          <w:p w14:paraId="55C01DD7" w14:textId="23E4E775" w:rsidR="00C93E3A" w:rsidRPr="00656A6E" w:rsidRDefault="00C93E3A" w:rsidP="00C93E3A">
            <w:pPr>
              <w:spacing w:before="0" w:line="360" w:lineRule="exact"/>
              <w:ind w:left="34"/>
            </w:pPr>
            <w:r w:rsidRPr="00656A6E">
              <w:t>Reclassify/Transfer in (out)</w:t>
            </w:r>
          </w:p>
        </w:tc>
        <w:tc>
          <w:tcPr>
            <w:tcW w:w="474" w:type="pct"/>
          </w:tcPr>
          <w:p w14:paraId="4645939A" w14:textId="378A18CB" w:rsidR="00C93E3A" w:rsidRPr="00656A6E" w:rsidRDefault="00C93E3A" w:rsidP="00C93E3A">
            <w:pPr>
              <w:pBdr>
                <w:bottom w:val="single" w:sz="4" w:space="1" w:color="auto"/>
              </w:pBdr>
              <w:spacing w:before="0" w:line="360" w:lineRule="exact"/>
              <w:ind w:left="0"/>
              <w:jc w:val="right"/>
            </w:pPr>
            <w:r w:rsidRPr="00656A6E">
              <w:t>-</w:t>
            </w:r>
          </w:p>
        </w:tc>
        <w:tc>
          <w:tcPr>
            <w:tcW w:w="474" w:type="pct"/>
          </w:tcPr>
          <w:p w14:paraId="763C5442" w14:textId="72EBDE21" w:rsidR="00C93E3A" w:rsidRPr="00656A6E" w:rsidRDefault="00656A6E" w:rsidP="00C93E3A">
            <w:pPr>
              <w:pBdr>
                <w:bottom w:val="single" w:sz="4" w:space="1" w:color="auto"/>
              </w:pBdr>
              <w:spacing w:before="0" w:line="360" w:lineRule="exact"/>
              <w:ind w:left="0"/>
              <w:jc w:val="right"/>
            </w:pPr>
            <w:r w:rsidRPr="00656A6E">
              <w:rPr>
                <w:rFonts w:eastAsia="Times New Roman"/>
                <w:color w:val="auto"/>
              </w:rPr>
              <w:t>54</w:t>
            </w:r>
            <w:r w:rsidR="00C93E3A" w:rsidRPr="00656A6E">
              <w:rPr>
                <w:rFonts w:eastAsia="Times New Roman"/>
                <w:color w:val="auto"/>
              </w:rPr>
              <w:t>,</w:t>
            </w:r>
            <w:r w:rsidRPr="00656A6E">
              <w:rPr>
                <w:rFonts w:eastAsia="Times New Roman"/>
                <w:color w:val="auto"/>
              </w:rPr>
              <w:t>424</w:t>
            </w:r>
            <w:r w:rsidR="00C93E3A" w:rsidRPr="00656A6E">
              <w:rPr>
                <w:rFonts w:eastAsia="Times New Roman"/>
                <w:color w:val="auto"/>
              </w:rPr>
              <w:t>,</w:t>
            </w:r>
            <w:r w:rsidRPr="00656A6E">
              <w:rPr>
                <w:rFonts w:eastAsia="Times New Roman"/>
                <w:color w:val="auto"/>
              </w:rPr>
              <w:t>441</w:t>
            </w:r>
            <w:r w:rsidR="00C93E3A" w:rsidRPr="00656A6E">
              <w:rPr>
                <w:rFonts w:eastAsia="Times New Roman"/>
                <w:color w:val="auto"/>
                <w:cs/>
              </w:rPr>
              <w:t>.</w:t>
            </w:r>
            <w:r w:rsidRPr="00656A6E">
              <w:rPr>
                <w:rFonts w:eastAsia="Times New Roman"/>
                <w:color w:val="auto"/>
              </w:rPr>
              <w:t>54</w:t>
            </w:r>
          </w:p>
        </w:tc>
        <w:tc>
          <w:tcPr>
            <w:tcW w:w="474" w:type="pct"/>
          </w:tcPr>
          <w:p w14:paraId="0379559A" w14:textId="388BDC40" w:rsidR="00C93E3A" w:rsidRPr="00656A6E" w:rsidRDefault="00C93E3A" w:rsidP="00C93E3A">
            <w:pPr>
              <w:pBdr>
                <w:bottom w:val="single" w:sz="4" w:space="1" w:color="auto"/>
              </w:pBdr>
              <w:spacing w:before="0" w:line="360" w:lineRule="exact"/>
              <w:ind w:left="0"/>
              <w:jc w:val="right"/>
              <w:rPr>
                <w:rFonts w:eastAsia="Times New Roman"/>
                <w:color w:val="auto"/>
              </w:rPr>
            </w:pPr>
            <w:r w:rsidRPr="00656A6E">
              <w:rPr>
                <w:rFonts w:eastAsia="Times New Roman"/>
                <w:color w:val="auto"/>
                <w:cs/>
              </w:rPr>
              <w:t>-</w:t>
            </w:r>
          </w:p>
        </w:tc>
        <w:tc>
          <w:tcPr>
            <w:tcW w:w="546" w:type="pct"/>
          </w:tcPr>
          <w:p w14:paraId="60D59E87" w14:textId="3F146E8B" w:rsidR="00C93E3A" w:rsidRPr="00656A6E" w:rsidRDefault="00656A6E" w:rsidP="00C93E3A">
            <w:pPr>
              <w:pBdr>
                <w:bottom w:val="single" w:sz="4" w:space="1" w:color="auto"/>
              </w:pBdr>
              <w:spacing w:before="0" w:line="360" w:lineRule="exact"/>
              <w:ind w:left="0"/>
              <w:jc w:val="right"/>
            </w:pPr>
            <w:r w:rsidRPr="00656A6E">
              <w:rPr>
                <w:rFonts w:eastAsia="Times New Roman"/>
                <w:color w:val="000000"/>
              </w:rPr>
              <w:t>84</w:t>
            </w:r>
            <w:r w:rsidR="00C93E3A" w:rsidRPr="00656A6E">
              <w:rPr>
                <w:rFonts w:eastAsia="Times New Roman"/>
                <w:color w:val="000000"/>
              </w:rPr>
              <w:t>,</w:t>
            </w:r>
            <w:r w:rsidRPr="00656A6E">
              <w:rPr>
                <w:rFonts w:eastAsia="Times New Roman"/>
                <w:color w:val="000000"/>
              </w:rPr>
              <w:t>000</w:t>
            </w:r>
            <w:r w:rsidR="00C93E3A" w:rsidRPr="00656A6E">
              <w:rPr>
                <w:rFonts w:eastAsia="Times New Roman"/>
                <w:color w:val="000000"/>
                <w:cs/>
              </w:rPr>
              <w:t>.</w:t>
            </w:r>
            <w:r w:rsidRPr="00656A6E">
              <w:rPr>
                <w:rFonts w:eastAsia="Times New Roman"/>
                <w:color w:val="000000"/>
              </w:rPr>
              <w:t>00</w:t>
            </w:r>
          </w:p>
        </w:tc>
        <w:tc>
          <w:tcPr>
            <w:tcW w:w="453" w:type="pct"/>
          </w:tcPr>
          <w:p w14:paraId="7E2F99F9" w14:textId="0567BC18" w:rsidR="00C93E3A" w:rsidRPr="00656A6E" w:rsidRDefault="00C93E3A" w:rsidP="00C93E3A">
            <w:pPr>
              <w:pBdr>
                <w:bottom w:val="single" w:sz="4" w:space="1" w:color="auto"/>
              </w:pBdr>
              <w:spacing w:before="0" w:line="360" w:lineRule="exact"/>
              <w:ind w:left="0"/>
              <w:jc w:val="right"/>
            </w:pPr>
            <w:r w:rsidRPr="00656A6E">
              <w:rPr>
                <w:rFonts w:eastAsia="Times New Roman"/>
                <w:color w:val="000000"/>
                <w:cs/>
              </w:rPr>
              <w:t>-</w:t>
            </w:r>
          </w:p>
        </w:tc>
        <w:tc>
          <w:tcPr>
            <w:tcW w:w="498" w:type="pct"/>
          </w:tcPr>
          <w:p w14:paraId="0332EC1B" w14:textId="74893C32" w:rsidR="00C93E3A" w:rsidRPr="00656A6E" w:rsidRDefault="00C93E3A" w:rsidP="00C93E3A">
            <w:pPr>
              <w:pBdr>
                <w:bottom w:val="single" w:sz="4" w:space="1" w:color="auto"/>
              </w:pBdr>
              <w:spacing w:before="0" w:line="360" w:lineRule="exact"/>
              <w:ind w:left="0"/>
              <w:jc w:val="right"/>
            </w:pPr>
            <w:r w:rsidRPr="00656A6E">
              <w:rPr>
                <w:rFonts w:eastAsia="Times New Roman"/>
                <w:color w:val="auto"/>
                <w:cs/>
              </w:rPr>
              <w:t>-</w:t>
            </w:r>
          </w:p>
        </w:tc>
        <w:tc>
          <w:tcPr>
            <w:tcW w:w="490" w:type="pct"/>
            <w:vAlign w:val="bottom"/>
          </w:tcPr>
          <w:p w14:paraId="53988B05" w14:textId="220EA413" w:rsidR="00C93E3A" w:rsidRPr="00656A6E" w:rsidRDefault="00C93E3A" w:rsidP="00C93E3A">
            <w:pPr>
              <w:pBdr>
                <w:bottom w:val="single" w:sz="4" w:space="1" w:color="auto"/>
              </w:pBdr>
              <w:spacing w:before="0" w:line="360" w:lineRule="exact"/>
              <w:ind w:left="0"/>
              <w:jc w:val="right"/>
            </w:pPr>
            <w:r w:rsidRPr="00656A6E">
              <w:rPr>
                <w:rFonts w:eastAsia="Times New Roman"/>
                <w:color w:val="auto"/>
                <w:cs/>
              </w:rPr>
              <w:t>(</w:t>
            </w:r>
            <w:r w:rsidR="00656A6E" w:rsidRPr="00656A6E">
              <w:rPr>
                <w:rFonts w:eastAsia="Times New Roman"/>
                <w:color w:val="auto"/>
              </w:rPr>
              <w:t>54</w:t>
            </w:r>
            <w:r w:rsidRPr="00656A6E">
              <w:rPr>
                <w:rFonts w:eastAsia="Times New Roman"/>
                <w:color w:val="auto"/>
              </w:rPr>
              <w:t>,</w:t>
            </w:r>
            <w:r w:rsidR="00656A6E" w:rsidRPr="00656A6E">
              <w:rPr>
                <w:rFonts w:eastAsia="Times New Roman"/>
                <w:color w:val="auto"/>
              </w:rPr>
              <w:t>508</w:t>
            </w:r>
            <w:r w:rsidRPr="00656A6E">
              <w:rPr>
                <w:rFonts w:eastAsia="Times New Roman"/>
                <w:color w:val="auto"/>
              </w:rPr>
              <w:t>,</w:t>
            </w:r>
            <w:r w:rsidR="00656A6E" w:rsidRPr="00656A6E">
              <w:rPr>
                <w:rFonts w:eastAsia="Times New Roman"/>
                <w:color w:val="auto"/>
              </w:rPr>
              <w:t>441</w:t>
            </w:r>
            <w:r w:rsidRPr="00656A6E">
              <w:rPr>
                <w:rFonts w:eastAsia="Times New Roman"/>
                <w:color w:val="auto"/>
                <w:cs/>
              </w:rPr>
              <w:t>.</w:t>
            </w:r>
            <w:r w:rsidR="00656A6E" w:rsidRPr="00656A6E">
              <w:rPr>
                <w:rFonts w:eastAsia="Times New Roman"/>
                <w:color w:val="auto"/>
              </w:rPr>
              <w:t>54</w:t>
            </w:r>
            <w:r w:rsidRPr="00656A6E">
              <w:rPr>
                <w:rFonts w:eastAsia="Times New Roman"/>
                <w:color w:val="auto"/>
                <w:cs/>
              </w:rPr>
              <w:t>)</w:t>
            </w:r>
          </w:p>
        </w:tc>
        <w:tc>
          <w:tcPr>
            <w:tcW w:w="488" w:type="pct"/>
          </w:tcPr>
          <w:p w14:paraId="1E1A160A" w14:textId="3D7E82C4" w:rsidR="00C93E3A" w:rsidRPr="00656A6E" w:rsidRDefault="00C93E3A" w:rsidP="00C93E3A">
            <w:pPr>
              <w:pBdr>
                <w:bottom w:val="single" w:sz="4" w:space="1" w:color="auto"/>
              </w:pBdr>
              <w:spacing w:before="0" w:line="360" w:lineRule="exact"/>
              <w:ind w:left="0"/>
              <w:jc w:val="right"/>
            </w:pPr>
            <w:r w:rsidRPr="00656A6E">
              <w:t>-</w:t>
            </w:r>
          </w:p>
        </w:tc>
      </w:tr>
      <w:tr w:rsidR="00C93E3A" w:rsidRPr="00656A6E" w14:paraId="44A6D2D3" w14:textId="483D1A9C" w:rsidTr="000F01BE">
        <w:trPr>
          <w:trHeight w:val="399"/>
        </w:trPr>
        <w:tc>
          <w:tcPr>
            <w:tcW w:w="1102" w:type="pct"/>
          </w:tcPr>
          <w:p w14:paraId="076352EB" w14:textId="3C175E03" w:rsidR="00C93E3A" w:rsidRPr="00656A6E" w:rsidRDefault="00C93E3A" w:rsidP="00C93E3A">
            <w:pPr>
              <w:spacing w:before="0" w:line="360" w:lineRule="exact"/>
              <w:ind w:left="34"/>
            </w:pPr>
            <w:r w:rsidRPr="00656A6E">
              <w:t>As at December 31, 202</w:t>
            </w:r>
            <w:r w:rsidR="00656A6E" w:rsidRPr="00656A6E">
              <w:t>3</w:t>
            </w:r>
          </w:p>
        </w:tc>
        <w:tc>
          <w:tcPr>
            <w:tcW w:w="474" w:type="pct"/>
          </w:tcPr>
          <w:p w14:paraId="0870C389" w14:textId="67CAB9F4" w:rsidR="00C93E3A" w:rsidRPr="00656A6E" w:rsidRDefault="00C93E3A" w:rsidP="00C93E3A">
            <w:pPr>
              <w:pBdr>
                <w:bottom w:val="single" w:sz="4" w:space="1" w:color="auto"/>
              </w:pBdr>
              <w:spacing w:before="0" w:line="360" w:lineRule="exact"/>
              <w:ind w:left="0"/>
              <w:jc w:val="right"/>
            </w:pPr>
            <w:r w:rsidRPr="00656A6E">
              <w:t>130,154,185.93</w:t>
            </w:r>
          </w:p>
        </w:tc>
        <w:tc>
          <w:tcPr>
            <w:tcW w:w="474" w:type="pct"/>
          </w:tcPr>
          <w:p w14:paraId="690A2127" w14:textId="0551F809" w:rsidR="00C93E3A" w:rsidRPr="00656A6E" w:rsidRDefault="00C93E3A" w:rsidP="00C93E3A">
            <w:pPr>
              <w:pBdr>
                <w:bottom w:val="single" w:sz="4" w:space="1" w:color="auto"/>
              </w:pBdr>
              <w:spacing w:before="0" w:line="360" w:lineRule="exact"/>
              <w:ind w:left="0"/>
              <w:jc w:val="both"/>
            </w:pPr>
            <w:r w:rsidRPr="00656A6E">
              <w:t>127,038,082.01</w:t>
            </w:r>
          </w:p>
        </w:tc>
        <w:tc>
          <w:tcPr>
            <w:tcW w:w="474" w:type="pct"/>
          </w:tcPr>
          <w:p w14:paraId="3D777F5B" w14:textId="3E8264EE" w:rsidR="00C93E3A" w:rsidRPr="00656A6E" w:rsidRDefault="00C93E3A" w:rsidP="00C93E3A">
            <w:pPr>
              <w:pBdr>
                <w:bottom w:val="single" w:sz="4" w:space="1" w:color="auto"/>
              </w:pBdr>
              <w:spacing w:before="0" w:line="360" w:lineRule="exact"/>
              <w:ind w:left="0"/>
              <w:jc w:val="right"/>
              <w:rPr>
                <w:rFonts w:eastAsia="Times New Roman"/>
                <w:color w:val="auto"/>
              </w:rPr>
            </w:pPr>
            <w:r w:rsidRPr="00656A6E">
              <w:t>98,542,984.21</w:t>
            </w:r>
          </w:p>
        </w:tc>
        <w:tc>
          <w:tcPr>
            <w:tcW w:w="546" w:type="pct"/>
          </w:tcPr>
          <w:p w14:paraId="4D5C311F" w14:textId="22D57B89" w:rsidR="00C93E3A" w:rsidRPr="00656A6E" w:rsidRDefault="00C93E3A" w:rsidP="00C93E3A">
            <w:pPr>
              <w:pBdr>
                <w:bottom w:val="single" w:sz="4" w:space="1" w:color="auto"/>
              </w:pBdr>
              <w:spacing w:before="0" w:line="360" w:lineRule="exact"/>
              <w:ind w:left="0"/>
              <w:jc w:val="right"/>
              <w:rPr>
                <w:rFonts w:eastAsia="Times New Roman"/>
                <w:color w:val="auto"/>
              </w:rPr>
            </w:pPr>
            <w:r w:rsidRPr="00656A6E">
              <w:t>94,757,428.17</w:t>
            </w:r>
          </w:p>
        </w:tc>
        <w:tc>
          <w:tcPr>
            <w:tcW w:w="453" w:type="pct"/>
          </w:tcPr>
          <w:p w14:paraId="450A630C" w14:textId="227380BD" w:rsidR="00C93E3A" w:rsidRPr="00656A6E" w:rsidRDefault="00C93E3A" w:rsidP="00C93E3A">
            <w:pPr>
              <w:pBdr>
                <w:bottom w:val="single" w:sz="4" w:space="1" w:color="auto"/>
              </w:pBdr>
              <w:spacing w:before="0" w:line="360" w:lineRule="exact"/>
              <w:ind w:left="0"/>
              <w:jc w:val="right"/>
              <w:rPr>
                <w:rFonts w:eastAsia="Times New Roman"/>
                <w:color w:val="auto"/>
              </w:rPr>
            </w:pPr>
            <w:r w:rsidRPr="00656A6E">
              <w:t>26,240,844.09</w:t>
            </w:r>
          </w:p>
        </w:tc>
        <w:tc>
          <w:tcPr>
            <w:tcW w:w="498" w:type="pct"/>
          </w:tcPr>
          <w:p w14:paraId="6762F684" w14:textId="6365AEDE" w:rsidR="00C93E3A" w:rsidRPr="00656A6E" w:rsidRDefault="00C93E3A" w:rsidP="00C93E3A">
            <w:pPr>
              <w:pBdr>
                <w:bottom w:val="single" w:sz="4" w:space="1" w:color="auto"/>
              </w:pBdr>
              <w:spacing w:before="0" w:line="360" w:lineRule="exact"/>
              <w:ind w:left="0"/>
              <w:jc w:val="right"/>
              <w:rPr>
                <w:rFonts w:eastAsia="Times New Roman"/>
                <w:color w:val="auto"/>
              </w:rPr>
            </w:pPr>
            <w:r w:rsidRPr="00656A6E">
              <w:t>32,858,912.51</w:t>
            </w:r>
          </w:p>
        </w:tc>
        <w:tc>
          <w:tcPr>
            <w:tcW w:w="490" w:type="pct"/>
          </w:tcPr>
          <w:p w14:paraId="703773B5" w14:textId="422FCA9E" w:rsidR="00C93E3A" w:rsidRPr="00656A6E" w:rsidRDefault="00C93E3A" w:rsidP="00C93E3A">
            <w:pPr>
              <w:pBdr>
                <w:bottom w:val="single" w:sz="4" w:space="1" w:color="auto"/>
              </w:pBdr>
              <w:spacing w:before="0" w:line="360" w:lineRule="exact"/>
              <w:ind w:left="0"/>
              <w:jc w:val="right"/>
              <w:rPr>
                <w:rFonts w:eastAsia="Times New Roman"/>
                <w:color w:val="auto"/>
              </w:rPr>
            </w:pPr>
            <w:r w:rsidRPr="00656A6E">
              <w:t>11,009,709.52</w:t>
            </w:r>
          </w:p>
        </w:tc>
        <w:tc>
          <w:tcPr>
            <w:tcW w:w="488" w:type="pct"/>
          </w:tcPr>
          <w:p w14:paraId="6B32A2B1" w14:textId="56D9342E" w:rsidR="00C93E3A" w:rsidRPr="00656A6E" w:rsidRDefault="00C93E3A" w:rsidP="00C93E3A">
            <w:pPr>
              <w:pBdr>
                <w:bottom w:val="single" w:sz="4" w:space="1" w:color="auto"/>
              </w:pBdr>
              <w:spacing w:before="0" w:line="360" w:lineRule="exact"/>
              <w:ind w:left="0"/>
              <w:jc w:val="right"/>
              <w:rPr>
                <w:rFonts w:eastAsia="Times New Roman"/>
                <w:color w:val="auto"/>
              </w:rPr>
            </w:pPr>
            <w:r w:rsidRPr="00656A6E">
              <w:t>520,602,146.44</w:t>
            </w:r>
          </w:p>
        </w:tc>
      </w:tr>
    </w:tbl>
    <w:p w14:paraId="596357B0" w14:textId="39E40A6C" w:rsidR="003D1894" w:rsidRPr="00656A6E" w:rsidRDefault="003D1894" w:rsidP="003C04E1">
      <w:pPr>
        <w:spacing w:line="440" w:lineRule="exact"/>
        <w:ind w:left="0"/>
        <w:rPr>
          <w:b/>
          <w:bCs/>
          <w:sz w:val="30"/>
          <w:szCs w:val="30"/>
          <w:cs/>
        </w:rPr>
      </w:pPr>
      <w:r w:rsidRPr="00656A6E">
        <w:rPr>
          <w:b/>
          <w:bCs/>
          <w:sz w:val="30"/>
          <w:szCs w:val="30"/>
          <w:cs/>
        </w:rPr>
        <w:br w:type="page"/>
      </w:r>
    </w:p>
    <w:p w14:paraId="3863B68B" w14:textId="133F3775" w:rsidR="003C04E1" w:rsidRPr="00656A6E" w:rsidRDefault="001368C5" w:rsidP="00A66EC7">
      <w:pPr>
        <w:spacing w:line="360" w:lineRule="exact"/>
        <w:ind w:left="567" w:hanging="567"/>
      </w:pPr>
      <w:r w:rsidRPr="00656A6E">
        <w:rPr>
          <w:b/>
          <w:bCs/>
          <w:sz w:val="30"/>
          <w:szCs w:val="30"/>
        </w:rPr>
        <w:lastRenderedPageBreak/>
        <w:t>16</w:t>
      </w:r>
      <w:r w:rsidR="003C04E1" w:rsidRPr="00656A6E">
        <w:rPr>
          <w:b/>
          <w:bCs/>
          <w:sz w:val="30"/>
          <w:szCs w:val="30"/>
          <w:cs/>
        </w:rPr>
        <w:t>.</w:t>
      </w:r>
      <w:r w:rsidR="003C04E1" w:rsidRPr="00656A6E">
        <w:rPr>
          <w:b/>
          <w:bCs/>
          <w:sz w:val="30"/>
          <w:szCs w:val="30"/>
          <w:cs/>
        </w:rPr>
        <w:tab/>
      </w:r>
      <w:r w:rsidR="003C04E1" w:rsidRPr="00656A6E">
        <w:rPr>
          <w:b/>
          <w:bCs/>
          <w:sz w:val="30"/>
          <w:szCs w:val="30"/>
        </w:rPr>
        <w:t>PROPERTY, PLANT AND EQUIPMENT (Cont'd)</w:t>
      </w:r>
      <w:r w:rsidR="003C04E1" w:rsidRPr="00656A6E">
        <w:t xml:space="preserve">   </w:t>
      </w:r>
    </w:p>
    <w:tbl>
      <w:tblPr>
        <w:tblStyle w:val="TableGrid"/>
        <w:tblW w:w="5000" w:type="pct"/>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3"/>
        <w:gridCol w:w="1293"/>
        <w:gridCol w:w="1402"/>
        <w:gridCol w:w="1402"/>
        <w:gridCol w:w="1544"/>
        <w:gridCol w:w="1402"/>
        <w:gridCol w:w="1407"/>
        <w:gridCol w:w="1480"/>
        <w:gridCol w:w="1495"/>
      </w:tblGrid>
      <w:tr w:rsidR="000F01BE" w:rsidRPr="00656A6E" w14:paraId="70DD20C8" w14:textId="77777777" w:rsidTr="00C93E3A">
        <w:trPr>
          <w:trHeight w:val="386"/>
        </w:trPr>
        <w:tc>
          <w:tcPr>
            <w:tcW w:w="1079" w:type="pct"/>
          </w:tcPr>
          <w:p w14:paraId="48760BD8" w14:textId="77777777" w:rsidR="000F01BE" w:rsidRPr="00656A6E" w:rsidRDefault="000F01BE" w:rsidP="003D1894">
            <w:pPr>
              <w:spacing w:before="0" w:line="360" w:lineRule="exact"/>
              <w:ind w:left="34"/>
            </w:pPr>
          </w:p>
        </w:tc>
        <w:tc>
          <w:tcPr>
            <w:tcW w:w="3921" w:type="pct"/>
            <w:gridSpan w:val="8"/>
          </w:tcPr>
          <w:p w14:paraId="73B138CE" w14:textId="5C35B3CA" w:rsidR="000F01BE" w:rsidRPr="00656A6E" w:rsidRDefault="000F01BE" w:rsidP="000F01BE">
            <w:pPr>
              <w:spacing w:before="0" w:line="360" w:lineRule="exact"/>
              <w:ind w:left="0"/>
              <w:jc w:val="right"/>
            </w:pPr>
            <w:r w:rsidRPr="00656A6E">
              <w:t>(Unit: Baht)</w:t>
            </w:r>
          </w:p>
        </w:tc>
      </w:tr>
      <w:tr w:rsidR="003C04E1" w:rsidRPr="00656A6E" w14:paraId="2A127124" w14:textId="77777777" w:rsidTr="00C93E3A">
        <w:trPr>
          <w:trHeight w:val="386"/>
        </w:trPr>
        <w:tc>
          <w:tcPr>
            <w:tcW w:w="1079" w:type="pct"/>
          </w:tcPr>
          <w:p w14:paraId="645EBCC0" w14:textId="77777777" w:rsidR="003C04E1" w:rsidRPr="00656A6E" w:rsidRDefault="003C04E1" w:rsidP="003D1894">
            <w:pPr>
              <w:spacing w:before="0" w:line="360" w:lineRule="exact"/>
              <w:ind w:left="34"/>
            </w:pPr>
          </w:p>
        </w:tc>
        <w:tc>
          <w:tcPr>
            <w:tcW w:w="3921" w:type="pct"/>
            <w:gridSpan w:val="8"/>
          </w:tcPr>
          <w:p w14:paraId="217BEBD1" w14:textId="77777777" w:rsidR="003C04E1" w:rsidRPr="00656A6E" w:rsidRDefault="003C04E1" w:rsidP="003D1894">
            <w:pPr>
              <w:pBdr>
                <w:bottom w:val="single" w:sz="4" w:space="1" w:color="auto"/>
              </w:pBdr>
              <w:spacing w:before="0" w:line="360" w:lineRule="exact"/>
              <w:ind w:left="0"/>
              <w:jc w:val="center"/>
            </w:pPr>
            <w:r w:rsidRPr="00656A6E">
              <w:t>Consolidated financial statements</w:t>
            </w:r>
          </w:p>
        </w:tc>
      </w:tr>
      <w:tr w:rsidR="000209C9" w:rsidRPr="00656A6E" w14:paraId="59BD5920" w14:textId="77777777" w:rsidTr="00C93E3A">
        <w:trPr>
          <w:trHeight w:val="985"/>
        </w:trPr>
        <w:tc>
          <w:tcPr>
            <w:tcW w:w="1079" w:type="pct"/>
          </w:tcPr>
          <w:p w14:paraId="208B3F1B" w14:textId="77777777" w:rsidR="003C04E1" w:rsidRPr="00656A6E" w:rsidRDefault="003C04E1" w:rsidP="003D1894">
            <w:pPr>
              <w:tabs>
                <w:tab w:val="left" w:pos="2700"/>
              </w:tabs>
              <w:spacing w:line="360" w:lineRule="exact"/>
              <w:ind w:left="0"/>
            </w:pPr>
          </w:p>
        </w:tc>
        <w:tc>
          <w:tcPr>
            <w:tcW w:w="444" w:type="pct"/>
            <w:vAlign w:val="bottom"/>
          </w:tcPr>
          <w:p w14:paraId="1900BE29" w14:textId="77777777" w:rsidR="003C04E1" w:rsidRPr="00656A6E" w:rsidRDefault="003C04E1" w:rsidP="003D1894">
            <w:pPr>
              <w:pBdr>
                <w:bottom w:val="single" w:sz="4" w:space="1" w:color="auto"/>
              </w:pBdr>
              <w:tabs>
                <w:tab w:val="left" w:pos="405"/>
                <w:tab w:val="center" w:pos="624"/>
              </w:tabs>
              <w:spacing w:before="0" w:line="360" w:lineRule="exact"/>
              <w:ind w:left="0"/>
              <w:jc w:val="center"/>
            </w:pPr>
            <w:r w:rsidRPr="00656A6E">
              <w:t>Land</w:t>
            </w:r>
          </w:p>
        </w:tc>
        <w:tc>
          <w:tcPr>
            <w:tcW w:w="481" w:type="pct"/>
            <w:vAlign w:val="bottom"/>
          </w:tcPr>
          <w:p w14:paraId="4C8BEC15" w14:textId="77777777" w:rsidR="003C04E1" w:rsidRPr="00656A6E" w:rsidRDefault="003C04E1" w:rsidP="003D1894">
            <w:pPr>
              <w:pBdr>
                <w:bottom w:val="single" w:sz="4" w:space="1" w:color="auto"/>
              </w:pBdr>
              <w:spacing w:before="0" w:line="360" w:lineRule="exact"/>
              <w:ind w:left="0"/>
              <w:jc w:val="center"/>
            </w:pPr>
            <w:r w:rsidRPr="00656A6E">
              <w:t>Buildings and improvements</w:t>
            </w:r>
          </w:p>
        </w:tc>
        <w:tc>
          <w:tcPr>
            <w:tcW w:w="481" w:type="pct"/>
            <w:vAlign w:val="bottom"/>
          </w:tcPr>
          <w:p w14:paraId="2EECBC85" w14:textId="77777777" w:rsidR="003C04E1" w:rsidRPr="00656A6E" w:rsidRDefault="003C04E1" w:rsidP="003D1894">
            <w:pPr>
              <w:pBdr>
                <w:bottom w:val="single" w:sz="4" w:space="1" w:color="auto"/>
              </w:pBdr>
              <w:spacing w:before="0" w:line="360" w:lineRule="exact"/>
              <w:ind w:left="0"/>
              <w:jc w:val="center"/>
            </w:pPr>
            <w:r w:rsidRPr="00656A6E">
              <w:t>Machinery</w:t>
            </w:r>
          </w:p>
        </w:tc>
        <w:tc>
          <w:tcPr>
            <w:tcW w:w="530" w:type="pct"/>
            <w:vAlign w:val="bottom"/>
          </w:tcPr>
          <w:p w14:paraId="4B08FA74" w14:textId="77777777" w:rsidR="003C04E1" w:rsidRPr="00656A6E" w:rsidRDefault="003C04E1" w:rsidP="003D1894">
            <w:pPr>
              <w:pBdr>
                <w:bottom w:val="single" w:sz="4" w:space="1" w:color="auto"/>
              </w:pBdr>
              <w:spacing w:before="0" w:line="360" w:lineRule="exact"/>
              <w:ind w:left="0"/>
              <w:jc w:val="center"/>
            </w:pPr>
            <w:r w:rsidRPr="00656A6E">
              <w:t>Construction tools and equipment</w:t>
            </w:r>
          </w:p>
        </w:tc>
        <w:tc>
          <w:tcPr>
            <w:tcW w:w="481" w:type="pct"/>
            <w:vAlign w:val="bottom"/>
          </w:tcPr>
          <w:p w14:paraId="327D2090" w14:textId="77777777" w:rsidR="003C04E1" w:rsidRPr="00656A6E" w:rsidRDefault="003C04E1" w:rsidP="003D1894">
            <w:pPr>
              <w:pBdr>
                <w:bottom w:val="single" w:sz="4" w:space="1" w:color="auto"/>
              </w:pBdr>
              <w:spacing w:before="0" w:line="360" w:lineRule="exact"/>
              <w:ind w:left="0"/>
              <w:jc w:val="center"/>
            </w:pPr>
            <w:r w:rsidRPr="00656A6E">
              <w:t>Office equipment</w:t>
            </w:r>
          </w:p>
        </w:tc>
        <w:tc>
          <w:tcPr>
            <w:tcW w:w="483" w:type="pct"/>
            <w:vAlign w:val="bottom"/>
          </w:tcPr>
          <w:p w14:paraId="055707C9" w14:textId="77777777" w:rsidR="003C04E1" w:rsidRPr="00656A6E" w:rsidRDefault="003C04E1" w:rsidP="003D1894">
            <w:pPr>
              <w:pBdr>
                <w:bottom w:val="single" w:sz="4" w:space="1" w:color="auto"/>
              </w:pBdr>
              <w:spacing w:before="0" w:line="360" w:lineRule="exact"/>
              <w:ind w:left="0"/>
              <w:jc w:val="center"/>
            </w:pPr>
            <w:r w:rsidRPr="00656A6E">
              <w:t>Vehicles</w:t>
            </w:r>
          </w:p>
        </w:tc>
        <w:tc>
          <w:tcPr>
            <w:tcW w:w="508" w:type="pct"/>
            <w:vAlign w:val="bottom"/>
          </w:tcPr>
          <w:p w14:paraId="76D26AD4" w14:textId="00A06252" w:rsidR="003C04E1" w:rsidRPr="00656A6E" w:rsidRDefault="00E83717" w:rsidP="003D1894">
            <w:pPr>
              <w:pBdr>
                <w:bottom w:val="single" w:sz="4" w:space="1" w:color="auto"/>
              </w:pBdr>
              <w:spacing w:before="0" w:line="360" w:lineRule="exact"/>
              <w:ind w:left="0"/>
              <w:jc w:val="center"/>
            </w:pPr>
            <w:r w:rsidRPr="00656A6E">
              <w:t>Assets under construction</w:t>
            </w:r>
          </w:p>
        </w:tc>
        <w:tc>
          <w:tcPr>
            <w:tcW w:w="513" w:type="pct"/>
            <w:vAlign w:val="bottom"/>
          </w:tcPr>
          <w:p w14:paraId="01594BCB" w14:textId="77777777" w:rsidR="003C04E1" w:rsidRPr="00656A6E" w:rsidRDefault="003C04E1" w:rsidP="003D1894">
            <w:pPr>
              <w:pBdr>
                <w:bottom w:val="single" w:sz="4" w:space="1" w:color="auto"/>
              </w:pBdr>
              <w:spacing w:before="0" w:line="360" w:lineRule="exact"/>
              <w:ind w:left="0"/>
              <w:jc w:val="center"/>
            </w:pPr>
            <w:r w:rsidRPr="00656A6E">
              <w:t>Total</w:t>
            </w:r>
          </w:p>
        </w:tc>
      </w:tr>
      <w:tr w:rsidR="000209C9" w:rsidRPr="00656A6E" w14:paraId="25A66905" w14:textId="77777777" w:rsidTr="00C93E3A">
        <w:trPr>
          <w:trHeight w:val="386"/>
        </w:trPr>
        <w:tc>
          <w:tcPr>
            <w:tcW w:w="1079" w:type="pct"/>
          </w:tcPr>
          <w:p w14:paraId="50110B2C" w14:textId="32EF5A67" w:rsidR="003C04E1" w:rsidRPr="00656A6E" w:rsidRDefault="003C04E1" w:rsidP="003D1894">
            <w:pPr>
              <w:spacing w:before="0" w:line="360" w:lineRule="exact"/>
              <w:ind w:left="34"/>
              <w:rPr>
                <w:b/>
                <w:bCs/>
              </w:rPr>
            </w:pPr>
            <w:r w:rsidRPr="00656A6E">
              <w:rPr>
                <w:rFonts w:eastAsia="Times New Roman"/>
                <w:b/>
                <w:bCs/>
                <w:color w:val="auto"/>
              </w:rPr>
              <w:t xml:space="preserve">Accumulated </w:t>
            </w:r>
            <w:proofErr w:type="gramStart"/>
            <w:r w:rsidRPr="00656A6E">
              <w:rPr>
                <w:rFonts w:eastAsia="Times New Roman"/>
                <w:b/>
                <w:bCs/>
                <w:color w:val="auto"/>
              </w:rPr>
              <w:t>depreciation :</w:t>
            </w:r>
            <w:proofErr w:type="gramEnd"/>
          </w:p>
        </w:tc>
        <w:tc>
          <w:tcPr>
            <w:tcW w:w="444" w:type="pct"/>
          </w:tcPr>
          <w:p w14:paraId="38E68787" w14:textId="77777777" w:rsidR="003C04E1" w:rsidRPr="00656A6E" w:rsidRDefault="003C04E1" w:rsidP="003D1894">
            <w:pPr>
              <w:spacing w:before="0" w:line="360" w:lineRule="exact"/>
              <w:ind w:left="0"/>
              <w:jc w:val="right"/>
            </w:pPr>
          </w:p>
        </w:tc>
        <w:tc>
          <w:tcPr>
            <w:tcW w:w="481" w:type="pct"/>
          </w:tcPr>
          <w:p w14:paraId="7EEA1923" w14:textId="77777777" w:rsidR="003C04E1" w:rsidRPr="00656A6E" w:rsidRDefault="003C04E1" w:rsidP="003D1894">
            <w:pPr>
              <w:spacing w:before="0" w:line="360" w:lineRule="exact"/>
              <w:ind w:left="0"/>
              <w:jc w:val="right"/>
            </w:pPr>
          </w:p>
        </w:tc>
        <w:tc>
          <w:tcPr>
            <w:tcW w:w="481" w:type="pct"/>
          </w:tcPr>
          <w:p w14:paraId="75D33E69" w14:textId="77777777" w:rsidR="003C04E1" w:rsidRPr="00656A6E" w:rsidRDefault="003C04E1" w:rsidP="003D1894">
            <w:pPr>
              <w:spacing w:before="0" w:line="360" w:lineRule="exact"/>
              <w:ind w:left="0"/>
              <w:jc w:val="right"/>
              <w:rPr>
                <w:rFonts w:eastAsia="Times New Roman"/>
                <w:color w:val="auto"/>
              </w:rPr>
            </w:pPr>
          </w:p>
        </w:tc>
        <w:tc>
          <w:tcPr>
            <w:tcW w:w="530" w:type="pct"/>
          </w:tcPr>
          <w:p w14:paraId="440E3529" w14:textId="77777777" w:rsidR="003C04E1" w:rsidRPr="00656A6E" w:rsidRDefault="003C04E1" w:rsidP="003D1894">
            <w:pPr>
              <w:spacing w:before="0" w:line="360" w:lineRule="exact"/>
              <w:ind w:left="0"/>
              <w:jc w:val="right"/>
              <w:rPr>
                <w:rFonts w:eastAsia="Times New Roman"/>
                <w:color w:val="auto"/>
              </w:rPr>
            </w:pPr>
          </w:p>
        </w:tc>
        <w:tc>
          <w:tcPr>
            <w:tcW w:w="481" w:type="pct"/>
          </w:tcPr>
          <w:p w14:paraId="701A38D6" w14:textId="77777777" w:rsidR="003C04E1" w:rsidRPr="00656A6E" w:rsidRDefault="003C04E1" w:rsidP="003D1894">
            <w:pPr>
              <w:spacing w:before="0" w:line="360" w:lineRule="exact"/>
              <w:ind w:left="0"/>
              <w:jc w:val="right"/>
              <w:rPr>
                <w:rFonts w:eastAsia="Times New Roman"/>
                <w:color w:val="auto"/>
              </w:rPr>
            </w:pPr>
          </w:p>
        </w:tc>
        <w:tc>
          <w:tcPr>
            <w:tcW w:w="483" w:type="pct"/>
          </w:tcPr>
          <w:p w14:paraId="39036CDE" w14:textId="77777777" w:rsidR="003C04E1" w:rsidRPr="00656A6E" w:rsidRDefault="003C04E1" w:rsidP="003D1894">
            <w:pPr>
              <w:spacing w:before="0" w:line="360" w:lineRule="exact"/>
              <w:ind w:left="0"/>
              <w:jc w:val="right"/>
              <w:rPr>
                <w:rFonts w:eastAsia="Times New Roman"/>
                <w:color w:val="auto"/>
              </w:rPr>
            </w:pPr>
          </w:p>
        </w:tc>
        <w:tc>
          <w:tcPr>
            <w:tcW w:w="508" w:type="pct"/>
          </w:tcPr>
          <w:p w14:paraId="537455B1" w14:textId="77777777" w:rsidR="003C04E1" w:rsidRPr="00656A6E" w:rsidRDefault="003C04E1" w:rsidP="003D1894">
            <w:pPr>
              <w:spacing w:before="0" w:line="360" w:lineRule="exact"/>
              <w:ind w:left="0"/>
              <w:jc w:val="right"/>
              <w:rPr>
                <w:rFonts w:eastAsia="Times New Roman"/>
                <w:color w:val="auto"/>
              </w:rPr>
            </w:pPr>
          </w:p>
        </w:tc>
        <w:tc>
          <w:tcPr>
            <w:tcW w:w="513" w:type="pct"/>
          </w:tcPr>
          <w:p w14:paraId="3108475C" w14:textId="77777777" w:rsidR="003C04E1" w:rsidRPr="00656A6E" w:rsidRDefault="003C04E1" w:rsidP="003D1894">
            <w:pPr>
              <w:spacing w:before="0" w:line="360" w:lineRule="exact"/>
              <w:ind w:left="0"/>
              <w:jc w:val="right"/>
              <w:rPr>
                <w:rFonts w:eastAsia="Times New Roman"/>
                <w:color w:val="auto"/>
              </w:rPr>
            </w:pPr>
          </w:p>
        </w:tc>
      </w:tr>
      <w:tr w:rsidR="00C93E3A" w:rsidRPr="00656A6E" w14:paraId="385D73D0" w14:textId="77777777" w:rsidTr="00C93E3A">
        <w:trPr>
          <w:trHeight w:val="413"/>
        </w:trPr>
        <w:tc>
          <w:tcPr>
            <w:tcW w:w="1079" w:type="pct"/>
          </w:tcPr>
          <w:p w14:paraId="7C179B10" w14:textId="5541B25D" w:rsidR="00C93E3A" w:rsidRPr="00656A6E" w:rsidRDefault="00C93E3A" w:rsidP="00C93E3A">
            <w:pPr>
              <w:spacing w:before="0" w:line="360" w:lineRule="exact"/>
              <w:ind w:left="34"/>
            </w:pPr>
            <w:r w:rsidRPr="00656A6E">
              <w:t>As at January 1, 202</w:t>
            </w:r>
            <w:r w:rsidR="00656A6E" w:rsidRPr="00656A6E">
              <w:t>2</w:t>
            </w:r>
          </w:p>
        </w:tc>
        <w:tc>
          <w:tcPr>
            <w:tcW w:w="444" w:type="pct"/>
          </w:tcPr>
          <w:p w14:paraId="30A4A222" w14:textId="5D6F4EC3" w:rsidR="00C93E3A" w:rsidRPr="00656A6E" w:rsidRDefault="00C93E3A" w:rsidP="00C93E3A">
            <w:pPr>
              <w:spacing w:before="0" w:line="360" w:lineRule="exact"/>
              <w:ind w:left="0"/>
              <w:jc w:val="right"/>
            </w:pPr>
            <w:r w:rsidRPr="00656A6E">
              <w:t>-</w:t>
            </w:r>
          </w:p>
        </w:tc>
        <w:tc>
          <w:tcPr>
            <w:tcW w:w="481" w:type="pct"/>
          </w:tcPr>
          <w:p w14:paraId="36ECCCCA" w14:textId="73143CFB" w:rsidR="00C93E3A" w:rsidRPr="00656A6E" w:rsidRDefault="00C93E3A" w:rsidP="00C93E3A">
            <w:pPr>
              <w:spacing w:before="0" w:line="360" w:lineRule="exact"/>
              <w:ind w:left="0"/>
              <w:jc w:val="both"/>
            </w:pPr>
            <w:r w:rsidRPr="00656A6E">
              <w:t>(12,983,827.07)</w:t>
            </w:r>
          </w:p>
        </w:tc>
        <w:tc>
          <w:tcPr>
            <w:tcW w:w="481" w:type="pct"/>
          </w:tcPr>
          <w:p w14:paraId="35794470" w14:textId="0FBF43EC" w:rsidR="00C93E3A" w:rsidRPr="00656A6E" w:rsidRDefault="00C93E3A" w:rsidP="00C93E3A">
            <w:pPr>
              <w:spacing w:before="0" w:line="360" w:lineRule="exact"/>
              <w:ind w:left="0"/>
              <w:jc w:val="center"/>
              <w:rPr>
                <w:rFonts w:eastAsia="Times New Roman"/>
                <w:color w:val="auto"/>
              </w:rPr>
            </w:pPr>
            <w:r w:rsidRPr="00656A6E">
              <w:t>(25,116,818.04)</w:t>
            </w:r>
          </w:p>
        </w:tc>
        <w:tc>
          <w:tcPr>
            <w:tcW w:w="530" w:type="pct"/>
          </w:tcPr>
          <w:p w14:paraId="08435B7A" w14:textId="2BED5A37" w:rsidR="00C93E3A" w:rsidRPr="00656A6E" w:rsidRDefault="00C93E3A" w:rsidP="00C93E3A">
            <w:pPr>
              <w:spacing w:before="0" w:line="360" w:lineRule="exact"/>
              <w:ind w:left="0"/>
              <w:jc w:val="right"/>
              <w:rPr>
                <w:rFonts w:eastAsia="Times New Roman"/>
                <w:color w:val="auto"/>
              </w:rPr>
            </w:pPr>
            <w:r w:rsidRPr="00656A6E">
              <w:t>(37,397,799.71)</w:t>
            </w:r>
          </w:p>
        </w:tc>
        <w:tc>
          <w:tcPr>
            <w:tcW w:w="481" w:type="pct"/>
          </w:tcPr>
          <w:p w14:paraId="1B19022F" w14:textId="6E9AD6A9" w:rsidR="00C93E3A" w:rsidRPr="00656A6E" w:rsidRDefault="00C93E3A" w:rsidP="00C93E3A">
            <w:pPr>
              <w:spacing w:before="0" w:line="360" w:lineRule="exact"/>
              <w:ind w:left="0"/>
              <w:jc w:val="right"/>
              <w:rPr>
                <w:rFonts w:eastAsia="Times New Roman"/>
                <w:color w:val="auto"/>
              </w:rPr>
            </w:pPr>
            <w:r w:rsidRPr="00656A6E">
              <w:t>(12,995,110.68)</w:t>
            </w:r>
          </w:p>
        </w:tc>
        <w:tc>
          <w:tcPr>
            <w:tcW w:w="483" w:type="pct"/>
          </w:tcPr>
          <w:p w14:paraId="297574A8" w14:textId="79C10E99" w:rsidR="00C93E3A" w:rsidRPr="00656A6E" w:rsidRDefault="00C93E3A" w:rsidP="00C93E3A">
            <w:pPr>
              <w:spacing w:before="0" w:line="360" w:lineRule="exact"/>
              <w:ind w:left="0"/>
              <w:jc w:val="right"/>
              <w:rPr>
                <w:rFonts w:eastAsia="Times New Roman"/>
                <w:color w:val="auto"/>
              </w:rPr>
            </w:pPr>
            <w:r w:rsidRPr="00656A6E">
              <w:t>(7,985,123.55)</w:t>
            </w:r>
          </w:p>
        </w:tc>
        <w:tc>
          <w:tcPr>
            <w:tcW w:w="508" w:type="pct"/>
          </w:tcPr>
          <w:p w14:paraId="1A09119F" w14:textId="5F559C12" w:rsidR="00C93E3A" w:rsidRPr="00656A6E" w:rsidRDefault="00C93E3A" w:rsidP="00C93E3A">
            <w:pPr>
              <w:spacing w:before="0" w:line="360" w:lineRule="exact"/>
              <w:ind w:left="0"/>
              <w:jc w:val="right"/>
              <w:rPr>
                <w:rFonts w:eastAsia="Times New Roman"/>
                <w:color w:val="auto"/>
              </w:rPr>
            </w:pPr>
            <w:r w:rsidRPr="00656A6E">
              <w:t xml:space="preserve">- </w:t>
            </w:r>
          </w:p>
        </w:tc>
        <w:tc>
          <w:tcPr>
            <w:tcW w:w="513" w:type="pct"/>
          </w:tcPr>
          <w:p w14:paraId="68F5CA44" w14:textId="343F8CA1" w:rsidR="00C93E3A" w:rsidRPr="00656A6E" w:rsidRDefault="00C93E3A" w:rsidP="00C93E3A">
            <w:pPr>
              <w:spacing w:before="0" w:line="360" w:lineRule="exact"/>
              <w:ind w:left="0"/>
              <w:jc w:val="right"/>
              <w:rPr>
                <w:rFonts w:eastAsia="Times New Roman"/>
                <w:color w:val="auto"/>
              </w:rPr>
            </w:pPr>
            <w:r w:rsidRPr="00656A6E">
              <w:t>(96,478,679.05)</w:t>
            </w:r>
          </w:p>
        </w:tc>
      </w:tr>
      <w:tr w:rsidR="00C93E3A" w:rsidRPr="00656A6E" w14:paraId="6918D44A" w14:textId="77777777" w:rsidTr="00C93E3A">
        <w:trPr>
          <w:trHeight w:val="399"/>
        </w:trPr>
        <w:tc>
          <w:tcPr>
            <w:tcW w:w="1079" w:type="pct"/>
          </w:tcPr>
          <w:p w14:paraId="7430B59F" w14:textId="5CCA082B" w:rsidR="00C93E3A" w:rsidRPr="00656A6E" w:rsidRDefault="00C93E3A" w:rsidP="00C93E3A">
            <w:pPr>
              <w:spacing w:before="0" w:line="360" w:lineRule="exact"/>
              <w:ind w:left="34"/>
              <w:rPr>
                <w:cs/>
              </w:rPr>
            </w:pPr>
            <w:r w:rsidRPr="00656A6E">
              <w:t>Depreciation for the year</w:t>
            </w:r>
          </w:p>
        </w:tc>
        <w:tc>
          <w:tcPr>
            <w:tcW w:w="444" w:type="pct"/>
            <w:vAlign w:val="bottom"/>
          </w:tcPr>
          <w:p w14:paraId="0BB48469" w14:textId="5A049941" w:rsidR="00C93E3A" w:rsidRPr="00656A6E" w:rsidRDefault="00C93E3A" w:rsidP="00C93E3A">
            <w:pPr>
              <w:spacing w:before="0" w:line="360" w:lineRule="exact"/>
              <w:ind w:left="0"/>
              <w:jc w:val="right"/>
            </w:pPr>
            <w:r w:rsidRPr="00656A6E">
              <w:rPr>
                <w:rFonts w:eastAsia="Times New Roman"/>
                <w:color w:val="auto"/>
                <w:cs/>
              </w:rPr>
              <w:t>-</w:t>
            </w:r>
          </w:p>
        </w:tc>
        <w:tc>
          <w:tcPr>
            <w:tcW w:w="481" w:type="pct"/>
          </w:tcPr>
          <w:p w14:paraId="27485623" w14:textId="07B85F85" w:rsidR="00C93E3A" w:rsidRPr="00656A6E" w:rsidRDefault="00C93E3A" w:rsidP="00C93E3A">
            <w:pPr>
              <w:spacing w:before="0" w:line="360" w:lineRule="exact"/>
              <w:ind w:left="0"/>
              <w:jc w:val="both"/>
            </w:pPr>
            <w:r w:rsidRPr="00656A6E">
              <w:t>(3,024,479.69)</w:t>
            </w:r>
          </w:p>
        </w:tc>
        <w:tc>
          <w:tcPr>
            <w:tcW w:w="481" w:type="pct"/>
          </w:tcPr>
          <w:p w14:paraId="1D1D33B7" w14:textId="5F6C336A" w:rsidR="00C93E3A" w:rsidRPr="00656A6E" w:rsidRDefault="00C93E3A" w:rsidP="00C93E3A">
            <w:pPr>
              <w:spacing w:before="0" w:line="360" w:lineRule="exact"/>
              <w:ind w:left="0"/>
              <w:jc w:val="right"/>
              <w:rPr>
                <w:rFonts w:eastAsia="Times New Roman"/>
                <w:color w:val="auto"/>
              </w:rPr>
            </w:pPr>
            <w:r w:rsidRPr="00656A6E">
              <w:t>(7,017,819.73)</w:t>
            </w:r>
          </w:p>
        </w:tc>
        <w:tc>
          <w:tcPr>
            <w:tcW w:w="530" w:type="pct"/>
          </w:tcPr>
          <w:p w14:paraId="0455B366" w14:textId="136F3A9C" w:rsidR="00C93E3A" w:rsidRPr="00656A6E" w:rsidRDefault="00C93E3A" w:rsidP="00C93E3A">
            <w:pPr>
              <w:spacing w:before="0" w:line="360" w:lineRule="exact"/>
              <w:ind w:left="0"/>
              <w:jc w:val="right"/>
              <w:rPr>
                <w:rFonts w:eastAsia="Times New Roman"/>
                <w:color w:val="auto"/>
              </w:rPr>
            </w:pPr>
            <w:r w:rsidRPr="00656A6E">
              <w:t>(14,252,315.07)</w:t>
            </w:r>
          </w:p>
        </w:tc>
        <w:tc>
          <w:tcPr>
            <w:tcW w:w="481" w:type="pct"/>
          </w:tcPr>
          <w:p w14:paraId="66D00135" w14:textId="7A3ABB3B" w:rsidR="00C93E3A" w:rsidRPr="00656A6E" w:rsidRDefault="00C93E3A" w:rsidP="00C93E3A">
            <w:pPr>
              <w:spacing w:before="0" w:line="360" w:lineRule="exact"/>
              <w:ind w:left="0"/>
              <w:jc w:val="right"/>
              <w:rPr>
                <w:rFonts w:eastAsia="Times New Roman"/>
                <w:color w:val="auto"/>
              </w:rPr>
            </w:pPr>
            <w:r w:rsidRPr="00656A6E">
              <w:t>(4,308,902.42)</w:t>
            </w:r>
          </w:p>
        </w:tc>
        <w:tc>
          <w:tcPr>
            <w:tcW w:w="483" w:type="pct"/>
          </w:tcPr>
          <w:p w14:paraId="54CB2E16" w14:textId="065B8D4C" w:rsidR="00C93E3A" w:rsidRPr="00656A6E" w:rsidRDefault="00C93E3A" w:rsidP="00C93E3A">
            <w:pPr>
              <w:spacing w:before="0" w:line="360" w:lineRule="exact"/>
              <w:ind w:left="0"/>
              <w:jc w:val="right"/>
              <w:rPr>
                <w:rFonts w:eastAsia="Times New Roman"/>
                <w:color w:val="auto"/>
              </w:rPr>
            </w:pPr>
            <w:r w:rsidRPr="00656A6E">
              <w:t>(3,459,592.96)</w:t>
            </w:r>
          </w:p>
        </w:tc>
        <w:tc>
          <w:tcPr>
            <w:tcW w:w="508" w:type="pct"/>
            <w:vAlign w:val="bottom"/>
          </w:tcPr>
          <w:p w14:paraId="11B3E80C" w14:textId="4E5A8BFB" w:rsidR="00C93E3A" w:rsidRPr="00656A6E" w:rsidRDefault="00C93E3A" w:rsidP="00C93E3A">
            <w:pPr>
              <w:spacing w:before="0" w:line="360" w:lineRule="exact"/>
              <w:ind w:left="0"/>
              <w:jc w:val="right"/>
              <w:rPr>
                <w:rFonts w:eastAsia="Times New Roman"/>
                <w:color w:val="auto"/>
              </w:rPr>
            </w:pPr>
            <w:r w:rsidRPr="00656A6E">
              <w:rPr>
                <w:rFonts w:eastAsia="Times New Roman"/>
                <w:color w:val="auto"/>
                <w:cs/>
              </w:rPr>
              <w:t>-</w:t>
            </w:r>
          </w:p>
        </w:tc>
        <w:tc>
          <w:tcPr>
            <w:tcW w:w="513" w:type="pct"/>
            <w:vAlign w:val="bottom"/>
          </w:tcPr>
          <w:p w14:paraId="3DD9D6F9" w14:textId="102A1A22" w:rsidR="00C93E3A" w:rsidRPr="00656A6E" w:rsidRDefault="00C93E3A" w:rsidP="00C93E3A">
            <w:pPr>
              <w:spacing w:before="0" w:line="360" w:lineRule="exact"/>
              <w:ind w:left="0"/>
              <w:jc w:val="right"/>
              <w:rPr>
                <w:rFonts w:eastAsia="Times New Roman"/>
                <w:color w:val="auto"/>
              </w:rPr>
            </w:pPr>
            <w:r w:rsidRPr="00656A6E">
              <w:rPr>
                <w:rFonts w:eastAsia="Times New Roman"/>
                <w:color w:val="auto"/>
              </w:rPr>
              <w:t>(32,063,109.87)</w:t>
            </w:r>
          </w:p>
        </w:tc>
      </w:tr>
      <w:tr w:rsidR="00C93E3A" w:rsidRPr="00656A6E" w14:paraId="0A0FBAF9" w14:textId="77777777" w:rsidTr="000137AA">
        <w:trPr>
          <w:trHeight w:val="399"/>
        </w:trPr>
        <w:tc>
          <w:tcPr>
            <w:tcW w:w="1079" w:type="pct"/>
          </w:tcPr>
          <w:p w14:paraId="527710E7" w14:textId="313C6637" w:rsidR="00C93E3A" w:rsidRPr="00656A6E" w:rsidRDefault="00C93E3A" w:rsidP="00C93E3A">
            <w:pPr>
              <w:spacing w:before="0" w:line="360" w:lineRule="exact"/>
              <w:ind w:left="34"/>
            </w:pPr>
            <w:r w:rsidRPr="00656A6E">
              <w:t>Transfer in right-of-use assets</w:t>
            </w:r>
          </w:p>
        </w:tc>
        <w:tc>
          <w:tcPr>
            <w:tcW w:w="444" w:type="pct"/>
            <w:vAlign w:val="bottom"/>
          </w:tcPr>
          <w:p w14:paraId="3CD04D14" w14:textId="481FF1AB" w:rsidR="00C93E3A" w:rsidRPr="00656A6E" w:rsidRDefault="00C93E3A" w:rsidP="00C93E3A">
            <w:pPr>
              <w:spacing w:before="0" w:line="360" w:lineRule="exact"/>
              <w:ind w:left="0"/>
              <w:jc w:val="right"/>
              <w:rPr>
                <w:cs/>
              </w:rPr>
            </w:pPr>
            <w:r w:rsidRPr="00656A6E">
              <w:rPr>
                <w:rFonts w:eastAsia="Times New Roman"/>
                <w:color w:val="auto"/>
                <w:cs/>
              </w:rPr>
              <w:t>-</w:t>
            </w:r>
          </w:p>
        </w:tc>
        <w:tc>
          <w:tcPr>
            <w:tcW w:w="481" w:type="pct"/>
            <w:vAlign w:val="bottom"/>
          </w:tcPr>
          <w:p w14:paraId="1E29C5F8" w14:textId="358A015D" w:rsidR="00C93E3A" w:rsidRPr="00656A6E" w:rsidRDefault="00C93E3A" w:rsidP="00C93E3A">
            <w:pPr>
              <w:spacing w:before="0" w:line="360" w:lineRule="exact"/>
              <w:ind w:left="0"/>
              <w:jc w:val="right"/>
            </w:pPr>
            <w:r w:rsidRPr="00656A6E">
              <w:rPr>
                <w:rFonts w:eastAsia="Times New Roman"/>
                <w:color w:val="auto"/>
                <w:cs/>
              </w:rPr>
              <w:t>-</w:t>
            </w:r>
          </w:p>
        </w:tc>
        <w:tc>
          <w:tcPr>
            <w:tcW w:w="481" w:type="pct"/>
            <w:vAlign w:val="bottom"/>
          </w:tcPr>
          <w:p w14:paraId="439C7C6E" w14:textId="18CD99CD" w:rsidR="00C93E3A" w:rsidRPr="00656A6E" w:rsidRDefault="00C93E3A" w:rsidP="00C93E3A">
            <w:pPr>
              <w:spacing w:before="0" w:line="360" w:lineRule="exact"/>
              <w:ind w:left="0"/>
              <w:jc w:val="right"/>
            </w:pPr>
            <w:r w:rsidRPr="00656A6E">
              <w:rPr>
                <w:rFonts w:eastAsia="Times New Roman"/>
                <w:color w:val="auto"/>
              </w:rPr>
              <w:t>(1,334,945.25)</w:t>
            </w:r>
          </w:p>
        </w:tc>
        <w:tc>
          <w:tcPr>
            <w:tcW w:w="530" w:type="pct"/>
            <w:vAlign w:val="bottom"/>
          </w:tcPr>
          <w:p w14:paraId="655E70C9" w14:textId="5629FCB9" w:rsidR="00C93E3A" w:rsidRPr="00656A6E" w:rsidRDefault="00C93E3A" w:rsidP="00C93E3A">
            <w:pPr>
              <w:spacing w:before="0" w:line="360" w:lineRule="exact"/>
              <w:ind w:left="0"/>
              <w:jc w:val="right"/>
            </w:pPr>
            <w:r w:rsidRPr="00656A6E">
              <w:rPr>
                <w:rFonts w:eastAsia="Times New Roman"/>
                <w:color w:val="auto"/>
                <w:cs/>
              </w:rPr>
              <w:t>-</w:t>
            </w:r>
          </w:p>
        </w:tc>
        <w:tc>
          <w:tcPr>
            <w:tcW w:w="481" w:type="pct"/>
            <w:vAlign w:val="bottom"/>
          </w:tcPr>
          <w:p w14:paraId="7319AD47" w14:textId="2C443722" w:rsidR="00C93E3A" w:rsidRPr="00656A6E" w:rsidRDefault="00C93E3A" w:rsidP="00C93E3A">
            <w:pPr>
              <w:spacing w:before="0" w:line="360" w:lineRule="exact"/>
              <w:ind w:left="0"/>
              <w:jc w:val="right"/>
            </w:pPr>
            <w:r w:rsidRPr="00656A6E">
              <w:rPr>
                <w:rFonts w:eastAsia="Times New Roman"/>
                <w:color w:val="auto"/>
                <w:cs/>
              </w:rPr>
              <w:t>-</w:t>
            </w:r>
          </w:p>
        </w:tc>
        <w:tc>
          <w:tcPr>
            <w:tcW w:w="483" w:type="pct"/>
          </w:tcPr>
          <w:p w14:paraId="3B1969F7" w14:textId="3CFDB888" w:rsidR="00C93E3A" w:rsidRPr="00656A6E" w:rsidRDefault="00C93E3A" w:rsidP="00C93E3A">
            <w:pPr>
              <w:spacing w:before="0" w:line="360" w:lineRule="exact"/>
              <w:ind w:left="0"/>
              <w:jc w:val="right"/>
            </w:pPr>
            <w:r w:rsidRPr="00656A6E">
              <w:t>(2,678,179.99)</w:t>
            </w:r>
          </w:p>
        </w:tc>
        <w:tc>
          <w:tcPr>
            <w:tcW w:w="508" w:type="pct"/>
          </w:tcPr>
          <w:p w14:paraId="5902F53B" w14:textId="605730CD" w:rsidR="00C93E3A" w:rsidRPr="00656A6E" w:rsidRDefault="00C93E3A" w:rsidP="00C93E3A">
            <w:pPr>
              <w:spacing w:before="0" w:line="360" w:lineRule="exact"/>
              <w:ind w:left="0"/>
              <w:jc w:val="right"/>
              <w:rPr>
                <w:rFonts w:eastAsia="Times New Roman"/>
                <w:color w:val="auto"/>
                <w:cs/>
              </w:rPr>
            </w:pPr>
            <w:r w:rsidRPr="00656A6E">
              <w:rPr>
                <w:rFonts w:eastAsia="Times New Roman"/>
                <w:color w:val="auto"/>
              </w:rPr>
              <w:t>-</w:t>
            </w:r>
          </w:p>
        </w:tc>
        <w:tc>
          <w:tcPr>
            <w:tcW w:w="513" w:type="pct"/>
          </w:tcPr>
          <w:p w14:paraId="6186C3BB" w14:textId="44890838" w:rsidR="00C93E3A" w:rsidRPr="00656A6E" w:rsidRDefault="00C93E3A" w:rsidP="00C93E3A">
            <w:pPr>
              <w:spacing w:before="0" w:line="360" w:lineRule="exact"/>
              <w:ind w:left="0"/>
              <w:jc w:val="right"/>
            </w:pPr>
            <w:r w:rsidRPr="00656A6E">
              <w:t>(4,013,125.24)</w:t>
            </w:r>
          </w:p>
        </w:tc>
      </w:tr>
      <w:tr w:rsidR="00C93E3A" w:rsidRPr="00656A6E" w14:paraId="2871616F" w14:textId="77777777" w:rsidTr="000137AA">
        <w:trPr>
          <w:trHeight w:val="386"/>
        </w:trPr>
        <w:tc>
          <w:tcPr>
            <w:tcW w:w="1079" w:type="pct"/>
          </w:tcPr>
          <w:p w14:paraId="7894FFCF" w14:textId="0DF8E262" w:rsidR="00C93E3A" w:rsidRPr="00656A6E" w:rsidRDefault="00C93E3A" w:rsidP="00C93E3A">
            <w:pPr>
              <w:spacing w:before="0" w:line="360" w:lineRule="exact"/>
              <w:ind w:left="34"/>
            </w:pPr>
            <w:r w:rsidRPr="00656A6E">
              <w:t>Depreciation of disposal</w:t>
            </w:r>
          </w:p>
        </w:tc>
        <w:tc>
          <w:tcPr>
            <w:tcW w:w="444" w:type="pct"/>
            <w:vAlign w:val="bottom"/>
          </w:tcPr>
          <w:p w14:paraId="07269BBE" w14:textId="08F507FA" w:rsidR="00C93E3A" w:rsidRPr="00656A6E" w:rsidRDefault="00C93E3A" w:rsidP="00C93E3A">
            <w:pPr>
              <w:pBdr>
                <w:bottom w:val="single" w:sz="4" w:space="1" w:color="auto"/>
              </w:pBdr>
              <w:spacing w:before="0" w:line="360" w:lineRule="exact"/>
              <w:ind w:left="0"/>
              <w:jc w:val="right"/>
            </w:pPr>
            <w:r w:rsidRPr="00656A6E">
              <w:rPr>
                <w:rFonts w:eastAsia="Times New Roman"/>
                <w:color w:val="auto"/>
                <w:cs/>
              </w:rPr>
              <w:t>-</w:t>
            </w:r>
          </w:p>
        </w:tc>
        <w:tc>
          <w:tcPr>
            <w:tcW w:w="481" w:type="pct"/>
            <w:vAlign w:val="bottom"/>
          </w:tcPr>
          <w:p w14:paraId="6F317F18" w14:textId="17A1E4B2" w:rsidR="00C93E3A" w:rsidRPr="00656A6E" w:rsidRDefault="00C93E3A" w:rsidP="00C93E3A">
            <w:pPr>
              <w:pBdr>
                <w:bottom w:val="single" w:sz="4" w:space="1" w:color="auto"/>
              </w:pBdr>
              <w:spacing w:before="0" w:line="360" w:lineRule="exact"/>
              <w:ind w:left="0"/>
              <w:jc w:val="right"/>
            </w:pPr>
            <w:r w:rsidRPr="00656A6E">
              <w:rPr>
                <w:rFonts w:eastAsia="Times New Roman"/>
                <w:color w:val="auto"/>
                <w:cs/>
              </w:rPr>
              <w:t>-</w:t>
            </w:r>
          </w:p>
        </w:tc>
        <w:tc>
          <w:tcPr>
            <w:tcW w:w="481" w:type="pct"/>
          </w:tcPr>
          <w:p w14:paraId="58E5A8F7" w14:textId="023DC1AA" w:rsidR="00C93E3A" w:rsidRPr="00656A6E" w:rsidRDefault="00C93E3A" w:rsidP="00C93E3A">
            <w:pPr>
              <w:pBdr>
                <w:bottom w:val="single" w:sz="4" w:space="1" w:color="auto"/>
              </w:pBdr>
              <w:spacing w:before="0" w:line="360" w:lineRule="exact"/>
              <w:ind w:left="0"/>
              <w:jc w:val="right"/>
              <w:rPr>
                <w:rFonts w:eastAsia="Times New Roman"/>
                <w:color w:val="auto"/>
              </w:rPr>
            </w:pPr>
            <w:r w:rsidRPr="00656A6E">
              <w:t>59,917.78</w:t>
            </w:r>
          </w:p>
        </w:tc>
        <w:tc>
          <w:tcPr>
            <w:tcW w:w="530" w:type="pct"/>
          </w:tcPr>
          <w:p w14:paraId="7D8FDF46" w14:textId="7C7627A4" w:rsidR="00C93E3A" w:rsidRPr="00656A6E" w:rsidRDefault="00C93E3A" w:rsidP="00C93E3A">
            <w:pPr>
              <w:pBdr>
                <w:bottom w:val="single" w:sz="4" w:space="1" w:color="auto"/>
              </w:pBdr>
              <w:spacing w:before="0" w:line="360" w:lineRule="exact"/>
              <w:ind w:left="0"/>
              <w:jc w:val="right"/>
              <w:rPr>
                <w:rFonts w:eastAsia="Times New Roman"/>
                <w:color w:val="auto"/>
              </w:rPr>
            </w:pPr>
            <w:r w:rsidRPr="00656A6E">
              <w:t>1,773,878.39</w:t>
            </w:r>
          </w:p>
        </w:tc>
        <w:tc>
          <w:tcPr>
            <w:tcW w:w="481" w:type="pct"/>
          </w:tcPr>
          <w:p w14:paraId="13756E94" w14:textId="14E2D67B" w:rsidR="00C93E3A" w:rsidRPr="00656A6E" w:rsidRDefault="00C93E3A" w:rsidP="00C93E3A">
            <w:pPr>
              <w:pBdr>
                <w:bottom w:val="single" w:sz="4" w:space="1" w:color="auto"/>
              </w:pBdr>
              <w:spacing w:before="0" w:line="360" w:lineRule="exact"/>
              <w:ind w:left="0"/>
              <w:jc w:val="right"/>
              <w:rPr>
                <w:rFonts w:eastAsia="Times New Roman"/>
                <w:color w:val="auto"/>
              </w:rPr>
            </w:pPr>
            <w:r w:rsidRPr="00656A6E">
              <w:t>1,051,133.07</w:t>
            </w:r>
          </w:p>
        </w:tc>
        <w:tc>
          <w:tcPr>
            <w:tcW w:w="483" w:type="pct"/>
          </w:tcPr>
          <w:p w14:paraId="1B1FD7D8" w14:textId="206BC9B1" w:rsidR="00C93E3A" w:rsidRPr="00656A6E" w:rsidRDefault="00C93E3A" w:rsidP="00C93E3A">
            <w:pPr>
              <w:pBdr>
                <w:bottom w:val="single" w:sz="4" w:space="1" w:color="auto"/>
              </w:pBdr>
              <w:spacing w:before="0" w:line="360" w:lineRule="exact"/>
              <w:ind w:left="0"/>
              <w:jc w:val="right"/>
              <w:rPr>
                <w:rFonts w:eastAsia="Times New Roman"/>
                <w:color w:val="auto"/>
              </w:rPr>
            </w:pPr>
            <w:r w:rsidRPr="00656A6E">
              <w:t>490,249.61</w:t>
            </w:r>
          </w:p>
        </w:tc>
        <w:tc>
          <w:tcPr>
            <w:tcW w:w="508" w:type="pct"/>
          </w:tcPr>
          <w:p w14:paraId="2FA83629" w14:textId="4DFF5AC3" w:rsidR="00C93E3A" w:rsidRPr="00656A6E" w:rsidRDefault="00C93E3A" w:rsidP="00C93E3A">
            <w:pPr>
              <w:pBdr>
                <w:bottom w:val="single" w:sz="4" w:space="1" w:color="auto"/>
              </w:pBdr>
              <w:spacing w:before="0" w:line="360" w:lineRule="exact"/>
              <w:ind w:left="0"/>
              <w:jc w:val="right"/>
              <w:rPr>
                <w:rFonts w:eastAsia="Times New Roman"/>
                <w:color w:val="auto"/>
              </w:rPr>
            </w:pPr>
            <w:r w:rsidRPr="00656A6E">
              <w:rPr>
                <w:rFonts w:eastAsia="Times New Roman"/>
                <w:color w:val="auto"/>
              </w:rPr>
              <w:t>-</w:t>
            </w:r>
          </w:p>
        </w:tc>
        <w:tc>
          <w:tcPr>
            <w:tcW w:w="513" w:type="pct"/>
          </w:tcPr>
          <w:p w14:paraId="6332A1AD" w14:textId="1FC64780" w:rsidR="00C93E3A" w:rsidRPr="00656A6E" w:rsidRDefault="00C93E3A" w:rsidP="00C93E3A">
            <w:pPr>
              <w:pBdr>
                <w:bottom w:val="single" w:sz="4" w:space="1" w:color="auto"/>
              </w:pBdr>
              <w:spacing w:before="0" w:line="360" w:lineRule="exact"/>
              <w:ind w:left="0"/>
              <w:jc w:val="right"/>
              <w:rPr>
                <w:rFonts w:eastAsia="Times New Roman"/>
                <w:color w:val="auto"/>
              </w:rPr>
            </w:pPr>
            <w:r w:rsidRPr="00656A6E">
              <w:t>3,375,178.85</w:t>
            </w:r>
          </w:p>
        </w:tc>
      </w:tr>
      <w:tr w:rsidR="00C93E3A" w:rsidRPr="00656A6E" w14:paraId="36582FC2" w14:textId="77777777" w:rsidTr="00F16E94">
        <w:trPr>
          <w:trHeight w:val="386"/>
        </w:trPr>
        <w:tc>
          <w:tcPr>
            <w:tcW w:w="1079" w:type="pct"/>
          </w:tcPr>
          <w:p w14:paraId="20B3B545" w14:textId="2CB772AB" w:rsidR="00C93E3A" w:rsidRPr="00656A6E" w:rsidRDefault="00C93E3A" w:rsidP="00C93E3A">
            <w:pPr>
              <w:spacing w:before="0" w:line="360" w:lineRule="exact"/>
              <w:ind w:left="34"/>
            </w:pPr>
            <w:r w:rsidRPr="00656A6E">
              <w:t>As at December 31, 202</w:t>
            </w:r>
            <w:r w:rsidR="00656A6E" w:rsidRPr="00656A6E">
              <w:t>2</w:t>
            </w:r>
          </w:p>
        </w:tc>
        <w:tc>
          <w:tcPr>
            <w:tcW w:w="444" w:type="pct"/>
            <w:vAlign w:val="center"/>
          </w:tcPr>
          <w:p w14:paraId="293DD8A8" w14:textId="0A19CF47" w:rsidR="00C93E3A" w:rsidRPr="00656A6E" w:rsidRDefault="00C93E3A" w:rsidP="00C93E3A">
            <w:pPr>
              <w:spacing w:before="0" w:line="360" w:lineRule="exact"/>
              <w:ind w:left="0"/>
              <w:jc w:val="right"/>
            </w:pPr>
            <w:r w:rsidRPr="00656A6E">
              <w:t>-</w:t>
            </w:r>
          </w:p>
        </w:tc>
        <w:tc>
          <w:tcPr>
            <w:tcW w:w="481" w:type="pct"/>
            <w:vAlign w:val="center"/>
          </w:tcPr>
          <w:p w14:paraId="44AD6E89" w14:textId="57054590" w:rsidR="00C93E3A" w:rsidRPr="00656A6E" w:rsidRDefault="00C93E3A" w:rsidP="00C93E3A">
            <w:pPr>
              <w:spacing w:before="0" w:line="360" w:lineRule="exact"/>
              <w:ind w:left="0"/>
              <w:jc w:val="both"/>
            </w:pPr>
            <w:r w:rsidRPr="00656A6E">
              <w:t>(16,008,306.76)</w:t>
            </w:r>
          </w:p>
        </w:tc>
        <w:tc>
          <w:tcPr>
            <w:tcW w:w="481" w:type="pct"/>
            <w:vAlign w:val="center"/>
          </w:tcPr>
          <w:p w14:paraId="4C765EE0" w14:textId="48F65F0F" w:rsidR="00C93E3A" w:rsidRPr="00656A6E" w:rsidRDefault="00C93E3A" w:rsidP="00C93E3A">
            <w:pPr>
              <w:spacing w:before="0" w:line="360" w:lineRule="exact"/>
              <w:ind w:left="0"/>
              <w:jc w:val="both"/>
              <w:rPr>
                <w:rFonts w:eastAsia="Times New Roman"/>
                <w:color w:val="auto"/>
              </w:rPr>
            </w:pPr>
            <w:r w:rsidRPr="00656A6E">
              <w:t>(33,409,665.24)</w:t>
            </w:r>
          </w:p>
        </w:tc>
        <w:tc>
          <w:tcPr>
            <w:tcW w:w="530" w:type="pct"/>
            <w:vAlign w:val="center"/>
          </w:tcPr>
          <w:p w14:paraId="7422A0CC" w14:textId="3BA42587" w:rsidR="00C93E3A" w:rsidRPr="00656A6E" w:rsidRDefault="00C93E3A" w:rsidP="00C93E3A">
            <w:pPr>
              <w:spacing w:before="0" w:line="360" w:lineRule="exact"/>
              <w:ind w:left="0"/>
              <w:jc w:val="right"/>
              <w:rPr>
                <w:rFonts w:eastAsia="Times New Roman"/>
                <w:color w:val="auto"/>
              </w:rPr>
            </w:pPr>
            <w:r w:rsidRPr="00656A6E">
              <w:t>(49,876,236.39)</w:t>
            </w:r>
          </w:p>
        </w:tc>
        <w:tc>
          <w:tcPr>
            <w:tcW w:w="481" w:type="pct"/>
            <w:vAlign w:val="center"/>
          </w:tcPr>
          <w:p w14:paraId="6F7FA1C0" w14:textId="7D6E3FFE" w:rsidR="00C93E3A" w:rsidRPr="00656A6E" w:rsidRDefault="00C93E3A" w:rsidP="00C93E3A">
            <w:pPr>
              <w:spacing w:before="0" w:line="360" w:lineRule="exact"/>
              <w:ind w:left="0"/>
              <w:jc w:val="right"/>
              <w:rPr>
                <w:rFonts w:eastAsia="Times New Roman"/>
                <w:color w:val="auto"/>
              </w:rPr>
            </w:pPr>
            <w:r w:rsidRPr="00656A6E">
              <w:t>(16,252,880.03)</w:t>
            </w:r>
          </w:p>
        </w:tc>
        <w:tc>
          <w:tcPr>
            <w:tcW w:w="483" w:type="pct"/>
            <w:vAlign w:val="center"/>
          </w:tcPr>
          <w:p w14:paraId="0E6D3578" w14:textId="74184A4E" w:rsidR="00C93E3A" w:rsidRPr="00656A6E" w:rsidRDefault="00C93E3A" w:rsidP="00C93E3A">
            <w:pPr>
              <w:spacing w:before="0" w:line="360" w:lineRule="exact"/>
              <w:ind w:left="0"/>
              <w:jc w:val="right"/>
              <w:rPr>
                <w:rFonts w:eastAsia="Times New Roman"/>
                <w:color w:val="auto"/>
              </w:rPr>
            </w:pPr>
            <w:r w:rsidRPr="00656A6E">
              <w:t>(13,632,646.89)</w:t>
            </w:r>
          </w:p>
        </w:tc>
        <w:tc>
          <w:tcPr>
            <w:tcW w:w="508" w:type="pct"/>
            <w:vAlign w:val="center"/>
          </w:tcPr>
          <w:p w14:paraId="0EA8F3AB" w14:textId="64B1DAB5" w:rsidR="00C93E3A" w:rsidRPr="00656A6E" w:rsidRDefault="00C93E3A" w:rsidP="00C93E3A">
            <w:pPr>
              <w:spacing w:before="0" w:line="360" w:lineRule="exact"/>
              <w:ind w:left="0"/>
              <w:jc w:val="right"/>
              <w:rPr>
                <w:rFonts w:eastAsia="Times New Roman"/>
                <w:color w:val="auto"/>
              </w:rPr>
            </w:pPr>
            <w:r w:rsidRPr="00656A6E">
              <w:t xml:space="preserve">- </w:t>
            </w:r>
          </w:p>
        </w:tc>
        <w:tc>
          <w:tcPr>
            <w:tcW w:w="513" w:type="pct"/>
            <w:vAlign w:val="center"/>
          </w:tcPr>
          <w:p w14:paraId="0298AE02" w14:textId="70179FA2" w:rsidR="00C93E3A" w:rsidRPr="00656A6E" w:rsidRDefault="00C93E3A" w:rsidP="00C93E3A">
            <w:pPr>
              <w:spacing w:before="0" w:line="360" w:lineRule="exact"/>
              <w:ind w:left="0"/>
              <w:jc w:val="right"/>
              <w:rPr>
                <w:rFonts w:eastAsia="Times New Roman"/>
                <w:color w:val="auto"/>
              </w:rPr>
            </w:pPr>
            <w:r w:rsidRPr="00656A6E">
              <w:t>(129,179,735.31)</w:t>
            </w:r>
          </w:p>
        </w:tc>
      </w:tr>
      <w:tr w:rsidR="00C93E3A" w:rsidRPr="00656A6E" w14:paraId="1444D5A2" w14:textId="77777777" w:rsidTr="00C93E3A">
        <w:trPr>
          <w:trHeight w:val="386"/>
        </w:trPr>
        <w:tc>
          <w:tcPr>
            <w:tcW w:w="1079" w:type="pct"/>
          </w:tcPr>
          <w:p w14:paraId="5102912D" w14:textId="2C450D03" w:rsidR="00C93E3A" w:rsidRPr="00656A6E" w:rsidRDefault="00C93E3A" w:rsidP="00C93E3A">
            <w:pPr>
              <w:spacing w:before="0" w:line="360" w:lineRule="exact"/>
              <w:ind w:left="34"/>
            </w:pPr>
            <w:r w:rsidRPr="00656A6E">
              <w:t>Depreciation for the year</w:t>
            </w:r>
          </w:p>
        </w:tc>
        <w:tc>
          <w:tcPr>
            <w:tcW w:w="444" w:type="pct"/>
            <w:vAlign w:val="bottom"/>
          </w:tcPr>
          <w:p w14:paraId="6A88584B" w14:textId="0FD11DC7" w:rsidR="00C93E3A" w:rsidRPr="00656A6E" w:rsidRDefault="00C93E3A" w:rsidP="00C93E3A">
            <w:pPr>
              <w:spacing w:before="0" w:line="360" w:lineRule="exact"/>
              <w:ind w:left="0"/>
              <w:jc w:val="right"/>
            </w:pPr>
            <w:r w:rsidRPr="00656A6E">
              <w:rPr>
                <w:rFonts w:eastAsia="Times New Roman"/>
                <w:color w:val="auto"/>
                <w:cs/>
              </w:rPr>
              <w:t>-</w:t>
            </w:r>
          </w:p>
        </w:tc>
        <w:tc>
          <w:tcPr>
            <w:tcW w:w="481" w:type="pct"/>
          </w:tcPr>
          <w:p w14:paraId="0BB01322" w14:textId="383BA107" w:rsidR="00C93E3A" w:rsidRPr="00656A6E" w:rsidRDefault="00C93E3A" w:rsidP="00C93E3A">
            <w:pPr>
              <w:spacing w:before="0" w:line="360" w:lineRule="exact"/>
              <w:ind w:left="0"/>
              <w:jc w:val="both"/>
            </w:pPr>
            <w:r w:rsidRPr="00656A6E">
              <w:t>(5,141,457.32)</w:t>
            </w:r>
          </w:p>
        </w:tc>
        <w:tc>
          <w:tcPr>
            <w:tcW w:w="481" w:type="pct"/>
          </w:tcPr>
          <w:p w14:paraId="7CDAC9AD" w14:textId="47AA7E6D" w:rsidR="00C93E3A" w:rsidRPr="00656A6E" w:rsidRDefault="00C93E3A" w:rsidP="00C93E3A">
            <w:pPr>
              <w:spacing w:before="0" w:line="360" w:lineRule="exact"/>
              <w:ind w:left="0"/>
              <w:jc w:val="right"/>
              <w:rPr>
                <w:rFonts w:eastAsia="Times New Roman"/>
                <w:color w:val="auto"/>
              </w:rPr>
            </w:pPr>
            <w:r w:rsidRPr="00656A6E">
              <w:t>(7,886,741.48)</w:t>
            </w:r>
          </w:p>
        </w:tc>
        <w:tc>
          <w:tcPr>
            <w:tcW w:w="530" w:type="pct"/>
          </w:tcPr>
          <w:p w14:paraId="7077F93E" w14:textId="0CB6C6EB" w:rsidR="00C93E3A" w:rsidRPr="00656A6E" w:rsidRDefault="00C93E3A" w:rsidP="00C93E3A">
            <w:pPr>
              <w:spacing w:before="0" w:line="360" w:lineRule="exact"/>
              <w:ind w:left="0"/>
              <w:jc w:val="right"/>
              <w:rPr>
                <w:rFonts w:eastAsia="Times New Roman"/>
                <w:color w:val="auto"/>
              </w:rPr>
            </w:pPr>
            <w:r w:rsidRPr="00656A6E">
              <w:t>(13,214</w:t>
            </w:r>
            <w:r w:rsidRPr="00656A6E">
              <w:rPr>
                <w:cs/>
              </w:rPr>
              <w:t>,</w:t>
            </w:r>
            <w:r w:rsidR="00656A6E" w:rsidRPr="00656A6E">
              <w:t>652</w:t>
            </w:r>
            <w:r w:rsidRPr="00656A6E">
              <w:rPr>
                <w:cs/>
              </w:rPr>
              <w:t>.</w:t>
            </w:r>
            <w:r w:rsidR="00656A6E" w:rsidRPr="00656A6E">
              <w:t>67</w:t>
            </w:r>
            <w:r w:rsidRPr="00656A6E">
              <w:t>)</w:t>
            </w:r>
          </w:p>
        </w:tc>
        <w:tc>
          <w:tcPr>
            <w:tcW w:w="481" w:type="pct"/>
          </w:tcPr>
          <w:p w14:paraId="45A1A20E" w14:textId="3ED4B547" w:rsidR="00C93E3A" w:rsidRPr="00656A6E" w:rsidRDefault="00C93E3A" w:rsidP="00C93E3A">
            <w:pPr>
              <w:spacing w:before="0" w:line="360" w:lineRule="exact"/>
              <w:ind w:left="0"/>
              <w:jc w:val="right"/>
              <w:rPr>
                <w:rFonts w:eastAsia="Times New Roman"/>
                <w:color w:val="auto"/>
              </w:rPr>
            </w:pPr>
            <w:r w:rsidRPr="00656A6E">
              <w:t>(4,002,747.17)</w:t>
            </w:r>
          </w:p>
        </w:tc>
        <w:tc>
          <w:tcPr>
            <w:tcW w:w="483" w:type="pct"/>
          </w:tcPr>
          <w:p w14:paraId="64D2C787" w14:textId="039019FD" w:rsidR="00C93E3A" w:rsidRPr="00656A6E" w:rsidRDefault="00C93E3A" w:rsidP="00C93E3A">
            <w:pPr>
              <w:spacing w:before="0" w:line="360" w:lineRule="exact"/>
              <w:ind w:left="0"/>
              <w:jc w:val="right"/>
              <w:rPr>
                <w:rFonts w:eastAsia="Times New Roman"/>
                <w:color w:val="auto"/>
              </w:rPr>
            </w:pPr>
            <w:r w:rsidRPr="00656A6E">
              <w:t>(3,</w:t>
            </w:r>
            <w:r w:rsidR="00656A6E" w:rsidRPr="00656A6E">
              <w:t>296</w:t>
            </w:r>
            <w:r w:rsidRPr="00656A6E">
              <w:rPr>
                <w:cs/>
              </w:rPr>
              <w:t>,</w:t>
            </w:r>
            <w:r w:rsidR="00656A6E" w:rsidRPr="00656A6E">
              <w:t>235</w:t>
            </w:r>
            <w:r w:rsidRPr="00656A6E">
              <w:rPr>
                <w:cs/>
              </w:rPr>
              <w:t>.</w:t>
            </w:r>
            <w:r w:rsidR="00656A6E" w:rsidRPr="00656A6E">
              <w:t>67</w:t>
            </w:r>
            <w:r w:rsidRPr="00656A6E">
              <w:t>)</w:t>
            </w:r>
          </w:p>
        </w:tc>
        <w:tc>
          <w:tcPr>
            <w:tcW w:w="508" w:type="pct"/>
            <w:vAlign w:val="bottom"/>
          </w:tcPr>
          <w:p w14:paraId="053D7B16" w14:textId="656E9105" w:rsidR="00C93E3A" w:rsidRPr="00656A6E" w:rsidRDefault="00C93E3A" w:rsidP="00C93E3A">
            <w:pPr>
              <w:spacing w:before="0" w:line="360" w:lineRule="exact"/>
              <w:ind w:left="0"/>
              <w:jc w:val="right"/>
              <w:rPr>
                <w:rFonts w:eastAsia="Times New Roman"/>
                <w:color w:val="auto"/>
              </w:rPr>
            </w:pPr>
            <w:r w:rsidRPr="00656A6E">
              <w:rPr>
                <w:rFonts w:eastAsia="Times New Roman"/>
                <w:color w:val="auto"/>
                <w:cs/>
              </w:rPr>
              <w:t>-</w:t>
            </w:r>
          </w:p>
        </w:tc>
        <w:tc>
          <w:tcPr>
            <w:tcW w:w="513" w:type="pct"/>
            <w:vAlign w:val="bottom"/>
          </w:tcPr>
          <w:p w14:paraId="22A7A3D5" w14:textId="696F9844" w:rsidR="00C93E3A" w:rsidRPr="00656A6E" w:rsidRDefault="00C93E3A" w:rsidP="00C93E3A">
            <w:pPr>
              <w:spacing w:before="0" w:line="360" w:lineRule="exact"/>
              <w:ind w:left="0"/>
              <w:jc w:val="right"/>
              <w:rPr>
                <w:rFonts w:eastAsia="Times New Roman"/>
                <w:color w:val="auto"/>
              </w:rPr>
            </w:pPr>
            <w:r w:rsidRPr="00656A6E">
              <w:rPr>
                <w:rFonts w:eastAsia="Times New Roman"/>
                <w:color w:val="auto"/>
              </w:rPr>
              <w:t>(33,541,834.31)</w:t>
            </w:r>
          </w:p>
        </w:tc>
      </w:tr>
      <w:tr w:rsidR="00C93E3A" w:rsidRPr="00656A6E" w14:paraId="148E35DD" w14:textId="77777777" w:rsidTr="00C93E3A">
        <w:trPr>
          <w:trHeight w:val="386"/>
        </w:trPr>
        <w:tc>
          <w:tcPr>
            <w:tcW w:w="1079" w:type="pct"/>
          </w:tcPr>
          <w:p w14:paraId="2FC4649F" w14:textId="77777777" w:rsidR="00C93E3A" w:rsidRPr="00656A6E" w:rsidRDefault="00C93E3A" w:rsidP="00C93E3A">
            <w:pPr>
              <w:spacing w:before="0" w:line="360" w:lineRule="exact"/>
              <w:ind w:left="34"/>
            </w:pPr>
            <w:r w:rsidRPr="00656A6E">
              <w:t>Transfer in right-of-use assets</w:t>
            </w:r>
          </w:p>
        </w:tc>
        <w:tc>
          <w:tcPr>
            <w:tcW w:w="444" w:type="pct"/>
            <w:vAlign w:val="bottom"/>
          </w:tcPr>
          <w:p w14:paraId="1C54E727" w14:textId="4936A272" w:rsidR="00C93E3A" w:rsidRPr="00656A6E" w:rsidRDefault="00C93E3A" w:rsidP="00C93E3A">
            <w:pPr>
              <w:spacing w:before="0" w:line="360" w:lineRule="exact"/>
              <w:ind w:left="0"/>
              <w:jc w:val="right"/>
            </w:pPr>
            <w:r w:rsidRPr="00656A6E">
              <w:rPr>
                <w:rFonts w:eastAsia="Times New Roman"/>
                <w:color w:val="auto"/>
                <w:cs/>
              </w:rPr>
              <w:t>-</w:t>
            </w:r>
          </w:p>
        </w:tc>
        <w:tc>
          <w:tcPr>
            <w:tcW w:w="481" w:type="pct"/>
            <w:vAlign w:val="bottom"/>
          </w:tcPr>
          <w:p w14:paraId="00349046" w14:textId="170387DF" w:rsidR="00C93E3A" w:rsidRPr="00656A6E" w:rsidRDefault="00C93E3A" w:rsidP="00C93E3A">
            <w:pPr>
              <w:spacing w:before="0" w:line="360" w:lineRule="exact"/>
              <w:ind w:left="0"/>
              <w:jc w:val="right"/>
            </w:pPr>
            <w:r w:rsidRPr="00656A6E">
              <w:rPr>
                <w:rFonts w:eastAsia="Times New Roman"/>
                <w:color w:val="auto"/>
              </w:rPr>
              <w:t>-</w:t>
            </w:r>
          </w:p>
        </w:tc>
        <w:tc>
          <w:tcPr>
            <w:tcW w:w="481" w:type="pct"/>
            <w:vAlign w:val="bottom"/>
          </w:tcPr>
          <w:p w14:paraId="7B8F7D61" w14:textId="3CA70556" w:rsidR="00C93E3A" w:rsidRPr="00656A6E" w:rsidRDefault="00C93E3A" w:rsidP="00C93E3A">
            <w:pPr>
              <w:spacing w:before="0" w:line="360" w:lineRule="exact"/>
              <w:ind w:left="0"/>
              <w:jc w:val="right"/>
              <w:rPr>
                <w:rFonts w:eastAsia="Times New Roman"/>
                <w:color w:val="auto"/>
              </w:rPr>
            </w:pPr>
            <w:r w:rsidRPr="00656A6E">
              <w:rPr>
                <w:rFonts w:eastAsia="Times New Roman"/>
                <w:color w:val="auto"/>
              </w:rPr>
              <w:t>(570,155.46)</w:t>
            </w:r>
          </w:p>
        </w:tc>
        <w:tc>
          <w:tcPr>
            <w:tcW w:w="530" w:type="pct"/>
            <w:vAlign w:val="bottom"/>
          </w:tcPr>
          <w:p w14:paraId="4AC9FC08" w14:textId="6D431932" w:rsidR="00C93E3A" w:rsidRPr="00656A6E" w:rsidRDefault="00C93E3A" w:rsidP="00C93E3A">
            <w:pPr>
              <w:spacing w:before="0" w:line="360" w:lineRule="exact"/>
              <w:ind w:left="0"/>
              <w:jc w:val="right"/>
              <w:rPr>
                <w:rFonts w:eastAsia="Times New Roman"/>
                <w:color w:val="auto"/>
              </w:rPr>
            </w:pPr>
            <w:r w:rsidRPr="00656A6E">
              <w:rPr>
                <w:rFonts w:eastAsia="Times New Roman"/>
                <w:color w:val="auto"/>
              </w:rPr>
              <w:t>-</w:t>
            </w:r>
          </w:p>
        </w:tc>
        <w:tc>
          <w:tcPr>
            <w:tcW w:w="481" w:type="pct"/>
            <w:vAlign w:val="bottom"/>
          </w:tcPr>
          <w:p w14:paraId="41D6A8A1" w14:textId="75AC572B" w:rsidR="00C93E3A" w:rsidRPr="00656A6E" w:rsidRDefault="00C93E3A" w:rsidP="00C93E3A">
            <w:pPr>
              <w:spacing w:before="0" w:line="360" w:lineRule="exact"/>
              <w:ind w:left="0"/>
              <w:jc w:val="right"/>
              <w:rPr>
                <w:rFonts w:eastAsia="Times New Roman"/>
                <w:color w:val="auto"/>
              </w:rPr>
            </w:pPr>
            <w:r w:rsidRPr="00656A6E">
              <w:rPr>
                <w:rFonts w:eastAsia="Times New Roman"/>
                <w:color w:val="auto"/>
              </w:rPr>
              <w:t>-</w:t>
            </w:r>
          </w:p>
        </w:tc>
        <w:tc>
          <w:tcPr>
            <w:tcW w:w="483" w:type="pct"/>
          </w:tcPr>
          <w:p w14:paraId="63100DA4" w14:textId="5DCFE980" w:rsidR="00C93E3A" w:rsidRPr="00656A6E" w:rsidRDefault="00C93E3A" w:rsidP="00C93E3A">
            <w:pPr>
              <w:spacing w:before="0" w:line="360" w:lineRule="exact"/>
              <w:ind w:left="0"/>
              <w:jc w:val="right"/>
              <w:rPr>
                <w:rFonts w:eastAsia="Times New Roman"/>
                <w:color w:val="auto"/>
              </w:rPr>
            </w:pPr>
            <w:r w:rsidRPr="00656A6E">
              <w:rPr>
                <w:rFonts w:eastAsia="Times New Roman"/>
                <w:color w:val="auto"/>
              </w:rPr>
              <w:t>(5,878,828.15)</w:t>
            </w:r>
          </w:p>
        </w:tc>
        <w:tc>
          <w:tcPr>
            <w:tcW w:w="508" w:type="pct"/>
          </w:tcPr>
          <w:p w14:paraId="79E82EA8" w14:textId="34833C0A" w:rsidR="00C93E3A" w:rsidRPr="00656A6E" w:rsidRDefault="00C93E3A" w:rsidP="00C93E3A">
            <w:pPr>
              <w:spacing w:before="0" w:line="360" w:lineRule="exact"/>
              <w:ind w:left="0"/>
              <w:jc w:val="right"/>
              <w:rPr>
                <w:rFonts w:eastAsia="Times New Roman"/>
                <w:color w:val="auto"/>
              </w:rPr>
            </w:pPr>
            <w:r w:rsidRPr="00656A6E">
              <w:rPr>
                <w:rFonts w:eastAsia="Times New Roman"/>
                <w:color w:val="auto"/>
              </w:rPr>
              <w:t>-</w:t>
            </w:r>
          </w:p>
        </w:tc>
        <w:tc>
          <w:tcPr>
            <w:tcW w:w="513" w:type="pct"/>
          </w:tcPr>
          <w:p w14:paraId="5B52DA51" w14:textId="6F9FCA21" w:rsidR="00C93E3A" w:rsidRPr="00656A6E" w:rsidRDefault="00C93E3A" w:rsidP="00C93E3A">
            <w:pPr>
              <w:spacing w:before="0" w:line="360" w:lineRule="exact"/>
              <w:ind w:left="0"/>
              <w:jc w:val="right"/>
              <w:rPr>
                <w:rFonts w:eastAsia="Times New Roman"/>
                <w:color w:val="auto"/>
              </w:rPr>
            </w:pPr>
            <w:r w:rsidRPr="00656A6E">
              <w:rPr>
                <w:rFonts w:eastAsia="Times New Roman"/>
                <w:color w:val="auto"/>
              </w:rPr>
              <w:t>(6,448,983.61)</w:t>
            </w:r>
          </w:p>
        </w:tc>
      </w:tr>
      <w:tr w:rsidR="00C93E3A" w:rsidRPr="00656A6E" w14:paraId="67D8D244" w14:textId="77777777" w:rsidTr="00C93E3A">
        <w:trPr>
          <w:trHeight w:val="386"/>
        </w:trPr>
        <w:tc>
          <w:tcPr>
            <w:tcW w:w="1079" w:type="pct"/>
          </w:tcPr>
          <w:p w14:paraId="2EB509FF" w14:textId="48D1D8D8" w:rsidR="00C93E3A" w:rsidRPr="00656A6E" w:rsidRDefault="00C93E3A" w:rsidP="00C93E3A">
            <w:pPr>
              <w:spacing w:before="0" w:line="360" w:lineRule="exact"/>
              <w:ind w:left="34"/>
            </w:pPr>
            <w:r w:rsidRPr="00656A6E">
              <w:t>Depreciation of disposal</w:t>
            </w:r>
          </w:p>
        </w:tc>
        <w:tc>
          <w:tcPr>
            <w:tcW w:w="444" w:type="pct"/>
            <w:vAlign w:val="bottom"/>
          </w:tcPr>
          <w:p w14:paraId="724D43A4" w14:textId="6DEBA43C" w:rsidR="00C93E3A" w:rsidRPr="00656A6E" w:rsidRDefault="00C93E3A" w:rsidP="00C93E3A">
            <w:pPr>
              <w:pBdr>
                <w:bottom w:val="single" w:sz="4" w:space="1" w:color="auto"/>
              </w:pBdr>
              <w:spacing w:before="0" w:line="360" w:lineRule="exact"/>
              <w:ind w:left="0"/>
              <w:jc w:val="right"/>
            </w:pPr>
            <w:r w:rsidRPr="00656A6E">
              <w:rPr>
                <w:rFonts w:eastAsia="Times New Roman"/>
                <w:color w:val="auto"/>
                <w:cs/>
              </w:rPr>
              <w:t>-</w:t>
            </w:r>
          </w:p>
        </w:tc>
        <w:tc>
          <w:tcPr>
            <w:tcW w:w="481" w:type="pct"/>
            <w:vAlign w:val="bottom"/>
          </w:tcPr>
          <w:p w14:paraId="1928D9C6" w14:textId="54972132" w:rsidR="00C93E3A" w:rsidRPr="00656A6E" w:rsidRDefault="00C93E3A" w:rsidP="00C93E3A">
            <w:pPr>
              <w:pBdr>
                <w:bottom w:val="single" w:sz="4" w:space="1" w:color="auto"/>
              </w:pBdr>
              <w:spacing w:before="0" w:line="360" w:lineRule="exact"/>
              <w:ind w:left="0"/>
              <w:jc w:val="right"/>
            </w:pPr>
            <w:r w:rsidRPr="00656A6E">
              <w:rPr>
                <w:rFonts w:eastAsia="Times New Roman"/>
                <w:color w:val="auto"/>
              </w:rPr>
              <w:t>-</w:t>
            </w:r>
          </w:p>
        </w:tc>
        <w:tc>
          <w:tcPr>
            <w:tcW w:w="481" w:type="pct"/>
          </w:tcPr>
          <w:p w14:paraId="4F3749AF" w14:textId="55E3CBF2" w:rsidR="00C93E3A" w:rsidRPr="00656A6E" w:rsidRDefault="00656A6E" w:rsidP="00C93E3A">
            <w:pPr>
              <w:pBdr>
                <w:bottom w:val="single" w:sz="4" w:space="1" w:color="auto"/>
              </w:pBdr>
              <w:spacing w:before="0" w:line="360" w:lineRule="exact"/>
              <w:ind w:left="0"/>
              <w:jc w:val="right"/>
              <w:rPr>
                <w:rFonts w:eastAsia="Times New Roman"/>
                <w:color w:val="auto"/>
              </w:rPr>
            </w:pPr>
            <w:r w:rsidRPr="00656A6E">
              <w:rPr>
                <w:rFonts w:eastAsia="Times New Roman"/>
                <w:color w:val="auto"/>
              </w:rPr>
              <w:t>1</w:t>
            </w:r>
            <w:r w:rsidR="00C93E3A" w:rsidRPr="00656A6E">
              <w:rPr>
                <w:rFonts w:eastAsia="Times New Roman"/>
                <w:color w:val="auto"/>
              </w:rPr>
              <w:t>,</w:t>
            </w:r>
            <w:r w:rsidRPr="00656A6E">
              <w:rPr>
                <w:rFonts w:eastAsia="Times New Roman"/>
                <w:color w:val="auto"/>
              </w:rPr>
              <w:t>375</w:t>
            </w:r>
            <w:r w:rsidR="00C93E3A" w:rsidRPr="00656A6E">
              <w:rPr>
                <w:rFonts w:eastAsia="Times New Roman"/>
                <w:color w:val="auto"/>
              </w:rPr>
              <w:t>,</w:t>
            </w:r>
            <w:r w:rsidRPr="00656A6E">
              <w:rPr>
                <w:rFonts w:eastAsia="Times New Roman"/>
                <w:color w:val="auto"/>
              </w:rPr>
              <w:t>975</w:t>
            </w:r>
            <w:r w:rsidR="00C93E3A" w:rsidRPr="00656A6E">
              <w:rPr>
                <w:rFonts w:eastAsia="Times New Roman"/>
                <w:color w:val="auto"/>
                <w:cs/>
              </w:rPr>
              <w:t>.</w:t>
            </w:r>
            <w:r w:rsidRPr="00656A6E">
              <w:rPr>
                <w:rFonts w:eastAsia="Times New Roman"/>
                <w:color w:val="auto"/>
              </w:rPr>
              <w:t>25</w:t>
            </w:r>
          </w:p>
        </w:tc>
        <w:tc>
          <w:tcPr>
            <w:tcW w:w="530" w:type="pct"/>
          </w:tcPr>
          <w:p w14:paraId="1712A6BA" w14:textId="2F0C4E8B" w:rsidR="00C93E3A" w:rsidRPr="00656A6E" w:rsidRDefault="00656A6E" w:rsidP="00C93E3A">
            <w:pPr>
              <w:pBdr>
                <w:bottom w:val="single" w:sz="4" w:space="1" w:color="auto"/>
              </w:pBdr>
              <w:spacing w:before="0" w:line="360" w:lineRule="exact"/>
              <w:ind w:left="0"/>
              <w:jc w:val="right"/>
              <w:rPr>
                <w:rFonts w:eastAsia="Times New Roman"/>
                <w:color w:val="auto"/>
              </w:rPr>
            </w:pPr>
            <w:r w:rsidRPr="00656A6E">
              <w:rPr>
                <w:rFonts w:eastAsia="Times New Roman"/>
                <w:color w:val="auto"/>
              </w:rPr>
              <w:t>6</w:t>
            </w:r>
            <w:r w:rsidR="00C93E3A" w:rsidRPr="00656A6E">
              <w:rPr>
                <w:rFonts w:eastAsia="Times New Roman"/>
                <w:color w:val="auto"/>
              </w:rPr>
              <w:t>,</w:t>
            </w:r>
            <w:r w:rsidRPr="00656A6E">
              <w:rPr>
                <w:rFonts w:eastAsia="Times New Roman"/>
                <w:color w:val="auto"/>
              </w:rPr>
              <w:t>698</w:t>
            </w:r>
            <w:r w:rsidR="00C93E3A" w:rsidRPr="00656A6E">
              <w:rPr>
                <w:rFonts w:eastAsia="Times New Roman"/>
                <w:color w:val="auto"/>
              </w:rPr>
              <w:t>,</w:t>
            </w:r>
            <w:r w:rsidRPr="00656A6E">
              <w:rPr>
                <w:rFonts w:eastAsia="Times New Roman"/>
                <w:color w:val="auto"/>
              </w:rPr>
              <w:t>539</w:t>
            </w:r>
            <w:r w:rsidR="00C93E3A" w:rsidRPr="00656A6E">
              <w:rPr>
                <w:rFonts w:eastAsia="Times New Roman"/>
                <w:color w:val="auto"/>
                <w:cs/>
              </w:rPr>
              <w:t>.</w:t>
            </w:r>
            <w:r w:rsidRPr="00656A6E">
              <w:rPr>
                <w:rFonts w:eastAsia="Times New Roman"/>
                <w:color w:val="auto"/>
              </w:rPr>
              <w:t>04</w:t>
            </w:r>
          </w:p>
        </w:tc>
        <w:tc>
          <w:tcPr>
            <w:tcW w:w="481" w:type="pct"/>
          </w:tcPr>
          <w:p w14:paraId="4192F37B" w14:textId="10815E46" w:rsidR="00C93E3A" w:rsidRPr="00656A6E" w:rsidRDefault="00656A6E" w:rsidP="00C93E3A">
            <w:pPr>
              <w:pBdr>
                <w:bottom w:val="single" w:sz="4" w:space="1" w:color="auto"/>
              </w:pBdr>
              <w:spacing w:before="0" w:line="360" w:lineRule="exact"/>
              <w:ind w:left="0"/>
              <w:jc w:val="right"/>
              <w:rPr>
                <w:rFonts w:eastAsia="Times New Roman"/>
                <w:color w:val="auto"/>
              </w:rPr>
            </w:pPr>
            <w:r w:rsidRPr="00656A6E">
              <w:rPr>
                <w:rFonts w:eastAsia="Times New Roman"/>
                <w:color w:val="auto"/>
              </w:rPr>
              <w:t>678</w:t>
            </w:r>
            <w:r w:rsidR="00C93E3A" w:rsidRPr="00656A6E">
              <w:rPr>
                <w:rFonts w:eastAsia="Times New Roman"/>
                <w:color w:val="auto"/>
              </w:rPr>
              <w:t>,</w:t>
            </w:r>
            <w:r w:rsidRPr="00656A6E">
              <w:rPr>
                <w:rFonts w:eastAsia="Times New Roman"/>
                <w:color w:val="auto"/>
              </w:rPr>
              <w:t>206</w:t>
            </w:r>
            <w:r w:rsidR="00C93E3A" w:rsidRPr="00656A6E">
              <w:rPr>
                <w:rFonts w:eastAsia="Times New Roman"/>
                <w:color w:val="auto"/>
                <w:cs/>
              </w:rPr>
              <w:t>.</w:t>
            </w:r>
            <w:r w:rsidRPr="00656A6E">
              <w:rPr>
                <w:rFonts w:eastAsia="Times New Roman"/>
                <w:color w:val="auto"/>
              </w:rPr>
              <w:t>67</w:t>
            </w:r>
          </w:p>
        </w:tc>
        <w:tc>
          <w:tcPr>
            <w:tcW w:w="483" w:type="pct"/>
          </w:tcPr>
          <w:p w14:paraId="3D937B38" w14:textId="6E55CB0B" w:rsidR="00C93E3A" w:rsidRPr="00656A6E" w:rsidRDefault="00656A6E" w:rsidP="00C93E3A">
            <w:pPr>
              <w:pBdr>
                <w:bottom w:val="single" w:sz="4" w:space="1" w:color="auto"/>
              </w:pBdr>
              <w:spacing w:before="0" w:line="360" w:lineRule="exact"/>
              <w:ind w:left="0"/>
              <w:jc w:val="right"/>
              <w:rPr>
                <w:rFonts w:eastAsia="Times New Roman"/>
                <w:color w:val="auto"/>
              </w:rPr>
            </w:pPr>
            <w:r w:rsidRPr="00656A6E">
              <w:rPr>
                <w:rFonts w:eastAsia="Times New Roman"/>
                <w:color w:val="auto"/>
              </w:rPr>
              <w:t>4</w:t>
            </w:r>
            <w:r w:rsidR="00C93E3A" w:rsidRPr="00656A6E">
              <w:rPr>
                <w:rFonts w:eastAsia="Times New Roman"/>
                <w:color w:val="auto"/>
              </w:rPr>
              <w:t>,</w:t>
            </w:r>
            <w:r w:rsidRPr="00656A6E">
              <w:rPr>
                <w:rFonts w:eastAsia="Times New Roman"/>
                <w:color w:val="auto"/>
              </w:rPr>
              <w:t>188</w:t>
            </w:r>
            <w:r w:rsidR="00C93E3A" w:rsidRPr="00656A6E">
              <w:rPr>
                <w:rFonts w:eastAsia="Times New Roman"/>
                <w:color w:val="auto"/>
              </w:rPr>
              <w:t>,</w:t>
            </w:r>
            <w:r w:rsidRPr="00656A6E">
              <w:rPr>
                <w:rFonts w:eastAsia="Times New Roman"/>
                <w:color w:val="auto"/>
              </w:rPr>
              <w:t>804</w:t>
            </w:r>
            <w:r w:rsidR="00C93E3A" w:rsidRPr="00656A6E">
              <w:rPr>
                <w:rFonts w:eastAsia="Times New Roman"/>
                <w:color w:val="auto"/>
                <w:cs/>
              </w:rPr>
              <w:t>.</w:t>
            </w:r>
            <w:r w:rsidRPr="00656A6E">
              <w:rPr>
                <w:rFonts w:eastAsia="Times New Roman"/>
                <w:color w:val="auto"/>
              </w:rPr>
              <w:t>60</w:t>
            </w:r>
          </w:p>
        </w:tc>
        <w:tc>
          <w:tcPr>
            <w:tcW w:w="508" w:type="pct"/>
          </w:tcPr>
          <w:p w14:paraId="5DEADC66" w14:textId="3B41919D" w:rsidR="00C93E3A" w:rsidRPr="00656A6E" w:rsidRDefault="00C93E3A" w:rsidP="00C93E3A">
            <w:pPr>
              <w:pBdr>
                <w:bottom w:val="single" w:sz="4" w:space="1" w:color="auto"/>
              </w:pBdr>
              <w:spacing w:before="0" w:line="360" w:lineRule="exact"/>
              <w:ind w:left="0"/>
              <w:jc w:val="right"/>
              <w:rPr>
                <w:rFonts w:eastAsia="Times New Roman"/>
                <w:color w:val="auto"/>
              </w:rPr>
            </w:pPr>
            <w:r w:rsidRPr="00656A6E">
              <w:rPr>
                <w:rFonts w:eastAsia="Times New Roman"/>
                <w:color w:val="auto"/>
              </w:rPr>
              <w:t>-</w:t>
            </w:r>
          </w:p>
        </w:tc>
        <w:tc>
          <w:tcPr>
            <w:tcW w:w="513" w:type="pct"/>
          </w:tcPr>
          <w:p w14:paraId="161612B8" w14:textId="2A921525" w:rsidR="00C93E3A" w:rsidRPr="00656A6E" w:rsidRDefault="00656A6E" w:rsidP="00C93E3A">
            <w:pPr>
              <w:pBdr>
                <w:bottom w:val="single" w:sz="4" w:space="1" w:color="auto"/>
              </w:pBdr>
              <w:spacing w:before="0" w:line="360" w:lineRule="exact"/>
              <w:ind w:left="0"/>
              <w:jc w:val="right"/>
              <w:rPr>
                <w:rFonts w:eastAsia="Times New Roman"/>
                <w:color w:val="auto"/>
              </w:rPr>
            </w:pPr>
            <w:r w:rsidRPr="00656A6E">
              <w:rPr>
                <w:rFonts w:eastAsia="Times New Roman"/>
                <w:color w:val="auto"/>
              </w:rPr>
              <w:t>12</w:t>
            </w:r>
            <w:r w:rsidR="00C93E3A" w:rsidRPr="00656A6E">
              <w:rPr>
                <w:rFonts w:eastAsia="Times New Roman"/>
                <w:color w:val="auto"/>
              </w:rPr>
              <w:t>,</w:t>
            </w:r>
            <w:r w:rsidRPr="00656A6E">
              <w:rPr>
                <w:rFonts w:eastAsia="Times New Roman"/>
                <w:color w:val="auto"/>
              </w:rPr>
              <w:t>941</w:t>
            </w:r>
            <w:r w:rsidR="00C93E3A" w:rsidRPr="00656A6E">
              <w:rPr>
                <w:rFonts w:eastAsia="Times New Roman"/>
                <w:color w:val="auto"/>
              </w:rPr>
              <w:t>,</w:t>
            </w:r>
            <w:r w:rsidRPr="00656A6E">
              <w:rPr>
                <w:rFonts w:eastAsia="Times New Roman"/>
                <w:color w:val="auto"/>
              </w:rPr>
              <w:t>525</w:t>
            </w:r>
            <w:r w:rsidR="00C93E3A" w:rsidRPr="00656A6E">
              <w:rPr>
                <w:rFonts w:eastAsia="Times New Roman"/>
                <w:color w:val="auto"/>
                <w:cs/>
              </w:rPr>
              <w:t>.</w:t>
            </w:r>
            <w:r w:rsidRPr="00656A6E">
              <w:rPr>
                <w:rFonts w:eastAsia="Times New Roman"/>
                <w:color w:val="auto"/>
              </w:rPr>
              <w:t>56</w:t>
            </w:r>
          </w:p>
        </w:tc>
      </w:tr>
      <w:tr w:rsidR="00C93E3A" w:rsidRPr="00656A6E" w14:paraId="0F81ECD6" w14:textId="77777777" w:rsidTr="00C93E3A">
        <w:trPr>
          <w:trHeight w:val="399"/>
        </w:trPr>
        <w:tc>
          <w:tcPr>
            <w:tcW w:w="1079" w:type="pct"/>
          </w:tcPr>
          <w:p w14:paraId="0407681A" w14:textId="0AE94898" w:rsidR="00C93E3A" w:rsidRPr="00656A6E" w:rsidRDefault="00C93E3A" w:rsidP="00C93E3A">
            <w:pPr>
              <w:spacing w:before="0" w:line="360" w:lineRule="exact"/>
              <w:ind w:left="34"/>
            </w:pPr>
            <w:r w:rsidRPr="00656A6E">
              <w:t>As at December 31, 202</w:t>
            </w:r>
            <w:r w:rsidR="00656A6E" w:rsidRPr="00656A6E">
              <w:t>3</w:t>
            </w:r>
          </w:p>
        </w:tc>
        <w:tc>
          <w:tcPr>
            <w:tcW w:w="444" w:type="pct"/>
            <w:vAlign w:val="center"/>
          </w:tcPr>
          <w:p w14:paraId="2B31686A" w14:textId="4F4B7DCE" w:rsidR="00C93E3A" w:rsidRPr="00656A6E" w:rsidRDefault="00C93E3A" w:rsidP="00C93E3A">
            <w:pPr>
              <w:pBdr>
                <w:bottom w:val="single" w:sz="4" w:space="1" w:color="auto"/>
              </w:pBdr>
              <w:spacing w:before="0" w:line="360" w:lineRule="exact"/>
              <w:ind w:left="0"/>
              <w:jc w:val="right"/>
            </w:pPr>
            <w:r w:rsidRPr="00656A6E">
              <w:t>-</w:t>
            </w:r>
          </w:p>
        </w:tc>
        <w:tc>
          <w:tcPr>
            <w:tcW w:w="481" w:type="pct"/>
            <w:vAlign w:val="center"/>
          </w:tcPr>
          <w:p w14:paraId="217F827A" w14:textId="398788C5" w:rsidR="00C93E3A" w:rsidRPr="00656A6E" w:rsidRDefault="00C93E3A" w:rsidP="00C93E3A">
            <w:pPr>
              <w:pBdr>
                <w:bottom w:val="single" w:sz="4" w:space="1" w:color="auto"/>
              </w:pBdr>
              <w:spacing w:before="0" w:line="360" w:lineRule="exact"/>
              <w:ind w:left="0"/>
              <w:jc w:val="both"/>
            </w:pPr>
            <w:r w:rsidRPr="00656A6E">
              <w:t>(21,149,764.08)</w:t>
            </w:r>
          </w:p>
        </w:tc>
        <w:tc>
          <w:tcPr>
            <w:tcW w:w="481" w:type="pct"/>
            <w:vAlign w:val="center"/>
          </w:tcPr>
          <w:p w14:paraId="33BD3F3D" w14:textId="730B7961" w:rsidR="00C93E3A" w:rsidRPr="00656A6E" w:rsidRDefault="00C93E3A" w:rsidP="00C93E3A">
            <w:pPr>
              <w:pBdr>
                <w:bottom w:val="single" w:sz="4" w:space="1" w:color="auto"/>
              </w:pBdr>
              <w:spacing w:before="0" w:line="360" w:lineRule="exact"/>
              <w:ind w:left="0"/>
              <w:jc w:val="both"/>
              <w:rPr>
                <w:rFonts w:eastAsia="Times New Roman"/>
                <w:color w:val="auto"/>
              </w:rPr>
            </w:pPr>
            <w:r w:rsidRPr="00656A6E">
              <w:t>(40,490,586.93)</w:t>
            </w:r>
          </w:p>
        </w:tc>
        <w:tc>
          <w:tcPr>
            <w:tcW w:w="530" w:type="pct"/>
            <w:vAlign w:val="center"/>
          </w:tcPr>
          <w:p w14:paraId="7E2FD47C" w14:textId="19E6139A" w:rsidR="00C93E3A" w:rsidRPr="00656A6E" w:rsidRDefault="00C93E3A" w:rsidP="00C93E3A">
            <w:pPr>
              <w:pBdr>
                <w:bottom w:val="single" w:sz="4" w:space="1" w:color="auto"/>
              </w:pBdr>
              <w:spacing w:before="0" w:line="360" w:lineRule="exact"/>
              <w:ind w:left="0"/>
              <w:jc w:val="right"/>
              <w:rPr>
                <w:rFonts w:eastAsia="Times New Roman"/>
                <w:color w:val="auto"/>
              </w:rPr>
            </w:pPr>
            <w:r w:rsidRPr="00656A6E">
              <w:t>(56,392,350.02)</w:t>
            </w:r>
          </w:p>
        </w:tc>
        <w:tc>
          <w:tcPr>
            <w:tcW w:w="481" w:type="pct"/>
            <w:vAlign w:val="center"/>
          </w:tcPr>
          <w:p w14:paraId="0BF78446" w14:textId="26D64573" w:rsidR="00C93E3A" w:rsidRPr="00656A6E" w:rsidRDefault="00C93E3A" w:rsidP="00C93E3A">
            <w:pPr>
              <w:pBdr>
                <w:bottom w:val="single" w:sz="4" w:space="1" w:color="auto"/>
              </w:pBdr>
              <w:spacing w:before="0" w:line="360" w:lineRule="exact"/>
              <w:ind w:left="0"/>
              <w:jc w:val="both"/>
              <w:rPr>
                <w:rFonts w:eastAsia="Times New Roman"/>
                <w:color w:val="auto"/>
              </w:rPr>
            </w:pPr>
            <w:r w:rsidRPr="00656A6E">
              <w:t>(19,577,420.53)</w:t>
            </w:r>
          </w:p>
        </w:tc>
        <w:tc>
          <w:tcPr>
            <w:tcW w:w="483" w:type="pct"/>
            <w:vAlign w:val="center"/>
          </w:tcPr>
          <w:p w14:paraId="319A2236" w14:textId="13694F16" w:rsidR="00C93E3A" w:rsidRPr="00656A6E" w:rsidRDefault="00C93E3A" w:rsidP="00C93E3A">
            <w:pPr>
              <w:pBdr>
                <w:bottom w:val="single" w:sz="4" w:space="1" w:color="auto"/>
              </w:pBdr>
              <w:spacing w:before="0" w:line="360" w:lineRule="exact"/>
              <w:ind w:left="0"/>
              <w:jc w:val="right"/>
              <w:rPr>
                <w:rFonts w:eastAsia="Times New Roman"/>
                <w:color w:val="auto"/>
              </w:rPr>
            </w:pPr>
            <w:r w:rsidRPr="00656A6E">
              <w:t>(18,618,906.11)</w:t>
            </w:r>
          </w:p>
        </w:tc>
        <w:tc>
          <w:tcPr>
            <w:tcW w:w="508" w:type="pct"/>
            <w:vAlign w:val="center"/>
          </w:tcPr>
          <w:p w14:paraId="011F2E9D" w14:textId="3F2C075C" w:rsidR="00C93E3A" w:rsidRPr="00656A6E" w:rsidRDefault="00C93E3A" w:rsidP="00C93E3A">
            <w:pPr>
              <w:pBdr>
                <w:bottom w:val="single" w:sz="4" w:space="1" w:color="auto"/>
              </w:pBdr>
              <w:tabs>
                <w:tab w:val="left" w:pos="1170"/>
              </w:tabs>
              <w:spacing w:before="0" w:line="360" w:lineRule="exact"/>
              <w:ind w:left="0"/>
              <w:jc w:val="right"/>
              <w:rPr>
                <w:rFonts w:eastAsia="Times New Roman"/>
                <w:color w:val="auto"/>
              </w:rPr>
            </w:pPr>
            <w:r w:rsidRPr="00656A6E">
              <w:t xml:space="preserve">- </w:t>
            </w:r>
          </w:p>
        </w:tc>
        <w:tc>
          <w:tcPr>
            <w:tcW w:w="513" w:type="pct"/>
            <w:vAlign w:val="center"/>
          </w:tcPr>
          <w:p w14:paraId="244BEAF8" w14:textId="3A6800E3" w:rsidR="00C93E3A" w:rsidRPr="00656A6E" w:rsidRDefault="00C93E3A" w:rsidP="00C93E3A">
            <w:pPr>
              <w:pBdr>
                <w:bottom w:val="single" w:sz="4" w:space="1" w:color="auto"/>
              </w:pBdr>
              <w:spacing w:before="0" w:line="360" w:lineRule="exact"/>
              <w:ind w:left="0"/>
              <w:jc w:val="both"/>
              <w:rPr>
                <w:rFonts w:eastAsia="Times New Roman"/>
                <w:color w:val="auto"/>
              </w:rPr>
            </w:pPr>
            <w:r w:rsidRPr="00656A6E">
              <w:t>(156,229,027.67)</w:t>
            </w:r>
          </w:p>
        </w:tc>
      </w:tr>
    </w:tbl>
    <w:p w14:paraId="341CD16C" w14:textId="149FE272" w:rsidR="003D1894" w:rsidRPr="00656A6E" w:rsidRDefault="003D1894" w:rsidP="000209C9">
      <w:pPr>
        <w:spacing w:line="440" w:lineRule="exact"/>
        <w:ind w:left="0"/>
        <w:rPr>
          <w:b/>
          <w:bCs/>
          <w:sz w:val="30"/>
          <w:szCs w:val="30"/>
          <w:cs/>
        </w:rPr>
      </w:pPr>
      <w:r w:rsidRPr="00656A6E">
        <w:rPr>
          <w:b/>
          <w:bCs/>
          <w:sz w:val="30"/>
          <w:szCs w:val="30"/>
          <w:cs/>
        </w:rPr>
        <w:br w:type="page"/>
      </w:r>
    </w:p>
    <w:p w14:paraId="7C0378AD" w14:textId="25B5680F" w:rsidR="000209C9" w:rsidRPr="00656A6E" w:rsidRDefault="001368C5" w:rsidP="00A66EC7">
      <w:pPr>
        <w:ind w:left="567" w:hanging="567"/>
        <w:rPr>
          <w:b/>
          <w:bCs/>
          <w:sz w:val="30"/>
          <w:szCs w:val="30"/>
        </w:rPr>
      </w:pPr>
      <w:r w:rsidRPr="00656A6E">
        <w:rPr>
          <w:b/>
          <w:bCs/>
          <w:sz w:val="30"/>
          <w:szCs w:val="30"/>
        </w:rPr>
        <w:lastRenderedPageBreak/>
        <w:t>16</w:t>
      </w:r>
      <w:r w:rsidR="000209C9" w:rsidRPr="00656A6E">
        <w:rPr>
          <w:b/>
          <w:bCs/>
          <w:sz w:val="30"/>
          <w:szCs w:val="30"/>
          <w:cs/>
        </w:rPr>
        <w:t>.</w:t>
      </w:r>
      <w:r w:rsidR="000209C9" w:rsidRPr="00656A6E">
        <w:rPr>
          <w:b/>
          <w:bCs/>
          <w:sz w:val="30"/>
          <w:szCs w:val="30"/>
          <w:cs/>
        </w:rPr>
        <w:tab/>
      </w:r>
      <w:r w:rsidR="000209C9" w:rsidRPr="00656A6E">
        <w:rPr>
          <w:b/>
          <w:bCs/>
          <w:sz w:val="30"/>
          <w:szCs w:val="30"/>
        </w:rPr>
        <w:t>PROPERTY, PLANT AND EQUIPMENT (Cont'd)</w:t>
      </w:r>
      <w:r w:rsidR="000209C9" w:rsidRPr="00656A6E">
        <w:t xml:space="preserve">  </w:t>
      </w:r>
    </w:p>
    <w:tbl>
      <w:tblPr>
        <w:tblStyle w:val="TableGrid"/>
        <w:tblW w:w="5000" w:type="pct"/>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2"/>
        <w:gridCol w:w="1372"/>
        <w:gridCol w:w="1372"/>
        <w:gridCol w:w="1364"/>
        <w:gridCol w:w="1580"/>
        <w:gridCol w:w="1365"/>
        <w:gridCol w:w="1444"/>
        <w:gridCol w:w="1517"/>
        <w:gridCol w:w="1372"/>
      </w:tblGrid>
      <w:tr w:rsidR="000F01BE" w:rsidRPr="00656A6E" w14:paraId="7CC8BA25" w14:textId="77777777" w:rsidTr="002817A7">
        <w:trPr>
          <w:trHeight w:val="386"/>
        </w:trPr>
        <w:tc>
          <w:tcPr>
            <w:tcW w:w="1097" w:type="pct"/>
          </w:tcPr>
          <w:p w14:paraId="2FD0916D" w14:textId="77777777" w:rsidR="000F01BE" w:rsidRPr="00656A6E" w:rsidRDefault="000F01BE" w:rsidP="009870B2">
            <w:pPr>
              <w:spacing w:before="0"/>
              <w:ind w:left="34"/>
            </w:pPr>
          </w:p>
        </w:tc>
        <w:tc>
          <w:tcPr>
            <w:tcW w:w="3903" w:type="pct"/>
            <w:gridSpan w:val="8"/>
          </w:tcPr>
          <w:p w14:paraId="6F67D0F8" w14:textId="2A64CE98" w:rsidR="000F01BE" w:rsidRPr="00656A6E" w:rsidRDefault="000F01BE" w:rsidP="000F01BE">
            <w:pPr>
              <w:spacing w:before="0"/>
              <w:ind w:left="0"/>
              <w:jc w:val="right"/>
            </w:pPr>
            <w:r w:rsidRPr="00656A6E">
              <w:t>(Unit: Baht)</w:t>
            </w:r>
          </w:p>
        </w:tc>
      </w:tr>
      <w:tr w:rsidR="000209C9" w:rsidRPr="00656A6E" w14:paraId="705722B0" w14:textId="77777777" w:rsidTr="002817A7">
        <w:trPr>
          <w:trHeight w:val="386"/>
        </w:trPr>
        <w:tc>
          <w:tcPr>
            <w:tcW w:w="1097" w:type="pct"/>
          </w:tcPr>
          <w:p w14:paraId="2C39723F" w14:textId="77777777" w:rsidR="000209C9" w:rsidRPr="00656A6E" w:rsidRDefault="000209C9" w:rsidP="009870B2">
            <w:pPr>
              <w:spacing w:before="0"/>
              <w:ind w:left="34"/>
            </w:pPr>
          </w:p>
        </w:tc>
        <w:tc>
          <w:tcPr>
            <w:tcW w:w="3903" w:type="pct"/>
            <w:gridSpan w:val="8"/>
          </w:tcPr>
          <w:p w14:paraId="32E0ACEF" w14:textId="77777777" w:rsidR="000209C9" w:rsidRPr="00656A6E" w:rsidRDefault="000209C9" w:rsidP="009870B2">
            <w:pPr>
              <w:pBdr>
                <w:bottom w:val="single" w:sz="4" w:space="1" w:color="auto"/>
              </w:pBdr>
              <w:spacing w:before="0"/>
              <w:ind w:left="0"/>
              <w:jc w:val="center"/>
            </w:pPr>
            <w:r w:rsidRPr="00656A6E">
              <w:t>Consolidated financial statements</w:t>
            </w:r>
          </w:p>
        </w:tc>
      </w:tr>
      <w:tr w:rsidR="000209C9" w:rsidRPr="00656A6E" w14:paraId="1FC0FD0A" w14:textId="77777777" w:rsidTr="002817A7">
        <w:trPr>
          <w:trHeight w:val="985"/>
        </w:trPr>
        <w:tc>
          <w:tcPr>
            <w:tcW w:w="1097" w:type="pct"/>
          </w:tcPr>
          <w:p w14:paraId="59DAC048" w14:textId="77777777" w:rsidR="000209C9" w:rsidRPr="00656A6E" w:rsidRDefault="000209C9" w:rsidP="009870B2">
            <w:pPr>
              <w:tabs>
                <w:tab w:val="left" w:pos="2700"/>
              </w:tabs>
              <w:ind w:left="0"/>
            </w:pPr>
          </w:p>
        </w:tc>
        <w:tc>
          <w:tcPr>
            <w:tcW w:w="471" w:type="pct"/>
            <w:vAlign w:val="bottom"/>
          </w:tcPr>
          <w:p w14:paraId="380F7E39" w14:textId="77777777" w:rsidR="000209C9" w:rsidRPr="00656A6E" w:rsidRDefault="000209C9" w:rsidP="009870B2">
            <w:pPr>
              <w:pBdr>
                <w:bottom w:val="single" w:sz="4" w:space="1" w:color="auto"/>
              </w:pBdr>
              <w:tabs>
                <w:tab w:val="left" w:pos="405"/>
                <w:tab w:val="center" w:pos="624"/>
              </w:tabs>
              <w:spacing w:before="0"/>
              <w:ind w:left="0"/>
              <w:jc w:val="center"/>
            </w:pPr>
            <w:r w:rsidRPr="00656A6E">
              <w:t>Land</w:t>
            </w:r>
          </w:p>
        </w:tc>
        <w:tc>
          <w:tcPr>
            <w:tcW w:w="442" w:type="pct"/>
            <w:vAlign w:val="bottom"/>
          </w:tcPr>
          <w:p w14:paraId="456A120B" w14:textId="77777777" w:rsidR="000209C9" w:rsidRPr="00656A6E" w:rsidRDefault="000209C9" w:rsidP="009870B2">
            <w:pPr>
              <w:pBdr>
                <w:bottom w:val="single" w:sz="4" w:space="1" w:color="auto"/>
              </w:pBdr>
              <w:spacing w:before="0"/>
              <w:ind w:left="0"/>
              <w:jc w:val="center"/>
            </w:pPr>
            <w:r w:rsidRPr="00656A6E">
              <w:t>Buildings and improvements</w:t>
            </w:r>
          </w:p>
        </w:tc>
        <w:tc>
          <w:tcPr>
            <w:tcW w:w="473" w:type="pct"/>
            <w:vAlign w:val="bottom"/>
          </w:tcPr>
          <w:p w14:paraId="114318D3" w14:textId="77777777" w:rsidR="000209C9" w:rsidRPr="00656A6E" w:rsidRDefault="000209C9" w:rsidP="009870B2">
            <w:pPr>
              <w:pBdr>
                <w:bottom w:val="single" w:sz="4" w:space="1" w:color="auto"/>
              </w:pBdr>
              <w:spacing w:before="0"/>
              <w:ind w:left="0"/>
              <w:jc w:val="center"/>
            </w:pPr>
            <w:r w:rsidRPr="00656A6E">
              <w:t>Machinery</w:t>
            </w:r>
          </w:p>
        </w:tc>
        <w:tc>
          <w:tcPr>
            <w:tcW w:w="547" w:type="pct"/>
            <w:vAlign w:val="bottom"/>
          </w:tcPr>
          <w:p w14:paraId="561C0E8C" w14:textId="77777777" w:rsidR="000209C9" w:rsidRPr="00656A6E" w:rsidRDefault="000209C9" w:rsidP="009870B2">
            <w:pPr>
              <w:pBdr>
                <w:bottom w:val="single" w:sz="4" w:space="1" w:color="auto"/>
              </w:pBdr>
              <w:spacing w:before="0"/>
              <w:ind w:left="0"/>
              <w:jc w:val="center"/>
            </w:pPr>
            <w:r w:rsidRPr="00656A6E">
              <w:t>Construction tools and equipment</w:t>
            </w:r>
          </w:p>
        </w:tc>
        <w:tc>
          <w:tcPr>
            <w:tcW w:w="473" w:type="pct"/>
            <w:vAlign w:val="bottom"/>
          </w:tcPr>
          <w:p w14:paraId="0D66FE09" w14:textId="77777777" w:rsidR="000209C9" w:rsidRPr="00656A6E" w:rsidRDefault="000209C9" w:rsidP="009870B2">
            <w:pPr>
              <w:pBdr>
                <w:bottom w:val="single" w:sz="4" w:space="1" w:color="auto"/>
              </w:pBdr>
              <w:spacing w:before="0"/>
              <w:ind w:left="0"/>
              <w:jc w:val="center"/>
            </w:pPr>
            <w:r w:rsidRPr="00656A6E">
              <w:t>Office equipment</w:t>
            </w:r>
          </w:p>
        </w:tc>
        <w:tc>
          <w:tcPr>
            <w:tcW w:w="500" w:type="pct"/>
            <w:vAlign w:val="bottom"/>
          </w:tcPr>
          <w:p w14:paraId="432C4555" w14:textId="77777777" w:rsidR="000209C9" w:rsidRPr="00656A6E" w:rsidRDefault="000209C9" w:rsidP="009870B2">
            <w:pPr>
              <w:pBdr>
                <w:bottom w:val="single" w:sz="4" w:space="1" w:color="auto"/>
              </w:pBdr>
              <w:spacing w:before="0"/>
              <w:ind w:left="0"/>
              <w:jc w:val="center"/>
            </w:pPr>
            <w:r w:rsidRPr="00656A6E">
              <w:t>Vehicles</w:t>
            </w:r>
          </w:p>
        </w:tc>
        <w:tc>
          <w:tcPr>
            <w:tcW w:w="525" w:type="pct"/>
            <w:vAlign w:val="bottom"/>
          </w:tcPr>
          <w:p w14:paraId="146CB236" w14:textId="27EF44C7" w:rsidR="000209C9" w:rsidRPr="00656A6E" w:rsidRDefault="00E83717" w:rsidP="009870B2">
            <w:pPr>
              <w:pBdr>
                <w:bottom w:val="single" w:sz="4" w:space="1" w:color="auto"/>
              </w:pBdr>
              <w:spacing w:before="0"/>
              <w:ind w:left="0"/>
              <w:jc w:val="center"/>
            </w:pPr>
            <w:r w:rsidRPr="00656A6E">
              <w:t>Assets under construction</w:t>
            </w:r>
          </w:p>
        </w:tc>
        <w:tc>
          <w:tcPr>
            <w:tcW w:w="472" w:type="pct"/>
            <w:vAlign w:val="bottom"/>
          </w:tcPr>
          <w:p w14:paraId="28FD7D69" w14:textId="77777777" w:rsidR="000209C9" w:rsidRPr="00656A6E" w:rsidRDefault="000209C9" w:rsidP="009870B2">
            <w:pPr>
              <w:pBdr>
                <w:bottom w:val="single" w:sz="4" w:space="1" w:color="auto"/>
              </w:pBdr>
              <w:spacing w:before="0"/>
              <w:ind w:left="0"/>
              <w:jc w:val="center"/>
            </w:pPr>
            <w:r w:rsidRPr="00656A6E">
              <w:t>Total</w:t>
            </w:r>
          </w:p>
        </w:tc>
      </w:tr>
      <w:tr w:rsidR="000209C9" w:rsidRPr="00656A6E" w14:paraId="268A5A51" w14:textId="77777777" w:rsidTr="002817A7">
        <w:trPr>
          <w:trHeight w:val="386"/>
        </w:trPr>
        <w:tc>
          <w:tcPr>
            <w:tcW w:w="1097" w:type="pct"/>
          </w:tcPr>
          <w:p w14:paraId="49B81E95" w14:textId="646A8A31" w:rsidR="000209C9" w:rsidRPr="00656A6E" w:rsidRDefault="000209C9" w:rsidP="009870B2">
            <w:pPr>
              <w:spacing w:before="0"/>
              <w:ind w:left="34"/>
              <w:rPr>
                <w:b/>
                <w:bCs/>
              </w:rPr>
            </w:pPr>
            <w:r w:rsidRPr="00656A6E">
              <w:rPr>
                <w:rFonts w:eastAsia="Times New Roman"/>
                <w:b/>
                <w:bCs/>
                <w:color w:val="auto"/>
              </w:rPr>
              <w:t xml:space="preserve">Net book </w:t>
            </w:r>
            <w:proofErr w:type="gramStart"/>
            <w:r w:rsidRPr="00656A6E">
              <w:rPr>
                <w:rFonts w:eastAsia="Times New Roman"/>
                <w:b/>
                <w:bCs/>
                <w:color w:val="auto"/>
              </w:rPr>
              <w:t>value :</w:t>
            </w:r>
            <w:proofErr w:type="gramEnd"/>
          </w:p>
        </w:tc>
        <w:tc>
          <w:tcPr>
            <w:tcW w:w="471" w:type="pct"/>
          </w:tcPr>
          <w:p w14:paraId="377A0B94" w14:textId="77777777" w:rsidR="000209C9" w:rsidRPr="00656A6E" w:rsidRDefault="000209C9" w:rsidP="009870B2">
            <w:pPr>
              <w:spacing w:before="0"/>
              <w:ind w:left="0"/>
              <w:jc w:val="right"/>
            </w:pPr>
          </w:p>
        </w:tc>
        <w:tc>
          <w:tcPr>
            <w:tcW w:w="442" w:type="pct"/>
          </w:tcPr>
          <w:p w14:paraId="601AF140" w14:textId="77777777" w:rsidR="000209C9" w:rsidRPr="00656A6E" w:rsidRDefault="000209C9" w:rsidP="009870B2">
            <w:pPr>
              <w:spacing w:before="0"/>
              <w:ind w:left="0"/>
              <w:jc w:val="right"/>
            </w:pPr>
          </w:p>
        </w:tc>
        <w:tc>
          <w:tcPr>
            <w:tcW w:w="473" w:type="pct"/>
          </w:tcPr>
          <w:p w14:paraId="04A5FED8" w14:textId="77777777" w:rsidR="000209C9" w:rsidRPr="00656A6E" w:rsidRDefault="000209C9" w:rsidP="009870B2">
            <w:pPr>
              <w:spacing w:before="0"/>
              <w:ind w:left="0"/>
              <w:jc w:val="right"/>
              <w:rPr>
                <w:rFonts w:eastAsia="Times New Roman"/>
                <w:color w:val="auto"/>
              </w:rPr>
            </w:pPr>
          </w:p>
        </w:tc>
        <w:tc>
          <w:tcPr>
            <w:tcW w:w="547" w:type="pct"/>
          </w:tcPr>
          <w:p w14:paraId="6F2E48BB" w14:textId="77777777" w:rsidR="000209C9" w:rsidRPr="00656A6E" w:rsidRDefault="000209C9" w:rsidP="009870B2">
            <w:pPr>
              <w:spacing w:before="0"/>
              <w:ind w:left="0"/>
              <w:jc w:val="right"/>
              <w:rPr>
                <w:rFonts w:eastAsia="Times New Roman"/>
                <w:color w:val="auto"/>
              </w:rPr>
            </w:pPr>
          </w:p>
        </w:tc>
        <w:tc>
          <w:tcPr>
            <w:tcW w:w="473" w:type="pct"/>
          </w:tcPr>
          <w:p w14:paraId="5DA92AD6" w14:textId="77777777" w:rsidR="000209C9" w:rsidRPr="00656A6E" w:rsidRDefault="000209C9" w:rsidP="009870B2">
            <w:pPr>
              <w:spacing w:before="0"/>
              <w:ind w:left="0"/>
              <w:jc w:val="right"/>
              <w:rPr>
                <w:rFonts w:eastAsia="Times New Roman"/>
                <w:color w:val="auto"/>
              </w:rPr>
            </w:pPr>
          </w:p>
        </w:tc>
        <w:tc>
          <w:tcPr>
            <w:tcW w:w="500" w:type="pct"/>
          </w:tcPr>
          <w:p w14:paraId="3DDD4C27" w14:textId="77777777" w:rsidR="000209C9" w:rsidRPr="00656A6E" w:rsidRDefault="000209C9" w:rsidP="009870B2">
            <w:pPr>
              <w:spacing w:before="0"/>
              <w:ind w:left="0"/>
              <w:jc w:val="right"/>
              <w:rPr>
                <w:rFonts w:eastAsia="Times New Roman"/>
                <w:color w:val="auto"/>
              </w:rPr>
            </w:pPr>
          </w:p>
        </w:tc>
        <w:tc>
          <w:tcPr>
            <w:tcW w:w="525" w:type="pct"/>
          </w:tcPr>
          <w:p w14:paraId="6DBF4A09" w14:textId="77777777" w:rsidR="000209C9" w:rsidRPr="00656A6E" w:rsidRDefault="000209C9" w:rsidP="009870B2">
            <w:pPr>
              <w:spacing w:before="0"/>
              <w:ind w:left="0"/>
              <w:jc w:val="right"/>
              <w:rPr>
                <w:rFonts w:eastAsia="Times New Roman"/>
                <w:color w:val="auto"/>
              </w:rPr>
            </w:pPr>
          </w:p>
        </w:tc>
        <w:tc>
          <w:tcPr>
            <w:tcW w:w="472" w:type="pct"/>
          </w:tcPr>
          <w:p w14:paraId="5E881B40" w14:textId="77777777" w:rsidR="000209C9" w:rsidRPr="00656A6E" w:rsidRDefault="000209C9" w:rsidP="009870B2">
            <w:pPr>
              <w:spacing w:before="0"/>
              <w:ind w:left="0"/>
              <w:jc w:val="right"/>
              <w:rPr>
                <w:rFonts w:eastAsia="Times New Roman"/>
                <w:color w:val="auto"/>
              </w:rPr>
            </w:pPr>
          </w:p>
        </w:tc>
      </w:tr>
      <w:tr w:rsidR="00C93E3A" w:rsidRPr="00656A6E" w14:paraId="79D88745" w14:textId="77777777" w:rsidTr="002817A7">
        <w:trPr>
          <w:trHeight w:val="413"/>
        </w:trPr>
        <w:tc>
          <w:tcPr>
            <w:tcW w:w="1097" w:type="pct"/>
          </w:tcPr>
          <w:p w14:paraId="24B796C4" w14:textId="04D94D90" w:rsidR="00C93E3A" w:rsidRPr="00656A6E" w:rsidRDefault="00C93E3A" w:rsidP="00C93E3A">
            <w:pPr>
              <w:spacing w:before="0"/>
              <w:ind w:left="34"/>
            </w:pPr>
            <w:r w:rsidRPr="00656A6E">
              <w:t>As at December 31, 202</w:t>
            </w:r>
            <w:r w:rsidR="00656A6E" w:rsidRPr="00656A6E">
              <w:t>2</w:t>
            </w:r>
          </w:p>
        </w:tc>
        <w:tc>
          <w:tcPr>
            <w:tcW w:w="471" w:type="pct"/>
          </w:tcPr>
          <w:p w14:paraId="321F9FAA" w14:textId="221C9B00" w:rsidR="00C93E3A" w:rsidRPr="00656A6E" w:rsidRDefault="00C93E3A" w:rsidP="00C93E3A">
            <w:pPr>
              <w:pBdr>
                <w:bottom w:val="double" w:sz="4" w:space="1" w:color="auto"/>
              </w:pBdr>
              <w:spacing w:before="0"/>
              <w:ind w:left="0"/>
              <w:jc w:val="right"/>
            </w:pPr>
            <w:r w:rsidRPr="00656A6E">
              <w:t>130,154,185.93</w:t>
            </w:r>
          </w:p>
        </w:tc>
        <w:tc>
          <w:tcPr>
            <w:tcW w:w="442" w:type="pct"/>
          </w:tcPr>
          <w:p w14:paraId="023D1B06" w14:textId="5CF0B6F7" w:rsidR="00C93E3A" w:rsidRPr="00656A6E" w:rsidRDefault="00C93E3A" w:rsidP="00C93E3A">
            <w:pPr>
              <w:pBdr>
                <w:bottom w:val="double" w:sz="4" w:space="1" w:color="auto"/>
              </w:pBdr>
              <w:spacing w:before="0"/>
              <w:ind w:left="0"/>
              <w:jc w:val="right"/>
            </w:pPr>
            <w:r w:rsidRPr="00656A6E">
              <w:t>56,605,333.71</w:t>
            </w:r>
          </w:p>
        </w:tc>
        <w:tc>
          <w:tcPr>
            <w:tcW w:w="473" w:type="pct"/>
          </w:tcPr>
          <w:p w14:paraId="7D42559F" w14:textId="5F0E6351" w:rsidR="00C93E3A" w:rsidRPr="00656A6E" w:rsidRDefault="00C93E3A" w:rsidP="00C93E3A">
            <w:pPr>
              <w:pBdr>
                <w:bottom w:val="double" w:sz="4" w:space="1" w:color="auto"/>
              </w:pBdr>
              <w:spacing w:before="0"/>
              <w:ind w:left="0"/>
              <w:jc w:val="right"/>
              <w:rPr>
                <w:rFonts w:eastAsia="Times New Roman"/>
                <w:color w:val="auto"/>
              </w:rPr>
            </w:pPr>
            <w:r w:rsidRPr="00656A6E">
              <w:t>68,918,365.70</w:t>
            </w:r>
          </w:p>
        </w:tc>
        <w:tc>
          <w:tcPr>
            <w:tcW w:w="547" w:type="pct"/>
          </w:tcPr>
          <w:p w14:paraId="74DBA78D" w14:textId="4B62D51A" w:rsidR="00C93E3A" w:rsidRPr="00656A6E" w:rsidRDefault="00C93E3A" w:rsidP="00C93E3A">
            <w:pPr>
              <w:pBdr>
                <w:bottom w:val="double" w:sz="4" w:space="1" w:color="auto"/>
              </w:pBdr>
              <w:spacing w:before="0"/>
              <w:ind w:left="0"/>
              <w:jc w:val="right"/>
              <w:rPr>
                <w:rFonts w:eastAsia="Times New Roman"/>
                <w:color w:val="auto"/>
              </w:rPr>
            </w:pPr>
            <w:r w:rsidRPr="00656A6E">
              <w:t>48,695,403.52</w:t>
            </w:r>
          </w:p>
        </w:tc>
        <w:tc>
          <w:tcPr>
            <w:tcW w:w="473" w:type="pct"/>
          </w:tcPr>
          <w:p w14:paraId="29B7C7A2" w14:textId="7FBA7E2E" w:rsidR="00C93E3A" w:rsidRPr="00656A6E" w:rsidRDefault="00C93E3A" w:rsidP="00C93E3A">
            <w:pPr>
              <w:pBdr>
                <w:bottom w:val="double" w:sz="4" w:space="1" w:color="auto"/>
              </w:pBdr>
              <w:spacing w:before="0"/>
              <w:ind w:left="0"/>
              <w:jc w:val="right"/>
              <w:rPr>
                <w:rFonts w:eastAsia="Times New Roman"/>
                <w:color w:val="auto"/>
              </w:rPr>
            </w:pPr>
            <w:r w:rsidRPr="00656A6E">
              <w:t>9,283,154.82</w:t>
            </w:r>
          </w:p>
        </w:tc>
        <w:tc>
          <w:tcPr>
            <w:tcW w:w="500" w:type="pct"/>
          </w:tcPr>
          <w:p w14:paraId="0A724BA0" w14:textId="5DBD9B4F" w:rsidR="00C93E3A" w:rsidRPr="00656A6E" w:rsidRDefault="00C93E3A" w:rsidP="00C93E3A">
            <w:pPr>
              <w:pBdr>
                <w:bottom w:val="double" w:sz="4" w:space="1" w:color="auto"/>
              </w:pBdr>
              <w:spacing w:before="0"/>
              <w:ind w:left="0"/>
              <w:jc w:val="right"/>
              <w:rPr>
                <w:rFonts w:eastAsia="Times New Roman"/>
                <w:color w:val="auto"/>
              </w:rPr>
            </w:pPr>
            <w:r w:rsidRPr="00656A6E">
              <w:t>18,240,134.78</w:t>
            </w:r>
          </w:p>
        </w:tc>
        <w:tc>
          <w:tcPr>
            <w:tcW w:w="525" w:type="pct"/>
          </w:tcPr>
          <w:p w14:paraId="5DCBEE53" w14:textId="5C0D8EAF" w:rsidR="00C93E3A" w:rsidRPr="00656A6E" w:rsidRDefault="00C93E3A" w:rsidP="00C93E3A">
            <w:pPr>
              <w:pBdr>
                <w:bottom w:val="double" w:sz="4" w:space="1" w:color="auto"/>
              </w:pBdr>
              <w:spacing w:before="0"/>
              <w:ind w:left="0"/>
              <w:jc w:val="right"/>
              <w:rPr>
                <w:rFonts w:eastAsia="Times New Roman"/>
                <w:color w:val="auto"/>
              </w:rPr>
            </w:pPr>
            <w:r w:rsidRPr="00656A6E">
              <w:t>65,518,151.06</w:t>
            </w:r>
          </w:p>
        </w:tc>
        <w:tc>
          <w:tcPr>
            <w:tcW w:w="472" w:type="pct"/>
          </w:tcPr>
          <w:p w14:paraId="7382BEA4" w14:textId="039D4B04" w:rsidR="00C93E3A" w:rsidRPr="00656A6E" w:rsidRDefault="00C93E3A" w:rsidP="00C93E3A">
            <w:pPr>
              <w:pBdr>
                <w:bottom w:val="double" w:sz="4" w:space="1" w:color="auto"/>
              </w:pBdr>
              <w:spacing w:before="0"/>
              <w:ind w:left="0"/>
              <w:jc w:val="right"/>
              <w:rPr>
                <w:rFonts w:eastAsia="Times New Roman"/>
                <w:color w:val="auto"/>
              </w:rPr>
            </w:pPr>
            <w:r w:rsidRPr="00656A6E">
              <w:t>397,414,729.52</w:t>
            </w:r>
          </w:p>
        </w:tc>
      </w:tr>
      <w:tr w:rsidR="00C93E3A" w:rsidRPr="00656A6E" w14:paraId="16E7AAA5" w14:textId="77777777" w:rsidTr="002817A7">
        <w:trPr>
          <w:trHeight w:val="399"/>
        </w:trPr>
        <w:tc>
          <w:tcPr>
            <w:tcW w:w="1097" w:type="pct"/>
          </w:tcPr>
          <w:p w14:paraId="02CA5F47" w14:textId="3D3386F3" w:rsidR="00C93E3A" w:rsidRPr="00656A6E" w:rsidRDefault="00C93E3A" w:rsidP="00C93E3A">
            <w:pPr>
              <w:spacing w:before="0"/>
              <w:ind w:left="34"/>
              <w:rPr>
                <w:cs/>
              </w:rPr>
            </w:pPr>
            <w:r w:rsidRPr="00656A6E">
              <w:t>As at December 31, 202</w:t>
            </w:r>
            <w:r w:rsidR="00656A6E" w:rsidRPr="00656A6E">
              <w:t>3</w:t>
            </w:r>
          </w:p>
        </w:tc>
        <w:tc>
          <w:tcPr>
            <w:tcW w:w="471" w:type="pct"/>
          </w:tcPr>
          <w:p w14:paraId="28B5C7FD" w14:textId="5218330F" w:rsidR="00C93E3A" w:rsidRPr="00656A6E" w:rsidRDefault="00C93E3A" w:rsidP="00C93E3A">
            <w:pPr>
              <w:pBdr>
                <w:bottom w:val="double" w:sz="4" w:space="1" w:color="auto"/>
              </w:pBdr>
              <w:spacing w:before="0"/>
              <w:ind w:left="0"/>
              <w:jc w:val="right"/>
            </w:pPr>
            <w:r w:rsidRPr="00656A6E">
              <w:t>130,154,185.93</w:t>
            </w:r>
          </w:p>
        </w:tc>
        <w:tc>
          <w:tcPr>
            <w:tcW w:w="442" w:type="pct"/>
          </w:tcPr>
          <w:p w14:paraId="60C5FA4B" w14:textId="0C24F1BE" w:rsidR="00C93E3A" w:rsidRPr="00656A6E" w:rsidRDefault="00C93E3A" w:rsidP="00C93E3A">
            <w:pPr>
              <w:pBdr>
                <w:bottom w:val="double" w:sz="4" w:space="1" w:color="auto"/>
              </w:pBdr>
              <w:spacing w:before="0"/>
              <w:ind w:left="0"/>
              <w:jc w:val="right"/>
            </w:pPr>
            <w:r w:rsidRPr="00656A6E">
              <w:t>105,888,317.93</w:t>
            </w:r>
          </w:p>
        </w:tc>
        <w:tc>
          <w:tcPr>
            <w:tcW w:w="473" w:type="pct"/>
          </w:tcPr>
          <w:p w14:paraId="262007BC" w14:textId="3154EEA6" w:rsidR="00C93E3A" w:rsidRPr="00656A6E" w:rsidRDefault="00C93E3A" w:rsidP="00C93E3A">
            <w:pPr>
              <w:pBdr>
                <w:bottom w:val="double" w:sz="4" w:space="1" w:color="auto"/>
              </w:pBdr>
              <w:spacing w:before="0"/>
              <w:ind w:left="0"/>
              <w:jc w:val="right"/>
              <w:rPr>
                <w:rFonts w:eastAsia="Times New Roman"/>
                <w:color w:val="auto"/>
              </w:rPr>
            </w:pPr>
            <w:r w:rsidRPr="00656A6E">
              <w:t>58,052,397.28</w:t>
            </w:r>
          </w:p>
        </w:tc>
        <w:tc>
          <w:tcPr>
            <w:tcW w:w="547" w:type="pct"/>
          </w:tcPr>
          <w:p w14:paraId="35D56DC5" w14:textId="13A5318B" w:rsidR="00C93E3A" w:rsidRPr="00656A6E" w:rsidRDefault="00C93E3A" w:rsidP="00C93E3A">
            <w:pPr>
              <w:pBdr>
                <w:bottom w:val="double" w:sz="4" w:space="1" w:color="auto"/>
              </w:pBdr>
              <w:spacing w:before="0"/>
              <w:ind w:left="0"/>
              <w:jc w:val="right"/>
              <w:rPr>
                <w:rFonts w:eastAsia="Times New Roman"/>
                <w:color w:val="auto"/>
              </w:rPr>
            </w:pPr>
            <w:r w:rsidRPr="00656A6E">
              <w:t>38,365,078.15</w:t>
            </w:r>
          </w:p>
        </w:tc>
        <w:tc>
          <w:tcPr>
            <w:tcW w:w="473" w:type="pct"/>
          </w:tcPr>
          <w:p w14:paraId="57E0FA6D" w14:textId="64B19EF1" w:rsidR="00C93E3A" w:rsidRPr="00656A6E" w:rsidRDefault="00C93E3A" w:rsidP="00C93E3A">
            <w:pPr>
              <w:pBdr>
                <w:bottom w:val="double" w:sz="4" w:space="1" w:color="auto"/>
              </w:pBdr>
              <w:spacing w:before="0"/>
              <w:ind w:left="0"/>
              <w:jc w:val="right"/>
              <w:rPr>
                <w:rFonts w:eastAsia="Times New Roman"/>
                <w:color w:val="auto"/>
              </w:rPr>
            </w:pPr>
            <w:r w:rsidRPr="00656A6E">
              <w:t>6,663,423.56</w:t>
            </w:r>
          </w:p>
        </w:tc>
        <w:tc>
          <w:tcPr>
            <w:tcW w:w="500" w:type="pct"/>
          </w:tcPr>
          <w:p w14:paraId="6CF41BF5" w14:textId="563159E7" w:rsidR="00C93E3A" w:rsidRPr="00656A6E" w:rsidRDefault="00C93E3A" w:rsidP="00C93E3A">
            <w:pPr>
              <w:pBdr>
                <w:bottom w:val="double" w:sz="4" w:space="1" w:color="auto"/>
              </w:pBdr>
              <w:spacing w:before="0"/>
              <w:ind w:left="0"/>
              <w:jc w:val="right"/>
              <w:rPr>
                <w:rFonts w:eastAsia="Times New Roman"/>
                <w:color w:val="auto"/>
              </w:rPr>
            </w:pPr>
            <w:r w:rsidRPr="00656A6E">
              <w:t>14,240,006.40</w:t>
            </w:r>
          </w:p>
        </w:tc>
        <w:tc>
          <w:tcPr>
            <w:tcW w:w="525" w:type="pct"/>
          </w:tcPr>
          <w:p w14:paraId="6BE18993" w14:textId="087AAC2E" w:rsidR="00C93E3A" w:rsidRPr="00656A6E" w:rsidRDefault="00C93E3A" w:rsidP="00C93E3A">
            <w:pPr>
              <w:pBdr>
                <w:bottom w:val="double" w:sz="4" w:space="1" w:color="auto"/>
              </w:pBdr>
              <w:spacing w:before="0"/>
              <w:ind w:left="0"/>
              <w:jc w:val="right"/>
              <w:rPr>
                <w:rFonts w:eastAsia="Times New Roman"/>
                <w:color w:val="auto"/>
              </w:rPr>
            </w:pPr>
            <w:r w:rsidRPr="00656A6E">
              <w:t>11,009,709.52</w:t>
            </w:r>
          </w:p>
        </w:tc>
        <w:tc>
          <w:tcPr>
            <w:tcW w:w="472" w:type="pct"/>
          </w:tcPr>
          <w:p w14:paraId="4667CB1B" w14:textId="66EFA888" w:rsidR="00C93E3A" w:rsidRPr="00656A6E" w:rsidRDefault="00C93E3A" w:rsidP="00C93E3A">
            <w:pPr>
              <w:pBdr>
                <w:bottom w:val="double" w:sz="4" w:space="1" w:color="auto"/>
              </w:pBdr>
              <w:spacing w:before="0"/>
              <w:ind w:left="0"/>
              <w:jc w:val="right"/>
              <w:rPr>
                <w:rFonts w:eastAsia="Times New Roman"/>
                <w:color w:val="auto"/>
              </w:rPr>
            </w:pPr>
            <w:r w:rsidRPr="00656A6E">
              <w:t>364,373,118.77</w:t>
            </w:r>
          </w:p>
        </w:tc>
      </w:tr>
      <w:tr w:rsidR="00AE596F" w:rsidRPr="00656A6E" w14:paraId="7EFAE3A6" w14:textId="77777777" w:rsidTr="002817A7">
        <w:trPr>
          <w:trHeight w:val="399"/>
        </w:trPr>
        <w:tc>
          <w:tcPr>
            <w:tcW w:w="1097" w:type="pct"/>
          </w:tcPr>
          <w:p w14:paraId="54E2AC5D" w14:textId="77777777" w:rsidR="00AE596F" w:rsidRPr="00656A6E" w:rsidRDefault="00AE596F" w:rsidP="009870B2">
            <w:pPr>
              <w:spacing w:before="0"/>
              <w:ind w:left="34"/>
            </w:pPr>
          </w:p>
        </w:tc>
        <w:tc>
          <w:tcPr>
            <w:tcW w:w="471" w:type="pct"/>
          </w:tcPr>
          <w:p w14:paraId="16FB6133" w14:textId="77777777" w:rsidR="00AE596F" w:rsidRPr="00656A6E" w:rsidRDefault="00AE596F" w:rsidP="009870B2">
            <w:pPr>
              <w:spacing w:before="0"/>
              <w:ind w:left="0"/>
              <w:jc w:val="right"/>
            </w:pPr>
          </w:p>
        </w:tc>
        <w:tc>
          <w:tcPr>
            <w:tcW w:w="442" w:type="pct"/>
          </w:tcPr>
          <w:p w14:paraId="44CCAD34" w14:textId="77777777" w:rsidR="00AE596F" w:rsidRPr="00656A6E" w:rsidRDefault="00AE596F" w:rsidP="009870B2">
            <w:pPr>
              <w:spacing w:before="0"/>
              <w:ind w:left="0"/>
              <w:jc w:val="both"/>
            </w:pPr>
          </w:p>
        </w:tc>
        <w:tc>
          <w:tcPr>
            <w:tcW w:w="473" w:type="pct"/>
          </w:tcPr>
          <w:p w14:paraId="7B1D8F42" w14:textId="77777777" w:rsidR="00AE596F" w:rsidRPr="00656A6E" w:rsidRDefault="00AE596F" w:rsidP="009870B2">
            <w:pPr>
              <w:spacing w:before="0"/>
              <w:ind w:left="0"/>
              <w:jc w:val="right"/>
            </w:pPr>
          </w:p>
        </w:tc>
        <w:tc>
          <w:tcPr>
            <w:tcW w:w="547" w:type="pct"/>
          </w:tcPr>
          <w:p w14:paraId="380DE258" w14:textId="77777777" w:rsidR="00AE596F" w:rsidRPr="00656A6E" w:rsidRDefault="00AE596F" w:rsidP="009870B2">
            <w:pPr>
              <w:spacing w:before="0"/>
              <w:ind w:left="0"/>
              <w:jc w:val="right"/>
            </w:pPr>
          </w:p>
        </w:tc>
        <w:tc>
          <w:tcPr>
            <w:tcW w:w="473" w:type="pct"/>
          </w:tcPr>
          <w:p w14:paraId="07B11E1E" w14:textId="77777777" w:rsidR="00AE596F" w:rsidRPr="00656A6E" w:rsidRDefault="00AE596F" w:rsidP="009870B2">
            <w:pPr>
              <w:spacing w:before="0"/>
              <w:ind w:left="0"/>
              <w:jc w:val="right"/>
            </w:pPr>
          </w:p>
        </w:tc>
        <w:tc>
          <w:tcPr>
            <w:tcW w:w="500" w:type="pct"/>
          </w:tcPr>
          <w:p w14:paraId="30DD17B3" w14:textId="77777777" w:rsidR="00AE596F" w:rsidRPr="00656A6E" w:rsidRDefault="00AE596F" w:rsidP="009870B2">
            <w:pPr>
              <w:spacing w:before="0"/>
              <w:ind w:left="0"/>
              <w:jc w:val="right"/>
            </w:pPr>
          </w:p>
        </w:tc>
        <w:tc>
          <w:tcPr>
            <w:tcW w:w="525" w:type="pct"/>
          </w:tcPr>
          <w:p w14:paraId="2CE30DB6" w14:textId="77777777" w:rsidR="00AE596F" w:rsidRPr="00656A6E" w:rsidRDefault="00AE596F" w:rsidP="009870B2">
            <w:pPr>
              <w:spacing w:before="0"/>
              <w:ind w:left="0"/>
              <w:jc w:val="both"/>
            </w:pPr>
          </w:p>
        </w:tc>
        <w:tc>
          <w:tcPr>
            <w:tcW w:w="472" w:type="pct"/>
          </w:tcPr>
          <w:p w14:paraId="1D91D73C" w14:textId="77777777" w:rsidR="00AE596F" w:rsidRPr="00656A6E" w:rsidRDefault="00AE596F" w:rsidP="009870B2">
            <w:pPr>
              <w:spacing w:before="0"/>
              <w:ind w:left="0"/>
              <w:jc w:val="both"/>
            </w:pPr>
          </w:p>
        </w:tc>
      </w:tr>
    </w:tbl>
    <w:p w14:paraId="067791B0" w14:textId="77E92D78" w:rsidR="000209C9" w:rsidRPr="00656A6E" w:rsidRDefault="000209C9" w:rsidP="00A66EC7">
      <w:pPr>
        <w:tabs>
          <w:tab w:val="center" w:pos="7284"/>
        </w:tabs>
        <w:ind w:left="426" w:firstLine="141"/>
        <w:rPr>
          <w:b/>
          <w:bCs/>
          <w:sz w:val="30"/>
          <w:szCs w:val="30"/>
        </w:rPr>
      </w:pPr>
      <w:r w:rsidRPr="00656A6E">
        <w:rPr>
          <w:b/>
          <w:bCs/>
          <w:sz w:val="30"/>
          <w:szCs w:val="30"/>
        </w:rPr>
        <w:t>Depreciation in statements of comprehensive income</w:t>
      </w:r>
    </w:p>
    <w:tbl>
      <w:tblPr>
        <w:tblStyle w:val="TableGrid"/>
        <w:tblW w:w="5000" w:type="pct"/>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0"/>
        <w:gridCol w:w="1227"/>
        <w:gridCol w:w="1291"/>
        <w:gridCol w:w="1381"/>
        <w:gridCol w:w="1597"/>
        <w:gridCol w:w="1381"/>
        <w:gridCol w:w="1460"/>
        <w:gridCol w:w="1533"/>
        <w:gridCol w:w="1378"/>
      </w:tblGrid>
      <w:tr w:rsidR="00C93E3A" w:rsidRPr="00656A6E" w14:paraId="256AA518" w14:textId="77777777" w:rsidTr="004B5D63">
        <w:trPr>
          <w:trHeight w:val="399"/>
        </w:trPr>
        <w:tc>
          <w:tcPr>
            <w:tcW w:w="1139" w:type="pct"/>
          </w:tcPr>
          <w:p w14:paraId="002144FA" w14:textId="3F205A37" w:rsidR="00C93E3A" w:rsidRPr="00656A6E" w:rsidRDefault="00C93E3A" w:rsidP="00C93E3A">
            <w:pPr>
              <w:spacing w:before="0"/>
              <w:ind w:left="34"/>
            </w:pPr>
            <w:r w:rsidRPr="00656A6E">
              <w:rPr>
                <w:sz w:val="30"/>
                <w:szCs w:val="30"/>
              </w:rPr>
              <w:t>For the year ended December 31, 202</w:t>
            </w:r>
            <w:r w:rsidR="00656A6E" w:rsidRPr="00656A6E">
              <w:rPr>
                <w:sz w:val="30"/>
                <w:szCs w:val="30"/>
              </w:rPr>
              <w:t>2</w:t>
            </w:r>
          </w:p>
        </w:tc>
        <w:tc>
          <w:tcPr>
            <w:tcW w:w="421" w:type="pct"/>
          </w:tcPr>
          <w:p w14:paraId="175FD2FC" w14:textId="77777777" w:rsidR="00C93E3A" w:rsidRPr="00656A6E" w:rsidRDefault="00C93E3A" w:rsidP="00C93E3A">
            <w:pPr>
              <w:spacing w:before="0"/>
              <w:ind w:left="0"/>
              <w:jc w:val="both"/>
            </w:pPr>
          </w:p>
        </w:tc>
        <w:tc>
          <w:tcPr>
            <w:tcW w:w="443" w:type="pct"/>
          </w:tcPr>
          <w:p w14:paraId="522DCECF" w14:textId="77777777" w:rsidR="00C93E3A" w:rsidRPr="00656A6E" w:rsidRDefault="00C93E3A" w:rsidP="00C93E3A">
            <w:pPr>
              <w:spacing w:before="0"/>
              <w:ind w:left="0"/>
              <w:jc w:val="both"/>
            </w:pPr>
          </w:p>
        </w:tc>
        <w:tc>
          <w:tcPr>
            <w:tcW w:w="474" w:type="pct"/>
          </w:tcPr>
          <w:p w14:paraId="4263CB6C" w14:textId="77777777" w:rsidR="00C93E3A" w:rsidRPr="00656A6E" w:rsidRDefault="00C93E3A" w:rsidP="00C93E3A">
            <w:pPr>
              <w:spacing w:before="0"/>
              <w:ind w:left="0"/>
              <w:jc w:val="right"/>
            </w:pPr>
          </w:p>
        </w:tc>
        <w:tc>
          <w:tcPr>
            <w:tcW w:w="548" w:type="pct"/>
          </w:tcPr>
          <w:p w14:paraId="097FD3B1" w14:textId="77777777" w:rsidR="00C93E3A" w:rsidRPr="00656A6E" w:rsidRDefault="00C93E3A" w:rsidP="00C93E3A">
            <w:pPr>
              <w:spacing w:before="0"/>
              <w:ind w:left="0"/>
              <w:jc w:val="right"/>
            </w:pPr>
          </w:p>
        </w:tc>
        <w:tc>
          <w:tcPr>
            <w:tcW w:w="474" w:type="pct"/>
          </w:tcPr>
          <w:p w14:paraId="07E8DE88" w14:textId="77777777" w:rsidR="00C93E3A" w:rsidRPr="00656A6E" w:rsidRDefault="00C93E3A" w:rsidP="00C93E3A">
            <w:pPr>
              <w:spacing w:before="0"/>
              <w:ind w:left="0"/>
              <w:jc w:val="right"/>
            </w:pPr>
          </w:p>
        </w:tc>
        <w:tc>
          <w:tcPr>
            <w:tcW w:w="501" w:type="pct"/>
          </w:tcPr>
          <w:p w14:paraId="0BADC7D9" w14:textId="77777777" w:rsidR="00C93E3A" w:rsidRPr="00656A6E" w:rsidRDefault="00C93E3A" w:rsidP="00C93E3A">
            <w:pPr>
              <w:spacing w:before="0"/>
              <w:ind w:left="0"/>
              <w:jc w:val="right"/>
            </w:pPr>
          </w:p>
        </w:tc>
        <w:tc>
          <w:tcPr>
            <w:tcW w:w="526" w:type="pct"/>
          </w:tcPr>
          <w:p w14:paraId="24D88B67" w14:textId="77777777" w:rsidR="00C93E3A" w:rsidRPr="00656A6E" w:rsidRDefault="00C93E3A" w:rsidP="00C93E3A">
            <w:pPr>
              <w:spacing w:before="0"/>
              <w:ind w:left="0"/>
              <w:jc w:val="both"/>
            </w:pPr>
          </w:p>
        </w:tc>
        <w:tc>
          <w:tcPr>
            <w:tcW w:w="473" w:type="pct"/>
            <w:tcBorders>
              <w:bottom w:val="double" w:sz="4" w:space="0" w:color="auto"/>
            </w:tcBorders>
            <w:vAlign w:val="center"/>
          </w:tcPr>
          <w:p w14:paraId="2268B168" w14:textId="553FE416" w:rsidR="00C93E3A" w:rsidRPr="00656A6E" w:rsidRDefault="00C93E3A" w:rsidP="00C93E3A">
            <w:pPr>
              <w:spacing w:before="0"/>
              <w:ind w:left="0"/>
              <w:jc w:val="right"/>
            </w:pPr>
            <w:r w:rsidRPr="00656A6E">
              <w:rPr>
                <w:rFonts w:eastAsia="Times New Roman"/>
                <w:color w:val="auto"/>
              </w:rPr>
              <w:t>32,063,109.87</w:t>
            </w:r>
          </w:p>
        </w:tc>
      </w:tr>
      <w:tr w:rsidR="00C93E3A" w:rsidRPr="00656A6E" w14:paraId="1866D6F8" w14:textId="77777777" w:rsidTr="004B5D63">
        <w:trPr>
          <w:trHeight w:val="399"/>
        </w:trPr>
        <w:tc>
          <w:tcPr>
            <w:tcW w:w="1139" w:type="pct"/>
          </w:tcPr>
          <w:p w14:paraId="43ED532F" w14:textId="5E2C122A" w:rsidR="00C93E3A" w:rsidRPr="00656A6E" w:rsidRDefault="00C93E3A" w:rsidP="00C93E3A">
            <w:pPr>
              <w:spacing w:before="0"/>
              <w:ind w:left="34"/>
              <w:rPr>
                <w:sz w:val="30"/>
                <w:szCs w:val="30"/>
              </w:rPr>
            </w:pPr>
            <w:r w:rsidRPr="00656A6E">
              <w:rPr>
                <w:sz w:val="30"/>
                <w:szCs w:val="30"/>
              </w:rPr>
              <w:t>For the year ended December 31, 202</w:t>
            </w:r>
            <w:r w:rsidR="00656A6E" w:rsidRPr="00656A6E">
              <w:rPr>
                <w:sz w:val="30"/>
                <w:szCs w:val="30"/>
              </w:rPr>
              <w:t>3</w:t>
            </w:r>
          </w:p>
        </w:tc>
        <w:tc>
          <w:tcPr>
            <w:tcW w:w="421" w:type="pct"/>
          </w:tcPr>
          <w:p w14:paraId="029D0D44" w14:textId="77777777" w:rsidR="00C93E3A" w:rsidRPr="00656A6E" w:rsidRDefault="00C93E3A" w:rsidP="00C93E3A">
            <w:pPr>
              <w:spacing w:before="0"/>
              <w:ind w:left="0"/>
              <w:jc w:val="right"/>
            </w:pPr>
          </w:p>
        </w:tc>
        <w:tc>
          <w:tcPr>
            <w:tcW w:w="443" w:type="pct"/>
          </w:tcPr>
          <w:p w14:paraId="5E129F5A" w14:textId="77777777" w:rsidR="00C93E3A" w:rsidRPr="00656A6E" w:rsidRDefault="00C93E3A" w:rsidP="00C93E3A">
            <w:pPr>
              <w:spacing w:before="0"/>
              <w:ind w:left="0"/>
              <w:jc w:val="both"/>
            </w:pPr>
          </w:p>
        </w:tc>
        <w:tc>
          <w:tcPr>
            <w:tcW w:w="474" w:type="pct"/>
          </w:tcPr>
          <w:p w14:paraId="0B781BA3" w14:textId="77777777" w:rsidR="00C93E3A" w:rsidRPr="00656A6E" w:rsidRDefault="00C93E3A" w:rsidP="00C93E3A">
            <w:pPr>
              <w:spacing w:before="0"/>
              <w:ind w:left="0"/>
              <w:jc w:val="right"/>
            </w:pPr>
          </w:p>
        </w:tc>
        <w:tc>
          <w:tcPr>
            <w:tcW w:w="548" w:type="pct"/>
          </w:tcPr>
          <w:p w14:paraId="19C901D3" w14:textId="77777777" w:rsidR="00C93E3A" w:rsidRPr="00656A6E" w:rsidRDefault="00C93E3A" w:rsidP="00C93E3A">
            <w:pPr>
              <w:spacing w:before="0"/>
              <w:ind w:left="0"/>
              <w:jc w:val="right"/>
            </w:pPr>
          </w:p>
        </w:tc>
        <w:tc>
          <w:tcPr>
            <w:tcW w:w="474" w:type="pct"/>
          </w:tcPr>
          <w:p w14:paraId="4F57CBAD" w14:textId="77777777" w:rsidR="00C93E3A" w:rsidRPr="00656A6E" w:rsidRDefault="00C93E3A" w:rsidP="00C93E3A">
            <w:pPr>
              <w:spacing w:before="0"/>
              <w:ind w:left="0"/>
              <w:jc w:val="right"/>
            </w:pPr>
          </w:p>
        </w:tc>
        <w:tc>
          <w:tcPr>
            <w:tcW w:w="501" w:type="pct"/>
          </w:tcPr>
          <w:p w14:paraId="762D8562" w14:textId="77777777" w:rsidR="00C93E3A" w:rsidRPr="00656A6E" w:rsidRDefault="00C93E3A" w:rsidP="00C93E3A">
            <w:pPr>
              <w:spacing w:before="0"/>
              <w:ind w:left="0"/>
              <w:jc w:val="right"/>
            </w:pPr>
          </w:p>
        </w:tc>
        <w:tc>
          <w:tcPr>
            <w:tcW w:w="526" w:type="pct"/>
          </w:tcPr>
          <w:p w14:paraId="4B630320" w14:textId="77777777" w:rsidR="00C93E3A" w:rsidRPr="00656A6E" w:rsidRDefault="00C93E3A" w:rsidP="00C93E3A">
            <w:pPr>
              <w:spacing w:before="0"/>
              <w:ind w:left="0"/>
              <w:jc w:val="both"/>
            </w:pPr>
          </w:p>
        </w:tc>
        <w:tc>
          <w:tcPr>
            <w:tcW w:w="473" w:type="pct"/>
            <w:tcBorders>
              <w:top w:val="double" w:sz="4" w:space="0" w:color="auto"/>
              <w:bottom w:val="double" w:sz="4" w:space="0" w:color="auto"/>
            </w:tcBorders>
            <w:vAlign w:val="center"/>
          </w:tcPr>
          <w:p w14:paraId="307BCCA6" w14:textId="0E451830" w:rsidR="00C93E3A" w:rsidRPr="00656A6E" w:rsidRDefault="00C93E3A" w:rsidP="00C93E3A">
            <w:pPr>
              <w:spacing w:before="0"/>
              <w:ind w:left="0"/>
              <w:jc w:val="right"/>
              <w:rPr>
                <w:sz w:val="30"/>
                <w:szCs w:val="30"/>
              </w:rPr>
            </w:pPr>
            <w:r w:rsidRPr="00656A6E">
              <w:rPr>
                <w:rFonts w:eastAsia="Times New Roman"/>
                <w:color w:val="auto"/>
              </w:rPr>
              <w:t>33,541,834.31</w:t>
            </w:r>
          </w:p>
        </w:tc>
      </w:tr>
    </w:tbl>
    <w:p w14:paraId="34A4A1E5" w14:textId="3072A33D" w:rsidR="005D1A3E" w:rsidRPr="00656A6E" w:rsidRDefault="00AE596F" w:rsidP="00A66EC7">
      <w:pPr>
        <w:ind w:left="567"/>
        <w:rPr>
          <w:sz w:val="30"/>
          <w:szCs w:val="30"/>
        </w:rPr>
      </w:pPr>
      <w:r w:rsidRPr="00656A6E">
        <w:rPr>
          <w:sz w:val="30"/>
          <w:szCs w:val="30"/>
        </w:rPr>
        <w:t>As at December 31, 202</w:t>
      </w:r>
      <w:r w:rsidR="00656A6E" w:rsidRPr="00656A6E">
        <w:rPr>
          <w:sz w:val="30"/>
          <w:szCs w:val="30"/>
        </w:rPr>
        <w:t>3</w:t>
      </w:r>
      <w:r w:rsidRPr="00656A6E">
        <w:rPr>
          <w:sz w:val="30"/>
          <w:szCs w:val="30"/>
        </w:rPr>
        <w:t xml:space="preserve"> and 20</w:t>
      </w:r>
      <w:r w:rsidR="002A6CAE" w:rsidRPr="00656A6E">
        <w:rPr>
          <w:sz w:val="30"/>
          <w:szCs w:val="30"/>
        </w:rPr>
        <w:t>2</w:t>
      </w:r>
      <w:r w:rsidR="00656A6E" w:rsidRPr="00656A6E">
        <w:rPr>
          <w:sz w:val="30"/>
          <w:szCs w:val="30"/>
        </w:rPr>
        <w:t>2</w:t>
      </w:r>
      <w:r w:rsidRPr="00656A6E">
        <w:rPr>
          <w:sz w:val="30"/>
          <w:szCs w:val="30"/>
        </w:rPr>
        <w:t xml:space="preserve">, the </w:t>
      </w:r>
      <w:r w:rsidR="00E83717" w:rsidRPr="00656A6E">
        <w:rPr>
          <w:sz w:val="30"/>
          <w:szCs w:val="30"/>
        </w:rPr>
        <w:t>Group</w:t>
      </w:r>
      <w:r w:rsidRPr="00656A6E">
        <w:rPr>
          <w:sz w:val="30"/>
          <w:szCs w:val="30"/>
        </w:rPr>
        <w:t xml:space="preserve"> used land with its construction at carrying value of Baht </w:t>
      </w:r>
      <w:r w:rsidR="00E53EE6" w:rsidRPr="00656A6E">
        <w:rPr>
          <w:sz w:val="30"/>
          <w:szCs w:val="30"/>
        </w:rPr>
        <w:t>236.04</w:t>
      </w:r>
      <w:r w:rsidRPr="00656A6E">
        <w:rPr>
          <w:sz w:val="30"/>
          <w:szCs w:val="30"/>
        </w:rPr>
        <w:t xml:space="preserve"> million and Baht </w:t>
      </w:r>
      <w:r w:rsidR="00E53EE6" w:rsidRPr="00656A6E">
        <w:rPr>
          <w:sz w:val="30"/>
          <w:szCs w:val="30"/>
        </w:rPr>
        <w:t>186.76</w:t>
      </w:r>
      <w:r w:rsidRPr="00656A6E">
        <w:rPr>
          <w:sz w:val="30"/>
          <w:szCs w:val="30"/>
        </w:rPr>
        <w:t xml:space="preserve"> million respectively to mortgage as guarantee against short-term </w:t>
      </w:r>
      <w:r w:rsidR="005D1A3E" w:rsidRPr="00656A6E">
        <w:rPr>
          <w:sz w:val="30"/>
          <w:szCs w:val="30"/>
        </w:rPr>
        <w:t>borrowings from financial instituti</w:t>
      </w:r>
      <w:r w:rsidR="001A6483" w:rsidRPr="00656A6E">
        <w:rPr>
          <w:sz w:val="30"/>
          <w:szCs w:val="30"/>
        </w:rPr>
        <w:t>on as stated in note 2</w:t>
      </w:r>
      <w:r w:rsidR="001368C5" w:rsidRPr="00656A6E">
        <w:rPr>
          <w:sz w:val="30"/>
          <w:szCs w:val="30"/>
        </w:rPr>
        <w:t>1</w:t>
      </w:r>
      <w:r w:rsidR="009870B2" w:rsidRPr="00656A6E">
        <w:rPr>
          <w:sz w:val="30"/>
          <w:szCs w:val="30"/>
        </w:rPr>
        <w:t>, long-term</w:t>
      </w:r>
      <w:r w:rsidR="001A6483" w:rsidRPr="00656A6E">
        <w:rPr>
          <w:sz w:val="30"/>
          <w:szCs w:val="30"/>
        </w:rPr>
        <w:t xml:space="preserve"> borrowings as stated in note 2</w:t>
      </w:r>
      <w:r w:rsidR="001368C5" w:rsidRPr="00656A6E">
        <w:rPr>
          <w:sz w:val="30"/>
          <w:szCs w:val="30"/>
        </w:rPr>
        <w:t>5</w:t>
      </w:r>
      <w:r w:rsidR="005D1A3E" w:rsidRPr="00656A6E">
        <w:rPr>
          <w:sz w:val="30"/>
          <w:szCs w:val="30"/>
        </w:rPr>
        <w:t>and bank issuance of letter o</w:t>
      </w:r>
      <w:r w:rsidR="001A6483" w:rsidRPr="00656A6E">
        <w:rPr>
          <w:sz w:val="30"/>
          <w:szCs w:val="30"/>
        </w:rPr>
        <w:t>f guarantee as stated in note 3</w:t>
      </w:r>
      <w:r w:rsidR="003B1433" w:rsidRPr="00656A6E">
        <w:rPr>
          <w:sz w:val="30"/>
          <w:szCs w:val="30"/>
        </w:rPr>
        <w:t>3</w:t>
      </w:r>
      <w:r w:rsidR="005D1A3E" w:rsidRPr="00656A6E">
        <w:rPr>
          <w:sz w:val="30"/>
          <w:szCs w:val="30"/>
        </w:rPr>
        <w:t>.1.</w:t>
      </w:r>
    </w:p>
    <w:p w14:paraId="5F5613A2" w14:textId="7C8D6FE5" w:rsidR="00B51ED3" w:rsidRPr="00656A6E" w:rsidRDefault="00AE596F" w:rsidP="00A66EC7">
      <w:pPr>
        <w:ind w:left="567"/>
        <w:rPr>
          <w:sz w:val="30"/>
          <w:szCs w:val="30"/>
        </w:rPr>
      </w:pPr>
      <w:r w:rsidRPr="00656A6E">
        <w:rPr>
          <w:sz w:val="30"/>
          <w:szCs w:val="30"/>
        </w:rPr>
        <w:t>As at December 31, 202</w:t>
      </w:r>
      <w:r w:rsidR="00656A6E" w:rsidRPr="00656A6E">
        <w:rPr>
          <w:sz w:val="30"/>
          <w:szCs w:val="30"/>
        </w:rPr>
        <w:t>3</w:t>
      </w:r>
      <w:r w:rsidRPr="00656A6E">
        <w:rPr>
          <w:sz w:val="30"/>
          <w:szCs w:val="30"/>
        </w:rPr>
        <w:t xml:space="preserve"> and 20</w:t>
      </w:r>
      <w:r w:rsidR="002A6CAE" w:rsidRPr="00656A6E">
        <w:rPr>
          <w:sz w:val="30"/>
          <w:szCs w:val="30"/>
        </w:rPr>
        <w:t>2</w:t>
      </w:r>
      <w:r w:rsidR="00656A6E" w:rsidRPr="00656A6E">
        <w:rPr>
          <w:sz w:val="30"/>
          <w:szCs w:val="30"/>
        </w:rPr>
        <w:t>2</w:t>
      </w:r>
      <w:r w:rsidRPr="00656A6E">
        <w:rPr>
          <w:sz w:val="30"/>
          <w:szCs w:val="30"/>
        </w:rPr>
        <w:t xml:space="preserve">, the </w:t>
      </w:r>
      <w:r w:rsidR="00E83717" w:rsidRPr="00656A6E">
        <w:rPr>
          <w:sz w:val="30"/>
          <w:szCs w:val="30"/>
        </w:rPr>
        <w:t>Group</w:t>
      </w:r>
      <w:r w:rsidRPr="00656A6E">
        <w:rPr>
          <w:sz w:val="30"/>
          <w:szCs w:val="30"/>
        </w:rPr>
        <w:t xml:space="preserve"> has fixed assets at cost of Baht </w:t>
      </w:r>
      <w:r w:rsidR="00E53EE6" w:rsidRPr="00656A6E">
        <w:rPr>
          <w:sz w:val="30"/>
          <w:szCs w:val="30"/>
        </w:rPr>
        <w:t>67.59</w:t>
      </w:r>
      <w:r w:rsidRPr="00656A6E">
        <w:rPr>
          <w:sz w:val="30"/>
          <w:szCs w:val="30"/>
        </w:rPr>
        <w:t xml:space="preserve"> million and Baht </w:t>
      </w:r>
      <w:r w:rsidR="00E53EE6" w:rsidRPr="00656A6E">
        <w:rPr>
          <w:sz w:val="30"/>
          <w:szCs w:val="30"/>
        </w:rPr>
        <w:t>51.80</w:t>
      </w:r>
      <w:r w:rsidRPr="00656A6E">
        <w:rPr>
          <w:sz w:val="30"/>
          <w:szCs w:val="30"/>
        </w:rPr>
        <w:t xml:space="preserve"> million respectively which were depreciated but are still in use.</w:t>
      </w:r>
    </w:p>
    <w:p w14:paraId="1D37AEE8" w14:textId="77777777" w:rsidR="00C12A1D" w:rsidRPr="00656A6E" w:rsidRDefault="00C12A1D">
      <w:pPr>
        <w:spacing w:before="0" w:after="160" w:line="259" w:lineRule="auto"/>
        <w:ind w:left="0"/>
        <w:jc w:val="left"/>
        <w:rPr>
          <w:b/>
          <w:bCs/>
          <w:sz w:val="30"/>
          <w:szCs w:val="30"/>
          <w:cs/>
        </w:rPr>
      </w:pPr>
      <w:r w:rsidRPr="00656A6E">
        <w:rPr>
          <w:b/>
          <w:bCs/>
          <w:sz w:val="30"/>
          <w:szCs w:val="30"/>
          <w:cs/>
        </w:rPr>
        <w:br w:type="page"/>
      </w:r>
    </w:p>
    <w:p w14:paraId="0D72D8AE" w14:textId="44D5325F" w:rsidR="00AE596F" w:rsidRPr="00656A6E" w:rsidRDefault="001368C5" w:rsidP="00A66EC7">
      <w:pPr>
        <w:spacing w:line="440" w:lineRule="exact"/>
        <w:ind w:left="567" w:hanging="567"/>
        <w:rPr>
          <w:b/>
          <w:bCs/>
          <w:sz w:val="30"/>
          <w:szCs w:val="30"/>
        </w:rPr>
      </w:pPr>
      <w:r w:rsidRPr="00656A6E">
        <w:rPr>
          <w:b/>
          <w:bCs/>
          <w:sz w:val="30"/>
          <w:szCs w:val="30"/>
        </w:rPr>
        <w:lastRenderedPageBreak/>
        <w:t>16</w:t>
      </w:r>
      <w:r w:rsidR="00AE596F" w:rsidRPr="00656A6E">
        <w:rPr>
          <w:b/>
          <w:bCs/>
          <w:sz w:val="30"/>
          <w:szCs w:val="30"/>
          <w:cs/>
        </w:rPr>
        <w:t>.</w:t>
      </w:r>
      <w:r w:rsidR="00AE596F" w:rsidRPr="00656A6E">
        <w:rPr>
          <w:b/>
          <w:bCs/>
          <w:sz w:val="30"/>
          <w:szCs w:val="30"/>
          <w:cs/>
        </w:rPr>
        <w:tab/>
      </w:r>
      <w:r w:rsidR="00AE596F" w:rsidRPr="00656A6E">
        <w:rPr>
          <w:b/>
          <w:bCs/>
          <w:sz w:val="30"/>
          <w:szCs w:val="30"/>
        </w:rPr>
        <w:t>PROPERTY, PLANT AND EQUIPMENT (Cont'd)</w:t>
      </w:r>
    </w:p>
    <w:tbl>
      <w:tblPr>
        <w:tblStyle w:val="TableGrid"/>
        <w:tblW w:w="5000" w:type="pct"/>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9"/>
        <w:gridCol w:w="1372"/>
        <w:gridCol w:w="1372"/>
        <w:gridCol w:w="1372"/>
        <w:gridCol w:w="1577"/>
        <w:gridCol w:w="1310"/>
        <w:gridCol w:w="1445"/>
        <w:gridCol w:w="1521"/>
        <w:gridCol w:w="1410"/>
      </w:tblGrid>
      <w:tr w:rsidR="00D82DE1" w:rsidRPr="00656A6E" w14:paraId="6ECB227C" w14:textId="77777777" w:rsidTr="002817A7">
        <w:trPr>
          <w:trHeight w:val="386"/>
        </w:trPr>
        <w:tc>
          <w:tcPr>
            <w:tcW w:w="1099" w:type="pct"/>
          </w:tcPr>
          <w:p w14:paraId="1D330950" w14:textId="77777777" w:rsidR="00D82DE1" w:rsidRPr="00656A6E" w:rsidRDefault="00D82DE1" w:rsidP="006E7B02">
            <w:pPr>
              <w:spacing w:before="0" w:line="240" w:lineRule="auto"/>
              <w:ind w:left="34"/>
            </w:pPr>
          </w:p>
        </w:tc>
        <w:tc>
          <w:tcPr>
            <w:tcW w:w="3901" w:type="pct"/>
            <w:gridSpan w:val="8"/>
          </w:tcPr>
          <w:p w14:paraId="49F8F490" w14:textId="6DC34F0E" w:rsidR="00D82DE1" w:rsidRPr="00656A6E" w:rsidRDefault="00D82DE1" w:rsidP="00D82DE1">
            <w:pPr>
              <w:spacing w:before="0" w:line="240" w:lineRule="auto"/>
              <w:ind w:left="0"/>
              <w:jc w:val="right"/>
            </w:pPr>
            <w:r w:rsidRPr="00656A6E">
              <w:t>(Unit: Baht)</w:t>
            </w:r>
          </w:p>
        </w:tc>
      </w:tr>
      <w:tr w:rsidR="00AE596F" w:rsidRPr="00656A6E" w14:paraId="301A213E" w14:textId="77777777" w:rsidTr="002817A7">
        <w:trPr>
          <w:trHeight w:val="386"/>
        </w:trPr>
        <w:tc>
          <w:tcPr>
            <w:tcW w:w="1099" w:type="pct"/>
          </w:tcPr>
          <w:p w14:paraId="09EF4AE7" w14:textId="77777777" w:rsidR="00AE596F" w:rsidRPr="00656A6E" w:rsidRDefault="00AE596F" w:rsidP="006E7B02">
            <w:pPr>
              <w:spacing w:before="0" w:line="240" w:lineRule="auto"/>
              <w:ind w:left="34"/>
            </w:pPr>
          </w:p>
        </w:tc>
        <w:tc>
          <w:tcPr>
            <w:tcW w:w="3901" w:type="pct"/>
            <w:gridSpan w:val="8"/>
          </w:tcPr>
          <w:p w14:paraId="3C194288" w14:textId="6E73932C" w:rsidR="00AE596F" w:rsidRPr="00656A6E" w:rsidRDefault="00AE596F" w:rsidP="0002267F">
            <w:pPr>
              <w:pBdr>
                <w:bottom w:val="single" w:sz="4" w:space="1" w:color="auto"/>
              </w:pBdr>
              <w:spacing w:before="0" w:line="240" w:lineRule="auto"/>
              <w:ind w:left="0"/>
              <w:jc w:val="center"/>
            </w:pPr>
            <w:r w:rsidRPr="00656A6E">
              <w:t>Separate financial statements</w:t>
            </w:r>
          </w:p>
        </w:tc>
      </w:tr>
      <w:tr w:rsidR="00AE596F" w:rsidRPr="00656A6E" w14:paraId="51E773E2" w14:textId="77777777" w:rsidTr="002817A7">
        <w:trPr>
          <w:trHeight w:val="794"/>
        </w:trPr>
        <w:tc>
          <w:tcPr>
            <w:tcW w:w="1099" w:type="pct"/>
          </w:tcPr>
          <w:p w14:paraId="757A0616" w14:textId="77777777" w:rsidR="00AE596F" w:rsidRPr="00656A6E" w:rsidRDefault="00AE596F" w:rsidP="006E7B02">
            <w:pPr>
              <w:tabs>
                <w:tab w:val="left" w:pos="2700"/>
              </w:tabs>
              <w:spacing w:line="240" w:lineRule="auto"/>
              <w:ind w:left="0"/>
            </w:pPr>
          </w:p>
        </w:tc>
        <w:tc>
          <w:tcPr>
            <w:tcW w:w="471" w:type="pct"/>
            <w:vAlign w:val="bottom"/>
          </w:tcPr>
          <w:p w14:paraId="65486D88" w14:textId="77777777" w:rsidR="00AE596F" w:rsidRPr="00656A6E" w:rsidRDefault="00AE596F" w:rsidP="006E7B02">
            <w:pPr>
              <w:pBdr>
                <w:bottom w:val="single" w:sz="4" w:space="1" w:color="auto"/>
              </w:pBdr>
              <w:tabs>
                <w:tab w:val="left" w:pos="405"/>
                <w:tab w:val="center" w:pos="624"/>
              </w:tabs>
              <w:spacing w:before="0" w:line="240" w:lineRule="auto"/>
              <w:ind w:left="0"/>
              <w:jc w:val="center"/>
            </w:pPr>
            <w:r w:rsidRPr="00656A6E">
              <w:t>Land</w:t>
            </w:r>
          </w:p>
        </w:tc>
        <w:tc>
          <w:tcPr>
            <w:tcW w:w="441" w:type="pct"/>
            <w:vAlign w:val="bottom"/>
          </w:tcPr>
          <w:p w14:paraId="269ED7D8" w14:textId="77777777" w:rsidR="00AE596F" w:rsidRPr="00656A6E" w:rsidRDefault="00AE596F" w:rsidP="006E7B02">
            <w:pPr>
              <w:pBdr>
                <w:bottom w:val="single" w:sz="4" w:space="1" w:color="auto"/>
              </w:pBdr>
              <w:spacing w:before="0" w:line="240" w:lineRule="auto"/>
              <w:ind w:left="0"/>
              <w:jc w:val="center"/>
            </w:pPr>
            <w:r w:rsidRPr="00656A6E">
              <w:t>Buildings and improvements</w:t>
            </w:r>
          </w:p>
        </w:tc>
        <w:tc>
          <w:tcPr>
            <w:tcW w:w="473" w:type="pct"/>
            <w:vAlign w:val="bottom"/>
          </w:tcPr>
          <w:p w14:paraId="36CB405A" w14:textId="77777777" w:rsidR="00AE596F" w:rsidRPr="00656A6E" w:rsidRDefault="00AE596F" w:rsidP="006E7B02">
            <w:pPr>
              <w:pBdr>
                <w:bottom w:val="single" w:sz="4" w:space="1" w:color="auto"/>
              </w:pBdr>
              <w:spacing w:before="0" w:line="240" w:lineRule="auto"/>
              <w:ind w:left="0"/>
              <w:jc w:val="center"/>
            </w:pPr>
            <w:r w:rsidRPr="00656A6E">
              <w:t>Machinery</w:t>
            </w:r>
          </w:p>
        </w:tc>
        <w:tc>
          <w:tcPr>
            <w:tcW w:w="548" w:type="pct"/>
            <w:vAlign w:val="bottom"/>
          </w:tcPr>
          <w:p w14:paraId="2E709018" w14:textId="77777777" w:rsidR="00AE596F" w:rsidRPr="00656A6E" w:rsidRDefault="00AE596F" w:rsidP="006E7B02">
            <w:pPr>
              <w:pBdr>
                <w:bottom w:val="single" w:sz="4" w:space="1" w:color="auto"/>
              </w:pBdr>
              <w:spacing w:before="0" w:line="240" w:lineRule="auto"/>
              <w:ind w:left="0"/>
              <w:jc w:val="center"/>
            </w:pPr>
            <w:r w:rsidRPr="00656A6E">
              <w:t>Construction tools and equipment</w:t>
            </w:r>
          </w:p>
        </w:tc>
        <w:tc>
          <w:tcPr>
            <w:tcW w:w="453" w:type="pct"/>
            <w:vAlign w:val="bottom"/>
          </w:tcPr>
          <w:p w14:paraId="2F54A291" w14:textId="77777777" w:rsidR="00AE596F" w:rsidRPr="00656A6E" w:rsidRDefault="00AE596F" w:rsidP="006E7B02">
            <w:pPr>
              <w:pBdr>
                <w:bottom w:val="single" w:sz="4" w:space="1" w:color="auto"/>
              </w:pBdr>
              <w:spacing w:before="0" w:line="240" w:lineRule="auto"/>
              <w:ind w:left="0"/>
              <w:jc w:val="center"/>
            </w:pPr>
            <w:r w:rsidRPr="00656A6E">
              <w:t>Office equipment</w:t>
            </w:r>
          </w:p>
        </w:tc>
        <w:tc>
          <w:tcPr>
            <w:tcW w:w="501" w:type="pct"/>
            <w:vAlign w:val="bottom"/>
          </w:tcPr>
          <w:p w14:paraId="5CED50D7" w14:textId="77777777" w:rsidR="00AE596F" w:rsidRPr="00656A6E" w:rsidRDefault="00AE596F" w:rsidP="006E7B02">
            <w:pPr>
              <w:pBdr>
                <w:bottom w:val="single" w:sz="4" w:space="1" w:color="auto"/>
              </w:pBdr>
              <w:spacing w:before="0" w:line="240" w:lineRule="auto"/>
              <w:ind w:left="0"/>
              <w:jc w:val="center"/>
            </w:pPr>
            <w:r w:rsidRPr="00656A6E">
              <w:t>Vehicles</w:t>
            </w:r>
          </w:p>
        </w:tc>
        <w:tc>
          <w:tcPr>
            <w:tcW w:w="526" w:type="pct"/>
            <w:vAlign w:val="bottom"/>
          </w:tcPr>
          <w:p w14:paraId="174342D7" w14:textId="4B725C04" w:rsidR="00AE596F" w:rsidRPr="00656A6E" w:rsidRDefault="00E83717" w:rsidP="006E7B02">
            <w:pPr>
              <w:pBdr>
                <w:bottom w:val="single" w:sz="4" w:space="1" w:color="auto"/>
              </w:pBdr>
              <w:spacing w:before="0" w:line="240" w:lineRule="auto"/>
              <w:ind w:left="0"/>
              <w:jc w:val="center"/>
            </w:pPr>
            <w:r w:rsidRPr="00656A6E">
              <w:t>Assets under construction</w:t>
            </w:r>
          </w:p>
        </w:tc>
        <w:tc>
          <w:tcPr>
            <w:tcW w:w="488" w:type="pct"/>
            <w:vAlign w:val="bottom"/>
          </w:tcPr>
          <w:p w14:paraId="0A67F9D1" w14:textId="77777777" w:rsidR="00AE596F" w:rsidRPr="00656A6E" w:rsidRDefault="00AE596F" w:rsidP="006E7B02">
            <w:pPr>
              <w:pBdr>
                <w:bottom w:val="single" w:sz="4" w:space="1" w:color="auto"/>
              </w:pBdr>
              <w:spacing w:before="0" w:line="240" w:lineRule="auto"/>
              <w:ind w:left="0"/>
              <w:jc w:val="center"/>
            </w:pPr>
            <w:r w:rsidRPr="00656A6E">
              <w:t>Total</w:t>
            </w:r>
          </w:p>
        </w:tc>
      </w:tr>
      <w:tr w:rsidR="00AE596F" w:rsidRPr="00656A6E" w14:paraId="3011A508" w14:textId="77777777" w:rsidTr="002817A7">
        <w:trPr>
          <w:trHeight w:val="386"/>
        </w:trPr>
        <w:tc>
          <w:tcPr>
            <w:tcW w:w="1099" w:type="pct"/>
          </w:tcPr>
          <w:p w14:paraId="37557E58" w14:textId="77777777" w:rsidR="00AE596F" w:rsidRPr="00656A6E" w:rsidRDefault="00AE596F" w:rsidP="006E7B02">
            <w:pPr>
              <w:spacing w:before="0" w:line="240" w:lineRule="auto"/>
              <w:ind w:left="34"/>
              <w:rPr>
                <w:b/>
                <w:bCs/>
              </w:rPr>
            </w:pPr>
            <w:proofErr w:type="gramStart"/>
            <w:r w:rsidRPr="00656A6E">
              <w:rPr>
                <w:rFonts w:eastAsia="Times New Roman"/>
                <w:b/>
                <w:bCs/>
                <w:color w:val="auto"/>
              </w:rPr>
              <w:t>Cost :</w:t>
            </w:r>
            <w:proofErr w:type="gramEnd"/>
          </w:p>
        </w:tc>
        <w:tc>
          <w:tcPr>
            <w:tcW w:w="471" w:type="pct"/>
          </w:tcPr>
          <w:p w14:paraId="65DCB641" w14:textId="77777777" w:rsidR="00AE596F" w:rsidRPr="00656A6E" w:rsidRDefault="00AE596F" w:rsidP="006E7B02">
            <w:pPr>
              <w:spacing w:before="0" w:line="240" w:lineRule="auto"/>
              <w:ind w:left="0"/>
              <w:jc w:val="right"/>
            </w:pPr>
          </w:p>
        </w:tc>
        <w:tc>
          <w:tcPr>
            <w:tcW w:w="441" w:type="pct"/>
          </w:tcPr>
          <w:p w14:paraId="5F48D5F8" w14:textId="77777777" w:rsidR="00AE596F" w:rsidRPr="00656A6E" w:rsidRDefault="00AE596F" w:rsidP="006E7B02">
            <w:pPr>
              <w:spacing w:before="0" w:line="240" w:lineRule="auto"/>
              <w:ind w:left="0"/>
              <w:jc w:val="right"/>
            </w:pPr>
          </w:p>
        </w:tc>
        <w:tc>
          <w:tcPr>
            <w:tcW w:w="473" w:type="pct"/>
          </w:tcPr>
          <w:p w14:paraId="08457CB0" w14:textId="77777777" w:rsidR="00AE596F" w:rsidRPr="00656A6E" w:rsidRDefault="00AE596F" w:rsidP="006E7B02">
            <w:pPr>
              <w:spacing w:before="0" w:line="240" w:lineRule="auto"/>
              <w:ind w:left="0"/>
              <w:jc w:val="right"/>
              <w:rPr>
                <w:rFonts w:eastAsia="Times New Roman"/>
                <w:color w:val="auto"/>
              </w:rPr>
            </w:pPr>
          </w:p>
        </w:tc>
        <w:tc>
          <w:tcPr>
            <w:tcW w:w="548" w:type="pct"/>
          </w:tcPr>
          <w:p w14:paraId="6CCD2D7F" w14:textId="77777777" w:rsidR="00AE596F" w:rsidRPr="00656A6E" w:rsidRDefault="00AE596F" w:rsidP="006E7B02">
            <w:pPr>
              <w:spacing w:before="0" w:line="240" w:lineRule="auto"/>
              <w:ind w:left="0"/>
              <w:jc w:val="right"/>
              <w:rPr>
                <w:rFonts w:eastAsia="Times New Roman"/>
                <w:color w:val="auto"/>
              </w:rPr>
            </w:pPr>
          </w:p>
        </w:tc>
        <w:tc>
          <w:tcPr>
            <w:tcW w:w="453" w:type="pct"/>
          </w:tcPr>
          <w:p w14:paraId="16575EDF" w14:textId="77777777" w:rsidR="00AE596F" w:rsidRPr="00656A6E" w:rsidRDefault="00AE596F" w:rsidP="006E7B02">
            <w:pPr>
              <w:spacing w:before="0" w:line="240" w:lineRule="auto"/>
              <w:ind w:left="0"/>
              <w:jc w:val="right"/>
              <w:rPr>
                <w:rFonts w:eastAsia="Times New Roman"/>
                <w:color w:val="auto"/>
              </w:rPr>
            </w:pPr>
          </w:p>
        </w:tc>
        <w:tc>
          <w:tcPr>
            <w:tcW w:w="501" w:type="pct"/>
          </w:tcPr>
          <w:p w14:paraId="30DF3CB2" w14:textId="77777777" w:rsidR="00AE596F" w:rsidRPr="00656A6E" w:rsidRDefault="00AE596F" w:rsidP="006E7B02">
            <w:pPr>
              <w:spacing w:before="0" w:line="240" w:lineRule="auto"/>
              <w:ind w:left="0"/>
              <w:jc w:val="right"/>
              <w:rPr>
                <w:rFonts w:eastAsia="Times New Roman"/>
                <w:color w:val="auto"/>
              </w:rPr>
            </w:pPr>
          </w:p>
        </w:tc>
        <w:tc>
          <w:tcPr>
            <w:tcW w:w="526" w:type="pct"/>
          </w:tcPr>
          <w:p w14:paraId="7F284E87" w14:textId="77777777" w:rsidR="00AE596F" w:rsidRPr="00656A6E" w:rsidRDefault="00AE596F" w:rsidP="006E7B02">
            <w:pPr>
              <w:spacing w:before="0" w:line="240" w:lineRule="auto"/>
              <w:ind w:left="0"/>
              <w:jc w:val="right"/>
              <w:rPr>
                <w:rFonts w:eastAsia="Times New Roman"/>
                <w:color w:val="auto"/>
              </w:rPr>
            </w:pPr>
          </w:p>
        </w:tc>
        <w:tc>
          <w:tcPr>
            <w:tcW w:w="488" w:type="pct"/>
          </w:tcPr>
          <w:p w14:paraId="48599764" w14:textId="77777777" w:rsidR="00AE596F" w:rsidRPr="00656A6E" w:rsidRDefault="00AE596F" w:rsidP="006E7B02">
            <w:pPr>
              <w:spacing w:before="0" w:line="240" w:lineRule="auto"/>
              <w:ind w:left="0"/>
              <w:jc w:val="right"/>
              <w:rPr>
                <w:rFonts w:eastAsia="Times New Roman"/>
                <w:color w:val="auto"/>
              </w:rPr>
            </w:pPr>
          </w:p>
        </w:tc>
      </w:tr>
      <w:tr w:rsidR="00E53EE6" w:rsidRPr="00656A6E" w14:paraId="7F1A737A" w14:textId="77777777" w:rsidTr="002817A7">
        <w:trPr>
          <w:trHeight w:val="413"/>
        </w:trPr>
        <w:tc>
          <w:tcPr>
            <w:tcW w:w="1099" w:type="pct"/>
          </w:tcPr>
          <w:p w14:paraId="2FF4E53F" w14:textId="497E3889" w:rsidR="00E53EE6" w:rsidRPr="00656A6E" w:rsidRDefault="00E53EE6" w:rsidP="00E53EE6">
            <w:pPr>
              <w:spacing w:before="0" w:line="240" w:lineRule="auto"/>
              <w:ind w:left="34"/>
            </w:pPr>
            <w:r w:rsidRPr="00656A6E">
              <w:t>As at January 1, 2022</w:t>
            </w:r>
          </w:p>
        </w:tc>
        <w:tc>
          <w:tcPr>
            <w:tcW w:w="471" w:type="pct"/>
          </w:tcPr>
          <w:p w14:paraId="610B6459" w14:textId="65452C00" w:rsidR="00E53EE6" w:rsidRPr="00656A6E" w:rsidRDefault="00E53EE6" w:rsidP="00E53EE6">
            <w:pPr>
              <w:spacing w:before="0" w:line="240" w:lineRule="auto"/>
              <w:ind w:left="0"/>
              <w:jc w:val="right"/>
            </w:pPr>
            <w:r w:rsidRPr="00656A6E">
              <w:t>130,154,185.93</w:t>
            </w:r>
          </w:p>
        </w:tc>
        <w:tc>
          <w:tcPr>
            <w:tcW w:w="441" w:type="pct"/>
          </w:tcPr>
          <w:p w14:paraId="0D158898" w14:textId="3FE4EA43" w:rsidR="00E53EE6" w:rsidRPr="00656A6E" w:rsidRDefault="00E53EE6" w:rsidP="00E53EE6">
            <w:pPr>
              <w:spacing w:before="0" w:line="240" w:lineRule="auto"/>
              <w:ind w:left="0"/>
              <w:jc w:val="both"/>
            </w:pPr>
            <w:r w:rsidRPr="00656A6E">
              <w:t>72,613,640.47</w:t>
            </w:r>
          </w:p>
        </w:tc>
        <w:tc>
          <w:tcPr>
            <w:tcW w:w="473" w:type="pct"/>
          </w:tcPr>
          <w:p w14:paraId="0E25F608" w14:textId="1730A19D" w:rsidR="00E53EE6" w:rsidRPr="00656A6E" w:rsidRDefault="00E53EE6" w:rsidP="00E53EE6">
            <w:pPr>
              <w:spacing w:before="0" w:line="240" w:lineRule="auto"/>
              <w:ind w:left="0"/>
              <w:jc w:val="right"/>
              <w:rPr>
                <w:rFonts w:eastAsia="Times New Roman"/>
                <w:color w:val="auto"/>
              </w:rPr>
            </w:pPr>
            <w:r w:rsidRPr="00656A6E">
              <w:t>69,993,269.80</w:t>
            </w:r>
          </w:p>
        </w:tc>
        <w:tc>
          <w:tcPr>
            <w:tcW w:w="548" w:type="pct"/>
          </w:tcPr>
          <w:p w14:paraId="615C36F8" w14:textId="1477DCAD" w:rsidR="00E53EE6" w:rsidRPr="00656A6E" w:rsidRDefault="00E53EE6" w:rsidP="00E53EE6">
            <w:pPr>
              <w:spacing w:before="0" w:line="240" w:lineRule="auto"/>
              <w:ind w:left="0"/>
              <w:jc w:val="right"/>
              <w:rPr>
                <w:rFonts w:eastAsia="Times New Roman"/>
                <w:color w:val="auto"/>
              </w:rPr>
            </w:pPr>
            <w:r w:rsidRPr="00656A6E">
              <w:t>86,419,817.84</w:t>
            </w:r>
          </w:p>
        </w:tc>
        <w:tc>
          <w:tcPr>
            <w:tcW w:w="453" w:type="pct"/>
          </w:tcPr>
          <w:p w14:paraId="29B5AC6D" w14:textId="6996C4BC" w:rsidR="00E53EE6" w:rsidRPr="00656A6E" w:rsidRDefault="00E53EE6" w:rsidP="00E53EE6">
            <w:pPr>
              <w:spacing w:before="0" w:line="240" w:lineRule="auto"/>
              <w:ind w:left="0"/>
              <w:jc w:val="right"/>
              <w:rPr>
                <w:rFonts w:eastAsia="Times New Roman"/>
                <w:color w:val="auto"/>
              </w:rPr>
            </w:pPr>
            <w:r w:rsidRPr="00656A6E">
              <w:t xml:space="preserve">22,242,433.24 </w:t>
            </w:r>
          </w:p>
        </w:tc>
        <w:tc>
          <w:tcPr>
            <w:tcW w:w="501" w:type="pct"/>
          </w:tcPr>
          <w:p w14:paraId="39A48D64" w14:textId="02CB9890" w:rsidR="00E53EE6" w:rsidRPr="00656A6E" w:rsidRDefault="00E53EE6" w:rsidP="00E53EE6">
            <w:pPr>
              <w:spacing w:before="0" w:line="240" w:lineRule="auto"/>
              <w:ind w:left="0"/>
              <w:jc w:val="right"/>
              <w:rPr>
                <w:rFonts w:eastAsia="Times New Roman"/>
                <w:color w:val="auto"/>
              </w:rPr>
            </w:pPr>
            <w:r w:rsidRPr="00656A6E">
              <w:t>26,378,000.36</w:t>
            </w:r>
          </w:p>
        </w:tc>
        <w:tc>
          <w:tcPr>
            <w:tcW w:w="526" w:type="pct"/>
          </w:tcPr>
          <w:p w14:paraId="78D10D37" w14:textId="753885B2" w:rsidR="00E53EE6" w:rsidRPr="00656A6E" w:rsidRDefault="00E53EE6" w:rsidP="00E53EE6">
            <w:pPr>
              <w:spacing w:before="0" w:line="240" w:lineRule="auto"/>
              <w:ind w:left="0"/>
              <w:jc w:val="right"/>
              <w:rPr>
                <w:rFonts w:eastAsia="Times New Roman"/>
                <w:color w:val="auto"/>
              </w:rPr>
            </w:pPr>
            <w:r w:rsidRPr="00656A6E">
              <w:t>34,279,926.10</w:t>
            </w:r>
          </w:p>
        </w:tc>
        <w:tc>
          <w:tcPr>
            <w:tcW w:w="488" w:type="pct"/>
          </w:tcPr>
          <w:p w14:paraId="06F4F9A9" w14:textId="5669D0BE" w:rsidR="00E53EE6" w:rsidRPr="00656A6E" w:rsidRDefault="00E53EE6" w:rsidP="00E53EE6">
            <w:pPr>
              <w:spacing w:before="0" w:line="240" w:lineRule="auto"/>
              <w:ind w:left="0"/>
              <w:jc w:val="right"/>
              <w:rPr>
                <w:rFonts w:eastAsia="Times New Roman"/>
                <w:color w:val="auto"/>
              </w:rPr>
            </w:pPr>
            <w:r w:rsidRPr="00656A6E">
              <w:t>442,081,273.74</w:t>
            </w:r>
          </w:p>
        </w:tc>
      </w:tr>
      <w:tr w:rsidR="00E53EE6" w:rsidRPr="00656A6E" w14:paraId="21BFA136" w14:textId="77777777" w:rsidTr="002817A7">
        <w:trPr>
          <w:trHeight w:val="399"/>
        </w:trPr>
        <w:tc>
          <w:tcPr>
            <w:tcW w:w="1099" w:type="pct"/>
          </w:tcPr>
          <w:p w14:paraId="34CCFA2B" w14:textId="4D314CDA" w:rsidR="00E53EE6" w:rsidRPr="00656A6E" w:rsidRDefault="00E53EE6" w:rsidP="00E53EE6">
            <w:pPr>
              <w:spacing w:before="0" w:line="240" w:lineRule="auto"/>
              <w:ind w:left="34"/>
              <w:rPr>
                <w:cs/>
              </w:rPr>
            </w:pPr>
            <w:r w:rsidRPr="00656A6E">
              <w:t>Acquisition</w:t>
            </w:r>
          </w:p>
        </w:tc>
        <w:tc>
          <w:tcPr>
            <w:tcW w:w="471" w:type="pct"/>
          </w:tcPr>
          <w:p w14:paraId="36A61E5C" w14:textId="449C1777" w:rsidR="00E53EE6" w:rsidRPr="00656A6E" w:rsidRDefault="00E53EE6" w:rsidP="00E53EE6">
            <w:pPr>
              <w:spacing w:before="0" w:line="240" w:lineRule="auto"/>
              <w:ind w:left="0"/>
              <w:jc w:val="right"/>
            </w:pPr>
            <w:r w:rsidRPr="00656A6E">
              <w:t>-</w:t>
            </w:r>
          </w:p>
        </w:tc>
        <w:tc>
          <w:tcPr>
            <w:tcW w:w="441" w:type="pct"/>
          </w:tcPr>
          <w:p w14:paraId="1DE787FD" w14:textId="45931EEA" w:rsidR="00E53EE6" w:rsidRPr="00656A6E" w:rsidRDefault="00E53EE6" w:rsidP="00E53EE6">
            <w:pPr>
              <w:spacing w:before="0" w:line="240" w:lineRule="auto"/>
              <w:ind w:left="0"/>
              <w:jc w:val="right"/>
            </w:pPr>
            <w:r w:rsidRPr="00656A6E">
              <w:t>-</w:t>
            </w:r>
          </w:p>
        </w:tc>
        <w:tc>
          <w:tcPr>
            <w:tcW w:w="473" w:type="pct"/>
          </w:tcPr>
          <w:p w14:paraId="5658C336" w14:textId="3522A739" w:rsidR="00E53EE6" w:rsidRPr="00656A6E" w:rsidRDefault="00E53EE6" w:rsidP="00E53EE6">
            <w:pPr>
              <w:spacing w:before="0" w:line="240" w:lineRule="auto"/>
              <w:ind w:left="0"/>
              <w:jc w:val="right"/>
              <w:rPr>
                <w:rFonts w:eastAsia="Times New Roman"/>
                <w:color w:val="auto"/>
              </w:rPr>
            </w:pPr>
            <w:r w:rsidRPr="00656A6E">
              <w:t>27,902,261.14</w:t>
            </w:r>
          </w:p>
        </w:tc>
        <w:tc>
          <w:tcPr>
            <w:tcW w:w="548" w:type="pct"/>
          </w:tcPr>
          <w:p w14:paraId="2645C157" w14:textId="0633948B" w:rsidR="00E53EE6" w:rsidRPr="00656A6E" w:rsidRDefault="00E53EE6" w:rsidP="00E53EE6">
            <w:pPr>
              <w:spacing w:before="0" w:line="240" w:lineRule="auto"/>
              <w:ind w:left="0"/>
              <w:jc w:val="right"/>
              <w:rPr>
                <w:rFonts w:eastAsia="Times New Roman"/>
                <w:color w:val="auto"/>
              </w:rPr>
            </w:pPr>
            <w:r w:rsidRPr="00656A6E">
              <w:t>12,427,434.55</w:t>
            </w:r>
          </w:p>
        </w:tc>
        <w:tc>
          <w:tcPr>
            <w:tcW w:w="453" w:type="pct"/>
          </w:tcPr>
          <w:p w14:paraId="5D16EE76" w14:textId="4E5B8A92" w:rsidR="00E53EE6" w:rsidRPr="00656A6E" w:rsidRDefault="00E53EE6" w:rsidP="00E53EE6">
            <w:pPr>
              <w:spacing w:before="0" w:line="240" w:lineRule="auto"/>
              <w:ind w:left="0"/>
              <w:jc w:val="right"/>
              <w:rPr>
                <w:rFonts w:eastAsia="Times New Roman"/>
                <w:color w:val="auto"/>
              </w:rPr>
            </w:pPr>
            <w:r w:rsidRPr="00656A6E">
              <w:t>4,169,693.44</w:t>
            </w:r>
          </w:p>
        </w:tc>
        <w:tc>
          <w:tcPr>
            <w:tcW w:w="501" w:type="pct"/>
          </w:tcPr>
          <w:p w14:paraId="53C70620" w14:textId="2E2F60AA" w:rsidR="00E53EE6" w:rsidRPr="00656A6E" w:rsidRDefault="00E53EE6" w:rsidP="00E53EE6">
            <w:pPr>
              <w:spacing w:before="0" w:line="240" w:lineRule="auto"/>
              <w:ind w:left="0"/>
              <w:jc w:val="right"/>
              <w:rPr>
                <w:rFonts w:eastAsia="Times New Roman"/>
                <w:color w:val="auto"/>
              </w:rPr>
            </w:pPr>
            <w:r w:rsidRPr="00656A6E">
              <w:t>1,193,271.03</w:t>
            </w:r>
          </w:p>
        </w:tc>
        <w:tc>
          <w:tcPr>
            <w:tcW w:w="526" w:type="pct"/>
          </w:tcPr>
          <w:p w14:paraId="1542CAA0" w14:textId="01A0125C" w:rsidR="00E53EE6" w:rsidRPr="00656A6E" w:rsidRDefault="00E53EE6" w:rsidP="00E53EE6">
            <w:pPr>
              <w:spacing w:before="0" w:line="240" w:lineRule="auto"/>
              <w:ind w:left="0"/>
              <w:jc w:val="right"/>
              <w:rPr>
                <w:rFonts w:eastAsia="Times New Roman"/>
                <w:color w:val="auto"/>
              </w:rPr>
            </w:pPr>
            <w:r w:rsidRPr="00656A6E">
              <w:t>32,506,371.01</w:t>
            </w:r>
          </w:p>
        </w:tc>
        <w:tc>
          <w:tcPr>
            <w:tcW w:w="488" w:type="pct"/>
          </w:tcPr>
          <w:p w14:paraId="3E641D2A" w14:textId="41FDF072" w:rsidR="00E53EE6" w:rsidRPr="00656A6E" w:rsidRDefault="00E53EE6" w:rsidP="00E53EE6">
            <w:pPr>
              <w:spacing w:before="0" w:line="240" w:lineRule="auto"/>
              <w:ind w:left="0"/>
              <w:jc w:val="right"/>
              <w:rPr>
                <w:rFonts w:eastAsia="Times New Roman"/>
                <w:color w:val="auto"/>
              </w:rPr>
            </w:pPr>
            <w:r w:rsidRPr="00656A6E">
              <w:t>78,199,031.17</w:t>
            </w:r>
          </w:p>
        </w:tc>
      </w:tr>
      <w:tr w:rsidR="00E53EE6" w:rsidRPr="00656A6E" w14:paraId="311CB1CB" w14:textId="77777777" w:rsidTr="002817A7">
        <w:trPr>
          <w:trHeight w:val="399"/>
        </w:trPr>
        <w:tc>
          <w:tcPr>
            <w:tcW w:w="1099" w:type="pct"/>
          </w:tcPr>
          <w:p w14:paraId="08DE487B" w14:textId="0CD629C0" w:rsidR="00E53EE6" w:rsidRPr="00656A6E" w:rsidRDefault="00E53EE6" w:rsidP="00E53EE6">
            <w:pPr>
              <w:spacing w:before="0" w:line="240" w:lineRule="auto"/>
              <w:ind w:left="34"/>
            </w:pPr>
            <w:r w:rsidRPr="00656A6E">
              <w:t>Transfer in right-of-use assets</w:t>
            </w:r>
          </w:p>
        </w:tc>
        <w:tc>
          <w:tcPr>
            <w:tcW w:w="471" w:type="pct"/>
          </w:tcPr>
          <w:p w14:paraId="528F48BC" w14:textId="02772473" w:rsidR="00E53EE6" w:rsidRPr="00656A6E" w:rsidRDefault="00E53EE6" w:rsidP="00E53EE6">
            <w:pPr>
              <w:spacing w:before="0" w:line="240" w:lineRule="auto"/>
              <w:ind w:left="0"/>
              <w:jc w:val="right"/>
            </w:pPr>
            <w:r w:rsidRPr="00656A6E">
              <w:t>-</w:t>
            </w:r>
          </w:p>
        </w:tc>
        <w:tc>
          <w:tcPr>
            <w:tcW w:w="441" w:type="pct"/>
          </w:tcPr>
          <w:p w14:paraId="5DE63B06" w14:textId="2997EEE2" w:rsidR="00E53EE6" w:rsidRPr="00656A6E" w:rsidRDefault="00E53EE6" w:rsidP="00E53EE6">
            <w:pPr>
              <w:spacing w:before="0" w:line="240" w:lineRule="auto"/>
              <w:ind w:left="0"/>
              <w:jc w:val="right"/>
            </w:pPr>
            <w:r w:rsidRPr="00656A6E">
              <w:t>-</w:t>
            </w:r>
          </w:p>
        </w:tc>
        <w:tc>
          <w:tcPr>
            <w:tcW w:w="473" w:type="pct"/>
          </w:tcPr>
          <w:p w14:paraId="64733024" w14:textId="4A6840DE" w:rsidR="00E53EE6" w:rsidRPr="00656A6E" w:rsidRDefault="00E53EE6" w:rsidP="00E53EE6">
            <w:pPr>
              <w:spacing w:before="0" w:line="240" w:lineRule="auto"/>
              <w:ind w:left="0"/>
              <w:jc w:val="right"/>
            </w:pPr>
            <w:r w:rsidRPr="00656A6E">
              <w:t>4,600,000.00</w:t>
            </w:r>
          </w:p>
        </w:tc>
        <w:tc>
          <w:tcPr>
            <w:tcW w:w="548" w:type="pct"/>
          </w:tcPr>
          <w:p w14:paraId="320AC28D" w14:textId="76A8307E" w:rsidR="00E53EE6" w:rsidRPr="00656A6E" w:rsidRDefault="00E53EE6" w:rsidP="00E53EE6">
            <w:pPr>
              <w:spacing w:before="0" w:line="240" w:lineRule="auto"/>
              <w:ind w:left="0"/>
              <w:jc w:val="right"/>
            </w:pPr>
            <w:r w:rsidRPr="00656A6E">
              <w:t>-</w:t>
            </w:r>
          </w:p>
        </w:tc>
        <w:tc>
          <w:tcPr>
            <w:tcW w:w="453" w:type="pct"/>
          </w:tcPr>
          <w:p w14:paraId="61D65D28" w14:textId="55BF002C" w:rsidR="00E53EE6" w:rsidRPr="00656A6E" w:rsidRDefault="00E53EE6" w:rsidP="00E53EE6">
            <w:pPr>
              <w:spacing w:before="0" w:line="240" w:lineRule="auto"/>
              <w:ind w:left="0"/>
              <w:jc w:val="right"/>
            </w:pPr>
            <w:r w:rsidRPr="00656A6E">
              <w:t>-</w:t>
            </w:r>
          </w:p>
        </w:tc>
        <w:tc>
          <w:tcPr>
            <w:tcW w:w="501" w:type="pct"/>
          </w:tcPr>
          <w:p w14:paraId="77C0C1BC" w14:textId="29D9DEC0" w:rsidR="00E53EE6" w:rsidRPr="00656A6E" w:rsidRDefault="00E53EE6" w:rsidP="00E53EE6">
            <w:pPr>
              <w:spacing w:before="0" w:line="240" w:lineRule="auto"/>
              <w:ind w:left="0"/>
              <w:jc w:val="right"/>
            </w:pPr>
            <w:r w:rsidRPr="00656A6E">
              <w:t>4,810,271.03</w:t>
            </w:r>
          </w:p>
        </w:tc>
        <w:tc>
          <w:tcPr>
            <w:tcW w:w="526" w:type="pct"/>
          </w:tcPr>
          <w:p w14:paraId="38D55351" w14:textId="790BDA7D" w:rsidR="00E53EE6" w:rsidRPr="00656A6E" w:rsidRDefault="00E53EE6" w:rsidP="00E53EE6">
            <w:pPr>
              <w:spacing w:before="0" w:line="240" w:lineRule="auto"/>
              <w:ind w:left="0"/>
              <w:jc w:val="right"/>
            </w:pPr>
            <w:r w:rsidRPr="00656A6E">
              <w:t>-</w:t>
            </w:r>
          </w:p>
        </w:tc>
        <w:tc>
          <w:tcPr>
            <w:tcW w:w="488" w:type="pct"/>
          </w:tcPr>
          <w:p w14:paraId="6AEA1461" w14:textId="199F6960" w:rsidR="00E53EE6" w:rsidRPr="00656A6E" w:rsidRDefault="00E53EE6" w:rsidP="00E53EE6">
            <w:pPr>
              <w:spacing w:before="0" w:line="240" w:lineRule="auto"/>
              <w:ind w:left="0"/>
              <w:jc w:val="right"/>
            </w:pPr>
            <w:r w:rsidRPr="00656A6E">
              <w:t>9,410,271.03</w:t>
            </w:r>
          </w:p>
        </w:tc>
      </w:tr>
      <w:tr w:rsidR="00E53EE6" w:rsidRPr="00656A6E" w14:paraId="06779010" w14:textId="77777777" w:rsidTr="00656C16">
        <w:trPr>
          <w:trHeight w:val="386"/>
        </w:trPr>
        <w:tc>
          <w:tcPr>
            <w:tcW w:w="1099" w:type="pct"/>
          </w:tcPr>
          <w:p w14:paraId="4F985CFF" w14:textId="77777777" w:rsidR="00E53EE6" w:rsidRPr="00656A6E" w:rsidRDefault="00E53EE6" w:rsidP="00E53EE6">
            <w:pPr>
              <w:spacing w:before="0" w:line="240" w:lineRule="auto"/>
              <w:ind w:left="34"/>
            </w:pPr>
            <w:r w:rsidRPr="00656A6E">
              <w:t>Disposal</w:t>
            </w:r>
          </w:p>
        </w:tc>
        <w:tc>
          <w:tcPr>
            <w:tcW w:w="471" w:type="pct"/>
            <w:vAlign w:val="bottom"/>
          </w:tcPr>
          <w:p w14:paraId="23348E50" w14:textId="229B3290" w:rsidR="00E53EE6" w:rsidRPr="00656A6E" w:rsidRDefault="00E53EE6" w:rsidP="00E53EE6">
            <w:pPr>
              <w:spacing w:before="0" w:line="240" w:lineRule="auto"/>
              <w:ind w:left="0"/>
              <w:jc w:val="right"/>
            </w:pPr>
            <w:r w:rsidRPr="00656A6E">
              <w:rPr>
                <w:rFonts w:eastAsia="Times New Roman"/>
                <w:color w:val="auto"/>
                <w:cs/>
              </w:rPr>
              <w:t>-</w:t>
            </w:r>
          </w:p>
        </w:tc>
        <w:tc>
          <w:tcPr>
            <w:tcW w:w="441" w:type="pct"/>
            <w:vAlign w:val="bottom"/>
          </w:tcPr>
          <w:p w14:paraId="32444737" w14:textId="1D68677A" w:rsidR="00E53EE6" w:rsidRPr="00656A6E" w:rsidRDefault="00E53EE6" w:rsidP="00E53EE6">
            <w:pPr>
              <w:spacing w:before="0" w:line="240" w:lineRule="auto"/>
              <w:ind w:left="0"/>
              <w:jc w:val="right"/>
            </w:pPr>
            <w:r w:rsidRPr="00656A6E">
              <w:rPr>
                <w:rFonts w:eastAsia="Times New Roman"/>
                <w:color w:val="auto"/>
                <w:cs/>
              </w:rPr>
              <w:t>-</w:t>
            </w:r>
          </w:p>
        </w:tc>
        <w:tc>
          <w:tcPr>
            <w:tcW w:w="473" w:type="pct"/>
          </w:tcPr>
          <w:p w14:paraId="006CCCA5" w14:textId="141F815C" w:rsidR="00E53EE6" w:rsidRPr="00656A6E" w:rsidRDefault="00E53EE6" w:rsidP="00E53EE6">
            <w:pPr>
              <w:spacing w:before="0" w:line="240" w:lineRule="auto"/>
              <w:ind w:left="0"/>
              <w:jc w:val="right"/>
              <w:rPr>
                <w:rFonts w:eastAsia="Times New Roman"/>
                <w:color w:val="auto"/>
              </w:rPr>
            </w:pPr>
            <w:r w:rsidRPr="00656A6E">
              <w:t>(180,000.00)</w:t>
            </w:r>
          </w:p>
        </w:tc>
        <w:tc>
          <w:tcPr>
            <w:tcW w:w="548" w:type="pct"/>
          </w:tcPr>
          <w:p w14:paraId="68F38A3D" w14:textId="322C6756" w:rsidR="00E53EE6" w:rsidRPr="00656A6E" w:rsidRDefault="00E53EE6" w:rsidP="00E53EE6">
            <w:pPr>
              <w:spacing w:before="0" w:line="240" w:lineRule="auto"/>
              <w:ind w:left="0"/>
              <w:jc w:val="right"/>
              <w:rPr>
                <w:rFonts w:eastAsia="Times New Roman"/>
                <w:color w:val="auto"/>
              </w:rPr>
            </w:pPr>
            <w:r w:rsidRPr="00656A6E">
              <w:t>(2,252,065.54)</w:t>
            </w:r>
          </w:p>
        </w:tc>
        <w:tc>
          <w:tcPr>
            <w:tcW w:w="453" w:type="pct"/>
          </w:tcPr>
          <w:p w14:paraId="620B3E1F" w14:textId="4B3A20FB" w:rsidR="00E53EE6" w:rsidRPr="00656A6E" w:rsidRDefault="00E53EE6" w:rsidP="00E53EE6">
            <w:pPr>
              <w:spacing w:before="0" w:line="240" w:lineRule="auto"/>
              <w:ind w:left="0"/>
              <w:jc w:val="right"/>
              <w:rPr>
                <w:rFonts w:eastAsia="Times New Roman"/>
                <w:color w:val="auto"/>
              </w:rPr>
            </w:pPr>
            <w:r w:rsidRPr="00656A6E">
              <w:t>(1,153,281.83)</w:t>
            </w:r>
          </w:p>
        </w:tc>
        <w:tc>
          <w:tcPr>
            <w:tcW w:w="501" w:type="pct"/>
          </w:tcPr>
          <w:p w14:paraId="645B0925" w14:textId="5689393E" w:rsidR="00E53EE6" w:rsidRPr="00656A6E" w:rsidRDefault="00E53EE6" w:rsidP="00E53EE6">
            <w:pPr>
              <w:spacing w:before="0" w:line="240" w:lineRule="auto"/>
              <w:ind w:left="0"/>
              <w:jc w:val="right"/>
              <w:rPr>
                <w:rFonts w:eastAsia="Times New Roman"/>
                <w:color w:val="auto"/>
              </w:rPr>
            </w:pPr>
            <w:r w:rsidRPr="00656A6E">
              <w:t>(520,560.75)</w:t>
            </w:r>
          </w:p>
        </w:tc>
        <w:tc>
          <w:tcPr>
            <w:tcW w:w="526" w:type="pct"/>
            <w:vAlign w:val="bottom"/>
          </w:tcPr>
          <w:p w14:paraId="137AC123" w14:textId="077266DE" w:rsidR="00E53EE6" w:rsidRPr="00656A6E" w:rsidRDefault="00E53EE6" w:rsidP="00E53EE6">
            <w:pPr>
              <w:spacing w:before="0" w:line="240" w:lineRule="auto"/>
              <w:ind w:left="0"/>
              <w:jc w:val="right"/>
              <w:rPr>
                <w:rFonts w:eastAsia="Times New Roman"/>
                <w:color w:val="auto"/>
              </w:rPr>
            </w:pPr>
            <w:r w:rsidRPr="00656A6E">
              <w:t>-</w:t>
            </w:r>
          </w:p>
        </w:tc>
        <w:tc>
          <w:tcPr>
            <w:tcW w:w="488" w:type="pct"/>
            <w:vAlign w:val="bottom"/>
          </w:tcPr>
          <w:p w14:paraId="67501662" w14:textId="38556D09" w:rsidR="00E53EE6" w:rsidRPr="00656A6E" w:rsidRDefault="00E53EE6" w:rsidP="00E53EE6">
            <w:pPr>
              <w:spacing w:before="0" w:line="240" w:lineRule="auto"/>
              <w:ind w:left="0"/>
              <w:jc w:val="right"/>
              <w:rPr>
                <w:rFonts w:eastAsia="Times New Roman"/>
                <w:color w:val="auto"/>
              </w:rPr>
            </w:pPr>
            <w:r w:rsidRPr="00656A6E">
              <w:rPr>
                <w:rFonts w:eastAsia="Times New Roman"/>
                <w:color w:val="auto"/>
              </w:rPr>
              <w:t>(4,105,908.12)</w:t>
            </w:r>
          </w:p>
        </w:tc>
      </w:tr>
      <w:tr w:rsidR="00E53EE6" w:rsidRPr="00656A6E" w14:paraId="4277D70C" w14:textId="77777777" w:rsidTr="00656C16">
        <w:trPr>
          <w:trHeight w:val="386"/>
        </w:trPr>
        <w:tc>
          <w:tcPr>
            <w:tcW w:w="1099" w:type="pct"/>
            <w:vAlign w:val="bottom"/>
          </w:tcPr>
          <w:p w14:paraId="33DE5CDA" w14:textId="6B5F9781" w:rsidR="00E53EE6" w:rsidRPr="00656A6E" w:rsidRDefault="00E53EE6" w:rsidP="00E53EE6">
            <w:pPr>
              <w:spacing w:before="0" w:line="240" w:lineRule="auto"/>
              <w:ind w:left="34"/>
              <w:jc w:val="left"/>
            </w:pPr>
            <w:r w:rsidRPr="00656A6E">
              <w:t>Reclassify/Transfer in (out)</w:t>
            </w:r>
          </w:p>
        </w:tc>
        <w:tc>
          <w:tcPr>
            <w:tcW w:w="471" w:type="pct"/>
            <w:vAlign w:val="bottom"/>
          </w:tcPr>
          <w:p w14:paraId="749CE305" w14:textId="297CA9AD" w:rsidR="00E53EE6" w:rsidRPr="00656A6E" w:rsidRDefault="00E53EE6" w:rsidP="00E53EE6">
            <w:pPr>
              <w:pBdr>
                <w:bottom w:val="single" w:sz="4" w:space="1" w:color="auto"/>
              </w:pBdr>
              <w:spacing w:before="0" w:line="240" w:lineRule="auto"/>
              <w:ind w:left="0"/>
              <w:jc w:val="right"/>
            </w:pPr>
            <w:r w:rsidRPr="00656A6E">
              <w:rPr>
                <w:rFonts w:eastAsia="Times New Roman"/>
                <w:color w:val="auto"/>
              </w:rPr>
              <w:t>-</w:t>
            </w:r>
          </w:p>
        </w:tc>
        <w:tc>
          <w:tcPr>
            <w:tcW w:w="441" w:type="pct"/>
            <w:vAlign w:val="bottom"/>
          </w:tcPr>
          <w:p w14:paraId="41BE3020" w14:textId="676748BC" w:rsidR="00E53EE6" w:rsidRPr="00656A6E" w:rsidRDefault="00E53EE6" w:rsidP="00E53EE6">
            <w:pPr>
              <w:pBdr>
                <w:bottom w:val="single" w:sz="4" w:space="1" w:color="auto"/>
              </w:pBdr>
              <w:spacing w:before="0" w:line="240" w:lineRule="auto"/>
              <w:ind w:left="0"/>
              <w:jc w:val="right"/>
            </w:pPr>
            <w:r w:rsidRPr="00656A6E">
              <w:rPr>
                <w:rFonts w:eastAsia="Times New Roman"/>
                <w:color w:val="auto"/>
              </w:rPr>
              <w:t>-</w:t>
            </w:r>
          </w:p>
        </w:tc>
        <w:tc>
          <w:tcPr>
            <w:tcW w:w="473" w:type="pct"/>
          </w:tcPr>
          <w:p w14:paraId="38491876" w14:textId="3B9D9E0A" w:rsidR="00E53EE6" w:rsidRPr="00656A6E" w:rsidRDefault="00E53EE6" w:rsidP="00E53EE6">
            <w:pPr>
              <w:pBdr>
                <w:bottom w:val="single" w:sz="4" w:space="1" w:color="auto"/>
              </w:pBdr>
              <w:spacing w:before="0" w:line="240" w:lineRule="auto"/>
              <w:ind w:left="0"/>
              <w:jc w:val="right"/>
              <w:rPr>
                <w:rFonts w:eastAsia="Times New Roman"/>
                <w:color w:val="auto"/>
              </w:rPr>
            </w:pPr>
            <w:r w:rsidRPr="00656A6E">
              <w:t>12,500.00</w:t>
            </w:r>
          </w:p>
        </w:tc>
        <w:tc>
          <w:tcPr>
            <w:tcW w:w="548" w:type="pct"/>
            <w:vAlign w:val="bottom"/>
          </w:tcPr>
          <w:p w14:paraId="673C42BA" w14:textId="1BEA47F0" w:rsidR="00E53EE6" w:rsidRPr="00656A6E" w:rsidRDefault="00E53EE6" w:rsidP="00E53EE6">
            <w:pPr>
              <w:pBdr>
                <w:bottom w:val="single" w:sz="4" w:space="1" w:color="auto"/>
              </w:pBdr>
              <w:spacing w:before="0" w:line="240" w:lineRule="auto"/>
              <w:ind w:left="0"/>
              <w:jc w:val="right"/>
              <w:rPr>
                <w:rFonts w:eastAsia="Times New Roman"/>
                <w:color w:val="auto"/>
              </w:rPr>
            </w:pPr>
            <w:r w:rsidRPr="00656A6E">
              <w:t>1,255,646.05</w:t>
            </w:r>
          </w:p>
        </w:tc>
        <w:tc>
          <w:tcPr>
            <w:tcW w:w="453" w:type="pct"/>
            <w:vAlign w:val="bottom"/>
          </w:tcPr>
          <w:p w14:paraId="0DD8CDF0" w14:textId="0EA9553A" w:rsidR="00E53EE6" w:rsidRPr="00656A6E" w:rsidRDefault="00E53EE6" w:rsidP="00E53EE6">
            <w:pPr>
              <w:pBdr>
                <w:bottom w:val="single" w:sz="4" w:space="1" w:color="auto"/>
              </w:pBdr>
              <w:spacing w:before="0" w:line="240" w:lineRule="auto"/>
              <w:ind w:left="0"/>
              <w:jc w:val="right"/>
              <w:rPr>
                <w:rFonts w:eastAsia="Times New Roman"/>
                <w:color w:val="auto"/>
              </w:rPr>
            </w:pPr>
            <w:r w:rsidRPr="00656A6E">
              <w:rPr>
                <w:rFonts w:eastAsia="Times New Roman"/>
                <w:color w:val="000000"/>
              </w:rPr>
              <w:t>-</w:t>
            </w:r>
          </w:p>
        </w:tc>
        <w:tc>
          <w:tcPr>
            <w:tcW w:w="501" w:type="pct"/>
            <w:vAlign w:val="bottom"/>
          </w:tcPr>
          <w:p w14:paraId="51612709" w14:textId="12230A23" w:rsidR="00E53EE6" w:rsidRPr="00656A6E" w:rsidRDefault="00E53EE6" w:rsidP="00E53EE6">
            <w:pPr>
              <w:pBdr>
                <w:bottom w:val="single" w:sz="4" w:space="1" w:color="auto"/>
              </w:pBdr>
              <w:spacing w:before="0" w:line="240" w:lineRule="auto"/>
              <w:ind w:left="0"/>
              <w:jc w:val="right"/>
              <w:rPr>
                <w:rFonts w:eastAsia="Times New Roman"/>
                <w:color w:val="auto"/>
              </w:rPr>
            </w:pPr>
            <w:r w:rsidRPr="00656A6E">
              <w:t>-</w:t>
            </w:r>
          </w:p>
        </w:tc>
        <w:tc>
          <w:tcPr>
            <w:tcW w:w="526" w:type="pct"/>
            <w:vAlign w:val="bottom"/>
          </w:tcPr>
          <w:p w14:paraId="17235C9D" w14:textId="2BB1F5C0" w:rsidR="00E53EE6" w:rsidRPr="00656A6E" w:rsidRDefault="00E53EE6" w:rsidP="00E53EE6">
            <w:pPr>
              <w:pBdr>
                <w:bottom w:val="single" w:sz="4" w:space="1" w:color="auto"/>
              </w:pBdr>
              <w:spacing w:before="0" w:line="240" w:lineRule="auto"/>
              <w:ind w:left="0"/>
              <w:jc w:val="right"/>
              <w:rPr>
                <w:rFonts w:eastAsia="Times New Roman"/>
                <w:color w:val="auto"/>
              </w:rPr>
            </w:pPr>
            <w:r w:rsidRPr="00656A6E">
              <w:t>(1,268,146.05)</w:t>
            </w:r>
          </w:p>
        </w:tc>
        <w:tc>
          <w:tcPr>
            <w:tcW w:w="488" w:type="pct"/>
            <w:vAlign w:val="bottom"/>
          </w:tcPr>
          <w:p w14:paraId="42A4AC6E" w14:textId="21AD5B95" w:rsidR="00E53EE6" w:rsidRPr="00656A6E" w:rsidRDefault="00E53EE6" w:rsidP="00E53EE6">
            <w:pPr>
              <w:pBdr>
                <w:bottom w:val="single" w:sz="4" w:space="1" w:color="auto"/>
              </w:pBdr>
              <w:spacing w:before="0" w:line="240" w:lineRule="auto"/>
              <w:ind w:left="0"/>
              <w:jc w:val="right"/>
              <w:rPr>
                <w:rFonts w:eastAsia="Times New Roman"/>
                <w:color w:val="auto"/>
              </w:rPr>
            </w:pPr>
            <w:r w:rsidRPr="00656A6E">
              <w:t>-</w:t>
            </w:r>
          </w:p>
        </w:tc>
      </w:tr>
      <w:tr w:rsidR="00E53EE6" w:rsidRPr="00656A6E" w14:paraId="30B0455A" w14:textId="77777777" w:rsidTr="002817A7">
        <w:trPr>
          <w:trHeight w:val="386"/>
        </w:trPr>
        <w:tc>
          <w:tcPr>
            <w:tcW w:w="1099" w:type="pct"/>
          </w:tcPr>
          <w:p w14:paraId="0A81AE18" w14:textId="17C01477" w:rsidR="00E53EE6" w:rsidRPr="00656A6E" w:rsidRDefault="00E53EE6" w:rsidP="00E53EE6">
            <w:pPr>
              <w:spacing w:before="0" w:line="240" w:lineRule="auto"/>
              <w:ind w:left="34"/>
            </w:pPr>
            <w:r w:rsidRPr="00656A6E">
              <w:t>As at December 31, 2022</w:t>
            </w:r>
          </w:p>
        </w:tc>
        <w:tc>
          <w:tcPr>
            <w:tcW w:w="471" w:type="pct"/>
          </w:tcPr>
          <w:p w14:paraId="2C00942E" w14:textId="7F1E685A" w:rsidR="00E53EE6" w:rsidRPr="00656A6E" w:rsidRDefault="00E53EE6" w:rsidP="00E53EE6">
            <w:pPr>
              <w:spacing w:before="0" w:line="240" w:lineRule="auto"/>
              <w:ind w:left="0"/>
              <w:jc w:val="right"/>
            </w:pPr>
            <w:r w:rsidRPr="00656A6E">
              <w:t>130,154,185.93</w:t>
            </w:r>
          </w:p>
        </w:tc>
        <w:tc>
          <w:tcPr>
            <w:tcW w:w="441" w:type="pct"/>
          </w:tcPr>
          <w:p w14:paraId="2D416ACD" w14:textId="3C34396C" w:rsidR="00E53EE6" w:rsidRPr="00656A6E" w:rsidRDefault="00E53EE6" w:rsidP="00E53EE6">
            <w:pPr>
              <w:spacing w:before="0" w:line="240" w:lineRule="auto"/>
              <w:ind w:left="0"/>
              <w:jc w:val="right"/>
            </w:pPr>
            <w:r w:rsidRPr="00656A6E">
              <w:t>72,613,640.47</w:t>
            </w:r>
          </w:p>
        </w:tc>
        <w:tc>
          <w:tcPr>
            <w:tcW w:w="473" w:type="pct"/>
          </w:tcPr>
          <w:p w14:paraId="41AAF5E4" w14:textId="1DBA1412" w:rsidR="00E53EE6" w:rsidRPr="00656A6E" w:rsidRDefault="00E53EE6" w:rsidP="00E53EE6">
            <w:pPr>
              <w:spacing w:before="0" w:line="240" w:lineRule="auto"/>
              <w:ind w:left="0"/>
              <w:jc w:val="right"/>
              <w:rPr>
                <w:rFonts w:eastAsia="Times New Roman"/>
                <w:color w:val="auto"/>
              </w:rPr>
            </w:pPr>
            <w:r w:rsidRPr="00656A6E">
              <w:t>102,328,030.94</w:t>
            </w:r>
          </w:p>
        </w:tc>
        <w:tc>
          <w:tcPr>
            <w:tcW w:w="548" w:type="pct"/>
          </w:tcPr>
          <w:p w14:paraId="56A8073D" w14:textId="5C03547F" w:rsidR="00E53EE6" w:rsidRPr="00656A6E" w:rsidRDefault="00E53EE6" w:rsidP="00E53EE6">
            <w:pPr>
              <w:spacing w:before="0" w:line="240" w:lineRule="auto"/>
              <w:ind w:left="0"/>
              <w:jc w:val="right"/>
              <w:rPr>
                <w:rFonts w:eastAsia="Times New Roman"/>
                <w:color w:val="auto"/>
              </w:rPr>
            </w:pPr>
            <w:r w:rsidRPr="00656A6E">
              <w:t>97,850,832.90</w:t>
            </w:r>
          </w:p>
        </w:tc>
        <w:tc>
          <w:tcPr>
            <w:tcW w:w="453" w:type="pct"/>
          </w:tcPr>
          <w:p w14:paraId="072AA015" w14:textId="1171D220" w:rsidR="00E53EE6" w:rsidRPr="00656A6E" w:rsidRDefault="00E53EE6" w:rsidP="00E53EE6">
            <w:pPr>
              <w:spacing w:before="0" w:line="240" w:lineRule="auto"/>
              <w:ind w:left="0"/>
              <w:jc w:val="right"/>
              <w:rPr>
                <w:rFonts w:eastAsia="Times New Roman"/>
                <w:color w:val="auto"/>
              </w:rPr>
            </w:pPr>
            <w:r w:rsidRPr="00656A6E">
              <w:t>25,258,844.85</w:t>
            </w:r>
          </w:p>
        </w:tc>
        <w:tc>
          <w:tcPr>
            <w:tcW w:w="501" w:type="pct"/>
          </w:tcPr>
          <w:p w14:paraId="094BEED8" w14:textId="70E7650A" w:rsidR="00E53EE6" w:rsidRPr="00656A6E" w:rsidRDefault="00E53EE6" w:rsidP="00E53EE6">
            <w:pPr>
              <w:spacing w:before="0" w:line="240" w:lineRule="auto"/>
              <w:ind w:left="0"/>
              <w:jc w:val="right"/>
              <w:rPr>
                <w:rFonts w:eastAsia="Times New Roman"/>
                <w:color w:val="auto"/>
              </w:rPr>
            </w:pPr>
            <w:r w:rsidRPr="00656A6E">
              <w:t>31,860,981.67</w:t>
            </w:r>
          </w:p>
        </w:tc>
        <w:tc>
          <w:tcPr>
            <w:tcW w:w="526" w:type="pct"/>
          </w:tcPr>
          <w:p w14:paraId="41168433" w14:textId="6917DB1D" w:rsidR="00E53EE6" w:rsidRPr="00656A6E" w:rsidRDefault="00E53EE6" w:rsidP="00E53EE6">
            <w:pPr>
              <w:spacing w:before="0" w:line="240" w:lineRule="auto"/>
              <w:ind w:left="0"/>
              <w:jc w:val="right"/>
              <w:rPr>
                <w:rFonts w:eastAsia="Times New Roman"/>
                <w:color w:val="auto"/>
              </w:rPr>
            </w:pPr>
            <w:r w:rsidRPr="00656A6E">
              <w:t>65,518,151.06</w:t>
            </w:r>
          </w:p>
        </w:tc>
        <w:tc>
          <w:tcPr>
            <w:tcW w:w="488" w:type="pct"/>
          </w:tcPr>
          <w:p w14:paraId="17DA670E" w14:textId="08C21168" w:rsidR="00E53EE6" w:rsidRPr="00656A6E" w:rsidRDefault="00E53EE6" w:rsidP="00E53EE6">
            <w:pPr>
              <w:spacing w:before="0" w:line="240" w:lineRule="auto"/>
              <w:ind w:left="0"/>
              <w:jc w:val="right"/>
              <w:rPr>
                <w:rFonts w:eastAsia="Times New Roman"/>
                <w:color w:val="auto"/>
              </w:rPr>
            </w:pPr>
            <w:r w:rsidRPr="00656A6E">
              <w:t>525,584,667.82</w:t>
            </w:r>
          </w:p>
        </w:tc>
      </w:tr>
      <w:tr w:rsidR="00E53EE6" w:rsidRPr="00656A6E" w14:paraId="3A1B4FE7" w14:textId="77777777" w:rsidTr="002817A7">
        <w:trPr>
          <w:trHeight w:val="386"/>
        </w:trPr>
        <w:tc>
          <w:tcPr>
            <w:tcW w:w="1099" w:type="pct"/>
          </w:tcPr>
          <w:p w14:paraId="5FF203D2" w14:textId="77777777" w:rsidR="00E53EE6" w:rsidRPr="00656A6E" w:rsidRDefault="00E53EE6" w:rsidP="00E53EE6">
            <w:pPr>
              <w:spacing w:before="0" w:line="240" w:lineRule="auto"/>
              <w:ind w:left="34"/>
            </w:pPr>
            <w:r w:rsidRPr="00656A6E">
              <w:t>Acquisition</w:t>
            </w:r>
          </w:p>
        </w:tc>
        <w:tc>
          <w:tcPr>
            <w:tcW w:w="471" w:type="pct"/>
          </w:tcPr>
          <w:p w14:paraId="62897989" w14:textId="0A31C291" w:rsidR="00E53EE6" w:rsidRPr="00656A6E" w:rsidRDefault="00E53EE6" w:rsidP="00E53EE6">
            <w:pPr>
              <w:spacing w:before="0" w:line="240" w:lineRule="auto"/>
              <w:ind w:left="0"/>
              <w:jc w:val="right"/>
            </w:pPr>
            <w:r w:rsidRPr="00656A6E">
              <w:t xml:space="preserve">- </w:t>
            </w:r>
          </w:p>
        </w:tc>
        <w:tc>
          <w:tcPr>
            <w:tcW w:w="441" w:type="pct"/>
          </w:tcPr>
          <w:p w14:paraId="4F086C56" w14:textId="0E846E39" w:rsidR="00E53EE6" w:rsidRPr="00656A6E" w:rsidRDefault="00E53EE6" w:rsidP="00E53EE6">
            <w:pPr>
              <w:spacing w:before="0" w:line="240" w:lineRule="auto"/>
              <w:ind w:left="0"/>
              <w:jc w:val="right"/>
            </w:pPr>
            <w:r w:rsidRPr="00656A6E">
              <w:t>-</w:t>
            </w:r>
          </w:p>
        </w:tc>
        <w:tc>
          <w:tcPr>
            <w:tcW w:w="473" w:type="pct"/>
          </w:tcPr>
          <w:p w14:paraId="11310AD8" w14:textId="5613020A" w:rsidR="00E53EE6" w:rsidRPr="00656A6E" w:rsidRDefault="00E53EE6" w:rsidP="00E53EE6">
            <w:pPr>
              <w:spacing w:before="0" w:line="240" w:lineRule="auto"/>
              <w:ind w:left="0"/>
              <w:jc w:val="right"/>
              <w:rPr>
                <w:rFonts w:eastAsia="Times New Roman"/>
                <w:color w:val="auto"/>
              </w:rPr>
            </w:pPr>
            <w:r w:rsidRPr="00656A6E">
              <w:t>-</w:t>
            </w:r>
          </w:p>
        </w:tc>
        <w:tc>
          <w:tcPr>
            <w:tcW w:w="548" w:type="pct"/>
          </w:tcPr>
          <w:p w14:paraId="2179ADA7" w14:textId="2C4DD67E" w:rsidR="00E53EE6" w:rsidRPr="00656A6E" w:rsidRDefault="00E53EE6" w:rsidP="00E53EE6">
            <w:pPr>
              <w:spacing w:before="0" w:line="240" w:lineRule="auto"/>
              <w:ind w:left="0"/>
              <w:jc w:val="right"/>
              <w:rPr>
                <w:rFonts w:eastAsia="Times New Roman"/>
                <w:color w:val="auto"/>
              </w:rPr>
            </w:pPr>
            <w:r w:rsidRPr="00656A6E">
              <w:t>3,889,455.87</w:t>
            </w:r>
          </w:p>
        </w:tc>
        <w:tc>
          <w:tcPr>
            <w:tcW w:w="453" w:type="pct"/>
          </w:tcPr>
          <w:p w14:paraId="5407A773" w14:textId="12F32B74" w:rsidR="00E53EE6" w:rsidRPr="00656A6E" w:rsidRDefault="00E53EE6" w:rsidP="00E53EE6">
            <w:pPr>
              <w:spacing w:before="0" w:line="240" w:lineRule="auto"/>
              <w:ind w:left="0"/>
              <w:jc w:val="right"/>
              <w:rPr>
                <w:rFonts w:eastAsia="Times New Roman"/>
                <w:color w:val="auto"/>
              </w:rPr>
            </w:pPr>
            <w:r w:rsidRPr="00656A6E">
              <w:t>1,493,837.76</w:t>
            </w:r>
          </w:p>
        </w:tc>
        <w:tc>
          <w:tcPr>
            <w:tcW w:w="501" w:type="pct"/>
          </w:tcPr>
          <w:p w14:paraId="44AFC111" w14:textId="6CDB3507" w:rsidR="00E53EE6" w:rsidRPr="00656A6E" w:rsidRDefault="00E53EE6" w:rsidP="00E53EE6">
            <w:pPr>
              <w:spacing w:before="0" w:line="240" w:lineRule="auto"/>
              <w:ind w:left="0"/>
              <w:jc w:val="right"/>
              <w:rPr>
                <w:rFonts w:eastAsia="Times New Roman"/>
                <w:color w:val="auto"/>
              </w:rPr>
            </w:pPr>
            <w:r w:rsidRPr="00656A6E">
              <w:t>-</w:t>
            </w:r>
          </w:p>
        </w:tc>
        <w:tc>
          <w:tcPr>
            <w:tcW w:w="526" w:type="pct"/>
          </w:tcPr>
          <w:p w14:paraId="258E7E4C" w14:textId="5CD3BAF2" w:rsidR="00E53EE6" w:rsidRPr="00656A6E" w:rsidRDefault="00E53EE6" w:rsidP="00E53EE6">
            <w:pPr>
              <w:spacing w:before="0" w:line="240" w:lineRule="auto"/>
              <w:ind w:left="0"/>
              <w:jc w:val="right"/>
              <w:rPr>
                <w:rFonts w:eastAsia="Times New Roman"/>
                <w:color w:val="auto"/>
              </w:rPr>
            </w:pPr>
            <w:r w:rsidRPr="00656A6E">
              <w:t>-</w:t>
            </w:r>
          </w:p>
        </w:tc>
        <w:tc>
          <w:tcPr>
            <w:tcW w:w="488" w:type="pct"/>
          </w:tcPr>
          <w:p w14:paraId="668FEA45" w14:textId="3FA4A7DD" w:rsidR="00E53EE6" w:rsidRPr="00656A6E" w:rsidRDefault="00E53EE6" w:rsidP="00E53EE6">
            <w:pPr>
              <w:spacing w:before="0" w:line="240" w:lineRule="auto"/>
              <w:ind w:left="0"/>
              <w:jc w:val="right"/>
              <w:rPr>
                <w:rFonts w:eastAsia="Times New Roman"/>
                <w:color w:val="auto"/>
              </w:rPr>
            </w:pPr>
            <w:r w:rsidRPr="00656A6E">
              <w:t>5,383,293.63</w:t>
            </w:r>
          </w:p>
        </w:tc>
      </w:tr>
      <w:tr w:rsidR="00E53EE6" w:rsidRPr="00656A6E" w14:paraId="577CF15E" w14:textId="77777777" w:rsidTr="002817A7">
        <w:trPr>
          <w:trHeight w:val="386"/>
        </w:trPr>
        <w:tc>
          <w:tcPr>
            <w:tcW w:w="1099" w:type="pct"/>
          </w:tcPr>
          <w:p w14:paraId="44D52DE7" w14:textId="77777777" w:rsidR="00E53EE6" w:rsidRPr="00656A6E" w:rsidRDefault="00E53EE6" w:rsidP="00E53EE6">
            <w:pPr>
              <w:spacing w:before="0" w:line="240" w:lineRule="auto"/>
              <w:ind w:left="34"/>
            </w:pPr>
            <w:r w:rsidRPr="00656A6E">
              <w:t>Transfer in right-of-use assets</w:t>
            </w:r>
          </w:p>
        </w:tc>
        <w:tc>
          <w:tcPr>
            <w:tcW w:w="471" w:type="pct"/>
          </w:tcPr>
          <w:p w14:paraId="414EE0B8" w14:textId="164810A4" w:rsidR="00E53EE6" w:rsidRPr="00656A6E" w:rsidRDefault="00E53EE6" w:rsidP="00E53EE6">
            <w:pPr>
              <w:spacing w:before="0" w:line="240" w:lineRule="auto"/>
              <w:ind w:left="0"/>
              <w:jc w:val="right"/>
            </w:pPr>
            <w:r w:rsidRPr="00656A6E">
              <w:t>-</w:t>
            </w:r>
          </w:p>
        </w:tc>
        <w:tc>
          <w:tcPr>
            <w:tcW w:w="441" w:type="pct"/>
          </w:tcPr>
          <w:p w14:paraId="0A0FB89B" w14:textId="25F4FE51" w:rsidR="00E53EE6" w:rsidRPr="00656A6E" w:rsidRDefault="00E53EE6" w:rsidP="00E53EE6">
            <w:pPr>
              <w:spacing w:before="0" w:line="240" w:lineRule="auto"/>
              <w:ind w:left="0"/>
              <w:jc w:val="right"/>
            </w:pPr>
            <w:r w:rsidRPr="00656A6E">
              <w:t>-</w:t>
            </w:r>
          </w:p>
        </w:tc>
        <w:tc>
          <w:tcPr>
            <w:tcW w:w="473" w:type="pct"/>
          </w:tcPr>
          <w:p w14:paraId="1829C9E8" w14:textId="53252CB7" w:rsidR="00E53EE6" w:rsidRPr="00656A6E" w:rsidRDefault="00E53EE6" w:rsidP="00E53EE6">
            <w:pPr>
              <w:spacing w:before="0" w:line="240" w:lineRule="auto"/>
              <w:ind w:left="0"/>
              <w:jc w:val="right"/>
              <w:rPr>
                <w:rFonts w:eastAsia="Times New Roman"/>
                <w:color w:val="auto"/>
              </w:rPr>
            </w:pPr>
            <w:r w:rsidRPr="00656A6E">
              <w:t xml:space="preserve"> 3,504,672.90</w:t>
            </w:r>
          </w:p>
        </w:tc>
        <w:tc>
          <w:tcPr>
            <w:tcW w:w="548" w:type="pct"/>
          </w:tcPr>
          <w:p w14:paraId="16339A95" w14:textId="04704B6F" w:rsidR="00E53EE6" w:rsidRPr="00656A6E" w:rsidRDefault="00E53EE6" w:rsidP="00E53EE6">
            <w:pPr>
              <w:spacing w:before="0" w:line="240" w:lineRule="auto"/>
              <w:ind w:left="0"/>
              <w:jc w:val="right"/>
              <w:rPr>
                <w:rFonts w:eastAsia="Times New Roman"/>
                <w:color w:val="auto"/>
              </w:rPr>
            </w:pPr>
            <w:r w:rsidRPr="00656A6E">
              <w:t>-</w:t>
            </w:r>
          </w:p>
        </w:tc>
        <w:tc>
          <w:tcPr>
            <w:tcW w:w="453" w:type="pct"/>
          </w:tcPr>
          <w:p w14:paraId="54BDFCAD" w14:textId="286B691A" w:rsidR="00E53EE6" w:rsidRPr="00656A6E" w:rsidRDefault="00E53EE6" w:rsidP="00E53EE6">
            <w:pPr>
              <w:spacing w:before="0" w:line="240" w:lineRule="auto"/>
              <w:ind w:left="0"/>
              <w:jc w:val="right"/>
              <w:rPr>
                <w:rFonts w:eastAsia="Times New Roman"/>
                <w:color w:val="auto"/>
              </w:rPr>
            </w:pPr>
            <w:r w:rsidRPr="00656A6E">
              <w:t>-</w:t>
            </w:r>
          </w:p>
        </w:tc>
        <w:tc>
          <w:tcPr>
            <w:tcW w:w="501" w:type="pct"/>
          </w:tcPr>
          <w:p w14:paraId="17935BAE" w14:textId="4B398383" w:rsidR="00E53EE6" w:rsidRPr="00656A6E" w:rsidRDefault="00E53EE6" w:rsidP="00E53EE6">
            <w:pPr>
              <w:spacing w:before="0" w:line="240" w:lineRule="auto"/>
              <w:ind w:left="0"/>
              <w:jc w:val="right"/>
              <w:rPr>
                <w:rFonts w:eastAsia="Times New Roman"/>
                <w:color w:val="auto"/>
              </w:rPr>
            </w:pPr>
            <w:r w:rsidRPr="00656A6E">
              <w:t>9,057,000.00</w:t>
            </w:r>
          </w:p>
        </w:tc>
        <w:tc>
          <w:tcPr>
            <w:tcW w:w="526" w:type="pct"/>
          </w:tcPr>
          <w:p w14:paraId="0B30EC18" w14:textId="0B587425" w:rsidR="00E53EE6" w:rsidRPr="00656A6E" w:rsidRDefault="00E53EE6" w:rsidP="00E53EE6">
            <w:pPr>
              <w:spacing w:before="0" w:line="240" w:lineRule="auto"/>
              <w:ind w:left="0"/>
              <w:jc w:val="right"/>
              <w:rPr>
                <w:rFonts w:eastAsia="Times New Roman"/>
                <w:color w:val="auto"/>
              </w:rPr>
            </w:pPr>
            <w:r w:rsidRPr="00656A6E">
              <w:t>-</w:t>
            </w:r>
          </w:p>
        </w:tc>
        <w:tc>
          <w:tcPr>
            <w:tcW w:w="488" w:type="pct"/>
          </w:tcPr>
          <w:p w14:paraId="6EDE0BF0" w14:textId="689FDD17" w:rsidR="00E53EE6" w:rsidRPr="00656A6E" w:rsidRDefault="00E53EE6" w:rsidP="00E53EE6">
            <w:pPr>
              <w:spacing w:before="0" w:line="240" w:lineRule="auto"/>
              <w:ind w:left="0"/>
              <w:jc w:val="right"/>
              <w:rPr>
                <w:rFonts w:eastAsia="Times New Roman"/>
                <w:color w:val="auto"/>
              </w:rPr>
            </w:pPr>
            <w:r w:rsidRPr="00656A6E">
              <w:t>12,561,672.90</w:t>
            </w:r>
          </w:p>
        </w:tc>
      </w:tr>
      <w:tr w:rsidR="00E53EE6" w:rsidRPr="00656A6E" w14:paraId="173C30DA" w14:textId="77777777" w:rsidTr="00753DC0">
        <w:trPr>
          <w:trHeight w:val="386"/>
        </w:trPr>
        <w:tc>
          <w:tcPr>
            <w:tcW w:w="1099" w:type="pct"/>
          </w:tcPr>
          <w:p w14:paraId="4D3EA3B3" w14:textId="66BEC971" w:rsidR="00E53EE6" w:rsidRPr="00656A6E" w:rsidRDefault="00E53EE6" w:rsidP="00E53EE6">
            <w:pPr>
              <w:spacing w:before="0" w:line="240" w:lineRule="auto"/>
              <w:ind w:left="34"/>
            </w:pPr>
            <w:r w:rsidRPr="00656A6E">
              <w:t>Disposal</w:t>
            </w:r>
          </w:p>
        </w:tc>
        <w:tc>
          <w:tcPr>
            <w:tcW w:w="471" w:type="pct"/>
          </w:tcPr>
          <w:p w14:paraId="771AD614" w14:textId="6FFA2B84" w:rsidR="00E53EE6" w:rsidRPr="00656A6E" w:rsidRDefault="00E53EE6" w:rsidP="00E53EE6">
            <w:pPr>
              <w:spacing w:before="0" w:line="240" w:lineRule="auto"/>
              <w:ind w:left="0"/>
              <w:jc w:val="right"/>
              <w:rPr>
                <w:cs/>
              </w:rPr>
            </w:pPr>
            <w:r w:rsidRPr="00656A6E">
              <w:t>-</w:t>
            </w:r>
          </w:p>
        </w:tc>
        <w:tc>
          <w:tcPr>
            <w:tcW w:w="441" w:type="pct"/>
          </w:tcPr>
          <w:p w14:paraId="5B93A51D" w14:textId="02722257" w:rsidR="00E53EE6" w:rsidRPr="00656A6E" w:rsidRDefault="00E53EE6" w:rsidP="00E53EE6">
            <w:pPr>
              <w:spacing w:before="0" w:line="240" w:lineRule="auto"/>
              <w:ind w:left="0"/>
              <w:jc w:val="right"/>
              <w:rPr>
                <w:cs/>
              </w:rPr>
            </w:pPr>
            <w:r w:rsidRPr="00656A6E">
              <w:t>-</w:t>
            </w:r>
          </w:p>
        </w:tc>
        <w:tc>
          <w:tcPr>
            <w:tcW w:w="473" w:type="pct"/>
          </w:tcPr>
          <w:p w14:paraId="4A324072" w14:textId="4FF52BE9" w:rsidR="00E53EE6" w:rsidRPr="00656A6E" w:rsidRDefault="00E53EE6" w:rsidP="00E53EE6">
            <w:pPr>
              <w:spacing w:before="0" w:line="240" w:lineRule="auto"/>
              <w:ind w:left="0"/>
              <w:jc w:val="right"/>
            </w:pPr>
            <w:r w:rsidRPr="00656A6E">
              <w:t>(7,289,719.63)</w:t>
            </w:r>
          </w:p>
        </w:tc>
        <w:tc>
          <w:tcPr>
            <w:tcW w:w="548" w:type="pct"/>
          </w:tcPr>
          <w:p w14:paraId="04DF395F" w14:textId="6F006707" w:rsidR="00E53EE6" w:rsidRPr="00656A6E" w:rsidRDefault="00E53EE6" w:rsidP="00E53EE6">
            <w:pPr>
              <w:spacing w:before="0" w:line="240" w:lineRule="auto"/>
              <w:ind w:left="0"/>
              <w:jc w:val="right"/>
              <w:rPr>
                <w:cs/>
              </w:rPr>
            </w:pPr>
            <w:r w:rsidRPr="00656A6E">
              <w:t>(7,922,167.61)</w:t>
            </w:r>
          </w:p>
        </w:tc>
        <w:tc>
          <w:tcPr>
            <w:tcW w:w="453" w:type="pct"/>
          </w:tcPr>
          <w:p w14:paraId="02A8B0D5" w14:textId="4FCF7E7F" w:rsidR="00E53EE6" w:rsidRPr="00656A6E" w:rsidRDefault="00E53EE6" w:rsidP="00E53EE6">
            <w:pPr>
              <w:spacing w:before="0" w:line="240" w:lineRule="auto"/>
              <w:ind w:left="0"/>
              <w:jc w:val="right"/>
              <w:rPr>
                <w:cs/>
              </w:rPr>
            </w:pPr>
            <w:r w:rsidRPr="00656A6E">
              <w:t>(751,483.66)</w:t>
            </w:r>
          </w:p>
        </w:tc>
        <w:tc>
          <w:tcPr>
            <w:tcW w:w="501" w:type="pct"/>
          </w:tcPr>
          <w:p w14:paraId="1C947B27" w14:textId="0F8F974D" w:rsidR="00E53EE6" w:rsidRPr="00656A6E" w:rsidRDefault="00E53EE6" w:rsidP="00E53EE6">
            <w:pPr>
              <w:spacing w:before="0" w:line="240" w:lineRule="auto"/>
              <w:ind w:left="0"/>
              <w:jc w:val="right"/>
              <w:rPr>
                <w:cs/>
              </w:rPr>
            </w:pPr>
            <w:r w:rsidRPr="00656A6E">
              <w:t>(8,070,869.16)</w:t>
            </w:r>
          </w:p>
        </w:tc>
        <w:tc>
          <w:tcPr>
            <w:tcW w:w="526" w:type="pct"/>
          </w:tcPr>
          <w:p w14:paraId="07453B40" w14:textId="727A1FAF" w:rsidR="00E53EE6" w:rsidRPr="00656A6E" w:rsidRDefault="00E53EE6" w:rsidP="00E53EE6">
            <w:pPr>
              <w:spacing w:before="0" w:line="240" w:lineRule="auto"/>
              <w:ind w:left="0"/>
              <w:jc w:val="right"/>
              <w:rPr>
                <w:cs/>
              </w:rPr>
            </w:pPr>
            <w:r w:rsidRPr="00656A6E">
              <w:t>-</w:t>
            </w:r>
          </w:p>
        </w:tc>
        <w:tc>
          <w:tcPr>
            <w:tcW w:w="488" w:type="pct"/>
          </w:tcPr>
          <w:p w14:paraId="05FEB396" w14:textId="74780920" w:rsidR="00E53EE6" w:rsidRPr="00656A6E" w:rsidRDefault="00E53EE6" w:rsidP="00E53EE6">
            <w:pPr>
              <w:spacing w:before="0" w:line="240" w:lineRule="auto"/>
              <w:ind w:left="0"/>
              <w:jc w:val="right"/>
            </w:pPr>
            <w:r w:rsidRPr="00656A6E">
              <w:t>(24,034,240.06)</w:t>
            </w:r>
          </w:p>
        </w:tc>
      </w:tr>
      <w:tr w:rsidR="00E53EE6" w:rsidRPr="00656A6E" w14:paraId="7E752BA7" w14:textId="77777777" w:rsidTr="00753DC0">
        <w:trPr>
          <w:trHeight w:val="386"/>
        </w:trPr>
        <w:tc>
          <w:tcPr>
            <w:tcW w:w="1099" w:type="pct"/>
            <w:vAlign w:val="bottom"/>
          </w:tcPr>
          <w:p w14:paraId="6F4494AA" w14:textId="35F97AE9" w:rsidR="00E53EE6" w:rsidRPr="00656A6E" w:rsidRDefault="00E53EE6" w:rsidP="00E53EE6">
            <w:pPr>
              <w:spacing w:before="0" w:line="240" w:lineRule="auto"/>
              <w:ind w:left="34"/>
              <w:jc w:val="left"/>
            </w:pPr>
            <w:r w:rsidRPr="00656A6E">
              <w:t>Reclassify/Transfer in (out)</w:t>
            </w:r>
          </w:p>
        </w:tc>
        <w:tc>
          <w:tcPr>
            <w:tcW w:w="471" w:type="pct"/>
          </w:tcPr>
          <w:p w14:paraId="35081EB7" w14:textId="5CB7C60A" w:rsidR="00E53EE6" w:rsidRPr="00656A6E" w:rsidRDefault="00E53EE6" w:rsidP="00E53EE6">
            <w:pPr>
              <w:pBdr>
                <w:bottom w:val="single" w:sz="4" w:space="1" w:color="auto"/>
              </w:pBdr>
              <w:spacing w:before="0" w:line="240" w:lineRule="auto"/>
              <w:ind w:left="0"/>
              <w:jc w:val="right"/>
            </w:pPr>
            <w:r w:rsidRPr="00656A6E">
              <w:t>-</w:t>
            </w:r>
          </w:p>
        </w:tc>
        <w:tc>
          <w:tcPr>
            <w:tcW w:w="441" w:type="pct"/>
          </w:tcPr>
          <w:p w14:paraId="138F2E1F" w14:textId="469BC0C1" w:rsidR="00E53EE6" w:rsidRPr="00656A6E" w:rsidRDefault="00E53EE6" w:rsidP="00E53EE6">
            <w:pPr>
              <w:pBdr>
                <w:bottom w:val="single" w:sz="4" w:space="1" w:color="auto"/>
              </w:pBdr>
              <w:spacing w:before="0" w:line="240" w:lineRule="auto"/>
              <w:ind w:left="0"/>
              <w:jc w:val="right"/>
            </w:pPr>
            <w:r w:rsidRPr="00656A6E">
              <w:t>54,424,441.54</w:t>
            </w:r>
          </w:p>
        </w:tc>
        <w:tc>
          <w:tcPr>
            <w:tcW w:w="473" w:type="pct"/>
          </w:tcPr>
          <w:p w14:paraId="76E9145B" w14:textId="5AA587CD" w:rsidR="00E53EE6" w:rsidRPr="00656A6E" w:rsidRDefault="00E53EE6" w:rsidP="00E53EE6">
            <w:pPr>
              <w:pBdr>
                <w:bottom w:val="single" w:sz="4" w:space="1" w:color="auto"/>
              </w:pBdr>
              <w:spacing w:before="0" w:line="240" w:lineRule="auto"/>
              <w:ind w:left="0"/>
              <w:jc w:val="right"/>
              <w:rPr>
                <w:rFonts w:eastAsia="Times New Roman"/>
                <w:color w:val="auto"/>
              </w:rPr>
            </w:pPr>
            <w:r w:rsidRPr="00656A6E">
              <w:t>-</w:t>
            </w:r>
          </w:p>
        </w:tc>
        <w:tc>
          <w:tcPr>
            <w:tcW w:w="548" w:type="pct"/>
          </w:tcPr>
          <w:p w14:paraId="66BED0A1" w14:textId="06076CBA" w:rsidR="00E53EE6" w:rsidRPr="00656A6E" w:rsidRDefault="00656A6E" w:rsidP="00E53EE6">
            <w:pPr>
              <w:pBdr>
                <w:bottom w:val="single" w:sz="4" w:space="1" w:color="auto"/>
              </w:pBdr>
              <w:spacing w:before="0" w:line="240" w:lineRule="auto"/>
              <w:ind w:left="0"/>
              <w:jc w:val="right"/>
              <w:rPr>
                <w:rFonts w:eastAsia="Times New Roman"/>
                <w:color w:val="auto"/>
              </w:rPr>
            </w:pPr>
            <w:r w:rsidRPr="00656A6E">
              <w:t>84</w:t>
            </w:r>
            <w:r w:rsidR="00E53EE6" w:rsidRPr="00656A6E">
              <w:t>,</w:t>
            </w:r>
            <w:r w:rsidRPr="00656A6E">
              <w:t>000</w:t>
            </w:r>
            <w:r w:rsidR="00E53EE6" w:rsidRPr="00656A6E">
              <w:rPr>
                <w:cs/>
              </w:rPr>
              <w:t>.</w:t>
            </w:r>
            <w:r w:rsidRPr="00656A6E">
              <w:t>00</w:t>
            </w:r>
          </w:p>
        </w:tc>
        <w:tc>
          <w:tcPr>
            <w:tcW w:w="453" w:type="pct"/>
          </w:tcPr>
          <w:p w14:paraId="4156AE25" w14:textId="0D026A92" w:rsidR="00E53EE6" w:rsidRPr="00656A6E" w:rsidRDefault="00E53EE6" w:rsidP="00E53EE6">
            <w:pPr>
              <w:pBdr>
                <w:bottom w:val="single" w:sz="4" w:space="1" w:color="auto"/>
              </w:pBdr>
              <w:spacing w:before="0" w:line="240" w:lineRule="auto"/>
              <w:ind w:left="0"/>
              <w:jc w:val="right"/>
              <w:rPr>
                <w:rFonts w:eastAsia="Times New Roman"/>
                <w:color w:val="auto"/>
              </w:rPr>
            </w:pPr>
            <w:r w:rsidRPr="00656A6E">
              <w:t>-</w:t>
            </w:r>
          </w:p>
        </w:tc>
        <w:tc>
          <w:tcPr>
            <w:tcW w:w="501" w:type="pct"/>
          </w:tcPr>
          <w:p w14:paraId="35638C5F" w14:textId="30DA9494" w:rsidR="00E53EE6" w:rsidRPr="00656A6E" w:rsidRDefault="00E53EE6" w:rsidP="00E53EE6">
            <w:pPr>
              <w:pBdr>
                <w:bottom w:val="single" w:sz="4" w:space="1" w:color="auto"/>
              </w:pBdr>
              <w:spacing w:before="0" w:line="240" w:lineRule="auto"/>
              <w:ind w:left="0"/>
              <w:jc w:val="right"/>
              <w:rPr>
                <w:rFonts w:eastAsia="Times New Roman"/>
                <w:color w:val="auto"/>
              </w:rPr>
            </w:pPr>
            <w:r w:rsidRPr="00656A6E">
              <w:t>-</w:t>
            </w:r>
          </w:p>
        </w:tc>
        <w:tc>
          <w:tcPr>
            <w:tcW w:w="526" w:type="pct"/>
          </w:tcPr>
          <w:p w14:paraId="470CE490" w14:textId="5014B321" w:rsidR="00E53EE6" w:rsidRPr="00656A6E" w:rsidRDefault="00E53EE6" w:rsidP="00E53EE6">
            <w:pPr>
              <w:pBdr>
                <w:bottom w:val="single" w:sz="4" w:space="1" w:color="auto"/>
              </w:pBdr>
              <w:spacing w:before="0" w:line="240" w:lineRule="auto"/>
              <w:ind w:left="0"/>
              <w:jc w:val="right"/>
              <w:rPr>
                <w:rFonts w:eastAsia="Times New Roman"/>
                <w:color w:val="auto"/>
              </w:rPr>
            </w:pPr>
            <w:r w:rsidRPr="00656A6E">
              <w:t>(54,508,441.54)</w:t>
            </w:r>
          </w:p>
        </w:tc>
        <w:tc>
          <w:tcPr>
            <w:tcW w:w="488" w:type="pct"/>
          </w:tcPr>
          <w:p w14:paraId="54A9502A" w14:textId="48C590DA" w:rsidR="00E53EE6" w:rsidRPr="00656A6E" w:rsidRDefault="00E53EE6" w:rsidP="00E53EE6">
            <w:pPr>
              <w:pBdr>
                <w:bottom w:val="single" w:sz="4" w:space="1" w:color="auto"/>
              </w:pBdr>
              <w:spacing w:before="0" w:line="240" w:lineRule="auto"/>
              <w:ind w:left="0"/>
              <w:jc w:val="right"/>
              <w:rPr>
                <w:rFonts w:eastAsia="Times New Roman"/>
                <w:color w:val="auto"/>
              </w:rPr>
            </w:pPr>
            <w:r w:rsidRPr="00656A6E">
              <w:t>-</w:t>
            </w:r>
          </w:p>
        </w:tc>
      </w:tr>
      <w:tr w:rsidR="00E53EE6" w:rsidRPr="00656A6E" w14:paraId="5CD36B65" w14:textId="77777777" w:rsidTr="00266136">
        <w:trPr>
          <w:trHeight w:val="399"/>
        </w:trPr>
        <w:tc>
          <w:tcPr>
            <w:tcW w:w="1099" w:type="pct"/>
          </w:tcPr>
          <w:p w14:paraId="7018A20C" w14:textId="5FC37940" w:rsidR="00E53EE6" w:rsidRPr="00656A6E" w:rsidRDefault="00E53EE6" w:rsidP="00E53EE6">
            <w:pPr>
              <w:spacing w:before="0" w:line="240" w:lineRule="auto"/>
              <w:ind w:left="34"/>
            </w:pPr>
            <w:r w:rsidRPr="00656A6E">
              <w:t>As at December 31, 2023</w:t>
            </w:r>
          </w:p>
        </w:tc>
        <w:tc>
          <w:tcPr>
            <w:tcW w:w="471" w:type="pct"/>
          </w:tcPr>
          <w:p w14:paraId="7C0D9447" w14:textId="2D27D065" w:rsidR="00E53EE6" w:rsidRPr="00656A6E" w:rsidRDefault="00E53EE6" w:rsidP="00E53EE6">
            <w:pPr>
              <w:pBdr>
                <w:bottom w:val="single" w:sz="4" w:space="1" w:color="auto"/>
              </w:pBdr>
              <w:spacing w:before="0" w:line="240" w:lineRule="auto"/>
              <w:ind w:left="0"/>
              <w:jc w:val="right"/>
            </w:pPr>
            <w:r w:rsidRPr="00656A6E">
              <w:t>130,154,185.93</w:t>
            </w:r>
          </w:p>
        </w:tc>
        <w:tc>
          <w:tcPr>
            <w:tcW w:w="441" w:type="pct"/>
          </w:tcPr>
          <w:p w14:paraId="2FFE539E" w14:textId="252427F8" w:rsidR="00E53EE6" w:rsidRPr="00656A6E" w:rsidRDefault="00E53EE6" w:rsidP="00E53EE6">
            <w:pPr>
              <w:pBdr>
                <w:bottom w:val="single" w:sz="4" w:space="1" w:color="auto"/>
              </w:pBdr>
              <w:spacing w:before="0" w:line="240" w:lineRule="auto"/>
              <w:ind w:left="0"/>
              <w:jc w:val="both"/>
            </w:pPr>
            <w:r w:rsidRPr="00656A6E">
              <w:t>127,038,082.01</w:t>
            </w:r>
          </w:p>
        </w:tc>
        <w:tc>
          <w:tcPr>
            <w:tcW w:w="473" w:type="pct"/>
          </w:tcPr>
          <w:p w14:paraId="4ADA968F" w14:textId="56B45547" w:rsidR="00E53EE6" w:rsidRPr="00656A6E" w:rsidRDefault="00E53EE6" w:rsidP="00E53EE6">
            <w:pPr>
              <w:pBdr>
                <w:bottom w:val="single" w:sz="4" w:space="1" w:color="auto"/>
              </w:pBdr>
              <w:spacing w:before="0" w:line="240" w:lineRule="auto"/>
              <w:ind w:left="0"/>
              <w:jc w:val="right"/>
              <w:rPr>
                <w:rFonts w:eastAsia="Times New Roman"/>
                <w:color w:val="auto"/>
              </w:rPr>
            </w:pPr>
            <w:r w:rsidRPr="00656A6E">
              <w:t>98,542,984.21</w:t>
            </w:r>
          </w:p>
        </w:tc>
        <w:tc>
          <w:tcPr>
            <w:tcW w:w="548" w:type="pct"/>
          </w:tcPr>
          <w:p w14:paraId="3ECED4B3" w14:textId="13509EF9" w:rsidR="00E53EE6" w:rsidRPr="00656A6E" w:rsidRDefault="00E53EE6" w:rsidP="00E53EE6">
            <w:pPr>
              <w:pBdr>
                <w:bottom w:val="single" w:sz="4" w:space="1" w:color="auto"/>
              </w:pBdr>
              <w:spacing w:before="0" w:line="240" w:lineRule="auto"/>
              <w:ind w:left="0"/>
              <w:jc w:val="right"/>
              <w:rPr>
                <w:rFonts w:eastAsia="Times New Roman"/>
                <w:color w:val="auto"/>
              </w:rPr>
            </w:pPr>
            <w:r w:rsidRPr="00656A6E">
              <w:t>93,902,121.16</w:t>
            </w:r>
          </w:p>
        </w:tc>
        <w:tc>
          <w:tcPr>
            <w:tcW w:w="453" w:type="pct"/>
          </w:tcPr>
          <w:p w14:paraId="1FC2AE52" w14:textId="7878163C" w:rsidR="00E53EE6" w:rsidRPr="00656A6E" w:rsidRDefault="00E53EE6" w:rsidP="00E53EE6">
            <w:pPr>
              <w:pBdr>
                <w:bottom w:val="single" w:sz="4" w:space="1" w:color="auto"/>
              </w:pBdr>
              <w:spacing w:before="0" w:line="240" w:lineRule="auto"/>
              <w:ind w:left="0"/>
              <w:jc w:val="right"/>
              <w:rPr>
                <w:rFonts w:eastAsia="Times New Roman"/>
                <w:color w:val="auto"/>
              </w:rPr>
            </w:pPr>
            <w:r w:rsidRPr="00656A6E">
              <w:t>26,001,198.95</w:t>
            </w:r>
          </w:p>
        </w:tc>
        <w:tc>
          <w:tcPr>
            <w:tcW w:w="501" w:type="pct"/>
          </w:tcPr>
          <w:p w14:paraId="0AA64AB9" w14:textId="5F9E4E3A" w:rsidR="00E53EE6" w:rsidRPr="00656A6E" w:rsidRDefault="00E53EE6" w:rsidP="00E53EE6">
            <w:pPr>
              <w:pBdr>
                <w:bottom w:val="single" w:sz="4" w:space="1" w:color="auto"/>
              </w:pBdr>
              <w:spacing w:before="0" w:line="240" w:lineRule="auto"/>
              <w:ind w:left="0"/>
              <w:jc w:val="right"/>
              <w:rPr>
                <w:rFonts w:eastAsia="Times New Roman"/>
                <w:color w:val="auto"/>
              </w:rPr>
            </w:pPr>
            <w:r w:rsidRPr="00656A6E">
              <w:t>32,847,112.51</w:t>
            </w:r>
          </w:p>
        </w:tc>
        <w:tc>
          <w:tcPr>
            <w:tcW w:w="526" w:type="pct"/>
          </w:tcPr>
          <w:p w14:paraId="288D40E6" w14:textId="4AFB29D3" w:rsidR="00E53EE6" w:rsidRPr="00656A6E" w:rsidRDefault="00E53EE6" w:rsidP="00E53EE6">
            <w:pPr>
              <w:pBdr>
                <w:bottom w:val="single" w:sz="4" w:space="1" w:color="auto"/>
              </w:pBdr>
              <w:spacing w:before="0" w:line="240" w:lineRule="auto"/>
              <w:ind w:left="0"/>
              <w:jc w:val="right"/>
              <w:rPr>
                <w:rFonts w:eastAsia="Times New Roman"/>
                <w:color w:val="auto"/>
              </w:rPr>
            </w:pPr>
            <w:r w:rsidRPr="00656A6E">
              <w:t>11,009,709.52</w:t>
            </w:r>
          </w:p>
        </w:tc>
        <w:tc>
          <w:tcPr>
            <w:tcW w:w="488" w:type="pct"/>
          </w:tcPr>
          <w:p w14:paraId="4DFF790B" w14:textId="756A7525" w:rsidR="00E53EE6" w:rsidRPr="00656A6E" w:rsidRDefault="00E53EE6" w:rsidP="00E53EE6">
            <w:pPr>
              <w:pBdr>
                <w:bottom w:val="single" w:sz="4" w:space="1" w:color="auto"/>
              </w:pBdr>
              <w:spacing w:before="0" w:line="240" w:lineRule="auto"/>
              <w:ind w:left="0"/>
              <w:jc w:val="right"/>
              <w:rPr>
                <w:rFonts w:eastAsia="Times New Roman"/>
                <w:color w:val="auto"/>
              </w:rPr>
            </w:pPr>
            <w:r w:rsidRPr="00656A6E">
              <w:t>519,495,394.29</w:t>
            </w:r>
          </w:p>
        </w:tc>
      </w:tr>
      <w:tr w:rsidR="00BA3568" w:rsidRPr="00656A6E" w14:paraId="3F706815" w14:textId="77777777" w:rsidTr="00266136">
        <w:trPr>
          <w:trHeight w:val="399"/>
        </w:trPr>
        <w:tc>
          <w:tcPr>
            <w:tcW w:w="1099" w:type="pct"/>
          </w:tcPr>
          <w:p w14:paraId="67E600C6" w14:textId="77777777" w:rsidR="00BA3568" w:rsidRPr="00656A6E" w:rsidRDefault="00BA3568" w:rsidP="002817A7">
            <w:pPr>
              <w:spacing w:before="0" w:line="240" w:lineRule="auto"/>
              <w:ind w:left="34"/>
            </w:pPr>
          </w:p>
        </w:tc>
        <w:tc>
          <w:tcPr>
            <w:tcW w:w="471" w:type="pct"/>
          </w:tcPr>
          <w:p w14:paraId="7DB89F8A" w14:textId="77777777" w:rsidR="00BA3568" w:rsidRPr="00656A6E" w:rsidRDefault="00BA3568" w:rsidP="00BA3568">
            <w:pPr>
              <w:spacing w:before="0" w:line="240" w:lineRule="auto"/>
              <w:ind w:left="0"/>
              <w:jc w:val="right"/>
            </w:pPr>
          </w:p>
        </w:tc>
        <w:tc>
          <w:tcPr>
            <w:tcW w:w="441" w:type="pct"/>
          </w:tcPr>
          <w:p w14:paraId="2ECD7BC0" w14:textId="77777777" w:rsidR="00BA3568" w:rsidRPr="00656A6E" w:rsidRDefault="00BA3568" w:rsidP="00BA3568">
            <w:pPr>
              <w:spacing w:before="0" w:line="240" w:lineRule="auto"/>
              <w:ind w:left="0"/>
              <w:jc w:val="both"/>
            </w:pPr>
          </w:p>
        </w:tc>
        <w:tc>
          <w:tcPr>
            <w:tcW w:w="473" w:type="pct"/>
          </w:tcPr>
          <w:p w14:paraId="1C115017" w14:textId="77777777" w:rsidR="00BA3568" w:rsidRPr="00656A6E" w:rsidRDefault="00BA3568" w:rsidP="00BA3568">
            <w:pPr>
              <w:spacing w:before="0" w:line="240" w:lineRule="auto"/>
              <w:ind w:left="0"/>
              <w:jc w:val="right"/>
            </w:pPr>
          </w:p>
        </w:tc>
        <w:tc>
          <w:tcPr>
            <w:tcW w:w="548" w:type="pct"/>
          </w:tcPr>
          <w:p w14:paraId="5F3A45F0" w14:textId="77777777" w:rsidR="00BA3568" w:rsidRPr="00656A6E" w:rsidRDefault="00BA3568" w:rsidP="00BA3568">
            <w:pPr>
              <w:spacing w:before="0" w:line="240" w:lineRule="auto"/>
              <w:ind w:left="0"/>
              <w:jc w:val="right"/>
            </w:pPr>
          </w:p>
        </w:tc>
        <w:tc>
          <w:tcPr>
            <w:tcW w:w="453" w:type="pct"/>
          </w:tcPr>
          <w:p w14:paraId="599A023F" w14:textId="77777777" w:rsidR="00BA3568" w:rsidRPr="00656A6E" w:rsidRDefault="00BA3568" w:rsidP="00BA3568">
            <w:pPr>
              <w:spacing w:before="0" w:line="240" w:lineRule="auto"/>
              <w:ind w:left="0"/>
              <w:jc w:val="right"/>
            </w:pPr>
          </w:p>
        </w:tc>
        <w:tc>
          <w:tcPr>
            <w:tcW w:w="501" w:type="pct"/>
          </w:tcPr>
          <w:p w14:paraId="0455009C" w14:textId="77777777" w:rsidR="00BA3568" w:rsidRPr="00656A6E" w:rsidRDefault="00BA3568" w:rsidP="00BA3568">
            <w:pPr>
              <w:spacing w:before="0" w:line="240" w:lineRule="auto"/>
              <w:ind w:left="0"/>
              <w:jc w:val="right"/>
            </w:pPr>
          </w:p>
        </w:tc>
        <w:tc>
          <w:tcPr>
            <w:tcW w:w="526" w:type="pct"/>
          </w:tcPr>
          <w:p w14:paraId="4C050C5B" w14:textId="77777777" w:rsidR="00BA3568" w:rsidRPr="00656A6E" w:rsidRDefault="00BA3568" w:rsidP="00BA3568">
            <w:pPr>
              <w:spacing w:before="0" w:line="240" w:lineRule="auto"/>
              <w:ind w:left="0"/>
              <w:jc w:val="right"/>
            </w:pPr>
          </w:p>
        </w:tc>
        <w:tc>
          <w:tcPr>
            <w:tcW w:w="488" w:type="pct"/>
          </w:tcPr>
          <w:p w14:paraId="78B7D4EC" w14:textId="77777777" w:rsidR="00BA3568" w:rsidRPr="00656A6E" w:rsidRDefault="00BA3568" w:rsidP="00BA3568">
            <w:pPr>
              <w:spacing w:before="0" w:line="240" w:lineRule="auto"/>
              <w:ind w:left="0"/>
              <w:jc w:val="right"/>
            </w:pPr>
          </w:p>
        </w:tc>
      </w:tr>
    </w:tbl>
    <w:p w14:paraId="2B24E68A" w14:textId="55650C1D" w:rsidR="00AE596F" w:rsidRPr="00656A6E" w:rsidRDefault="00C12A1D" w:rsidP="00A66EC7">
      <w:pPr>
        <w:spacing w:before="0" w:after="160" w:line="380" w:lineRule="exact"/>
        <w:ind w:left="567" w:hanging="567"/>
        <w:jc w:val="left"/>
        <w:rPr>
          <w:b/>
          <w:bCs/>
          <w:sz w:val="30"/>
          <w:szCs w:val="30"/>
        </w:rPr>
      </w:pPr>
      <w:r w:rsidRPr="00656A6E">
        <w:rPr>
          <w:b/>
          <w:bCs/>
          <w:sz w:val="30"/>
          <w:szCs w:val="30"/>
          <w:cs/>
        </w:rPr>
        <w:br w:type="page"/>
      </w:r>
      <w:r w:rsidR="001368C5" w:rsidRPr="00656A6E">
        <w:rPr>
          <w:b/>
          <w:bCs/>
          <w:sz w:val="30"/>
          <w:szCs w:val="30"/>
        </w:rPr>
        <w:lastRenderedPageBreak/>
        <w:t>16</w:t>
      </w:r>
      <w:r w:rsidR="00AE596F" w:rsidRPr="00656A6E">
        <w:rPr>
          <w:b/>
          <w:bCs/>
          <w:sz w:val="30"/>
          <w:szCs w:val="30"/>
          <w:cs/>
        </w:rPr>
        <w:t>.</w:t>
      </w:r>
      <w:r w:rsidR="00AE596F" w:rsidRPr="00656A6E">
        <w:rPr>
          <w:b/>
          <w:bCs/>
          <w:sz w:val="30"/>
          <w:szCs w:val="30"/>
          <w:cs/>
        </w:rPr>
        <w:tab/>
      </w:r>
      <w:r w:rsidR="00AE596F" w:rsidRPr="00656A6E">
        <w:rPr>
          <w:b/>
          <w:bCs/>
          <w:sz w:val="30"/>
          <w:szCs w:val="30"/>
        </w:rPr>
        <w:t>PROPERTY, PLANT AND EQUIPMENT (Cont'd)</w:t>
      </w:r>
      <w:r w:rsidR="00AE596F" w:rsidRPr="00656A6E">
        <w:t xml:space="preserve">   </w:t>
      </w:r>
    </w:p>
    <w:tbl>
      <w:tblPr>
        <w:tblStyle w:val="TableGrid"/>
        <w:tblW w:w="5000" w:type="pct"/>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3"/>
        <w:gridCol w:w="1293"/>
        <w:gridCol w:w="1402"/>
        <w:gridCol w:w="1402"/>
        <w:gridCol w:w="1544"/>
        <w:gridCol w:w="1402"/>
        <w:gridCol w:w="1407"/>
        <w:gridCol w:w="1480"/>
        <w:gridCol w:w="1495"/>
      </w:tblGrid>
      <w:tr w:rsidR="00D82DE1" w:rsidRPr="00656A6E" w14:paraId="59297471" w14:textId="77777777" w:rsidTr="00E53EE6">
        <w:trPr>
          <w:trHeight w:val="386"/>
        </w:trPr>
        <w:tc>
          <w:tcPr>
            <w:tcW w:w="1079" w:type="pct"/>
          </w:tcPr>
          <w:p w14:paraId="6E9BA297" w14:textId="77777777" w:rsidR="00D82DE1" w:rsidRPr="00656A6E" w:rsidRDefault="00D82DE1" w:rsidP="003D1894">
            <w:pPr>
              <w:spacing w:before="0" w:line="380" w:lineRule="exact"/>
              <w:ind w:left="34"/>
            </w:pPr>
          </w:p>
        </w:tc>
        <w:tc>
          <w:tcPr>
            <w:tcW w:w="3921" w:type="pct"/>
            <w:gridSpan w:val="8"/>
          </w:tcPr>
          <w:p w14:paraId="63B95CC9" w14:textId="4A0FA621" w:rsidR="00D82DE1" w:rsidRPr="00656A6E" w:rsidRDefault="00D82DE1" w:rsidP="00D82DE1">
            <w:pPr>
              <w:spacing w:before="0" w:line="380" w:lineRule="exact"/>
              <w:ind w:left="0"/>
              <w:jc w:val="right"/>
            </w:pPr>
            <w:r w:rsidRPr="00656A6E">
              <w:t>(Unit: Baht)</w:t>
            </w:r>
          </w:p>
        </w:tc>
      </w:tr>
      <w:tr w:rsidR="00AE596F" w:rsidRPr="00656A6E" w14:paraId="745C3515" w14:textId="77777777" w:rsidTr="00E53EE6">
        <w:trPr>
          <w:trHeight w:val="386"/>
        </w:trPr>
        <w:tc>
          <w:tcPr>
            <w:tcW w:w="1079" w:type="pct"/>
          </w:tcPr>
          <w:p w14:paraId="41ACFB73" w14:textId="77777777" w:rsidR="00AE596F" w:rsidRPr="00656A6E" w:rsidRDefault="00AE596F" w:rsidP="003D1894">
            <w:pPr>
              <w:spacing w:before="0" w:line="380" w:lineRule="exact"/>
              <w:ind w:left="34"/>
            </w:pPr>
          </w:p>
        </w:tc>
        <w:tc>
          <w:tcPr>
            <w:tcW w:w="3921" w:type="pct"/>
            <w:gridSpan w:val="8"/>
          </w:tcPr>
          <w:p w14:paraId="243730EA" w14:textId="08FC5CD4" w:rsidR="00AE596F" w:rsidRPr="00656A6E" w:rsidRDefault="00AE596F" w:rsidP="003D1894">
            <w:pPr>
              <w:pBdr>
                <w:bottom w:val="single" w:sz="4" w:space="1" w:color="auto"/>
              </w:pBdr>
              <w:spacing w:before="0" w:line="380" w:lineRule="exact"/>
              <w:ind w:left="0"/>
              <w:jc w:val="center"/>
            </w:pPr>
            <w:r w:rsidRPr="00656A6E">
              <w:t>Separate financial statements</w:t>
            </w:r>
          </w:p>
        </w:tc>
      </w:tr>
      <w:tr w:rsidR="00AE596F" w:rsidRPr="00656A6E" w14:paraId="30C7ED20" w14:textId="77777777" w:rsidTr="00E53EE6">
        <w:trPr>
          <w:trHeight w:val="985"/>
        </w:trPr>
        <w:tc>
          <w:tcPr>
            <w:tcW w:w="1079" w:type="pct"/>
          </w:tcPr>
          <w:p w14:paraId="106D49B0" w14:textId="77777777" w:rsidR="00AE596F" w:rsidRPr="00656A6E" w:rsidRDefault="00AE596F" w:rsidP="003D1894">
            <w:pPr>
              <w:tabs>
                <w:tab w:val="left" w:pos="2700"/>
              </w:tabs>
              <w:spacing w:line="380" w:lineRule="exact"/>
              <w:ind w:left="0"/>
            </w:pPr>
          </w:p>
        </w:tc>
        <w:tc>
          <w:tcPr>
            <w:tcW w:w="444" w:type="pct"/>
            <w:vAlign w:val="bottom"/>
          </w:tcPr>
          <w:p w14:paraId="4BB09D82" w14:textId="77777777" w:rsidR="00AE596F" w:rsidRPr="00656A6E" w:rsidRDefault="00AE596F" w:rsidP="003D1894">
            <w:pPr>
              <w:pBdr>
                <w:bottom w:val="single" w:sz="4" w:space="1" w:color="auto"/>
              </w:pBdr>
              <w:tabs>
                <w:tab w:val="left" w:pos="405"/>
                <w:tab w:val="center" w:pos="624"/>
              </w:tabs>
              <w:spacing w:before="0" w:line="380" w:lineRule="exact"/>
              <w:ind w:left="0"/>
              <w:jc w:val="center"/>
            </w:pPr>
            <w:r w:rsidRPr="00656A6E">
              <w:t>Land</w:t>
            </w:r>
          </w:p>
        </w:tc>
        <w:tc>
          <w:tcPr>
            <w:tcW w:w="481" w:type="pct"/>
            <w:vAlign w:val="bottom"/>
          </w:tcPr>
          <w:p w14:paraId="51976362" w14:textId="77777777" w:rsidR="00AE596F" w:rsidRPr="00656A6E" w:rsidRDefault="00AE596F" w:rsidP="003D1894">
            <w:pPr>
              <w:pBdr>
                <w:bottom w:val="single" w:sz="4" w:space="1" w:color="auto"/>
              </w:pBdr>
              <w:spacing w:before="0" w:line="380" w:lineRule="exact"/>
              <w:ind w:left="0"/>
              <w:jc w:val="center"/>
            </w:pPr>
            <w:r w:rsidRPr="00656A6E">
              <w:t>Buildings and improvements</w:t>
            </w:r>
          </w:p>
        </w:tc>
        <w:tc>
          <w:tcPr>
            <w:tcW w:w="481" w:type="pct"/>
            <w:vAlign w:val="bottom"/>
          </w:tcPr>
          <w:p w14:paraId="37CC9AAB" w14:textId="77777777" w:rsidR="00AE596F" w:rsidRPr="00656A6E" w:rsidRDefault="00AE596F" w:rsidP="003D1894">
            <w:pPr>
              <w:pBdr>
                <w:bottom w:val="single" w:sz="4" w:space="1" w:color="auto"/>
              </w:pBdr>
              <w:spacing w:before="0" w:line="380" w:lineRule="exact"/>
              <w:ind w:left="0"/>
              <w:jc w:val="center"/>
            </w:pPr>
            <w:r w:rsidRPr="00656A6E">
              <w:t>Machinery</w:t>
            </w:r>
          </w:p>
        </w:tc>
        <w:tc>
          <w:tcPr>
            <w:tcW w:w="530" w:type="pct"/>
            <w:vAlign w:val="bottom"/>
          </w:tcPr>
          <w:p w14:paraId="3F565375" w14:textId="77777777" w:rsidR="00AE596F" w:rsidRPr="00656A6E" w:rsidRDefault="00AE596F" w:rsidP="003D1894">
            <w:pPr>
              <w:pBdr>
                <w:bottom w:val="single" w:sz="4" w:space="1" w:color="auto"/>
              </w:pBdr>
              <w:spacing w:before="0" w:line="380" w:lineRule="exact"/>
              <w:ind w:left="0"/>
              <w:jc w:val="center"/>
            </w:pPr>
            <w:r w:rsidRPr="00656A6E">
              <w:t>Construction tools and equipment</w:t>
            </w:r>
          </w:p>
        </w:tc>
        <w:tc>
          <w:tcPr>
            <w:tcW w:w="481" w:type="pct"/>
            <w:vAlign w:val="bottom"/>
          </w:tcPr>
          <w:p w14:paraId="6DCC9853" w14:textId="77777777" w:rsidR="00AE596F" w:rsidRPr="00656A6E" w:rsidRDefault="00AE596F" w:rsidP="003D1894">
            <w:pPr>
              <w:pBdr>
                <w:bottom w:val="single" w:sz="4" w:space="1" w:color="auto"/>
              </w:pBdr>
              <w:spacing w:before="0" w:line="380" w:lineRule="exact"/>
              <w:ind w:left="0"/>
              <w:jc w:val="center"/>
            </w:pPr>
            <w:r w:rsidRPr="00656A6E">
              <w:t>Office equipment</w:t>
            </w:r>
          </w:p>
        </w:tc>
        <w:tc>
          <w:tcPr>
            <w:tcW w:w="483" w:type="pct"/>
            <w:vAlign w:val="bottom"/>
          </w:tcPr>
          <w:p w14:paraId="5CFCACC6" w14:textId="77777777" w:rsidR="00AE596F" w:rsidRPr="00656A6E" w:rsidRDefault="00AE596F" w:rsidP="003D1894">
            <w:pPr>
              <w:pBdr>
                <w:bottom w:val="single" w:sz="4" w:space="1" w:color="auto"/>
              </w:pBdr>
              <w:spacing w:before="0" w:line="380" w:lineRule="exact"/>
              <w:ind w:left="0"/>
              <w:jc w:val="center"/>
            </w:pPr>
            <w:r w:rsidRPr="00656A6E">
              <w:t>Vehicles</w:t>
            </w:r>
          </w:p>
        </w:tc>
        <w:tc>
          <w:tcPr>
            <w:tcW w:w="508" w:type="pct"/>
            <w:vAlign w:val="bottom"/>
          </w:tcPr>
          <w:p w14:paraId="647D1540" w14:textId="60A44935" w:rsidR="00AE596F" w:rsidRPr="00656A6E" w:rsidRDefault="00E83717" w:rsidP="003D1894">
            <w:pPr>
              <w:pBdr>
                <w:bottom w:val="single" w:sz="4" w:space="1" w:color="auto"/>
              </w:pBdr>
              <w:spacing w:before="0" w:line="380" w:lineRule="exact"/>
              <w:ind w:left="0"/>
              <w:jc w:val="center"/>
            </w:pPr>
            <w:r w:rsidRPr="00656A6E">
              <w:t>Assets under construction</w:t>
            </w:r>
          </w:p>
        </w:tc>
        <w:tc>
          <w:tcPr>
            <w:tcW w:w="513" w:type="pct"/>
            <w:vAlign w:val="bottom"/>
          </w:tcPr>
          <w:p w14:paraId="2DA5129D" w14:textId="77777777" w:rsidR="00AE596F" w:rsidRPr="00656A6E" w:rsidRDefault="00AE596F" w:rsidP="003D1894">
            <w:pPr>
              <w:pBdr>
                <w:bottom w:val="single" w:sz="4" w:space="1" w:color="auto"/>
              </w:pBdr>
              <w:spacing w:before="0" w:line="380" w:lineRule="exact"/>
              <w:ind w:left="0"/>
              <w:jc w:val="center"/>
            </w:pPr>
            <w:r w:rsidRPr="00656A6E">
              <w:t>Total</w:t>
            </w:r>
          </w:p>
        </w:tc>
      </w:tr>
      <w:tr w:rsidR="00AE596F" w:rsidRPr="00656A6E" w14:paraId="7670C394" w14:textId="77777777" w:rsidTr="00E53EE6">
        <w:trPr>
          <w:trHeight w:val="386"/>
        </w:trPr>
        <w:tc>
          <w:tcPr>
            <w:tcW w:w="1079" w:type="pct"/>
          </w:tcPr>
          <w:p w14:paraId="00E0A12C" w14:textId="77777777" w:rsidR="00AE596F" w:rsidRPr="00656A6E" w:rsidRDefault="00AE596F" w:rsidP="003D1894">
            <w:pPr>
              <w:spacing w:before="0" w:line="380" w:lineRule="exact"/>
              <w:ind w:left="34"/>
              <w:rPr>
                <w:b/>
                <w:bCs/>
              </w:rPr>
            </w:pPr>
            <w:r w:rsidRPr="00656A6E">
              <w:rPr>
                <w:rFonts w:eastAsia="Times New Roman"/>
                <w:b/>
                <w:bCs/>
                <w:color w:val="auto"/>
              </w:rPr>
              <w:t xml:space="preserve">Accumulated </w:t>
            </w:r>
            <w:proofErr w:type="gramStart"/>
            <w:r w:rsidRPr="00656A6E">
              <w:rPr>
                <w:rFonts w:eastAsia="Times New Roman"/>
                <w:b/>
                <w:bCs/>
                <w:color w:val="auto"/>
              </w:rPr>
              <w:t>depreciation :</w:t>
            </w:r>
            <w:proofErr w:type="gramEnd"/>
          </w:p>
        </w:tc>
        <w:tc>
          <w:tcPr>
            <w:tcW w:w="444" w:type="pct"/>
          </w:tcPr>
          <w:p w14:paraId="4493BF78" w14:textId="77777777" w:rsidR="00AE596F" w:rsidRPr="00656A6E" w:rsidRDefault="00AE596F" w:rsidP="003D1894">
            <w:pPr>
              <w:spacing w:before="0" w:line="380" w:lineRule="exact"/>
              <w:ind w:left="0"/>
              <w:jc w:val="right"/>
            </w:pPr>
          </w:p>
        </w:tc>
        <w:tc>
          <w:tcPr>
            <w:tcW w:w="481" w:type="pct"/>
          </w:tcPr>
          <w:p w14:paraId="7325380E" w14:textId="77777777" w:rsidR="00AE596F" w:rsidRPr="00656A6E" w:rsidRDefault="00AE596F" w:rsidP="003D1894">
            <w:pPr>
              <w:spacing w:before="0" w:line="380" w:lineRule="exact"/>
              <w:ind w:left="0"/>
              <w:jc w:val="right"/>
            </w:pPr>
          </w:p>
        </w:tc>
        <w:tc>
          <w:tcPr>
            <w:tcW w:w="481" w:type="pct"/>
          </w:tcPr>
          <w:p w14:paraId="75E4781B" w14:textId="77777777" w:rsidR="00AE596F" w:rsidRPr="00656A6E" w:rsidRDefault="00AE596F" w:rsidP="003D1894">
            <w:pPr>
              <w:spacing w:before="0" w:line="380" w:lineRule="exact"/>
              <w:ind w:left="0"/>
              <w:jc w:val="right"/>
              <w:rPr>
                <w:rFonts w:eastAsia="Times New Roman"/>
                <w:color w:val="auto"/>
              </w:rPr>
            </w:pPr>
          </w:p>
        </w:tc>
        <w:tc>
          <w:tcPr>
            <w:tcW w:w="530" w:type="pct"/>
          </w:tcPr>
          <w:p w14:paraId="58E089EF" w14:textId="77777777" w:rsidR="00AE596F" w:rsidRPr="00656A6E" w:rsidRDefault="00AE596F" w:rsidP="003D1894">
            <w:pPr>
              <w:spacing w:before="0" w:line="380" w:lineRule="exact"/>
              <w:ind w:left="0"/>
              <w:jc w:val="right"/>
              <w:rPr>
                <w:rFonts w:eastAsia="Times New Roman"/>
                <w:color w:val="auto"/>
              </w:rPr>
            </w:pPr>
          </w:p>
        </w:tc>
        <w:tc>
          <w:tcPr>
            <w:tcW w:w="481" w:type="pct"/>
          </w:tcPr>
          <w:p w14:paraId="391885D8" w14:textId="77777777" w:rsidR="00AE596F" w:rsidRPr="00656A6E" w:rsidRDefault="00AE596F" w:rsidP="003D1894">
            <w:pPr>
              <w:spacing w:before="0" w:line="380" w:lineRule="exact"/>
              <w:ind w:left="0"/>
              <w:jc w:val="right"/>
              <w:rPr>
                <w:rFonts w:eastAsia="Times New Roman"/>
                <w:color w:val="auto"/>
              </w:rPr>
            </w:pPr>
          </w:p>
        </w:tc>
        <w:tc>
          <w:tcPr>
            <w:tcW w:w="483" w:type="pct"/>
          </w:tcPr>
          <w:p w14:paraId="7CD37825" w14:textId="77777777" w:rsidR="00AE596F" w:rsidRPr="00656A6E" w:rsidRDefault="00AE596F" w:rsidP="003D1894">
            <w:pPr>
              <w:spacing w:before="0" w:line="380" w:lineRule="exact"/>
              <w:ind w:left="0"/>
              <w:jc w:val="right"/>
              <w:rPr>
                <w:rFonts w:eastAsia="Times New Roman"/>
                <w:color w:val="auto"/>
              </w:rPr>
            </w:pPr>
          </w:p>
        </w:tc>
        <w:tc>
          <w:tcPr>
            <w:tcW w:w="508" w:type="pct"/>
          </w:tcPr>
          <w:p w14:paraId="57B52AFC" w14:textId="77777777" w:rsidR="00AE596F" w:rsidRPr="00656A6E" w:rsidRDefault="00AE596F" w:rsidP="003D1894">
            <w:pPr>
              <w:spacing w:before="0" w:line="380" w:lineRule="exact"/>
              <w:ind w:left="0"/>
              <w:jc w:val="right"/>
              <w:rPr>
                <w:rFonts w:eastAsia="Times New Roman"/>
                <w:color w:val="auto"/>
              </w:rPr>
            </w:pPr>
          </w:p>
        </w:tc>
        <w:tc>
          <w:tcPr>
            <w:tcW w:w="513" w:type="pct"/>
          </w:tcPr>
          <w:p w14:paraId="5C3EF603" w14:textId="77777777" w:rsidR="00AE596F" w:rsidRPr="00656A6E" w:rsidRDefault="00AE596F" w:rsidP="003D1894">
            <w:pPr>
              <w:spacing w:before="0" w:line="380" w:lineRule="exact"/>
              <w:ind w:left="0"/>
              <w:jc w:val="right"/>
              <w:rPr>
                <w:rFonts w:eastAsia="Times New Roman"/>
                <w:color w:val="auto"/>
              </w:rPr>
            </w:pPr>
          </w:p>
        </w:tc>
      </w:tr>
      <w:tr w:rsidR="00E53EE6" w:rsidRPr="00656A6E" w14:paraId="32704612" w14:textId="77777777" w:rsidTr="00E53EE6">
        <w:trPr>
          <w:trHeight w:val="413"/>
        </w:trPr>
        <w:tc>
          <w:tcPr>
            <w:tcW w:w="1079" w:type="pct"/>
          </w:tcPr>
          <w:p w14:paraId="5F0BF395" w14:textId="42A3A87C" w:rsidR="00E53EE6" w:rsidRPr="00656A6E" w:rsidRDefault="00E53EE6" w:rsidP="00E53EE6">
            <w:pPr>
              <w:spacing w:before="0" w:line="380" w:lineRule="exact"/>
              <w:ind w:left="34"/>
            </w:pPr>
            <w:r w:rsidRPr="00656A6E">
              <w:t>As at January 1, 2022</w:t>
            </w:r>
          </w:p>
        </w:tc>
        <w:tc>
          <w:tcPr>
            <w:tcW w:w="444" w:type="pct"/>
          </w:tcPr>
          <w:p w14:paraId="688C8DD8" w14:textId="47332965" w:rsidR="00E53EE6" w:rsidRPr="00656A6E" w:rsidRDefault="00E53EE6" w:rsidP="00E53EE6">
            <w:pPr>
              <w:spacing w:before="0" w:line="380" w:lineRule="exact"/>
              <w:ind w:left="0"/>
              <w:jc w:val="right"/>
            </w:pPr>
            <w:r w:rsidRPr="00656A6E">
              <w:t xml:space="preserve">- </w:t>
            </w:r>
          </w:p>
        </w:tc>
        <w:tc>
          <w:tcPr>
            <w:tcW w:w="481" w:type="pct"/>
          </w:tcPr>
          <w:p w14:paraId="732A74D4" w14:textId="619973C1" w:rsidR="00E53EE6" w:rsidRPr="00656A6E" w:rsidRDefault="00E53EE6" w:rsidP="00E53EE6">
            <w:pPr>
              <w:spacing w:before="0" w:line="380" w:lineRule="exact"/>
              <w:ind w:left="0"/>
              <w:jc w:val="right"/>
            </w:pPr>
            <w:r w:rsidRPr="00656A6E">
              <w:t>(12,983,827.07)</w:t>
            </w:r>
          </w:p>
        </w:tc>
        <w:tc>
          <w:tcPr>
            <w:tcW w:w="481" w:type="pct"/>
          </w:tcPr>
          <w:p w14:paraId="3ED0CF4B" w14:textId="67A77FA9" w:rsidR="00E53EE6" w:rsidRPr="00656A6E" w:rsidRDefault="00E53EE6" w:rsidP="00E53EE6">
            <w:pPr>
              <w:spacing w:before="0" w:line="380" w:lineRule="exact"/>
              <w:ind w:left="0"/>
              <w:jc w:val="right"/>
              <w:rPr>
                <w:rFonts w:eastAsia="Times New Roman"/>
                <w:color w:val="auto"/>
              </w:rPr>
            </w:pPr>
            <w:r w:rsidRPr="00656A6E">
              <w:t>(25,116,818.04)</w:t>
            </w:r>
          </w:p>
        </w:tc>
        <w:tc>
          <w:tcPr>
            <w:tcW w:w="530" w:type="pct"/>
          </w:tcPr>
          <w:p w14:paraId="6BAD47D6" w14:textId="71F2DC6B" w:rsidR="00E53EE6" w:rsidRPr="00656A6E" w:rsidRDefault="00E53EE6" w:rsidP="00E53EE6">
            <w:pPr>
              <w:spacing w:before="0" w:line="380" w:lineRule="exact"/>
              <w:ind w:left="0"/>
              <w:jc w:val="right"/>
              <w:rPr>
                <w:rFonts w:eastAsia="Times New Roman"/>
                <w:color w:val="auto"/>
              </w:rPr>
            </w:pPr>
            <w:r w:rsidRPr="00656A6E">
              <w:t>(37,368,429.39)</w:t>
            </w:r>
          </w:p>
        </w:tc>
        <w:tc>
          <w:tcPr>
            <w:tcW w:w="481" w:type="pct"/>
          </w:tcPr>
          <w:p w14:paraId="71A9C38B" w14:textId="2B5793B9" w:rsidR="00E53EE6" w:rsidRPr="00656A6E" w:rsidRDefault="00E53EE6" w:rsidP="00E53EE6">
            <w:pPr>
              <w:spacing w:before="0" w:line="380" w:lineRule="exact"/>
              <w:ind w:left="0"/>
              <w:jc w:val="right"/>
              <w:rPr>
                <w:rFonts w:eastAsia="Times New Roman"/>
                <w:color w:val="auto"/>
              </w:rPr>
            </w:pPr>
            <w:r w:rsidRPr="00656A6E">
              <w:t>(12,982,134.53)</w:t>
            </w:r>
          </w:p>
        </w:tc>
        <w:tc>
          <w:tcPr>
            <w:tcW w:w="483" w:type="pct"/>
          </w:tcPr>
          <w:p w14:paraId="18BF8D6E" w14:textId="59802032" w:rsidR="00E53EE6" w:rsidRPr="00656A6E" w:rsidRDefault="00E53EE6" w:rsidP="00E53EE6">
            <w:pPr>
              <w:spacing w:before="0" w:line="380" w:lineRule="exact"/>
              <w:ind w:left="0"/>
              <w:jc w:val="right"/>
              <w:rPr>
                <w:rFonts w:eastAsia="Times New Roman"/>
                <w:color w:val="auto"/>
              </w:rPr>
            </w:pPr>
            <w:r w:rsidRPr="00656A6E">
              <w:t xml:space="preserve"> (7,984,304.77)</w:t>
            </w:r>
          </w:p>
        </w:tc>
        <w:tc>
          <w:tcPr>
            <w:tcW w:w="508" w:type="pct"/>
          </w:tcPr>
          <w:p w14:paraId="07A17807" w14:textId="361E547D" w:rsidR="00E53EE6" w:rsidRPr="00656A6E" w:rsidRDefault="00E53EE6" w:rsidP="00E53EE6">
            <w:pPr>
              <w:spacing w:before="0" w:line="380" w:lineRule="exact"/>
              <w:ind w:left="0"/>
              <w:jc w:val="right"/>
              <w:rPr>
                <w:rFonts w:eastAsia="Times New Roman"/>
                <w:color w:val="auto"/>
              </w:rPr>
            </w:pPr>
            <w:r w:rsidRPr="00656A6E">
              <w:t xml:space="preserve">- </w:t>
            </w:r>
          </w:p>
        </w:tc>
        <w:tc>
          <w:tcPr>
            <w:tcW w:w="513" w:type="pct"/>
          </w:tcPr>
          <w:p w14:paraId="58864775" w14:textId="341F96CF" w:rsidR="00E53EE6" w:rsidRPr="00656A6E" w:rsidRDefault="00E53EE6" w:rsidP="00E53EE6">
            <w:pPr>
              <w:spacing w:before="0" w:line="380" w:lineRule="exact"/>
              <w:ind w:left="0"/>
              <w:jc w:val="right"/>
              <w:rPr>
                <w:rFonts w:eastAsia="Times New Roman"/>
                <w:color w:val="auto"/>
              </w:rPr>
            </w:pPr>
            <w:r w:rsidRPr="00656A6E">
              <w:t>(96,435,513.80)</w:t>
            </w:r>
          </w:p>
        </w:tc>
      </w:tr>
      <w:tr w:rsidR="00E53EE6" w:rsidRPr="00656A6E" w14:paraId="4BDD625C" w14:textId="77777777" w:rsidTr="00E53EE6">
        <w:trPr>
          <w:trHeight w:val="399"/>
        </w:trPr>
        <w:tc>
          <w:tcPr>
            <w:tcW w:w="1079" w:type="pct"/>
          </w:tcPr>
          <w:p w14:paraId="183CEFF7" w14:textId="0F7E0AF5" w:rsidR="00E53EE6" w:rsidRPr="00656A6E" w:rsidRDefault="00E53EE6" w:rsidP="00E53EE6">
            <w:pPr>
              <w:spacing w:before="0" w:line="380" w:lineRule="exact"/>
              <w:ind w:left="34"/>
              <w:rPr>
                <w:cs/>
              </w:rPr>
            </w:pPr>
            <w:r w:rsidRPr="00656A6E">
              <w:t>Depreciation for the year</w:t>
            </w:r>
          </w:p>
        </w:tc>
        <w:tc>
          <w:tcPr>
            <w:tcW w:w="444" w:type="pct"/>
          </w:tcPr>
          <w:p w14:paraId="74CE9EE2" w14:textId="2618F501" w:rsidR="00E53EE6" w:rsidRPr="00656A6E" w:rsidRDefault="00E53EE6" w:rsidP="00E53EE6">
            <w:pPr>
              <w:spacing w:before="0" w:line="380" w:lineRule="exact"/>
              <w:ind w:left="0"/>
              <w:jc w:val="right"/>
            </w:pPr>
            <w:r w:rsidRPr="00656A6E">
              <w:t>-</w:t>
            </w:r>
          </w:p>
        </w:tc>
        <w:tc>
          <w:tcPr>
            <w:tcW w:w="481" w:type="pct"/>
          </w:tcPr>
          <w:p w14:paraId="35B2413C" w14:textId="7BE2B51B" w:rsidR="00E53EE6" w:rsidRPr="00656A6E" w:rsidRDefault="00E53EE6" w:rsidP="00E53EE6">
            <w:pPr>
              <w:spacing w:before="0" w:line="380" w:lineRule="exact"/>
              <w:ind w:left="0"/>
              <w:jc w:val="right"/>
            </w:pPr>
            <w:r w:rsidRPr="00656A6E">
              <w:t>(3,024,479.69)</w:t>
            </w:r>
          </w:p>
        </w:tc>
        <w:tc>
          <w:tcPr>
            <w:tcW w:w="481" w:type="pct"/>
          </w:tcPr>
          <w:p w14:paraId="127D5B77" w14:textId="26E7266E" w:rsidR="00E53EE6" w:rsidRPr="00656A6E" w:rsidRDefault="00E53EE6" w:rsidP="00E53EE6">
            <w:pPr>
              <w:spacing w:before="0" w:line="380" w:lineRule="exact"/>
              <w:ind w:left="0"/>
              <w:jc w:val="right"/>
              <w:rPr>
                <w:rFonts w:eastAsia="Times New Roman"/>
                <w:color w:val="auto"/>
              </w:rPr>
            </w:pPr>
            <w:r w:rsidRPr="00656A6E">
              <w:t>(7,017,819.73)</w:t>
            </w:r>
          </w:p>
        </w:tc>
        <w:tc>
          <w:tcPr>
            <w:tcW w:w="530" w:type="pct"/>
          </w:tcPr>
          <w:p w14:paraId="6E2A8E56" w14:textId="574D9713" w:rsidR="00E53EE6" w:rsidRPr="00656A6E" w:rsidRDefault="00E53EE6" w:rsidP="00E53EE6">
            <w:pPr>
              <w:spacing w:before="0" w:line="380" w:lineRule="exact"/>
              <w:ind w:left="0"/>
              <w:jc w:val="right"/>
              <w:rPr>
                <w:rFonts w:eastAsia="Times New Roman"/>
                <w:color w:val="auto"/>
              </w:rPr>
            </w:pPr>
            <w:r w:rsidRPr="00656A6E">
              <w:t>(14,125,468.27)</w:t>
            </w:r>
          </w:p>
        </w:tc>
        <w:tc>
          <w:tcPr>
            <w:tcW w:w="481" w:type="pct"/>
          </w:tcPr>
          <w:p w14:paraId="71A37C97" w14:textId="4070720D" w:rsidR="00E53EE6" w:rsidRPr="00656A6E" w:rsidRDefault="00E53EE6" w:rsidP="00E53EE6">
            <w:pPr>
              <w:spacing w:before="0" w:line="380" w:lineRule="exact"/>
              <w:ind w:left="0"/>
              <w:jc w:val="right"/>
              <w:rPr>
                <w:rFonts w:eastAsia="Times New Roman"/>
                <w:color w:val="auto"/>
              </w:rPr>
            </w:pPr>
            <w:r w:rsidRPr="00656A6E">
              <w:t>(4,245,012.00)</w:t>
            </w:r>
          </w:p>
        </w:tc>
        <w:tc>
          <w:tcPr>
            <w:tcW w:w="483" w:type="pct"/>
          </w:tcPr>
          <w:p w14:paraId="27EF96BB" w14:textId="4BBCA9CE" w:rsidR="00E53EE6" w:rsidRPr="00656A6E" w:rsidRDefault="00E53EE6" w:rsidP="00E53EE6">
            <w:pPr>
              <w:spacing w:before="0" w:line="380" w:lineRule="exact"/>
              <w:ind w:left="0"/>
              <w:jc w:val="right"/>
              <w:rPr>
                <w:rFonts w:eastAsia="Times New Roman"/>
                <w:color w:val="auto"/>
              </w:rPr>
            </w:pPr>
            <w:r w:rsidRPr="00656A6E">
              <w:t>(3,455,660.64)</w:t>
            </w:r>
          </w:p>
        </w:tc>
        <w:tc>
          <w:tcPr>
            <w:tcW w:w="508" w:type="pct"/>
          </w:tcPr>
          <w:p w14:paraId="2D7650BD" w14:textId="1FCB16DC" w:rsidR="00E53EE6" w:rsidRPr="00656A6E" w:rsidRDefault="00E53EE6" w:rsidP="00E53EE6">
            <w:pPr>
              <w:spacing w:before="0" w:line="380" w:lineRule="exact"/>
              <w:ind w:left="0"/>
              <w:jc w:val="right"/>
              <w:rPr>
                <w:rFonts w:eastAsia="Times New Roman"/>
                <w:color w:val="auto"/>
              </w:rPr>
            </w:pPr>
          </w:p>
        </w:tc>
        <w:tc>
          <w:tcPr>
            <w:tcW w:w="513" w:type="pct"/>
          </w:tcPr>
          <w:p w14:paraId="2F041D1B" w14:textId="1342EEA9" w:rsidR="00E53EE6" w:rsidRPr="00656A6E" w:rsidRDefault="00E53EE6" w:rsidP="00E53EE6">
            <w:pPr>
              <w:spacing w:before="0" w:line="380" w:lineRule="exact"/>
              <w:ind w:left="0"/>
              <w:jc w:val="right"/>
              <w:rPr>
                <w:rFonts w:eastAsia="Times New Roman"/>
                <w:color w:val="auto"/>
              </w:rPr>
            </w:pPr>
            <w:r w:rsidRPr="00656A6E">
              <w:t>(31,868,440.33)</w:t>
            </w:r>
          </w:p>
        </w:tc>
      </w:tr>
      <w:tr w:rsidR="00E53EE6" w:rsidRPr="00656A6E" w14:paraId="68C97EC2" w14:textId="77777777" w:rsidTr="00E53EE6">
        <w:trPr>
          <w:trHeight w:val="399"/>
        </w:trPr>
        <w:tc>
          <w:tcPr>
            <w:tcW w:w="1079" w:type="pct"/>
          </w:tcPr>
          <w:p w14:paraId="407B165D" w14:textId="09742560" w:rsidR="00E53EE6" w:rsidRPr="00656A6E" w:rsidRDefault="00E53EE6" w:rsidP="00E53EE6">
            <w:pPr>
              <w:spacing w:before="0" w:line="380" w:lineRule="exact"/>
              <w:ind w:left="34"/>
            </w:pPr>
            <w:r w:rsidRPr="00656A6E">
              <w:t>Transfer in right-of-use assets</w:t>
            </w:r>
          </w:p>
        </w:tc>
        <w:tc>
          <w:tcPr>
            <w:tcW w:w="444" w:type="pct"/>
          </w:tcPr>
          <w:p w14:paraId="4D15D1BD" w14:textId="1A22ED6F" w:rsidR="00E53EE6" w:rsidRPr="00656A6E" w:rsidRDefault="00E53EE6" w:rsidP="00E53EE6">
            <w:pPr>
              <w:spacing w:before="0" w:line="380" w:lineRule="exact"/>
              <w:ind w:left="0"/>
              <w:jc w:val="right"/>
              <w:rPr>
                <w:cs/>
              </w:rPr>
            </w:pPr>
            <w:r w:rsidRPr="00656A6E">
              <w:t>-</w:t>
            </w:r>
          </w:p>
        </w:tc>
        <w:tc>
          <w:tcPr>
            <w:tcW w:w="481" w:type="pct"/>
          </w:tcPr>
          <w:p w14:paraId="591C2556" w14:textId="7517EF21" w:rsidR="00E53EE6" w:rsidRPr="00656A6E" w:rsidRDefault="00E53EE6" w:rsidP="00E53EE6">
            <w:pPr>
              <w:spacing w:before="0" w:line="380" w:lineRule="exact"/>
              <w:ind w:left="0"/>
              <w:jc w:val="right"/>
            </w:pPr>
            <w:r w:rsidRPr="00656A6E">
              <w:t>-</w:t>
            </w:r>
          </w:p>
        </w:tc>
        <w:tc>
          <w:tcPr>
            <w:tcW w:w="481" w:type="pct"/>
          </w:tcPr>
          <w:p w14:paraId="27D140BD" w14:textId="02984A75" w:rsidR="00E53EE6" w:rsidRPr="00656A6E" w:rsidRDefault="00E53EE6" w:rsidP="00E53EE6">
            <w:pPr>
              <w:spacing w:before="0" w:line="380" w:lineRule="exact"/>
              <w:ind w:left="0"/>
              <w:jc w:val="right"/>
            </w:pPr>
            <w:r w:rsidRPr="00656A6E">
              <w:t>(1,334,945.25)</w:t>
            </w:r>
          </w:p>
        </w:tc>
        <w:tc>
          <w:tcPr>
            <w:tcW w:w="530" w:type="pct"/>
          </w:tcPr>
          <w:p w14:paraId="21AD6D1A" w14:textId="1F3B2256" w:rsidR="00E53EE6" w:rsidRPr="00656A6E" w:rsidRDefault="00E53EE6" w:rsidP="00E53EE6">
            <w:pPr>
              <w:spacing w:before="0" w:line="380" w:lineRule="exact"/>
              <w:ind w:left="0"/>
              <w:jc w:val="right"/>
            </w:pPr>
            <w:r w:rsidRPr="00656A6E">
              <w:t>-</w:t>
            </w:r>
          </w:p>
        </w:tc>
        <w:tc>
          <w:tcPr>
            <w:tcW w:w="481" w:type="pct"/>
          </w:tcPr>
          <w:p w14:paraId="153F3B24" w14:textId="4CE90160" w:rsidR="00E53EE6" w:rsidRPr="00656A6E" w:rsidRDefault="00E53EE6" w:rsidP="00E53EE6">
            <w:pPr>
              <w:spacing w:before="0" w:line="380" w:lineRule="exact"/>
              <w:ind w:left="0"/>
              <w:jc w:val="right"/>
            </w:pPr>
            <w:r w:rsidRPr="00656A6E">
              <w:t>-</w:t>
            </w:r>
          </w:p>
        </w:tc>
        <w:tc>
          <w:tcPr>
            <w:tcW w:w="483" w:type="pct"/>
          </w:tcPr>
          <w:p w14:paraId="35CC8C80" w14:textId="27280D35" w:rsidR="00E53EE6" w:rsidRPr="00656A6E" w:rsidRDefault="00E53EE6" w:rsidP="00E53EE6">
            <w:pPr>
              <w:spacing w:before="0" w:line="380" w:lineRule="exact"/>
              <w:ind w:left="0"/>
              <w:jc w:val="right"/>
            </w:pPr>
            <w:r w:rsidRPr="00656A6E">
              <w:t>(2,678,179.99)</w:t>
            </w:r>
          </w:p>
        </w:tc>
        <w:tc>
          <w:tcPr>
            <w:tcW w:w="508" w:type="pct"/>
          </w:tcPr>
          <w:p w14:paraId="0336DBBA" w14:textId="05509D81" w:rsidR="00E53EE6" w:rsidRPr="00656A6E" w:rsidRDefault="00E53EE6" w:rsidP="00E53EE6">
            <w:pPr>
              <w:spacing w:before="0" w:line="380" w:lineRule="exact"/>
              <w:ind w:left="0"/>
              <w:jc w:val="right"/>
              <w:rPr>
                <w:rFonts w:eastAsia="Times New Roman"/>
                <w:color w:val="auto"/>
              </w:rPr>
            </w:pPr>
            <w:r w:rsidRPr="00656A6E">
              <w:t>-</w:t>
            </w:r>
          </w:p>
        </w:tc>
        <w:tc>
          <w:tcPr>
            <w:tcW w:w="513" w:type="pct"/>
          </w:tcPr>
          <w:p w14:paraId="6A981E26" w14:textId="0C7CAD1F" w:rsidR="00E53EE6" w:rsidRPr="00656A6E" w:rsidRDefault="00E53EE6" w:rsidP="00E53EE6">
            <w:pPr>
              <w:spacing w:before="0" w:line="380" w:lineRule="exact"/>
              <w:ind w:left="0"/>
              <w:jc w:val="right"/>
            </w:pPr>
            <w:r w:rsidRPr="00656A6E">
              <w:t>(4,013,125.24)</w:t>
            </w:r>
          </w:p>
        </w:tc>
      </w:tr>
      <w:tr w:rsidR="00E53EE6" w:rsidRPr="00656A6E" w14:paraId="6A283A10" w14:textId="77777777" w:rsidTr="00E53EE6">
        <w:trPr>
          <w:trHeight w:val="386"/>
        </w:trPr>
        <w:tc>
          <w:tcPr>
            <w:tcW w:w="1079" w:type="pct"/>
          </w:tcPr>
          <w:p w14:paraId="07133D31" w14:textId="77777777" w:rsidR="00E53EE6" w:rsidRPr="00656A6E" w:rsidRDefault="00E53EE6" w:rsidP="00E53EE6">
            <w:pPr>
              <w:spacing w:before="0" w:line="380" w:lineRule="exact"/>
              <w:ind w:left="34"/>
            </w:pPr>
            <w:r w:rsidRPr="00656A6E">
              <w:t>Depreciation of disposal</w:t>
            </w:r>
          </w:p>
        </w:tc>
        <w:tc>
          <w:tcPr>
            <w:tcW w:w="444" w:type="pct"/>
          </w:tcPr>
          <w:p w14:paraId="081F2525" w14:textId="729B6061" w:rsidR="00E53EE6" w:rsidRPr="00656A6E" w:rsidRDefault="00E53EE6" w:rsidP="00E53EE6">
            <w:pPr>
              <w:pBdr>
                <w:bottom w:val="single" w:sz="4" w:space="1" w:color="auto"/>
              </w:pBdr>
              <w:spacing w:before="0" w:line="380" w:lineRule="exact"/>
              <w:ind w:left="0"/>
              <w:jc w:val="right"/>
            </w:pPr>
            <w:r w:rsidRPr="00656A6E">
              <w:t>-</w:t>
            </w:r>
          </w:p>
        </w:tc>
        <w:tc>
          <w:tcPr>
            <w:tcW w:w="481" w:type="pct"/>
          </w:tcPr>
          <w:p w14:paraId="2DE0B397" w14:textId="5AD0473A" w:rsidR="00E53EE6" w:rsidRPr="00656A6E" w:rsidRDefault="00E53EE6" w:rsidP="00E53EE6">
            <w:pPr>
              <w:pBdr>
                <w:bottom w:val="single" w:sz="4" w:space="1" w:color="auto"/>
              </w:pBdr>
              <w:spacing w:before="0" w:line="380" w:lineRule="exact"/>
              <w:ind w:left="0"/>
              <w:jc w:val="right"/>
            </w:pPr>
            <w:r w:rsidRPr="00656A6E">
              <w:t>-</w:t>
            </w:r>
          </w:p>
        </w:tc>
        <w:tc>
          <w:tcPr>
            <w:tcW w:w="481" w:type="pct"/>
          </w:tcPr>
          <w:p w14:paraId="205675B5" w14:textId="33850E5F" w:rsidR="00E53EE6" w:rsidRPr="00656A6E" w:rsidRDefault="00E53EE6" w:rsidP="00E53EE6">
            <w:pPr>
              <w:pBdr>
                <w:bottom w:val="single" w:sz="4" w:space="1" w:color="auto"/>
              </w:pBdr>
              <w:spacing w:before="0" w:line="380" w:lineRule="exact"/>
              <w:ind w:left="0"/>
              <w:jc w:val="right"/>
              <w:rPr>
                <w:rFonts w:eastAsia="Times New Roman"/>
                <w:color w:val="auto"/>
              </w:rPr>
            </w:pPr>
            <w:r w:rsidRPr="00656A6E">
              <w:t>59,917.78</w:t>
            </w:r>
          </w:p>
        </w:tc>
        <w:tc>
          <w:tcPr>
            <w:tcW w:w="530" w:type="pct"/>
          </w:tcPr>
          <w:p w14:paraId="2FEE7008" w14:textId="19FAC1C3" w:rsidR="00E53EE6" w:rsidRPr="00656A6E" w:rsidRDefault="00E53EE6" w:rsidP="00E53EE6">
            <w:pPr>
              <w:pBdr>
                <w:bottom w:val="single" w:sz="4" w:space="1" w:color="auto"/>
              </w:pBdr>
              <w:spacing w:before="0" w:line="380" w:lineRule="exact"/>
              <w:ind w:left="0"/>
              <w:jc w:val="right"/>
              <w:rPr>
                <w:rFonts w:eastAsia="Times New Roman"/>
                <w:color w:val="auto"/>
              </w:rPr>
            </w:pPr>
            <w:r w:rsidRPr="00656A6E">
              <w:t>1,772,656.45</w:t>
            </w:r>
          </w:p>
        </w:tc>
        <w:tc>
          <w:tcPr>
            <w:tcW w:w="481" w:type="pct"/>
          </w:tcPr>
          <w:p w14:paraId="694C9D20" w14:textId="3827752F" w:rsidR="00E53EE6" w:rsidRPr="00656A6E" w:rsidRDefault="00E53EE6" w:rsidP="00E53EE6">
            <w:pPr>
              <w:pBdr>
                <w:bottom w:val="single" w:sz="4" w:space="1" w:color="auto"/>
              </w:pBdr>
              <w:spacing w:before="0" w:line="380" w:lineRule="exact"/>
              <w:ind w:left="0"/>
              <w:jc w:val="right"/>
              <w:rPr>
                <w:rFonts w:eastAsia="Times New Roman"/>
                <w:color w:val="auto"/>
              </w:rPr>
            </w:pPr>
            <w:r w:rsidRPr="00656A6E">
              <w:t>1,051,133.07</w:t>
            </w:r>
          </w:p>
        </w:tc>
        <w:tc>
          <w:tcPr>
            <w:tcW w:w="483" w:type="pct"/>
          </w:tcPr>
          <w:p w14:paraId="3B34B3A2" w14:textId="681399E3" w:rsidR="00E53EE6" w:rsidRPr="00656A6E" w:rsidRDefault="00E53EE6" w:rsidP="00E53EE6">
            <w:pPr>
              <w:pBdr>
                <w:bottom w:val="single" w:sz="4" w:space="1" w:color="auto"/>
              </w:pBdr>
              <w:spacing w:before="0" w:line="380" w:lineRule="exact"/>
              <w:ind w:left="0"/>
              <w:jc w:val="right"/>
              <w:rPr>
                <w:rFonts w:eastAsia="Times New Roman"/>
                <w:color w:val="auto"/>
              </w:rPr>
            </w:pPr>
            <w:r w:rsidRPr="00656A6E">
              <w:t>490,249.61</w:t>
            </w:r>
          </w:p>
        </w:tc>
        <w:tc>
          <w:tcPr>
            <w:tcW w:w="508" w:type="pct"/>
          </w:tcPr>
          <w:p w14:paraId="6FDC33FA" w14:textId="473FFF70" w:rsidR="00E53EE6" w:rsidRPr="00656A6E" w:rsidRDefault="00E53EE6" w:rsidP="00E53EE6">
            <w:pPr>
              <w:pBdr>
                <w:bottom w:val="single" w:sz="4" w:space="1" w:color="auto"/>
              </w:pBdr>
              <w:spacing w:before="0" w:line="380" w:lineRule="exact"/>
              <w:ind w:left="0"/>
              <w:jc w:val="right"/>
              <w:rPr>
                <w:rFonts w:eastAsia="Times New Roman"/>
                <w:color w:val="auto"/>
              </w:rPr>
            </w:pPr>
            <w:r w:rsidRPr="00656A6E">
              <w:t>-</w:t>
            </w:r>
          </w:p>
        </w:tc>
        <w:tc>
          <w:tcPr>
            <w:tcW w:w="513" w:type="pct"/>
          </w:tcPr>
          <w:p w14:paraId="6DC2EDC3" w14:textId="4CAC9B21" w:rsidR="00E53EE6" w:rsidRPr="00656A6E" w:rsidRDefault="00E53EE6" w:rsidP="00E53EE6">
            <w:pPr>
              <w:pBdr>
                <w:bottom w:val="single" w:sz="4" w:space="1" w:color="auto"/>
              </w:pBdr>
              <w:spacing w:before="0" w:line="380" w:lineRule="exact"/>
              <w:ind w:left="0"/>
              <w:jc w:val="right"/>
              <w:rPr>
                <w:rFonts w:eastAsia="Times New Roman"/>
                <w:color w:val="auto"/>
              </w:rPr>
            </w:pPr>
            <w:r w:rsidRPr="00656A6E">
              <w:t>3,373,956.91</w:t>
            </w:r>
          </w:p>
        </w:tc>
      </w:tr>
      <w:tr w:rsidR="00E53EE6" w:rsidRPr="00656A6E" w14:paraId="6441ECDB" w14:textId="77777777" w:rsidTr="00231A23">
        <w:trPr>
          <w:trHeight w:val="386"/>
        </w:trPr>
        <w:tc>
          <w:tcPr>
            <w:tcW w:w="1079" w:type="pct"/>
          </w:tcPr>
          <w:p w14:paraId="24486B21" w14:textId="1ABFF34F" w:rsidR="00E53EE6" w:rsidRPr="00656A6E" w:rsidRDefault="00E53EE6" w:rsidP="00E53EE6">
            <w:pPr>
              <w:spacing w:before="0" w:line="380" w:lineRule="exact"/>
              <w:ind w:left="34"/>
            </w:pPr>
            <w:r w:rsidRPr="00656A6E">
              <w:t>As at December 31, 2022</w:t>
            </w:r>
          </w:p>
        </w:tc>
        <w:tc>
          <w:tcPr>
            <w:tcW w:w="444" w:type="pct"/>
            <w:vAlign w:val="center"/>
          </w:tcPr>
          <w:p w14:paraId="0942995F" w14:textId="5AD41308" w:rsidR="00E53EE6" w:rsidRPr="00656A6E" w:rsidRDefault="00E53EE6" w:rsidP="00E53EE6">
            <w:pPr>
              <w:spacing w:before="0" w:line="380" w:lineRule="exact"/>
              <w:ind w:left="0"/>
              <w:jc w:val="right"/>
            </w:pPr>
            <w:r w:rsidRPr="00656A6E">
              <w:t xml:space="preserve">- </w:t>
            </w:r>
          </w:p>
        </w:tc>
        <w:tc>
          <w:tcPr>
            <w:tcW w:w="481" w:type="pct"/>
            <w:vAlign w:val="center"/>
          </w:tcPr>
          <w:p w14:paraId="5B0296D2" w14:textId="17EE5186" w:rsidR="00E53EE6" w:rsidRPr="00656A6E" w:rsidRDefault="00E53EE6" w:rsidP="00E53EE6">
            <w:pPr>
              <w:spacing w:before="0" w:line="380" w:lineRule="exact"/>
              <w:ind w:left="0"/>
              <w:jc w:val="right"/>
            </w:pPr>
            <w:r w:rsidRPr="00656A6E">
              <w:t>(16,008,306.76)</w:t>
            </w:r>
          </w:p>
        </w:tc>
        <w:tc>
          <w:tcPr>
            <w:tcW w:w="481" w:type="pct"/>
            <w:vAlign w:val="center"/>
          </w:tcPr>
          <w:p w14:paraId="0D60D0CE" w14:textId="7E7392C0" w:rsidR="00E53EE6" w:rsidRPr="00656A6E" w:rsidRDefault="00E53EE6" w:rsidP="00E53EE6">
            <w:pPr>
              <w:spacing w:before="0" w:line="380" w:lineRule="exact"/>
              <w:ind w:left="0"/>
              <w:jc w:val="right"/>
              <w:rPr>
                <w:rFonts w:eastAsia="Times New Roman"/>
                <w:color w:val="auto"/>
              </w:rPr>
            </w:pPr>
            <w:r w:rsidRPr="00656A6E">
              <w:t>(33,409,665.24)</w:t>
            </w:r>
          </w:p>
        </w:tc>
        <w:tc>
          <w:tcPr>
            <w:tcW w:w="530" w:type="pct"/>
            <w:vAlign w:val="center"/>
          </w:tcPr>
          <w:p w14:paraId="5637327F" w14:textId="37BBC306" w:rsidR="00E53EE6" w:rsidRPr="00656A6E" w:rsidRDefault="00E53EE6" w:rsidP="00E53EE6">
            <w:pPr>
              <w:spacing w:before="0" w:line="380" w:lineRule="exact"/>
              <w:ind w:left="0"/>
              <w:jc w:val="right"/>
              <w:rPr>
                <w:rFonts w:eastAsia="Times New Roman"/>
                <w:color w:val="auto"/>
              </w:rPr>
            </w:pPr>
            <w:r w:rsidRPr="00656A6E">
              <w:t>(49,721,241.21)</w:t>
            </w:r>
          </w:p>
        </w:tc>
        <w:tc>
          <w:tcPr>
            <w:tcW w:w="481" w:type="pct"/>
            <w:vAlign w:val="center"/>
          </w:tcPr>
          <w:p w14:paraId="1E990CCD" w14:textId="5773D20C" w:rsidR="00E53EE6" w:rsidRPr="00656A6E" w:rsidRDefault="00E53EE6" w:rsidP="00E53EE6">
            <w:pPr>
              <w:spacing w:before="0" w:line="380" w:lineRule="exact"/>
              <w:ind w:left="0"/>
              <w:jc w:val="right"/>
              <w:rPr>
                <w:rFonts w:eastAsia="Times New Roman"/>
                <w:color w:val="auto"/>
              </w:rPr>
            </w:pPr>
            <w:r w:rsidRPr="00656A6E">
              <w:t>(16,176,013.46)</w:t>
            </w:r>
          </w:p>
        </w:tc>
        <w:tc>
          <w:tcPr>
            <w:tcW w:w="483" w:type="pct"/>
            <w:vAlign w:val="center"/>
          </w:tcPr>
          <w:p w14:paraId="708CE611" w14:textId="79829DFA" w:rsidR="00E53EE6" w:rsidRPr="00656A6E" w:rsidRDefault="00E53EE6" w:rsidP="00E53EE6">
            <w:pPr>
              <w:spacing w:before="0" w:line="380" w:lineRule="exact"/>
              <w:ind w:left="0"/>
              <w:jc w:val="right"/>
              <w:rPr>
                <w:rFonts w:eastAsia="Times New Roman"/>
                <w:color w:val="auto"/>
              </w:rPr>
            </w:pPr>
            <w:r w:rsidRPr="00656A6E">
              <w:t>(13,627,895.79)</w:t>
            </w:r>
          </w:p>
        </w:tc>
        <w:tc>
          <w:tcPr>
            <w:tcW w:w="508" w:type="pct"/>
            <w:vAlign w:val="center"/>
          </w:tcPr>
          <w:p w14:paraId="686312F5" w14:textId="701933A7" w:rsidR="00E53EE6" w:rsidRPr="00656A6E" w:rsidRDefault="00E53EE6" w:rsidP="00E53EE6">
            <w:pPr>
              <w:spacing w:before="0" w:line="380" w:lineRule="exact"/>
              <w:ind w:left="0"/>
              <w:jc w:val="right"/>
              <w:rPr>
                <w:rFonts w:eastAsia="Times New Roman"/>
                <w:color w:val="auto"/>
              </w:rPr>
            </w:pPr>
            <w:r w:rsidRPr="00656A6E">
              <w:t xml:space="preserve">- </w:t>
            </w:r>
          </w:p>
        </w:tc>
        <w:tc>
          <w:tcPr>
            <w:tcW w:w="513" w:type="pct"/>
            <w:vAlign w:val="center"/>
          </w:tcPr>
          <w:p w14:paraId="3BDB39B7" w14:textId="48CE1046" w:rsidR="00E53EE6" w:rsidRPr="00656A6E" w:rsidRDefault="00E53EE6" w:rsidP="00E53EE6">
            <w:pPr>
              <w:spacing w:before="0" w:line="380" w:lineRule="exact"/>
              <w:ind w:left="0"/>
              <w:jc w:val="right"/>
              <w:rPr>
                <w:rFonts w:eastAsia="Times New Roman"/>
                <w:color w:val="auto"/>
              </w:rPr>
            </w:pPr>
            <w:r w:rsidRPr="00656A6E">
              <w:t>(128,943,122.46)</w:t>
            </w:r>
          </w:p>
        </w:tc>
      </w:tr>
      <w:tr w:rsidR="00E53EE6" w:rsidRPr="00656A6E" w14:paraId="344141D4" w14:textId="77777777" w:rsidTr="00E53EE6">
        <w:trPr>
          <w:trHeight w:val="386"/>
        </w:trPr>
        <w:tc>
          <w:tcPr>
            <w:tcW w:w="1079" w:type="pct"/>
          </w:tcPr>
          <w:p w14:paraId="18F2A6CC" w14:textId="77777777" w:rsidR="00E53EE6" w:rsidRPr="00656A6E" w:rsidRDefault="00E53EE6" w:rsidP="00E53EE6">
            <w:pPr>
              <w:spacing w:before="0" w:line="380" w:lineRule="exact"/>
              <w:ind w:left="34"/>
            </w:pPr>
            <w:r w:rsidRPr="00656A6E">
              <w:t>Depreciation for the year</w:t>
            </w:r>
          </w:p>
        </w:tc>
        <w:tc>
          <w:tcPr>
            <w:tcW w:w="444" w:type="pct"/>
            <w:vAlign w:val="bottom"/>
          </w:tcPr>
          <w:p w14:paraId="2FF58CFE" w14:textId="1D734B2A" w:rsidR="00E53EE6" w:rsidRPr="00656A6E" w:rsidRDefault="00E53EE6" w:rsidP="00E53EE6">
            <w:pPr>
              <w:spacing w:before="0" w:line="380" w:lineRule="exact"/>
              <w:ind w:left="0"/>
              <w:jc w:val="right"/>
            </w:pPr>
            <w:r w:rsidRPr="00656A6E">
              <w:rPr>
                <w:rFonts w:eastAsia="Times New Roman"/>
                <w:color w:val="auto"/>
                <w:cs/>
              </w:rPr>
              <w:t>-</w:t>
            </w:r>
          </w:p>
        </w:tc>
        <w:tc>
          <w:tcPr>
            <w:tcW w:w="481" w:type="pct"/>
            <w:vAlign w:val="bottom"/>
          </w:tcPr>
          <w:p w14:paraId="7A2EBE8B" w14:textId="75ED23DD" w:rsidR="00E53EE6" w:rsidRPr="00656A6E" w:rsidRDefault="00E53EE6" w:rsidP="00E53EE6">
            <w:pPr>
              <w:spacing w:before="0" w:line="380" w:lineRule="exact"/>
              <w:ind w:left="0"/>
              <w:jc w:val="right"/>
            </w:pPr>
            <w:r w:rsidRPr="00656A6E">
              <w:rPr>
                <w:rFonts w:eastAsia="Times New Roman"/>
                <w:color w:val="auto"/>
              </w:rPr>
              <w:t>(5,141,457.32)</w:t>
            </w:r>
          </w:p>
        </w:tc>
        <w:tc>
          <w:tcPr>
            <w:tcW w:w="481" w:type="pct"/>
            <w:vAlign w:val="bottom"/>
          </w:tcPr>
          <w:p w14:paraId="6E50C544" w14:textId="16FD94F5" w:rsidR="00E53EE6" w:rsidRPr="00656A6E" w:rsidRDefault="00E53EE6" w:rsidP="00E53EE6">
            <w:pPr>
              <w:spacing w:before="0" w:line="380" w:lineRule="exact"/>
              <w:ind w:left="0"/>
              <w:jc w:val="right"/>
              <w:rPr>
                <w:rFonts w:eastAsia="Times New Roman"/>
                <w:color w:val="auto"/>
              </w:rPr>
            </w:pPr>
            <w:r w:rsidRPr="00656A6E">
              <w:rPr>
                <w:rFonts w:eastAsia="Times New Roman"/>
                <w:color w:val="auto"/>
              </w:rPr>
              <w:t>(7,886,741.48)</w:t>
            </w:r>
          </w:p>
        </w:tc>
        <w:tc>
          <w:tcPr>
            <w:tcW w:w="530" w:type="pct"/>
            <w:vAlign w:val="bottom"/>
          </w:tcPr>
          <w:p w14:paraId="2BACBBC3" w14:textId="03737C1B" w:rsidR="00E53EE6" w:rsidRPr="00656A6E" w:rsidRDefault="00E53EE6" w:rsidP="00E53EE6">
            <w:pPr>
              <w:spacing w:before="0" w:line="380" w:lineRule="exact"/>
              <w:ind w:left="0"/>
              <w:jc w:val="right"/>
              <w:rPr>
                <w:rFonts w:eastAsia="Times New Roman"/>
                <w:color w:val="auto"/>
              </w:rPr>
            </w:pPr>
            <w:r w:rsidRPr="00656A6E">
              <w:rPr>
                <w:rFonts w:eastAsia="Times New Roman"/>
                <w:color w:val="auto"/>
              </w:rPr>
              <w:t>(13,054,060.47)</w:t>
            </w:r>
          </w:p>
        </w:tc>
        <w:tc>
          <w:tcPr>
            <w:tcW w:w="481" w:type="pct"/>
          </w:tcPr>
          <w:p w14:paraId="1CABFDA3" w14:textId="69CAD529" w:rsidR="00E53EE6" w:rsidRPr="00656A6E" w:rsidRDefault="00E53EE6" w:rsidP="00E53EE6">
            <w:pPr>
              <w:spacing w:before="0" w:line="380" w:lineRule="exact"/>
              <w:ind w:left="0"/>
              <w:jc w:val="right"/>
              <w:rPr>
                <w:rFonts w:eastAsia="Times New Roman"/>
                <w:color w:val="auto"/>
              </w:rPr>
            </w:pPr>
            <w:r w:rsidRPr="00656A6E">
              <w:rPr>
                <w:rFonts w:eastAsia="Times New Roman"/>
                <w:color w:val="auto"/>
              </w:rPr>
              <w:t>(3,940,352.75)</w:t>
            </w:r>
          </w:p>
        </w:tc>
        <w:tc>
          <w:tcPr>
            <w:tcW w:w="483" w:type="pct"/>
          </w:tcPr>
          <w:p w14:paraId="0D2E08DF" w14:textId="03026A5A" w:rsidR="00E53EE6" w:rsidRPr="00656A6E" w:rsidRDefault="00E53EE6" w:rsidP="00E53EE6">
            <w:pPr>
              <w:spacing w:before="0" w:line="380" w:lineRule="exact"/>
              <w:ind w:left="0"/>
              <w:jc w:val="right"/>
              <w:rPr>
                <w:rFonts w:eastAsia="Times New Roman"/>
                <w:color w:val="auto"/>
              </w:rPr>
            </w:pPr>
            <w:r w:rsidRPr="00656A6E">
              <w:rPr>
                <w:rFonts w:eastAsia="Times New Roman"/>
                <w:color w:val="auto"/>
              </w:rPr>
              <w:t>(3,292,303.05)</w:t>
            </w:r>
          </w:p>
        </w:tc>
        <w:tc>
          <w:tcPr>
            <w:tcW w:w="508" w:type="pct"/>
          </w:tcPr>
          <w:p w14:paraId="3A16FE65" w14:textId="7DF7E07A" w:rsidR="00E53EE6" w:rsidRPr="00656A6E" w:rsidRDefault="003B1433" w:rsidP="00E53EE6">
            <w:pPr>
              <w:spacing w:before="0" w:line="380" w:lineRule="exact"/>
              <w:ind w:left="0"/>
              <w:jc w:val="right"/>
              <w:rPr>
                <w:rFonts w:eastAsia="Times New Roman"/>
                <w:color w:val="auto"/>
              </w:rPr>
            </w:pPr>
            <w:r w:rsidRPr="00656A6E">
              <w:rPr>
                <w:rFonts w:eastAsia="Times New Roman"/>
                <w:color w:val="auto"/>
              </w:rPr>
              <w:t>-</w:t>
            </w:r>
          </w:p>
        </w:tc>
        <w:tc>
          <w:tcPr>
            <w:tcW w:w="513" w:type="pct"/>
          </w:tcPr>
          <w:p w14:paraId="1F2A490D" w14:textId="11375B2A" w:rsidR="00E53EE6" w:rsidRPr="00656A6E" w:rsidRDefault="00E53EE6" w:rsidP="00E53EE6">
            <w:pPr>
              <w:spacing w:before="0" w:line="380" w:lineRule="exact"/>
              <w:ind w:left="0"/>
              <w:jc w:val="right"/>
              <w:rPr>
                <w:rFonts w:eastAsia="Times New Roman"/>
                <w:color w:val="auto"/>
              </w:rPr>
            </w:pPr>
            <w:r w:rsidRPr="00656A6E">
              <w:t>(33,314,915.07)</w:t>
            </w:r>
          </w:p>
        </w:tc>
      </w:tr>
      <w:tr w:rsidR="00E53EE6" w:rsidRPr="00656A6E" w14:paraId="02F3A7B9" w14:textId="77777777" w:rsidTr="00E53EE6">
        <w:trPr>
          <w:trHeight w:val="386"/>
        </w:trPr>
        <w:tc>
          <w:tcPr>
            <w:tcW w:w="1079" w:type="pct"/>
          </w:tcPr>
          <w:p w14:paraId="46872E25" w14:textId="728B688D" w:rsidR="00E53EE6" w:rsidRPr="00656A6E" w:rsidRDefault="00E53EE6" w:rsidP="00E53EE6">
            <w:pPr>
              <w:spacing w:before="0" w:line="380" w:lineRule="exact"/>
              <w:ind w:left="34"/>
            </w:pPr>
            <w:r w:rsidRPr="00656A6E">
              <w:t>Transfer in right-of-use assets</w:t>
            </w:r>
          </w:p>
        </w:tc>
        <w:tc>
          <w:tcPr>
            <w:tcW w:w="444" w:type="pct"/>
          </w:tcPr>
          <w:p w14:paraId="4B0209E6" w14:textId="656BD414" w:rsidR="00E53EE6" w:rsidRPr="00656A6E" w:rsidRDefault="00E53EE6" w:rsidP="00E53EE6">
            <w:pPr>
              <w:spacing w:before="0" w:line="380" w:lineRule="exact"/>
              <w:ind w:left="0"/>
              <w:jc w:val="right"/>
            </w:pPr>
            <w:r w:rsidRPr="00656A6E">
              <w:rPr>
                <w:rFonts w:eastAsia="Times New Roman"/>
                <w:color w:val="auto"/>
                <w:cs/>
              </w:rPr>
              <w:t>-</w:t>
            </w:r>
          </w:p>
        </w:tc>
        <w:tc>
          <w:tcPr>
            <w:tcW w:w="481" w:type="pct"/>
          </w:tcPr>
          <w:p w14:paraId="284288D5" w14:textId="348F16F6" w:rsidR="00E53EE6" w:rsidRPr="00656A6E" w:rsidRDefault="00E53EE6" w:rsidP="00E53EE6">
            <w:pPr>
              <w:spacing w:before="0" w:line="380" w:lineRule="exact"/>
              <w:ind w:left="0"/>
              <w:jc w:val="right"/>
            </w:pPr>
            <w:r w:rsidRPr="00656A6E">
              <w:rPr>
                <w:rFonts w:eastAsia="Times New Roman"/>
                <w:color w:val="auto"/>
                <w:cs/>
              </w:rPr>
              <w:t>-</w:t>
            </w:r>
          </w:p>
        </w:tc>
        <w:tc>
          <w:tcPr>
            <w:tcW w:w="481" w:type="pct"/>
          </w:tcPr>
          <w:p w14:paraId="1B8829C6" w14:textId="7ADE4F49" w:rsidR="00E53EE6" w:rsidRPr="00656A6E" w:rsidRDefault="00E53EE6" w:rsidP="00E53EE6">
            <w:pPr>
              <w:spacing w:before="0" w:line="380" w:lineRule="exact"/>
              <w:ind w:left="0"/>
              <w:jc w:val="right"/>
              <w:rPr>
                <w:rFonts w:eastAsia="Times New Roman"/>
                <w:color w:val="auto"/>
              </w:rPr>
            </w:pPr>
            <w:r w:rsidRPr="00656A6E">
              <w:rPr>
                <w:rFonts w:eastAsia="Times New Roman"/>
                <w:color w:val="auto"/>
                <w:cs/>
              </w:rPr>
              <w:t>(</w:t>
            </w:r>
            <w:r w:rsidR="00656A6E" w:rsidRPr="00656A6E">
              <w:rPr>
                <w:rFonts w:eastAsia="Times New Roman"/>
                <w:color w:val="auto"/>
              </w:rPr>
              <w:t>570</w:t>
            </w:r>
            <w:r w:rsidRPr="00656A6E">
              <w:rPr>
                <w:rFonts w:eastAsia="Times New Roman"/>
                <w:color w:val="auto"/>
              </w:rPr>
              <w:t>,</w:t>
            </w:r>
            <w:r w:rsidR="00656A6E" w:rsidRPr="00656A6E">
              <w:rPr>
                <w:rFonts w:eastAsia="Times New Roman"/>
                <w:color w:val="auto"/>
              </w:rPr>
              <w:t>155</w:t>
            </w:r>
            <w:r w:rsidRPr="00656A6E">
              <w:rPr>
                <w:rFonts w:eastAsia="Times New Roman"/>
                <w:color w:val="auto"/>
                <w:cs/>
              </w:rPr>
              <w:t>.</w:t>
            </w:r>
            <w:r w:rsidR="00656A6E" w:rsidRPr="00656A6E">
              <w:rPr>
                <w:rFonts w:eastAsia="Times New Roman"/>
                <w:color w:val="auto"/>
              </w:rPr>
              <w:t>46</w:t>
            </w:r>
            <w:r w:rsidRPr="00656A6E">
              <w:rPr>
                <w:rFonts w:eastAsia="Times New Roman"/>
                <w:color w:val="auto"/>
                <w:cs/>
              </w:rPr>
              <w:t>)</w:t>
            </w:r>
          </w:p>
        </w:tc>
        <w:tc>
          <w:tcPr>
            <w:tcW w:w="530" w:type="pct"/>
          </w:tcPr>
          <w:p w14:paraId="51B754F7" w14:textId="182737EC" w:rsidR="00E53EE6" w:rsidRPr="00656A6E" w:rsidRDefault="00E53EE6" w:rsidP="00E53EE6">
            <w:pPr>
              <w:spacing w:before="0" w:line="380" w:lineRule="exact"/>
              <w:ind w:left="0"/>
              <w:jc w:val="right"/>
              <w:rPr>
                <w:rFonts w:eastAsia="Times New Roman"/>
                <w:color w:val="auto"/>
              </w:rPr>
            </w:pPr>
            <w:r w:rsidRPr="00656A6E">
              <w:rPr>
                <w:cs/>
              </w:rPr>
              <w:t>-</w:t>
            </w:r>
          </w:p>
        </w:tc>
        <w:tc>
          <w:tcPr>
            <w:tcW w:w="481" w:type="pct"/>
          </w:tcPr>
          <w:p w14:paraId="01435EE0" w14:textId="15309A5B" w:rsidR="00E53EE6" w:rsidRPr="00656A6E" w:rsidRDefault="00E53EE6" w:rsidP="00E53EE6">
            <w:pPr>
              <w:spacing w:before="0" w:line="380" w:lineRule="exact"/>
              <w:ind w:left="0"/>
              <w:jc w:val="right"/>
              <w:rPr>
                <w:rFonts w:eastAsia="Times New Roman"/>
                <w:color w:val="auto"/>
              </w:rPr>
            </w:pPr>
            <w:r w:rsidRPr="00656A6E">
              <w:rPr>
                <w:cs/>
              </w:rPr>
              <w:t>-</w:t>
            </w:r>
          </w:p>
        </w:tc>
        <w:tc>
          <w:tcPr>
            <w:tcW w:w="483" w:type="pct"/>
          </w:tcPr>
          <w:p w14:paraId="109B745F" w14:textId="492EABF9" w:rsidR="00E53EE6" w:rsidRPr="00656A6E" w:rsidRDefault="00E53EE6" w:rsidP="00E53EE6">
            <w:pPr>
              <w:spacing w:before="0" w:line="380" w:lineRule="exact"/>
              <w:ind w:left="0"/>
              <w:jc w:val="right"/>
              <w:rPr>
                <w:rFonts w:eastAsia="Times New Roman"/>
                <w:color w:val="auto"/>
              </w:rPr>
            </w:pPr>
            <w:r w:rsidRPr="00656A6E">
              <w:t>(5,878,828.15)</w:t>
            </w:r>
          </w:p>
        </w:tc>
        <w:tc>
          <w:tcPr>
            <w:tcW w:w="508" w:type="pct"/>
          </w:tcPr>
          <w:p w14:paraId="36CC0E72" w14:textId="6E56AFEF" w:rsidR="00E53EE6" w:rsidRPr="00656A6E" w:rsidRDefault="00E53EE6" w:rsidP="00E53EE6">
            <w:pPr>
              <w:spacing w:before="0" w:line="380" w:lineRule="exact"/>
              <w:ind w:left="0"/>
              <w:jc w:val="right"/>
              <w:rPr>
                <w:rFonts w:eastAsia="Times New Roman"/>
                <w:color w:val="auto"/>
              </w:rPr>
            </w:pPr>
            <w:r w:rsidRPr="00656A6E">
              <w:rPr>
                <w:rFonts w:eastAsia="Times New Roman"/>
                <w:color w:val="auto"/>
                <w:cs/>
              </w:rPr>
              <w:t>-</w:t>
            </w:r>
          </w:p>
        </w:tc>
        <w:tc>
          <w:tcPr>
            <w:tcW w:w="513" w:type="pct"/>
          </w:tcPr>
          <w:p w14:paraId="4D52F7A7" w14:textId="69971A61" w:rsidR="00E53EE6" w:rsidRPr="00656A6E" w:rsidRDefault="00E53EE6" w:rsidP="00E53EE6">
            <w:pPr>
              <w:spacing w:before="0" w:line="380" w:lineRule="exact"/>
              <w:ind w:left="0"/>
              <w:jc w:val="right"/>
              <w:rPr>
                <w:rFonts w:eastAsia="Times New Roman"/>
                <w:color w:val="auto"/>
              </w:rPr>
            </w:pPr>
            <w:r w:rsidRPr="00656A6E">
              <w:t>(6,448,983.61)</w:t>
            </w:r>
          </w:p>
        </w:tc>
      </w:tr>
      <w:tr w:rsidR="00E53EE6" w:rsidRPr="00656A6E" w14:paraId="0BD8848E" w14:textId="77777777" w:rsidTr="00E53EE6">
        <w:trPr>
          <w:trHeight w:val="386"/>
        </w:trPr>
        <w:tc>
          <w:tcPr>
            <w:tcW w:w="1079" w:type="pct"/>
          </w:tcPr>
          <w:p w14:paraId="587626D1" w14:textId="77777777" w:rsidR="00E53EE6" w:rsidRPr="00656A6E" w:rsidRDefault="00E53EE6" w:rsidP="00E53EE6">
            <w:pPr>
              <w:spacing w:before="0" w:line="380" w:lineRule="exact"/>
              <w:ind w:left="34"/>
            </w:pPr>
            <w:r w:rsidRPr="00656A6E">
              <w:t>Depreciation of disposal</w:t>
            </w:r>
          </w:p>
        </w:tc>
        <w:tc>
          <w:tcPr>
            <w:tcW w:w="444" w:type="pct"/>
          </w:tcPr>
          <w:p w14:paraId="47BC0C20" w14:textId="633EF2C5" w:rsidR="00E53EE6" w:rsidRPr="00656A6E" w:rsidRDefault="00E53EE6" w:rsidP="00E53EE6">
            <w:pPr>
              <w:pBdr>
                <w:bottom w:val="single" w:sz="4" w:space="1" w:color="auto"/>
              </w:pBdr>
              <w:spacing w:before="0" w:line="380" w:lineRule="exact"/>
              <w:ind w:left="0"/>
              <w:jc w:val="right"/>
            </w:pPr>
            <w:r w:rsidRPr="00656A6E">
              <w:rPr>
                <w:rFonts w:eastAsia="Times New Roman"/>
                <w:color w:val="auto"/>
                <w:cs/>
              </w:rPr>
              <w:t>-</w:t>
            </w:r>
          </w:p>
        </w:tc>
        <w:tc>
          <w:tcPr>
            <w:tcW w:w="481" w:type="pct"/>
          </w:tcPr>
          <w:p w14:paraId="1429FD32" w14:textId="374385DC" w:rsidR="00E53EE6" w:rsidRPr="00656A6E" w:rsidRDefault="00E53EE6" w:rsidP="00E53EE6">
            <w:pPr>
              <w:pBdr>
                <w:bottom w:val="single" w:sz="4" w:space="1" w:color="auto"/>
              </w:pBdr>
              <w:spacing w:before="0" w:line="380" w:lineRule="exact"/>
              <w:ind w:left="0"/>
              <w:jc w:val="right"/>
            </w:pPr>
            <w:r w:rsidRPr="00656A6E">
              <w:rPr>
                <w:rFonts w:eastAsia="Times New Roman"/>
                <w:color w:val="auto"/>
                <w:cs/>
              </w:rPr>
              <w:t>-</w:t>
            </w:r>
          </w:p>
        </w:tc>
        <w:tc>
          <w:tcPr>
            <w:tcW w:w="481" w:type="pct"/>
          </w:tcPr>
          <w:p w14:paraId="29E32B47" w14:textId="3D37F070" w:rsidR="00E53EE6" w:rsidRPr="00656A6E" w:rsidRDefault="00E53EE6" w:rsidP="00E53EE6">
            <w:pPr>
              <w:pBdr>
                <w:bottom w:val="single" w:sz="4" w:space="1" w:color="auto"/>
              </w:pBdr>
              <w:spacing w:before="0" w:line="380" w:lineRule="exact"/>
              <w:ind w:left="0"/>
              <w:jc w:val="right"/>
              <w:rPr>
                <w:rFonts w:eastAsia="Times New Roman"/>
                <w:color w:val="auto"/>
              </w:rPr>
            </w:pPr>
            <w:r w:rsidRPr="00656A6E">
              <w:t>1,375,975.25</w:t>
            </w:r>
          </w:p>
        </w:tc>
        <w:tc>
          <w:tcPr>
            <w:tcW w:w="530" w:type="pct"/>
          </w:tcPr>
          <w:p w14:paraId="0AFFFA8B" w14:textId="4690E7C9" w:rsidR="00E53EE6" w:rsidRPr="00656A6E" w:rsidRDefault="00E53EE6" w:rsidP="00E53EE6">
            <w:pPr>
              <w:pBdr>
                <w:bottom w:val="single" w:sz="4" w:space="1" w:color="auto"/>
              </w:pBdr>
              <w:tabs>
                <w:tab w:val="center" w:pos="701"/>
                <w:tab w:val="right" w:pos="1403"/>
              </w:tabs>
              <w:spacing w:before="0" w:line="380" w:lineRule="exact"/>
              <w:ind w:left="0"/>
              <w:jc w:val="right"/>
              <w:rPr>
                <w:rFonts w:eastAsia="Times New Roman"/>
                <w:color w:val="auto"/>
              </w:rPr>
            </w:pPr>
            <w:r w:rsidRPr="00656A6E">
              <w:t>6,642,252.82</w:t>
            </w:r>
          </w:p>
        </w:tc>
        <w:tc>
          <w:tcPr>
            <w:tcW w:w="481" w:type="pct"/>
          </w:tcPr>
          <w:p w14:paraId="193B5F5F" w14:textId="16E17579" w:rsidR="00E53EE6" w:rsidRPr="00656A6E" w:rsidRDefault="00E53EE6" w:rsidP="00E53EE6">
            <w:pPr>
              <w:pBdr>
                <w:bottom w:val="single" w:sz="4" w:space="1" w:color="auto"/>
              </w:pBdr>
              <w:spacing w:before="0" w:line="380" w:lineRule="exact"/>
              <w:ind w:left="0"/>
              <w:jc w:val="right"/>
              <w:rPr>
                <w:rFonts w:eastAsia="Times New Roman"/>
                <w:color w:val="auto"/>
              </w:rPr>
            </w:pPr>
            <w:r w:rsidRPr="00656A6E">
              <w:t>661,335.88</w:t>
            </w:r>
          </w:p>
        </w:tc>
        <w:tc>
          <w:tcPr>
            <w:tcW w:w="483" w:type="pct"/>
          </w:tcPr>
          <w:p w14:paraId="15C66DD2" w14:textId="42A48056" w:rsidR="00E53EE6" w:rsidRPr="00656A6E" w:rsidRDefault="00E53EE6" w:rsidP="00E53EE6">
            <w:pPr>
              <w:pBdr>
                <w:bottom w:val="single" w:sz="4" w:space="1" w:color="auto"/>
              </w:pBdr>
              <w:spacing w:before="0" w:line="380" w:lineRule="exact"/>
              <w:ind w:left="0"/>
              <w:jc w:val="right"/>
              <w:rPr>
                <w:rFonts w:eastAsia="Times New Roman"/>
                <w:color w:val="auto"/>
              </w:rPr>
            </w:pPr>
            <w:r w:rsidRPr="00656A6E">
              <w:t>4,188,804.60</w:t>
            </w:r>
          </w:p>
        </w:tc>
        <w:tc>
          <w:tcPr>
            <w:tcW w:w="508" w:type="pct"/>
          </w:tcPr>
          <w:p w14:paraId="786FCE81" w14:textId="099EF1A2" w:rsidR="00E53EE6" w:rsidRPr="00656A6E" w:rsidRDefault="00E53EE6" w:rsidP="00E53EE6">
            <w:pPr>
              <w:pBdr>
                <w:bottom w:val="single" w:sz="4" w:space="1" w:color="auto"/>
              </w:pBdr>
              <w:spacing w:before="0" w:line="380" w:lineRule="exact"/>
              <w:ind w:left="0"/>
              <w:jc w:val="right"/>
              <w:rPr>
                <w:rFonts w:eastAsia="Times New Roman"/>
                <w:color w:val="auto"/>
              </w:rPr>
            </w:pPr>
            <w:r w:rsidRPr="00656A6E">
              <w:rPr>
                <w:rFonts w:eastAsia="Times New Roman"/>
                <w:color w:val="auto"/>
                <w:cs/>
              </w:rPr>
              <w:t>-</w:t>
            </w:r>
          </w:p>
        </w:tc>
        <w:tc>
          <w:tcPr>
            <w:tcW w:w="513" w:type="pct"/>
          </w:tcPr>
          <w:p w14:paraId="7452140F" w14:textId="2B8FD9D7" w:rsidR="00E53EE6" w:rsidRPr="00656A6E" w:rsidRDefault="00E53EE6" w:rsidP="00E53EE6">
            <w:pPr>
              <w:pBdr>
                <w:bottom w:val="single" w:sz="4" w:space="1" w:color="auto"/>
              </w:pBdr>
              <w:spacing w:before="0" w:line="380" w:lineRule="exact"/>
              <w:ind w:left="0"/>
              <w:jc w:val="right"/>
              <w:rPr>
                <w:rFonts w:eastAsia="Times New Roman"/>
                <w:color w:val="auto"/>
              </w:rPr>
            </w:pPr>
            <w:r w:rsidRPr="00656A6E">
              <w:t>12,868,368.55</w:t>
            </w:r>
          </w:p>
        </w:tc>
      </w:tr>
      <w:tr w:rsidR="00E53EE6" w:rsidRPr="00656A6E" w14:paraId="43D4C7F5" w14:textId="77777777" w:rsidTr="00E53EE6">
        <w:trPr>
          <w:trHeight w:val="473"/>
        </w:trPr>
        <w:tc>
          <w:tcPr>
            <w:tcW w:w="1079" w:type="pct"/>
          </w:tcPr>
          <w:p w14:paraId="0C61EDDE" w14:textId="1AE1652B" w:rsidR="00E53EE6" w:rsidRPr="00656A6E" w:rsidRDefault="00E53EE6" w:rsidP="00E53EE6">
            <w:pPr>
              <w:spacing w:before="0" w:line="380" w:lineRule="exact"/>
              <w:ind w:left="34"/>
            </w:pPr>
            <w:r w:rsidRPr="00656A6E">
              <w:t>As at December 31, 2023</w:t>
            </w:r>
          </w:p>
        </w:tc>
        <w:tc>
          <w:tcPr>
            <w:tcW w:w="444" w:type="pct"/>
            <w:vAlign w:val="center"/>
          </w:tcPr>
          <w:p w14:paraId="23EF0C8E" w14:textId="78DAE7FB" w:rsidR="00E53EE6" w:rsidRPr="00656A6E" w:rsidRDefault="00E53EE6" w:rsidP="00E53EE6">
            <w:pPr>
              <w:pBdr>
                <w:bottom w:val="single" w:sz="4" w:space="1" w:color="auto"/>
              </w:pBdr>
              <w:spacing w:before="0" w:line="380" w:lineRule="exact"/>
              <w:ind w:left="0"/>
              <w:jc w:val="right"/>
            </w:pPr>
            <w:r w:rsidRPr="00656A6E">
              <w:t xml:space="preserve">- </w:t>
            </w:r>
          </w:p>
        </w:tc>
        <w:tc>
          <w:tcPr>
            <w:tcW w:w="481" w:type="pct"/>
            <w:vAlign w:val="center"/>
          </w:tcPr>
          <w:p w14:paraId="24C17230" w14:textId="57262782" w:rsidR="00E53EE6" w:rsidRPr="00656A6E" w:rsidRDefault="00E53EE6" w:rsidP="00E53EE6">
            <w:pPr>
              <w:pBdr>
                <w:bottom w:val="single" w:sz="4" w:space="1" w:color="auto"/>
              </w:pBdr>
              <w:spacing w:before="0" w:line="380" w:lineRule="exact"/>
              <w:ind w:left="0"/>
              <w:jc w:val="right"/>
            </w:pPr>
            <w:r w:rsidRPr="00656A6E">
              <w:t>(21,149,764.08)</w:t>
            </w:r>
          </w:p>
        </w:tc>
        <w:tc>
          <w:tcPr>
            <w:tcW w:w="481" w:type="pct"/>
            <w:vAlign w:val="center"/>
          </w:tcPr>
          <w:p w14:paraId="2C4663AB" w14:textId="72CD0D94" w:rsidR="00E53EE6" w:rsidRPr="00656A6E" w:rsidRDefault="00E53EE6" w:rsidP="00E53EE6">
            <w:pPr>
              <w:pBdr>
                <w:bottom w:val="single" w:sz="4" w:space="1" w:color="auto"/>
              </w:pBdr>
              <w:spacing w:before="0" w:line="380" w:lineRule="exact"/>
              <w:ind w:left="0"/>
              <w:jc w:val="right"/>
              <w:rPr>
                <w:rFonts w:eastAsia="Times New Roman"/>
                <w:color w:val="auto"/>
              </w:rPr>
            </w:pPr>
            <w:r w:rsidRPr="00656A6E">
              <w:t>(40,490,586.93)</w:t>
            </w:r>
          </w:p>
        </w:tc>
        <w:tc>
          <w:tcPr>
            <w:tcW w:w="530" w:type="pct"/>
            <w:vAlign w:val="center"/>
          </w:tcPr>
          <w:p w14:paraId="236A74DC" w14:textId="6462B654" w:rsidR="00E53EE6" w:rsidRPr="00656A6E" w:rsidRDefault="00E53EE6" w:rsidP="00E53EE6">
            <w:pPr>
              <w:pBdr>
                <w:bottom w:val="single" w:sz="4" w:space="1" w:color="auto"/>
              </w:pBdr>
              <w:spacing w:before="0" w:line="380" w:lineRule="exact"/>
              <w:ind w:left="0"/>
              <w:jc w:val="right"/>
              <w:rPr>
                <w:rFonts w:eastAsia="Times New Roman"/>
                <w:color w:val="auto"/>
              </w:rPr>
            </w:pPr>
            <w:r w:rsidRPr="00656A6E">
              <w:t>(56,133,048.86)</w:t>
            </w:r>
          </w:p>
        </w:tc>
        <w:tc>
          <w:tcPr>
            <w:tcW w:w="481" w:type="pct"/>
            <w:vAlign w:val="center"/>
          </w:tcPr>
          <w:p w14:paraId="4611D850" w14:textId="368C2295" w:rsidR="00E53EE6" w:rsidRPr="00656A6E" w:rsidRDefault="00E53EE6" w:rsidP="00E53EE6">
            <w:pPr>
              <w:pBdr>
                <w:bottom w:val="single" w:sz="4" w:space="1" w:color="auto"/>
              </w:pBdr>
              <w:spacing w:before="0" w:line="380" w:lineRule="exact"/>
              <w:ind w:left="0"/>
              <w:jc w:val="right"/>
              <w:rPr>
                <w:rFonts w:eastAsia="Times New Roman"/>
                <w:color w:val="auto"/>
              </w:rPr>
            </w:pPr>
            <w:r w:rsidRPr="00656A6E">
              <w:t>(19,455,030.33)</w:t>
            </w:r>
          </w:p>
        </w:tc>
        <w:tc>
          <w:tcPr>
            <w:tcW w:w="483" w:type="pct"/>
            <w:vAlign w:val="center"/>
          </w:tcPr>
          <w:p w14:paraId="35A45E56" w14:textId="580CD827" w:rsidR="00E53EE6" w:rsidRPr="00656A6E" w:rsidRDefault="00E53EE6" w:rsidP="00E53EE6">
            <w:pPr>
              <w:pBdr>
                <w:bottom w:val="single" w:sz="4" w:space="1" w:color="auto"/>
              </w:pBdr>
              <w:spacing w:before="0" w:line="380" w:lineRule="exact"/>
              <w:ind w:left="0"/>
              <w:jc w:val="right"/>
              <w:rPr>
                <w:rFonts w:eastAsia="Times New Roman"/>
                <w:color w:val="auto"/>
              </w:rPr>
            </w:pPr>
            <w:r w:rsidRPr="00656A6E">
              <w:t>(18,610,222.39)</w:t>
            </w:r>
          </w:p>
        </w:tc>
        <w:tc>
          <w:tcPr>
            <w:tcW w:w="508" w:type="pct"/>
            <w:vAlign w:val="center"/>
          </w:tcPr>
          <w:p w14:paraId="7DC3EAF2" w14:textId="7BF40A5A" w:rsidR="00E53EE6" w:rsidRPr="00656A6E" w:rsidRDefault="00E53EE6" w:rsidP="00E53EE6">
            <w:pPr>
              <w:pBdr>
                <w:bottom w:val="single" w:sz="4" w:space="1" w:color="auto"/>
              </w:pBdr>
              <w:tabs>
                <w:tab w:val="left" w:pos="1170"/>
              </w:tabs>
              <w:spacing w:before="0" w:line="380" w:lineRule="exact"/>
              <w:ind w:left="0"/>
              <w:jc w:val="right"/>
              <w:rPr>
                <w:rFonts w:eastAsia="Times New Roman"/>
                <w:color w:val="auto"/>
              </w:rPr>
            </w:pPr>
            <w:r w:rsidRPr="00656A6E">
              <w:t xml:space="preserve">- </w:t>
            </w:r>
          </w:p>
        </w:tc>
        <w:tc>
          <w:tcPr>
            <w:tcW w:w="513" w:type="pct"/>
            <w:vAlign w:val="center"/>
          </w:tcPr>
          <w:p w14:paraId="601940B8" w14:textId="57B55DF8" w:rsidR="00E53EE6" w:rsidRPr="00656A6E" w:rsidRDefault="00E53EE6" w:rsidP="00E53EE6">
            <w:pPr>
              <w:pBdr>
                <w:bottom w:val="single" w:sz="4" w:space="1" w:color="auto"/>
              </w:pBdr>
              <w:spacing w:before="0" w:line="380" w:lineRule="exact"/>
              <w:ind w:left="0"/>
              <w:jc w:val="right"/>
              <w:rPr>
                <w:rFonts w:eastAsia="Times New Roman"/>
                <w:color w:val="auto"/>
              </w:rPr>
            </w:pPr>
            <w:r w:rsidRPr="00656A6E">
              <w:t>(155,838,652.59)</w:t>
            </w:r>
          </w:p>
        </w:tc>
      </w:tr>
    </w:tbl>
    <w:p w14:paraId="570D2C5E" w14:textId="2AD5DC71" w:rsidR="003D1894" w:rsidRPr="00656A6E" w:rsidRDefault="003D1894" w:rsidP="00811769">
      <w:pPr>
        <w:spacing w:line="440" w:lineRule="exact"/>
        <w:ind w:left="0"/>
        <w:rPr>
          <w:b/>
          <w:bCs/>
          <w:sz w:val="30"/>
          <w:szCs w:val="30"/>
          <w:cs/>
        </w:rPr>
      </w:pPr>
      <w:r w:rsidRPr="00656A6E">
        <w:rPr>
          <w:b/>
          <w:bCs/>
          <w:sz w:val="30"/>
          <w:szCs w:val="30"/>
          <w:cs/>
        </w:rPr>
        <w:br w:type="page"/>
      </w:r>
    </w:p>
    <w:p w14:paraId="747D60CD" w14:textId="36CA7EAB" w:rsidR="00811769" w:rsidRPr="00656A6E" w:rsidRDefault="001368C5" w:rsidP="00A66EC7">
      <w:pPr>
        <w:spacing w:line="360" w:lineRule="exact"/>
        <w:ind w:left="567" w:hanging="567"/>
        <w:rPr>
          <w:b/>
          <w:bCs/>
          <w:sz w:val="30"/>
          <w:szCs w:val="30"/>
        </w:rPr>
      </w:pPr>
      <w:r w:rsidRPr="00656A6E">
        <w:rPr>
          <w:b/>
          <w:bCs/>
          <w:sz w:val="30"/>
          <w:szCs w:val="30"/>
        </w:rPr>
        <w:lastRenderedPageBreak/>
        <w:t>16</w:t>
      </w:r>
      <w:r w:rsidR="00811769" w:rsidRPr="00656A6E">
        <w:rPr>
          <w:b/>
          <w:bCs/>
          <w:sz w:val="30"/>
          <w:szCs w:val="30"/>
          <w:cs/>
        </w:rPr>
        <w:t>.</w:t>
      </w:r>
      <w:r w:rsidR="00811769" w:rsidRPr="00656A6E">
        <w:rPr>
          <w:b/>
          <w:bCs/>
          <w:sz w:val="30"/>
          <w:szCs w:val="30"/>
          <w:cs/>
        </w:rPr>
        <w:tab/>
      </w:r>
      <w:r w:rsidR="00811769" w:rsidRPr="00656A6E">
        <w:rPr>
          <w:b/>
          <w:bCs/>
          <w:sz w:val="30"/>
          <w:szCs w:val="30"/>
        </w:rPr>
        <w:t>PROPERTY, PLANT AND EQUIPMENT (Cont'd)</w:t>
      </w:r>
      <w:r w:rsidR="00811769" w:rsidRPr="00656A6E">
        <w:t xml:space="preserve">   </w:t>
      </w:r>
    </w:p>
    <w:tbl>
      <w:tblPr>
        <w:tblStyle w:val="TableGrid"/>
        <w:tblW w:w="5000" w:type="pct"/>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2"/>
        <w:gridCol w:w="1372"/>
        <w:gridCol w:w="1372"/>
        <w:gridCol w:w="1364"/>
        <w:gridCol w:w="1580"/>
        <w:gridCol w:w="1365"/>
        <w:gridCol w:w="1444"/>
        <w:gridCol w:w="1517"/>
        <w:gridCol w:w="1372"/>
      </w:tblGrid>
      <w:tr w:rsidR="00D82DE1" w:rsidRPr="00656A6E" w14:paraId="4BEABA64" w14:textId="77777777" w:rsidTr="008843EA">
        <w:trPr>
          <w:trHeight w:val="386"/>
        </w:trPr>
        <w:tc>
          <w:tcPr>
            <w:tcW w:w="1097" w:type="pct"/>
          </w:tcPr>
          <w:p w14:paraId="5B8307A2" w14:textId="77777777" w:rsidR="00D82DE1" w:rsidRPr="00656A6E" w:rsidRDefault="00D82DE1" w:rsidP="003D1894">
            <w:pPr>
              <w:spacing w:before="0" w:line="360" w:lineRule="exact"/>
              <w:ind w:left="34"/>
            </w:pPr>
          </w:p>
        </w:tc>
        <w:tc>
          <w:tcPr>
            <w:tcW w:w="3903" w:type="pct"/>
            <w:gridSpan w:val="8"/>
          </w:tcPr>
          <w:p w14:paraId="4CC8BC40" w14:textId="74CEA630" w:rsidR="00D82DE1" w:rsidRPr="00656A6E" w:rsidRDefault="00D82DE1" w:rsidP="00D82DE1">
            <w:pPr>
              <w:spacing w:before="0" w:line="360" w:lineRule="exact"/>
              <w:ind w:left="0"/>
              <w:jc w:val="right"/>
            </w:pPr>
            <w:r w:rsidRPr="00656A6E">
              <w:t>(Unit: Baht)</w:t>
            </w:r>
          </w:p>
        </w:tc>
      </w:tr>
      <w:tr w:rsidR="00811769" w:rsidRPr="00656A6E" w14:paraId="42FE81A8" w14:textId="77777777" w:rsidTr="008843EA">
        <w:trPr>
          <w:trHeight w:val="386"/>
        </w:trPr>
        <w:tc>
          <w:tcPr>
            <w:tcW w:w="1097" w:type="pct"/>
          </w:tcPr>
          <w:p w14:paraId="08F791DC" w14:textId="77777777" w:rsidR="00811769" w:rsidRPr="00656A6E" w:rsidRDefault="00811769" w:rsidP="003D1894">
            <w:pPr>
              <w:spacing w:before="0" w:line="360" w:lineRule="exact"/>
              <w:ind w:left="34"/>
            </w:pPr>
          </w:p>
        </w:tc>
        <w:tc>
          <w:tcPr>
            <w:tcW w:w="3903" w:type="pct"/>
            <w:gridSpan w:val="8"/>
          </w:tcPr>
          <w:p w14:paraId="1CA3624A" w14:textId="4FB7FAC5" w:rsidR="00811769" w:rsidRPr="00656A6E" w:rsidRDefault="00811769" w:rsidP="003D1894">
            <w:pPr>
              <w:pBdr>
                <w:bottom w:val="single" w:sz="4" w:space="1" w:color="auto"/>
              </w:pBdr>
              <w:spacing w:before="0" w:line="360" w:lineRule="exact"/>
              <w:ind w:left="0"/>
              <w:jc w:val="center"/>
            </w:pPr>
            <w:r w:rsidRPr="00656A6E">
              <w:t>Separate financial statements</w:t>
            </w:r>
          </w:p>
        </w:tc>
      </w:tr>
      <w:tr w:rsidR="00811769" w:rsidRPr="00656A6E" w14:paraId="1B173FDD" w14:textId="77777777" w:rsidTr="008843EA">
        <w:trPr>
          <w:trHeight w:val="985"/>
        </w:trPr>
        <w:tc>
          <w:tcPr>
            <w:tcW w:w="1097" w:type="pct"/>
          </w:tcPr>
          <w:p w14:paraId="38C0DC87" w14:textId="77777777" w:rsidR="00811769" w:rsidRPr="00656A6E" w:rsidRDefault="00811769" w:rsidP="003D1894">
            <w:pPr>
              <w:tabs>
                <w:tab w:val="left" w:pos="2700"/>
              </w:tabs>
              <w:spacing w:line="360" w:lineRule="exact"/>
              <w:ind w:left="0"/>
            </w:pPr>
          </w:p>
        </w:tc>
        <w:tc>
          <w:tcPr>
            <w:tcW w:w="471" w:type="pct"/>
            <w:vAlign w:val="bottom"/>
          </w:tcPr>
          <w:p w14:paraId="59D9005B" w14:textId="77777777" w:rsidR="00811769" w:rsidRPr="00656A6E" w:rsidRDefault="00811769" w:rsidP="003D1894">
            <w:pPr>
              <w:pBdr>
                <w:bottom w:val="single" w:sz="4" w:space="1" w:color="auto"/>
              </w:pBdr>
              <w:tabs>
                <w:tab w:val="left" w:pos="405"/>
                <w:tab w:val="center" w:pos="624"/>
              </w:tabs>
              <w:spacing w:before="0" w:line="360" w:lineRule="exact"/>
              <w:ind w:left="0"/>
              <w:jc w:val="center"/>
            </w:pPr>
            <w:r w:rsidRPr="00656A6E">
              <w:t>Land</w:t>
            </w:r>
          </w:p>
        </w:tc>
        <w:tc>
          <w:tcPr>
            <w:tcW w:w="442" w:type="pct"/>
            <w:vAlign w:val="bottom"/>
          </w:tcPr>
          <w:p w14:paraId="74EF90AD" w14:textId="77777777" w:rsidR="00811769" w:rsidRPr="00656A6E" w:rsidRDefault="00811769" w:rsidP="003D1894">
            <w:pPr>
              <w:pBdr>
                <w:bottom w:val="single" w:sz="4" w:space="1" w:color="auto"/>
              </w:pBdr>
              <w:spacing w:before="0" w:line="360" w:lineRule="exact"/>
              <w:ind w:left="0"/>
              <w:jc w:val="center"/>
            </w:pPr>
            <w:r w:rsidRPr="00656A6E">
              <w:t>Buildings and improvements</w:t>
            </w:r>
          </w:p>
        </w:tc>
        <w:tc>
          <w:tcPr>
            <w:tcW w:w="473" w:type="pct"/>
            <w:vAlign w:val="bottom"/>
          </w:tcPr>
          <w:p w14:paraId="258E3316" w14:textId="77777777" w:rsidR="00811769" w:rsidRPr="00656A6E" w:rsidRDefault="00811769" w:rsidP="003D1894">
            <w:pPr>
              <w:pBdr>
                <w:bottom w:val="single" w:sz="4" w:space="1" w:color="auto"/>
              </w:pBdr>
              <w:spacing w:before="0" w:line="360" w:lineRule="exact"/>
              <w:ind w:left="0"/>
              <w:jc w:val="center"/>
            </w:pPr>
            <w:r w:rsidRPr="00656A6E">
              <w:t>Machinery</w:t>
            </w:r>
          </w:p>
        </w:tc>
        <w:tc>
          <w:tcPr>
            <w:tcW w:w="547" w:type="pct"/>
            <w:vAlign w:val="bottom"/>
          </w:tcPr>
          <w:p w14:paraId="5B4A9EBE" w14:textId="77777777" w:rsidR="00811769" w:rsidRPr="00656A6E" w:rsidRDefault="00811769" w:rsidP="003D1894">
            <w:pPr>
              <w:pBdr>
                <w:bottom w:val="single" w:sz="4" w:space="1" w:color="auto"/>
              </w:pBdr>
              <w:spacing w:before="0" w:line="360" w:lineRule="exact"/>
              <w:ind w:left="0"/>
              <w:jc w:val="center"/>
            </w:pPr>
            <w:r w:rsidRPr="00656A6E">
              <w:t>Construction tools and equipment</w:t>
            </w:r>
          </w:p>
        </w:tc>
        <w:tc>
          <w:tcPr>
            <w:tcW w:w="473" w:type="pct"/>
            <w:vAlign w:val="bottom"/>
          </w:tcPr>
          <w:p w14:paraId="58B8D15D" w14:textId="77777777" w:rsidR="00811769" w:rsidRPr="00656A6E" w:rsidRDefault="00811769" w:rsidP="003D1894">
            <w:pPr>
              <w:pBdr>
                <w:bottom w:val="single" w:sz="4" w:space="1" w:color="auto"/>
              </w:pBdr>
              <w:spacing w:before="0" w:line="360" w:lineRule="exact"/>
              <w:ind w:left="0"/>
              <w:jc w:val="center"/>
            </w:pPr>
            <w:r w:rsidRPr="00656A6E">
              <w:t>Office equipment</w:t>
            </w:r>
          </w:p>
        </w:tc>
        <w:tc>
          <w:tcPr>
            <w:tcW w:w="500" w:type="pct"/>
            <w:vAlign w:val="bottom"/>
          </w:tcPr>
          <w:p w14:paraId="4544BDAB" w14:textId="77777777" w:rsidR="00811769" w:rsidRPr="00656A6E" w:rsidRDefault="00811769" w:rsidP="003D1894">
            <w:pPr>
              <w:pBdr>
                <w:bottom w:val="single" w:sz="4" w:space="1" w:color="auto"/>
              </w:pBdr>
              <w:spacing w:before="0" w:line="360" w:lineRule="exact"/>
              <w:ind w:left="0"/>
              <w:jc w:val="center"/>
            </w:pPr>
            <w:r w:rsidRPr="00656A6E">
              <w:t>Vehicles</w:t>
            </w:r>
          </w:p>
        </w:tc>
        <w:tc>
          <w:tcPr>
            <w:tcW w:w="525" w:type="pct"/>
            <w:vAlign w:val="bottom"/>
          </w:tcPr>
          <w:p w14:paraId="792D1DA3" w14:textId="74EEC896" w:rsidR="00811769" w:rsidRPr="00656A6E" w:rsidRDefault="00E83717" w:rsidP="003D1894">
            <w:pPr>
              <w:pBdr>
                <w:bottom w:val="single" w:sz="4" w:space="1" w:color="auto"/>
              </w:pBdr>
              <w:spacing w:before="0" w:line="360" w:lineRule="exact"/>
              <w:ind w:left="0"/>
              <w:jc w:val="center"/>
            </w:pPr>
            <w:r w:rsidRPr="00656A6E">
              <w:t>Assets under construction</w:t>
            </w:r>
          </w:p>
        </w:tc>
        <w:tc>
          <w:tcPr>
            <w:tcW w:w="472" w:type="pct"/>
            <w:vAlign w:val="bottom"/>
          </w:tcPr>
          <w:p w14:paraId="52D6F238" w14:textId="77777777" w:rsidR="00811769" w:rsidRPr="00656A6E" w:rsidRDefault="00811769" w:rsidP="003D1894">
            <w:pPr>
              <w:pBdr>
                <w:bottom w:val="single" w:sz="4" w:space="1" w:color="auto"/>
              </w:pBdr>
              <w:spacing w:before="0" w:line="360" w:lineRule="exact"/>
              <w:ind w:left="0"/>
              <w:jc w:val="center"/>
            </w:pPr>
            <w:r w:rsidRPr="00656A6E">
              <w:t>Total</w:t>
            </w:r>
          </w:p>
        </w:tc>
      </w:tr>
      <w:tr w:rsidR="00811769" w:rsidRPr="00656A6E" w14:paraId="4C9420ED" w14:textId="77777777" w:rsidTr="008843EA">
        <w:trPr>
          <w:trHeight w:val="386"/>
        </w:trPr>
        <w:tc>
          <w:tcPr>
            <w:tcW w:w="1097" w:type="pct"/>
          </w:tcPr>
          <w:p w14:paraId="65F9BBE1" w14:textId="77777777" w:rsidR="00811769" w:rsidRPr="00656A6E" w:rsidRDefault="00811769" w:rsidP="003D1894">
            <w:pPr>
              <w:spacing w:before="0" w:line="360" w:lineRule="exact"/>
              <w:ind w:left="34"/>
              <w:rPr>
                <w:b/>
                <w:bCs/>
              </w:rPr>
            </w:pPr>
            <w:r w:rsidRPr="00656A6E">
              <w:rPr>
                <w:rFonts w:eastAsia="Times New Roman"/>
                <w:b/>
                <w:bCs/>
                <w:color w:val="auto"/>
              </w:rPr>
              <w:t xml:space="preserve">Net book </w:t>
            </w:r>
            <w:proofErr w:type="gramStart"/>
            <w:r w:rsidRPr="00656A6E">
              <w:rPr>
                <w:rFonts w:eastAsia="Times New Roman"/>
                <w:b/>
                <w:bCs/>
                <w:color w:val="auto"/>
              </w:rPr>
              <w:t>value :</w:t>
            </w:r>
            <w:proofErr w:type="gramEnd"/>
          </w:p>
        </w:tc>
        <w:tc>
          <w:tcPr>
            <w:tcW w:w="471" w:type="pct"/>
          </w:tcPr>
          <w:p w14:paraId="38A9823A" w14:textId="77777777" w:rsidR="00811769" w:rsidRPr="00656A6E" w:rsidRDefault="00811769" w:rsidP="003D1894">
            <w:pPr>
              <w:spacing w:before="0" w:line="360" w:lineRule="exact"/>
              <w:ind w:left="0"/>
              <w:jc w:val="right"/>
            </w:pPr>
          </w:p>
        </w:tc>
        <w:tc>
          <w:tcPr>
            <w:tcW w:w="442" w:type="pct"/>
          </w:tcPr>
          <w:p w14:paraId="59F5BC97" w14:textId="77777777" w:rsidR="00811769" w:rsidRPr="00656A6E" w:rsidRDefault="00811769" w:rsidP="003D1894">
            <w:pPr>
              <w:spacing w:before="0" w:line="360" w:lineRule="exact"/>
              <w:ind w:left="0"/>
              <w:jc w:val="right"/>
            </w:pPr>
          </w:p>
        </w:tc>
        <w:tc>
          <w:tcPr>
            <w:tcW w:w="473" w:type="pct"/>
          </w:tcPr>
          <w:p w14:paraId="4350DEAC" w14:textId="77777777" w:rsidR="00811769" w:rsidRPr="00656A6E" w:rsidRDefault="00811769" w:rsidP="003D1894">
            <w:pPr>
              <w:spacing w:before="0" w:line="360" w:lineRule="exact"/>
              <w:ind w:left="0"/>
              <w:jc w:val="right"/>
              <w:rPr>
                <w:rFonts w:eastAsia="Times New Roman"/>
                <w:color w:val="auto"/>
              </w:rPr>
            </w:pPr>
          </w:p>
        </w:tc>
        <w:tc>
          <w:tcPr>
            <w:tcW w:w="547" w:type="pct"/>
          </w:tcPr>
          <w:p w14:paraId="107B42F4" w14:textId="77777777" w:rsidR="00811769" w:rsidRPr="00656A6E" w:rsidRDefault="00811769" w:rsidP="003D1894">
            <w:pPr>
              <w:spacing w:before="0" w:line="360" w:lineRule="exact"/>
              <w:ind w:left="0"/>
              <w:jc w:val="right"/>
              <w:rPr>
                <w:rFonts w:eastAsia="Times New Roman"/>
                <w:color w:val="auto"/>
              </w:rPr>
            </w:pPr>
          </w:p>
        </w:tc>
        <w:tc>
          <w:tcPr>
            <w:tcW w:w="473" w:type="pct"/>
          </w:tcPr>
          <w:p w14:paraId="63C455A4" w14:textId="77777777" w:rsidR="00811769" w:rsidRPr="00656A6E" w:rsidRDefault="00811769" w:rsidP="003D1894">
            <w:pPr>
              <w:spacing w:before="0" w:line="360" w:lineRule="exact"/>
              <w:ind w:left="0"/>
              <w:jc w:val="right"/>
              <w:rPr>
                <w:rFonts w:eastAsia="Times New Roman"/>
                <w:color w:val="auto"/>
              </w:rPr>
            </w:pPr>
          </w:p>
        </w:tc>
        <w:tc>
          <w:tcPr>
            <w:tcW w:w="500" w:type="pct"/>
          </w:tcPr>
          <w:p w14:paraId="7E166DF5" w14:textId="77777777" w:rsidR="00811769" w:rsidRPr="00656A6E" w:rsidRDefault="00811769" w:rsidP="003D1894">
            <w:pPr>
              <w:spacing w:before="0" w:line="360" w:lineRule="exact"/>
              <w:ind w:left="0"/>
              <w:jc w:val="right"/>
              <w:rPr>
                <w:rFonts w:eastAsia="Times New Roman"/>
                <w:color w:val="auto"/>
              </w:rPr>
            </w:pPr>
          </w:p>
        </w:tc>
        <w:tc>
          <w:tcPr>
            <w:tcW w:w="525" w:type="pct"/>
          </w:tcPr>
          <w:p w14:paraId="3D855A19" w14:textId="77777777" w:rsidR="00811769" w:rsidRPr="00656A6E" w:rsidRDefault="00811769" w:rsidP="003D1894">
            <w:pPr>
              <w:spacing w:before="0" w:line="360" w:lineRule="exact"/>
              <w:ind w:left="0"/>
              <w:jc w:val="right"/>
              <w:rPr>
                <w:rFonts w:eastAsia="Times New Roman"/>
                <w:color w:val="auto"/>
              </w:rPr>
            </w:pPr>
          </w:p>
        </w:tc>
        <w:tc>
          <w:tcPr>
            <w:tcW w:w="472" w:type="pct"/>
          </w:tcPr>
          <w:p w14:paraId="3FDE41EE" w14:textId="77777777" w:rsidR="00811769" w:rsidRPr="00656A6E" w:rsidRDefault="00811769" w:rsidP="003D1894">
            <w:pPr>
              <w:spacing w:before="0" w:line="360" w:lineRule="exact"/>
              <w:ind w:left="0"/>
              <w:jc w:val="right"/>
              <w:rPr>
                <w:rFonts w:eastAsia="Times New Roman"/>
                <w:color w:val="auto"/>
              </w:rPr>
            </w:pPr>
          </w:p>
        </w:tc>
      </w:tr>
      <w:tr w:rsidR="00E53EE6" w:rsidRPr="00656A6E" w14:paraId="6DB84D63" w14:textId="77777777" w:rsidTr="008843EA">
        <w:trPr>
          <w:trHeight w:val="413"/>
        </w:trPr>
        <w:tc>
          <w:tcPr>
            <w:tcW w:w="1097" w:type="pct"/>
          </w:tcPr>
          <w:p w14:paraId="69BFF94A" w14:textId="1351EB28" w:rsidR="00E53EE6" w:rsidRPr="00656A6E" w:rsidRDefault="00E53EE6" w:rsidP="00E53EE6">
            <w:pPr>
              <w:spacing w:before="0" w:line="360" w:lineRule="exact"/>
              <w:ind w:left="34"/>
            </w:pPr>
            <w:r w:rsidRPr="00656A6E">
              <w:t>As at December 31, 2022</w:t>
            </w:r>
          </w:p>
        </w:tc>
        <w:tc>
          <w:tcPr>
            <w:tcW w:w="471" w:type="pct"/>
          </w:tcPr>
          <w:p w14:paraId="04CB79E2" w14:textId="27FABBAC" w:rsidR="00E53EE6" w:rsidRPr="00656A6E" w:rsidRDefault="00E53EE6" w:rsidP="00E53EE6">
            <w:pPr>
              <w:pBdr>
                <w:bottom w:val="double" w:sz="4" w:space="1" w:color="auto"/>
              </w:pBdr>
              <w:spacing w:before="0" w:line="360" w:lineRule="exact"/>
              <w:ind w:left="0"/>
              <w:jc w:val="right"/>
            </w:pPr>
            <w:r w:rsidRPr="00656A6E">
              <w:t>130,154,185.93</w:t>
            </w:r>
          </w:p>
        </w:tc>
        <w:tc>
          <w:tcPr>
            <w:tcW w:w="442" w:type="pct"/>
          </w:tcPr>
          <w:p w14:paraId="0D0F7918" w14:textId="361873FE" w:rsidR="00E53EE6" w:rsidRPr="00656A6E" w:rsidRDefault="00E53EE6" w:rsidP="00E53EE6">
            <w:pPr>
              <w:pBdr>
                <w:bottom w:val="double" w:sz="4" w:space="1" w:color="auto"/>
              </w:pBdr>
              <w:spacing w:before="0" w:line="360" w:lineRule="exact"/>
              <w:ind w:left="0"/>
              <w:jc w:val="right"/>
            </w:pPr>
            <w:r w:rsidRPr="00656A6E">
              <w:t>56,605,333.71</w:t>
            </w:r>
          </w:p>
        </w:tc>
        <w:tc>
          <w:tcPr>
            <w:tcW w:w="473" w:type="pct"/>
          </w:tcPr>
          <w:p w14:paraId="25A544B8" w14:textId="5DB05F5A" w:rsidR="00E53EE6" w:rsidRPr="00656A6E" w:rsidRDefault="00E53EE6" w:rsidP="00E53EE6">
            <w:pPr>
              <w:pBdr>
                <w:bottom w:val="double" w:sz="4" w:space="1" w:color="auto"/>
              </w:pBdr>
              <w:spacing w:before="0" w:line="360" w:lineRule="exact"/>
              <w:ind w:left="0"/>
              <w:jc w:val="right"/>
              <w:rPr>
                <w:rFonts w:eastAsia="Times New Roman"/>
                <w:color w:val="auto"/>
              </w:rPr>
            </w:pPr>
            <w:r w:rsidRPr="00656A6E">
              <w:t>68,918,365.70</w:t>
            </w:r>
          </w:p>
        </w:tc>
        <w:tc>
          <w:tcPr>
            <w:tcW w:w="547" w:type="pct"/>
          </w:tcPr>
          <w:p w14:paraId="504A06C2" w14:textId="076C9C65" w:rsidR="00E53EE6" w:rsidRPr="00656A6E" w:rsidRDefault="00E53EE6" w:rsidP="00E53EE6">
            <w:pPr>
              <w:pBdr>
                <w:bottom w:val="double" w:sz="4" w:space="1" w:color="auto"/>
              </w:pBdr>
              <w:spacing w:before="0" w:line="360" w:lineRule="exact"/>
              <w:ind w:left="0"/>
              <w:jc w:val="right"/>
              <w:rPr>
                <w:rFonts w:eastAsia="Times New Roman"/>
                <w:color w:val="auto"/>
              </w:rPr>
            </w:pPr>
            <w:r w:rsidRPr="00656A6E">
              <w:t>48,129,591.69</w:t>
            </w:r>
          </w:p>
        </w:tc>
        <w:tc>
          <w:tcPr>
            <w:tcW w:w="473" w:type="pct"/>
          </w:tcPr>
          <w:p w14:paraId="42F217FE" w14:textId="7FCAC1BE" w:rsidR="00E53EE6" w:rsidRPr="00656A6E" w:rsidRDefault="00E53EE6" w:rsidP="00E53EE6">
            <w:pPr>
              <w:pBdr>
                <w:bottom w:val="double" w:sz="4" w:space="1" w:color="auto"/>
              </w:pBdr>
              <w:spacing w:before="0" w:line="360" w:lineRule="exact"/>
              <w:ind w:left="0"/>
              <w:jc w:val="right"/>
              <w:rPr>
                <w:rFonts w:eastAsia="Times New Roman"/>
                <w:color w:val="auto"/>
              </w:rPr>
            </w:pPr>
            <w:r w:rsidRPr="00656A6E">
              <w:t>9,082,831.39</w:t>
            </w:r>
          </w:p>
        </w:tc>
        <w:tc>
          <w:tcPr>
            <w:tcW w:w="500" w:type="pct"/>
          </w:tcPr>
          <w:p w14:paraId="5C8F4B1B" w14:textId="276BF994" w:rsidR="00E53EE6" w:rsidRPr="00656A6E" w:rsidRDefault="00E53EE6" w:rsidP="00E53EE6">
            <w:pPr>
              <w:pBdr>
                <w:bottom w:val="double" w:sz="4" w:space="1" w:color="auto"/>
              </w:pBdr>
              <w:spacing w:before="0" w:line="360" w:lineRule="exact"/>
              <w:ind w:left="0"/>
              <w:jc w:val="right"/>
              <w:rPr>
                <w:rFonts w:eastAsia="Times New Roman"/>
                <w:color w:val="auto"/>
              </w:rPr>
            </w:pPr>
            <w:r w:rsidRPr="00656A6E">
              <w:t>18,233,085.88</w:t>
            </w:r>
          </w:p>
        </w:tc>
        <w:tc>
          <w:tcPr>
            <w:tcW w:w="525" w:type="pct"/>
          </w:tcPr>
          <w:p w14:paraId="004130DD" w14:textId="16A66FFB" w:rsidR="00E53EE6" w:rsidRPr="00656A6E" w:rsidRDefault="00E53EE6" w:rsidP="00E53EE6">
            <w:pPr>
              <w:pBdr>
                <w:bottom w:val="double" w:sz="4" w:space="1" w:color="auto"/>
              </w:pBdr>
              <w:spacing w:before="0" w:line="360" w:lineRule="exact"/>
              <w:ind w:left="0"/>
              <w:jc w:val="right"/>
              <w:rPr>
                <w:rFonts w:eastAsia="Times New Roman"/>
                <w:color w:val="auto"/>
              </w:rPr>
            </w:pPr>
            <w:r w:rsidRPr="00656A6E">
              <w:t>65,518,151.06</w:t>
            </w:r>
          </w:p>
        </w:tc>
        <w:tc>
          <w:tcPr>
            <w:tcW w:w="472" w:type="pct"/>
          </w:tcPr>
          <w:p w14:paraId="5FFC50E5" w14:textId="70D2FAB3" w:rsidR="00E53EE6" w:rsidRPr="00656A6E" w:rsidRDefault="00E53EE6" w:rsidP="00E53EE6">
            <w:pPr>
              <w:pBdr>
                <w:bottom w:val="double" w:sz="4" w:space="1" w:color="auto"/>
              </w:pBdr>
              <w:spacing w:before="0" w:line="360" w:lineRule="exact"/>
              <w:ind w:left="0"/>
              <w:jc w:val="right"/>
              <w:rPr>
                <w:rFonts w:eastAsia="Times New Roman"/>
                <w:color w:val="auto"/>
              </w:rPr>
            </w:pPr>
            <w:r w:rsidRPr="00656A6E">
              <w:t>396,641,545.36</w:t>
            </w:r>
          </w:p>
        </w:tc>
      </w:tr>
      <w:tr w:rsidR="00E53EE6" w:rsidRPr="00656A6E" w14:paraId="035968A6" w14:textId="77777777" w:rsidTr="008843EA">
        <w:trPr>
          <w:trHeight w:val="510"/>
        </w:trPr>
        <w:tc>
          <w:tcPr>
            <w:tcW w:w="1097" w:type="pct"/>
          </w:tcPr>
          <w:p w14:paraId="527DC247" w14:textId="340B54C4" w:rsidR="00E53EE6" w:rsidRPr="00656A6E" w:rsidRDefault="00E53EE6" w:rsidP="00E53EE6">
            <w:pPr>
              <w:spacing w:before="0" w:line="360" w:lineRule="exact"/>
              <w:ind w:left="34"/>
              <w:rPr>
                <w:cs/>
              </w:rPr>
            </w:pPr>
            <w:r w:rsidRPr="00656A6E">
              <w:t>As at December 31, 2023</w:t>
            </w:r>
          </w:p>
        </w:tc>
        <w:tc>
          <w:tcPr>
            <w:tcW w:w="471" w:type="pct"/>
          </w:tcPr>
          <w:p w14:paraId="3D930C9D" w14:textId="3BEA4A4A" w:rsidR="00E53EE6" w:rsidRPr="00656A6E" w:rsidRDefault="00E53EE6" w:rsidP="00E53EE6">
            <w:pPr>
              <w:pBdr>
                <w:bottom w:val="double" w:sz="4" w:space="1" w:color="auto"/>
              </w:pBdr>
              <w:spacing w:before="0" w:line="360" w:lineRule="exact"/>
              <w:ind w:left="0"/>
              <w:jc w:val="right"/>
            </w:pPr>
            <w:r w:rsidRPr="00656A6E">
              <w:t>130,154,185.93</w:t>
            </w:r>
          </w:p>
        </w:tc>
        <w:tc>
          <w:tcPr>
            <w:tcW w:w="442" w:type="pct"/>
          </w:tcPr>
          <w:p w14:paraId="4D57AF50" w14:textId="3AD16C37" w:rsidR="00E53EE6" w:rsidRPr="00656A6E" w:rsidRDefault="00E53EE6" w:rsidP="00E53EE6">
            <w:pPr>
              <w:pBdr>
                <w:bottom w:val="double" w:sz="4" w:space="1" w:color="auto"/>
              </w:pBdr>
              <w:spacing w:before="0" w:line="360" w:lineRule="exact"/>
              <w:ind w:left="0"/>
              <w:jc w:val="right"/>
            </w:pPr>
            <w:r w:rsidRPr="00656A6E">
              <w:t>105,888,317.93</w:t>
            </w:r>
          </w:p>
        </w:tc>
        <w:tc>
          <w:tcPr>
            <w:tcW w:w="473" w:type="pct"/>
          </w:tcPr>
          <w:p w14:paraId="37ED6675" w14:textId="7135DECC" w:rsidR="00E53EE6" w:rsidRPr="00656A6E" w:rsidRDefault="00E53EE6" w:rsidP="00E53EE6">
            <w:pPr>
              <w:pBdr>
                <w:bottom w:val="double" w:sz="4" w:space="1" w:color="auto"/>
              </w:pBdr>
              <w:spacing w:before="0" w:line="360" w:lineRule="exact"/>
              <w:ind w:left="0"/>
              <w:jc w:val="right"/>
              <w:rPr>
                <w:rFonts w:eastAsia="Times New Roman"/>
                <w:color w:val="auto"/>
              </w:rPr>
            </w:pPr>
            <w:r w:rsidRPr="00656A6E">
              <w:t>58,052,397.28</w:t>
            </w:r>
          </w:p>
        </w:tc>
        <w:tc>
          <w:tcPr>
            <w:tcW w:w="547" w:type="pct"/>
          </w:tcPr>
          <w:p w14:paraId="29805A8A" w14:textId="38D06928" w:rsidR="00E53EE6" w:rsidRPr="00656A6E" w:rsidRDefault="00E53EE6" w:rsidP="00E53EE6">
            <w:pPr>
              <w:pBdr>
                <w:bottom w:val="double" w:sz="4" w:space="1" w:color="auto"/>
              </w:pBdr>
              <w:spacing w:before="0" w:line="360" w:lineRule="exact"/>
              <w:ind w:left="0"/>
              <w:jc w:val="right"/>
              <w:rPr>
                <w:rFonts w:eastAsia="Times New Roman"/>
                <w:color w:val="auto"/>
              </w:rPr>
            </w:pPr>
            <w:r w:rsidRPr="00656A6E">
              <w:t>37,769,072.30</w:t>
            </w:r>
          </w:p>
        </w:tc>
        <w:tc>
          <w:tcPr>
            <w:tcW w:w="473" w:type="pct"/>
          </w:tcPr>
          <w:p w14:paraId="3C1E3746" w14:textId="0C1FA337" w:rsidR="00E53EE6" w:rsidRPr="00656A6E" w:rsidRDefault="00E53EE6" w:rsidP="00E53EE6">
            <w:pPr>
              <w:pBdr>
                <w:bottom w:val="double" w:sz="4" w:space="1" w:color="auto"/>
              </w:pBdr>
              <w:spacing w:before="0" w:line="360" w:lineRule="exact"/>
              <w:ind w:left="0"/>
              <w:jc w:val="right"/>
              <w:rPr>
                <w:rFonts w:eastAsia="Times New Roman"/>
                <w:color w:val="auto"/>
              </w:rPr>
            </w:pPr>
            <w:r w:rsidRPr="00656A6E">
              <w:t>6,546,168.62</w:t>
            </w:r>
          </w:p>
        </w:tc>
        <w:tc>
          <w:tcPr>
            <w:tcW w:w="500" w:type="pct"/>
          </w:tcPr>
          <w:p w14:paraId="6E3B5BC8" w14:textId="0A8E439A" w:rsidR="00E53EE6" w:rsidRPr="00656A6E" w:rsidRDefault="00E53EE6" w:rsidP="00E53EE6">
            <w:pPr>
              <w:pBdr>
                <w:bottom w:val="double" w:sz="4" w:space="1" w:color="auto"/>
              </w:pBdr>
              <w:spacing w:before="0" w:line="360" w:lineRule="exact"/>
              <w:ind w:left="0"/>
              <w:jc w:val="right"/>
              <w:rPr>
                <w:rFonts w:eastAsia="Times New Roman"/>
                <w:color w:val="auto"/>
              </w:rPr>
            </w:pPr>
            <w:r w:rsidRPr="00656A6E">
              <w:t>14,236,890.12</w:t>
            </w:r>
          </w:p>
        </w:tc>
        <w:tc>
          <w:tcPr>
            <w:tcW w:w="525" w:type="pct"/>
          </w:tcPr>
          <w:p w14:paraId="763D0250" w14:textId="15C9FBA8" w:rsidR="00E53EE6" w:rsidRPr="00656A6E" w:rsidRDefault="00E53EE6" w:rsidP="00E53EE6">
            <w:pPr>
              <w:pBdr>
                <w:bottom w:val="double" w:sz="4" w:space="1" w:color="auto"/>
              </w:pBdr>
              <w:spacing w:before="0" w:line="360" w:lineRule="exact"/>
              <w:ind w:left="0"/>
              <w:jc w:val="right"/>
              <w:rPr>
                <w:rFonts w:eastAsia="Times New Roman"/>
                <w:color w:val="auto"/>
              </w:rPr>
            </w:pPr>
            <w:r w:rsidRPr="00656A6E">
              <w:t>11,009,709.52</w:t>
            </w:r>
          </w:p>
        </w:tc>
        <w:tc>
          <w:tcPr>
            <w:tcW w:w="472" w:type="pct"/>
          </w:tcPr>
          <w:p w14:paraId="1D8E9E3E" w14:textId="19B9755A" w:rsidR="00E53EE6" w:rsidRPr="00656A6E" w:rsidRDefault="00E53EE6" w:rsidP="00E53EE6">
            <w:pPr>
              <w:pBdr>
                <w:bottom w:val="double" w:sz="4" w:space="1" w:color="auto"/>
              </w:pBdr>
              <w:spacing w:before="0" w:line="360" w:lineRule="exact"/>
              <w:ind w:left="0"/>
              <w:jc w:val="right"/>
              <w:rPr>
                <w:rFonts w:eastAsia="Times New Roman"/>
                <w:color w:val="auto"/>
              </w:rPr>
            </w:pPr>
            <w:r w:rsidRPr="00656A6E">
              <w:t>363,656,741.70</w:t>
            </w:r>
          </w:p>
        </w:tc>
      </w:tr>
      <w:tr w:rsidR="00811769" w:rsidRPr="00656A6E" w14:paraId="43AFF77E" w14:textId="77777777" w:rsidTr="008843EA">
        <w:trPr>
          <w:trHeight w:val="399"/>
        </w:trPr>
        <w:tc>
          <w:tcPr>
            <w:tcW w:w="1097" w:type="pct"/>
          </w:tcPr>
          <w:p w14:paraId="18105DA8" w14:textId="77777777" w:rsidR="00811769" w:rsidRPr="00656A6E" w:rsidRDefault="00811769" w:rsidP="003D1894">
            <w:pPr>
              <w:spacing w:before="0" w:line="360" w:lineRule="exact"/>
              <w:ind w:left="34"/>
            </w:pPr>
          </w:p>
        </w:tc>
        <w:tc>
          <w:tcPr>
            <w:tcW w:w="471" w:type="pct"/>
          </w:tcPr>
          <w:p w14:paraId="46E5B618" w14:textId="77777777" w:rsidR="00811769" w:rsidRPr="00656A6E" w:rsidRDefault="00811769" w:rsidP="003D1894">
            <w:pPr>
              <w:spacing w:before="0" w:line="360" w:lineRule="exact"/>
              <w:ind w:left="0"/>
              <w:jc w:val="right"/>
            </w:pPr>
          </w:p>
        </w:tc>
        <w:tc>
          <w:tcPr>
            <w:tcW w:w="442" w:type="pct"/>
          </w:tcPr>
          <w:p w14:paraId="75879C2B" w14:textId="77777777" w:rsidR="00811769" w:rsidRPr="00656A6E" w:rsidRDefault="00811769" w:rsidP="003D1894">
            <w:pPr>
              <w:spacing w:before="0" w:line="360" w:lineRule="exact"/>
              <w:ind w:left="0"/>
              <w:jc w:val="both"/>
            </w:pPr>
          </w:p>
        </w:tc>
        <w:tc>
          <w:tcPr>
            <w:tcW w:w="473" w:type="pct"/>
          </w:tcPr>
          <w:p w14:paraId="6E7F1B93" w14:textId="77777777" w:rsidR="00811769" w:rsidRPr="00656A6E" w:rsidRDefault="00811769" w:rsidP="003D1894">
            <w:pPr>
              <w:spacing w:before="0" w:line="360" w:lineRule="exact"/>
              <w:ind w:left="0"/>
              <w:jc w:val="right"/>
            </w:pPr>
          </w:p>
        </w:tc>
        <w:tc>
          <w:tcPr>
            <w:tcW w:w="547" w:type="pct"/>
          </w:tcPr>
          <w:p w14:paraId="1D51BD48" w14:textId="77777777" w:rsidR="00811769" w:rsidRPr="00656A6E" w:rsidRDefault="00811769" w:rsidP="003D1894">
            <w:pPr>
              <w:spacing w:before="0" w:line="360" w:lineRule="exact"/>
              <w:ind w:left="0"/>
              <w:jc w:val="right"/>
            </w:pPr>
          </w:p>
        </w:tc>
        <w:tc>
          <w:tcPr>
            <w:tcW w:w="473" w:type="pct"/>
          </w:tcPr>
          <w:p w14:paraId="63D735C4" w14:textId="77777777" w:rsidR="00811769" w:rsidRPr="00656A6E" w:rsidRDefault="00811769" w:rsidP="003D1894">
            <w:pPr>
              <w:spacing w:before="0" w:line="360" w:lineRule="exact"/>
              <w:ind w:left="0"/>
              <w:jc w:val="right"/>
            </w:pPr>
          </w:p>
        </w:tc>
        <w:tc>
          <w:tcPr>
            <w:tcW w:w="500" w:type="pct"/>
          </w:tcPr>
          <w:p w14:paraId="52368C66" w14:textId="77777777" w:rsidR="00811769" w:rsidRPr="00656A6E" w:rsidRDefault="00811769" w:rsidP="003D1894">
            <w:pPr>
              <w:spacing w:before="0" w:line="360" w:lineRule="exact"/>
              <w:ind w:left="0"/>
              <w:jc w:val="right"/>
            </w:pPr>
          </w:p>
        </w:tc>
        <w:tc>
          <w:tcPr>
            <w:tcW w:w="525" w:type="pct"/>
          </w:tcPr>
          <w:p w14:paraId="11B509FC" w14:textId="77777777" w:rsidR="00811769" w:rsidRPr="00656A6E" w:rsidRDefault="00811769" w:rsidP="003D1894">
            <w:pPr>
              <w:spacing w:before="0" w:line="360" w:lineRule="exact"/>
              <w:ind w:left="0"/>
              <w:jc w:val="both"/>
            </w:pPr>
          </w:p>
        </w:tc>
        <w:tc>
          <w:tcPr>
            <w:tcW w:w="472" w:type="pct"/>
          </w:tcPr>
          <w:p w14:paraId="694CD5B9" w14:textId="77777777" w:rsidR="00811769" w:rsidRPr="00656A6E" w:rsidRDefault="00811769" w:rsidP="003D1894">
            <w:pPr>
              <w:spacing w:before="0" w:line="360" w:lineRule="exact"/>
              <w:ind w:left="0"/>
              <w:jc w:val="both"/>
            </w:pPr>
          </w:p>
        </w:tc>
      </w:tr>
    </w:tbl>
    <w:p w14:paraId="50B67C15" w14:textId="77777777" w:rsidR="00811769" w:rsidRPr="00656A6E" w:rsidRDefault="00811769" w:rsidP="00A66EC7">
      <w:pPr>
        <w:tabs>
          <w:tab w:val="center" w:pos="7284"/>
        </w:tabs>
        <w:spacing w:line="360" w:lineRule="exact"/>
        <w:ind w:left="426" w:firstLine="141"/>
        <w:rPr>
          <w:b/>
          <w:bCs/>
          <w:sz w:val="30"/>
          <w:szCs w:val="30"/>
        </w:rPr>
      </w:pPr>
      <w:r w:rsidRPr="00656A6E">
        <w:rPr>
          <w:b/>
          <w:bCs/>
          <w:sz w:val="30"/>
          <w:szCs w:val="30"/>
        </w:rPr>
        <w:t>Depreciation in statements of comprehensive income</w:t>
      </w:r>
      <w:r w:rsidRPr="00656A6E">
        <w:rPr>
          <w:b/>
          <w:bCs/>
          <w:sz w:val="30"/>
          <w:szCs w:val="30"/>
        </w:rPr>
        <w:tab/>
      </w:r>
    </w:p>
    <w:tbl>
      <w:tblPr>
        <w:tblStyle w:val="TableGrid"/>
        <w:tblW w:w="5000" w:type="pct"/>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0"/>
        <w:gridCol w:w="1227"/>
        <w:gridCol w:w="1291"/>
        <w:gridCol w:w="1381"/>
        <w:gridCol w:w="1597"/>
        <w:gridCol w:w="1381"/>
        <w:gridCol w:w="1460"/>
        <w:gridCol w:w="1533"/>
        <w:gridCol w:w="1378"/>
      </w:tblGrid>
      <w:tr w:rsidR="00E53EE6" w:rsidRPr="00656A6E" w14:paraId="7B0219D5" w14:textId="77777777" w:rsidTr="003D1894">
        <w:trPr>
          <w:trHeight w:val="399"/>
        </w:trPr>
        <w:tc>
          <w:tcPr>
            <w:tcW w:w="1139" w:type="pct"/>
          </w:tcPr>
          <w:p w14:paraId="03C30D45" w14:textId="28CC4EFA" w:rsidR="00E53EE6" w:rsidRPr="00656A6E" w:rsidRDefault="00E53EE6" w:rsidP="00E53EE6">
            <w:pPr>
              <w:spacing w:before="0" w:line="360" w:lineRule="exact"/>
              <w:ind w:left="34"/>
            </w:pPr>
            <w:r w:rsidRPr="00656A6E">
              <w:rPr>
                <w:sz w:val="30"/>
                <w:szCs w:val="30"/>
              </w:rPr>
              <w:t>For the year ended December 31, 2022</w:t>
            </w:r>
          </w:p>
        </w:tc>
        <w:tc>
          <w:tcPr>
            <w:tcW w:w="421" w:type="pct"/>
          </w:tcPr>
          <w:p w14:paraId="6CE0C929" w14:textId="77777777" w:rsidR="00E53EE6" w:rsidRPr="00656A6E" w:rsidRDefault="00E53EE6" w:rsidP="00E53EE6">
            <w:pPr>
              <w:spacing w:before="0" w:line="360" w:lineRule="exact"/>
              <w:ind w:left="0"/>
              <w:jc w:val="right"/>
            </w:pPr>
          </w:p>
        </w:tc>
        <w:tc>
          <w:tcPr>
            <w:tcW w:w="443" w:type="pct"/>
          </w:tcPr>
          <w:p w14:paraId="06921379" w14:textId="77777777" w:rsidR="00E53EE6" w:rsidRPr="00656A6E" w:rsidRDefault="00E53EE6" w:rsidP="00E53EE6">
            <w:pPr>
              <w:spacing w:before="0" w:line="360" w:lineRule="exact"/>
              <w:ind w:left="0"/>
              <w:jc w:val="both"/>
            </w:pPr>
          </w:p>
        </w:tc>
        <w:tc>
          <w:tcPr>
            <w:tcW w:w="474" w:type="pct"/>
          </w:tcPr>
          <w:p w14:paraId="2D01B9E3" w14:textId="77777777" w:rsidR="00E53EE6" w:rsidRPr="00656A6E" w:rsidRDefault="00E53EE6" w:rsidP="00E53EE6">
            <w:pPr>
              <w:spacing w:before="0" w:line="360" w:lineRule="exact"/>
              <w:ind w:left="0"/>
              <w:jc w:val="right"/>
            </w:pPr>
          </w:p>
        </w:tc>
        <w:tc>
          <w:tcPr>
            <w:tcW w:w="548" w:type="pct"/>
          </w:tcPr>
          <w:p w14:paraId="36450465" w14:textId="77777777" w:rsidR="00E53EE6" w:rsidRPr="00656A6E" w:rsidRDefault="00E53EE6" w:rsidP="00E53EE6">
            <w:pPr>
              <w:spacing w:before="0" w:line="360" w:lineRule="exact"/>
              <w:ind w:left="0"/>
              <w:jc w:val="right"/>
            </w:pPr>
          </w:p>
        </w:tc>
        <w:tc>
          <w:tcPr>
            <w:tcW w:w="474" w:type="pct"/>
          </w:tcPr>
          <w:p w14:paraId="10C662BF" w14:textId="77777777" w:rsidR="00E53EE6" w:rsidRPr="00656A6E" w:rsidRDefault="00E53EE6" w:rsidP="00E53EE6">
            <w:pPr>
              <w:spacing w:before="0" w:line="360" w:lineRule="exact"/>
              <w:ind w:left="0"/>
              <w:jc w:val="right"/>
            </w:pPr>
          </w:p>
        </w:tc>
        <w:tc>
          <w:tcPr>
            <w:tcW w:w="501" w:type="pct"/>
          </w:tcPr>
          <w:p w14:paraId="25C6FAE0" w14:textId="77777777" w:rsidR="00E53EE6" w:rsidRPr="00656A6E" w:rsidRDefault="00E53EE6" w:rsidP="00E53EE6">
            <w:pPr>
              <w:spacing w:before="0" w:line="360" w:lineRule="exact"/>
              <w:ind w:left="0"/>
              <w:jc w:val="right"/>
            </w:pPr>
          </w:p>
        </w:tc>
        <w:tc>
          <w:tcPr>
            <w:tcW w:w="526" w:type="pct"/>
          </w:tcPr>
          <w:p w14:paraId="5D9333C6" w14:textId="77777777" w:rsidR="00E53EE6" w:rsidRPr="00656A6E" w:rsidRDefault="00E53EE6" w:rsidP="00E53EE6">
            <w:pPr>
              <w:spacing w:before="0" w:line="360" w:lineRule="exact"/>
              <w:ind w:left="0"/>
              <w:jc w:val="both"/>
            </w:pPr>
          </w:p>
        </w:tc>
        <w:tc>
          <w:tcPr>
            <w:tcW w:w="473" w:type="pct"/>
            <w:tcBorders>
              <w:bottom w:val="double" w:sz="4" w:space="0" w:color="auto"/>
            </w:tcBorders>
          </w:tcPr>
          <w:p w14:paraId="733608F2" w14:textId="5431458E" w:rsidR="00E53EE6" w:rsidRPr="00656A6E" w:rsidRDefault="00E53EE6" w:rsidP="00E53EE6">
            <w:pPr>
              <w:spacing w:before="0" w:line="360" w:lineRule="exact"/>
              <w:ind w:left="0"/>
              <w:jc w:val="right"/>
            </w:pPr>
            <w:r w:rsidRPr="00656A6E">
              <w:t>31,868,440.33</w:t>
            </w:r>
          </w:p>
        </w:tc>
      </w:tr>
      <w:tr w:rsidR="00E53EE6" w:rsidRPr="00656A6E" w14:paraId="35D32465" w14:textId="77777777" w:rsidTr="003D1894">
        <w:trPr>
          <w:trHeight w:val="399"/>
        </w:trPr>
        <w:tc>
          <w:tcPr>
            <w:tcW w:w="1139" w:type="pct"/>
          </w:tcPr>
          <w:p w14:paraId="1AA5EC34" w14:textId="7FAF0837" w:rsidR="00E53EE6" w:rsidRPr="00656A6E" w:rsidRDefault="00E53EE6" w:rsidP="00E53EE6">
            <w:pPr>
              <w:spacing w:before="0" w:line="360" w:lineRule="exact"/>
              <w:ind w:left="34"/>
              <w:rPr>
                <w:sz w:val="30"/>
                <w:szCs w:val="30"/>
              </w:rPr>
            </w:pPr>
            <w:r w:rsidRPr="00656A6E">
              <w:rPr>
                <w:sz w:val="30"/>
                <w:szCs w:val="30"/>
              </w:rPr>
              <w:t>For the year ended December 31, 2023</w:t>
            </w:r>
          </w:p>
        </w:tc>
        <w:tc>
          <w:tcPr>
            <w:tcW w:w="421" w:type="pct"/>
          </w:tcPr>
          <w:p w14:paraId="6A63490D" w14:textId="77777777" w:rsidR="00E53EE6" w:rsidRPr="00656A6E" w:rsidRDefault="00E53EE6" w:rsidP="00E53EE6">
            <w:pPr>
              <w:spacing w:before="0" w:line="360" w:lineRule="exact"/>
              <w:ind w:left="0"/>
              <w:jc w:val="right"/>
            </w:pPr>
          </w:p>
        </w:tc>
        <w:tc>
          <w:tcPr>
            <w:tcW w:w="443" w:type="pct"/>
          </w:tcPr>
          <w:p w14:paraId="7DF66078" w14:textId="77777777" w:rsidR="00E53EE6" w:rsidRPr="00656A6E" w:rsidRDefault="00E53EE6" w:rsidP="00E53EE6">
            <w:pPr>
              <w:spacing w:before="0" w:line="360" w:lineRule="exact"/>
              <w:ind w:left="0"/>
              <w:jc w:val="both"/>
            </w:pPr>
          </w:p>
        </w:tc>
        <w:tc>
          <w:tcPr>
            <w:tcW w:w="474" w:type="pct"/>
          </w:tcPr>
          <w:p w14:paraId="6FDFD93F" w14:textId="77777777" w:rsidR="00E53EE6" w:rsidRPr="00656A6E" w:rsidRDefault="00E53EE6" w:rsidP="00E53EE6">
            <w:pPr>
              <w:spacing w:before="0" w:line="360" w:lineRule="exact"/>
              <w:ind w:left="0"/>
              <w:jc w:val="right"/>
            </w:pPr>
          </w:p>
        </w:tc>
        <w:tc>
          <w:tcPr>
            <w:tcW w:w="548" w:type="pct"/>
          </w:tcPr>
          <w:p w14:paraId="799E3740" w14:textId="77777777" w:rsidR="00E53EE6" w:rsidRPr="00656A6E" w:rsidRDefault="00E53EE6" w:rsidP="00E53EE6">
            <w:pPr>
              <w:spacing w:before="0" w:line="360" w:lineRule="exact"/>
              <w:ind w:left="0"/>
              <w:jc w:val="right"/>
            </w:pPr>
          </w:p>
        </w:tc>
        <w:tc>
          <w:tcPr>
            <w:tcW w:w="474" w:type="pct"/>
          </w:tcPr>
          <w:p w14:paraId="45BA8BB5" w14:textId="77777777" w:rsidR="00E53EE6" w:rsidRPr="00656A6E" w:rsidRDefault="00E53EE6" w:rsidP="00E53EE6">
            <w:pPr>
              <w:spacing w:before="0" w:line="360" w:lineRule="exact"/>
              <w:ind w:left="0"/>
              <w:jc w:val="right"/>
            </w:pPr>
          </w:p>
        </w:tc>
        <w:tc>
          <w:tcPr>
            <w:tcW w:w="501" w:type="pct"/>
          </w:tcPr>
          <w:p w14:paraId="208E8987" w14:textId="77777777" w:rsidR="00E53EE6" w:rsidRPr="00656A6E" w:rsidRDefault="00E53EE6" w:rsidP="00E53EE6">
            <w:pPr>
              <w:spacing w:before="0" w:line="360" w:lineRule="exact"/>
              <w:ind w:left="0"/>
              <w:jc w:val="right"/>
            </w:pPr>
          </w:p>
        </w:tc>
        <w:tc>
          <w:tcPr>
            <w:tcW w:w="526" w:type="pct"/>
          </w:tcPr>
          <w:p w14:paraId="173ED3AA" w14:textId="77777777" w:rsidR="00E53EE6" w:rsidRPr="00656A6E" w:rsidRDefault="00E53EE6" w:rsidP="00E53EE6">
            <w:pPr>
              <w:spacing w:before="0" w:line="360" w:lineRule="exact"/>
              <w:ind w:left="0"/>
              <w:jc w:val="both"/>
            </w:pPr>
          </w:p>
        </w:tc>
        <w:tc>
          <w:tcPr>
            <w:tcW w:w="473" w:type="pct"/>
            <w:tcBorders>
              <w:top w:val="double" w:sz="4" w:space="0" w:color="auto"/>
              <w:bottom w:val="double" w:sz="4" w:space="0" w:color="auto"/>
            </w:tcBorders>
          </w:tcPr>
          <w:p w14:paraId="604AEF81" w14:textId="7FE6504A" w:rsidR="00E53EE6" w:rsidRPr="00656A6E" w:rsidRDefault="00E53EE6" w:rsidP="00E53EE6">
            <w:pPr>
              <w:spacing w:before="0" w:line="360" w:lineRule="exact"/>
              <w:ind w:left="0"/>
              <w:jc w:val="right"/>
              <w:rPr>
                <w:sz w:val="30"/>
                <w:szCs w:val="30"/>
              </w:rPr>
            </w:pPr>
            <w:r w:rsidRPr="00656A6E">
              <w:t>33,314,915.07</w:t>
            </w:r>
          </w:p>
        </w:tc>
      </w:tr>
    </w:tbl>
    <w:p w14:paraId="5BB2AAAD" w14:textId="1F27B14B" w:rsidR="000209C9" w:rsidRPr="00656A6E" w:rsidRDefault="00811769" w:rsidP="00A66EC7">
      <w:pPr>
        <w:spacing w:line="360" w:lineRule="exact"/>
        <w:ind w:left="567"/>
        <w:rPr>
          <w:sz w:val="30"/>
          <w:szCs w:val="30"/>
        </w:rPr>
      </w:pPr>
      <w:r w:rsidRPr="00656A6E">
        <w:rPr>
          <w:sz w:val="30"/>
          <w:szCs w:val="30"/>
        </w:rPr>
        <w:t>As at December 31, 202</w:t>
      </w:r>
      <w:r w:rsidR="00E53EE6" w:rsidRPr="00656A6E">
        <w:rPr>
          <w:sz w:val="30"/>
          <w:szCs w:val="30"/>
        </w:rPr>
        <w:t>3</w:t>
      </w:r>
      <w:r w:rsidRPr="00656A6E">
        <w:rPr>
          <w:sz w:val="30"/>
          <w:szCs w:val="30"/>
        </w:rPr>
        <w:t xml:space="preserve"> and 20</w:t>
      </w:r>
      <w:r w:rsidR="00BE5021" w:rsidRPr="00656A6E">
        <w:rPr>
          <w:sz w:val="30"/>
          <w:szCs w:val="30"/>
        </w:rPr>
        <w:t>2</w:t>
      </w:r>
      <w:r w:rsidR="00E53EE6" w:rsidRPr="00656A6E">
        <w:rPr>
          <w:sz w:val="30"/>
          <w:szCs w:val="30"/>
        </w:rPr>
        <w:t>2</w:t>
      </w:r>
      <w:r w:rsidRPr="00656A6E">
        <w:rPr>
          <w:sz w:val="30"/>
          <w:szCs w:val="30"/>
        </w:rPr>
        <w:t xml:space="preserve">, the Company used land with its construction at carrying value of Baht </w:t>
      </w:r>
      <w:r w:rsidR="00795D0B" w:rsidRPr="00656A6E">
        <w:rPr>
          <w:sz w:val="30"/>
          <w:szCs w:val="30"/>
        </w:rPr>
        <w:t>236.04</w:t>
      </w:r>
      <w:r w:rsidRPr="00656A6E">
        <w:rPr>
          <w:sz w:val="30"/>
          <w:szCs w:val="30"/>
        </w:rPr>
        <w:t xml:space="preserve"> million and Baht </w:t>
      </w:r>
      <w:r w:rsidR="00BE5021" w:rsidRPr="00656A6E">
        <w:rPr>
          <w:sz w:val="30"/>
          <w:szCs w:val="30"/>
        </w:rPr>
        <w:t>1</w:t>
      </w:r>
      <w:r w:rsidR="00795D0B" w:rsidRPr="00656A6E">
        <w:rPr>
          <w:sz w:val="30"/>
          <w:szCs w:val="30"/>
        </w:rPr>
        <w:t>86.76</w:t>
      </w:r>
      <w:r w:rsidRPr="00656A6E">
        <w:rPr>
          <w:sz w:val="30"/>
          <w:szCs w:val="30"/>
        </w:rPr>
        <w:t xml:space="preserve"> million respectively to mortgage as guarantee against short-term borrowings from financial </w:t>
      </w:r>
      <w:r w:rsidR="001A6483" w:rsidRPr="00656A6E">
        <w:rPr>
          <w:sz w:val="30"/>
          <w:szCs w:val="30"/>
        </w:rPr>
        <w:t xml:space="preserve">institution as stated in note </w:t>
      </w:r>
      <w:proofErr w:type="gramStart"/>
      <w:r w:rsidR="001A6483" w:rsidRPr="00656A6E">
        <w:rPr>
          <w:sz w:val="30"/>
          <w:szCs w:val="30"/>
        </w:rPr>
        <w:t>2</w:t>
      </w:r>
      <w:r w:rsidR="001368C5" w:rsidRPr="00656A6E">
        <w:rPr>
          <w:sz w:val="30"/>
          <w:szCs w:val="30"/>
        </w:rPr>
        <w:t>1</w:t>
      </w:r>
      <w:r w:rsidR="009870B2" w:rsidRPr="00656A6E">
        <w:rPr>
          <w:sz w:val="30"/>
          <w:szCs w:val="30"/>
        </w:rPr>
        <w:t xml:space="preserve"> ,</w:t>
      </w:r>
      <w:proofErr w:type="gramEnd"/>
      <w:r w:rsidR="009870B2" w:rsidRPr="00656A6E">
        <w:rPr>
          <w:sz w:val="30"/>
          <w:szCs w:val="30"/>
        </w:rPr>
        <w:t xml:space="preserve"> long-term</w:t>
      </w:r>
      <w:r w:rsidR="001A6483" w:rsidRPr="00656A6E">
        <w:rPr>
          <w:sz w:val="30"/>
          <w:szCs w:val="30"/>
        </w:rPr>
        <w:t xml:space="preserve"> borrowings as stated in note 2</w:t>
      </w:r>
      <w:r w:rsidR="001368C5" w:rsidRPr="00656A6E">
        <w:rPr>
          <w:sz w:val="30"/>
          <w:szCs w:val="30"/>
        </w:rPr>
        <w:t>5</w:t>
      </w:r>
      <w:r w:rsidRPr="00656A6E">
        <w:rPr>
          <w:sz w:val="30"/>
          <w:szCs w:val="30"/>
        </w:rPr>
        <w:t xml:space="preserve"> and bank issuance of letter of guarantee as stated in note 3</w:t>
      </w:r>
      <w:r w:rsidR="003B1433" w:rsidRPr="00656A6E">
        <w:rPr>
          <w:sz w:val="30"/>
          <w:szCs w:val="30"/>
        </w:rPr>
        <w:t>3</w:t>
      </w:r>
      <w:r w:rsidRPr="00656A6E">
        <w:rPr>
          <w:sz w:val="30"/>
          <w:szCs w:val="30"/>
        </w:rPr>
        <w:t>.1.</w:t>
      </w:r>
    </w:p>
    <w:p w14:paraId="09CEA281" w14:textId="4CFDB61E" w:rsidR="00811769" w:rsidRPr="00656A6E" w:rsidRDefault="00811769" w:rsidP="00A66EC7">
      <w:pPr>
        <w:spacing w:line="360" w:lineRule="exact"/>
        <w:ind w:left="426" w:firstLine="141"/>
        <w:rPr>
          <w:sz w:val="30"/>
          <w:szCs w:val="30"/>
        </w:rPr>
      </w:pPr>
      <w:r w:rsidRPr="00656A6E">
        <w:rPr>
          <w:sz w:val="30"/>
          <w:szCs w:val="30"/>
        </w:rPr>
        <w:t>As at December 31, 202</w:t>
      </w:r>
      <w:r w:rsidR="00E53EE6" w:rsidRPr="00656A6E">
        <w:rPr>
          <w:sz w:val="30"/>
          <w:szCs w:val="30"/>
        </w:rPr>
        <w:t>3</w:t>
      </w:r>
      <w:r w:rsidRPr="00656A6E">
        <w:rPr>
          <w:sz w:val="30"/>
          <w:szCs w:val="30"/>
        </w:rPr>
        <w:t xml:space="preserve"> and 20</w:t>
      </w:r>
      <w:r w:rsidR="00BE5021" w:rsidRPr="00656A6E">
        <w:rPr>
          <w:sz w:val="30"/>
          <w:szCs w:val="30"/>
        </w:rPr>
        <w:t>2</w:t>
      </w:r>
      <w:r w:rsidR="00E53EE6" w:rsidRPr="00656A6E">
        <w:rPr>
          <w:sz w:val="30"/>
          <w:szCs w:val="30"/>
        </w:rPr>
        <w:t>2</w:t>
      </w:r>
      <w:r w:rsidRPr="00656A6E">
        <w:rPr>
          <w:sz w:val="30"/>
          <w:szCs w:val="30"/>
        </w:rPr>
        <w:t xml:space="preserve">, the Company has fixed assets at cost of Baht </w:t>
      </w:r>
      <w:r w:rsidR="00795D0B" w:rsidRPr="00656A6E">
        <w:rPr>
          <w:sz w:val="30"/>
          <w:szCs w:val="30"/>
        </w:rPr>
        <w:t>67.59</w:t>
      </w:r>
      <w:r w:rsidR="008709A7" w:rsidRPr="00656A6E">
        <w:rPr>
          <w:sz w:val="30"/>
          <w:szCs w:val="30"/>
          <w:cs/>
        </w:rPr>
        <w:t xml:space="preserve"> </w:t>
      </w:r>
      <w:r w:rsidRPr="00656A6E">
        <w:rPr>
          <w:sz w:val="30"/>
          <w:szCs w:val="30"/>
        </w:rPr>
        <w:t xml:space="preserve">million and Baht </w:t>
      </w:r>
      <w:r w:rsidR="00795D0B" w:rsidRPr="00656A6E">
        <w:rPr>
          <w:sz w:val="30"/>
          <w:szCs w:val="30"/>
        </w:rPr>
        <w:t>51.80</w:t>
      </w:r>
      <w:r w:rsidRPr="00656A6E">
        <w:rPr>
          <w:sz w:val="30"/>
          <w:szCs w:val="30"/>
        </w:rPr>
        <w:t xml:space="preserve"> million respectively which were depreciated but are still in use.</w:t>
      </w:r>
    </w:p>
    <w:p w14:paraId="0B7EB646" w14:textId="77777777" w:rsidR="003D1894" w:rsidRPr="00656A6E" w:rsidRDefault="003D1894" w:rsidP="003D1894">
      <w:pPr>
        <w:spacing w:line="360" w:lineRule="exact"/>
        <w:ind w:left="426"/>
        <w:rPr>
          <w:sz w:val="30"/>
          <w:szCs w:val="30"/>
        </w:rPr>
      </w:pPr>
    </w:p>
    <w:p w14:paraId="2907D1E0" w14:textId="77777777" w:rsidR="0069487E" w:rsidRPr="00656A6E" w:rsidRDefault="0069487E" w:rsidP="003D1894">
      <w:pPr>
        <w:spacing w:line="360" w:lineRule="exact"/>
        <w:ind w:left="426" w:hanging="426"/>
        <w:rPr>
          <w:b/>
          <w:bCs/>
          <w:sz w:val="30"/>
          <w:szCs w:val="30"/>
        </w:rPr>
        <w:sectPr w:rsidR="0069487E" w:rsidRPr="00656A6E" w:rsidSect="00873BF5">
          <w:pgSz w:w="16838" w:h="11906" w:orient="landscape" w:code="9"/>
          <w:pgMar w:top="1728" w:right="1276" w:bottom="994" w:left="994" w:header="1135" w:footer="811" w:gutter="0"/>
          <w:pgNumType w:fmt="numberInDash"/>
          <w:cols w:space="720"/>
          <w:docGrid w:linePitch="381"/>
        </w:sectPr>
      </w:pPr>
    </w:p>
    <w:p w14:paraId="25FBC1F9" w14:textId="43486D67" w:rsidR="00AE52C5" w:rsidRPr="00656A6E" w:rsidRDefault="001368C5" w:rsidP="00C72954">
      <w:pPr>
        <w:spacing w:before="0" w:line="320" w:lineRule="exact"/>
        <w:ind w:left="567" w:hanging="567"/>
        <w:rPr>
          <w:b/>
          <w:bCs/>
          <w:sz w:val="30"/>
          <w:szCs w:val="30"/>
        </w:rPr>
      </w:pPr>
      <w:bookmarkStart w:id="3" w:name="_Hlk158624878"/>
      <w:r w:rsidRPr="00656A6E">
        <w:rPr>
          <w:b/>
          <w:bCs/>
          <w:sz w:val="30"/>
          <w:szCs w:val="30"/>
        </w:rPr>
        <w:lastRenderedPageBreak/>
        <w:t>17</w:t>
      </w:r>
      <w:r w:rsidR="00B42A64" w:rsidRPr="00656A6E">
        <w:rPr>
          <w:b/>
          <w:bCs/>
          <w:sz w:val="30"/>
          <w:szCs w:val="30"/>
          <w:cs/>
        </w:rPr>
        <w:t>.</w:t>
      </w:r>
      <w:r w:rsidR="00B42A64" w:rsidRPr="00656A6E">
        <w:rPr>
          <w:b/>
          <w:bCs/>
          <w:sz w:val="30"/>
          <w:szCs w:val="30"/>
          <w:cs/>
        </w:rPr>
        <w:tab/>
      </w:r>
      <w:r w:rsidR="00B1246B" w:rsidRPr="00656A6E">
        <w:rPr>
          <w:b/>
          <w:bCs/>
          <w:sz w:val="30"/>
          <w:szCs w:val="30"/>
        </w:rPr>
        <w:t>RIGHT-OF-USE ASSETS</w:t>
      </w:r>
    </w:p>
    <w:tbl>
      <w:tblPr>
        <w:tblStyle w:val="TableGrid"/>
        <w:tblpPr w:leftFromText="180" w:rightFromText="180" w:vertAnchor="text" w:horzAnchor="margin" w:tblpX="426" w:tblpY="231"/>
        <w:tblW w:w="93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9"/>
        <w:gridCol w:w="2877"/>
        <w:gridCol w:w="1339"/>
        <w:gridCol w:w="266"/>
        <w:gridCol w:w="1412"/>
        <w:gridCol w:w="266"/>
        <w:gridCol w:w="1306"/>
        <w:gridCol w:w="10"/>
        <w:gridCol w:w="257"/>
        <w:gridCol w:w="9"/>
        <w:gridCol w:w="1316"/>
      </w:tblGrid>
      <w:tr w:rsidR="00D82DE1" w:rsidRPr="00656A6E" w14:paraId="6131A74D" w14:textId="77777777" w:rsidTr="00A66EC7">
        <w:tc>
          <w:tcPr>
            <w:tcW w:w="259" w:type="dxa"/>
          </w:tcPr>
          <w:p w14:paraId="175C9B74" w14:textId="77777777" w:rsidR="00D82DE1" w:rsidRPr="00656A6E" w:rsidRDefault="00D82DE1" w:rsidP="00A66EC7">
            <w:pPr>
              <w:spacing w:before="0" w:after="160" w:line="320" w:lineRule="exact"/>
              <w:ind w:left="0"/>
              <w:jc w:val="left"/>
              <w:rPr>
                <w:sz w:val="26"/>
                <w:szCs w:val="26"/>
              </w:rPr>
            </w:pPr>
          </w:p>
        </w:tc>
        <w:tc>
          <w:tcPr>
            <w:tcW w:w="2877" w:type="dxa"/>
          </w:tcPr>
          <w:p w14:paraId="56C4619E" w14:textId="77777777" w:rsidR="00D82DE1" w:rsidRPr="00656A6E" w:rsidRDefault="00D82DE1" w:rsidP="00A66EC7">
            <w:pPr>
              <w:spacing w:line="320" w:lineRule="exact"/>
              <w:ind w:left="-86" w:right="-86"/>
              <w:jc w:val="center"/>
              <w:rPr>
                <w:sz w:val="26"/>
                <w:szCs w:val="26"/>
              </w:rPr>
            </w:pPr>
          </w:p>
        </w:tc>
        <w:tc>
          <w:tcPr>
            <w:tcW w:w="6181" w:type="dxa"/>
            <w:gridSpan w:val="9"/>
            <w:tcBorders>
              <w:bottom w:val="single" w:sz="4" w:space="0" w:color="auto"/>
            </w:tcBorders>
          </w:tcPr>
          <w:p w14:paraId="46E1D83E" w14:textId="77777777" w:rsidR="00D82DE1" w:rsidRPr="00656A6E" w:rsidRDefault="00D82DE1" w:rsidP="00A66EC7">
            <w:pPr>
              <w:spacing w:line="320" w:lineRule="exact"/>
              <w:ind w:left="-86" w:right="-86"/>
              <w:jc w:val="center"/>
              <w:rPr>
                <w:sz w:val="26"/>
                <w:szCs w:val="26"/>
              </w:rPr>
            </w:pPr>
            <w:r w:rsidRPr="00656A6E">
              <w:rPr>
                <w:sz w:val="26"/>
                <w:szCs w:val="26"/>
              </w:rPr>
              <w:t>Consolidated financial statements</w:t>
            </w:r>
            <w:r w:rsidRPr="00656A6E">
              <w:rPr>
                <w:sz w:val="26"/>
                <w:szCs w:val="26"/>
                <w:cs/>
              </w:rPr>
              <w:t xml:space="preserve"> (</w:t>
            </w:r>
            <w:r w:rsidRPr="00656A6E">
              <w:rPr>
                <w:sz w:val="26"/>
                <w:szCs w:val="26"/>
              </w:rPr>
              <w:t>Baht</w:t>
            </w:r>
            <w:r w:rsidRPr="00656A6E">
              <w:rPr>
                <w:sz w:val="26"/>
                <w:szCs w:val="26"/>
                <w:cs/>
              </w:rPr>
              <w:t>)</w:t>
            </w:r>
          </w:p>
        </w:tc>
      </w:tr>
      <w:tr w:rsidR="00D82DE1" w:rsidRPr="00656A6E" w14:paraId="05A7E385" w14:textId="77777777" w:rsidTr="00A66EC7">
        <w:tc>
          <w:tcPr>
            <w:tcW w:w="259" w:type="dxa"/>
          </w:tcPr>
          <w:p w14:paraId="48EC1A93" w14:textId="77777777" w:rsidR="00D82DE1" w:rsidRPr="00656A6E" w:rsidRDefault="00D82DE1" w:rsidP="00A66EC7">
            <w:pPr>
              <w:spacing w:line="320" w:lineRule="exact"/>
              <w:ind w:left="-86" w:right="-86"/>
              <w:jc w:val="center"/>
              <w:rPr>
                <w:sz w:val="26"/>
                <w:szCs w:val="26"/>
              </w:rPr>
            </w:pPr>
          </w:p>
        </w:tc>
        <w:tc>
          <w:tcPr>
            <w:tcW w:w="2877" w:type="dxa"/>
          </w:tcPr>
          <w:p w14:paraId="24C45EEF" w14:textId="77777777" w:rsidR="00D82DE1" w:rsidRPr="00656A6E" w:rsidRDefault="00D82DE1" w:rsidP="00A66EC7">
            <w:pPr>
              <w:spacing w:line="320" w:lineRule="exact"/>
              <w:ind w:left="-86" w:right="-86"/>
              <w:jc w:val="center"/>
              <w:rPr>
                <w:sz w:val="26"/>
                <w:szCs w:val="26"/>
              </w:rPr>
            </w:pPr>
          </w:p>
        </w:tc>
        <w:tc>
          <w:tcPr>
            <w:tcW w:w="1339" w:type="dxa"/>
            <w:tcBorders>
              <w:top w:val="single" w:sz="4" w:space="0" w:color="auto"/>
              <w:bottom w:val="single" w:sz="4" w:space="0" w:color="auto"/>
            </w:tcBorders>
          </w:tcPr>
          <w:p w14:paraId="1C7AAF06" w14:textId="77777777" w:rsidR="00D82DE1" w:rsidRPr="00656A6E" w:rsidRDefault="00D82DE1" w:rsidP="00A66EC7">
            <w:pPr>
              <w:spacing w:line="320" w:lineRule="exact"/>
              <w:ind w:left="-86" w:right="-86"/>
              <w:jc w:val="center"/>
              <w:rPr>
                <w:sz w:val="26"/>
                <w:szCs w:val="26"/>
                <w:cs/>
              </w:rPr>
            </w:pPr>
            <w:r w:rsidRPr="00656A6E">
              <w:rPr>
                <w:sz w:val="26"/>
                <w:szCs w:val="26"/>
              </w:rPr>
              <w:t>Land</w:t>
            </w:r>
          </w:p>
        </w:tc>
        <w:tc>
          <w:tcPr>
            <w:tcW w:w="266" w:type="dxa"/>
            <w:tcBorders>
              <w:top w:val="single" w:sz="4" w:space="0" w:color="auto"/>
            </w:tcBorders>
          </w:tcPr>
          <w:p w14:paraId="29993580" w14:textId="77777777" w:rsidR="00D82DE1" w:rsidRPr="00656A6E" w:rsidRDefault="00D82DE1" w:rsidP="00A66EC7">
            <w:pPr>
              <w:spacing w:line="320" w:lineRule="exact"/>
              <w:ind w:left="-86" w:right="-86"/>
              <w:jc w:val="center"/>
              <w:rPr>
                <w:sz w:val="26"/>
                <w:szCs w:val="26"/>
              </w:rPr>
            </w:pPr>
          </w:p>
        </w:tc>
        <w:tc>
          <w:tcPr>
            <w:tcW w:w="1412" w:type="dxa"/>
            <w:tcBorders>
              <w:top w:val="single" w:sz="4" w:space="0" w:color="auto"/>
              <w:bottom w:val="single" w:sz="4" w:space="0" w:color="auto"/>
            </w:tcBorders>
          </w:tcPr>
          <w:p w14:paraId="75A62B71" w14:textId="77777777" w:rsidR="00D82DE1" w:rsidRPr="00656A6E" w:rsidRDefault="00D82DE1" w:rsidP="00A66EC7">
            <w:pPr>
              <w:spacing w:line="320" w:lineRule="exact"/>
              <w:ind w:left="-86" w:right="-86"/>
              <w:jc w:val="center"/>
              <w:rPr>
                <w:sz w:val="26"/>
                <w:szCs w:val="26"/>
              </w:rPr>
            </w:pPr>
            <w:r w:rsidRPr="00656A6E">
              <w:rPr>
                <w:sz w:val="26"/>
                <w:szCs w:val="26"/>
              </w:rPr>
              <w:t>Machinery</w:t>
            </w:r>
          </w:p>
        </w:tc>
        <w:tc>
          <w:tcPr>
            <w:tcW w:w="266" w:type="dxa"/>
            <w:tcBorders>
              <w:top w:val="single" w:sz="4" w:space="0" w:color="auto"/>
            </w:tcBorders>
          </w:tcPr>
          <w:p w14:paraId="02DD73E2" w14:textId="77777777" w:rsidR="00D82DE1" w:rsidRPr="00656A6E" w:rsidRDefault="00D82DE1" w:rsidP="00A66EC7">
            <w:pPr>
              <w:spacing w:line="320" w:lineRule="exact"/>
              <w:ind w:left="-86" w:right="-86"/>
              <w:jc w:val="center"/>
              <w:rPr>
                <w:sz w:val="26"/>
                <w:szCs w:val="26"/>
              </w:rPr>
            </w:pPr>
          </w:p>
        </w:tc>
        <w:tc>
          <w:tcPr>
            <w:tcW w:w="1316" w:type="dxa"/>
            <w:gridSpan w:val="2"/>
            <w:tcBorders>
              <w:top w:val="single" w:sz="4" w:space="0" w:color="auto"/>
              <w:bottom w:val="single" w:sz="4" w:space="0" w:color="auto"/>
            </w:tcBorders>
          </w:tcPr>
          <w:p w14:paraId="04B352E3" w14:textId="77777777" w:rsidR="00D82DE1" w:rsidRPr="00656A6E" w:rsidRDefault="00D82DE1" w:rsidP="00A66EC7">
            <w:pPr>
              <w:spacing w:line="320" w:lineRule="exact"/>
              <w:ind w:left="-86" w:right="-86"/>
              <w:jc w:val="center"/>
              <w:rPr>
                <w:sz w:val="26"/>
                <w:szCs w:val="26"/>
              </w:rPr>
            </w:pPr>
            <w:r w:rsidRPr="00656A6E">
              <w:rPr>
                <w:sz w:val="26"/>
                <w:szCs w:val="26"/>
              </w:rPr>
              <w:t>Vehicles</w:t>
            </w:r>
          </w:p>
        </w:tc>
        <w:tc>
          <w:tcPr>
            <w:tcW w:w="266" w:type="dxa"/>
            <w:gridSpan w:val="2"/>
            <w:tcBorders>
              <w:top w:val="single" w:sz="4" w:space="0" w:color="auto"/>
            </w:tcBorders>
          </w:tcPr>
          <w:p w14:paraId="6E7F8144" w14:textId="77777777" w:rsidR="00D82DE1" w:rsidRPr="00656A6E" w:rsidRDefault="00D82DE1" w:rsidP="00A66EC7">
            <w:pPr>
              <w:spacing w:line="320" w:lineRule="exact"/>
              <w:ind w:left="-86" w:right="-86"/>
              <w:jc w:val="center"/>
              <w:rPr>
                <w:sz w:val="26"/>
                <w:szCs w:val="26"/>
              </w:rPr>
            </w:pPr>
          </w:p>
        </w:tc>
        <w:tc>
          <w:tcPr>
            <w:tcW w:w="1316" w:type="dxa"/>
            <w:tcBorders>
              <w:top w:val="single" w:sz="4" w:space="0" w:color="auto"/>
              <w:bottom w:val="single" w:sz="4" w:space="0" w:color="auto"/>
            </w:tcBorders>
          </w:tcPr>
          <w:p w14:paraId="2C8F0462" w14:textId="77777777" w:rsidR="00D82DE1" w:rsidRPr="00656A6E" w:rsidRDefault="00D82DE1" w:rsidP="00A66EC7">
            <w:pPr>
              <w:spacing w:line="320" w:lineRule="exact"/>
              <w:ind w:left="-86" w:right="-86"/>
              <w:jc w:val="center"/>
              <w:rPr>
                <w:sz w:val="26"/>
                <w:szCs w:val="26"/>
              </w:rPr>
            </w:pPr>
            <w:r w:rsidRPr="00656A6E">
              <w:rPr>
                <w:sz w:val="26"/>
                <w:szCs w:val="26"/>
              </w:rPr>
              <w:t>Total</w:t>
            </w:r>
          </w:p>
        </w:tc>
      </w:tr>
      <w:tr w:rsidR="00D82DE1" w:rsidRPr="00656A6E" w14:paraId="60C9A7E0" w14:textId="77777777" w:rsidTr="00A66EC7">
        <w:tc>
          <w:tcPr>
            <w:tcW w:w="3136" w:type="dxa"/>
            <w:gridSpan w:val="2"/>
          </w:tcPr>
          <w:p w14:paraId="14D01679" w14:textId="77777777" w:rsidR="00D82DE1" w:rsidRPr="00656A6E" w:rsidRDefault="00D82DE1" w:rsidP="00A66EC7">
            <w:pPr>
              <w:spacing w:line="320" w:lineRule="exact"/>
              <w:ind w:left="-86" w:right="-29"/>
              <w:rPr>
                <w:b/>
                <w:bCs/>
                <w:sz w:val="26"/>
                <w:szCs w:val="26"/>
              </w:rPr>
            </w:pPr>
            <w:proofErr w:type="gramStart"/>
            <w:r w:rsidRPr="00656A6E">
              <w:rPr>
                <w:b/>
                <w:bCs/>
                <w:sz w:val="26"/>
                <w:szCs w:val="26"/>
              </w:rPr>
              <w:t>Cost</w:t>
            </w:r>
            <w:r w:rsidRPr="00656A6E">
              <w:rPr>
                <w:b/>
                <w:bCs/>
                <w:sz w:val="26"/>
                <w:szCs w:val="26"/>
                <w:cs/>
              </w:rPr>
              <w:t xml:space="preserve"> </w:t>
            </w:r>
            <w:r w:rsidRPr="00656A6E">
              <w:rPr>
                <w:b/>
                <w:bCs/>
                <w:sz w:val="26"/>
                <w:szCs w:val="26"/>
              </w:rPr>
              <w:t>:</w:t>
            </w:r>
            <w:proofErr w:type="gramEnd"/>
          </w:p>
        </w:tc>
        <w:tc>
          <w:tcPr>
            <w:tcW w:w="1339" w:type="dxa"/>
            <w:tcBorders>
              <w:top w:val="single" w:sz="4" w:space="0" w:color="auto"/>
            </w:tcBorders>
          </w:tcPr>
          <w:p w14:paraId="0DFAD96E" w14:textId="77777777" w:rsidR="00D82DE1" w:rsidRPr="00656A6E" w:rsidRDefault="00D82DE1" w:rsidP="00A66EC7">
            <w:pPr>
              <w:spacing w:line="320" w:lineRule="exact"/>
              <w:ind w:left="-86" w:right="-86"/>
              <w:rPr>
                <w:sz w:val="26"/>
                <w:szCs w:val="26"/>
                <w:cs/>
              </w:rPr>
            </w:pPr>
          </w:p>
        </w:tc>
        <w:tc>
          <w:tcPr>
            <w:tcW w:w="266" w:type="dxa"/>
          </w:tcPr>
          <w:p w14:paraId="6B7410A6" w14:textId="77777777" w:rsidR="00D82DE1" w:rsidRPr="00656A6E" w:rsidRDefault="00D82DE1" w:rsidP="00A66EC7">
            <w:pPr>
              <w:spacing w:line="320" w:lineRule="exact"/>
              <w:ind w:left="-86" w:right="-86"/>
              <w:rPr>
                <w:sz w:val="26"/>
                <w:szCs w:val="26"/>
              </w:rPr>
            </w:pPr>
          </w:p>
        </w:tc>
        <w:tc>
          <w:tcPr>
            <w:tcW w:w="1412" w:type="dxa"/>
            <w:tcBorders>
              <w:top w:val="single" w:sz="4" w:space="0" w:color="auto"/>
            </w:tcBorders>
          </w:tcPr>
          <w:p w14:paraId="5EAF9947" w14:textId="77777777" w:rsidR="00D82DE1" w:rsidRPr="00656A6E" w:rsidRDefault="00D82DE1" w:rsidP="00A66EC7">
            <w:pPr>
              <w:spacing w:line="320" w:lineRule="exact"/>
              <w:ind w:left="-86" w:right="-86"/>
              <w:rPr>
                <w:sz w:val="26"/>
                <w:szCs w:val="26"/>
                <w:cs/>
              </w:rPr>
            </w:pPr>
          </w:p>
        </w:tc>
        <w:tc>
          <w:tcPr>
            <w:tcW w:w="266" w:type="dxa"/>
          </w:tcPr>
          <w:p w14:paraId="11982511" w14:textId="77777777" w:rsidR="00D82DE1" w:rsidRPr="00656A6E" w:rsidRDefault="00D82DE1" w:rsidP="00A66EC7">
            <w:pPr>
              <w:spacing w:line="320" w:lineRule="exact"/>
              <w:ind w:left="-86" w:right="-86"/>
              <w:rPr>
                <w:sz w:val="26"/>
                <w:szCs w:val="26"/>
              </w:rPr>
            </w:pPr>
          </w:p>
        </w:tc>
        <w:tc>
          <w:tcPr>
            <w:tcW w:w="1316" w:type="dxa"/>
            <w:gridSpan w:val="2"/>
            <w:tcBorders>
              <w:top w:val="single" w:sz="4" w:space="0" w:color="auto"/>
            </w:tcBorders>
          </w:tcPr>
          <w:p w14:paraId="14D2C2B6" w14:textId="77777777" w:rsidR="00D82DE1" w:rsidRPr="00656A6E" w:rsidRDefault="00D82DE1" w:rsidP="00A66EC7">
            <w:pPr>
              <w:spacing w:line="320" w:lineRule="exact"/>
              <w:ind w:left="-86" w:right="-86"/>
              <w:rPr>
                <w:sz w:val="26"/>
                <w:szCs w:val="26"/>
                <w:cs/>
              </w:rPr>
            </w:pPr>
          </w:p>
        </w:tc>
        <w:tc>
          <w:tcPr>
            <w:tcW w:w="266" w:type="dxa"/>
            <w:gridSpan w:val="2"/>
          </w:tcPr>
          <w:p w14:paraId="7484892B" w14:textId="77777777" w:rsidR="00D82DE1" w:rsidRPr="00656A6E" w:rsidRDefault="00D82DE1" w:rsidP="00A66EC7">
            <w:pPr>
              <w:spacing w:line="320" w:lineRule="exact"/>
              <w:ind w:left="-86" w:right="-86"/>
              <w:rPr>
                <w:sz w:val="26"/>
                <w:szCs w:val="26"/>
              </w:rPr>
            </w:pPr>
          </w:p>
        </w:tc>
        <w:tc>
          <w:tcPr>
            <w:tcW w:w="1316" w:type="dxa"/>
            <w:tcBorders>
              <w:top w:val="single" w:sz="4" w:space="0" w:color="auto"/>
            </w:tcBorders>
          </w:tcPr>
          <w:p w14:paraId="1B8F3AA6" w14:textId="77777777" w:rsidR="00D82DE1" w:rsidRPr="00656A6E" w:rsidRDefault="00D82DE1" w:rsidP="00A66EC7">
            <w:pPr>
              <w:spacing w:line="320" w:lineRule="exact"/>
              <w:ind w:left="-86" w:right="-86"/>
              <w:rPr>
                <w:sz w:val="26"/>
                <w:szCs w:val="26"/>
                <w:cs/>
              </w:rPr>
            </w:pPr>
          </w:p>
        </w:tc>
      </w:tr>
      <w:tr w:rsidR="00D82DE1" w:rsidRPr="00656A6E" w14:paraId="19A59823" w14:textId="77777777" w:rsidTr="00A66EC7">
        <w:tc>
          <w:tcPr>
            <w:tcW w:w="259" w:type="dxa"/>
          </w:tcPr>
          <w:p w14:paraId="333A37B5" w14:textId="77777777" w:rsidR="00D82DE1" w:rsidRPr="00656A6E" w:rsidRDefault="00D82DE1" w:rsidP="00A66EC7">
            <w:pPr>
              <w:spacing w:line="320" w:lineRule="exact"/>
              <w:ind w:left="-86" w:right="-29"/>
              <w:rPr>
                <w:sz w:val="26"/>
                <w:szCs w:val="26"/>
              </w:rPr>
            </w:pPr>
          </w:p>
        </w:tc>
        <w:tc>
          <w:tcPr>
            <w:tcW w:w="2877" w:type="dxa"/>
          </w:tcPr>
          <w:p w14:paraId="5B77F3D8" w14:textId="77777777" w:rsidR="00D82DE1" w:rsidRPr="00656A6E" w:rsidRDefault="00D82DE1" w:rsidP="00A66EC7">
            <w:pPr>
              <w:spacing w:line="320" w:lineRule="exact"/>
              <w:ind w:left="-86" w:right="-29"/>
              <w:rPr>
                <w:sz w:val="26"/>
                <w:szCs w:val="26"/>
              </w:rPr>
            </w:pPr>
            <w:r w:rsidRPr="00656A6E">
              <w:rPr>
                <w:sz w:val="26"/>
                <w:szCs w:val="26"/>
              </w:rPr>
              <w:t>As at January 1, 2022</w:t>
            </w:r>
          </w:p>
        </w:tc>
        <w:tc>
          <w:tcPr>
            <w:tcW w:w="1339" w:type="dxa"/>
          </w:tcPr>
          <w:p w14:paraId="23D27E30" w14:textId="77777777" w:rsidR="00D82DE1" w:rsidRPr="00656A6E" w:rsidRDefault="00D82DE1" w:rsidP="00A66EC7">
            <w:pPr>
              <w:spacing w:line="320" w:lineRule="exact"/>
              <w:ind w:left="-86" w:right="-29"/>
              <w:jc w:val="right"/>
              <w:rPr>
                <w:sz w:val="26"/>
                <w:szCs w:val="26"/>
                <w:cs/>
              </w:rPr>
            </w:pPr>
            <w:r w:rsidRPr="00656A6E">
              <w:rPr>
                <w:sz w:val="26"/>
                <w:szCs w:val="26"/>
              </w:rPr>
              <w:t>9,870,661.94</w:t>
            </w:r>
          </w:p>
        </w:tc>
        <w:tc>
          <w:tcPr>
            <w:tcW w:w="266" w:type="dxa"/>
          </w:tcPr>
          <w:p w14:paraId="5D3FAD4F" w14:textId="77777777" w:rsidR="00D82DE1" w:rsidRPr="00656A6E" w:rsidRDefault="00D82DE1" w:rsidP="00A66EC7">
            <w:pPr>
              <w:spacing w:line="320" w:lineRule="exact"/>
              <w:rPr>
                <w:sz w:val="26"/>
                <w:szCs w:val="26"/>
              </w:rPr>
            </w:pPr>
          </w:p>
        </w:tc>
        <w:tc>
          <w:tcPr>
            <w:tcW w:w="1412" w:type="dxa"/>
          </w:tcPr>
          <w:p w14:paraId="6EE8A08A" w14:textId="77777777" w:rsidR="00D82DE1" w:rsidRPr="00656A6E" w:rsidRDefault="00D82DE1" w:rsidP="00A66EC7">
            <w:pPr>
              <w:spacing w:line="320" w:lineRule="exact"/>
              <w:ind w:left="-86" w:right="-29"/>
              <w:jc w:val="right"/>
              <w:rPr>
                <w:sz w:val="26"/>
                <w:szCs w:val="26"/>
                <w:cs/>
              </w:rPr>
            </w:pPr>
            <w:r w:rsidRPr="00656A6E">
              <w:rPr>
                <w:sz w:val="26"/>
                <w:szCs w:val="26"/>
              </w:rPr>
              <w:t>17,403,738.32</w:t>
            </w:r>
          </w:p>
        </w:tc>
        <w:tc>
          <w:tcPr>
            <w:tcW w:w="266" w:type="dxa"/>
          </w:tcPr>
          <w:p w14:paraId="6D63BD19" w14:textId="77777777" w:rsidR="00D82DE1" w:rsidRPr="00656A6E" w:rsidRDefault="00D82DE1" w:rsidP="00A66EC7">
            <w:pPr>
              <w:spacing w:line="320" w:lineRule="exact"/>
              <w:rPr>
                <w:sz w:val="26"/>
                <w:szCs w:val="26"/>
              </w:rPr>
            </w:pPr>
          </w:p>
        </w:tc>
        <w:tc>
          <w:tcPr>
            <w:tcW w:w="1316" w:type="dxa"/>
            <w:gridSpan w:val="2"/>
          </w:tcPr>
          <w:p w14:paraId="265A68BC" w14:textId="77777777" w:rsidR="00D82DE1" w:rsidRPr="00656A6E" w:rsidRDefault="00D82DE1" w:rsidP="00A66EC7">
            <w:pPr>
              <w:spacing w:line="320" w:lineRule="exact"/>
              <w:ind w:left="-86" w:right="-29"/>
              <w:jc w:val="right"/>
              <w:rPr>
                <w:sz w:val="26"/>
                <w:szCs w:val="26"/>
              </w:rPr>
            </w:pPr>
            <w:r w:rsidRPr="00656A6E">
              <w:t>57,298,603.72</w:t>
            </w:r>
          </w:p>
        </w:tc>
        <w:tc>
          <w:tcPr>
            <w:tcW w:w="266" w:type="dxa"/>
            <w:gridSpan w:val="2"/>
          </w:tcPr>
          <w:p w14:paraId="7570C97D" w14:textId="77777777" w:rsidR="00D82DE1" w:rsidRPr="00656A6E" w:rsidRDefault="00D82DE1" w:rsidP="00A66EC7">
            <w:pPr>
              <w:spacing w:line="320" w:lineRule="exact"/>
              <w:rPr>
                <w:sz w:val="26"/>
                <w:szCs w:val="26"/>
              </w:rPr>
            </w:pPr>
          </w:p>
        </w:tc>
        <w:tc>
          <w:tcPr>
            <w:tcW w:w="1316" w:type="dxa"/>
          </w:tcPr>
          <w:p w14:paraId="02EEAE69" w14:textId="77777777" w:rsidR="00D82DE1" w:rsidRPr="00656A6E" w:rsidRDefault="00D82DE1" w:rsidP="00A66EC7">
            <w:pPr>
              <w:spacing w:line="320" w:lineRule="exact"/>
              <w:ind w:left="-86" w:right="-29"/>
              <w:jc w:val="right"/>
              <w:rPr>
                <w:sz w:val="26"/>
                <w:szCs w:val="26"/>
                <w:cs/>
              </w:rPr>
            </w:pPr>
            <w:r w:rsidRPr="00656A6E">
              <w:t>84,573,003.98</w:t>
            </w:r>
          </w:p>
        </w:tc>
      </w:tr>
      <w:tr w:rsidR="00D82DE1" w:rsidRPr="00656A6E" w14:paraId="53E5FC83" w14:textId="77777777" w:rsidTr="00A66EC7">
        <w:tc>
          <w:tcPr>
            <w:tcW w:w="259" w:type="dxa"/>
          </w:tcPr>
          <w:p w14:paraId="00CA2DB8" w14:textId="77777777" w:rsidR="00D82DE1" w:rsidRPr="00656A6E" w:rsidRDefault="00D82DE1" w:rsidP="00A66EC7">
            <w:pPr>
              <w:spacing w:line="320" w:lineRule="exact"/>
              <w:ind w:left="-86" w:right="-29"/>
              <w:rPr>
                <w:sz w:val="26"/>
                <w:szCs w:val="26"/>
              </w:rPr>
            </w:pPr>
          </w:p>
        </w:tc>
        <w:tc>
          <w:tcPr>
            <w:tcW w:w="2877" w:type="dxa"/>
          </w:tcPr>
          <w:p w14:paraId="67489C65" w14:textId="77777777" w:rsidR="00D82DE1" w:rsidRPr="00656A6E" w:rsidRDefault="00D82DE1" w:rsidP="00A66EC7">
            <w:pPr>
              <w:spacing w:line="320" w:lineRule="exact"/>
              <w:ind w:left="-86" w:right="-29"/>
              <w:rPr>
                <w:sz w:val="26"/>
                <w:szCs w:val="26"/>
                <w:cs/>
              </w:rPr>
            </w:pPr>
            <w:r w:rsidRPr="00656A6E">
              <w:rPr>
                <w:sz w:val="26"/>
                <w:szCs w:val="26"/>
              </w:rPr>
              <w:t>Increase during the year</w:t>
            </w:r>
          </w:p>
        </w:tc>
        <w:tc>
          <w:tcPr>
            <w:tcW w:w="1339" w:type="dxa"/>
          </w:tcPr>
          <w:p w14:paraId="67A4C381" w14:textId="77777777" w:rsidR="00D82DE1" w:rsidRPr="00656A6E" w:rsidRDefault="00D82DE1" w:rsidP="00A66EC7">
            <w:pPr>
              <w:spacing w:line="320" w:lineRule="exact"/>
              <w:ind w:left="-86" w:right="-29"/>
              <w:jc w:val="right"/>
              <w:rPr>
                <w:sz w:val="26"/>
                <w:szCs w:val="26"/>
              </w:rPr>
            </w:pPr>
            <w:r w:rsidRPr="00656A6E">
              <w:rPr>
                <w:sz w:val="26"/>
                <w:szCs w:val="26"/>
              </w:rPr>
              <w:t>2,439,847.73</w:t>
            </w:r>
          </w:p>
        </w:tc>
        <w:tc>
          <w:tcPr>
            <w:tcW w:w="266" w:type="dxa"/>
          </w:tcPr>
          <w:p w14:paraId="36ED17FC" w14:textId="77777777" w:rsidR="00D82DE1" w:rsidRPr="00656A6E" w:rsidRDefault="00D82DE1" w:rsidP="00A66EC7">
            <w:pPr>
              <w:spacing w:line="320" w:lineRule="exact"/>
              <w:rPr>
                <w:sz w:val="26"/>
                <w:szCs w:val="26"/>
              </w:rPr>
            </w:pPr>
          </w:p>
        </w:tc>
        <w:tc>
          <w:tcPr>
            <w:tcW w:w="1412" w:type="dxa"/>
          </w:tcPr>
          <w:p w14:paraId="40BDFC82" w14:textId="77777777" w:rsidR="00D82DE1" w:rsidRPr="00656A6E" w:rsidRDefault="00D82DE1" w:rsidP="00A66EC7">
            <w:pPr>
              <w:spacing w:line="320" w:lineRule="exact"/>
              <w:ind w:left="-86" w:right="-29"/>
              <w:jc w:val="right"/>
              <w:rPr>
                <w:sz w:val="26"/>
                <w:szCs w:val="26"/>
              </w:rPr>
            </w:pPr>
            <w:r w:rsidRPr="00656A6E">
              <w:rPr>
                <w:sz w:val="26"/>
                <w:szCs w:val="26"/>
              </w:rPr>
              <w:t>7,000,000.00</w:t>
            </w:r>
          </w:p>
        </w:tc>
        <w:tc>
          <w:tcPr>
            <w:tcW w:w="266" w:type="dxa"/>
          </w:tcPr>
          <w:p w14:paraId="538CD886" w14:textId="77777777" w:rsidR="00D82DE1" w:rsidRPr="00656A6E" w:rsidRDefault="00D82DE1" w:rsidP="00A66EC7">
            <w:pPr>
              <w:spacing w:line="320" w:lineRule="exact"/>
              <w:rPr>
                <w:sz w:val="26"/>
                <w:szCs w:val="26"/>
              </w:rPr>
            </w:pPr>
          </w:p>
        </w:tc>
        <w:tc>
          <w:tcPr>
            <w:tcW w:w="1316" w:type="dxa"/>
            <w:gridSpan w:val="2"/>
          </w:tcPr>
          <w:p w14:paraId="5D5B6997" w14:textId="77777777" w:rsidR="00D82DE1" w:rsidRPr="00656A6E" w:rsidRDefault="00D82DE1" w:rsidP="00A66EC7">
            <w:pPr>
              <w:spacing w:line="320" w:lineRule="exact"/>
              <w:ind w:left="-86" w:right="-29"/>
              <w:jc w:val="right"/>
              <w:rPr>
                <w:sz w:val="26"/>
                <w:szCs w:val="26"/>
              </w:rPr>
            </w:pPr>
            <w:r w:rsidRPr="00656A6E">
              <w:t>5,113,710.28</w:t>
            </w:r>
          </w:p>
        </w:tc>
        <w:tc>
          <w:tcPr>
            <w:tcW w:w="266" w:type="dxa"/>
            <w:gridSpan w:val="2"/>
          </w:tcPr>
          <w:p w14:paraId="16EEA8B0" w14:textId="77777777" w:rsidR="00D82DE1" w:rsidRPr="00656A6E" w:rsidRDefault="00D82DE1" w:rsidP="00A66EC7">
            <w:pPr>
              <w:spacing w:line="320" w:lineRule="exact"/>
              <w:rPr>
                <w:sz w:val="26"/>
                <w:szCs w:val="26"/>
              </w:rPr>
            </w:pPr>
          </w:p>
        </w:tc>
        <w:tc>
          <w:tcPr>
            <w:tcW w:w="1316" w:type="dxa"/>
          </w:tcPr>
          <w:p w14:paraId="5CCA31D1" w14:textId="77777777" w:rsidR="00D82DE1" w:rsidRPr="00656A6E" w:rsidRDefault="00D82DE1" w:rsidP="00A66EC7">
            <w:pPr>
              <w:spacing w:line="320" w:lineRule="exact"/>
              <w:ind w:left="-86" w:right="-29"/>
              <w:jc w:val="right"/>
              <w:rPr>
                <w:sz w:val="26"/>
                <w:szCs w:val="26"/>
              </w:rPr>
            </w:pPr>
            <w:r w:rsidRPr="00656A6E">
              <w:t>14,553,558.01</w:t>
            </w:r>
          </w:p>
        </w:tc>
      </w:tr>
      <w:tr w:rsidR="00D82DE1" w:rsidRPr="00656A6E" w14:paraId="728B8820" w14:textId="77777777" w:rsidTr="00A66EC7">
        <w:tc>
          <w:tcPr>
            <w:tcW w:w="259" w:type="dxa"/>
          </w:tcPr>
          <w:p w14:paraId="39150269" w14:textId="77777777" w:rsidR="00D82DE1" w:rsidRPr="00656A6E" w:rsidRDefault="00D82DE1" w:rsidP="00A66EC7">
            <w:pPr>
              <w:spacing w:line="320" w:lineRule="exact"/>
              <w:ind w:left="-86" w:right="-29"/>
              <w:rPr>
                <w:sz w:val="26"/>
                <w:szCs w:val="26"/>
              </w:rPr>
            </w:pPr>
          </w:p>
        </w:tc>
        <w:tc>
          <w:tcPr>
            <w:tcW w:w="2877" w:type="dxa"/>
          </w:tcPr>
          <w:p w14:paraId="760A414B" w14:textId="77777777" w:rsidR="00D82DE1" w:rsidRPr="00656A6E" w:rsidRDefault="00D82DE1" w:rsidP="00A66EC7">
            <w:pPr>
              <w:spacing w:line="320" w:lineRule="exact"/>
              <w:ind w:left="-86" w:right="-29"/>
              <w:rPr>
                <w:sz w:val="26"/>
                <w:szCs w:val="26"/>
                <w:cs/>
              </w:rPr>
            </w:pPr>
            <w:r w:rsidRPr="00656A6E">
              <w:rPr>
                <w:sz w:val="26"/>
                <w:szCs w:val="26"/>
              </w:rPr>
              <w:t>Reclassify</w:t>
            </w:r>
            <w:r w:rsidRPr="00656A6E">
              <w:rPr>
                <w:sz w:val="26"/>
                <w:szCs w:val="26"/>
                <w:cs/>
              </w:rPr>
              <w:t xml:space="preserve"> (</w:t>
            </w:r>
            <w:r w:rsidRPr="00656A6E">
              <w:rPr>
                <w:sz w:val="26"/>
                <w:szCs w:val="26"/>
              </w:rPr>
              <w:t>note 16</w:t>
            </w:r>
            <w:r w:rsidRPr="00656A6E">
              <w:rPr>
                <w:sz w:val="26"/>
                <w:szCs w:val="26"/>
                <w:cs/>
              </w:rPr>
              <w:t>)</w:t>
            </w:r>
          </w:p>
        </w:tc>
        <w:tc>
          <w:tcPr>
            <w:tcW w:w="1339" w:type="dxa"/>
            <w:tcBorders>
              <w:bottom w:val="single" w:sz="4" w:space="0" w:color="auto"/>
            </w:tcBorders>
          </w:tcPr>
          <w:p w14:paraId="0277E192" w14:textId="77777777" w:rsidR="00D82DE1" w:rsidRPr="00656A6E" w:rsidRDefault="00D82DE1" w:rsidP="00A66EC7">
            <w:pPr>
              <w:spacing w:line="320" w:lineRule="exact"/>
              <w:ind w:left="-86" w:right="-86"/>
              <w:jc w:val="right"/>
              <w:rPr>
                <w:sz w:val="26"/>
                <w:szCs w:val="26"/>
                <w:cs/>
              </w:rPr>
            </w:pPr>
            <w:r w:rsidRPr="00656A6E">
              <w:rPr>
                <w:sz w:val="26"/>
                <w:szCs w:val="26"/>
                <w:cs/>
              </w:rPr>
              <w:t>-</w:t>
            </w:r>
          </w:p>
        </w:tc>
        <w:tc>
          <w:tcPr>
            <w:tcW w:w="266" w:type="dxa"/>
          </w:tcPr>
          <w:p w14:paraId="4C155350" w14:textId="77777777" w:rsidR="00D82DE1" w:rsidRPr="00656A6E" w:rsidRDefault="00D82DE1" w:rsidP="00A66EC7">
            <w:pPr>
              <w:spacing w:line="320" w:lineRule="exact"/>
              <w:rPr>
                <w:sz w:val="26"/>
                <w:szCs w:val="26"/>
              </w:rPr>
            </w:pPr>
          </w:p>
        </w:tc>
        <w:tc>
          <w:tcPr>
            <w:tcW w:w="1412" w:type="dxa"/>
            <w:tcBorders>
              <w:bottom w:val="single" w:sz="4" w:space="0" w:color="auto"/>
            </w:tcBorders>
          </w:tcPr>
          <w:p w14:paraId="692A0385" w14:textId="7D933B34" w:rsidR="00D82DE1" w:rsidRPr="00656A6E" w:rsidRDefault="00D82DE1" w:rsidP="00A66EC7">
            <w:pPr>
              <w:spacing w:line="320" w:lineRule="exact"/>
              <w:ind w:left="-86" w:right="-29"/>
              <w:jc w:val="right"/>
              <w:rPr>
                <w:sz w:val="26"/>
                <w:szCs w:val="26"/>
                <w:cs/>
              </w:rPr>
            </w:pPr>
            <w:r w:rsidRPr="00656A6E">
              <w:rPr>
                <w:sz w:val="26"/>
                <w:szCs w:val="26"/>
                <w:cs/>
              </w:rPr>
              <w:t>(</w:t>
            </w:r>
            <w:r w:rsidR="00656A6E" w:rsidRPr="00656A6E">
              <w:rPr>
                <w:sz w:val="26"/>
                <w:szCs w:val="26"/>
              </w:rPr>
              <w:t>4</w:t>
            </w:r>
            <w:r w:rsidRPr="00656A6E">
              <w:rPr>
                <w:sz w:val="26"/>
                <w:szCs w:val="26"/>
              </w:rPr>
              <w:t>,</w:t>
            </w:r>
            <w:r w:rsidR="00656A6E" w:rsidRPr="00656A6E">
              <w:rPr>
                <w:sz w:val="26"/>
                <w:szCs w:val="26"/>
              </w:rPr>
              <w:t>600</w:t>
            </w:r>
            <w:r w:rsidRPr="00656A6E">
              <w:rPr>
                <w:sz w:val="26"/>
                <w:szCs w:val="26"/>
              </w:rPr>
              <w:t>,</w:t>
            </w:r>
            <w:r w:rsidR="00656A6E" w:rsidRPr="00656A6E">
              <w:rPr>
                <w:sz w:val="26"/>
                <w:szCs w:val="26"/>
              </w:rPr>
              <w:t>000</w:t>
            </w:r>
            <w:r w:rsidRPr="00656A6E">
              <w:rPr>
                <w:sz w:val="26"/>
                <w:szCs w:val="26"/>
                <w:cs/>
              </w:rPr>
              <w:t>.</w:t>
            </w:r>
            <w:r w:rsidR="00656A6E" w:rsidRPr="00656A6E">
              <w:rPr>
                <w:sz w:val="26"/>
                <w:szCs w:val="26"/>
              </w:rPr>
              <w:t>00</w:t>
            </w:r>
            <w:r w:rsidRPr="00656A6E">
              <w:rPr>
                <w:sz w:val="26"/>
                <w:szCs w:val="26"/>
                <w:cs/>
              </w:rPr>
              <w:t>)</w:t>
            </w:r>
          </w:p>
        </w:tc>
        <w:tc>
          <w:tcPr>
            <w:tcW w:w="266" w:type="dxa"/>
          </w:tcPr>
          <w:p w14:paraId="0BD605E6" w14:textId="77777777" w:rsidR="00D82DE1" w:rsidRPr="00656A6E" w:rsidRDefault="00D82DE1" w:rsidP="00A66EC7">
            <w:pPr>
              <w:spacing w:line="320" w:lineRule="exact"/>
              <w:rPr>
                <w:sz w:val="26"/>
                <w:szCs w:val="26"/>
              </w:rPr>
            </w:pPr>
          </w:p>
        </w:tc>
        <w:tc>
          <w:tcPr>
            <w:tcW w:w="1316" w:type="dxa"/>
            <w:gridSpan w:val="2"/>
            <w:tcBorders>
              <w:bottom w:val="single" w:sz="4" w:space="0" w:color="auto"/>
            </w:tcBorders>
          </w:tcPr>
          <w:p w14:paraId="2CACF058" w14:textId="77777777" w:rsidR="00D82DE1" w:rsidRPr="00656A6E" w:rsidRDefault="00D82DE1" w:rsidP="00A66EC7">
            <w:pPr>
              <w:spacing w:line="320" w:lineRule="exact"/>
              <w:ind w:left="-86" w:right="-36"/>
              <w:jc w:val="right"/>
              <w:rPr>
                <w:sz w:val="26"/>
                <w:szCs w:val="26"/>
                <w:cs/>
              </w:rPr>
            </w:pPr>
            <w:r w:rsidRPr="00656A6E">
              <w:t xml:space="preserve"> (4,810,271.03)</w:t>
            </w:r>
          </w:p>
        </w:tc>
        <w:tc>
          <w:tcPr>
            <w:tcW w:w="266" w:type="dxa"/>
            <w:gridSpan w:val="2"/>
          </w:tcPr>
          <w:p w14:paraId="018D24C2" w14:textId="77777777" w:rsidR="00D82DE1" w:rsidRPr="00656A6E" w:rsidRDefault="00D82DE1" w:rsidP="00A66EC7">
            <w:pPr>
              <w:spacing w:line="320" w:lineRule="exact"/>
              <w:rPr>
                <w:sz w:val="26"/>
                <w:szCs w:val="26"/>
              </w:rPr>
            </w:pPr>
          </w:p>
        </w:tc>
        <w:tc>
          <w:tcPr>
            <w:tcW w:w="1316" w:type="dxa"/>
            <w:tcBorders>
              <w:bottom w:val="single" w:sz="4" w:space="0" w:color="auto"/>
            </w:tcBorders>
          </w:tcPr>
          <w:p w14:paraId="1EC7D037" w14:textId="77777777" w:rsidR="00D82DE1" w:rsidRPr="00656A6E" w:rsidRDefault="00D82DE1" w:rsidP="00A66EC7">
            <w:pPr>
              <w:spacing w:line="320" w:lineRule="exact"/>
              <w:ind w:left="-86"/>
              <w:jc w:val="right"/>
              <w:rPr>
                <w:sz w:val="26"/>
                <w:szCs w:val="26"/>
                <w:cs/>
              </w:rPr>
            </w:pPr>
            <w:r w:rsidRPr="00656A6E">
              <w:t>(9,410,271.03)</w:t>
            </w:r>
          </w:p>
        </w:tc>
      </w:tr>
      <w:tr w:rsidR="00D82DE1" w:rsidRPr="00656A6E" w14:paraId="100A4520" w14:textId="77777777" w:rsidTr="00A66EC7">
        <w:tc>
          <w:tcPr>
            <w:tcW w:w="259" w:type="dxa"/>
          </w:tcPr>
          <w:p w14:paraId="6DF2172A" w14:textId="77777777" w:rsidR="00D82DE1" w:rsidRPr="00656A6E" w:rsidRDefault="00D82DE1" w:rsidP="00A66EC7">
            <w:pPr>
              <w:spacing w:line="320" w:lineRule="exact"/>
              <w:ind w:left="-86" w:right="-29"/>
              <w:rPr>
                <w:sz w:val="26"/>
                <w:szCs w:val="26"/>
              </w:rPr>
            </w:pPr>
          </w:p>
        </w:tc>
        <w:tc>
          <w:tcPr>
            <w:tcW w:w="2877" w:type="dxa"/>
          </w:tcPr>
          <w:p w14:paraId="7B6F9F44" w14:textId="77777777" w:rsidR="00D82DE1" w:rsidRPr="00656A6E" w:rsidRDefault="00D82DE1" w:rsidP="00A66EC7">
            <w:pPr>
              <w:spacing w:line="320" w:lineRule="exact"/>
              <w:ind w:left="-86" w:right="-29"/>
              <w:rPr>
                <w:sz w:val="26"/>
                <w:szCs w:val="26"/>
                <w:cs/>
              </w:rPr>
            </w:pPr>
            <w:r w:rsidRPr="00656A6E">
              <w:rPr>
                <w:sz w:val="26"/>
                <w:szCs w:val="26"/>
              </w:rPr>
              <w:t>As at December 31, 2022</w:t>
            </w:r>
          </w:p>
        </w:tc>
        <w:tc>
          <w:tcPr>
            <w:tcW w:w="1339" w:type="dxa"/>
            <w:tcBorders>
              <w:top w:val="single" w:sz="4" w:space="0" w:color="auto"/>
            </w:tcBorders>
          </w:tcPr>
          <w:p w14:paraId="043DDB09" w14:textId="77777777" w:rsidR="00D82DE1" w:rsidRPr="00656A6E" w:rsidRDefault="00D82DE1" w:rsidP="00A66EC7">
            <w:pPr>
              <w:spacing w:line="320" w:lineRule="exact"/>
              <w:ind w:left="-86" w:right="-29"/>
              <w:jc w:val="right"/>
              <w:rPr>
                <w:sz w:val="26"/>
                <w:szCs w:val="26"/>
                <w:cs/>
              </w:rPr>
            </w:pPr>
            <w:r w:rsidRPr="00656A6E">
              <w:rPr>
                <w:sz w:val="26"/>
                <w:szCs w:val="26"/>
              </w:rPr>
              <w:t>12,310,509.67</w:t>
            </w:r>
          </w:p>
        </w:tc>
        <w:tc>
          <w:tcPr>
            <w:tcW w:w="266" w:type="dxa"/>
          </w:tcPr>
          <w:p w14:paraId="540887F7" w14:textId="77777777" w:rsidR="00D82DE1" w:rsidRPr="00656A6E" w:rsidRDefault="00D82DE1" w:rsidP="00A66EC7">
            <w:pPr>
              <w:spacing w:line="320" w:lineRule="exact"/>
              <w:rPr>
                <w:sz w:val="26"/>
                <w:szCs w:val="26"/>
              </w:rPr>
            </w:pPr>
          </w:p>
        </w:tc>
        <w:tc>
          <w:tcPr>
            <w:tcW w:w="1412" w:type="dxa"/>
            <w:tcBorders>
              <w:top w:val="single" w:sz="4" w:space="0" w:color="auto"/>
            </w:tcBorders>
          </w:tcPr>
          <w:p w14:paraId="6654E233" w14:textId="77777777" w:rsidR="00D82DE1" w:rsidRPr="00656A6E" w:rsidRDefault="00D82DE1" w:rsidP="00A66EC7">
            <w:pPr>
              <w:spacing w:line="320" w:lineRule="exact"/>
              <w:ind w:left="-86" w:right="-29"/>
              <w:jc w:val="right"/>
              <w:rPr>
                <w:sz w:val="26"/>
                <w:szCs w:val="26"/>
                <w:cs/>
              </w:rPr>
            </w:pPr>
            <w:r w:rsidRPr="00656A6E">
              <w:rPr>
                <w:sz w:val="26"/>
                <w:szCs w:val="26"/>
              </w:rPr>
              <w:t>19,803,738.32</w:t>
            </w:r>
          </w:p>
        </w:tc>
        <w:tc>
          <w:tcPr>
            <w:tcW w:w="266" w:type="dxa"/>
          </w:tcPr>
          <w:p w14:paraId="6176A5B4" w14:textId="77777777" w:rsidR="00D82DE1" w:rsidRPr="00656A6E" w:rsidRDefault="00D82DE1" w:rsidP="00A66EC7">
            <w:pPr>
              <w:spacing w:line="320" w:lineRule="exact"/>
              <w:rPr>
                <w:sz w:val="26"/>
                <w:szCs w:val="26"/>
              </w:rPr>
            </w:pPr>
          </w:p>
        </w:tc>
        <w:tc>
          <w:tcPr>
            <w:tcW w:w="1316" w:type="dxa"/>
            <w:gridSpan w:val="2"/>
            <w:tcBorders>
              <w:top w:val="single" w:sz="4" w:space="0" w:color="auto"/>
            </w:tcBorders>
          </w:tcPr>
          <w:p w14:paraId="1FBFC8CD" w14:textId="77777777" w:rsidR="00D82DE1" w:rsidRPr="00656A6E" w:rsidRDefault="00D82DE1" w:rsidP="00A66EC7">
            <w:pPr>
              <w:spacing w:line="320" w:lineRule="exact"/>
              <w:ind w:left="-86" w:right="-29"/>
              <w:jc w:val="right"/>
              <w:rPr>
                <w:sz w:val="26"/>
                <w:szCs w:val="26"/>
                <w:cs/>
              </w:rPr>
            </w:pPr>
            <w:r w:rsidRPr="00656A6E">
              <w:t>57,602,042.97</w:t>
            </w:r>
          </w:p>
        </w:tc>
        <w:tc>
          <w:tcPr>
            <w:tcW w:w="266" w:type="dxa"/>
            <w:gridSpan w:val="2"/>
          </w:tcPr>
          <w:p w14:paraId="1B873538" w14:textId="77777777" w:rsidR="00D82DE1" w:rsidRPr="00656A6E" w:rsidRDefault="00D82DE1" w:rsidP="00A66EC7">
            <w:pPr>
              <w:spacing w:line="320" w:lineRule="exact"/>
              <w:rPr>
                <w:sz w:val="26"/>
                <w:szCs w:val="26"/>
              </w:rPr>
            </w:pPr>
          </w:p>
        </w:tc>
        <w:tc>
          <w:tcPr>
            <w:tcW w:w="1316" w:type="dxa"/>
            <w:tcBorders>
              <w:top w:val="single" w:sz="4" w:space="0" w:color="auto"/>
            </w:tcBorders>
          </w:tcPr>
          <w:p w14:paraId="2D116988" w14:textId="77777777" w:rsidR="00D82DE1" w:rsidRPr="00656A6E" w:rsidRDefault="00D82DE1" w:rsidP="00A66EC7">
            <w:pPr>
              <w:spacing w:line="320" w:lineRule="exact"/>
              <w:ind w:left="-86" w:right="-29"/>
              <w:jc w:val="right"/>
              <w:rPr>
                <w:sz w:val="26"/>
                <w:szCs w:val="26"/>
                <w:cs/>
              </w:rPr>
            </w:pPr>
            <w:r w:rsidRPr="00656A6E">
              <w:t>89,716,290.96</w:t>
            </w:r>
          </w:p>
        </w:tc>
      </w:tr>
      <w:tr w:rsidR="00D82DE1" w:rsidRPr="00656A6E" w14:paraId="5522221E" w14:textId="77777777" w:rsidTr="00A66EC7">
        <w:tc>
          <w:tcPr>
            <w:tcW w:w="259" w:type="dxa"/>
          </w:tcPr>
          <w:p w14:paraId="750A915F" w14:textId="77777777" w:rsidR="00D82DE1" w:rsidRPr="00656A6E" w:rsidRDefault="00D82DE1" w:rsidP="00A66EC7">
            <w:pPr>
              <w:spacing w:line="320" w:lineRule="exact"/>
              <w:ind w:left="-86" w:right="-29"/>
              <w:rPr>
                <w:sz w:val="26"/>
                <w:szCs w:val="26"/>
              </w:rPr>
            </w:pPr>
          </w:p>
        </w:tc>
        <w:tc>
          <w:tcPr>
            <w:tcW w:w="2877" w:type="dxa"/>
          </w:tcPr>
          <w:p w14:paraId="3177E4EB" w14:textId="77777777" w:rsidR="00D82DE1" w:rsidRPr="00656A6E" w:rsidRDefault="00D82DE1" w:rsidP="00A66EC7">
            <w:pPr>
              <w:spacing w:line="320" w:lineRule="exact"/>
              <w:ind w:left="-86" w:right="-29"/>
              <w:rPr>
                <w:sz w:val="26"/>
                <w:szCs w:val="26"/>
                <w:cs/>
              </w:rPr>
            </w:pPr>
            <w:r w:rsidRPr="00656A6E">
              <w:rPr>
                <w:sz w:val="26"/>
                <w:szCs w:val="26"/>
              </w:rPr>
              <w:t>Increase during the year</w:t>
            </w:r>
          </w:p>
        </w:tc>
        <w:tc>
          <w:tcPr>
            <w:tcW w:w="1339" w:type="dxa"/>
          </w:tcPr>
          <w:p w14:paraId="5F95EB81" w14:textId="77777777" w:rsidR="00D82DE1" w:rsidRPr="00656A6E" w:rsidRDefault="00D82DE1" w:rsidP="00A66EC7">
            <w:pPr>
              <w:spacing w:line="320" w:lineRule="exact"/>
              <w:ind w:left="-86" w:right="-29"/>
              <w:jc w:val="right"/>
              <w:rPr>
                <w:sz w:val="26"/>
                <w:szCs w:val="26"/>
                <w:cs/>
              </w:rPr>
            </w:pPr>
            <w:r w:rsidRPr="00656A6E">
              <w:rPr>
                <w:sz w:val="26"/>
                <w:szCs w:val="26"/>
              </w:rPr>
              <w:t>5,398,484.65</w:t>
            </w:r>
          </w:p>
        </w:tc>
        <w:tc>
          <w:tcPr>
            <w:tcW w:w="266" w:type="dxa"/>
          </w:tcPr>
          <w:p w14:paraId="15788F6E" w14:textId="77777777" w:rsidR="00D82DE1" w:rsidRPr="00656A6E" w:rsidRDefault="00D82DE1" w:rsidP="00A66EC7">
            <w:pPr>
              <w:spacing w:line="320" w:lineRule="exact"/>
              <w:rPr>
                <w:sz w:val="26"/>
                <w:szCs w:val="26"/>
              </w:rPr>
            </w:pPr>
          </w:p>
        </w:tc>
        <w:tc>
          <w:tcPr>
            <w:tcW w:w="1412" w:type="dxa"/>
          </w:tcPr>
          <w:p w14:paraId="4D232116" w14:textId="77777777" w:rsidR="00D82DE1" w:rsidRPr="00656A6E" w:rsidRDefault="00D82DE1" w:rsidP="00A66EC7">
            <w:pPr>
              <w:spacing w:line="320" w:lineRule="exact"/>
              <w:ind w:left="-86" w:right="-29"/>
              <w:jc w:val="right"/>
              <w:rPr>
                <w:sz w:val="26"/>
                <w:szCs w:val="26"/>
                <w:cs/>
              </w:rPr>
            </w:pPr>
            <w:r w:rsidRPr="00656A6E">
              <w:rPr>
                <w:sz w:val="26"/>
                <w:szCs w:val="26"/>
                <w:cs/>
              </w:rPr>
              <w:t>-</w:t>
            </w:r>
          </w:p>
        </w:tc>
        <w:tc>
          <w:tcPr>
            <w:tcW w:w="266" w:type="dxa"/>
          </w:tcPr>
          <w:p w14:paraId="57B936B0" w14:textId="77777777" w:rsidR="00D82DE1" w:rsidRPr="00656A6E" w:rsidRDefault="00D82DE1" w:rsidP="00A66EC7">
            <w:pPr>
              <w:spacing w:line="320" w:lineRule="exact"/>
              <w:rPr>
                <w:sz w:val="26"/>
                <w:szCs w:val="26"/>
              </w:rPr>
            </w:pPr>
          </w:p>
        </w:tc>
        <w:tc>
          <w:tcPr>
            <w:tcW w:w="1316" w:type="dxa"/>
            <w:gridSpan w:val="2"/>
          </w:tcPr>
          <w:p w14:paraId="7773D4C7" w14:textId="4B5D82B0" w:rsidR="00D82DE1" w:rsidRPr="00656A6E" w:rsidRDefault="003B1433" w:rsidP="00A66EC7">
            <w:pPr>
              <w:spacing w:line="320" w:lineRule="exact"/>
              <w:ind w:left="-86" w:right="-29"/>
              <w:jc w:val="right"/>
              <w:rPr>
                <w:sz w:val="26"/>
                <w:szCs w:val="26"/>
                <w:cs/>
              </w:rPr>
            </w:pPr>
            <w:r w:rsidRPr="00656A6E">
              <w:rPr>
                <w:szCs w:val="26"/>
              </w:rPr>
              <w:t>-</w:t>
            </w:r>
          </w:p>
        </w:tc>
        <w:tc>
          <w:tcPr>
            <w:tcW w:w="266" w:type="dxa"/>
            <w:gridSpan w:val="2"/>
          </w:tcPr>
          <w:p w14:paraId="31B6C424" w14:textId="77777777" w:rsidR="00D82DE1" w:rsidRPr="00656A6E" w:rsidRDefault="00D82DE1" w:rsidP="00A66EC7">
            <w:pPr>
              <w:spacing w:line="320" w:lineRule="exact"/>
              <w:rPr>
                <w:sz w:val="26"/>
                <w:szCs w:val="26"/>
              </w:rPr>
            </w:pPr>
          </w:p>
        </w:tc>
        <w:tc>
          <w:tcPr>
            <w:tcW w:w="1316" w:type="dxa"/>
          </w:tcPr>
          <w:p w14:paraId="4B8F57A5" w14:textId="77777777" w:rsidR="00D82DE1" w:rsidRPr="00656A6E" w:rsidRDefault="00D82DE1" w:rsidP="00A66EC7">
            <w:pPr>
              <w:spacing w:line="320" w:lineRule="exact"/>
              <w:ind w:left="-86" w:right="-29"/>
              <w:jc w:val="right"/>
              <w:rPr>
                <w:sz w:val="26"/>
                <w:szCs w:val="26"/>
                <w:cs/>
              </w:rPr>
            </w:pPr>
            <w:r w:rsidRPr="00656A6E">
              <w:t>5,398,484.65</w:t>
            </w:r>
          </w:p>
        </w:tc>
      </w:tr>
      <w:tr w:rsidR="00D82DE1" w:rsidRPr="00656A6E" w14:paraId="62066B42" w14:textId="77777777" w:rsidTr="00A66EC7">
        <w:tc>
          <w:tcPr>
            <w:tcW w:w="259" w:type="dxa"/>
          </w:tcPr>
          <w:p w14:paraId="1983B630" w14:textId="77777777" w:rsidR="00D82DE1" w:rsidRPr="00656A6E" w:rsidRDefault="00D82DE1" w:rsidP="00A66EC7">
            <w:pPr>
              <w:spacing w:line="320" w:lineRule="exact"/>
              <w:ind w:left="-86" w:right="-29"/>
              <w:rPr>
                <w:sz w:val="26"/>
                <w:szCs w:val="26"/>
              </w:rPr>
            </w:pPr>
          </w:p>
        </w:tc>
        <w:tc>
          <w:tcPr>
            <w:tcW w:w="2877" w:type="dxa"/>
          </w:tcPr>
          <w:p w14:paraId="6CF10861" w14:textId="77777777" w:rsidR="00D82DE1" w:rsidRPr="00656A6E" w:rsidRDefault="00D82DE1" w:rsidP="00A66EC7">
            <w:pPr>
              <w:spacing w:line="320" w:lineRule="exact"/>
              <w:ind w:left="-86" w:right="-29"/>
              <w:rPr>
                <w:sz w:val="26"/>
                <w:szCs w:val="26"/>
                <w:cs/>
              </w:rPr>
            </w:pPr>
            <w:r w:rsidRPr="00656A6E">
              <w:rPr>
                <w:sz w:val="26"/>
                <w:szCs w:val="26"/>
              </w:rPr>
              <w:t>Reclassify</w:t>
            </w:r>
            <w:r w:rsidRPr="00656A6E">
              <w:rPr>
                <w:sz w:val="26"/>
                <w:szCs w:val="26"/>
                <w:cs/>
              </w:rPr>
              <w:t xml:space="preserve"> (</w:t>
            </w:r>
            <w:r w:rsidRPr="00656A6E">
              <w:rPr>
                <w:sz w:val="26"/>
                <w:szCs w:val="26"/>
              </w:rPr>
              <w:t>note 16</w:t>
            </w:r>
            <w:r w:rsidRPr="00656A6E">
              <w:rPr>
                <w:sz w:val="26"/>
                <w:szCs w:val="26"/>
                <w:cs/>
              </w:rPr>
              <w:t>)</w:t>
            </w:r>
          </w:p>
        </w:tc>
        <w:tc>
          <w:tcPr>
            <w:tcW w:w="1339" w:type="dxa"/>
          </w:tcPr>
          <w:p w14:paraId="75DB733C" w14:textId="77777777" w:rsidR="00D82DE1" w:rsidRPr="00656A6E" w:rsidRDefault="00D82DE1" w:rsidP="00A66EC7">
            <w:pPr>
              <w:spacing w:line="320" w:lineRule="exact"/>
              <w:ind w:left="-86" w:right="-29"/>
              <w:jc w:val="right"/>
              <w:rPr>
                <w:sz w:val="26"/>
                <w:szCs w:val="26"/>
                <w:cs/>
              </w:rPr>
            </w:pPr>
            <w:r w:rsidRPr="00656A6E">
              <w:rPr>
                <w:sz w:val="26"/>
                <w:szCs w:val="26"/>
                <w:cs/>
              </w:rPr>
              <w:t>-</w:t>
            </w:r>
          </w:p>
        </w:tc>
        <w:tc>
          <w:tcPr>
            <w:tcW w:w="266" w:type="dxa"/>
          </w:tcPr>
          <w:p w14:paraId="7EE0CAB1" w14:textId="77777777" w:rsidR="00D82DE1" w:rsidRPr="00656A6E" w:rsidRDefault="00D82DE1" w:rsidP="00A66EC7">
            <w:pPr>
              <w:spacing w:line="320" w:lineRule="exact"/>
              <w:rPr>
                <w:sz w:val="26"/>
                <w:szCs w:val="26"/>
              </w:rPr>
            </w:pPr>
          </w:p>
        </w:tc>
        <w:tc>
          <w:tcPr>
            <w:tcW w:w="1412" w:type="dxa"/>
          </w:tcPr>
          <w:p w14:paraId="10CCD8EC" w14:textId="77777777" w:rsidR="00D82DE1" w:rsidRPr="00656A6E" w:rsidRDefault="00D82DE1" w:rsidP="00A66EC7">
            <w:pPr>
              <w:spacing w:line="320" w:lineRule="exact"/>
              <w:ind w:left="-86" w:right="-30"/>
              <w:jc w:val="right"/>
              <w:rPr>
                <w:sz w:val="26"/>
                <w:szCs w:val="26"/>
                <w:cs/>
              </w:rPr>
            </w:pPr>
            <w:r w:rsidRPr="00656A6E">
              <w:rPr>
                <w:sz w:val="26"/>
                <w:szCs w:val="26"/>
                <w:cs/>
              </w:rPr>
              <w:t>(</w:t>
            </w:r>
            <w:r w:rsidRPr="00656A6E">
              <w:rPr>
                <w:sz w:val="26"/>
                <w:szCs w:val="26"/>
              </w:rPr>
              <w:t>3,504,672.90</w:t>
            </w:r>
            <w:r w:rsidRPr="00656A6E">
              <w:rPr>
                <w:sz w:val="26"/>
                <w:szCs w:val="26"/>
                <w:cs/>
              </w:rPr>
              <w:t>)</w:t>
            </w:r>
          </w:p>
        </w:tc>
        <w:tc>
          <w:tcPr>
            <w:tcW w:w="266" w:type="dxa"/>
          </w:tcPr>
          <w:p w14:paraId="1DAA8983" w14:textId="77777777" w:rsidR="00D82DE1" w:rsidRPr="00656A6E" w:rsidRDefault="00D82DE1" w:rsidP="00A66EC7">
            <w:pPr>
              <w:spacing w:line="320" w:lineRule="exact"/>
              <w:rPr>
                <w:sz w:val="26"/>
                <w:szCs w:val="26"/>
              </w:rPr>
            </w:pPr>
          </w:p>
        </w:tc>
        <w:tc>
          <w:tcPr>
            <w:tcW w:w="1316" w:type="dxa"/>
            <w:gridSpan w:val="2"/>
          </w:tcPr>
          <w:p w14:paraId="326A2DC6" w14:textId="77777777" w:rsidR="00D82DE1" w:rsidRPr="00656A6E" w:rsidRDefault="00D82DE1" w:rsidP="00A66EC7">
            <w:pPr>
              <w:spacing w:line="320" w:lineRule="exact"/>
              <w:ind w:left="-86" w:right="-36"/>
              <w:jc w:val="right"/>
              <w:rPr>
                <w:sz w:val="26"/>
                <w:szCs w:val="26"/>
                <w:cs/>
              </w:rPr>
            </w:pPr>
            <w:r w:rsidRPr="00656A6E">
              <w:t>(9,057,000.00)</w:t>
            </w:r>
          </w:p>
        </w:tc>
        <w:tc>
          <w:tcPr>
            <w:tcW w:w="266" w:type="dxa"/>
            <w:gridSpan w:val="2"/>
          </w:tcPr>
          <w:p w14:paraId="2E6ACDD6" w14:textId="77777777" w:rsidR="00D82DE1" w:rsidRPr="00656A6E" w:rsidRDefault="00D82DE1" w:rsidP="00A66EC7">
            <w:pPr>
              <w:spacing w:line="320" w:lineRule="exact"/>
              <w:rPr>
                <w:sz w:val="26"/>
                <w:szCs w:val="26"/>
              </w:rPr>
            </w:pPr>
          </w:p>
        </w:tc>
        <w:tc>
          <w:tcPr>
            <w:tcW w:w="1316" w:type="dxa"/>
          </w:tcPr>
          <w:p w14:paraId="52675A77" w14:textId="77777777" w:rsidR="00D82DE1" w:rsidRPr="00656A6E" w:rsidRDefault="00D82DE1" w:rsidP="00A66EC7">
            <w:pPr>
              <w:spacing w:line="320" w:lineRule="exact"/>
              <w:ind w:left="-86"/>
              <w:jc w:val="right"/>
              <w:rPr>
                <w:sz w:val="26"/>
                <w:szCs w:val="26"/>
                <w:cs/>
              </w:rPr>
            </w:pPr>
            <w:r w:rsidRPr="00656A6E">
              <w:t>(12,561,672.90)</w:t>
            </w:r>
          </w:p>
        </w:tc>
      </w:tr>
      <w:tr w:rsidR="00D82DE1" w:rsidRPr="00656A6E" w14:paraId="735C7A0D" w14:textId="77777777" w:rsidTr="00A66EC7">
        <w:tc>
          <w:tcPr>
            <w:tcW w:w="259" w:type="dxa"/>
          </w:tcPr>
          <w:p w14:paraId="2B4DAFA0" w14:textId="77777777" w:rsidR="00D82DE1" w:rsidRPr="00656A6E" w:rsidRDefault="00D82DE1" w:rsidP="00A66EC7">
            <w:pPr>
              <w:spacing w:line="320" w:lineRule="exact"/>
              <w:ind w:left="-86" w:right="-29"/>
              <w:rPr>
                <w:sz w:val="26"/>
                <w:szCs w:val="26"/>
              </w:rPr>
            </w:pPr>
          </w:p>
        </w:tc>
        <w:tc>
          <w:tcPr>
            <w:tcW w:w="2877" w:type="dxa"/>
          </w:tcPr>
          <w:p w14:paraId="5E574F23" w14:textId="497F7B61" w:rsidR="00D82DE1" w:rsidRPr="00656A6E" w:rsidRDefault="009E33DE" w:rsidP="00A66EC7">
            <w:pPr>
              <w:spacing w:line="320" w:lineRule="exact"/>
              <w:ind w:left="-86" w:right="-29"/>
              <w:rPr>
                <w:sz w:val="26"/>
                <w:szCs w:val="26"/>
              </w:rPr>
            </w:pPr>
            <w:r w:rsidRPr="00656A6E">
              <w:rPr>
                <w:color w:val="auto"/>
                <w:sz w:val="26"/>
                <w:szCs w:val="26"/>
              </w:rPr>
              <w:t>Maturated lease</w:t>
            </w:r>
          </w:p>
        </w:tc>
        <w:tc>
          <w:tcPr>
            <w:tcW w:w="1339" w:type="dxa"/>
            <w:tcBorders>
              <w:bottom w:val="single" w:sz="4" w:space="0" w:color="auto"/>
            </w:tcBorders>
          </w:tcPr>
          <w:p w14:paraId="5683CC87" w14:textId="4B7836A6" w:rsidR="00D82DE1" w:rsidRPr="00656A6E" w:rsidRDefault="00D82DE1" w:rsidP="00A66EC7">
            <w:pPr>
              <w:spacing w:line="320" w:lineRule="exact"/>
              <w:ind w:left="0" w:right="-29"/>
              <w:jc w:val="right"/>
              <w:rPr>
                <w:sz w:val="26"/>
                <w:szCs w:val="26"/>
                <w:cs/>
              </w:rPr>
            </w:pPr>
            <w:r w:rsidRPr="00656A6E">
              <w:rPr>
                <w:sz w:val="26"/>
                <w:szCs w:val="26"/>
                <w:cs/>
              </w:rPr>
              <w:t>(</w:t>
            </w:r>
            <w:r w:rsidR="00656A6E" w:rsidRPr="00656A6E">
              <w:rPr>
                <w:sz w:val="26"/>
                <w:szCs w:val="26"/>
              </w:rPr>
              <w:t>10</w:t>
            </w:r>
            <w:r w:rsidRPr="00656A6E">
              <w:rPr>
                <w:sz w:val="26"/>
                <w:szCs w:val="26"/>
              </w:rPr>
              <w:t>,</w:t>
            </w:r>
            <w:r w:rsidR="00656A6E" w:rsidRPr="00656A6E">
              <w:rPr>
                <w:sz w:val="26"/>
                <w:szCs w:val="26"/>
              </w:rPr>
              <w:t>856</w:t>
            </w:r>
            <w:r w:rsidRPr="00656A6E">
              <w:rPr>
                <w:sz w:val="26"/>
                <w:szCs w:val="26"/>
              </w:rPr>
              <w:t>,</w:t>
            </w:r>
            <w:r w:rsidR="00656A6E" w:rsidRPr="00656A6E">
              <w:rPr>
                <w:sz w:val="26"/>
                <w:szCs w:val="26"/>
              </w:rPr>
              <w:t>614</w:t>
            </w:r>
            <w:r w:rsidRPr="00656A6E">
              <w:rPr>
                <w:sz w:val="26"/>
                <w:szCs w:val="26"/>
                <w:cs/>
              </w:rPr>
              <w:t>.</w:t>
            </w:r>
            <w:r w:rsidR="00656A6E" w:rsidRPr="00656A6E">
              <w:rPr>
                <w:sz w:val="26"/>
                <w:szCs w:val="26"/>
              </w:rPr>
              <w:t>75</w:t>
            </w:r>
            <w:r w:rsidRPr="00656A6E">
              <w:rPr>
                <w:sz w:val="26"/>
                <w:szCs w:val="26"/>
                <w:cs/>
              </w:rPr>
              <w:t>)</w:t>
            </w:r>
          </w:p>
        </w:tc>
        <w:tc>
          <w:tcPr>
            <w:tcW w:w="266" w:type="dxa"/>
          </w:tcPr>
          <w:p w14:paraId="194A3694" w14:textId="77777777" w:rsidR="00D82DE1" w:rsidRPr="00656A6E" w:rsidRDefault="00D82DE1" w:rsidP="00A66EC7">
            <w:pPr>
              <w:spacing w:line="320" w:lineRule="exact"/>
              <w:rPr>
                <w:sz w:val="26"/>
                <w:szCs w:val="26"/>
              </w:rPr>
            </w:pPr>
          </w:p>
        </w:tc>
        <w:tc>
          <w:tcPr>
            <w:tcW w:w="1412" w:type="dxa"/>
            <w:tcBorders>
              <w:bottom w:val="single" w:sz="4" w:space="0" w:color="auto"/>
            </w:tcBorders>
          </w:tcPr>
          <w:p w14:paraId="4F1C95F2" w14:textId="77777777" w:rsidR="00D82DE1" w:rsidRPr="00656A6E" w:rsidRDefault="00D82DE1" w:rsidP="00A66EC7">
            <w:pPr>
              <w:spacing w:line="320" w:lineRule="exact"/>
              <w:ind w:left="0" w:right="-30"/>
              <w:jc w:val="right"/>
              <w:rPr>
                <w:sz w:val="26"/>
                <w:szCs w:val="26"/>
              </w:rPr>
            </w:pPr>
            <w:r w:rsidRPr="00656A6E">
              <w:rPr>
                <w:sz w:val="26"/>
                <w:szCs w:val="26"/>
              </w:rPr>
              <w:t>-</w:t>
            </w:r>
          </w:p>
        </w:tc>
        <w:tc>
          <w:tcPr>
            <w:tcW w:w="266" w:type="dxa"/>
          </w:tcPr>
          <w:p w14:paraId="16B13803" w14:textId="77777777" w:rsidR="00D82DE1" w:rsidRPr="00656A6E" w:rsidRDefault="00D82DE1" w:rsidP="00A66EC7">
            <w:pPr>
              <w:spacing w:line="320" w:lineRule="exact"/>
              <w:rPr>
                <w:sz w:val="26"/>
                <w:szCs w:val="26"/>
              </w:rPr>
            </w:pPr>
          </w:p>
        </w:tc>
        <w:tc>
          <w:tcPr>
            <w:tcW w:w="1316" w:type="dxa"/>
            <w:gridSpan w:val="2"/>
            <w:tcBorders>
              <w:bottom w:val="single" w:sz="4" w:space="0" w:color="auto"/>
            </w:tcBorders>
          </w:tcPr>
          <w:p w14:paraId="27BE8F6D" w14:textId="77777777" w:rsidR="00D82DE1" w:rsidRPr="00656A6E" w:rsidRDefault="00D82DE1" w:rsidP="00A66EC7">
            <w:pPr>
              <w:spacing w:line="320" w:lineRule="exact"/>
              <w:ind w:left="-86" w:right="-36"/>
              <w:jc w:val="right"/>
              <w:rPr>
                <w:sz w:val="26"/>
                <w:szCs w:val="26"/>
              </w:rPr>
            </w:pPr>
            <w:r w:rsidRPr="00656A6E">
              <w:rPr>
                <w:sz w:val="26"/>
                <w:szCs w:val="26"/>
              </w:rPr>
              <w:t>-</w:t>
            </w:r>
          </w:p>
        </w:tc>
        <w:tc>
          <w:tcPr>
            <w:tcW w:w="266" w:type="dxa"/>
            <w:gridSpan w:val="2"/>
          </w:tcPr>
          <w:p w14:paraId="54911540" w14:textId="77777777" w:rsidR="00D82DE1" w:rsidRPr="00656A6E" w:rsidRDefault="00D82DE1" w:rsidP="00A66EC7">
            <w:pPr>
              <w:spacing w:line="320" w:lineRule="exact"/>
              <w:rPr>
                <w:sz w:val="26"/>
                <w:szCs w:val="26"/>
              </w:rPr>
            </w:pPr>
          </w:p>
        </w:tc>
        <w:tc>
          <w:tcPr>
            <w:tcW w:w="1316" w:type="dxa"/>
            <w:tcBorders>
              <w:bottom w:val="single" w:sz="4" w:space="0" w:color="auto"/>
            </w:tcBorders>
          </w:tcPr>
          <w:p w14:paraId="5CE90B1F" w14:textId="77777777" w:rsidR="00D82DE1" w:rsidRPr="00656A6E" w:rsidRDefault="00D82DE1" w:rsidP="00A66EC7">
            <w:pPr>
              <w:spacing w:line="320" w:lineRule="exact"/>
              <w:ind w:left="-86"/>
              <w:jc w:val="right"/>
              <w:rPr>
                <w:sz w:val="26"/>
                <w:szCs w:val="26"/>
              </w:rPr>
            </w:pPr>
            <w:r w:rsidRPr="00656A6E">
              <w:t>10,856,614.75</w:t>
            </w:r>
          </w:p>
        </w:tc>
      </w:tr>
      <w:tr w:rsidR="00D82DE1" w:rsidRPr="00656A6E" w14:paraId="29E0EB2C" w14:textId="77777777" w:rsidTr="00A66EC7">
        <w:tc>
          <w:tcPr>
            <w:tcW w:w="259" w:type="dxa"/>
          </w:tcPr>
          <w:p w14:paraId="3DC3441A" w14:textId="77777777" w:rsidR="00D82DE1" w:rsidRPr="00656A6E" w:rsidRDefault="00D82DE1" w:rsidP="00A66EC7">
            <w:pPr>
              <w:spacing w:line="320" w:lineRule="exact"/>
              <w:ind w:left="-86" w:right="-29"/>
              <w:rPr>
                <w:sz w:val="26"/>
                <w:szCs w:val="26"/>
              </w:rPr>
            </w:pPr>
          </w:p>
        </w:tc>
        <w:tc>
          <w:tcPr>
            <w:tcW w:w="2877" w:type="dxa"/>
          </w:tcPr>
          <w:p w14:paraId="07186B32" w14:textId="77777777" w:rsidR="00D82DE1" w:rsidRPr="00656A6E" w:rsidRDefault="00D82DE1" w:rsidP="00A66EC7">
            <w:pPr>
              <w:spacing w:line="320" w:lineRule="exact"/>
              <w:ind w:left="-86" w:right="-29"/>
              <w:rPr>
                <w:sz w:val="26"/>
                <w:szCs w:val="26"/>
                <w:cs/>
              </w:rPr>
            </w:pPr>
            <w:r w:rsidRPr="00656A6E">
              <w:rPr>
                <w:sz w:val="26"/>
                <w:szCs w:val="26"/>
              </w:rPr>
              <w:t>As at December 31, 2023</w:t>
            </w:r>
          </w:p>
        </w:tc>
        <w:tc>
          <w:tcPr>
            <w:tcW w:w="1339" w:type="dxa"/>
            <w:tcBorders>
              <w:top w:val="single" w:sz="4" w:space="0" w:color="auto"/>
              <w:bottom w:val="single" w:sz="4" w:space="0" w:color="auto"/>
            </w:tcBorders>
          </w:tcPr>
          <w:p w14:paraId="4ED51728" w14:textId="77777777" w:rsidR="00D82DE1" w:rsidRPr="00656A6E" w:rsidRDefault="00D82DE1" w:rsidP="00A66EC7">
            <w:pPr>
              <w:spacing w:line="320" w:lineRule="exact"/>
              <w:ind w:left="-86" w:right="-29"/>
              <w:jc w:val="right"/>
              <w:rPr>
                <w:sz w:val="26"/>
                <w:szCs w:val="26"/>
                <w:cs/>
              </w:rPr>
            </w:pPr>
            <w:r w:rsidRPr="00656A6E">
              <w:rPr>
                <w:sz w:val="26"/>
                <w:szCs w:val="26"/>
              </w:rPr>
              <w:t>6,852,379.57</w:t>
            </w:r>
          </w:p>
        </w:tc>
        <w:tc>
          <w:tcPr>
            <w:tcW w:w="266" w:type="dxa"/>
          </w:tcPr>
          <w:p w14:paraId="5FE649FF" w14:textId="77777777" w:rsidR="00D82DE1" w:rsidRPr="00656A6E" w:rsidRDefault="00D82DE1" w:rsidP="00A66EC7">
            <w:pPr>
              <w:spacing w:line="320" w:lineRule="exact"/>
              <w:rPr>
                <w:sz w:val="26"/>
                <w:szCs w:val="26"/>
              </w:rPr>
            </w:pPr>
          </w:p>
        </w:tc>
        <w:tc>
          <w:tcPr>
            <w:tcW w:w="1412" w:type="dxa"/>
            <w:tcBorders>
              <w:top w:val="single" w:sz="4" w:space="0" w:color="auto"/>
              <w:bottom w:val="single" w:sz="4" w:space="0" w:color="auto"/>
            </w:tcBorders>
          </w:tcPr>
          <w:p w14:paraId="20B1AE21" w14:textId="77777777" w:rsidR="00D82DE1" w:rsidRPr="00656A6E" w:rsidRDefault="00D82DE1" w:rsidP="00A66EC7">
            <w:pPr>
              <w:spacing w:line="320" w:lineRule="exact"/>
              <w:ind w:left="-86" w:right="-29"/>
              <w:jc w:val="right"/>
              <w:rPr>
                <w:sz w:val="26"/>
                <w:szCs w:val="26"/>
                <w:cs/>
              </w:rPr>
            </w:pPr>
            <w:r w:rsidRPr="00656A6E">
              <w:rPr>
                <w:sz w:val="26"/>
                <w:szCs w:val="26"/>
              </w:rPr>
              <w:t>16,299,065.42</w:t>
            </w:r>
          </w:p>
        </w:tc>
        <w:tc>
          <w:tcPr>
            <w:tcW w:w="266" w:type="dxa"/>
          </w:tcPr>
          <w:p w14:paraId="5B71F071" w14:textId="77777777" w:rsidR="00D82DE1" w:rsidRPr="00656A6E" w:rsidRDefault="00D82DE1" w:rsidP="00A66EC7">
            <w:pPr>
              <w:spacing w:line="320" w:lineRule="exact"/>
              <w:rPr>
                <w:sz w:val="26"/>
                <w:szCs w:val="26"/>
              </w:rPr>
            </w:pPr>
          </w:p>
        </w:tc>
        <w:tc>
          <w:tcPr>
            <w:tcW w:w="1316" w:type="dxa"/>
            <w:gridSpan w:val="2"/>
            <w:tcBorders>
              <w:top w:val="single" w:sz="4" w:space="0" w:color="auto"/>
              <w:bottom w:val="single" w:sz="4" w:space="0" w:color="auto"/>
            </w:tcBorders>
          </w:tcPr>
          <w:p w14:paraId="3D2211B1" w14:textId="77777777" w:rsidR="00D82DE1" w:rsidRPr="00656A6E" w:rsidRDefault="00D82DE1" w:rsidP="00A66EC7">
            <w:pPr>
              <w:spacing w:line="320" w:lineRule="exact"/>
              <w:ind w:left="-86" w:right="-29"/>
              <w:jc w:val="right"/>
              <w:rPr>
                <w:sz w:val="26"/>
                <w:szCs w:val="26"/>
                <w:cs/>
              </w:rPr>
            </w:pPr>
            <w:r w:rsidRPr="00656A6E">
              <w:t>48,545,042.97</w:t>
            </w:r>
          </w:p>
        </w:tc>
        <w:tc>
          <w:tcPr>
            <w:tcW w:w="266" w:type="dxa"/>
            <w:gridSpan w:val="2"/>
          </w:tcPr>
          <w:p w14:paraId="5F0D89B1" w14:textId="77777777" w:rsidR="00D82DE1" w:rsidRPr="00656A6E" w:rsidRDefault="00D82DE1" w:rsidP="00A66EC7">
            <w:pPr>
              <w:spacing w:line="320" w:lineRule="exact"/>
              <w:rPr>
                <w:sz w:val="26"/>
                <w:szCs w:val="26"/>
              </w:rPr>
            </w:pPr>
          </w:p>
        </w:tc>
        <w:tc>
          <w:tcPr>
            <w:tcW w:w="1316" w:type="dxa"/>
            <w:tcBorders>
              <w:top w:val="single" w:sz="4" w:space="0" w:color="auto"/>
              <w:bottom w:val="single" w:sz="4" w:space="0" w:color="auto"/>
            </w:tcBorders>
          </w:tcPr>
          <w:p w14:paraId="256835B3" w14:textId="77777777" w:rsidR="00D82DE1" w:rsidRPr="00656A6E" w:rsidRDefault="00D82DE1" w:rsidP="00A66EC7">
            <w:pPr>
              <w:spacing w:line="320" w:lineRule="exact"/>
              <w:ind w:left="-86" w:right="-29"/>
              <w:jc w:val="right"/>
              <w:rPr>
                <w:sz w:val="26"/>
                <w:szCs w:val="26"/>
                <w:cs/>
              </w:rPr>
            </w:pPr>
            <w:r w:rsidRPr="00656A6E">
              <w:t>71,696,487.96</w:t>
            </w:r>
          </w:p>
        </w:tc>
      </w:tr>
      <w:tr w:rsidR="00D82DE1" w:rsidRPr="00656A6E" w14:paraId="304F88F6" w14:textId="77777777" w:rsidTr="00A66EC7">
        <w:tc>
          <w:tcPr>
            <w:tcW w:w="3136" w:type="dxa"/>
            <w:gridSpan w:val="2"/>
          </w:tcPr>
          <w:p w14:paraId="34AAB3FA" w14:textId="77777777" w:rsidR="00D82DE1" w:rsidRPr="00656A6E" w:rsidRDefault="00D82DE1" w:rsidP="00A66EC7">
            <w:pPr>
              <w:spacing w:line="320" w:lineRule="exact"/>
              <w:ind w:left="-86" w:right="-29"/>
              <w:rPr>
                <w:b/>
                <w:bCs/>
                <w:sz w:val="26"/>
                <w:szCs w:val="26"/>
              </w:rPr>
            </w:pPr>
            <w:r w:rsidRPr="00656A6E">
              <w:rPr>
                <w:b/>
                <w:bCs/>
                <w:sz w:val="26"/>
                <w:szCs w:val="26"/>
              </w:rPr>
              <w:t xml:space="preserve">Accumulated </w:t>
            </w:r>
            <w:proofErr w:type="gramStart"/>
            <w:r w:rsidRPr="00656A6E">
              <w:rPr>
                <w:b/>
                <w:bCs/>
                <w:sz w:val="26"/>
                <w:szCs w:val="26"/>
              </w:rPr>
              <w:t>depreciation</w:t>
            </w:r>
            <w:r w:rsidRPr="00656A6E">
              <w:rPr>
                <w:b/>
                <w:bCs/>
                <w:sz w:val="26"/>
                <w:szCs w:val="26"/>
                <w:cs/>
              </w:rPr>
              <w:t xml:space="preserve"> </w:t>
            </w:r>
            <w:r w:rsidRPr="00656A6E">
              <w:rPr>
                <w:b/>
                <w:bCs/>
                <w:sz w:val="26"/>
                <w:szCs w:val="26"/>
              </w:rPr>
              <w:t>:</w:t>
            </w:r>
            <w:proofErr w:type="gramEnd"/>
          </w:p>
        </w:tc>
        <w:tc>
          <w:tcPr>
            <w:tcW w:w="1339" w:type="dxa"/>
            <w:tcBorders>
              <w:top w:val="single" w:sz="4" w:space="0" w:color="auto"/>
            </w:tcBorders>
          </w:tcPr>
          <w:p w14:paraId="13C7521E" w14:textId="77777777" w:rsidR="00D82DE1" w:rsidRPr="00656A6E" w:rsidRDefault="00D82DE1" w:rsidP="00A66EC7">
            <w:pPr>
              <w:spacing w:line="320" w:lineRule="exact"/>
              <w:ind w:left="-86" w:right="-86"/>
              <w:rPr>
                <w:sz w:val="26"/>
                <w:szCs w:val="26"/>
                <w:cs/>
              </w:rPr>
            </w:pPr>
          </w:p>
        </w:tc>
        <w:tc>
          <w:tcPr>
            <w:tcW w:w="266" w:type="dxa"/>
          </w:tcPr>
          <w:p w14:paraId="60A609A3" w14:textId="77777777" w:rsidR="00D82DE1" w:rsidRPr="00656A6E" w:rsidRDefault="00D82DE1" w:rsidP="00A66EC7">
            <w:pPr>
              <w:spacing w:line="320" w:lineRule="exact"/>
              <w:ind w:left="-86" w:right="-86"/>
              <w:rPr>
                <w:sz w:val="26"/>
                <w:szCs w:val="26"/>
              </w:rPr>
            </w:pPr>
          </w:p>
        </w:tc>
        <w:tc>
          <w:tcPr>
            <w:tcW w:w="1412" w:type="dxa"/>
            <w:tcBorders>
              <w:top w:val="single" w:sz="4" w:space="0" w:color="auto"/>
            </w:tcBorders>
          </w:tcPr>
          <w:p w14:paraId="5CCC89A8" w14:textId="77777777" w:rsidR="00D82DE1" w:rsidRPr="00656A6E" w:rsidRDefault="00D82DE1" w:rsidP="00A66EC7">
            <w:pPr>
              <w:spacing w:line="320" w:lineRule="exact"/>
              <w:ind w:left="-86" w:right="-86"/>
              <w:rPr>
                <w:sz w:val="26"/>
                <w:szCs w:val="26"/>
                <w:cs/>
              </w:rPr>
            </w:pPr>
          </w:p>
        </w:tc>
        <w:tc>
          <w:tcPr>
            <w:tcW w:w="266" w:type="dxa"/>
          </w:tcPr>
          <w:p w14:paraId="2DC9CAE6" w14:textId="77777777" w:rsidR="00D82DE1" w:rsidRPr="00656A6E" w:rsidRDefault="00D82DE1" w:rsidP="00A66EC7">
            <w:pPr>
              <w:spacing w:line="320" w:lineRule="exact"/>
              <w:ind w:left="-86" w:right="-86"/>
              <w:rPr>
                <w:sz w:val="26"/>
                <w:szCs w:val="26"/>
              </w:rPr>
            </w:pPr>
          </w:p>
        </w:tc>
        <w:tc>
          <w:tcPr>
            <w:tcW w:w="1316" w:type="dxa"/>
            <w:gridSpan w:val="2"/>
            <w:tcBorders>
              <w:top w:val="single" w:sz="4" w:space="0" w:color="auto"/>
            </w:tcBorders>
          </w:tcPr>
          <w:p w14:paraId="31799D5E" w14:textId="77777777" w:rsidR="00D82DE1" w:rsidRPr="00656A6E" w:rsidRDefault="00D82DE1" w:rsidP="00A66EC7">
            <w:pPr>
              <w:spacing w:line="320" w:lineRule="exact"/>
              <w:ind w:left="-86" w:right="-86"/>
              <w:rPr>
                <w:sz w:val="26"/>
                <w:szCs w:val="26"/>
                <w:cs/>
              </w:rPr>
            </w:pPr>
          </w:p>
        </w:tc>
        <w:tc>
          <w:tcPr>
            <w:tcW w:w="266" w:type="dxa"/>
            <w:gridSpan w:val="2"/>
          </w:tcPr>
          <w:p w14:paraId="2196E163" w14:textId="77777777" w:rsidR="00D82DE1" w:rsidRPr="00656A6E" w:rsidRDefault="00D82DE1" w:rsidP="00A66EC7">
            <w:pPr>
              <w:spacing w:line="320" w:lineRule="exact"/>
              <w:ind w:left="-86" w:right="-86"/>
              <w:rPr>
                <w:sz w:val="26"/>
                <w:szCs w:val="26"/>
              </w:rPr>
            </w:pPr>
          </w:p>
        </w:tc>
        <w:tc>
          <w:tcPr>
            <w:tcW w:w="1316" w:type="dxa"/>
            <w:tcBorders>
              <w:top w:val="single" w:sz="4" w:space="0" w:color="auto"/>
            </w:tcBorders>
          </w:tcPr>
          <w:p w14:paraId="34515C52" w14:textId="77777777" w:rsidR="00D82DE1" w:rsidRPr="00656A6E" w:rsidRDefault="00D82DE1" w:rsidP="00A66EC7">
            <w:pPr>
              <w:spacing w:line="320" w:lineRule="exact"/>
              <w:ind w:left="-86" w:right="-86"/>
              <w:rPr>
                <w:sz w:val="26"/>
                <w:szCs w:val="26"/>
                <w:cs/>
              </w:rPr>
            </w:pPr>
          </w:p>
        </w:tc>
      </w:tr>
      <w:tr w:rsidR="00D82DE1" w:rsidRPr="00656A6E" w14:paraId="6B6DD5A1" w14:textId="77777777" w:rsidTr="00A66EC7">
        <w:tc>
          <w:tcPr>
            <w:tcW w:w="259" w:type="dxa"/>
          </w:tcPr>
          <w:p w14:paraId="764610AB" w14:textId="77777777" w:rsidR="00D82DE1" w:rsidRPr="00656A6E" w:rsidRDefault="00D82DE1" w:rsidP="00A66EC7">
            <w:pPr>
              <w:spacing w:line="320" w:lineRule="exact"/>
              <w:ind w:left="-86" w:right="-29"/>
              <w:rPr>
                <w:sz w:val="26"/>
                <w:szCs w:val="26"/>
              </w:rPr>
            </w:pPr>
          </w:p>
        </w:tc>
        <w:tc>
          <w:tcPr>
            <w:tcW w:w="2877" w:type="dxa"/>
          </w:tcPr>
          <w:p w14:paraId="78FA5F03" w14:textId="77777777" w:rsidR="00D82DE1" w:rsidRPr="00656A6E" w:rsidRDefault="00D82DE1" w:rsidP="00A66EC7">
            <w:pPr>
              <w:spacing w:line="320" w:lineRule="exact"/>
              <w:ind w:left="-86" w:right="-29"/>
              <w:rPr>
                <w:sz w:val="26"/>
                <w:szCs w:val="26"/>
                <w:cs/>
              </w:rPr>
            </w:pPr>
            <w:r w:rsidRPr="00656A6E">
              <w:rPr>
                <w:sz w:val="26"/>
                <w:szCs w:val="26"/>
              </w:rPr>
              <w:t>As at January 1, 2022</w:t>
            </w:r>
          </w:p>
        </w:tc>
        <w:tc>
          <w:tcPr>
            <w:tcW w:w="1339" w:type="dxa"/>
          </w:tcPr>
          <w:p w14:paraId="381BEFB3" w14:textId="77777777" w:rsidR="00D82DE1" w:rsidRPr="00656A6E" w:rsidRDefault="00D82DE1" w:rsidP="00A66EC7">
            <w:pPr>
              <w:spacing w:line="320" w:lineRule="exact"/>
              <w:ind w:left="-86" w:right="-29"/>
              <w:jc w:val="right"/>
              <w:rPr>
                <w:sz w:val="26"/>
                <w:szCs w:val="26"/>
                <w:cs/>
              </w:rPr>
            </w:pPr>
            <w:r w:rsidRPr="00656A6E">
              <w:t>(4,707,434.74)</w:t>
            </w:r>
          </w:p>
        </w:tc>
        <w:tc>
          <w:tcPr>
            <w:tcW w:w="266" w:type="dxa"/>
          </w:tcPr>
          <w:p w14:paraId="22C77860" w14:textId="77777777" w:rsidR="00D82DE1" w:rsidRPr="00656A6E" w:rsidRDefault="00D82DE1" w:rsidP="00A66EC7">
            <w:pPr>
              <w:spacing w:line="320" w:lineRule="exact"/>
              <w:rPr>
                <w:sz w:val="26"/>
                <w:szCs w:val="26"/>
              </w:rPr>
            </w:pPr>
          </w:p>
        </w:tc>
        <w:tc>
          <w:tcPr>
            <w:tcW w:w="1412" w:type="dxa"/>
          </w:tcPr>
          <w:p w14:paraId="5961C640" w14:textId="77777777" w:rsidR="00D82DE1" w:rsidRPr="00656A6E" w:rsidRDefault="00D82DE1" w:rsidP="00A66EC7">
            <w:pPr>
              <w:spacing w:line="320" w:lineRule="exact"/>
              <w:ind w:left="-86" w:right="-29"/>
              <w:jc w:val="right"/>
              <w:rPr>
                <w:sz w:val="26"/>
                <w:szCs w:val="26"/>
                <w:cs/>
              </w:rPr>
            </w:pPr>
            <w:r w:rsidRPr="00656A6E">
              <w:t>(1,600,170.45)</w:t>
            </w:r>
          </w:p>
        </w:tc>
        <w:tc>
          <w:tcPr>
            <w:tcW w:w="266" w:type="dxa"/>
          </w:tcPr>
          <w:p w14:paraId="16FF7B1D" w14:textId="77777777" w:rsidR="00D82DE1" w:rsidRPr="00656A6E" w:rsidRDefault="00D82DE1" w:rsidP="00A66EC7">
            <w:pPr>
              <w:spacing w:line="320" w:lineRule="exact"/>
              <w:rPr>
                <w:sz w:val="26"/>
                <w:szCs w:val="26"/>
              </w:rPr>
            </w:pPr>
          </w:p>
        </w:tc>
        <w:tc>
          <w:tcPr>
            <w:tcW w:w="1316" w:type="dxa"/>
            <w:gridSpan w:val="2"/>
          </w:tcPr>
          <w:p w14:paraId="6222D6A8" w14:textId="77777777" w:rsidR="00D82DE1" w:rsidRPr="00656A6E" w:rsidRDefault="00D82DE1" w:rsidP="00A66EC7">
            <w:pPr>
              <w:spacing w:line="320" w:lineRule="exact"/>
              <w:ind w:left="-86" w:right="-29"/>
              <w:jc w:val="right"/>
              <w:rPr>
                <w:sz w:val="26"/>
                <w:szCs w:val="26"/>
                <w:cs/>
              </w:rPr>
            </w:pPr>
            <w:r w:rsidRPr="00656A6E">
              <w:t xml:space="preserve"> (8,594,326.93)</w:t>
            </w:r>
          </w:p>
        </w:tc>
        <w:tc>
          <w:tcPr>
            <w:tcW w:w="266" w:type="dxa"/>
            <w:gridSpan w:val="2"/>
          </w:tcPr>
          <w:p w14:paraId="6D91E40A" w14:textId="77777777" w:rsidR="00D82DE1" w:rsidRPr="00656A6E" w:rsidRDefault="00D82DE1" w:rsidP="00A66EC7">
            <w:pPr>
              <w:spacing w:line="320" w:lineRule="exact"/>
              <w:rPr>
                <w:sz w:val="26"/>
                <w:szCs w:val="26"/>
              </w:rPr>
            </w:pPr>
          </w:p>
        </w:tc>
        <w:tc>
          <w:tcPr>
            <w:tcW w:w="1316" w:type="dxa"/>
          </w:tcPr>
          <w:p w14:paraId="10E63AE3" w14:textId="77777777" w:rsidR="00D82DE1" w:rsidRPr="00656A6E" w:rsidRDefault="00D82DE1" w:rsidP="00A66EC7">
            <w:pPr>
              <w:spacing w:line="320" w:lineRule="exact"/>
              <w:ind w:left="-86" w:right="-29"/>
              <w:jc w:val="right"/>
              <w:rPr>
                <w:sz w:val="26"/>
                <w:szCs w:val="26"/>
                <w:cs/>
              </w:rPr>
            </w:pPr>
            <w:r w:rsidRPr="00656A6E">
              <w:t>(14,901,932.12)</w:t>
            </w:r>
          </w:p>
        </w:tc>
      </w:tr>
      <w:tr w:rsidR="00D82DE1" w:rsidRPr="00656A6E" w14:paraId="47EBBD61" w14:textId="77777777" w:rsidTr="00A66EC7">
        <w:tc>
          <w:tcPr>
            <w:tcW w:w="259" w:type="dxa"/>
          </w:tcPr>
          <w:p w14:paraId="6FA9600C" w14:textId="77777777" w:rsidR="00D82DE1" w:rsidRPr="00656A6E" w:rsidRDefault="00D82DE1" w:rsidP="00A66EC7">
            <w:pPr>
              <w:spacing w:line="320" w:lineRule="exact"/>
              <w:ind w:left="-86" w:right="-29"/>
              <w:rPr>
                <w:sz w:val="26"/>
                <w:szCs w:val="26"/>
              </w:rPr>
            </w:pPr>
          </w:p>
        </w:tc>
        <w:tc>
          <w:tcPr>
            <w:tcW w:w="2877" w:type="dxa"/>
          </w:tcPr>
          <w:p w14:paraId="4FD68F30" w14:textId="77777777" w:rsidR="00D82DE1" w:rsidRPr="00656A6E" w:rsidRDefault="00D82DE1" w:rsidP="00A66EC7">
            <w:pPr>
              <w:spacing w:line="320" w:lineRule="exact"/>
              <w:ind w:left="-86" w:right="-29"/>
              <w:rPr>
                <w:sz w:val="26"/>
                <w:szCs w:val="26"/>
                <w:cs/>
              </w:rPr>
            </w:pPr>
            <w:r w:rsidRPr="00656A6E">
              <w:rPr>
                <w:sz w:val="26"/>
                <w:szCs w:val="26"/>
              </w:rPr>
              <w:t>Depreciation for the year</w:t>
            </w:r>
          </w:p>
        </w:tc>
        <w:tc>
          <w:tcPr>
            <w:tcW w:w="1339" w:type="dxa"/>
          </w:tcPr>
          <w:p w14:paraId="754014C1" w14:textId="77777777" w:rsidR="00D82DE1" w:rsidRPr="00656A6E" w:rsidRDefault="00D82DE1" w:rsidP="00A66EC7">
            <w:pPr>
              <w:spacing w:line="320" w:lineRule="exact"/>
              <w:ind w:left="-86" w:right="-29"/>
              <w:jc w:val="right"/>
              <w:rPr>
                <w:sz w:val="26"/>
                <w:szCs w:val="26"/>
                <w:cs/>
              </w:rPr>
            </w:pPr>
            <w:r w:rsidRPr="00656A6E">
              <w:t>(5,243,500.89)</w:t>
            </w:r>
          </w:p>
        </w:tc>
        <w:tc>
          <w:tcPr>
            <w:tcW w:w="266" w:type="dxa"/>
          </w:tcPr>
          <w:p w14:paraId="366914AB" w14:textId="77777777" w:rsidR="00D82DE1" w:rsidRPr="00656A6E" w:rsidRDefault="00D82DE1" w:rsidP="00A66EC7">
            <w:pPr>
              <w:spacing w:line="320" w:lineRule="exact"/>
              <w:rPr>
                <w:sz w:val="26"/>
                <w:szCs w:val="26"/>
              </w:rPr>
            </w:pPr>
          </w:p>
        </w:tc>
        <w:tc>
          <w:tcPr>
            <w:tcW w:w="1412" w:type="dxa"/>
          </w:tcPr>
          <w:p w14:paraId="784AB4F7" w14:textId="77777777" w:rsidR="00D82DE1" w:rsidRPr="00656A6E" w:rsidRDefault="00D82DE1" w:rsidP="00A66EC7">
            <w:pPr>
              <w:spacing w:line="320" w:lineRule="exact"/>
              <w:ind w:left="-86" w:right="-29"/>
              <w:jc w:val="right"/>
              <w:rPr>
                <w:sz w:val="26"/>
                <w:szCs w:val="26"/>
              </w:rPr>
            </w:pPr>
            <w:r w:rsidRPr="00656A6E">
              <w:t>(1,566,839.57)</w:t>
            </w:r>
          </w:p>
        </w:tc>
        <w:tc>
          <w:tcPr>
            <w:tcW w:w="266" w:type="dxa"/>
          </w:tcPr>
          <w:p w14:paraId="650D678E" w14:textId="77777777" w:rsidR="00D82DE1" w:rsidRPr="00656A6E" w:rsidRDefault="00D82DE1" w:rsidP="00A66EC7">
            <w:pPr>
              <w:spacing w:line="320" w:lineRule="exact"/>
              <w:rPr>
                <w:sz w:val="26"/>
                <w:szCs w:val="26"/>
              </w:rPr>
            </w:pPr>
          </w:p>
        </w:tc>
        <w:tc>
          <w:tcPr>
            <w:tcW w:w="1316" w:type="dxa"/>
            <w:gridSpan w:val="2"/>
          </w:tcPr>
          <w:p w14:paraId="4E4AAE4B" w14:textId="77777777" w:rsidR="00D82DE1" w:rsidRPr="00656A6E" w:rsidRDefault="00D82DE1" w:rsidP="00A66EC7">
            <w:pPr>
              <w:spacing w:line="320" w:lineRule="exact"/>
              <w:ind w:left="-86" w:right="-29"/>
              <w:jc w:val="right"/>
              <w:rPr>
                <w:sz w:val="26"/>
                <w:szCs w:val="26"/>
                <w:cs/>
              </w:rPr>
            </w:pPr>
            <w:r w:rsidRPr="00656A6E">
              <w:t xml:space="preserve"> (6,431,057.92)</w:t>
            </w:r>
          </w:p>
        </w:tc>
        <w:tc>
          <w:tcPr>
            <w:tcW w:w="266" w:type="dxa"/>
            <w:gridSpan w:val="2"/>
          </w:tcPr>
          <w:p w14:paraId="220D48D1" w14:textId="77777777" w:rsidR="00D82DE1" w:rsidRPr="00656A6E" w:rsidRDefault="00D82DE1" w:rsidP="00A66EC7">
            <w:pPr>
              <w:spacing w:line="320" w:lineRule="exact"/>
              <w:rPr>
                <w:sz w:val="26"/>
                <w:szCs w:val="26"/>
              </w:rPr>
            </w:pPr>
          </w:p>
        </w:tc>
        <w:tc>
          <w:tcPr>
            <w:tcW w:w="1316" w:type="dxa"/>
          </w:tcPr>
          <w:p w14:paraId="72AF3E08" w14:textId="77777777" w:rsidR="00D82DE1" w:rsidRPr="00656A6E" w:rsidRDefault="00D82DE1" w:rsidP="00A66EC7">
            <w:pPr>
              <w:spacing w:line="320" w:lineRule="exact"/>
              <w:ind w:left="-86" w:right="-29"/>
              <w:jc w:val="right"/>
              <w:rPr>
                <w:sz w:val="26"/>
                <w:szCs w:val="26"/>
                <w:cs/>
              </w:rPr>
            </w:pPr>
            <w:r w:rsidRPr="00656A6E">
              <w:t>(13,241,398.38)</w:t>
            </w:r>
          </w:p>
        </w:tc>
      </w:tr>
      <w:tr w:rsidR="00D82DE1" w:rsidRPr="00656A6E" w14:paraId="4AB7740A" w14:textId="77777777" w:rsidTr="00A66EC7">
        <w:tc>
          <w:tcPr>
            <w:tcW w:w="259" w:type="dxa"/>
          </w:tcPr>
          <w:p w14:paraId="39CD1179" w14:textId="77777777" w:rsidR="00D82DE1" w:rsidRPr="00656A6E" w:rsidRDefault="00D82DE1" w:rsidP="00A66EC7">
            <w:pPr>
              <w:spacing w:line="320" w:lineRule="exact"/>
              <w:ind w:left="-86" w:right="-29"/>
              <w:rPr>
                <w:sz w:val="26"/>
                <w:szCs w:val="26"/>
              </w:rPr>
            </w:pPr>
          </w:p>
        </w:tc>
        <w:tc>
          <w:tcPr>
            <w:tcW w:w="2877" w:type="dxa"/>
          </w:tcPr>
          <w:p w14:paraId="0B2423A1" w14:textId="77777777" w:rsidR="00D82DE1" w:rsidRPr="00656A6E" w:rsidRDefault="00D82DE1" w:rsidP="00A66EC7">
            <w:pPr>
              <w:spacing w:line="320" w:lineRule="exact"/>
              <w:ind w:left="-86" w:right="-29"/>
              <w:rPr>
                <w:sz w:val="26"/>
                <w:szCs w:val="26"/>
                <w:cs/>
              </w:rPr>
            </w:pPr>
            <w:r w:rsidRPr="00656A6E">
              <w:rPr>
                <w:sz w:val="26"/>
                <w:szCs w:val="26"/>
              </w:rPr>
              <w:t>Reclassify</w:t>
            </w:r>
            <w:r w:rsidRPr="00656A6E">
              <w:rPr>
                <w:sz w:val="26"/>
                <w:szCs w:val="26"/>
                <w:cs/>
              </w:rPr>
              <w:t xml:space="preserve"> (</w:t>
            </w:r>
            <w:r w:rsidRPr="00656A6E">
              <w:rPr>
                <w:sz w:val="26"/>
                <w:szCs w:val="26"/>
              </w:rPr>
              <w:t>note 16</w:t>
            </w:r>
            <w:r w:rsidRPr="00656A6E">
              <w:rPr>
                <w:sz w:val="26"/>
                <w:szCs w:val="26"/>
                <w:cs/>
              </w:rPr>
              <w:t>)</w:t>
            </w:r>
          </w:p>
        </w:tc>
        <w:tc>
          <w:tcPr>
            <w:tcW w:w="1339" w:type="dxa"/>
            <w:tcBorders>
              <w:bottom w:val="single" w:sz="4" w:space="0" w:color="auto"/>
            </w:tcBorders>
          </w:tcPr>
          <w:p w14:paraId="047794B5" w14:textId="77777777" w:rsidR="00D82DE1" w:rsidRPr="00656A6E" w:rsidRDefault="00D82DE1" w:rsidP="00A66EC7">
            <w:pPr>
              <w:spacing w:line="320" w:lineRule="exact"/>
              <w:ind w:left="-86" w:right="-86"/>
              <w:jc w:val="right"/>
              <w:rPr>
                <w:sz w:val="26"/>
                <w:szCs w:val="26"/>
                <w:cs/>
              </w:rPr>
            </w:pPr>
            <w:r w:rsidRPr="00656A6E">
              <w:t>-</w:t>
            </w:r>
          </w:p>
        </w:tc>
        <w:tc>
          <w:tcPr>
            <w:tcW w:w="266" w:type="dxa"/>
          </w:tcPr>
          <w:p w14:paraId="7A90A696" w14:textId="77777777" w:rsidR="00D82DE1" w:rsidRPr="00656A6E" w:rsidRDefault="00D82DE1" w:rsidP="00A66EC7">
            <w:pPr>
              <w:spacing w:line="320" w:lineRule="exact"/>
              <w:rPr>
                <w:sz w:val="26"/>
                <w:szCs w:val="26"/>
              </w:rPr>
            </w:pPr>
          </w:p>
        </w:tc>
        <w:tc>
          <w:tcPr>
            <w:tcW w:w="1412" w:type="dxa"/>
            <w:tcBorders>
              <w:bottom w:val="single" w:sz="4" w:space="0" w:color="auto"/>
            </w:tcBorders>
          </w:tcPr>
          <w:p w14:paraId="1A53C999" w14:textId="77777777" w:rsidR="00D82DE1" w:rsidRPr="00656A6E" w:rsidRDefault="00D82DE1" w:rsidP="00A66EC7">
            <w:pPr>
              <w:spacing w:line="320" w:lineRule="exact"/>
              <w:ind w:left="-86" w:right="-29"/>
              <w:jc w:val="right"/>
              <w:rPr>
                <w:sz w:val="26"/>
                <w:szCs w:val="26"/>
                <w:cs/>
              </w:rPr>
            </w:pPr>
            <w:r w:rsidRPr="00656A6E">
              <w:t>1,334,945.25</w:t>
            </w:r>
          </w:p>
        </w:tc>
        <w:tc>
          <w:tcPr>
            <w:tcW w:w="266" w:type="dxa"/>
          </w:tcPr>
          <w:p w14:paraId="1B69A4DD" w14:textId="77777777" w:rsidR="00D82DE1" w:rsidRPr="00656A6E" w:rsidRDefault="00D82DE1" w:rsidP="00A66EC7">
            <w:pPr>
              <w:spacing w:line="320" w:lineRule="exact"/>
              <w:rPr>
                <w:sz w:val="26"/>
                <w:szCs w:val="26"/>
              </w:rPr>
            </w:pPr>
          </w:p>
        </w:tc>
        <w:tc>
          <w:tcPr>
            <w:tcW w:w="1316" w:type="dxa"/>
            <w:gridSpan w:val="2"/>
            <w:tcBorders>
              <w:bottom w:val="single" w:sz="4" w:space="0" w:color="auto"/>
            </w:tcBorders>
          </w:tcPr>
          <w:p w14:paraId="3EE66131" w14:textId="77777777" w:rsidR="00D82DE1" w:rsidRPr="00656A6E" w:rsidRDefault="00D82DE1" w:rsidP="00A66EC7">
            <w:pPr>
              <w:spacing w:line="320" w:lineRule="exact"/>
              <w:ind w:left="-86"/>
              <w:jc w:val="right"/>
              <w:rPr>
                <w:sz w:val="26"/>
                <w:szCs w:val="26"/>
                <w:cs/>
              </w:rPr>
            </w:pPr>
            <w:r w:rsidRPr="00656A6E">
              <w:t xml:space="preserve"> 2,678,179.99 </w:t>
            </w:r>
          </w:p>
        </w:tc>
        <w:tc>
          <w:tcPr>
            <w:tcW w:w="266" w:type="dxa"/>
            <w:gridSpan w:val="2"/>
          </w:tcPr>
          <w:p w14:paraId="272B6367" w14:textId="77777777" w:rsidR="00D82DE1" w:rsidRPr="00656A6E" w:rsidRDefault="00D82DE1" w:rsidP="00A66EC7">
            <w:pPr>
              <w:spacing w:line="320" w:lineRule="exact"/>
              <w:rPr>
                <w:sz w:val="26"/>
                <w:szCs w:val="26"/>
              </w:rPr>
            </w:pPr>
          </w:p>
        </w:tc>
        <w:tc>
          <w:tcPr>
            <w:tcW w:w="1316" w:type="dxa"/>
            <w:tcBorders>
              <w:bottom w:val="single" w:sz="4" w:space="0" w:color="auto"/>
            </w:tcBorders>
          </w:tcPr>
          <w:p w14:paraId="46912EA6" w14:textId="77777777" w:rsidR="00D82DE1" w:rsidRPr="00656A6E" w:rsidRDefault="00D82DE1" w:rsidP="00A66EC7">
            <w:pPr>
              <w:spacing w:line="320" w:lineRule="exact"/>
              <w:ind w:left="-86"/>
              <w:jc w:val="right"/>
              <w:rPr>
                <w:sz w:val="26"/>
                <w:szCs w:val="26"/>
                <w:cs/>
              </w:rPr>
            </w:pPr>
            <w:r w:rsidRPr="00656A6E">
              <w:t xml:space="preserve"> 4,013,125.24 </w:t>
            </w:r>
          </w:p>
        </w:tc>
      </w:tr>
      <w:tr w:rsidR="00D82DE1" w:rsidRPr="00656A6E" w14:paraId="53DE7386" w14:textId="77777777" w:rsidTr="00A66EC7">
        <w:tc>
          <w:tcPr>
            <w:tcW w:w="259" w:type="dxa"/>
          </w:tcPr>
          <w:p w14:paraId="7AEB8663" w14:textId="77777777" w:rsidR="00D82DE1" w:rsidRPr="00656A6E" w:rsidRDefault="00D82DE1" w:rsidP="00A66EC7">
            <w:pPr>
              <w:spacing w:line="320" w:lineRule="exact"/>
              <w:ind w:left="-86" w:right="-29"/>
              <w:rPr>
                <w:sz w:val="26"/>
                <w:szCs w:val="26"/>
              </w:rPr>
            </w:pPr>
          </w:p>
        </w:tc>
        <w:tc>
          <w:tcPr>
            <w:tcW w:w="2877" w:type="dxa"/>
          </w:tcPr>
          <w:p w14:paraId="388F6D3D" w14:textId="77777777" w:rsidR="00D82DE1" w:rsidRPr="00656A6E" w:rsidRDefault="00D82DE1" w:rsidP="00A66EC7">
            <w:pPr>
              <w:spacing w:line="320" w:lineRule="exact"/>
              <w:ind w:left="-86" w:right="-29"/>
              <w:rPr>
                <w:sz w:val="26"/>
                <w:szCs w:val="26"/>
                <w:cs/>
              </w:rPr>
            </w:pPr>
            <w:r w:rsidRPr="00656A6E">
              <w:rPr>
                <w:sz w:val="26"/>
                <w:szCs w:val="26"/>
              </w:rPr>
              <w:t>As at December 31, 2022</w:t>
            </w:r>
          </w:p>
        </w:tc>
        <w:tc>
          <w:tcPr>
            <w:tcW w:w="1339" w:type="dxa"/>
            <w:tcBorders>
              <w:top w:val="single" w:sz="4" w:space="0" w:color="auto"/>
            </w:tcBorders>
          </w:tcPr>
          <w:p w14:paraId="715E9EF0" w14:textId="77777777" w:rsidR="00D82DE1" w:rsidRPr="00656A6E" w:rsidRDefault="00D82DE1" w:rsidP="00A66EC7">
            <w:pPr>
              <w:spacing w:line="320" w:lineRule="exact"/>
              <w:ind w:left="-86" w:right="-29"/>
              <w:jc w:val="right"/>
              <w:rPr>
                <w:sz w:val="26"/>
                <w:szCs w:val="26"/>
                <w:cs/>
              </w:rPr>
            </w:pPr>
            <w:r w:rsidRPr="00656A6E">
              <w:t>(9,950,935.63)</w:t>
            </w:r>
          </w:p>
        </w:tc>
        <w:tc>
          <w:tcPr>
            <w:tcW w:w="266" w:type="dxa"/>
          </w:tcPr>
          <w:p w14:paraId="56045EF6" w14:textId="77777777" w:rsidR="00D82DE1" w:rsidRPr="00656A6E" w:rsidRDefault="00D82DE1" w:rsidP="00A66EC7">
            <w:pPr>
              <w:spacing w:line="320" w:lineRule="exact"/>
              <w:rPr>
                <w:sz w:val="26"/>
                <w:szCs w:val="26"/>
              </w:rPr>
            </w:pPr>
          </w:p>
        </w:tc>
        <w:tc>
          <w:tcPr>
            <w:tcW w:w="1412" w:type="dxa"/>
            <w:tcBorders>
              <w:top w:val="single" w:sz="4" w:space="0" w:color="auto"/>
            </w:tcBorders>
          </w:tcPr>
          <w:p w14:paraId="00BBF44A" w14:textId="77777777" w:rsidR="00D82DE1" w:rsidRPr="00656A6E" w:rsidRDefault="00D82DE1" w:rsidP="00A66EC7">
            <w:pPr>
              <w:spacing w:line="320" w:lineRule="exact"/>
              <w:ind w:left="-86" w:right="-29"/>
              <w:jc w:val="right"/>
              <w:rPr>
                <w:sz w:val="26"/>
                <w:szCs w:val="26"/>
                <w:cs/>
              </w:rPr>
            </w:pPr>
            <w:r w:rsidRPr="00656A6E">
              <w:t>(1,832,064.77)</w:t>
            </w:r>
          </w:p>
        </w:tc>
        <w:tc>
          <w:tcPr>
            <w:tcW w:w="266" w:type="dxa"/>
          </w:tcPr>
          <w:p w14:paraId="45976418" w14:textId="77777777" w:rsidR="00D82DE1" w:rsidRPr="00656A6E" w:rsidRDefault="00D82DE1" w:rsidP="00A66EC7">
            <w:pPr>
              <w:spacing w:line="320" w:lineRule="exact"/>
              <w:rPr>
                <w:sz w:val="26"/>
                <w:szCs w:val="26"/>
              </w:rPr>
            </w:pPr>
          </w:p>
        </w:tc>
        <w:tc>
          <w:tcPr>
            <w:tcW w:w="1316" w:type="dxa"/>
            <w:gridSpan w:val="2"/>
            <w:tcBorders>
              <w:top w:val="single" w:sz="4" w:space="0" w:color="auto"/>
            </w:tcBorders>
          </w:tcPr>
          <w:p w14:paraId="5BE7C2D0" w14:textId="77777777" w:rsidR="00D82DE1" w:rsidRPr="00656A6E" w:rsidRDefault="00D82DE1" w:rsidP="00A66EC7">
            <w:pPr>
              <w:spacing w:line="320" w:lineRule="exact"/>
              <w:ind w:left="-86" w:right="-29"/>
              <w:jc w:val="right"/>
              <w:rPr>
                <w:sz w:val="26"/>
                <w:szCs w:val="26"/>
                <w:cs/>
              </w:rPr>
            </w:pPr>
            <w:r w:rsidRPr="00656A6E">
              <w:t>(12,347,204.86)</w:t>
            </w:r>
          </w:p>
        </w:tc>
        <w:tc>
          <w:tcPr>
            <w:tcW w:w="266" w:type="dxa"/>
            <w:gridSpan w:val="2"/>
          </w:tcPr>
          <w:p w14:paraId="65297F8D" w14:textId="77777777" w:rsidR="00D82DE1" w:rsidRPr="00656A6E" w:rsidRDefault="00D82DE1" w:rsidP="00A66EC7">
            <w:pPr>
              <w:spacing w:line="320" w:lineRule="exact"/>
              <w:rPr>
                <w:sz w:val="26"/>
                <w:szCs w:val="26"/>
              </w:rPr>
            </w:pPr>
          </w:p>
        </w:tc>
        <w:tc>
          <w:tcPr>
            <w:tcW w:w="1316" w:type="dxa"/>
            <w:tcBorders>
              <w:top w:val="single" w:sz="4" w:space="0" w:color="auto"/>
            </w:tcBorders>
          </w:tcPr>
          <w:p w14:paraId="040F23D6" w14:textId="77777777" w:rsidR="00D82DE1" w:rsidRPr="00656A6E" w:rsidRDefault="00D82DE1" w:rsidP="00A66EC7">
            <w:pPr>
              <w:spacing w:line="320" w:lineRule="exact"/>
              <w:ind w:left="-86" w:right="-29"/>
              <w:jc w:val="right"/>
              <w:rPr>
                <w:sz w:val="26"/>
                <w:szCs w:val="26"/>
                <w:cs/>
              </w:rPr>
            </w:pPr>
            <w:r w:rsidRPr="00656A6E">
              <w:t>(24,130,205.26)</w:t>
            </w:r>
          </w:p>
        </w:tc>
      </w:tr>
      <w:tr w:rsidR="00D82DE1" w:rsidRPr="00656A6E" w14:paraId="060D9FB5" w14:textId="77777777" w:rsidTr="00A66EC7">
        <w:tc>
          <w:tcPr>
            <w:tcW w:w="259" w:type="dxa"/>
          </w:tcPr>
          <w:p w14:paraId="1802D105" w14:textId="77777777" w:rsidR="00D82DE1" w:rsidRPr="00656A6E" w:rsidRDefault="00D82DE1" w:rsidP="00A66EC7">
            <w:pPr>
              <w:spacing w:line="320" w:lineRule="exact"/>
              <w:ind w:left="-86" w:right="-29"/>
              <w:rPr>
                <w:sz w:val="26"/>
                <w:szCs w:val="26"/>
              </w:rPr>
            </w:pPr>
          </w:p>
        </w:tc>
        <w:tc>
          <w:tcPr>
            <w:tcW w:w="2877" w:type="dxa"/>
          </w:tcPr>
          <w:p w14:paraId="3F197187" w14:textId="77777777" w:rsidR="00D82DE1" w:rsidRPr="00656A6E" w:rsidRDefault="00D82DE1" w:rsidP="00A66EC7">
            <w:pPr>
              <w:spacing w:line="320" w:lineRule="exact"/>
              <w:ind w:left="-86" w:right="-29"/>
              <w:rPr>
                <w:sz w:val="26"/>
                <w:szCs w:val="26"/>
                <w:cs/>
              </w:rPr>
            </w:pPr>
            <w:r w:rsidRPr="00656A6E">
              <w:rPr>
                <w:sz w:val="26"/>
                <w:szCs w:val="26"/>
              </w:rPr>
              <w:t>Depreciation for the year</w:t>
            </w:r>
          </w:p>
        </w:tc>
        <w:tc>
          <w:tcPr>
            <w:tcW w:w="1339" w:type="dxa"/>
          </w:tcPr>
          <w:p w14:paraId="4E25112C" w14:textId="77777777" w:rsidR="00D82DE1" w:rsidRPr="00656A6E" w:rsidRDefault="00D82DE1" w:rsidP="00A66EC7">
            <w:pPr>
              <w:spacing w:line="320" w:lineRule="exact"/>
              <w:ind w:left="-86" w:right="-29"/>
              <w:jc w:val="right"/>
              <w:rPr>
                <w:sz w:val="26"/>
                <w:szCs w:val="26"/>
                <w:cs/>
              </w:rPr>
            </w:pPr>
            <w:r w:rsidRPr="00656A6E">
              <w:t>(3,371,530.21)</w:t>
            </w:r>
          </w:p>
        </w:tc>
        <w:tc>
          <w:tcPr>
            <w:tcW w:w="266" w:type="dxa"/>
          </w:tcPr>
          <w:p w14:paraId="7F10A99C" w14:textId="77777777" w:rsidR="00D82DE1" w:rsidRPr="00656A6E" w:rsidRDefault="00D82DE1" w:rsidP="00A66EC7">
            <w:pPr>
              <w:spacing w:line="320" w:lineRule="exact"/>
              <w:rPr>
                <w:sz w:val="26"/>
                <w:szCs w:val="26"/>
              </w:rPr>
            </w:pPr>
          </w:p>
        </w:tc>
        <w:tc>
          <w:tcPr>
            <w:tcW w:w="1412" w:type="dxa"/>
          </w:tcPr>
          <w:p w14:paraId="3D47C3B4" w14:textId="77777777" w:rsidR="00D82DE1" w:rsidRPr="00656A6E" w:rsidRDefault="00D82DE1" w:rsidP="00A66EC7">
            <w:pPr>
              <w:spacing w:line="320" w:lineRule="exact"/>
              <w:ind w:left="-86" w:right="-29"/>
              <w:jc w:val="right"/>
              <w:rPr>
                <w:sz w:val="26"/>
                <w:szCs w:val="26"/>
                <w:cs/>
              </w:rPr>
            </w:pPr>
            <w:r w:rsidRPr="00656A6E">
              <w:t>(1,416,617.85)</w:t>
            </w:r>
          </w:p>
        </w:tc>
        <w:tc>
          <w:tcPr>
            <w:tcW w:w="266" w:type="dxa"/>
          </w:tcPr>
          <w:p w14:paraId="052B97F3" w14:textId="77777777" w:rsidR="00D82DE1" w:rsidRPr="00656A6E" w:rsidRDefault="00D82DE1" w:rsidP="00A66EC7">
            <w:pPr>
              <w:spacing w:line="320" w:lineRule="exact"/>
              <w:rPr>
                <w:sz w:val="26"/>
                <w:szCs w:val="26"/>
              </w:rPr>
            </w:pPr>
          </w:p>
        </w:tc>
        <w:tc>
          <w:tcPr>
            <w:tcW w:w="1316" w:type="dxa"/>
            <w:gridSpan w:val="2"/>
          </w:tcPr>
          <w:p w14:paraId="74710AA8" w14:textId="77777777" w:rsidR="00D82DE1" w:rsidRPr="00656A6E" w:rsidRDefault="00D82DE1" w:rsidP="00A66EC7">
            <w:pPr>
              <w:spacing w:line="320" w:lineRule="exact"/>
              <w:ind w:left="-86" w:right="-29"/>
              <w:jc w:val="right"/>
              <w:rPr>
                <w:sz w:val="26"/>
                <w:szCs w:val="26"/>
                <w:cs/>
              </w:rPr>
            </w:pPr>
            <w:r w:rsidRPr="00656A6E">
              <w:t xml:space="preserve"> (5,544,942.11)</w:t>
            </w:r>
          </w:p>
        </w:tc>
        <w:tc>
          <w:tcPr>
            <w:tcW w:w="266" w:type="dxa"/>
            <w:gridSpan w:val="2"/>
          </w:tcPr>
          <w:p w14:paraId="2FB2D6E1" w14:textId="77777777" w:rsidR="00D82DE1" w:rsidRPr="00656A6E" w:rsidRDefault="00D82DE1" w:rsidP="00A66EC7">
            <w:pPr>
              <w:spacing w:line="320" w:lineRule="exact"/>
              <w:rPr>
                <w:sz w:val="26"/>
                <w:szCs w:val="26"/>
              </w:rPr>
            </w:pPr>
          </w:p>
        </w:tc>
        <w:tc>
          <w:tcPr>
            <w:tcW w:w="1316" w:type="dxa"/>
          </w:tcPr>
          <w:p w14:paraId="7AEA3559" w14:textId="77777777" w:rsidR="00D82DE1" w:rsidRPr="00656A6E" w:rsidRDefault="00D82DE1" w:rsidP="00A66EC7">
            <w:pPr>
              <w:spacing w:line="320" w:lineRule="exact"/>
              <w:ind w:left="-86" w:right="-29"/>
              <w:jc w:val="right"/>
              <w:rPr>
                <w:sz w:val="26"/>
                <w:szCs w:val="26"/>
                <w:cs/>
              </w:rPr>
            </w:pPr>
            <w:r w:rsidRPr="00656A6E">
              <w:t>(10,333,090.17)</w:t>
            </w:r>
          </w:p>
        </w:tc>
      </w:tr>
      <w:tr w:rsidR="00D82DE1" w:rsidRPr="00656A6E" w14:paraId="584262B2" w14:textId="77777777" w:rsidTr="00A66EC7">
        <w:tc>
          <w:tcPr>
            <w:tcW w:w="259" w:type="dxa"/>
          </w:tcPr>
          <w:p w14:paraId="53B48658" w14:textId="77777777" w:rsidR="00D82DE1" w:rsidRPr="00656A6E" w:rsidRDefault="00D82DE1" w:rsidP="00A66EC7">
            <w:pPr>
              <w:spacing w:line="320" w:lineRule="exact"/>
              <w:ind w:left="-86" w:right="-29"/>
              <w:rPr>
                <w:sz w:val="26"/>
                <w:szCs w:val="26"/>
              </w:rPr>
            </w:pPr>
          </w:p>
        </w:tc>
        <w:tc>
          <w:tcPr>
            <w:tcW w:w="2877" w:type="dxa"/>
          </w:tcPr>
          <w:p w14:paraId="4F92C286" w14:textId="77777777" w:rsidR="00D82DE1" w:rsidRPr="00656A6E" w:rsidRDefault="00D82DE1" w:rsidP="00A66EC7">
            <w:pPr>
              <w:spacing w:line="320" w:lineRule="exact"/>
              <w:ind w:left="-86" w:right="-29"/>
              <w:rPr>
                <w:sz w:val="26"/>
                <w:szCs w:val="26"/>
                <w:cs/>
              </w:rPr>
            </w:pPr>
            <w:r w:rsidRPr="00656A6E">
              <w:rPr>
                <w:sz w:val="26"/>
                <w:szCs w:val="26"/>
              </w:rPr>
              <w:t>Reclassify</w:t>
            </w:r>
            <w:r w:rsidRPr="00656A6E">
              <w:rPr>
                <w:sz w:val="26"/>
                <w:szCs w:val="26"/>
                <w:cs/>
              </w:rPr>
              <w:t xml:space="preserve"> (</w:t>
            </w:r>
            <w:r w:rsidRPr="00656A6E">
              <w:rPr>
                <w:sz w:val="26"/>
                <w:szCs w:val="26"/>
              </w:rPr>
              <w:t>note 16</w:t>
            </w:r>
            <w:r w:rsidRPr="00656A6E">
              <w:rPr>
                <w:sz w:val="26"/>
                <w:szCs w:val="26"/>
                <w:cs/>
              </w:rPr>
              <w:t>)</w:t>
            </w:r>
          </w:p>
        </w:tc>
        <w:tc>
          <w:tcPr>
            <w:tcW w:w="1339" w:type="dxa"/>
          </w:tcPr>
          <w:p w14:paraId="4C3D5F61" w14:textId="77777777" w:rsidR="00D82DE1" w:rsidRPr="00656A6E" w:rsidRDefault="00D82DE1" w:rsidP="00A66EC7">
            <w:pPr>
              <w:spacing w:line="320" w:lineRule="exact"/>
              <w:ind w:left="-86" w:right="-29"/>
              <w:jc w:val="right"/>
              <w:rPr>
                <w:sz w:val="26"/>
                <w:szCs w:val="26"/>
                <w:cs/>
              </w:rPr>
            </w:pPr>
            <w:r w:rsidRPr="00656A6E">
              <w:t>-</w:t>
            </w:r>
          </w:p>
        </w:tc>
        <w:tc>
          <w:tcPr>
            <w:tcW w:w="266" w:type="dxa"/>
          </w:tcPr>
          <w:p w14:paraId="6980D7C4" w14:textId="77777777" w:rsidR="00D82DE1" w:rsidRPr="00656A6E" w:rsidRDefault="00D82DE1" w:rsidP="00A66EC7">
            <w:pPr>
              <w:spacing w:line="320" w:lineRule="exact"/>
              <w:rPr>
                <w:sz w:val="26"/>
                <w:szCs w:val="26"/>
              </w:rPr>
            </w:pPr>
          </w:p>
        </w:tc>
        <w:tc>
          <w:tcPr>
            <w:tcW w:w="1412" w:type="dxa"/>
          </w:tcPr>
          <w:p w14:paraId="0EE257A4" w14:textId="77777777" w:rsidR="00D82DE1" w:rsidRPr="00656A6E" w:rsidRDefault="00D82DE1" w:rsidP="00A66EC7">
            <w:pPr>
              <w:spacing w:line="320" w:lineRule="exact"/>
              <w:ind w:left="-86" w:right="-30"/>
              <w:jc w:val="right"/>
              <w:rPr>
                <w:sz w:val="26"/>
                <w:szCs w:val="26"/>
                <w:cs/>
              </w:rPr>
            </w:pPr>
            <w:r w:rsidRPr="00656A6E">
              <w:t>570,155.46</w:t>
            </w:r>
          </w:p>
        </w:tc>
        <w:tc>
          <w:tcPr>
            <w:tcW w:w="266" w:type="dxa"/>
          </w:tcPr>
          <w:p w14:paraId="1C48F576" w14:textId="77777777" w:rsidR="00D82DE1" w:rsidRPr="00656A6E" w:rsidRDefault="00D82DE1" w:rsidP="00A66EC7">
            <w:pPr>
              <w:spacing w:line="320" w:lineRule="exact"/>
              <w:rPr>
                <w:sz w:val="26"/>
                <w:szCs w:val="26"/>
              </w:rPr>
            </w:pPr>
          </w:p>
        </w:tc>
        <w:tc>
          <w:tcPr>
            <w:tcW w:w="1316" w:type="dxa"/>
            <w:gridSpan w:val="2"/>
          </w:tcPr>
          <w:p w14:paraId="35FD8343" w14:textId="77777777" w:rsidR="00D82DE1" w:rsidRPr="00656A6E" w:rsidRDefault="00D82DE1" w:rsidP="00A66EC7">
            <w:pPr>
              <w:spacing w:line="320" w:lineRule="exact"/>
              <w:ind w:left="-86" w:right="-36"/>
              <w:jc w:val="right"/>
              <w:rPr>
                <w:sz w:val="26"/>
                <w:szCs w:val="26"/>
                <w:cs/>
              </w:rPr>
            </w:pPr>
            <w:r w:rsidRPr="00656A6E">
              <w:t xml:space="preserve"> 5,878,828.15 </w:t>
            </w:r>
          </w:p>
        </w:tc>
        <w:tc>
          <w:tcPr>
            <w:tcW w:w="266" w:type="dxa"/>
            <w:gridSpan w:val="2"/>
          </w:tcPr>
          <w:p w14:paraId="59A1818C" w14:textId="77777777" w:rsidR="00D82DE1" w:rsidRPr="00656A6E" w:rsidRDefault="00D82DE1" w:rsidP="00A66EC7">
            <w:pPr>
              <w:spacing w:line="320" w:lineRule="exact"/>
              <w:rPr>
                <w:sz w:val="26"/>
                <w:szCs w:val="26"/>
              </w:rPr>
            </w:pPr>
          </w:p>
        </w:tc>
        <w:tc>
          <w:tcPr>
            <w:tcW w:w="1316" w:type="dxa"/>
          </w:tcPr>
          <w:p w14:paraId="23F3BA64" w14:textId="77777777" w:rsidR="00D82DE1" w:rsidRPr="00656A6E" w:rsidRDefault="00D82DE1" w:rsidP="00A66EC7">
            <w:pPr>
              <w:spacing w:line="320" w:lineRule="exact"/>
              <w:ind w:left="-86"/>
              <w:jc w:val="right"/>
              <w:rPr>
                <w:sz w:val="26"/>
                <w:szCs w:val="26"/>
                <w:cs/>
              </w:rPr>
            </w:pPr>
            <w:r w:rsidRPr="00656A6E">
              <w:t xml:space="preserve"> 6,448,983.61 </w:t>
            </w:r>
          </w:p>
        </w:tc>
      </w:tr>
      <w:tr w:rsidR="00D82DE1" w:rsidRPr="00656A6E" w14:paraId="01A4741B" w14:textId="77777777" w:rsidTr="00A66EC7">
        <w:tc>
          <w:tcPr>
            <w:tcW w:w="259" w:type="dxa"/>
          </w:tcPr>
          <w:p w14:paraId="05D134BD" w14:textId="77777777" w:rsidR="00D82DE1" w:rsidRPr="00656A6E" w:rsidRDefault="00D82DE1" w:rsidP="00A66EC7">
            <w:pPr>
              <w:spacing w:line="320" w:lineRule="exact"/>
              <w:ind w:left="-86" w:right="-29"/>
              <w:rPr>
                <w:color w:val="auto"/>
                <w:sz w:val="26"/>
                <w:szCs w:val="26"/>
              </w:rPr>
            </w:pPr>
          </w:p>
        </w:tc>
        <w:tc>
          <w:tcPr>
            <w:tcW w:w="2877" w:type="dxa"/>
          </w:tcPr>
          <w:p w14:paraId="45E0E39E" w14:textId="164214E1" w:rsidR="00D82DE1" w:rsidRPr="00656A6E" w:rsidRDefault="009E33DE" w:rsidP="00A66EC7">
            <w:pPr>
              <w:spacing w:line="320" w:lineRule="exact"/>
              <w:ind w:left="-86" w:right="-29"/>
              <w:rPr>
                <w:color w:val="auto"/>
                <w:sz w:val="26"/>
                <w:szCs w:val="26"/>
              </w:rPr>
            </w:pPr>
            <w:r w:rsidRPr="00656A6E">
              <w:rPr>
                <w:color w:val="auto"/>
                <w:sz w:val="26"/>
                <w:szCs w:val="26"/>
              </w:rPr>
              <w:t>Maturated lease</w:t>
            </w:r>
          </w:p>
        </w:tc>
        <w:tc>
          <w:tcPr>
            <w:tcW w:w="1339" w:type="dxa"/>
            <w:tcBorders>
              <w:bottom w:val="single" w:sz="4" w:space="0" w:color="auto"/>
            </w:tcBorders>
          </w:tcPr>
          <w:p w14:paraId="5F88FDA3" w14:textId="77777777" w:rsidR="00D82DE1" w:rsidRPr="00656A6E" w:rsidRDefault="00D82DE1" w:rsidP="00A66EC7">
            <w:pPr>
              <w:spacing w:line="320" w:lineRule="exact"/>
              <w:ind w:left="-86" w:right="-29"/>
              <w:jc w:val="right"/>
              <w:rPr>
                <w:sz w:val="26"/>
                <w:szCs w:val="26"/>
                <w:cs/>
              </w:rPr>
            </w:pPr>
            <w:r w:rsidRPr="00656A6E">
              <w:t>10,856,614.74</w:t>
            </w:r>
          </w:p>
        </w:tc>
        <w:tc>
          <w:tcPr>
            <w:tcW w:w="266" w:type="dxa"/>
          </w:tcPr>
          <w:p w14:paraId="25773CDE" w14:textId="77777777" w:rsidR="00D82DE1" w:rsidRPr="00656A6E" w:rsidRDefault="00D82DE1" w:rsidP="00A66EC7">
            <w:pPr>
              <w:spacing w:line="320" w:lineRule="exact"/>
              <w:rPr>
                <w:sz w:val="26"/>
                <w:szCs w:val="26"/>
              </w:rPr>
            </w:pPr>
          </w:p>
        </w:tc>
        <w:tc>
          <w:tcPr>
            <w:tcW w:w="1412" w:type="dxa"/>
            <w:tcBorders>
              <w:bottom w:val="single" w:sz="4" w:space="0" w:color="auto"/>
            </w:tcBorders>
          </w:tcPr>
          <w:p w14:paraId="6A66E4A4" w14:textId="77777777" w:rsidR="00D82DE1" w:rsidRPr="00656A6E" w:rsidRDefault="00D82DE1" w:rsidP="00A66EC7">
            <w:pPr>
              <w:spacing w:line="320" w:lineRule="exact"/>
              <w:ind w:left="-86" w:right="-30"/>
              <w:jc w:val="right"/>
              <w:rPr>
                <w:sz w:val="26"/>
                <w:szCs w:val="26"/>
              </w:rPr>
            </w:pPr>
            <w:r w:rsidRPr="00656A6E">
              <w:t>-</w:t>
            </w:r>
          </w:p>
        </w:tc>
        <w:tc>
          <w:tcPr>
            <w:tcW w:w="266" w:type="dxa"/>
          </w:tcPr>
          <w:p w14:paraId="085E592C" w14:textId="77777777" w:rsidR="00D82DE1" w:rsidRPr="00656A6E" w:rsidRDefault="00D82DE1" w:rsidP="00A66EC7">
            <w:pPr>
              <w:spacing w:line="320" w:lineRule="exact"/>
              <w:rPr>
                <w:sz w:val="26"/>
                <w:szCs w:val="26"/>
              </w:rPr>
            </w:pPr>
          </w:p>
        </w:tc>
        <w:tc>
          <w:tcPr>
            <w:tcW w:w="1316" w:type="dxa"/>
            <w:gridSpan w:val="2"/>
            <w:tcBorders>
              <w:bottom w:val="single" w:sz="4" w:space="0" w:color="auto"/>
            </w:tcBorders>
          </w:tcPr>
          <w:p w14:paraId="268FAE8C" w14:textId="77777777" w:rsidR="00D82DE1" w:rsidRPr="00656A6E" w:rsidRDefault="00D82DE1" w:rsidP="00A66EC7">
            <w:pPr>
              <w:spacing w:line="320" w:lineRule="exact"/>
              <w:ind w:left="-86" w:right="-36"/>
              <w:jc w:val="right"/>
              <w:rPr>
                <w:sz w:val="26"/>
                <w:szCs w:val="26"/>
              </w:rPr>
            </w:pPr>
            <w:r w:rsidRPr="00656A6E">
              <w:t xml:space="preserve"> -   </w:t>
            </w:r>
          </w:p>
        </w:tc>
        <w:tc>
          <w:tcPr>
            <w:tcW w:w="266" w:type="dxa"/>
            <w:gridSpan w:val="2"/>
          </w:tcPr>
          <w:p w14:paraId="71280839" w14:textId="77777777" w:rsidR="00D82DE1" w:rsidRPr="00656A6E" w:rsidRDefault="00D82DE1" w:rsidP="00A66EC7">
            <w:pPr>
              <w:spacing w:line="320" w:lineRule="exact"/>
              <w:rPr>
                <w:sz w:val="26"/>
                <w:szCs w:val="26"/>
              </w:rPr>
            </w:pPr>
          </w:p>
        </w:tc>
        <w:tc>
          <w:tcPr>
            <w:tcW w:w="1316" w:type="dxa"/>
            <w:tcBorders>
              <w:bottom w:val="single" w:sz="4" w:space="0" w:color="auto"/>
            </w:tcBorders>
          </w:tcPr>
          <w:p w14:paraId="27D06AF8" w14:textId="77777777" w:rsidR="00D82DE1" w:rsidRPr="00656A6E" w:rsidRDefault="00D82DE1" w:rsidP="00A66EC7">
            <w:pPr>
              <w:spacing w:line="320" w:lineRule="exact"/>
              <w:ind w:left="-86"/>
              <w:jc w:val="right"/>
              <w:rPr>
                <w:sz w:val="26"/>
                <w:szCs w:val="26"/>
              </w:rPr>
            </w:pPr>
            <w:r w:rsidRPr="00656A6E">
              <w:t xml:space="preserve"> 10,856,614.74 </w:t>
            </w:r>
          </w:p>
        </w:tc>
      </w:tr>
      <w:tr w:rsidR="00D82DE1" w:rsidRPr="00656A6E" w14:paraId="4FEAEB75" w14:textId="77777777" w:rsidTr="00A66EC7">
        <w:tc>
          <w:tcPr>
            <w:tcW w:w="259" w:type="dxa"/>
          </w:tcPr>
          <w:p w14:paraId="1D06D247" w14:textId="77777777" w:rsidR="00D82DE1" w:rsidRPr="00656A6E" w:rsidRDefault="00D82DE1" w:rsidP="00A66EC7">
            <w:pPr>
              <w:spacing w:line="320" w:lineRule="exact"/>
              <w:ind w:left="-86" w:right="-29"/>
              <w:rPr>
                <w:sz w:val="26"/>
                <w:szCs w:val="26"/>
              </w:rPr>
            </w:pPr>
          </w:p>
        </w:tc>
        <w:tc>
          <w:tcPr>
            <w:tcW w:w="2877" w:type="dxa"/>
          </w:tcPr>
          <w:p w14:paraId="29BDB68D" w14:textId="77777777" w:rsidR="00D82DE1" w:rsidRPr="00656A6E" w:rsidRDefault="00D82DE1" w:rsidP="00A66EC7">
            <w:pPr>
              <w:spacing w:line="320" w:lineRule="exact"/>
              <w:ind w:left="-86" w:right="-29"/>
              <w:rPr>
                <w:sz w:val="26"/>
                <w:szCs w:val="26"/>
                <w:cs/>
              </w:rPr>
            </w:pPr>
            <w:r w:rsidRPr="00656A6E">
              <w:rPr>
                <w:sz w:val="26"/>
                <w:szCs w:val="26"/>
              </w:rPr>
              <w:t>As at December 31, 2023</w:t>
            </w:r>
          </w:p>
        </w:tc>
        <w:tc>
          <w:tcPr>
            <w:tcW w:w="1339" w:type="dxa"/>
            <w:tcBorders>
              <w:top w:val="single" w:sz="4" w:space="0" w:color="auto"/>
              <w:bottom w:val="single" w:sz="4" w:space="0" w:color="auto"/>
            </w:tcBorders>
          </w:tcPr>
          <w:p w14:paraId="6E110C82" w14:textId="77777777" w:rsidR="00D82DE1" w:rsidRPr="00656A6E" w:rsidRDefault="00D82DE1" w:rsidP="00A66EC7">
            <w:pPr>
              <w:spacing w:line="320" w:lineRule="exact"/>
              <w:ind w:left="-86" w:right="-29"/>
              <w:jc w:val="right"/>
              <w:rPr>
                <w:sz w:val="26"/>
                <w:szCs w:val="26"/>
                <w:cs/>
              </w:rPr>
            </w:pPr>
            <w:r w:rsidRPr="00656A6E">
              <w:t>(2,465,851.10)</w:t>
            </w:r>
          </w:p>
        </w:tc>
        <w:tc>
          <w:tcPr>
            <w:tcW w:w="266" w:type="dxa"/>
          </w:tcPr>
          <w:p w14:paraId="1F19D226" w14:textId="77777777" w:rsidR="00D82DE1" w:rsidRPr="00656A6E" w:rsidRDefault="00D82DE1" w:rsidP="00A66EC7">
            <w:pPr>
              <w:spacing w:line="320" w:lineRule="exact"/>
              <w:rPr>
                <w:sz w:val="26"/>
                <w:szCs w:val="26"/>
              </w:rPr>
            </w:pPr>
          </w:p>
        </w:tc>
        <w:tc>
          <w:tcPr>
            <w:tcW w:w="1412" w:type="dxa"/>
            <w:tcBorders>
              <w:top w:val="single" w:sz="4" w:space="0" w:color="auto"/>
              <w:bottom w:val="single" w:sz="4" w:space="0" w:color="auto"/>
            </w:tcBorders>
          </w:tcPr>
          <w:p w14:paraId="3C9FC1DD" w14:textId="77777777" w:rsidR="00D82DE1" w:rsidRPr="00656A6E" w:rsidRDefault="00D82DE1" w:rsidP="00A66EC7">
            <w:pPr>
              <w:spacing w:line="320" w:lineRule="exact"/>
              <w:ind w:left="-86" w:right="-29"/>
              <w:jc w:val="right"/>
              <w:rPr>
                <w:sz w:val="26"/>
                <w:szCs w:val="26"/>
                <w:cs/>
              </w:rPr>
            </w:pPr>
            <w:r w:rsidRPr="00656A6E">
              <w:t>(2,678,527.16)</w:t>
            </w:r>
          </w:p>
        </w:tc>
        <w:tc>
          <w:tcPr>
            <w:tcW w:w="266" w:type="dxa"/>
          </w:tcPr>
          <w:p w14:paraId="57DD0EC1" w14:textId="77777777" w:rsidR="00D82DE1" w:rsidRPr="00656A6E" w:rsidRDefault="00D82DE1" w:rsidP="00A66EC7">
            <w:pPr>
              <w:spacing w:line="320" w:lineRule="exact"/>
              <w:rPr>
                <w:sz w:val="26"/>
                <w:szCs w:val="26"/>
              </w:rPr>
            </w:pPr>
          </w:p>
        </w:tc>
        <w:tc>
          <w:tcPr>
            <w:tcW w:w="1316" w:type="dxa"/>
            <w:gridSpan w:val="2"/>
            <w:tcBorders>
              <w:top w:val="single" w:sz="4" w:space="0" w:color="auto"/>
              <w:bottom w:val="single" w:sz="4" w:space="0" w:color="auto"/>
            </w:tcBorders>
          </w:tcPr>
          <w:p w14:paraId="568BE94A" w14:textId="77777777" w:rsidR="00D82DE1" w:rsidRPr="00656A6E" w:rsidRDefault="00D82DE1" w:rsidP="00A66EC7">
            <w:pPr>
              <w:spacing w:line="320" w:lineRule="exact"/>
              <w:ind w:left="-86" w:right="-29"/>
              <w:jc w:val="right"/>
              <w:rPr>
                <w:sz w:val="26"/>
                <w:szCs w:val="26"/>
                <w:cs/>
              </w:rPr>
            </w:pPr>
            <w:r w:rsidRPr="00656A6E">
              <w:t>(12,013,318.82)</w:t>
            </w:r>
          </w:p>
        </w:tc>
        <w:tc>
          <w:tcPr>
            <w:tcW w:w="266" w:type="dxa"/>
            <w:gridSpan w:val="2"/>
          </w:tcPr>
          <w:p w14:paraId="50819A4B" w14:textId="77777777" w:rsidR="00D82DE1" w:rsidRPr="00656A6E" w:rsidRDefault="00D82DE1" w:rsidP="00A66EC7">
            <w:pPr>
              <w:spacing w:line="320" w:lineRule="exact"/>
              <w:rPr>
                <w:sz w:val="26"/>
                <w:szCs w:val="26"/>
              </w:rPr>
            </w:pPr>
          </w:p>
        </w:tc>
        <w:tc>
          <w:tcPr>
            <w:tcW w:w="1316" w:type="dxa"/>
            <w:tcBorders>
              <w:top w:val="single" w:sz="4" w:space="0" w:color="auto"/>
              <w:bottom w:val="single" w:sz="4" w:space="0" w:color="auto"/>
            </w:tcBorders>
          </w:tcPr>
          <w:p w14:paraId="170903FE" w14:textId="77777777" w:rsidR="00D82DE1" w:rsidRPr="00656A6E" w:rsidRDefault="00D82DE1" w:rsidP="00A66EC7">
            <w:pPr>
              <w:spacing w:line="320" w:lineRule="exact"/>
              <w:ind w:left="-86" w:right="-29"/>
              <w:jc w:val="right"/>
              <w:rPr>
                <w:sz w:val="26"/>
                <w:szCs w:val="26"/>
                <w:cs/>
              </w:rPr>
            </w:pPr>
            <w:r w:rsidRPr="00656A6E">
              <w:t>(17,157,697.08)</w:t>
            </w:r>
          </w:p>
        </w:tc>
      </w:tr>
      <w:tr w:rsidR="00D82DE1" w:rsidRPr="00656A6E" w14:paraId="6B067EB8" w14:textId="77777777" w:rsidTr="00A66EC7">
        <w:tc>
          <w:tcPr>
            <w:tcW w:w="3136" w:type="dxa"/>
            <w:gridSpan w:val="2"/>
          </w:tcPr>
          <w:p w14:paraId="0257CC96" w14:textId="77777777" w:rsidR="00D82DE1" w:rsidRPr="00656A6E" w:rsidRDefault="00D82DE1" w:rsidP="00A66EC7">
            <w:pPr>
              <w:spacing w:line="320" w:lineRule="exact"/>
              <w:ind w:left="-86" w:right="-29"/>
              <w:rPr>
                <w:b/>
                <w:bCs/>
                <w:sz w:val="26"/>
                <w:szCs w:val="26"/>
              </w:rPr>
            </w:pPr>
            <w:r w:rsidRPr="00656A6E">
              <w:rPr>
                <w:b/>
                <w:bCs/>
                <w:sz w:val="26"/>
                <w:szCs w:val="26"/>
              </w:rPr>
              <w:t xml:space="preserve">Net book </w:t>
            </w:r>
            <w:proofErr w:type="gramStart"/>
            <w:r w:rsidRPr="00656A6E">
              <w:rPr>
                <w:b/>
                <w:bCs/>
                <w:sz w:val="26"/>
                <w:szCs w:val="26"/>
              </w:rPr>
              <w:t>value :</w:t>
            </w:r>
            <w:proofErr w:type="gramEnd"/>
          </w:p>
        </w:tc>
        <w:tc>
          <w:tcPr>
            <w:tcW w:w="1339" w:type="dxa"/>
            <w:tcBorders>
              <w:top w:val="single" w:sz="4" w:space="0" w:color="auto"/>
            </w:tcBorders>
          </w:tcPr>
          <w:p w14:paraId="7D504B3D" w14:textId="77777777" w:rsidR="00D82DE1" w:rsidRPr="00656A6E" w:rsidRDefault="00D82DE1" w:rsidP="00A66EC7">
            <w:pPr>
              <w:spacing w:line="320" w:lineRule="exact"/>
              <w:ind w:left="-86" w:right="-86"/>
              <w:rPr>
                <w:sz w:val="26"/>
                <w:szCs w:val="26"/>
                <w:cs/>
              </w:rPr>
            </w:pPr>
          </w:p>
        </w:tc>
        <w:tc>
          <w:tcPr>
            <w:tcW w:w="266" w:type="dxa"/>
          </w:tcPr>
          <w:p w14:paraId="0C635E93" w14:textId="77777777" w:rsidR="00D82DE1" w:rsidRPr="00656A6E" w:rsidRDefault="00D82DE1" w:rsidP="00A66EC7">
            <w:pPr>
              <w:spacing w:line="320" w:lineRule="exact"/>
              <w:ind w:left="-86" w:right="-86"/>
              <w:rPr>
                <w:sz w:val="26"/>
                <w:szCs w:val="26"/>
              </w:rPr>
            </w:pPr>
          </w:p>
        </w:tc>
        <w:tc>
          <w:tcPr>
            <w:tcW w:w="1412" w:type="dxa"/>
            <w:tcBorders>
              <w:top w:val="single" w:sz="4" w:space="0" w:color="auto"/>
            </w:tcBorders>
          </w:tcPr>
          <w:p w14:paraId="5B2FD7BC" w14:textId="77777777" w:rsidR="00D82DE1" w:rsidRPr="00656A6E" w:rsidRDefault="00D82DE1" w:rsidP="00A66EC7">
            <w:pPr>
              <w:spacing w:line="320" w:lineRule="exact"/>
              <w:ind w:left="-86" w:right="-86"/>
              <w:rPr>
                <w:sz w:val="26"/>
                <w:szCs w:val="26"/>
                <w:cs/>
              </w:rPr>
            </w:pPr>
          </w:p>
        </w:tc>
        <w:tc>
          <w:tcPr>
            <w:tcW w:w="266" w:type="dxa"/>
          </w:tcPr>
          <w:p w14:paraId="55743930" w14:textId="77777777" w:rsidR="00D82DE1" w:rsidRPr="00656A6E" w:rsidRDefault="00D82DE1" w:rsidP="00A66EC7">
            <w:pPr>
              <w:spacing w:line="320" w:lineRule="exact"/>
              <w:ind w:left="-86" w:right="-86"/>
              <w:rPr>
                <w:sz w:val="26"/>
                <w:szCs w:val="26"/>
              </w:rPr>
            </w:pPr>
          </w:p>
        </w:tc>
        <w:tc>
          <w:tcPr>
            <w:tcW w:w="1316" w:type="dxa"/>
            <w:gridSpan w:val="2"/>
            <w:tcBorders>
              <w:top w:val="single" w:sz="4" w:space="0" w:color="auto"/>
            </w:tcBorders>
          </w:tcPr>
          <w:p w14:paraId="66C2C3DF" w14:textId="77777777" w:rsidR="00D82DE1" w:rsidRPr="00656A6E" w:rsidRDefault="00D82DE1" w:rsidP="00A66EC7">
            <w:pPr>
              <w:spacing w:line="320" w:lineRule="exact"/>
              <w:ind w:left="-86" w:right="-86"/>
              <w:rPr>
                <w:sz w:val="26"/>
                <w:szCs w:val="26"/>
                <w:cs/>
              </w:rPr>
            </w:pPr>
          </w:p>
        </w:tc>
        <w:tc>
          <w:tcPr>
            <w:tcW w:w="266" w:type="dxa"/>
            <w:gridSpan w:val="2"/>
          </w:tcPr>
          <w:p w14:paraId="58E12F42" w14:textId="77777777" w:rsidR="00D82DE1" w:rsidRPr="00656A6E" w:rsidRDefault="00D82DE1" w:rsidP="00A66EC7">
            <w:pPr>
              <w:spacing w:line="320" w:lineRule="exact"/>
              <w:ind w:left="-86" w:right="-86"/>
              <w:rPr>
                <w:sz w:val="26"/>
                <w:szCs w:val="26"/>
              </w:rPr>
            </w:pPr>
          </w:p>
        </w:tc>
        <w:tc>
          <w:tcPr>
            <w:tcW w:w="1316" w:type="dxa"/>
            <w:tcBorders>
              <w:top w:val="single" w:sz="4" w:space="0" w:color="auto"/>
            </w:tcBorders>
          </w:tcPr>
          <w:p w14:paraId="51DECA5F" w14:textId="77777777" w:rsidR="00D82DE1" w:rsidRPr="00656A6E" w:rsidRDefault="00D82DE1" w:rsidP="00A66EC7">
            <w:pPr>
              <w:spacing w:line="320" w:lineRule="exact"/>
              <w:ind w:left="-86" w:right="-86"/>
              <w:rPr>
                <w:sz w:val="26"/>
                <w:szCs w:val="26"/>
                <w:cs/>
              </w:rPr>
            </w:pPr>
          </w:p>
        </w:tc>
      </w:tr>
      <w:tr w:rsidR="00D82DE1" w:rsidRPr="00656A6E" w14:paraId="2A3DBBCF" w14:textId="77777777" w:rsidTr="00A66EC7">
        <w:tc>
          <w:tcPr>
            <w:tcW w:w="259" w:type="dxa"/>
          </w:tcPr>
          <w:p w14:paraId="73383B5F" w14:textId="77777777" w:rsidR="00D82DE1" w:rsidRPr="00656A6E" w:rsidRDefault="00D82DE1" w:rsidP="00A66EC7">
            <w:pPr>
              <w:spacing w:line="320" w:lineRule="exact"/>
              <w:ind w:left="-86" w:right="-29"/>
              <w:rPr>
                <w:sz w:val="26"/>
                <w:szCs w:val="26"/>
              </w:rPr>
            </w:pPr>
          </w:p>
        </w:tc>
        <w:tc>
          <w:tcPr>
            <w:tcW w:w="2877" w:type="dxa"/>
          </w:tcPr>
          <w:p w14:paraId="4F4AA652" w14:textId="77777777" w:rsidR="00D82DE1" w:rsidRPr="00656A6E" w:rsidRDefault="00D82DE1" w:rsidP="00A66EC7">
            <w:pPr>
              <w:spacing w:line="320" w:lineRule="exact"/>
              <w:ind w:left="-86" w:right="-29"/>
              <w:rPr>
                <w:sz w:val="26"/>
                <w:szCs w:val="26"/>
                <w:cs/>
              </w:rPr>
            </w:pPr>
            <w:r w:rsidRPr="00656A6E">
              <w:rPr>
                <w:sz w:val="26"/>
                <w:szCs w:val="26"/>
              </w:rPr>
              <w:t>As at December 31, 2022</w:t>
            </w:r>
          </w:p>
        </w:tc>
        <w:tc>
          <w:tcPr>
            <w:tcW w:w="1339" w:type="dxa"/>
            <w:tcBorders>
              <w:bottom w:val="double" w:sz="4" w:space="0" w:color="auto"/>
            </w:tcBorders>
          </w:tcPr>
          <w:p w14:paraId="7DDB6689" w14:textId="77777777" w:rsidR="00D82DE1" w:rsidRPr="00656A6E" w:rsidRDefault="00D82DE1" w:rsidP="00A66EC7">
            <w:pPr>
              <w:spacing w:line="320" w:lineRule="exact"/>
              <w:ind w:left="-86" w:right="-29"/>
              <w:jc w:val="right"/>
              <w:rPr>
                <w:sz w:val="26"/>
                <w:szCs w:val="26"/>
                <w:cs/>
              </w:rPr>
            </w:pPr>
            <w:r w:rsidRPr="00656A6E">
              <w:rPr>
                <w:sz w:val="26"/>
                <w:szCs w:val="26"/>
              </w:rPr>
              <w:t>2,359,574.04</w:t>
            </w:r>
          </w:p>
        </w:tc>
        <w:tc>
          <w:tcPr>
            <w:tcW w:w="266" w:type="dxa"/>
          </w:tcPr>
          <w:p w14:paraId="64F9924C" w14:textId="77777777" w:rsidR="00D82DE1" w:rsidRPr="00656A6E" w:rsidRDefault="00D82DE1" w:rsidP="00A66EC7">
            <w:pPr>
              <w:spacing w:line="320" w:lineRule="exact"/>
              <w:rPr>
                <w:sz w:val="26"/>
                <w:szCs w:val="26"/>
              </w:rPr>
            </w:pPr>
          </w:p>
        </w:tc>
        <w:tc>
          <w:tcPr>
            <w:tcW w:w="1412" w:type="dxa"/>
            <w:tcBorders>
              <w:bottom w:val="double" w:sz="4" w:space="0" w:color="auto"/>
            </w:tcBorders>
          </w:tcPr>
          <w:p w14:paraId="556E699D" w14:textId="77777777" w:rsidR="00D82DE1" w:rsidRPr="00656A6E" w:rsidRDefault="00D82DE1" w:rsidP="00A66EC7">
            <w:pPr>
              <w:spacing w:line="320" w:lineRule="exact"/>
              <w:ind w:left="-86" w:right="-29"/>
              <w:jc w:val="right"/>
              <w:rPr>
                <w:sz w:val="26"/>
                <w:szCs w:val="26"/>
                <w:cs/>
              </w:rPr>
            </w:pPr>
            <w:r w:rsidRPr="00656A6E">
              <w:rPr>
                <w:sz w:val="26"/>
                <w:szCs w:val="26"/>
              </w:rPr>
              <w:t>17,971,673.55</w:t>
            </w:r>
          </w:p>
        </w:tc>
        <w:tc>
          <w:tcPr>
            <w:tcW w:w="266" w:type="dxa"/>
          </w:tcPr>
          <w:p w14:paraId="07D69D7B" w14:textId="77777777" w:rsidR="00D82DE1" w:rsidRPr="00656A6E" w:rsidRDefault="00D82DE1" w:rsidP="00A66EC7">
            <w:pPr>
              <w:spacing w:line="320" w:lineRule="exact"/>
              <w:rPr>
                <w:sz w:val="26"/>
                <w:szCs w:val="26"/>
              </w:rPr>
            </w:pPr>
          </w:p>
        </w:tc>
        <w:tc>
          <w:tcPr>
            <w:tcW w:w="1316" w:type="dxa"/>
            <w:gridSpan w:val="2"/>
            <w:tcBorders>
              <w:bottom w:val="double" w:sz="4" w:space="0" w:color="auto"/>
            </w:tcBorders>
          </w:tcPr>
          <w:p w14:paraId="4F642B4F" w14:textId="77777777" w:rsidR="00D82DE1" w:rsidRPr="00656A6E" w:rsidRDefault="00D82DE1" w:rsidP="00A66EC7">
            <w:pPr>
              <w:spacing w:line="320" w:lineRule="exact"/>
              <w:ind w:left="-86" w:right="-29"/>
              <w:jc w:val="right"/>
              <w:rPr>
                <w:sz w:val="26"/>
                <w:szCs w:val="26"/>
                <w:cs/>
              </w:rPr>
            </w:pPr>
            <w:r w:rsidRPr="00656A6E">
              <w:t>45,254,838.11</w:t>
            </w:r>
          </w:p>
        </w:tc>
        <w:tc>
          <w:tcPr>
            <w:tcW w:w="266" w:type="dxa"/>
            <w:gridSpan w:val="2"/>
          </w:tcPr>
          <w:p w14:paraId="50DE554F" w14:textId="77777777" w:rsidR="00D82DE1" w:rsidRPr="00656A6E" w:rsidRDefault="00D82DE1" w:rsidP="00A66EC7">
            <w:pPr>
              <w:spacing w:line="320" w:lineRule="exact"/>
              <w:rPr>
                <w:sz w:val="26"/>
                <w:szCs w:val="26"/>
              </w:rPr>
            </w:pPr>
          </w:p>
        </w:tc>
        <w:tc>
          <w:tcPr>
            <w:tcW w:w="1316" w:type="dxa"/>
            <w:tcBorders>
              <w:bottom w:val="double" w:sz="4" w:space="0" w:color="auto"/>
            </w:tcBorders>
          </w:tcPr>
          <w:p w14:paraId="7C7B88D8" w14:textId="77777777" w:rsidR="00D82DE1" w:rsidRPr="00656A6E" w:rsidRDefault="00D82DE1" w:rsidP="00A66EC7">
            <w:pPr>
              <w:spacing w:line="320" w:lineRule="exact"/>
              <w:ind w:left="-86" w:right="-29"/>
              <w:jc w:val="right"/>
              <w:rPr>
                <w:sz w:val="26"/>
                <w:szCs w:val="26"/>
                <w:cs/>
              </w:rPr>
            </w:pPr>
            <w:r w:rsidRPr="00656A6E">
              <w:t>65,586,085.70</w:t>
            </w:r>
          </w:p>
        </w:tc>
      </w:tr>
      <w:tr w:rsidR="00D82DE1" w:rsidRPr="00656A6E" w14:paraId="51513A71" w14:textId="77777777" w:rsidTr="00A66EC7">
        <w:tc>
          <w:tcPr>
            <w:tcW w:w="259" w:type="dxa"/>
          </w:tcPr>
          <w:p w14:paraId="1D5AB910" w14:textId="77777777" w:rsidR="00D82DE1" w:rsidRPr="00656A6E" w:rsidRDefault="00D82DE1" w:rsidP="00A66EC7">
            <w:pPr>
              <w:spacing w:line="320" w:lineRule="exact"/>
              <w:ind w:left="-86" w:right="-29"/>
              <w:rPr>
                <w:sz w:val="26"/>
                <w:szCs w:val="26"/>
              </w:rPr>
            </w:pPr>
          </w:p>
        </w:tc>
        <w:tc>
          <w:tcPr>
            <w:tcW w:w="2877" w:type="dxa"/>
          </w:tcPr>
          <w:p w14:paraId="3C7A4B84" w14:textId="77777777" w:rsidR="00D82DE1" w:rsidRPr="00656A6E" w:rsidRDefault="00D82DE1" w:rsidP="00A66EC7">
            <w:pPr>
              <w:spacing w:line="320" w:lineRule="exact"/>
              <w:ind w:left="-86" w:right="-29"/>
              <w:rPr>
                <w:sz w:val="26"/>
                <w:szCs w:val="26"/>
                <w:cs/>
              </w:rPr>
            </w:pPr>
            <w:r w:rsidRPr="00656A6E">
              <w:rPr>
                <w:sz w:val="26"/>
                <w:szCs w:val="26"/>
              </w:rPr>
              <w:t>As at December 31, 2023</w:t>
            </w:r>
          </w:p>
        </w:tc>
        <w:tc>
          <w:tcPr>
            <w:tcW w:w="1339" w:type="dxa"/>
            <w:tcBorders>
              <w:top w:val="double" w:sz="4" w:space="0" w:color="auto"/>
              <w:bottom w:val="double" w:sz="4" w:space="0" w:color="auto"/>
            </w:tcBorders>
          </w:tcPr>
          <w:p w14:paraId="3AAFE357" w14:textId="77777777" w:rsidR="00D82DE1" w:rsidRPr="00656A6E" w:rsidRDefault="00D82DE1" w:rsidP="00A66EC7">
            <w:pPr>
              <w:spacing w:line="320" w:lineRule="exact"/>
              <w:ind w:left="-86" w:right="-29"/>
              <w:jc w:val="right"/>
              <w:rPr>
                <w:sz w:val="26"/>
                <w:szCs w:val="26"/>
                <w:cs/>
              </w:rPr>
            </w:pPr>
            <w:r w:rsidRPr="00656A6E">
              <w:rPr>
                <w:sz w:val="26"/>
                <w:szCs w:val="26"/>
              </w:rPr>
              <w:t>4,386,528.47</w:t>
            </w:r>
          </w:p>
        </w:tc>
        <w:tc>
          <w:tcPr>
            <w:tcW w:w="266" w:type="dxa"/>
          </w:tcPr>
          <w:p w14:paraId="08B15906" w14:textId="77777777" w:rsidR="00D82DE1" w:rsidRPr="00656A6E" w:rsidRDefault="00D82DE1" w:rsidP="00A66EC7">
            <w:pPr>
              <w:spacing w:line="320" w:lineRule="exact"/>
              <w:rPr>
                <w:sz w:val="26"/>
                <w:szCs w:val="26"/>
              </w:rPr>
            </w:pPr>
          </w:p>
        </w:tc>
        <w:tc>
          <w:tcPr>
            <w:tcW w:w="1412" w:type="dxa"/>
            <w:tcBorders>
              <w:top w:val="double" w:sz="4" w:space="0" w:color="auto"/>
              <w:bottom w:val="double" w:sz="4" w:space="0" w:color="auto"/>
            </w:tcBorders>
          </w:tcPr>
          <w:p w14:paraId="16B0FB8C" w14:textId="77777777" w:rsidR="00D82DE1" w:rsidRPr="00656A6E" w:rsidRDefault="00D82DE1" w:rsidP="00A66EC7">
            <w:pPr>
              <w:spacing w:line="320" w:lineRule="exact"/>
              <w:ind w:left="-86" w:right="-29"/>
              <w:jc w:val="right"/>
              <w:rPr>
                <w:sz w:val="26"/>
                <w:szCs w:val="26"/>
                <w:cs/>
              </w:rPr>
            </w:pPr>
            <w:r w:rsidRPr="00656A6E">
              <w:rPr>
                <w:sz w:val="26"/>
                <w:szCs w:val="26"/>
              </w:rPr>
              <w:t>13,620,538.26</w:t>
            </w:r>
          </w:p>
        </w:tc>
        <w:tc>
          <w:tcPr>
            <w:tcW w:w="266" w:type="dxa"/>
          </w:tcPr>
          <w:p w14:paraId="1EAEDE76" w14:textId="77777777" w:rsidR="00D82DE1" w:rsidRPr="00656A6E" w:rsidRDefault="00D82DE1" w:rsidP="00A66EC7">
            <w:pPr>
              <w:spacing w:line="320" w:lineRule="exact"/>
              <w:rPr>
                <w:sz w:val="26"/>
                <w:szCs w:val="26"/>
              </w:rPr>
            </w:pPr>
          </w:p>
        </w:tc>
        <w:tc>
          <w:tcPr>
            <w:tcW w:w="1316" w:type="dxa"/>
            <w:gridSpan w:val="2"/>
            <w:tcBorders>
              <w:top w:val="double" w:sz="4" w:space="0" w:color="auto"/>
              <w:bottom w:val="double" w:sz="4" w:space="0" w:color="auto"/>
            </w:tcBorders>
          </w:tcPr>
          <w:p w14:paraId="35991BFA" w14:textId="77777777" w:rsidR="00D82DE1" w:rsidRPr="00656A6E" w:rsidRDefault="00D82DE1" w:rsidP="00A66EC7">
            <w:pPr>
              <w:spacing w:line="320" w:lineRule="exact"/>
              <w:ind w:left="-86" w:right="-29"/>
              <w:jc w:val="right"/>
              <w:rPr>
                <w:sz w:val="26"/>
                <w:szCs w:val="26"/>
                <w:cs/>
              </w:rPr>
            </w:pPr>
            <w:r w:rsidRPr="00656A6E">
              <w:t>36,531,724.15</w:t>
            </w:r>
          </w:p>
        </w:tc>
        <w:tc>
          <w:tcPr>
            <w:tcW w:w="266" w:type="dxa"/>
            <w:gridSpan w:val="2"/>
          </w:tcPr>
          <w:p w14:paraId="4DD307C2" w14:textId="77777777" w:rsidR="00D82DE1" w:rsidRPr="00656A6E" w:rsidRDefault="00D82DE1" w:rsidP="00A66EC7">
            <w:pPr>
              <w:spacing w:line="320" w:lineRule="exact"/>
              <w:rPr>
                <w:sz w:val="26"/>
                <w:szCs w:val="26"/>
              </w:rPr>
            </w:pPr>
          </w:p>
        </w:tc>
        <w:tc>
          <w:tcPr>
            <w:tcW w:w="1316" w:type="dxa"/>
            <w:tcBorders>
              <w:top w:val="double" w:sz="4" w:space="0" w:color="auto"/>
              <w:bottom w:val="double" w:sz="4" w:space="0" w:color="auto"/>
            </w:tcBorders>
          </w:tcPr>
          <w:p w14:paraId="33DD7153" w14:textId="77777777" w:rsidR="00D82DE1" w:rsidRPr="00656A6E" w:rsidRDefault="00D82DE1" w:rsidP="00A66EC7">
            <w:pPr>
              <w:spacing w:line="320" w:lineRule="exact"/>
              <w:ind w:left="-86" w:right="-29"/>
              <w:jc w:val="right"/>
              <w:rPr>
                <w:sz w:val="26"/>
                <w:szCs w:val="26"/>
                <w:cs/>
              </w:rPr>
            </w:pPr>
            <w:r w:rsidRPr="00656A6E">
              <w:t>54,538,790.88</w:t>
            </w:r>
          </w:p>
        </w:tc>
      </w:tr>
      <w:tr w:rsidR="00D82DE1" w:rsidRPr="00656A6E" w14:paraId="0F1BFE8E" w14:textId="77777777" w:rsidTr="00A66EC7">
        <w:tc>
          <w:tcPr>
            <w:tcW w:w="7725" w:type="dxa"/>
            <w:gridSpan w:val="7"/>
          </w:tcPr>
          <w:p w14:paraId="343BF138" w14:textId="77777777" w:rsidR="00D82DE1" w:rsidRPr="00656A6E" w:rsidRDefault="00D82DE1" w:rsidP="00A66EC7">
            <w:pPr>
              <w:spacing w:line="320" w:lineRule="exact"/>
              <w:ind w:left="-86" w:right="-86"/>
              <w:rPr>
                <w:b/>
                <w:bCs/>
                <w:sz w:val="26"/>
                <w:szCs w:val="26"/>
                <w:cs/>
              </w:rPr>
            </w:pPr>
            <w:r w:rsidRPr="00656A6E">
              <w:rPr>
                <w:b/>
                <w:bCs/>
                <w:sz w:val="26"/>
                <w:szCs w:val="26"/>
              </w:rPr>
              <w:t>Depreciation in statements of comprehensive income</w:t>
            </w:r>
          </w:p>
        </w:tc>
        <w:tc>
          <w:tcPr>
            <w:tcW w:w="267" w:type="dxa"/>
            <w:gridSpan w:val="2"/>
          </w:tcPr>
          <w:p w14:paraId="7AA1C7F5" w14:textId="77777777" w:rsidR="00D82DE1" w:rsidRPr="00656A6E" w:rsidRDefault="00D82DE1" w:rsidP="00A66EC7">
            <w:pPr>
              <w:spacing w:line="320" w:lineRule="exact"/>
              <w:ind w:left="-86" w:right="-86"/>
              <w:rPr>
                <w:sz w:val="26"/>
                <w:szCs w:val="26"/>
              </w:rPr>
            </w:pPr>
          </w:p>
        </w:tc>
        <w:tc>
          <w:tcPr>
            <w:tcW w:w="1325" w:type="dxa"/>
            <w:gridSpan w:val="2"/>
            <w:tcBorders>
              <w:top w:val="double" w:sz="4" w:space="0" w:color="auto"/>
            </w:tcBorders>
          </w:tcPr>
          <w:p w14:paraId="2B81014F" w14:textId="77777777" w:rsidR="00D82DE1" w:rsidRPr="00656A6E" w:rsidRDefault="00D82DE1" w:rsidP="00A66EC7">
            <w:pPr>
              <w:spacing w:line="320" w:lineRule="exact"/>
              <w:ind w:left="-86" w:right="-29"/>
              <w:jc w:val="right"/>
              <w:rPr>
                <w:sz w:val="26"/>
                <w:szCs w:val="26"/>
              </w:rPr>
            </w:pPr>
          </w:p>
        </w:tc>
      </w:tr>
      <w:tr w:rsidR="00D82DE1" w:rsidRPr="00656A6E" w14:paraId="7845A08F" w14:textId="77777777" w:rsidTr="00A66EC7">
        <w:tc>
          <w:tcPr>
            <w:tcW w:w="7725" w:type="dxa"/>
            <w:gridSpan w:val="7"/>
          </w:tcPr>
          <w:p w14:paraId="400152AC" w14:textId="77777777" w:rsidR="00D82DE1" w:rsidRPr="00656A6E" w:rsidRDefault="00D82DE1" w:rsidP="00A66EC7">
            <w:pPr>
              <w:spacing w:line="320" w:lineRule="exact"/>
              <w:ind w:left="-86" w:right="-86" w:firstLine="248"/>
              <w:rPr>
                <w:sz w:val="26"/>
                <w:szCs w:val="26"/>
                <w:cs/>
              </w:rPr>
            </w:pPr>
            <w:r w:rsidRPr="00656A6E">
              <w:t>For the year ended December 31, 2022</w:t>
            </w:r>
          </w:p>
        </w:tc>
        <w:tc>
          <w:tcPr>
            <w:tcW w:w="267" w:type="dxa"/>
            <w:gridSpan w:val="2"/>
          </w:tcPr>
          <w:p w14:paraId="0DCD5619" w14:textId="77777777" w:rsidR="00D82DE1" w:rsidRPr="00656A6E" w:rsidRDefault="00D82DE1" w:rsidP="00A66EC7">
            <w:pPr>
              <w:spacing w:line="320" w:lineRule="exact"/>
              <w:ind w:left="-86" w:right="-86"/>
              <w:rPr>
                <w:sz w:val="26"/>
                <w:szCs w:val="26"/>
              </w:rPr>
            </w:pPr>
          </w:p>
        </w:tc>
        <w:tc>
          <w:tcPr>
            <w:tcW w:w="1325" w:type="dxa"/>
            <w:gridSpan w:val="2"/>
          </w:tcPr>
          <w:p w14:paraId="196CA6BF" w14:textId="77777777" w:rsidR="00D82DE1" w:rsidRPr="00656A6E" w:rsidRDefault="00D82DE1" w:rsidP="00A66EC7">
            <w:pPr>
              <w:pBdr>
                <w:bottom w:val="double" w:sz="4" w:space="1" w:color="auto"/>
              </w:pBdr>
              <w:spacing w:line="320" w:lineRule="exact"/>
              <w:ind w:left="-86" w:right="-29"/>
              <w:jc w:val="right"/>
              <w:rPr>
                <w:sz w:val="26"/>
                <w:szCs w:val="26"/>
                <w:cs/>
              </w:rPr>
            </w:pPr>
            <w:r w:rsidRPr="00656A6E">
              <w:rPr>
                <w:sz w:val="26"/>
                <w:szCs w:val="26"/>
              </w:rPr>
              <w:t>13,241,398.38</w:t>
            </w:r>
          </w:p>
        </w:tc>
      </w:tr>
      <w:tr w:rsidR="00D82DE1" w:rsidRPr="00656A6E" w14:paraId="590F046E" w14:textId="77777777" w:rsidTr="00A66EC7">
        <w:tc>
          <w:tcPr>
            <w:tcW w:w="7725" w:type="dxa"/>
            <w:gridSpan w:val="7"/>
          </w:tcPr>
          <w:p w14:paraId="222D907A" w14:textId="77777777" w:rsidR="00D82DE1" w:rsidRPr="00656A6E" w:rsidRDefault="00D82DE1" w:rsidP="00A66EC7">
            <w:pPr>
              <w:spacing w:line="320" w:lineRule="exact"/>
              <w:ind w:left="-86" w:right="-86" w:firstLine="248"/>
              <w:rPr>
                <w:sz w:val="26"/>
                <w:szCs w:val="26"/>
                <w:cs/>
              </w:rPr>
            </w:pPr>
            <w:r w:rsidRPr="00656A6E">
              <w:t>For the year ended December 31, 2023</w:t>
            </w:r>
          </w:p>
        </w:tc>
        <w:tc>
          <w:tcPr>
            <w:tcW w:w="267" w:type="dxa"/>
            <w:gridSpan w:val="2"/>
          </w:tcPr>
          <w:p w14:paraId="490C5BFB" w14:textId="77777777" w:rsidR="00D82DE1" w:rsidRPr="00656A6E" w:rsidRDefault="00D82DE1" w:rsidP="00A66EC7">
            <w:pPr>
              <w:spacing w:line="320" w:lineRule="exact"/>
              <w:ind w:left="-86" w:right="-86"/>
              <w:rPr>
                <w:sz w:val="26"/>
                <w:szCs w:val="26"/>
              </w:rPr>
            </w:pPr>
          </w:p>
        </w:tc>
        <w:tc>
          <w:tcPr>
            <w:tcW w:w="1325" w:type="dxa"/>
            <w:gridSpan w:val="2"/>
          </w:tcPr>
          <w:p w14:paraId="7A3186D8" w14:textId="445B4965" w:rsidR="00D82DE1" w:rsidRPr="00656A6E" w:rsidRDefault="00D82DE1" w:rsidP="00A66EC7">
            <w:pPr>
              <w:pBdr>
                <w:bottom w:val="double" w:sz="4" w:space="1" w:color="auto"/>
              </w:pBdr>
              <w:spacing w:line="320" w:lineRule="exact"/>
              <w:ind w:left="-86" w:right="-29"/>
              <w:jc w:val="right"/>
              <w:rPr>
                <w:sz w:val="26"/>
                <w:szCs w:val="26"/>
                <w:cs/>
              </w:rPr>
            </w:pPr>
            <w:r w:rsidRPr="00656A6E">
              <w:rPr>
                <w:sz w:val="26"/>
                <w:szCs w:val="26"/>
              </w:rPr>
              <w:t>10,333,090.1</w:t>
            </w:r>
            <w:r w:rsidR="00656A6E" w:rsidRPr="00656A6E">
              <w:rPr>
                <w:sz w:val="26"/>
                <w:szCs w:val="26"/>
              </w:rPr>
              <w:t>7</w:t>
            </w:r>
          </w:p>
        </w:tc>
      </w:tr>
      <w:bookmarkEnd w:id="3"/>
    </w:tbl>
    <w:p w14:paraId="3A09CB9A" w14:textId="086DF691" w:rsidR="00A66EC7" w:rsidRDefault="00A66EC7" w:rsidP="00D82DE1">
      <w:pPr>
        <w:spacing w:after="240" w:line="320" w:lineRule="exact"/>
        <w:rPr>
          <w:b/>
          <w:bCs/>
          <w:sz w:val="30"/>
          <w:szCs w:val="30"/>
        </w:rPr>
      </w:pPr>
      <w:r>
        <w:rPr>
          <w:b/>
          <w:bCs/>
          <w:sz w:val="30"/>
          <w:szCs w:val="30"/>
        </w:rPr>
        <w:br w:type="page"/>
      </w:r>
    </w:p>
    <w:p w14:paraId="56C3A5C6" w14:textId="66F0E777" w:rsidR="001F5238" w:rsidRPr="00656A6E" w:rsidRDefault="001368C5" w:rsidP="001F5238">
      <w:pPr>
        <w:spacing w:before="0"/>
        <w:ind w:left="567" w:hanging="567"/>
        <w:rPr>
          <w:b/>
          <w:bCs/>
          <w:sz w:val="30"/>
          <w:szCs w:val="30"/>
        </w:rPr>
      </w:pPr>
      <w:r w:rsidRPr="00656A6E">
        <w:rPr>
          <w:b/>
          <w:bCs/>
          <w:sz w:val="30"/>
          <w:szCs w:val="30"/>
        </w:rPr>
        <w:lastRenderedPageBreak/>
        <w:t>17</w:t>
      </w:r>
      <w:r w:rsidR="001F5238" w:rsidRPr="00656A6E">
        <w:rPr>
          <w:b/>
          <w:bCs/>
          <w:sz w:val="30"/>
          <w:szCs w:val="30"/>
          <w:cs/>
        </w:rPr>
        <w:t>.</w:t>
      </w:r>
      <w:r w:rsidR="001F5238" w:rsidRPr="00656A6E">
        <w:rPr>
          <w:b/>
          <w:bCs/>
          <w:sz w:val="30"/>
          <w:szCs w:val="30"/>
          <w:cs/>
        </w:rPr>
        <w:tab/>
      </w:r>
      <w:r w:rsidR="001F5238" w:rsidRPr="00656A6E">
        <w:rPr>
          <w:b/>
          <w:bCs/>
          <w:sz w:val="30"/>
          <w:szCs w:val="30"/>
        </w:rPr>
        <w:t>RIGHT-OF-USE ASSETS (Cont'd)</w:t>
      </w:r>
    </w:p>
    <w:tbl>
      <w:tblPr>
        <w:tblStyle w:val="TableGrid"/>
        <w:tblW w:w="932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
        <w:gridCol w:w="3001"/>
        <w:gridCol w:w="1342"/>
        <w:gridCol w:w="269"/>
        <w:gridCol w:w="1428"/>
        <w:gridCol w:w="269"/>
        <w:gridCol w:w="1246"/>
        <w:gridCol w:w="9"/>
        <w:gridCol w:w="260"/>
        <w:gridCol w:w="9"/>
        <w:gridCol w:w="1233"/>
      </w:tblGrid>
      <w:tr w:rsidR="001F5238" w:rsidRPr="00656A6E" w14:paraId="5286C6DA" w14:textId="77777777" w:rsidTr="00A66EC7">
        <w:tc>
          <w:tcPr>
            <w:tcW w:w="260" w:type="dxa"/>
          </w:tcPr>
          <w:p w14:paraId="5287E618" w14:textId="77777777" w:rsidR="001F5238" w:rsidRPr="00656A6E" w:rsidRDefault="001F5238" w:rsidP="00A66EC7">
            <w:pPr>
              <w:spacing w:before="0" w:after="160" w:line="320" w:lineRule="exact"/>
              <w:ind w:left="0"/>
              <w:jc w:val="left"/>
              <w:rPr>
                <w:sz w:val="26"/>
                <w:szCs w:val="26"/>
              </w:rPr>
            </w:pPr>
          </w:p>
        </w:tc>
        <w:tc>
          <w:tcPr>
            <w:tcW w:w="3001" w:type="dxa"/>
          </w:tcPr>
          <w:p w14:paraId="4292FD56" w14:textId="77777777" w:rsidR="001F5238" w:rsidRPr="00656A6E" w:rsidRDefault="001F5238" w:rsidP="00A66EC7">
            <w:pPr>
              <w:spacing w:line="320" w:lineRule="exact"/>
              <w:ind w:left="-86" w:right="-86"/>
              <w:jc w:val="center"/>
              <w:rPr>
                <w:sz w:val="26"/>
                <w:szCs w:val="26"/>
              </w:rPr>
            </w:pPr>
          </w:p>
        </w:tc>
        <w:tc>
          <w:tcPr>
            <w:tcW w:w="6065" w:type="dxa"/>
            <w:gridSpan w:val="9"/>
            <w:tcBorders>
              <w:bottom w:val="single" w:sz="4" w:space="0" w:color="auto"/>
            </w:tcBorders>
          </w:tcPr>
          <w:p w14:paraId="1C0DA52F" w14:textId="77777777" w:rsidR="001F5238" w:rsidRPr="00656A6E" w:rsidRDefault="001F5238" w:rsidP="00A66EC7">
            <w:pPr>
              <w:spacing w:line="320" w:lineRule="exact"/>
              <w:ind w:left="-86" w:right="-86"/>
              <w:jc w:val="center"/>
              <w:rPr>
                <w:sz w:val="26"/>
                <w:szCs w:val="26"/>
              </w:rPr>
            </w:pPr>
            <w:r w:rsidRPr="00656A6E">
              <w:rPr>
                <w:sz w:val="26"/>
                <w:szCs w:val="26"/>
              </w:rPr>
              <w:t>Separate financial statements</w:t>
            </w:r>
            <w:r w:rsidRPr="00656A6E">
              <w:rPr>
                <w:sz w:val="26"/>
                <w:szCs w:val="26"/>
                <w:cs/>
              </w:rPr>
              <w:t xml:space="preserve"> (</w:t>
            </w:r>
            <w:r w:rsidRPr="00656A6E">
              <w:rPr>
                <w:sz w:val="26"/>
                <w:szCs w:val="26"/>
              </w:rPr>
              <w:t>Baht</w:t>
            </w:r>
            <w:r w:rsidRPr="00656A6E">
              <w:rPr>
                <w:sz w:val="26"/>
                <w:szCs w:val="26"/>
                <w:cs/>
              </w:rPr>
              <w:t>)</w:t>
            </w:r>
          </w:p>
        </w:tc>
      </w:tr>
      <w:tr w:rsidR="001F5238" w:rsidRPr="00656A6E" w14:paraId="4569C964" w14:textId="77777777" w:rsidTr="00A66EC7">
        <w:tc>
          <w:tcPr>
            <w:tcW w:w="260" w:type="dxa"/>
          </w:tcPr>
          <w:p w14:paraId="17877DAD" w14:textId="77777777" w:rsidR="001F5238" w:rsidRPr="00656A6E" w:rsidRDefault="001F5238" w:rsidP="00A66EC7">
            <w:pPr>
              <w:spacing w:line="320" w:lineRule="exact"/>
              <w:ind w:left="-86" w:right="-86"/>
              <w:jc w:val="center"/>
              <w:rPr>
                <w:sz w:val="26"/>
                <w:szCs w:val="26"/>
              </w:rPr>
            </w:pPr>
          </w:p>
        </w:tc>
        <w:tc>
          <w:tcPr>
            <w:tcW w:w="3001" w:type="dxa"/>
          </w:tcPr>
          <w:p w14:paraId="43ED1F94" w14:textId="77777777" w:rsidR="001F5238" w:rsidRPr="00656A6E" w:rsidRDefault="001F5238" w:rsidP="00A66EC7">
            <w:pPr>
              <w:spacing w:line="320" w:lineRule="exact"/>
              <w:ind w:left="-86" w:right="-86"/>
              <w:jc w:val="center"/>
              <w:rPr>
                <w:sz w:val="26"/>
                <w:szCs w:val="26"/>
              </w:rPr>
            </w:pPr>
          </w:p>
        </w:tc>
        <w:tc>
          <w:tcPr>
            <w:tcW w:w="1342" w:type="dxa"/>
            <w:tcBorders>
              <w:top w:val="single" w:sz="4" w:space="0" w:color="auto"/>
              <w:bottom w:val="single" w:sz="4" w:space="0" w:color="auto"/>
            </w:tcBorders>
          </w:tcPr>
          <w:p w14:paraId="7AE14069" w14:textId="77777777" w:rsidR="001F5238" w:rsidRPr="00656A6E" w:rsidRDefault="001F5238" w:rsidP="00A66EC7">
            <w:pPr>
              <w:spacing w:line="320" w:lineRule="exact"/>
              <w:ind w:left="-86" w:right="-86"/>
              <w:jc w:val="center"/>
              <w:rPr>
                <w:sz w:val="26"/>
                <w:szCs w:val="26"/>
                <w:cs/>
              </w:rPr>
            </w:pPr>
            <w:r w:rsidRPr="00656A6E">
              <w:rPr>
                <w:sz w:val="26"/>
                <w:szCs w:val="26"/>
              </w:rPr>
              <w:t>Land</w:t>
            </w:r>
          </w:p>
        </w:tc>
        <w:tc>
          <w:tcPr>
            <w:tcW w:w="269" w:type="dxa"/>
            <w:tcBorders>
              <w:top w:val="single" w:sz="4" w:space="0" w:color="auto"/>
            </w:tcBorders>
          </w:tcPr>
          <w:p w14:paraId="2E70FF92" w14:textId="77777777" w:rsidR="001F5238" w:rsidRPr="00656A6E" w:rsidRDefault="001F5238" w:rsidP="00A66EC7">
            <w:pPr>
              <w:spacing w:line="320" w:lineRule="exact"/>
              <w:ind w:left="-86" w:right="-86"/>
              <w:jc w:val="center"/>
              <w:rPr>
                <w:sz w:val="26"/>
                <w:szCs w:val="26"/>
              </w:rPr>
            </w:pPr>
          </w:p>
        </w:tc>
        <w:tc>
          <w:tcPr>
            <w:tcW w:w="1428" w:type="dxa"/>
            <w:tcBorders>
              <w:top w:val="single" w:sz="4" w:space="0" w:color="auto"/>
              <w:bottom w:val="single" w:sz="4" w:space="0" w:color="auto"/>
            </w:tcBorders>
          </w:tcPr>
          <w:p w14:paraId="40094E98" w14:textId="77777777" w:rsidR="001F5238" w:rsidRPr="00656A6E" w:rsidRDefault="001F5238" w:rsidP="00A66EC7">
            <w:pPr>
              <w:spacing w:line="320" w:lineRule="exact"/>
              <w:ind w:left="-86" w:right="-86"/>
              <w:jc w:val="center"/>
              <w:rPr>
                <w:sz w:val="26"/>
                <w:szCs w:val="26"/>
              </w:rPr>
            </w:pPr>
            <w:r w:rsidRPr="00656A6E">
              <w:rPr>
                <w:sz w:val="26"/>
                <w:szCs w:val="26"/>
              </w:rPr>
              <w:t>Machinery</w:t>
            </w:r>
          </w:p>
        </w:tc>
        <w:tc>
          <w:tcPr>
            <w:tcW w:w="269" w:type="dxa"/>
            <w:tcBorders>
              <w:top w:val="single" w:sz="4" w:space="0" w:color="auto"/>
            </w:tcBorders>
          </w:tcPr>
          <w:p w14:paraId="4018ECCB" w14:textId="77777777" w:rsidR="001F5238" w:rsidRPr="00656A6E" w:rsidRDefault="001F5238" w:rsidP="00A66EC7">
            <w:pPr>
              <w:spacing w:line="320" w:lineRule="exact"/>
              <w:ind w:left="-86" w:right="-86"/>
              <w:jc w:val="center"/>
              <w:rPr>
                <w:sz w:val="26"/>
                <w:szCs w:val="26"/>
              </w:rPr>
            </w:pPr>
          </w:p>
        </w:tc>
        <w:tc>
          <w:tcPr>
            <w:tcW w:w="1255" w:type="dxa"/>
            <w:gridSpan w:val="2"/>
            <w:tcBorders>
              <w:top w:val="single" w:sz="4" w:space="0" w:color="auto"/>
              <w:bottom w:val="single" w:sz="4" w:space="0" w:color="auto"/>
            </w:tcBorders>
          </w:tcPr>
          <w:p w14:paraId="1740FDD7" w14:textId="77777777" w:rsidR="001F5238" w:rsidRPr="00656A6E" w:rsidRDefault="001F5238" w:rsidP="00A66EC7">
            <w:pPr>
              <w:spacing w:line="320" w:lineRule="exact"/>
              <w:ind w:left="-86" w:right="-86"/>
              <w:jc w:val="center"/>
              <w:rPr>
                <w:sz w:val="26"/>
                <w:szCs w:val="26"/>
              </w:rPr>
            </w:pPr>
            <w:r w:rsidRPr="00656A6E">
              <w:rPr>
                <w:sz w:val="26"/>
                <w:szCs w:val="26"/>
              </w:rPr>
              <w:t>Vehicles</w:t>
            </w:r>
          </w:p>
        </w:tc>
        <w:tc>
          <w:tcPr>
            <w:tcW w:w="269" w:type="dxa"/>
            <w:gridSpan w:val="2"/>
            <w:tcBorders>
              <w:top w:val="single" w:sz="4" w:space="0" w:color="auto"/>
            </w:tcBorders>
          </w:tcPr>
          <w:p w14:paraId="3356EFA2" w14:textId="77777777" w:rsidR="001F5238" w:rsidRPr="00656A6E" w:rsidRDefault="001F5238" w:rsidP="00A66EC7">
            <w:pPr>
              <w:spacing w:line="320" w:lineRule="exact"/>
              <w:ind w:left="-86" w:right="-86"/>
              <w:jc w:val="center"/>
              <w:rPr>
                <w:sz w:val="26"/>
                <w:szCs w:val="26"/>
              </w:rPr>
            </w:pPr>
          </w:p>
        </w:tc>
        <w:tc>
          <w:tcPr>
            <w:tcW w:w="1233" w:type="dxa"/>
            <w:tcBorders>
              <w:top w:val="single" w:sz="4" w:space="0" w:color="auto"/>
              <w:bottom w:val="single" w:sz="4" w:space="0" w:color="auto"/>
            </w:tcBorders>
          </w:tcPr>
          <w:p w14:paraId="2933DB1E" w14:textId="77777777" w:rsidR="001F5238" w:rsidRPr="00656A6E" w:rsidRDefault="001F5238" w:rsidP="00A66EC7">
            <w:pPr>
              <w:spacing w:line="320" w:lineRule="exact"/>
              <w:ind w:left="-86" w:right="-86"/>
              <w:jc w:val="center"/>
              <w:rPr>
                <w:sz w:val="26"/>
                <w:szCs w:val="26"/>
              </w:rPr>
            </w:pPr>
            <w:r w:rsidRPr="00656A6E">
              <w:rPr>
                <w:sz w:val="26"/>
                <w:szCs w:val="26"/>
              </w:rPr>
              <w:t>Total</w:t>
            </w:r>
          </w:p>
        </w:tc>
      </w:tr>
      <w:tr w:rsidR="001F5238" w:rsidRPr="00656A6E" w14:paraId="14DD87A0" w14:textId="77777777" w:rsidTr="00A66EC7">
        <w:tc>
          <w:tcPr>
            <w:tcW w:w="3261" w:type="dxa"/>
            <w:gridSpan w:val="2"/>
          </w:tcPr>
          <w:p w14:paraId="065FE3B6" w14:textId="77777777" w:rsidR="001F5238" w:rsidRPr="00656A6E" w:rsidRDefault="001F5238" w:rsidP="00A66EC7">
            <w:pPr>
              <w:spacing w:line="320" w:lineRule="exact"/>
              <w:ind w:left="-86" w:right="-29"/>
              <w:rPr>
                <w:b/>
                <w:bCs/>
                <w:sz w:val="26"/>
                <w:szCs w:val="26"/>
              </w:rPr>
            </w:pPr>
            <w:proofErr w:type="gramStart"/>
            <w:r w:rsidRPr="00656A6E">
              <w:rPr>
                <w:b/>
                <w:bCs/>
                <w:sz w:val="26"/>
                <w:szCs w:val="26"/>
              </w:rPr>
              <w:t>Cost</w:t>
            </w:r>
            <w:r w:rsidRPr="00656A6E">
              <w:rPr>
                <w:b/>
                <w:bCs/>
                <w:sz w:val="26"/>
                <w:szCs w:val="26"/>
                <w:cs/>
              </w:rPr>
              <w:t xml:space="preserve"> </w:t>
            </w:r>
            <w:r w:rsidRPr="00656A6E">
              <w:rPr>
                <w:b/>
                <w:bCs/>
                <w:sz w:val="26"/>
                <w:szCs w:val="26"/>
              </w:rPr>
              <w:t>:</w:t>
            </w:r>
            <w:proofErr w:type="gramEnd"/>
          </w:p>
        </w:tc>
        <w:tc>
          <w:tcPr>
            <w:tcW w:w="1342" w:type="dxa"/>
            <w:tcBorders>
              <w:top w:val="single" w:sz="4" w:space="0" w:color="auto"/>
            </w:tcBorders>
          </w:tcPr>
          <w:p w14:paraId="27AF838D" w14:textId="77777777" w:rsidR="001F5238" w:rsidRPr="00656A6E" w:rsidRDefault="001F5238" w:rsidP="00A66EC7">
            <w:pPr>
              <w:spacing w:line="320" w:lineRule="exact"/>
              <w:ind w:left="-86" w:right="-86"/>
              <w:rPr>
                <w:sz w:val="26"/>
                <w:szCs w:val="26"/>
                <w:cs/>
              </w:rPr>
            </w:pPr>
          </w:p>
        </w:tc>
        <w:tc>
          <w:tcPr>
            <w:tcW w:w="269" w:type="dxa"/>
          </w:tcPr>
          <w:p w14:paraId="1356882D" w14:textId="77777777" w:rsidR="001F5238" w:rsidRPr="00656A6E" w:rsidRDefault="001F5238" w:rsidP="00A66EC7">
            <w:pPr>
              <w:spacing w:line="320" w:lineRule="exact"/>
              <w:ind w:left="-86" w:right="-86"/>
              <w:rPr>
                <w:sz w:val="26"/>
                <w:szCs w:val="26"/>
              </w:rPr>
            </w:pPr>
          </w:p>
        </w:tc>
        <w:tc>
          <w:tcPr>
            <w:tcW w:w="1428" w:type="dxa"/>
            <w:tcBorders>
              <w:top w:val="single" w:sz="4" w:space="0" w:color="auto"/>
            </w:tcBorders>
          </w:tcPr>
          <w:p w14:paraId="79B2D28D" w14:textId="77777777" w:rsidR="001F5238" w:rsidRPr="00656A6E" w:rsidRDefault="001F5238" w:rsidP="00A66EC7">
            <w:pPr>
              <w:spacing w:line="320" w:lineRule="exact"/>
              <w:ind w:left="-86" w:right="-86"/>
              <w:rPr>
                <w:sz w:val="26"/>
                <w:szCs w:val="26"/>
                <w:cs/>
              </w:rPr>
            </w:pPr>
          </w:p>
        </w:tc>
        <w:tc>
          <w:tcPr>
            <w:tcW w:w="269" w:type="dxa"/>
          </w:tcPr>
          <w:p w14:paraId="5C4471DE" w14:textId="77777777" w:rsidR="001F5238" w:rsidRPr="00656A6E" w:rsidRDefault="001F5238" w:rsidP="00A66EC7">
            <w:pPr>
              <w:spacing w:line="320" w:lineRule="exact"/>
              <w:ind w:left="-86" w:right="-86"/>
              <w:rPr>
                <w:sz w:val="26"/>
                <w:szCs w:val="26"/>
              </w:rPr>
            </w:pPr>
          </w:p>
        </w:tc>
        <w:tc>
          <w:tcPr>
            <w:tcW w:w="1255" w:type="dxa"/>
            <w:gridSpan w:val="2"/>
            <w:tcBorders>
              <w:top w:val="single" w:sz="4" w:space="0" w:color="auto"/>
            </w:tcBorders>
          </w:tcPr>
          <w:p w14:paraId="48D13B39" w14:textId="77777777" w:rsidR="001F5238" w:rsidRPr="00656A6E" w:rsidRDefault="001F5238" w:rsidP="00A66EC7">
            <w:pPr>
              <w:spacing w:line="320" w:lineRule="exact"/>
              <w:ind w:left="-86" w:right="-86"/>
              <w:rPr>
                <w:sz w:val="26"/>
                <w:szCs w:val="26"/>
                <w:cs/>
              </w:rPr>
            </w:pPr>
          </w:p>
        </w:tc>
        <w:tc>
          <w:tcPr>
            <w:tcW w:w="269" w:type="dxa"/>
            <w:gridSpan w:val="2"/>
          </w:tcPr>
          <w:p w14:paraId="1DD9D0ED" w14:textId="77777777" w:rsidR="001F5238" w:rsidRPr="00656A6E" w:rsidRDefault="001F5238" w:rsidP="00A66EC7">
            <w:pPr>
              <w:spacing w:line="320" w:lineRule="exact"/>
              <w:ind w:left="-86" w:right="-86"/>
              <w:rPr>
                <w:sz w:val="26"/>
                <w:szCs w:val="26"/>
              </w:rPr>
            </w:pPr>
          </w:p>
        </w:tc>
        <w:tc>
          <w:tcPr>
            <w:tcW w:w="1233" w:type="dxa"/>
            <w:tcBorders>
              <w:top w:val="single" w:sz="4" w:space="0" w:color="auto"/>
            </w:tcBorders>
          </w:tcPr>
          <w:p w14:paraId="4830D80F" w14:textId="77777777" w:rsidR="001F5238" w:rsidRPr="00656A6E" w:rsidRDefault="001F5238" w:rsidP="00A66EC7">
            <w:pPr>
              <w:spacing w:line="320" w:lineRule="exact"/>
              <w:ind w:left="-86" w:right="-86"/>
              <w:rPr>
                <w:sz w:val="26"/>
                <w:szCs w:val="26"/>
                <w:cs/>
              </w:rPr>
            </w:pPr>
          </w:p>
        </w:tc>
      </w:tr>
      <w:tr w:rsidR="00C65773" w:rsidRPr="00656A6E" w14:paraId="257D4666" w14:textId="77777777" w:rsidTr="00A66EC7">
        <w:tc>
          <w:tcPr>
            <w:tcW w:w="260" w:type="dxa"/>
          </w:tcPr>
          <w:p w14:paraId="11A8C63E" w14:textId="77777777" w:rsidR="00C65773" w:rsidRPr="00656A6E" w:rsidRDefault="00C65773" w:rsidP="00A66EC7">
            <w:pPr>
              <w:spacing w:line="320" w:lineRule="exact"/>
              <w:ind w:left="-86" w:right="-29"/>
              <w:rPr>
                <w:sz w:val="26"/>
                <w:szCs w:val="26"/>
              </w:rPr>
            </w:pPr>
          </w:p>
        </w:tc>
        <w:tc>
          <w:tcPr>
            <w:tcW w:w="3001" w:type="dxa"/>
          </w:tcPr>
          <w:p w14:paraId="12C9E615" w14:textId="39F205F6" w:rsidR="00C65773" w:rsidRPr="00656A6E" w:rsidRDefault="00C65773" w:rsidP="00A66EC7">
            <w:pPr>
              <w:spacing w:line="320" w:lineRule="exact"/>
              <w:ind w:left="-86" w:right="-29"/>
              <w:rPr>
                <w:sz w:val="26"/>
                <w:szCs w:val="26"/>
              </w:rPr>
            </w:pPr>
            <w:r w:rsidRPr="00656A6E">
              <w:rPr>
                <w:sz w:val="26"/>
                <w:szCs w:val="26"/>
              </w:rPr>
              <w:t>As at January 1, 2022</w:t>
            </w:r>
          </w:p>
        </w:tc>
        <w:tc>
          <w:tcPr>
            <w:tcW w:w="1342" w:type="dxa"/>
          </w:tcPr>
          <w:p w14:paraId="668C77E3" w14:textId="78336B21" w:rsidR="00C65773" w:rsidRPr="00656A6E" w:rsidRDefault="00C65773" w:rsidP="00A66EC7">
            <w:pPr>
              <w:spacing w:line="320" w:lineRule="exact"/>
              <w:ind w:left="-86" w:right="-29"/>
              <w:jc w:val="right"/>
              <w:rPr>
                <w:sz w:val="26"/>
                <w:szCs w:val="26"/>
                <w:cs/>
              </w:rPr>
            </w:pPr>
            <w:r w:rsidRPr="00656A6E">
              <w:rPr>
                <w:sz w:val="26"/>
                <w:szCs w:val="26"/>
              </w:rPr>
              <w:t>9,004,235.88</w:t>
            </w:r>
          </w:p>
        </w:tc>
        <w:tc>
          <w:tcPr>
            <w:tcW w:w="269" w:type="dxa"/>
          </w:tcPr>
          <w:p w14:paraId="35E02B83" w14:textId="77777777" w:rsidR="00C65773" w:rsidRPr="00656A6E" w:rsidRDefault="00C65773" w:rsidP="00A66EC7">
            <w:pPr>
              <w:spacing w:line="320" w:lineRule="exact"/>
              <w:rPr>
                <w:sz w:val="26"/>
                <w:szCs w:val="26"/>
              </w:rPr>
            </w:pPr>
          </w:p>
        </w:tc>
        <w:tc>
          <w:tcPr>
            <w:tcW w:w="1428" w:type="dxa"/>
          </w:tcPr>
          <w:p w14:paraId="73F21794" w14:textId="46F70A22" w:rsidR="00C65773" w:rsidRPr="00656A6E" w:rsidRDefault="00C65773" w:rsidP="00A66EC7">
            <w:pPr>
              <w:spacing w:line="320" w:lineRule="exact"/>
              <w:ind w:left="-86" w:right="-29"/>
              <w:jc w:val="right"/>
              <w:rPr>
                <w:sz w:val="26"/>
                <w:szCs w:val="26"/>
                <w:cs/>
              </w:rPr>
            </w:pPr>
            <w:r w:rsidRPr="00656A6E">
              <w:rPr>
                <w:sz w:val="26"/>
                <w:szCs w:val="26"/>
              </w:rPr>
              <w:t>17,403,738.32</w:t>
            </w:r>
          </w:p>
        </w:tc>
        <w:tc>
          <w:tcPr>
            <w:tcW w:w="269" w:type="dxa"/>
          </w:tcPr>
          <w:p w14:paraId="297F848D" w14:textId="77777777" w:rsidR="00C65773" w:rsidRPr="00656A6E" w:rsidRDefault="00C65773" w:rsidP="00A66EC7">
            <w:pPr>
              <w:spacing w:line="320" w:lineRule="exact"/>
              <w:rPr>
                <w:sz w:val="26"/>
                <w:szCs w:val="26"/>
              </w:rPr>
            </w:pPr>
          </w:p>
        </w:tc>
        <w:tc>
          <w:tcPr>
            <w:tcW w:w="1255" w:type="dxa"/>
            <w:gridSpan w:val="2"/>
          </w:tcPr>
          <w:p w14:paraId="1C0CCB66" w14:textId="2A0C16EA" w:rsidR="00C65773" w:rsidRPr="00656A6E" w:rsidRDefault="00C65773" w:rsidP="00A66EC7">
            <w:pPr>
              <w:spacing w:line="320" w:lineRule="exact"/>
              <w:ind w:left="-86" w:right="-29"/>
              <w:jc w:val="right"/>
              <w:rPr>
                <w:sz w:val="26"/>
                <w:szCs w:val="26"/>
              </w:rPr>
            </w:pPr>
            <w:r w:rsidRPr="00656A6E">
              <w:rPr>
                <w:sz w:val="26"/>
                <w:szCs w:val="26"/>
              </w:rPr>
              <w:t xml:space="preserve"> 57,298,603.72 </w:t>
            </w:r>
          </w:p>
        </w:tc>
        <w:tc>
          <w:tcPr>
            <w:tcW w:w="269" w:type="dxa"/>
            <w:gridSpan w:val="2"/>
          </w:tcPr>
          <w:p w14:paraId="31E3C80B" w14:textId="77777777" w:rsidR="00C65773" w:rsidRPr="00656A6E" w:rsidRDefault="00C65773" w:rsidP="00A66EC7">
            <w:pPr>
              <w:spacing w:line="320" w:lineRule="exact"/>
              <w:rPr>
                <w:sz w:val="26"/>
                <w:szCs w:val="26"/>
              </w:rPr>
            </w:pPr>
          </w:p>
        </w:tc>
        <w:tc>
          <w:tcPr>
            <w:tcW w:w="1233" w:type="dxa"/>
          </w:tcPr>
          <w:p w14:paraId="0A7E2C7C" w14:textId="711289C1" w:rsidR="00C65773" w:rsidRPr="00656A6E" w:rsidRDefault="00C65773" w:rsidP="00A66EC7">
            <w:pPr>
              <w:spacing w:line="320" w:lineRule="exact"/>
              <w:ind w:left="-86" w:right="-29"/>
              <w:jc w:val="right"/>
              <w:rPr>
                <w:sz w:val="26"/>
                <w:szCs w:val="26"/>
                <w:cs/>
              </w:rPr>
            </w:pPr>
            <w:r w:rsidRPr="00656A6E">
              <w:rPr>
                <w:sz w:val="26"/>
                <w:szCs w:val="26"/>
              </w:rPr>
              <w:t xml:space="preserve"> 83,706,577.92 </w:t>
            </w:r>
          </w:p>
        </w:tc>
      </w:tr>
      <w:tr w:rsidR="00C65773" w:rsidRPr="00656A6E" w14:paraId="72A348F3" w14:textId="77777777" w:rsidTr="00A66EC7">
        <w:tc>
          <w:tcPr>
            <w:tcW w:w="260" w:type="dxa"/>
          </w:tcPr>
          <w:p w14:paraId="5202771E" w14:textId="77777777" w:rsidR="00C65773" w:rsidRPr="00656A6E" w:rsidRDefault="00C65773" w:rsidP="00A66EC7">
            <w:pPr>
              <w:spacing w:line="320" w:lineRule="exact"/>
              <w:ind w:left="-86" w:right="-29"/>
              <w:rPr>
                <w:sz w:val="26"/>
                <w:szCs w:val="26"/>
              </w:rPr>
            </w:pPr>
          </w:p>
        </w:tc>
        <w:tc>
          <w:tcPr>
            <w:tcW w:w="3001" w:type="dxa"/>
          </w:tcPr>
          <w:p w14:paraId="43A09F5A" w14:textId="77777777" w:rsidR="00C65773" w:rsidRPr="00656A6E" w:rsidRDefault="00C65773" w:rsidP="00A66EC7">
            <w:pPr>
              <w:spacing w:line="320" w:lineRule="exact"/>
              <w:ind w:left="-86" w:right="-29"/>
              <w:rPr>
                <w:sz w:val="26"/>
                <w:szCs w:val="26"/>
                <w:cs/>
              </w:rPr>
            </w:pPr>
            <w:r w:rsidRPr="00656A6E">
              <w:rPr>
                <w:sz w:val="26"/>
                <w:szCs w:val="26"/>
              </w:rPr>
              <w:t>Increase during the year</w:t>
            </w:r>
          </w:p>
        </w:tc>
        <w:tc>
          <w:tcPr>
            <w:tcW w:w="1342" w:type="dxa"/>
          </w:tcPr>
          <w:p w14:paraId="040E174A" w14:textId="5C3A0E59" w:rsidR="00C65773" w:rsidRPr="00656A6E" w:rsidRDefault="00C65773" w:rsidP="00A66EC7">
            <w:pPr>
              <w:spacing w:line="320" w:lineRule="exact"/>
              <w:ind w:left="-86" w:right="-29"/>
              <w:jc w:val="right"/>
              <w:rPr>
                <w:sz w:val="26"/>
                <w:szCs w:val="26"/>
              </w:rPr>
            </w:pPr>
            <w:r w:rsidRPr="00656A6E">
              <w:rPr>
                <w:sz w:val="26"/>
                <w:szCs w:val="26"/>
              </w:rPr>
              <w:t>2,439,847.73</w:t>
            </w:r>
          </w:p>
        </w:tc>
        <w:tc>
          <w:tcPr>
            <w:tcW w:w="269" w:type="dxa"/>
          </w:tcPr>
          <w:p w14:paraId="2BA03253" w14:textId="77777777" w:rsidR="00C65773" w:rsidRPr="00656A6E" w:rsidRDefault="00C65773" w:rsidP="00A66EC7">
            <w:pPr>
              <w:spacing w:line="320" w:lineRule="exact"/>
              <w:rPr>
                <w:sz w:val="26"/>
                <w:szCs w:val="26"/>
              </w:rPr>
            </w:pPr>
          </w:p>
        </w:tc>
        <w:tc>
          <w:tcPr>
            <w:tcW w:w="1428" w:type="dxa"/>
          </w:tcPr>
          <w:p w14:paraId="3BB755B9" w14:textId="0E8AD8B2" w:rsidR="00C65773" w:rsidRPr="00656A6E" w:rsidRDefault="00C65773" w:rsidP="00A66EC7">
            <w:pPr>
              <w:spacing w:line="320" w:lineRule="exact"/>
              <w:ind w:left="-86" w:right="-29"/>
              <w:jc w:val="right"/>
              <w:rPr>
                <w:sz w:val="26"/>
                <w:szCs w:val="26"/>
              </w:rPr>
            </w:pPr>
            <w:r w:rsidRPr="00656A6E">
              <w:rPr>
                <w:sz w:val="26"/>
                <w:szCs w:val="26"/>
              </w:rPr>
              <w:t>7,000,000.00</w:t>
            </w:r>
          </w:p>
        </w:tc>
        <w:tc>
          <w:tcPr>
            <w:tcW w:w="269" w:type="dxa"/>
          </w:tcPr>
          <w:p w14:paraId="03605D32" w14:textId="77777777" w:rsidR="00C65773" w:rsidRPr="00656A6E" w:rsidRDefault="00C65773" w:rsidP="00A66EC7">
            <w:pPr>
              <w:spacing w:line="320" w:lineRule="exact"/>
              <w:rPr>
                <w:sz w:val="26"/>
                <w:szCs w:val="26"/>
              </w:rPr>
            </w:pPr>
          </w:p>
        </w:tc>
        <w:tc>
          <w:tcPr>
            <w:tcW w:w="1255" w:type="dxa"/>
            <w:gridSpan w:val="2"/>
          </w:tcPr>
          <w:p w14:paraId="22E4097A" w14:textId="643B78D6" w:rsidR="00C65773" w:rsidRPr="00656A6E" w:rsidRDefault="00C65773" w:rsidP="00A66EC7">
            <w:pPr>
              <w:spacing w:line="320" w:lineRule="exact"/>
              <w:ind w:left="-86" w:right="-29"/>
              <w:jc w:val="right"/>
              <w:rPr>
                <w:sz w:val="26"/>
                <w:szCs w:val="26"/>
              </w:rPr>
            </w:pPr>
            <w:r w:rsidRPr="00656A6E">
              <w:rPr>
                <w:sz w:val="26"/>
                <w:szCs w:val="26"/>
              </w:rPr>
              <w:t xml:space="preserve"> 5,113,710.28 </w:t>
            </w:r>
          </w:p>
        </w:tc>
        <w:tc>
          <w:tcPr>
            <w:tcW w:w="269" w:type="dxa"/>
            <w:gridSpan w:val="2"/>
          </w:tcPr>
          <w:p w14:paraId="214C5DA5" w14:textId="77777777" w:rsidR="00C65773" w:rsidRPr="00656A6E" w:rsidRDefault="00C65773" w:rsidP="00A66EC7">
            <w:pPr>
              <w:spacing w:line="320" w:lineRule="exact"/>
              <w:rPr>
                <w:sz w:val="26"/>
                <w:szCs w:val="26"/>
              </w:rPr>
            </w:pPr>
          </w:p>
        </w:tc>
        <w:tc>
          <w:tcPr>
            <w:tcW w:w="1233" w:type="dxa"/>
          </w:tcPr>
          <w:p w14:paraId="09B151FF" w14:textId="49BC247D" w:rsidR="00C65773" w:rsidRPr="00656A6E" w:rsidRDefault="00C65773" w:rsidP="00A66EC7">
            <w:pPr>
              <w:spacing w:line="320" w:lineRule="exact"/>
              <w:ind w:left="-86" w:right="-29"/>
              <w:jc w:val="right"/>
              <w:rPr>
                <w:sz w:val="26"/>
                <w:szCs w:val="26"/>
              </w:rPr>
            </w:pPr>
            <w:r w:rsidRPr="00656A6E">
              <w:rPr>
                <w:sz w:val="26"/>
                <w:szCs w:val="26"/>
              </w:rPr>
              <w:t xml:space="preserve"> 14,553,558.01 </w:t>
            </w:r>
          </w:p>
        </w:tc>
      </w:tr>
      <w:tr w:rsidR="00C65773" w:rsidRPr="00656A6E" w14:paraId="540E695E" w14:textId="77777777" w:rsidTr="00A66EC7">
        <w:tc>
          <w:tcPr>
            <w:tcW w:w="260" w:type="dxa"/>
          </w:tcPr>
          <w:p w14:paraId="7D327DA5" w14:textId="77777777" w:rsidR="00C65773" w:rsidRPr="00656A6E" w:rsidRDefault="00C65773" w:rsidP="00A66EC7">
            <w:pPr>
              <w:spacing w:line="320" w:lineRule="exact"/>
              <w:ind w:left="-86" w:right="-29"/>
              <w:rPr>
                <w:sz w:val="26"/>
                <w:szCs w:val="26"/>
              </w:rPr>
            </w:pPr>
          </w:p>
        </w:tc>
        <w:tc>
          <w:tcPr>
            <w:tcW w:w="3001" w:type="dxa"/>
          </w:tcPr>
          <w:p w14:paraId="150B2E63" w14:textId="77777777" w:rsidR="00C65773" w:rsidRPr="00656A6E" w:rsidRDefault="00C65773" w:rsidP="00A66EC7">
            <w:pPr>
              <w:spacing w:line="320" w:lineRule="exact"/>
              <w:ind w:left="-86" w:right="-29"/>
              <w:rPr>
                <w:sz w:val="26"/>
                <w:szCs w:val="26"/>
                <w:cs/>
              </w:rPr>
            </w:pPr>
            <w:r w:rsidRPr="00656A6E">
              <w:rPr>
                <w:sz w:val="26"/>
                <w:szCs w:val="26"/>
              </w:rPr>
              <w:t>Reclassify</w:t>
            </w:r>
            <w:r w:rsidRPr="00656A6E">
              <w:rPr>
                <w:sz w:val="26"/>
                <w:szCs w:val="26"/>
                <w:cs/>
              </w:rPr>
              <w:t xml:space="preserve"> (</w:t>
            </w:r>
            <w:r w:rsidRPr="00656A6E">
              <w:rPr>
                <w:sz w:val="26"/>
                <w:szCs w:val="26"/>
              </w:rPr>
              <w:t>note 16</w:t>
            </w:r>
            <w:r w:rsidRPr="00656A6E">
              <w:rPr>
                <w:sz w:val="26"/>
                <w:szCs w:val="26"/>
                <w:cs/>
              </w:rPr>
              <w:t>)</w:t>
            </w:r>
          </w:p>
        </w:tc>
        <w:tc>
          <w:tcPr>
            <w:tcW w:w="1342" w:type="dxa"/>
            <w:tcBorders>
              <w:bottom w:val="single" w:sz="4" w:space="0" w:color="auto"/>
            </w:tcBorders>
          </w:tcPr>
          <w:p w14:paraId="68FF40CA" w14:textId="4BC91BA1" w:rsidR="00C65773" w:rsidRPr="00656A6E" w:rsidRDefault="00C65773" w:rsidP="00A66EC7">
            <w:pPr>
              <w:spacing w:line="320" w:lineRule="exact"/>
              <w:ind w:left="-86" w:right="-86"/>
              <w:jc w:val="right"/>
              <w:rPr>
                <w:sz w:val="26"/>
                <w:szCs w:val="26"/>
                <w:cs/>
              </w:rPr>
            </w:pPr>
            <w:r w:rsidRPr="00656A6E">
              <w:rPr>
                <w:sz w:val="26"/>
                <w:szCs w:val="26"/>
                <w:cs/>
              </w:rPr>
              <w:t>-</w:t>
            </w:r>
          </w:p>
        </w:tc>
        <w:tc>
          <w:tcPr>
            <w:tcW w:w="269" w:type="dxa"/>
          </w:tcPr>
          <w:p w14:paraId="23656166" w14:textId="77777777" w:rsidR="00C65773" w:rsidRPr="00656A6E" w:rsidRDefault="00C65773" w:rsidP="00A66EC7">
            <w:pPr>
              <w:spacing w:line="320" w:lineRule="exact"/>
              <w:rPr>
                <w:sz w:val="26"/>
                <w:szCs w:val="26"/>
              </w:rPr>
            </w:pPr>
          </w:p>
        </w:tc>
        <w:tc>
          <w:tcPr>
            <w:tcW w:w="1428" w:type="dxa"/>
            <w:tcBorders>
              <w:bottom w:val="single" w:sz="4" w:space="0" w:color="auto"/>
            </w:tcBorders>
          </w:tcPr>
          <w:p w14:paraId="03563BA2" w14:textId="15A1545C" w:rsidR="00C65773" w:rsidRPr="00656A6E" w:rsidRDefault="00C65773" w:rsidP="00A66EC7">
            <w:pPr>
              <w:spacing w:line="320" w:lineRule="exact"/>
              <w:ind w:left="-86" w:right="-29"/>
              <w:jc w:val="right"/>
              <w:rPr>
                <w:sz w:val="26"/>
                <w:szCs w:val="26"/>
                <w:cs/>
              </w:rPr>
            </w:pPr>
            <w:r w:rsidRPr="00656A6E">
              <w:rPr>
                <w:sz w:val="26"/>
                <w:szCs w:val="26"/>
              </w:rPr>
              <w:t>(4,600,000.00)</w:t>
            </w:r>
          </w:p>
        </w:tc>
        <w:tc>
          <w:tcPr>
            <w:tcW w:w="269" w:type="dxa"/>
          </w:tcPr>
          <w:p w14:paraId="1E3A6476" w14:textId="77777777" w:rsidR="00C65773" w:rsidRPr="00656A6E" w:rsidRDefault="00C65773" w:rsidP="00A66EC7">
            <w:pPr>
              <w:spacing w:line="320" w:lineRule="exact"/>
              <w:rPr>
                <w:sz w:val="26"/>
                <w:szCs w:val="26"/>
              </w:rPr>
            </w:pPr>
          </w:p>
        </w:tc>
        <w:tc>
          <w:tcPr>
            <w:tcW w:w="1255" w:type="dxa"/>
            <w:gridSpan w:val="2"/>
            <w:tcBorders>
              <w:bottom w:val="single" w:sz="4" w:space="0" w:color="auto"/>
            </w:tcBorders>
          </w:tcPr>
          <w:p w14:paraId="412CB598" w14:textId="2701B0EA" w:rsidR="00C65773" w:rsidRPr="00656A6E" w:rsidRDefault="00C65773" w:rsidP="00A66EC7">
            <w:pPr>
              <w:spacing w:line="320" w:lineRule="exact"/>
              <w:ind w:left="-86" w:right="-36"/>
              <w:jc w:val="right"/>
              <w:rPr>
                <w:sz w:val="26"/>
                <w:szCs w:val="26"/>
                <w:cs/>
              </w:rPr>
            </w:pPr>
            <w:r w:rsidRPr="00656A6E">
              <w:rPr>
                <w:sz w:val="26"/>
                <w:szCs w:val="26"/>
              </w:rPr>
              <w:t xml:space="preserve"> (4,810,271.03)</w:t>
            </w:r>
          </w:p>
        </w:tc>
        <w:tc>
          <w:tcPr>
            <w:tcW w:w="269" w:type="dxa"/>
            <w:gridSpan w:val="2"/>
          </w:tcPr>
          <w:p w14:paraId="6B3F60EE" w14:textId="77777777" w:rsidR="00C65773" w:rsidRPr="00656A6E" w:rsidRDefault="00C65773" w:rsidP="00A66EC7">
            <w:pPr>
              <w:spacing w:line="320" w:lineRule="exact"/>
              <w:rPr>
                <w:sz w:val="26"/>
                <w:szCs w:val="26"/>
              </w:rPr>
            </w:pPr>
          </w:p>
        </w:tc>
        <w:tc>
          <w:tcPr>
            <w:tcW w:w="1233" w:type="dxa"/>
            <w:tcBorders>
              <w:bottom w:val="single" w:sz="4" w:space="0" w:color="auto"/>
            </w:tcBorders>
          </w:tcPr>
          <w:p w14:paraId="79768D0F" w14:textId="4663D636" w:rsidR="00C65773" w:rsidRPr="00656A6E" w:rsidRDefault="00C65773" w:rsidP="00A66EC7">
            <w:pPr>
              <w:spacing w:line="320" w:lineRule="exact"/>
              <w:ind w:left="-86"/>
              <w:jc w:val="right"/>
              <w:rPr>
                <w:sz w:val="26"/>
                <w:szCs w:val="26"/>
                <w:cs/>
              </w:rPr>
            </w:pPr>
            <w:r w:rsidRPr="00656A6E">
              <w:rPr>
                <w:sz w:val="26"/>
                <w:szCs w:val="26"/>
              </w:rPr>
              <w:t xml:space="preserve"> (9,410,271.03)</w:t>
            </w:r>
          </w:p>
        </w:tc>
      </w:tr>
      <w:tr w:rsidR="00C65773" w:rsidRPr="00656A6E" w14:paraId="7949CB94" w14:textId="77777777" w:rsidTr="00A66EC7">
        <w:tc>
          <w:tcPr>
            <w:tcW w:w="260" w:type="dxa"/>
          </w:tcPr>
          <w:p w14:paraId="47ED0ACC" w14:textId="77777777" w:rsidR="00C65773" w:rsidRPr="00656A6E" w:rsidRDefault="00C65773" w:rsidP="00A66EC7">
            <w:pPr>
              <w:spacing w:line="320" w:lineRule="exact"/>
              <w:ind w:left="-86" w:right="-29"/>
              <w:rPr>
                <w:sz w:val="26"/>
                <w:szCs w:val="26"/>
              </w:rPr>
            </w:pPr>
          </w:p>
        </w:tc>
        <w:tc>
          <w:tcPr>
            <w:tcW w:w="3001" w:type="dxa"/>
          </w:tcPr>
          <w:p w14:paraId="6BC4112B" w14:textId="469A78B1" w:rsidR="00C65773" w:rsidRPr="00656A6E" w:rsidRDefault="00C65773" w:rsidP="00A66EC7">
            <w:pPr>
              <w:spacing w:line="320" w:lineRule="exact"/>
              <w:ind w:left="-86" w:right="-29"/>
              <w:rPr>
                <w:sz w:val="26"/>
                <w:szCs w:val="26"/>
                <w:cs/>
              </w:rPr>
            </w:pPr>
            <w:r w:rsidRPr="00656A6E">
              <w:rPr>
                <w:sz w:val="26"/>
                <w:szCs w:val="26"/>
              </w:rPr>
              <w:t>As at December 31, 2022</w:t>
            </w:r>
          </w:p>
        </w:tc>
        <w:tc>
          <w:tcPr>
            <w:tcW w:w="1342" w:type="dxa"/>
            <w:tcBorders>
              <w:top w:val="single" w:sz="4" w:space="0" w:color="auto"/>
            </w:tcBorders>
          </w:tcPr>
          <w:p w14:paraId="5BD38F63" w14:textId="3308D459" w:rsidR="00C65773" w:rsidRPr="00656A6E" w:rsidRDefault="00C65773" w:rsidP="00A66EC7">
            <w:pPr>
              <w:spacing w:line="320" w:lineRule="exact"/>
              <w:ind w:left="-86" w:right="-29"/>
              <w:jc w:val="right"/>
              <w:rPr>
                <w:sz w:val="26"/>
                <w:szCs w:val="26"/>
                <w:cs/>
              </w:rPr>
            </w:pPr>
            <w:r w:rsidRPr="00656A6E">
              <w:rPr>
                <w:sz w:val="26"/>
                <w:szCs w:val="26"/>
              </w:rPr>
              <w:t>11,444,083.61</w:t>
            </w:r>
          </w:p>
        </w:tc>
        <w:tc>
          <w:tcPr>
            <w:tcW w:w="269" w:type="dxa"/>
          </w:tcPr>
          <w:p w14:paraId="5E30B10A" w14:textId="77777777" w:rsidR="00C65773" w:rsidRPr="00656A6E" w:rsidRDefault="00C65773" w:rsidP="00A66EC7">
            <w:pPr>
              <w:spacing w:line="320" w:lineRule="exact"/>
              <w:rPr>
                <w:sz w:val="26"/>
                <w:szCs w:val="26"/>
              </w:rPr>
            </w:pPr>
          </w:p>
        </w:tc>
        <w:tc>
          <w:tcPr>
            <w:tcW w:w="1428" w:type="dxa"/>
            <w:tcBorders>
              <w:top w:val="single" w:sz="4" w:space="0" w:color="auto"/>
            </w:tcBorders>
          </w:tcPr>
          <w:p w14:paraId="0D04B1F0" w14:textId="1585F790" w:rsidR="00C65773" w:rsidRPr="00656A6E" w:rsidRDefault="00C65773" w:rsidP="00A66EC7">
            <w:pPr>
              <w:spacing w:line="320" w:lineRule="exact"/>
              <w:ind w:left="-86" w:right="-29"/>
              <w:jc w:val="right"/>
              <w:rPr>
                <w:sz w:val="26"/>
                <w:szCs w:val="26"/>
                <w:cs/>
              </w:rPr>
            </w:pPr>
            <w:r w:rsidRPr="00656A6E">
              <w:rPr>
                <w:sz w:val="26"/>
                <w:szCs w:val="26"/>
              </w:rPr>
              <w:t>19,803,738.32</w:t>
            </w:r>
          </w:p>
        </w:tc>
        <w:tc>
          <w:tcPr>
            <w:tcW w:w="269" w:type="dxa"/>
          </w:tcPr>
          <w:p w14:paraId="082B0DD9" w14:textId="77777777" w:rsidR="00C65773" w:rsidRPr="00656A6E" w:rsidRDefault="00C65773" w:rsidP="00A66EC7">
            <w:pPr>
              <w:spacing w:line="320" w:lineRule="exact"/>
              <w:rPr>
                <w:sz w:val="26"/>
                <w:szCs w:val="26"/>
              </w:rPr>
            </w:pPr>
          </w:p>
        </w:tc>
        <w:tc>
          <w:tcPr>
            <w:tcW w:w="1255" w:type="dxa"/>
            <w:gridSpan w:val="2"/>
            <w:tcBorders>
              <w:top w:val="single" w:sz="4" w:space="0" w:color="auto"/>
            </w:tcBorders>
          </w:tcPr>
          <w:p w14:paraId="76BEE025" w14:textId="2287DE82" w:rsidR="00C65773" w:rsidRPr="00656A6E" w:rsidRDefault="00C65773" w:rsidP="00A66EC7">
            <w:pPr>
              <w:spacing w:line="320" w:lineRule="exact"/>
              <w:ind w:left="-86" w:right="-29"/>
              <w:jc w:val="right"/>
              <w:rPr>
                <w:sz w:val="26"/>
                <w:szCs w:val="26"/>
                <w:cs/>
              </w:rPr>
            </w:pPr>
            <w:r w:rsidRPr="00656A6E">
              <w:rPr>
                <w:sz w:val="26"/>
                <w:szCs w:val="26"/>
              </w:rPr>
              <w:t xml:space="preserve"> 57,602,042.97 </w:t>
            </w:r>
          </w:p>
        </w:tc>
        <w:tc>
          <w:tcPr>
            <w:tcW w:w="269" w:type="dxa"/>
            <w:gridSpan w:val="2"/>
          </w:tcPr>
          <w:p w14:paraId="13A9F2FD" w14:textId="77777777" w:rsidR="00C65773" w:rsidRPr="00656A6E" w:rsidRDefault="00C65773" w:rsidP="00A66EC7">
            <w:pPr>
              <w:spacing w:line="320" w:lineRule="exact"/>
              <w:rPr>
                <w:sz w:val="26"/>
                <w:szCs w:val="26"/>
              </w:rPr>
            </w:pPr>
          </w:p>
        </w:tc>
        <w:tc>
          <w:tcPr>
            <w:tcW w:w="1233" w:type="dxa"/>
            <w:tcBorders>
              <w:top w:val="single" w:sz="4" w:space="0" w:color="auto"/>
            </w:tcBorders>
          </w:tcPr>
          <w:p w14:paraId="79DB9E03" w14:textId="4B2B8475" w:rsidR="00C65773" w:rsidRPr="00656A6E" w:rsidRDefault="00C65773" w:rsidP="00A66EC7">
            <w:pPr>
              <w:spacing w:line="320" w:lineRule="exact"/>
              <w:ind w:left="-86" w:right="-29"/>
              <w:jc w:val="right"/>
              <w:rPr>
                <w:sz w:val="26"/>
                <w:szCs w:val="26"/>
                <w:cs/>
              </w:rPr>
            </w:pPr>
            <w:r w:rsidRPr="00656A6E">
              <w:rPr>
                <w:sz w:val="26"/>
                <w:szCs w:val="26"/>
              </w:rPr>
              <w:t xml:space="preserve"> 88,849,864.90 </w:t>
            </w:r>
          </w:p>
        </w:tc>
      </w:tr>
      <w:tr w:rsidR="00C65773" w:rsidRPr="00656A6E" w14:paraId="695FE145" w14:textId="77777777" w:rsidTr="00A66EC7">
        <w:tc>
          <w:tcPr>
            <w:tcW w:w="260" w:type="dxa"/>
          </w:tcPr>
          <w:p w14:paraId="1F13DB96" w14:textId="77777777" w:rsidR="00C65773" w:rsidRPr="00656A6E" w:rsidRDefault="00C65773" w:rsidP="00A66EC7">
            <w:pPr>
              <w:spacing w:line="320" w:lineRule="exact"/>
              <w:ind w:left="-86" w:right="-29"/>
              <w:rPr>
                <w:sz w:val="26"/>
                <w:szCs w:val="26"/>
              </w:rPr>
            </w:pPr>
          </w:p>
        </w:tc>
        <w:tc>
          <w:tcPr>
            <w:tcW w:w="3001" w:type="dxa"/>
          </w:tcPr>
          <w:p w14:paraId="57DBD5D8" w14:textId="77777777" w:rsidR="00C65773" w:rsidRPr="00656A6E" w:rsidRDefault="00C65773" w:rsidP="00A66EC7">
            <w:pPr>
              <w:spacing w:line="320" w:lineRule="exact"/>
              <w:ind w:left="-86" w:right="-29"/>
              <w:rPr>
                <w:sz w:val="26"/>
                <w:szCs w:val="26"/>
                <w:cs/>
              </w:rPr>
            </w:pPr>
            <w:r w:rsidRPr="00656A6E">
              <w:rPr>
                <w:sz w:val="26"/>
                <w:szCs w:val="26"/>
              </w:rPr>
              <w:t>Increase during the year</w:t>
            </w:r>
          </w:p>
        </w:tc>
        <w:tc>
          <w:tcPr>
            <w:tcW w:w="1342" w:type="dxa"/>
          </w:tcPr>
          <w:p w14:paraId="27A79CD5" w14:textId="1A56B3BF" w:rsidR="00C65773" w:rsidRPr="00656A6E" w:rsidRDefault="00C65773" w:rsidP="00A66EC7">
            <w:pPr>
              <w:spacing w:line="320" w:lineRule="exact"/>
              <w:ind w:left="-86" w:right="-29"/>
              <w:jc w:val="right"/>
              <w:rPr>
                <w:sz w:val="26"/>
                <w:szCs w:val="26"/>
                <w:cs/>
              </w:rPr>
            </w:pPr>
            <w:r w:rsidRPr="00656A6E">
              <w:rPr>
                <w:sz w:val="26"/>
                <w:szCs w:val="26"/>
              </w:rPr>
              <w:t>5,144,284.82</w:t>
            </w:r>
          </w:p>
        </w:tc>
        <w:tc>
          <w:tcPr>
            <w:tcW w:w="269" w:type="dxa"/>
          </w:tcPr>
          <w:p w14:paraId="6438574A" w14:textId="77777777" w:rsidR="00C65773" w:rsidRPr="00656A6E" w:rsidRDefault="00C65773" w:rsidP="00A66EC7">
            <w:pPr>
              <w:spacing w:line="320" w:lineRule="exact"/>
              <w:rPr>
                <w:sz w:val="26"/>
                <w:szCs w:val="26"/>
              </w:rPr>
            </w:pPr>
          </w:p>
        </w:tc>
        <w:tc>
          <w:tcPr>
            <w:tcW w:w="1428" w:type="dxa"/>
          </w:tcPr>
          <w:p w14:paraId="6079AFC3" w14:textId="59317DF9" w:rsidR="00C65773" w:rsidRPr="00656A6E" w:rsidRDefault="00C65773" w:rsidP="00A66EC7">
            <w:pPr>
              <w:spacing w:line="320" w:lineRule="exact"/>
              <w:ind w:left="-86" w:right="-29"/>
              <w:jc w:val="right"/>
              <w:rPr>
                <w:sz w:val="26"/>
                <w:szCs w:val="26"/>
                <w:cs/>
              </w:rPr>
            </w:pPr>
            <w:r w:rsidRPr="00656A6E">
              <w:rPr>
                <w:sz w:val="26"/>
                <w:szCs w:val="26"/>
                <w:cs/>
              </w:rPr>
              <w:t>-</w:t>
            </w:r>
          </w:p>
        </w:tc>
        <w:tc>
          <w:tcPr>
            <w:tcW w:w="269" w:type="dxa"/>
          </w:tcPr>
          <w:p w14:paraId="3758ABAD" w14:textId="77777777" w:rsidR="00C65773" w:rsidRPr="00656A6E" w:rsidRDefault="00C65773" w:rsidP="00A66EC7">
            <w:pPr>
              <w:spacing w:line="320" w:lineRule="exact"/>
              <w:rPr>
                <w:sz w:val="26"/>
                <w:szCs w:val="26"/>
              </w:rPr>
            </w:pPr>
          </w:p>
        </w:tc>
        <w:tc>
          <w:tcPr>
            <w:tcW w:w="1255" w:type="dxa"/>
            <w:gridSpan w:val="2"/>
          </w:tcPr>
          <w:p w14:paraId="5FBECB89" w14:textId="43C58FDE" w:rsidR="00C65773" w:rsidRPr="00656A6E" w:rsidRDefault="00C65773" w:rsidP="00A66EC7">
            <w:pPr>
              <w:spacing w:line="320" w:lineRule="exact"/>
              <w:ind w:left="-86" w:right="-29"/>
              <w:jc w:val="right"/>
              <w:rPr>
                <w:sz w:val="26"/>
                <w:szCs w:val="26"/>
                <w:cs/>
              </w:rPr>
            </w:pPr>
            <w:r w:rsidRPr="00656A6E">
              <w:rPr>
                <w:sz w:val="26"/>
                <w:szCs w:val="26"/>
              </w:rPr>
              <w:t xml:space="preserve"> -   </w:t>
            </w:r>
          </w:p>
        </w:tc>
        <w:tc>
          <w:tcPr>
            <w:tcW w:w="269" w:type="dxa"/>
            <w:gridSpan w:val="2"/>
          </w:tcPr>
          <w:p w14:paraId="35932FBF" w14:textId="77777777" w:rsidR="00C65773" w:rsidRPr="00656A6E" w:rsidRDefault="00C65773" w:rsidP="00A66EC7">
            <w:pPr>
              <w:spacing w:line="320" w:lineRule="exact"/>
              <w:rPr>
                <w:sz w:val="26"/>
                <w:szCs w:val="26"/>
              </w:rPr>
            </w:pPr>
          </w:p>
        </w:tc>
        <w:tc>
          <w:tcPr>
            <w:tcW w:w="1233" w:type="dxa"/>
          </w:tcPr>
          <w:p w14:paraId="6A9B7838" w14:textId="13278F8E" w:rsidR="00C65773" w:rsidRPr="00656A6E" w:rsidRDefault="00C65773" w:rsidP="00A66EC7">
            <w:pPr>
              <w:spacing w:line="320" w:lineRule="exact"/>
              <w:ind w:left="-86" w:right="-29"/>
              <w:jc w:val="right"/>
              <w:rPr>
                <w:sz w:val="26"/>
                <w:szCs w:val="26"/>
                <w:cs/>
              </w:rPr>
            </w:pPr>
            <w:r w:rsidRPr="00656A6E">
              <w:rPr>
                <w:sz w:val="26"/>
                <w:szCs w:val="26"/>
              </w:rPr>
              <w:t xml:space="preserve"> 5,144,284.82 </w:t>
            </w:r>
          </w:p>
        </w:tc>
      </w:tr>
      <w:tr w:rsidR="00C65773" w:rsidRPr="00656A6E" w14:paraId="7BD83605" w14:textId="77777777" w:rsidTr="00A66EC7">
        <w:tc>
          <w:tcPr>
            <w:tcW w:w="260" w:type="dxa"/>
          </w:tcPr>
          <w:p w14:paraId="1E52079C" w14:textId="77777777" w:rsidR="00C65773" w:rsidRPr="00656A6E" w:rsidRDefault="00C65773" w:rsidP="00A66EC7">
            <w:pPr>
              <w:spacing w:line="320" w:lineRule="exact"/>
              <w:ind w:left="-86" w:right="-29"/>
              <w:rPr>
                <w:sz w:val="26"/>
                <w:szCs w:val="26"/>
              </w:rPr>
            </w:pPr>
          </w:p>
        </w:tc>
        <w:tc>
          <w:tcPr>
            <w:tcW w:w="3001" w:type="dxa"/>
          </w:tcPr>
          <w:p w14:paraId="4BFAA298" w14:textId="77777777" w:rsidR="00C65773" w:rsidRPr="00656A6E" w:rsidRDefault="00C65773" w:rsidP="00A66EC7">
            <w:pPr>
              <w:spacing w:line="320" w:lineRule="exact"/>
              <w:ind w:left="-86" w:right="-29"/>
              <w:rPr>
                <w:sz w:val="26"/>
                <w:szCs w:val="26"/>
                <w:cs/>
              </w:rPr>
            </w:pPr>
            <w:r w:rsidRPr="00656A6E">
              <w:rPr>
                <w:sz w:val="26"/>
                <w:szCs w:val="26"/>
              </w:rPr>
              <w:t>Reclassify</w:t>
            </w:r>
            <w:r w:rsidRPr="00656A6E">
              <w:rPr>
                <w:sz w:val="26"/>
                <w:szCs w:val="26"/>
                <w:cs/>
              </w:rPr>
              <w:t xml:space="preserve"> (</w:t>
            </w:r>
            <w:r w:rsidRPr="00656A6E">
              <w:rPr>
                <w:sz w:val="26"/>
                <w:szCs w:val="26"/>
              </w:rPr>
              <w:t>note 16</w:t>
            </w:r>
            <w:r w:rsidRPr="00656A6E">
              <w:rPr>
                <w:sz w:val="26"/>
                <w:szCs w:val="26"/>
                <w:cs/>
              </w:rPr>
              <w:t>)</w:t>
            </w:r>
          </w:p>
        </w:tc>
        <w:tc>
          <w:tcPr>
            <w:tcW w:w="1342" w:type="dxa"/>
          </w:tcPr>
          <w:p w14:paraId="693C8086" w14:textId="70433961" w:rsidR="00C65773" w:rsidRPr="00656A6E" w:rsidRDefault="00C65773" w:rsidP="00A66EC7">
            <w:pPr>
              <w:spacing w:line="320" w:lineRule="exact"/>
              <w:ind w:left="-86" w:right="-29"/>
              <w:jc w:val="right"/>
              <w:rPr>
                <w:sz w:val="26"/>
                <w:szCs w:val="26"/>
                <w:cs/>
              </w:rPr>
            </w:pPr>
            <w:r w:rsidRPr="00656A6E">
              <w:rPr>
                <w:sz w:val="26"/>
                <w:szCs w:val="26"/>
                <w:cs/>
              </w:rPr>
              <w:t>-</w:t>
            </w:r>
          </w:p>
        </w:tc>
        <w:tc>
          <w:tcPr>
            <w:tcW w:w="269" w:type="dxa"/>
          </w:tcPr>
          <w:p w14:paraId="511B96AE" w14:textId="77777777" w:rsidR="00C65773" w:rsidRPr="00656A6E" w:rsidRDefault="00C65773" w:rsidP="00A66EC7">
            <w:pPr>
              <w:spacing w:line="320" w:lineRule="exact"/>
              <w:rPr>
                <w:sz w:val="26"/>
                <w:szCs w:val="26"/>
              </w:rPr>
            </w:pPr>
          </w:p>
        </w:tc>
        <w:tc>
          <w:tcPr>
            <w:tcW w:w="1428" w:type="dxa"/>
          </w:tcPr>
          <w:p w14:paraId="2A7070AC" w14:textId="56994F13" w:rsidR="00C65773" w:rsidRPr="00656A6E" w:rsidRDefault="00C65773" w:rsidP="00A66EC7">
            <w:pPr>
              <w:spacing w:line="320" w:lineRule="exact"/>
              <w:ind w:left="-86" w:right="-30"/>
              <w:jc w:val="right"/>
              <w:rPr>
                <w:sz w:val="26"/>
                <w:szCs w:val="26"/>
                <w:cs/>
              </w:rPr>
            </w:pPr>
            <w:r w:rsidRPr="00656A6E">
              <w:rPr>
                <w:sz w:val="26"/>
                <w:szCs w:val="26"/>
              </w:rPr>
              <w:t>(3,504,672.90)</w:t>
            </w:r>
          </w:p>
        </w:tc>
        <w:tc>
          <w:tcPr>
            <w:tcW w:w="269" w:type="dxa"/>
          </w:tcPr>
          <w:p w14:paraId="369F39B2" w14:textId="77777777" w:rsidR="00C65773" w:rsidRPr="00656A6E" w:rsidRDefault="00C65773" w:rsidP="00A66EC7">
            <w:pPr>
              <w:spacing w:line="320" w:lineRule="exact"/>
              <w:rPr>
                <w:sz w:val="26"/>
                <w:szCs w:val="26"/>
              </w:rPr>
            </w:pPr>
          </w:p>
        </w:tc>
        <w:tc>
          <w:tcPr>
            <w:tcW w:w="1255" w:type="dxa"/>
            <w:gridSpan w:val="2"/>
          </w:tcPr>
          <w:p w14:paraId="157538E2" w14:textId="633D18B8" w:rsidR="00C65773" w:rsidRPr="00656A6E" w:rsidRDefault="00C65773" w:rsidP="00A66EC7">
            <w:pPr>
              <w:spacing w:line="320" w:lineRule="exact"/>
              <w:ind w:left="-86" w:right="-36"/>
              <w:jc w:val="right"/>
              <w:rPr>
                <w:sz w:val="26"/>
                <w:szCs w:val="26"/>
                <w:cs/>
              </w:rPr>
            </w:pPr>
            <w:r w:rsidRPr="00656A6E">
              <w:rPr>
                <w:sz w:val="26"/>
                <w:szCs w:val="26"/>
              </w:rPr>
              <w:t xml:space="preserve"> (9,057,000.00)</w:t>
            </w:r>
          </w:p>
        </w:tc>
        <w:tc>
          <w:tcPr>
            <w:tcW w:w="269" w:type="dxa"/>
            <w:gridSpan w:val="2"/>
          </w:tcPr>
          <w:p w14:paraId="4D13FA10" w14:textId="77777777" w:rsidR="00C65773" w:rsidRPr="00656A6E" w:rsidRDefault="00C65773" w:rsidP="00A66EC7">
            <w:pPr>
              <w:spacing w:line="320" w:lineRule="exact"/>
              <w:rPr>
                <w:sz w:val="26"/>
                <w:szCs w:val="26"/>
              </w:rPr>
            </w:pPr>
          </w:p>
        </w:tc>
        <w:tc>
          <w:tcPr>
            <w:tcW w:w="1233" w:type="dxa"/>
            <w:vAlign w:val="center"/>
          </w:tcPr>
          <w:p w14:paraId="126D07FD" w14:textId="6987DCF9" w:rsidR="00C65773" w:rsidRPr="00656A6E" w:rsidRDefault="00C65773" w:rsidP="00A66EC7">
            <w:pPr>
              <w:spacing w:line="320" w:lineRule="exact"/>
              <w:ind w:left="-86" w:right="-29"/>
              <w:jc w:val="right"/>
              <w:rPr>
                <w:sz w:val="26"/>
                <w:szCs w:val="26"/>
                <w:cs/>
              </w:rPr>
            </w:pPr>
            <w:r w:rsidRPr="00656A6E">
              <w:rPr>
                <w:sz w:val="26"/>
                <w:szCs w:val="26"/>
              </w:rPr>
              <w:t>(12,561,672.90)</w:t>
            </w:r>
          </w:p>
        </w:tc>
      </w:tr>
      <w:tr w:rsidR="00C65773" w:rsidRPr="00656A6E" w14:paraId="495CFB6A" w14:textId="77777777" w:rsidTr="00A66EC7">
        <w:tc>
          <w:tcPr>
            <w:tcW w:w="260" w:type="dxa"/>
          </w:tcPr>
          <w:p w14:paraId="2F93200C" w14:textId="77777777" w:rsidR="00C65773" w:rsidRPr="00656A6E" w:rsidRDefault="00C65773" w:rsidP="00A66EC7">
            <w:pPr>
              <w:spacing w:line="320" w:lineRule="exact"/>
              <w:ind w:left="-86" w:right="-29"/>
              <w:rPr>
                <w:sz w:val="26"/>
                <w:szCs w:val="26"/>
              </w:rPr>
            </w:pPr>
          </w:p>
        </w:tc>
        <w:tc>
          <w:tcPr>
            <w:tcW w:w="3001" w:type="dxa"/>
          </w:tcPr>
          <w:p w14:paraId="3A41345E" w14:textId="7B9BC246" w:rsidR="00C65773" w:rsidRPr="00656A6E" w:rsidRDefault="009E33DE" w:rsidP="00A66EC7">
            <w:pPr>
              <w:spacing w:line="320" w:lineRule="exact"/>
              <w:ind w:left="-86" w:right="-29"/>
              <w:rPr>
                <w:sz w:val="26"/>
                <w:szCs w:val="26"/>
              </w:rPr>
            </w:pPr>
            <w:r w:rsidRPr="00656A6E">
              <w:rPr>
                <w:color w:val="auto"/>
                <w:sz w:val="26"/>
                <w:szCs w:val="26"/>
              </w:rPr>
              <w:t>Maturated lease</w:t>
            </w:r>
          </w:p>
        </w:tc>
        <w:tc>
          <w:tcPr>
            <w:tcW w:w="1342" w:type="dxa"/>
            <w:tcBorders>
              <w:bottom w:val="single" w:sz="4" w:space="0" w:color="auto"/>
            </w:tcBorders>
          </w:tcPr>
          <w:p w14:paraId="7282C2FA" w14:textId="1C352A4E" w:rsidR="00C65773" w:rsidRPr="00656A6E" w:rsidRDefault="00C65773" w:rsidP="00A66EC7">
            <w:pPr>
              <w:spacing w:line="320" w:lineRule="exact"/>
              <w:ind w:left="-86" w:right="-29"/>
              <w:jc w:val="right"/>
              <w:rPr>
                <w:sz w:val="26"/>
                <w:szCs w:val="26"/>
                <w:cs/>
              </w:rPr>
            </w:pPr>
            <w:r w:rsidRPr="00656A6E">
              <w:rPr>
                <w:sz w:val="26"/>
                <w:szCs w:val="26"/>
              </w:rPr>
              <w:t xml:space="preserve"> (10,361,009.37)</w:t>
            </w:r>
          </w:p>
        </w:tc>
        <w:tc>
          <w:tcPr>
            <w:tcW w:w="269" w:type="dxa"/>
          </w:tcPr>
          <w:p w14:paraId="1D7EDFF1" w14:textId="77777777" w:rsidR="00C65773" w:rsidRPr="00656A6E" w:rsidRDefault="00C65773" w:rsidP="00A66EC7">
            <w:pPr>
              <w:spacing w:line="320" w:lineRule="exact"/>
              <w:rPr>
                <w:sz w:val="26"/>
                <w:szCs w:val="26"/>
              </w:rPr>
            </w:pPr>
          </w:p>
        </w:tc>
        <w:tc>
          <w:tcPr>
            <w:tcW w:w="1428" w:type="dxa"/>
            <w:tcBorders>
              <w:bottom w:val="single" w:sz="4" w:space="0" w:color="auto"/>
            </w:tcBorders>
          </w:tcPr>
          <w:p w14:paraId="2761E26A" w14:textId="3EA4B0C0" w:rsidR="00C65773" w:rsidRPr="00656A6E" w:rsidRDefault="00C65773" w:rsidP="00A66EC7">
            <w:pPr>
              <w:spacing w:line="320" w:lineRule="exact"/>
              <w:ind w:left="-86" w:right="-30"/>
              <w:jc w:val="right"/>
              <w:rPr>
                <w:sz w:val="26"/>
                <w:szCs w:val="26"/>
              </w:rPr>
            </w:pPr>
            <w:r w:rsidRPr="00656A6E">
              <w:rPr>
                <w:sz w:val="26"/>
                <w:szCs w:val="26"/>
                <w:cs/>
              </w:rPr>
              <w:t>-</w:t>
            </w:r>
          </w:p>
        </w:tc>
        <w:tc>
          <w:tcPr>
            <w:tcW w:w="269" w:type="dxa"/>
          </w:tcPr>
          <w:p w14:paraId="7137C962" w14:textId="77777777" w:rsidR="00C65773" w:rsidRPr="00656A6E" w:rsidRDefault="00C65773" w:rsidP="00A66EC7">
            <w:pPr>
              <w:spacing w:line="320" w:lineRule="exact"/>
              <w:rPr>
                <w:sz w:val="26"/>
                <w:szCs w:val="26"/>
              </w:rPr>
            </w:pPr>
          </w:p>
        </w:tc>
        <w:tc>
          <w:tcPr>
            <w:tcW w:w="1255" w:type="dxa"/>
            <w:gridSpan w:val="2"/>
            <w:tcBorders>
              <w:bottom w:val="single" w:sz="4" w:space="0" w:color="auto"/>
            </w:tcBorders>
          </w:tcPr>
          <w:p w14:paraId="04359C62" w14:textId="4F1D9B5A" w:rsidR="00C65773" w:rsidRPr="00656A6E" w:rsidRDefault="00C65773" w:rsidP="00A66EC7">
            <w:pPr>
              <w:spacing w:line="320" w:lineRule="exact"/>
              <w:ind w:left="-86" w:right="-36"/>
              <w:jc w:val="right"/>
              <w:rPr>
                <w:sz w:val="26"/>
                <w:szCs w:val="26"/>
              </w:rPr>
            </w:pPr>
            <w:r w:rsidRPr="00656A6E">
              <w:rPr>
                <w:sz w:val="26"/>
                <w:szCs w:val="26"/>
              </w:rPr>
              <w:t xml:space="preserve"> -   </w:t>
            </w:r>
          </w:p>
        </w:tc>
        <w:tc>
          <w:tcPr>
            <w:tcW w:w="269" w:type="dxa"/>
            <w:gridSpan w:val="2"/>
          </w:tcPr>
          <w:p w14:paraId="17BCFEBF" w14:textId="77777777" w:rsidR="00C65773" w:rsidRPr="00656A6E" w:rsidRDefault="00C65773" w:rsidP="00A66EC7">
            <w:pPr>
              <w:spacing w:line="320" w:lineRule="exact"/>
              <w:rPr>
                <w:sz w:val="26"/>
                <w:szCs w:val="26"/>
              </w:rPr>
            </w:pPr>
          </w:p>
        </w:tc>
        <w:tc>
          <w:tcPr>
            <w:tcW w:w="1233" w:type="dxa"/>
            <w:tcBorders>
              <w:bottom w:val="single" w:sz="4" w:space="0" w:color="auto"/>
            </w:tcBorders>
            <w:vAlign w:val="center"/>
          </w:tcPr>
          <w:p w14:paraId="4885A021" w14:textId="3DDDB139" w:rsidR="00C65773" w:rsidRPr="00656A6E" w:rsidRDefault="00C65773" w:rsidP="00A66EC7">
            <w:pPr>
              <w:spacing w:line="320" w:lineRule="exact"/>
              <w:ind w:left="-86" w:right="-29"/>
              <w:jc w:val="right"/>
              <w:rPr>
                <w:sz w:val="26"/>
                <w:szCs w:val="26"/>
              </w:rPr>
            </w:pPr>
            <w:r w:rsidRPr="00656A6E">
              <w:rPr>
                <w:sz w:val="26"/>
                <w:szCs w:val="26"/>
              </w:rPr>
              <w:t>(10,361,009.37)</w:t>
            </w:r>
          </w:p>
        </w:tc>
      </w:tr>
      <w:tr w:rsidR="00C65773" w:rsidRPr="00656A6E" w14:paraId="74EB1B8F" w14:textId="77777777" w:rsidTr="00A66EC7">
        <w:tc>
          <w:tcPr>
            <w:tcW w:w="260" w:type="dxa"/>
          </w:tcPr>
          <w:p w14:paraId="309D581A" w14:textId="77777777" w:rsidR="00C65773" w:rsidRPr="00656A6E" w:rsidRDefault="00C65773" w:rsidP="00A66EC7">
            <w:pPr>
              <w:spacing w:line="320" w:lineRule="exact"/>
              <w:ind w:left="-86" w:right="-29"/>
              <w:rPr>
                <w:sz w:val="26"/>
                <w:szCs w:val="26"/>
              </w:rPr>
            </w:pPr>
          </w:p>
        </w:tc>
        <w:tc>
          <w:tcPr>
            <w:tcW w:w="3001" w:type="dxa"/>
          </w:tcPr>
          <w:p w14:paraId="1F49A1B5" w14:textId="5197793A" w:rsidR="00C65773" w:rsidRPr="00656A6E" w:rsidRDefault="00C65773" w:rsidP="00A66EC7">
            <w:pPr>
              <w:spacing w:line="320" w:lineRule="exact"/>
              <w:ind w:left="-86" w:right="-29"/>
              <w:rPr>
                <w:sz w:val="26"/>
                <w:szCs w:val="26"/>
                <w:cs/>
              </w:rPr>
            </w:pPr>
            <w:r w:rsidRPr="00656A6E">
              <w:rPr>
                <w:sz w:val="26"/>
                <w:szCs w:val="26"/>
              </w:rPr>
              <w:t>As at December 31, 2023</w:t>
            </w:r>
          </w:p>
        </w:tc>
        <w:tc>
          <w:tcPr>
            <w:tcW w:w="1342" w:type="dxa"/>
            <w:tcBorders>
              <w:top w:val="single" w:sz="4" w:space="0" w:color="auto"/>
              <w:bottom w:val="single" w:sz="4" w:space="0" w:color="auto"/>
            </w:tcBorders>
          </w:tcPr>
          <w:p w14:paraId="66CD626F" w14:textId="6D313162" w:rsidR="00C65773" w:rsidRPr="00656A6E" w:rsidRDefault="00C65773" w:rsidP="00A66EC7">
            <w:pPr>
              <w:spacing w:line="320" w:lineRule="exact"/>
              <w:ind w:left="-86" w:right="-29"/>
              <w:jc w:val="right"/>
              <w:rPr>
                <w:sz w:val="26"/>
                <w:szCs w:val="26"/>
                <w:cs/>
              </w:rPr>
            </w:pPr>
            <w:r w:rsidRPr="00656A6E">
              <w:rPr>
                <w:sz w:val="26"/>
                <w:szCs w:val="26"/>
              </w:rPr>
              <w:t>6,227,359.06</w:t>
            </w:r>
          </w:p>
        </w:tc>
        <w:tc>
          <w:tcPr>
            <w:tcW w:w="269" w:type="dxa"/>
          </w:tcPr>
          <w:p w14:paraId="704639AD" w14:textId="77777777" w:rsidR="00C65773" w:rsidRPr="00656A6E" w:rsidRDefault="00C65773" w:rsidP="00A66EC7">
            <w:pPr>
              <w:spacing w:line="320" w:lineRule="exact"/>
              <w:rPr>
                <w:sz w:val="26"/>
                <w:szCs w:val="26"/>
              </w:rPr>
            </w:pPr>
          </w:p>
        </w:tc>
        <w:tc>
          <w:tcPr>
            <w:tcW w:w="1428" w:type="dxa"/>
            <w:tcBorders>
              <w:top w:val="single" w:sz="4" w:space="0" w:color="auto"/>
              <w:bottom w:val="single" w:sz="4" w:space="0" w:color="auto"/>
            </w:tcBorders>
          </w:tcPr>
          <w:p w14:paraId="511F9DA1" w14:textId="2788B00E" w:rsidR="00C65773" w:rsidRPr="00656A6E" w:rsidRDefault="00C65773" w:rsidP="00A66EC7">
            <w:pPr>
              <w:spacing w:line="320" w:lineRule="exact"/>
              <w:ind w:left="-86" w:right="-29"/>
              <w:jc w:val="right"/>
              <w:rPr>
                <w:sz w:val="26"/>
                <w:szCs w:val="26"/>
                <w:cs/>
              </w:rPr>
            </w:pPr>
            <w:r w:rsidRPr="00656A6E">
              <w:rPr>
                <w:sz w:val="26"/>
                <w:szCs w:val="26"/>
              </w:rPr>
              <w:t>16,299,065.42</w:t>
            </w:r>
          </w:p>
        </w:tc>
        <w:tc>
          <w:tcPr>
            <w:tcW w:w="269" w:type="dxa"/>
          </w:tcPr>
          <w:p w14:paraId="44EF0606" w14:textId="77777777" w:rsidR="00C65773" w:rsidRPr="00656A6E" w:rsidRDefault="00C65773" w:rsidP="00A66EC7">
            <w:pPr>
              <w:spacing w:line="320" w:lineRule="exact"/>
              <w:rPr>
                <w:sz w:val="26"/>
                <w:szCs w:val="26"/>
              </w:rPr>
            </w:pPr>
          </w:p>
        </w:tc>
        <w:tc>
          <w:tcPr>
            <w:tcW w:w="1255" w:type="dxa"/>
            <w:gridSpan w:val="2"/>
            <w:tcBorders>
              <w:top w:val="single" w:sz="4" w:space="0" w:color="auto"/>
              <w:bottom w:val="single" w:sz="4" w:space="0" w:color="auto"/>
            </w:tcBorders>
          </w:tcPr>
          <w:p w14:paraId="20C6FA89" w14:textId="6B5C54D0" w:rsidR="00C65773" w:rsidRPr="00656A6E" w:rsidRDefault="00C65773" w:rsidP="00A66EC7">
            <w:pPr>
              <w:spacing w:line="320" w:lineRule="exact"/>
              <w:ind w:left="-86" w:right="-29"/>
              <w:jc w:val="right"/>
              <w:rPr>
                <w:sz w:val="26"/>
                <w:szCs w:val="26"/>
                <w:cs/>
              </w:rPr>
            </w:pPr>
            <w:r w:rsidRPr="00656A6E">
              <w:rPr>
                <w:sz w:val="26"/>
                <w:szCs w:val="26"/>
              </w:rPr>
              <w:t xml:space="preserve"> 48,545,042.97 </w:t>
            </w:r>
          </w:p>
        </w:tc>
        <w:tc>
          <w:tcPr>
            <w:tcW w:w="269" w:type="dxa"/>
            <w:gridSpan w:val="2"/>
          </w:tcPr>
          <w:p w14:paraId="0C8611E5" w14:textId="77777777" w:rsidR="00C65773" w:rsidRPr="00656A6E" w:rsidRDefault="00C65773" w:rsidP="00A66EC7">
            <w:pPr>
              <w:spacing w:line="320" w:lineRule="exact"/>
              <w:rPr>
                <w:sz w:val="26"/>
                <w:szCs w:val="26"/>
              </w:rPr>
            </w:pPr>
          </w:p>
        </w:tc>
        <w:tc>
          <w:tcPr>
            <w:tcW w:w="1233" w:type="dxa"/>
            <w:tcBorders>
              <w:top w:val="single" w:sz="4" w:space="0" w:color="auto"/>
              <w:bottom w:val="single" w:sz="4" w:space="0" w:color="auto"/>
            </w:tcBorders>
          </w:tcPr>
          <w:p w14:paraId="0E69338B" w14:textId="255F9A79" w:rsidR="00C65773" w:rsidRPr="00656A6E" w:rsidRDefault="00C65773" w:rsidP="00A66EC7">
            <w:pPr>
              <w:spacing w:line="320" w:lineRule="exact"/>
              <w:ind w:left="-86" w:right="-29"/>
              <w:jc w:val="right"/>
              <w:rPr>
                <w:sz w:val="26"/>
                <w:szCs w:val="26"/>
                <w:cs/>
              </w:rPr>
            </w:pPr>
            <w:r w:rsidRPr="00656A6E">
              <w:rPr>
                <w:sz w:val="26"/>
                <w:szCs w:val="26"/>
              </w:rPr>
              <w:t xml:space="preserve"> 71,071,467.45 </w:t>
            </w:r>
          </w:p>
        </w:tc>
      </w:tr>
      <w:tr w:rsidR="001F5238" w:rsidRPr="00656A6E" w14:paraId="4CEF74DD" w14:textId="77777777" w:rsidTr="00A66EC7">
        <w:tc>
          <w:tcPr>
            <w:tcW w:w="3261" w:type="dxa"/>
            <w:gridSpan w:val="2"/>
          </w:tcPr>
          <w:p w14:paraId="7A8D2266" w14:textId="77777777" w:rsidR="001F5238" w:rsidRPr="00656A6E" w:rsidRDefault="001F5238" w:rsidP="00A66EC7">
            <w:pPr>
              <w:spacing w:line="320" w:lineRule="exact"/>
              <w:ind w:left="-86" w:right="-29"/>
              <w:rPr>
                <w:b/>
                <w:bCs/>
                <w:sz w:val="26"/>
                <w:szCs w:val="26"/>
              </w:rPr>
            </w:pPr>
            <w:r w:rsidRPr="00656A6E">
              <w:rPr>
                <w:b/>
                <w:bCs/>
                <w:sz w:val="26"/>
                <w:szCs w:val="26"/>
              </w:rPr>
              <w:t xml:space="preserve">Accumulated </w:t>
            </w:r>
            <w:proofErr w:type="gramStart"/>
            <w:r w:rsidRPr="00656A6E">
              <w:rPr>
                <w:b/>
                <w:bCs/>
                <w:sz w:val="26"/>
                <w:szCs w:val="26"/>
              </w:rPr>
              <w:t>depreciation</w:t>
            </w:r>
            <w:r w:rsidRPr="00656A6E">
              <w:rPr>
                <w:b/>
                <w:bCs/>
                <w:sz w:val="26"/>
                <w:szCs w:val="26"/>
                <w:cs/>
              </w:rPr>
              <w:t xml:space="preserve"> </w:t>
            </w:r>
            <w:r w:rsidRPr="00656A6E">
              <w:rPr>
                <w:b/>
                <w:bCs/>
                <w:sz w:val="26"/>
                <w:szCs w:val="26"/>
              </w:rPr>
              <w:t>:</w:t>
            </w:r>
            <w:proofErr w:type="gramEnd"/>
          </w:p>
        </w:tc>
        <w:tc>
          <w:tcPr>
            <w:tcW w:w="1342" w:type="dxa"/>
            <w:tcBorders>
              <w:top w:val="single" w:sz="4" w:space="0" w:color="auto"/>
            </w:tcBorders>
          </w:tcPr>
          <w:p w14:paraId="136DA129" w14:textId="77777777" w:rsidR="001F5238" w:rsidRPr="00656A6E" w:rsidRDefault="001F5238" w:rsidP="00A66EC7">
            <w:pPr>
              <w:spacing w:line="320" w:lineRule="exact"/>
              <w:ind w:left="-86" w:right="-86"/>
              <w:rPr>
                <w:sz w:val="26"/>
                <w:szCs w:val="26"/>
                <w:cs/>
              </w:rPr>
            </w:pPr>
          </w:p>
        </w:tc>
        <w:tc>
          <w:tcPr>
            <w:tcW w:w="269" w:type="dxa"/>
          </w:tcPr>
          <w:p w14:paraId="6FCC7058" w14:textId="77777777" w:rsidR="001F5238" w:rsidRPr="00656A6E" w:rsidRDefault="001F5238" w:rsidP="00A66EC7">
            <w:pPr>
              <w:spacing w:line="320" w:lineRule="exact"/>
              <w:ind w:left="-86" w:right="-86"/>
              <w:rPr>
                <w:sz w:val="26"/>
                <w:szCs w:val="26"/>
              </w:rPr>
            </w:pPr>
          </w:p>
        </w:tc>
        <w:tc>
          <w:tcPr>
            <w:tcW w:w="1428" w:type="dxa"/>
            <w:tcBorders>
              <w:top w:val="single" w:sz="4" w:space="0" w:color="auto"/>
            </w:tcBorders>
          </w:tcPr>
          <w:p w14:paraId="10FEC0A1" w14:textId="77777777" w:rsidR="001F5238" w:rsidRPr="00656A6E" w:rsidRDefault="001F5238" w:rsidP="00A66EC7">
            <w:pPr>
              <w:spacing w:line="320" w:lineRule="exact"/>
              <w:ind w:left="-86" w:right="-86"/>
              <w:rPr>
                <w:sz w:val="26"/>
                <w:szCs w:val="26"/>
                <w:cs/>
              </w:rPr>
            </w:pPr>
          </w:p>
        </w:tc>
        <w:tc>
          <w:tcPr>
            <w:tcW w:w="269" w:type="dxa"/>
          </w:tcPr>
          <w:p w14:paraId="1830A041" w14:textId="77777777" w:rsidR="001F5238" w:rsidRPr="00656A6E" w:rsidRDefault="001F5238" w:rsidP="00A66EC7">
            <w:pPr>
              <w:spacing w:line="320" w:lineRule="exact"/>
              <w:ind w:left="-86" w:right="-86"/>
              <w:rPr>
                <w:sz w:val="26"/>
                <w:szCs w:val="26"/>
              </w:rPr>
            </w:pPr>
          </w:p>
        </w:tc>
        <w:tc>
          <w:tcPr>
            <w:tcW w:w="1255" w:type="dxa"/>
            <w:gridSpan w:val="2"/>
            <w:tcBorders>
              <w:top w:val="single" w:sz="4" w:space="0" w:color="auto"/>
            </w:tcBorders>
          </w:tcPr>
          <w:p w14:paraId="1C80A732" w14:textId="77777777" w:rsidR="001F5238" w:rsidRPr="00656A6E" w:rsidRDefault="001F5238" w:rsidP="00A66EC7">
            <w:pPr>
              <w:spacing w:line="320" w:lineRule="exact"/>
              <w:ind w:left="-86" w:right="-86"/>
              <w:rPr>
                <w:sz w:val="26"/>
                <w:szCs w:val="26"/>
                <w:cs/>
              </w:rPr>
            </w:pPr>
          </w:p>
        </w:tc>
        <w:tc>
          <w:tcPr>
            <w:tcW w:w="269" w:type="dxa"/>
            <w:gridSpan w:val="2"/>
          </w:tcPr>
          <w:p w14:paraId="0E9AEAE1" w14:textId="77777777" w:rsidR="001F5238" w:rsidRPr="00656A6E" w:rsidRDefault="001F5238" w:rsidP="00A66EC7">
            <w:pPr>
              <w:spacing w:line="320" w:lineRule="exact"/>
              <w:ind w:left="-86" w:right="-86"/>
              <w:rPr>
                <w:sz w:val="26"/>
                <w:szCs w:val="26"/>
              </w:rPr>
            </w:pPr>
          </w:p>
        </w:tc>
        <w:tc>
          <w:tcPr>
            <w:tcW w:w="1233" w:type="dxa"/>
            <w:tcBorders>
              <w:top w:val="single" w:sz="4" w:space="0" w:color="auto"/>
            </w:tcBorders>
          </w:tcPr>
          <w:p w14:paraId="683178AD" w14:textId="77777777" w:rsidR="001F5238" w:rsidRPr="00656A6E" w:rsidRDefault="001F5238" w:rsidP="00A66EC7">
            <w:pPr>
              <w:spacing w:line="320" w:lineRule="exact"/>
              <w:ind w:left="-86" w:right="-86"/>
              <w:rPr>
                <w:sz w:val="26"/>
                <w:szCs w:val="26"/>
                <w:cs/>
              </w:rPr>
            </w:pPr>
          </w:p>
        </w:tc>
      </w:tr>
      <w:tr w:rsidR="00C65773" w:rsidRPr="00656A6E" w14:paraId="343DC7A4" w14:textId="77777777" w:rsidTr="00A66EC7">
        <w:tc>
          <w:tcPr>
            <w:tcW w:w="260" w:type="dxa"/>
          </w:tcPr>
          <w:p w14:paraId="19633155" w14:textId="77777777" w:rsidR="00C65773" w:rsidRPr="00656A6E" w:rsidRDefault="00C65773" w:rsidP="00A66EC7">
            <w:pPr>
              <w:spacing w:line="320" w:lineRule="exact"/>
              <w:ind w:left="-86" w:right="-29"/>
              <w:rPr>
                <w:sz w:val="26"/>
                <w:szCs w:val="26"/>
              </w:rPr>
            </w:pPr>
          </w:p>
        </w:tc>
        <w:tc>
          <w:tcPr>
            <w:tcW w:w="3001" w:type="dxa"/>
          </w:tcPr>
          <w:p w14:paraId="0D6844B3" w14:textId="4DF8D3E1" w:rsidR="00C65773" w:rsidRPr="00656A6E" w:rsidRDefault="00C65773" w:rsidP="00A66EC7">
            <w:pPr>
              <w:spacing w:line="320" w:lineRule="exact"/>
              <w:ind w:left="-86" w:right="-29"/>
              <w:rPr>
                <w:sz w:val="26"/>
                <w:szCs w:val="26"/>
                <w:cs/>
              </w:rPr>
            </w:pPr>
            <w:r w:rsidRPr="00656A6E">
              <w:rPr>
                <w:sz w:val="26"/>
                <w:szCs w:val="26"/>
              </w:rPr>
              <w:t>As at January 1, 2022</w:t>
            </w:r>
          </w:p>
        </w:tc>
        <w:tc>
          <w:tcPr>
            <w:tcW w:w="1342" w:type="dxa"/>
          </w:tcPr>
          <w:p w14:paraId="7420510E" w14:textId="06C960D7" w:rsidR="00C65773" w:rsidRPr="00656A6E" w:rsidRDefault="00C65773" w:rsidP="00A66EC7">
            <w:pPr>
              <w:spacing w:line="320" w:lineRule="exact"/>
              <w:ind w:left="-86" w:right="-29"/>
              <w:jc w:val="right"/>
              <w:rPr>
                <w:sz w:val="26"/>
                <w:szCs w:val="26"/>
                <w:cs/>
              </w:rPr>
            </w:pPr>
            <w:r w:rsidRPr="00656A6E">
              <w:rPr>
                <w:sz w:val="26"/>
                <w:szCs w:val="26"/>
                <w:cs/>
              </w:rPr>
              <w:t>(</w:t>
            </w:r>
            <w:r w:rsidRPr="00656A6E">
              <w:rPr>
                <w:sz w:val="26"/>
                <w:szCs w:val="26"/>
              </w:rPr>
              <w:t>4,533,083.53</w:t>
            </w:r>
            <w:r w:rsidRPr="00656A6E">
              <w:rPr>
                <w:sz w:val="26"/>
                <w:szCs w:val="26"/>
                <w:cs/>
              </w:rPr>
              <w:t>)</w:t>
            </w:r>
          </w:p>
        </w:tc>
        <w:tc>
          <w:tcPr>
            <w:tcW w:w="269" w:type="dxa"/>
          </w:tcPr>
          <w:p w14:paraId="16D2719C" w14:textId="77777777" w:rsidR="00C65773" w:rsidRPr="00656A6E" w:rsidRDefault="00C65773" w:rsidP="00A66EC7">
            <w:pPr>
              <w:spacing w:line="320" w:lineRule="exact"/>
              <w:rPr>
                <w:sz w:val="26"/>
                <w:szCs w:val="26"/>
              </w:rPr>
            </w:pPr>
          </w:p>
        </w:tc>
        <w:tc>
          <w:tcPr>
            <w:tcW w:w="1428" w:type="dxa"/>
          </w:tcPr>
          <w:p w14:paraId="225D3A53" w14:textId="4358FB90" w:rsidR="00C65773" w:rsidRPr="00656A6E" w:rsidRDefault="00C65773" w:rsidP="00A66EC7">
            <w:pPr>
              <w:spacing w:line="320" w:lineRule="exact"/>
              <w:ind w:left="-86" w:right="-29"/>
              <w:jc w:val="right"/>
              <w:rPr>
                <w:sz w:val="26"/>
                <w:szCs w:val="26"/>
                <w:cs/>
              </w:rPr>
            </w:pPr>
            <w:r w:rsidRPr="00656A6E">
              <w:rPr>
                <w:sz w:val="26"/>
                <w:szCs w:val="26"/>
              </w:rPr>
              <w:t>(1,600,170.45)</w:t>
            </w:r>
          </w:p>
        </w:tc>
        <w:tc>
          <w:tcPr>
            <w:tcW w:w="269" w:type="dxa"/>
          </w:tcPr>
          <w:p w14:paraId="6D935505" w14:textId="77777777" w:rsidR="00C65773" w:rsidRPr="00656A6E" w:rsidRDefault="00C65773" w:rsidP="00A66EC7">
            <w:pPr>
              <w:spacing w:line="320" w:lineRule="exact"/>
              <w:rPr>
                <w:sz w:val="26"/>
                <w:szCs w:val="26"/>
              </w:rPr>
            </w:pPr>
          </w:p>
        </w:tc>
        <w:tc>
          <w:tcPr>
            <w:tcW w:w="1255" w:type="dxa"/>
            <w:gridSpan w:val="2"/>
          </w:tcPr>
          <w:p w14:paraId="48319CF9" w14:textId="697F3990" w:rsidR="00C65773" w:rsidRPr="00656A6E" w:rsidRDefault="00C65773" w:rsidP="00A66EC7">
            <w:pPr>
              <w:spacing w:line="320" w:lineRule="exact"/>
              <w:ind w:left="-86" w:right="-29"/>
              <w:jc w:val="right"/>
              <w:rPr>
                <w:sz w:val="26"/>
                <w:szCs w:val="26"/>
                <w:cs/>
              </w:rPr>
            </w:pPr>
            <w:r w:rsidRPr="00656A6E">
              <w:rPr>
                <w:sz w:val="26"/>
                <w:szCs w:val="26"/>
              </w:rPr>
              <w:t xml:space="preserve"> (8,594,326.93)</w:t>
            </w:r>
          </w:p>
        </w:tc>
        <w:tc>
          <w:tcPr>
            <w:tcW w:w="269" w:type="dxa"/>
            <w:gridSpan w:val="2"/>
          </w:tcPr>
          <w:p w14:paraId="325FD58C" w14:textId="77777777" w:rsidR="00C65773" w:rsidRPr="00656A6E" w:rsidRDefault="00C65773" w:rsidP="00A66EC7">
            <w:pPr>
              <w:spacing w:line="320" w:lineRule="exact"/>
              <w:rPr>
                <w:sz w:val="26"/>
                <w:szCs w:val="26"/>
              </w:rPr>
            </w:pPr>
          </w:p>
        </w:tc>
        <w:tc>
          <w:tcPr>
            <w:tcW w:w="1233" w:type="dxa"/>
          </w:tcPr>
          <w:p w14:paraId="21903494" w14:textId="5F2E7AD1" w:rsidR="00C65773" w:rsidRPr="00656A6E" w:rsidRDefault="00C65773" w:rsidP="00A66EC7">
            <w:pPr>
              <w:spacing w:line="320" w:lineRule="exact"/>
              <w:ind w:left="-86" w:right="-29"/>
              <w:jc w:val="right"/>
              <w:rPr>
                <w:sz w:val="26"/>
                <w:szCs w:val="26"/>
                <w:cs/>
              </w:rPr>
            </w:pPr>
            <w:r w:rsidRPr="00656A6E">
              <w:rPr>
                <w:sz w:val="26"/>
                <w:szCs w:val="26"/>
              </w:rPr>
              <w:t>(14,727,580.91)</w:t>
            </w:r>
          </w:p>
        </w:tc>
      </w:tr>
      <w:tr w:rsidR="00C65773" w:rsidRPr="00656A6E" w14:paraId="7FD1C6E7" w14:textId="77777777" w:rsidTr="00A66EC7">
        <w:tc>
          <w:tcPr>
            <w:tcW w:w="260" w:type="dxa"/>
          </w:tcPr>
          <w:p w14:paraId="4120A90F" w14:textId="77777777" w:rsidR="00C65773" w:rsidRPr="00656A6E" w:rsidRDefault="00C65773" w:rsidP="00A66EC7">
            <w:pPr>
              <w:spacing w:line="320" w:lineRule="exact"/>
              <w:ind w:left="-86" w:right="-29"/>
              <w:rPr>
                <w:sz w:val="26"/>
                <w:szCs w:val="26"/>
              </w:rPr>
            </w:pPr>
          </w:p>
        </w:tc>
        <w:tc>
          <w:tcPr>
            <w:tcW w:w="3001" w:type="dxa"/>
          </w:tcPr>
          <w:p w14:paraId="1D026D0F" w14:textId="77777777" w:rsidR="00C65773" w:rsidRPr="00656A6E" w:rsidRDefault="00C65773" w:rsidP="00A66EC7">
            <w:pPr>
              <w:spacing w:line="320" w:lineRule="exact"/>
              <w:ind w:left="-86" w:right="-29"/>
              <w:rPr>
                <w:sz w:val="26"/>
                <w:szCs w:val="26"/>
                <w:cs/>
              </w:rPr>
            </w:pPr>
            <w:r w:rsidRPr="00656A6E">
              <w:rPr>
                <w:sz w:val="26"/>
                <w:szCs w:val="26"/>
              </w:rPr>
              <w:t>Depreciation for the year</w:t>
            </w:r>
          </w:p>
        </w:tc>
        <w:tc>
          <w:tcPr>
            <w:tcW w:w="1342" w:type="dxa"/>
          </w:tcPr>
          <w:p w14:paraId="011E8C4E" w14:textId="1C7D7EFA" w:rsidR="00C65773" w:rsidRPr="00656A6E" w:rsidRDefault="00C65773" w:rsidP="00A66EC7">
            <w:pPr>
              <w:spacing w:line="320" w:lineRule="exact"/>
              <w:ind w:left="-86" w:right="-29"/>
              <w:jc w:val="right"/>
              <w:rPr>
                <w:sz w:val="26"/>
                <w:szCs w:val="26"/>
                <w:cs/>
              </w:rPr>
            </w:pPr>
            <w:r w:rsidRPr="00656A6E">
              <w:rPr>
                <w:sz w:val="26"/>
                <w:szCs w:val="26"/>
                <w:cs/>
              </w:rPr>
              <w:t>(</w:t>
            </w:r>
            <w:r w:rsidRPr="00656A6E">
              <w:rPr>
                <w:sz w:val="26"/>
                <w:szCs w:val="26"/>
              </w:rPr>
              <w:t>4,817,704.29</w:t>
            </w:r>
            <w:r w:rsidRPr="00656A6E">
              <w:rPr>
                <w:sz w:val="26"/>
                <w:szCs w:val="26"/>
                <w:cs/>
              </w:rPr>
              <w:t>)</w:t>
            </w:r>
          </w:p>
        </w:tc>
        <w:tc>
          <w:tcPr>
            <w:tcW w:w="269" w:type="dxa"/>
          </w:tcPr>
          <w:p w14:paraId="0BF93420" w14:textId="77777777" w:rsidR="00C65773" w:rsidRPr="00656A6E" w:rsidRDefault="00C65773" w:rsidP="00A66EC7">
            <w:pPr>
              <w:spacing w:line="320" w:lineRule="exact"/>
              <w:rPr>
                <w:sz w:val="26"/>
                <w:szCs w:val="26"/>
              </w:rPr>
            </w:pPr>
          </w:p>
        </w:tc>
        <w:tc>
          <w:tcPr>
            <w:tcW w:w="1428" w:type="dxa"/>
          </w:tcPr>
          <w:p w14:paraId="72517468" w14:textId="78CFFA9A" w:rsidR="00C65773" w:rsidRPr="00656A6E" w:rsidRDefault="00C65773" w:rsidP="00A66EC7">
            <w:pPr>
              <w:spacing w:line="320" w:lineRule="exact"/>
              <w:ind w:left="-86" w:right="-29"/>
              <w:jc w:val="right"/>
              <w:rPr>
                <w:sz w:val="26"/>
                <w:szCs w:val="26"/>
              </w:rPr>
            </w:pPr>
            <w:r w:rsidRPr="00656A6E">
              <w:rPr>
                <w:sz w:val="26"/>
                <w:szCs w:val="26"/>
              </w:rPr>
              <w:t>(1,566,839.57)</w:t>
            </w:r>
          </w:p>
        </w:tc>
        <w:tc>
          <w:tcPr>
            <w:tcW w:w="269" w:type="dxa"/>
          </w:tcPr>
          <w:p w14:paraId="39EBBBBF" w14:textId="77777777" w:rsidR="00C65773" w:rsidRPr="00656A6E" w:rsidRDefault="00C65773" w:rsidP="00A66EC7">
            <w:pPr>
              <w:spacing w:line="320" w:lineRule="exact"/>
              <w:rPr>
                <w:sz w:val="26"/>
                <w:szCs w:val="26"/>
              </w:rPr>
            </w:pPr>
          </w:p>
        </w:tc>
        <w:tc>
          <w:tcPr>
            <w:tcW w:w="1255" w:type="dxa"/>
            <w:gridSpan w:val="2"/>
          </w:tcPr>
          <w:p w14:paraId="238E574B" w14:textId="3C5CB013" w:rsidR="00C65773" w:rsidRPr="00656A6E" w:rsidRDefault="00C65773" w:rsidP="00A66EC7">
            <w:pPr>
              <w:spacing w:line="320" w:lineRule="exact"/>
              <w:ind w:left="-86" w:right="-29"/>
              <w:jc w:val="right"/>
              <w:rPr>
                <w:sz w:val="26"/>
                <w:szCs w:val="26"/>
                <w:cs/>
              </w:rPr>
            </w:pPr>
            <w:r w:rsidRPr="00656A6E">
              <w:rPr>
                <w:sz w:val="26"/>
                <w:szCs w:val="26"/>
              </w:rPr>
              <w:t xml:space="preserve"> (6,431,057.92)</w:t>
            </w:r>
          </w:p>
        </w:tc>
        <w:tc>
          <w:tcPr>
            <w:tcW w:w="269" w:type="dxa"/>
            <w:gridSpan w:val="2"/>
          </w:tcPr>
          <w:p w14:paraId="26B7A7F9" w14:textId="77777777" w:rsidR="00C65773" w:rsidRPr="00656A6E" w:rsidRDefault="00C65773" w:rsidP="00A66EC7">
            <w:pPr>
              <w:spacing w:line="320" w:lineRule="exact"/>
              <w:rPr>
                <w:sz w:val="26"/>
                <w:szCs w:val="26"/>
              </w:rPr>
            </w:pPr>
          </w:p>
        </w:tc>
        <w:tc>
          <w:tcPr>
            <w:tcW w:w="1233" w:type="dxa"/>
          </w:tcPr>
          <w:p w14:paraId="6EB3B91F" w14:textId="643EE461" w:rsidR="00C65773" w:rsidRPr="00656A6E" w:rsidRDefault="00C65773" w:rsidP="00A66EC7">
            <w:pPr>
              <w:spacing w:line="320" w:lineRule="exact"/>
              <w:ind w:left="-86" w:right="-29"/>
              <w:jc w:val="right"/>
              <w:rPr>
                <w:sz w:val="26"/>
                <w:szCs w:val="26"/>
                <w:cs/>
              </w:rPr>
            </w:pPr>
            <w:r w:rsidRPr="00656A6E">
              <w:rPr>
                <w:sz w:val="26"/>
                <w:szCs w:val="26"/>
              </w:rPr>
              <w:t>(12,815,601.78)</w:t>
            </w:r>
          </w:p>
        </w:tc>
      </w:tr>
      <w:tr w:rsidR="00C65773" w:rsidRPr="00656A6E" w14:paraId="74DDDDC5" w14:textId="77777777" w:rsidTr="00A66EC7">
        <w:tc>
          <w:tcPr>
            <w:tcW w:w="260" w:type="dxa"/>
          </w:tcPr>
          <w:p w14:paraId="2DC89ACF" w14:textId="77777777" w:rsidR="00C65773" w:rsidRPr="00656A6E" w:rsidRDefault="00C65773" w:rsidP="00A66EC7">
            <w:pPr>
              <w:spacing w:line="320" w:lineRule="exact"/>
              <w:ind w:left="-86" w:right="-29"/>
              <w:rPr>
                <w:sz w:val="26"/>
                <w:szCs w:val="26"/>
              </w:rPr>
            </w:pPr>
          </w:p>
        </w:tc>
        <w:tc>
          <w:tcPr>
            <w:tcW w:w="3001" w:type="dxa"/>
          </w:tcPr>
          <w:p w14:paraId="03E7B9AA" w14:textId="77777777" w:rsidR="00C65773" w:rsidRPr="00656A6E" w:rsidRDefault="00C65773" w:rsidP="00A66EC7">
            <w:pPr>
              <w:spacing w:line="320" w:lineRule="exact"/>
              <w:ind w:left="-86" w:right="-29"/>
              <w:rPr>
                <w:sz w:val="26"/>
                <w:szCs w:val="26"/>
                <w:cs/>
              </w:rPr>
            </w:pPr>
            <w:r w:rsidRPr="00656A6E">
              <w:rPr>
                <w:sz w:val="26"/>
                <w:szCs w:val="26"/>
              </w:rPr>
              <w:t>Reclassify</w:t>
            </w:r>
            <w:r w:rsidRPr="00656A6E">
              <w:rPr>
                <w:sz w:val="26"/>
                <w:szCs w:val="26"/>
                <w:cs/>
              </w:rPr>
              <w:t xml:space="preserve"> (</w:t>
            </w:r>
            <w:r w:rsidRPr="00656A6E">
              <w:rPr>
                <w:sz w:val="26"/>
                <w:szCs w:val="26"/>
              </w:rPr>
              <w:t>note 16</w:t>
            </w:r>
            <w:r w:rsidRPr="00656A6E">
              <w:rPr>
                <w:sz w:val="26"/>
                <w:szCs w:val="26"/>
                <w:cs/>
              </w:rPr>
              <w:t>)</w:t>
            </w:r>
          </w:p>
        </w:tc>
        <w:tc>
          <w:tcPr>
            <w:tcW w:w="1342" w:type="dxa"/>
            <w:tcBorders>
              <w:bottom w:val="single" w:sz="4" w:space="0" w:color="auto"/>
            </w:tcBorders>
          </w:tcPr>
          <w:p w14:paraId="6BCA66A7" w14:textId="462D17A2" w:rsidR="00C65773" w:rsidRPr="00656A6E" w:rsidRDefault="00C65773" w:rsidP="00A66EC7">
            <w:pPr>
              <w:spacing w:line="320" w:lineRule="exact"/>
              <w:ind w:left="-86" w:right="-86"/>
              <w:jc w:val="right"/>
              <w:rPr>
                <w:sz w:val="26"/>
                <w:szCs w:val="26"/>
                <w:cs/>
              </w:rPr>
            </w:pPr>
            <w:r w:rsidRPr="00656A6E">
              <w:rPr>
                <w:sz w:val="26"/>
                <w:szCs w:val="26"/>
                <w:cs/>
              </w:rPr>
              <w:t>-</w:t>
            </w:r>
          </w:p>
        </w:tc>
        <w:tc>
          <w:tcPr>
            <w:tcW w:w="269" w:type="dxa"/>
          </w:tcPr>
          <w:p w14:paraId="4ED101D7" w14:textId="77777777" w:rsidR="00C65773" w:rsidRPr="00656A6E" w:rsidRDefault="00C65773" w:rsidP="00A66EC7">
            <w:pPr>
              <w:spacing w:line="320" w:lineRule="exact"/>
              <w:rPr>
                <w:sz w:val="26"/>
                <w:szCs w:val="26"/>
              </w:rPr>
            </w:pPr>
          </w:p>
        </w:tc>
        <w:tc>
          <w:tcPr>
            <w:tcW w:w="1428" w:type="dxa"/>
            <w:tcBorders>
              <w:bottom w:val="single" w:sz="4" w:space="0" w:color="auto"/>
            </w:tcBorders>
          </w:tcPr>
          <w:p w14:paraId="4340619B" w14:textId="077B1ED4" w:rsidR="00C65773" w:rsidRPr="00656A6E" w:rsidRDefault="00C65773" w:rsidP="00A66EC7">
            <w:pPr>
              <w:spacing w:line="320" w:lineRule="exact"/>
              <w:ind w:left="-86" w:right="-29"/>
              <w:jc w:val="right"/>
              <w:rPr>
                <w:sz w:val="26"/>
                <w:szCs w:val="26"/>
                <w:cs/>
              </w:rPr>
            </w:pPr>
            <w:r w:rsidRPr="00656A6E">
              <w:rPr>
                <w:sz w:val="26"/>
                <w:szCs w:val="26"/>
              </w:rPr>
              <w:t>1,334,945.25</w:t>
            </w:r>
          </w:p>
        </w:tc>
        <w:tc>
          <w:tcPr>
            <w:tcW w:w="269" w:type="dxa"/>
          </w:tcPr>
          <w:p w14:paraId="17ED629C" w14:textId="77777777" w:rsidR="00C65773" w:rsidRPr="00656A6E" w:rsidRDefault="00C65773" w:rsidP="00A66EC7">
            <w:pPr>
              <w:spacing w:line="320" w:lineRule="exact"/>
              <w:rPr>
                <w:sz w:val="26"/>
                <w:szCs w:val="26"/>
              </w:rPr>
            </w:pPr>
          </w:p>
        </w:tc>
        <w:tc>
          <w:tcPr>
            <w:tcW w:w="1255" w:type="dxa"/>
            <w:gridSpan w:val="2"/>
            <w:tcBorders>
              <w:bottom w:val="single" w:sz="4" w:space="0" w:color="auto"/>
            </w:tcBorders>
          </w:tcPr>
          <w:p w14:paraId="08ECB259" w14:textId="3C2CAAD5" w:rsidR="00C65773" w:rsidRPr="00656A6E" w:rsidRDefault="00C65773" w:rsidP="00A66EC7">
            <w:pPr>
              <w:spacing w:line="320" w:lineRule="exact"/>
              <w:ind w:left="-86"/>
              <w:jc w:val="right"/>
              <w:rPr>
                <w:sz w:val="26"/>
                <w:szCs w:val="26"/>
                <w:cs/>
              </w:rPr>
            </w:pPr>
            <w:r w:rsidRPr="00656A6E">
              <w:rPr>
                <w:sz w:val="26"/>
                <w:szCs w:val="26"/>
              </w:rPr>
              <w:t xml:space="preserve"> 2,678,179.99 </w:t>
            </w:r>
          </w:p>
        </w:tc>
        <w:tc>
          <w:tcPr>
            <w:tcW w:w="269" w:type="dxa"/>
            <w:gridSpan w:val="2"/>
          </w:tcPr>
          <w:p w14:paraId="7B82B23B" w14:textId="77777777" w:rsidR="00C65773" w:rsidRPr="00656A6E" w:rsidRDefault="00C65773" w:rsidP="00A66EC7">
            <w:pPr>
              <w:spacing w:line="320" w:lineRule="exact"/>
              <w:rPr>
                <w:sz w:val="26"/>
                <w:szCs w:val="26"/>
              </w:rPr>
            </w:pPr>
          </w:p>
        </w:tc>
        <w:tc>
          <w:tcPr>
            <w:tcW w:w="1233" w:type="dxa"/>
            <w:tcBorders>
              <w:bottom w:val="single" w:sz="4" w:space="0" w:color="auto"/>
            </w:tcBorders>
          </w:tcPr>
          <w:p w14:paraId="5FFC8096" w14:textId="2D4CEAFA" w:rsidR="00C65773" w:rsidRPr="00656A6E" w:rsidRDefault="00C65773" w:rsidP="00A66EC7">
            <w:pPr>
              <w:spacing w:line="320" w:lineRule="exact"/>
              <w:ind w:left="-86"/>
              <w:jc w:val="right"/>
              <w:rPr>
                <w:sz w:val="26"/>
                <w:szCs w:val="26"/>
                <w:cs/>
              </w:rPr>
            </w:pPr>
            <w:r w:rsidRPr="00656A6E">
              <w:rPr>
                <w:sz w:val="26"/>
                <w:szCs w:val="26"/>
              </w:rPr>
              <w:t xml:space="preserve"> 4,013,125.24 </w:t>
            </w:r>
          </w:p>
        </w:tc>
      </w:tr>
      <w:tr w:rsidR="00C65773" w:rsidRPr="00656A6E" w14:paraId="363FF670" w14:textId="77777777" w:rsidTr="00A66EC7">
        <w:tc>
          <w:tcPr>
            <w:tcW w:w="260" w:type="dxa"/>
          </w:tcPr>
          <w:p w14:paraId="7E91C241" w14:textId="77777777" w:rsidR="00C65773" w:rsidRPr="00656A6E" w:rsidRDefault="00C65773" w:rsidP="00A66EC7">
            <w:pPr>
              <w:spacing w:line="320" w:lineRule="exact"/>
              <w:ind w:left="-86" w:right="-29"/>
              <w:rPr>
                <w:sz w:val="26"/>
                <w:szCs w:val="26"/>
              </w:rPr>
            </w:pPr>
          </w:p>
        </w:tc>
        <w:tc>
          <w:tcPr>
            <w:tcW w:w="3001" w:type="dxa"/>
          </w:tcPr>
          <w:p w14:paraId="38D622D6" w14:textId="3E1CF2E9" w:rsidR="00C65773" w:rsidRPr="00656A6E" w:rsidRDefault="00C65773" w:rsidP="00A66EC7">
            <w:pPr>
              <w:spacing w:line="320" w:lineRule="exact"/>
              <w:ind w:left="-86" w:right="-29"/>
              <w:rPr>
                <w:sz w:val="26"/>
                <w:szCs w:val="26"/>
                <w:cs/>
              </w:rPr>
            </w:pPr>
            <w:r w:rsidRPr="00656A6E">
              <w:rPr>
                <w:sz w:val="26"/>
                <w:szCs w:val="26"/>
              </w:rPr>
              <w:t>As at December 31, 2022</w:t>
            </w:r>
          </w:p>
        </w:tc>
        <w:tc>
          <w:tcPr>
            <w:tcW w:w="1342" w:type="dxa"/>
            <w:tcBorders>
              <w:top w:val="single" w:sz="4" w:space="0" w:color="auto"/>
            </w:tcBorders>
          </w:tcPr>
          <w:p w14:paraId="0A0342E3" w14:textId="60318014" w:rsidR="00C65773" w:rsidRPr="00656A6E" w:rsidRDefault="00C65773" w:rsidP="00A66EC7">
            <w:pPr>
              <w:spacing w:line="320" w:lineRule="exact"/>
              <w:ind w:left="-86" w:right="-29"/>
              <w:jc w:val="right"/>
              <w:rPr>
                <w:sz w:val="26"/>
                <w:szCs w:val="26"/>
                <w:cs/>
              </w:rPr>
            </w:pPr>
            <w:r w:rsidRPr="00656A6E">
              <w:rPr>
                <w:sz w:val="26"/>
                <w:szCs w:val="26"/>
                <w:cs/>
              </w:rPr>
              <w:t>(</w:t>
            </w:r>
            <w:r w:rsidRPr="00656A6E">
              <w:rPr>
                <w:sz w:val="26"/>
                <w:szCs w:val="26"/>
              </w:rPr>
              <w:t>9,350,787.82</w:t>
            </w:r>
            <w:r w:rsidRPr="00656A6E">
              <w:rPr>
                <w:sz w:val="26"/>
                <w:szCs w:val="26"/>
                <w:cs/>
              </w:rPr>
              <w:t>)</w:t>
            </w:r>
          </w:p>
        </w:tc>
        <w:tc>
          <w:tcPr>
            <w:tcW w:w="269" w:type="dxa"/>
          </w:tcPr>
          <w:p w14:paraId="3A29BB75" w14:textId="77777777" w:rsidR="00C65773" w:rsidRPr="00656A6E" w:rsidRDefault="00C65773" w:rsidP="00A66EC7">
            <w:pPr>
              <w:spacing w:line="320" w:lineRule="exact"/>
              <w:rPr>
                <w:sz w:val="26"/>
                <w:szCs w:val="26"/>
              </w:rPr>
            </w:pPr>
          </w:p>
        </w:tc>
        <w:tc>
          <w:tcPr>
            <w:tcW w:w="1428" w:type="dxa"/>
            <w:tcBorders>
              <w:top w:val="single" w:sz="4" w:space="0" w:color="auto"/>
            </w:tcBorders>
          </w:tcPr>
          <w:p w14:paraId="6E094BCC" w14:textId="607103EC" w:rsidR="00C65773" w:rsidRPr="00656A6E" w:rsidRDefault="00C65773" w:rsidP="00A66EC7">
            <w:pPr>
              <w:spacing w:line="320" w:lineRule="exact"/>
              <w:ind w:left="-86" w:right="-29"/>
              <w:jc w:val="right"/>
              <w:rPr>
                <w:sz w:val="26"/>
                <w:szCs w:val="26"/>
                <w:cs/>
              </w:rPr>
            </w:pPr>
            <w:r w:rsidRPr="00656A6E">
              <w:rPr>
                <w:sz w:val="26"/>
                <w:szCs w:val="26"/>
              </w:rPr>
              <w:t>(1,832,064.77)</w:t>
            </w:r>
          </w:p>
        </w:tc>
        <w:tc>
          <w:tcPr>
            <w:tcW w:w="269" w:type="dxa"/>
          </w:tcPr>
          <w:p w14:paraId="75ADB835" w14:textId="77777777" w:rsidR="00C65773" w:rsidRPr="00656A6E" w:rsidRDefault="00C65773" w:rsidP="00A66EC7">
            <w:pPr>
              <w:spacing w:line="320" w:lineRule="exact"/>
              <w:rPr>
                <w:sz w:val="26"/>
                <w:szCs w:val="26"/>
              </w:rPr>
            </w:pPr>
          </w:p>
        </w:tc>
        <w:tc>
          <w:tcPr>
            <w:tcW w:w="1255" w:type="dxa"/>
            <w:gridSpan w:val="2"/>
            <w:tcBorders>
              <w:top w:val="single" w:sz="4" w:space="0" w:color="auto"/>
            </w:tcBorders>
          </w:tcPr>
          <w:p w14:paraId="2480C70F" w14:textId="0A94DA21" w:rsidR="00C65773" w:rsidRPr="00656A6E" w:rsidRDefault="00C65773" w:rsidP="00A66EC7">
            <w:pPr>
              <w:spacing w:line="320" w:lineRule="exact"/>
              <w:ind w:left="-86" w:right="-29"/>
              <w:jc w:val="right"/>
              <w:rPr>
                <w:sz w:val="26"/>
                <w:szCs w:val="26"/>
                <w:cs/>
              </w:rPr>
            </w:pPr>
            <w:r w:rsidRPr="00656A6E">
              <w:rPr>
                <w:sz w:val="26"/>
                <w:szCs w:val="26"/>
              </w:rPr>
              <w:t>(12,347,204.86)</w:t>
            </w:r>
          </w:p>
        </w:tc>
        <w:tc>
          <w:tcPr>
            <w:tcW w:w="269" w:type="dxa"/>
            <w:gridSpan w:val="2"/>
          </w:tcPr>
          <w:p w14:paraId="7B616363" w14:textId="77777777" w:rsidR="00C65773" w:rsidRPr="00656A6E" w:rsidRDefault="00C65773" w:rsidP="00A66EC7">
            <w:pPr>
              <w:spacing w:line="320" w:lineRule="exact"/>
              <w:rPr>
                <w:sz w:val="26"/>
                <w:szCs w:val="26"/>
              </w:rPr>
            </w:pPr>
          </w:p>
        </w:tc>
        <w:tc>
          <w:tcPr>
            <w:tcW w:w="1233" w:type="dxa"/>
            <w:tcBorders>
              <w:top w:val="single" w:sz="4" w:space="0" w:color="auto"/>
            </w:tcBorders>
          </w:tcPr>
          <w:p w14:paraId="622EBE1B" w14:textId="66755D51" w:rsidR="00C65773" w:rsidRPr="00656A6E" w:rsidRDefault="00C65773" w:rsidP="00A66EC7">
            <w:pPr>
              <w:spacing w:line="320" w:lineRule="exact"/>
              <w:ind w:left="-86" w:right="-29"/>
              <w:jc w:val="right"/>
              <w:rPr>
                <w:sz w:val="26"/>
                <w:szCs w:val="26"/>
                <w:cs/>
              </w:rPr>
            </w:pPr>
            <w:r w:rsidRPr="00656A6E">
              <w:rPr>
                <w:sz w:val="26"/>
                <w:szCs w:val="26"/>
              </w:rPr>
              <w:t>(23,530,057.45)</w:t>
            </w:r>
          </w:p>
        </w:tc>
      </w:tr>
      <w:tr w:rsidR="00C65773" w:rsidRPr="00656A6E" w14:paraId="6AFB94CE" w14:textId="77777777" w:rsidTr="00A66EC7">
        <w:tc>
          <w:tcPr>
            <w:tcW w:w="260" w:type="dxa"/>
          </w:tcPr>
          <w:p w14:paraId="4EDDFE5A" w14:textId="77777777" w:rsidR="00C65773" w:rsidRPr="00656A6E" w:rsidRDefault="00C65773" w:rsidP="00A66EC7">
            <w:pPr>
              <w:spacing w:line="320" w:lineRule="exact"/>
              <w:ind w:left="-86" w:right="-29"/>
              <w:rPr>
                <w:sz w:val="26"/>
                <w:szCs w:val="26"/>
              </w:rPr>
            </w:pPr>
          </w:p>
        </w:tc>
        <w:tc>
          <w:tcPr>
            <w:tcW w:w="3001" w:type="dxa"/>
          </w:tcPr>
          <w:p w14:paraId="3573B077" w14:textId="77777777" w:rsidR="00C65773" w:rsidRPr="00656A6E" w:rsidRDefault="00C65773" w:rsidP="00A66EC7">
            <w:pPr>
              <w:spacing w:line="320" w:lineRule="exact"/>
              <w:ind w:left="-86" w:right="-29"/>
              <w:rPr>
                <w:sz w:val="26"/>
                <w:szCs w:val="26"/>
                <w:cs/>
              </w:rPr>
            </w:pPr>
            <w:r w:rsidRPr="00656A6E">
              <w:rPr>
                <w:sz w:val="26"/>
                <w:szCs w:val="26"/>
              </w:rPr>
              <w:t>Depreciation for the year</w:t>
            </w:r>
          </w:p>
        </w:tc>
        <w:tc>
          <w:tcPr>
            <w:tcW w:w="1342" w:type="dxa"/>
          </w:tcPr>
          <w:p w14:paraId="3245A30B" w14:textId="27E8FDF1" w:rsidR="00C65773" w:rsidRPr="00656A6E" w:rsidRDefault="00C65773" w:rsidP="00A66EC7">
            <w:pPr>
              <w:spacing w:line="320" w:lineRule="exact"/>
              <w:ind w:left="-86" w:right="-29"/>
              <w:jc w:val="right"/>
              <w:rPr>
                <w:sz w:val="26"/>
                <w:szCs w:val="26"/>
                <w:cs/>
              </w:rPr>
            </w:pPr>
            <w:r w:rsidRPr="00656A6E">
              <w:rPr>
                <w:sz w:val="26"/>
                <w:szCs w:val="26"/>
                <w:cs/>
              </w:rPr>
              <w:t>(</w:t>
            </w:r>
            <w:r w:rsidRPr="00656A6E">
              <w:rPr>
                <w:sz w:val="26"/>
                <w:szCs w:val="26"/>
              </w:rPr>
              <w:t>3,030,487.30</w:t>
            </w:r>
            <w:r w:rsidRPr="00656A6E">
              <w:rPr>
                <w:sz w:val="26"/>
                <w:szCs w:val="26"/>
                <w:cs/>
              </w:rPr>
              <w:t>)</w:t>
            </w:r>
          </w:p>
        </w:tc>
        <w:tc>
          <w:tcPr>
            <w:tcW w:w="269" w:type="dxa"/>
          </w:tcPr>
          <w:p w14:paraId="348CA05C" w14:textId="77777777" w:rsidR="00C65773" w:rsidRPr="00656A6E" w:rsidRDefault="00C65773" w:rsidP="00A66EC7">
            <w:pPr>
              <w:spacing w:line="320" w:lineRule="exact"/>
              <w:rPr>
                <w:sz w:val="26"/>
                <w:szCs w:val="26"/>
              </w:rPr>
            </w:pPr>
          </w:p>
        </w:tc>
        <w:tc>
          <w:tcPr>
            <w:tcW w:w="1428" w:type="dxa"/>
          </w:tcPr>
          <w:p w14:paraId="11F0A837" w14:textId="57116A02" w:rsidR="00C65773" w:rsidRPr="00656A6E" w:rsidRDefault="00C65773" w:rsidP="00A66EC7">
            <w:pPr>
              <w:spacing w:line="320" w:lineRule="exact"/>
              <w:ind w:left="-86" w:right="-29"/>
              <w:jc w:val="right"/>
              <w:rPr>
                <w:sz w:val="26"/>
                <w:szCs w:val="26"/>
                <w:cs/>
              </w:rPr>
            </w:pPr>
            <w:r w:rsidRPr="00656A6E">
              <w:rPr>
                <w:sz w:val="26"/>
                <w:szCs w:val="26"/>
              </w:rPr>
              <w:t>(1,416,617.85)</w:t>
            </w:r>
          </w:p>
        </w:tc>
        <w:tc>
          <w:tcPr>
            <w:tcW w:w="269" w:type="dxa"/>
          </w:tcPr>
          <w:p w14:paraId="587201B2" w14:textId="77777777" w:rsidR="00C65773" w:rsidRPr="00656A6E" w:rsidRDefault="00C65773" w:rsidP="00A66EC7">
            <w:pPr>
              <w:spacing w:line="320" w:lineRule="exact"/>
              <w:rPr>
                <w:sz w:val="26"/>
                <w:szCs w:val="26"/>
              </w:rPr>
            </w:pPr>
          </w:p>
        </w:tc>
        <w:tc>
          <w:tcPr>
            <w:tcW w:w="1255" w:type="dxa"/>
            <w:gridSpan w:val="2"/>
          </w:tcPr>
          <w:p w14:paraId="28B800F4" w14:textId="2F845F79" w:rsidR="00C65773" w:rsidRPr="00656A6E" w:rsidRDefault="00C65773" w:rsidP="00A66EC7">
            <w:pPr>
              <w:spacing w:line="320" w:lineRule="exact"/>
              <w:ind w:left="-86" w:right="-29"/>
              <w:jc w:val="right"/>
              <w:rPr>
                <w:sz w:val="26"/>
                <w:szCs w:val="26"/>
                <w:cs/>
              </w:rPr>
            </w:pPr>
            <w:r w:rsidRPr="00656A6E">
              <w:rPr>
                <w:sz w:val="26"/>
                <w:szCs w:val="26"/>
              </w:rPr>
              <w:t xml:space="preserve"> (5,544,942.11)</w:t>
            </w:r>
          </w:p>
        </w:tc>
        <w:tc>
          <w:tcPr>
            <w:tcW w:w="269" w:type="dxa"/>
            <w:gridSpan w:val="2"/>
          </w:tcPr>
          <w:p w14:paraId="36094AB6" w14:textId="77777777" w:rsidR="00C65773" w:rsidRPr="00656A6E" w:rsidRDefault="00C65773" w:rsidP="00A66EC7">
            <w:pPr>
              <w:spacing w:line="320" w:lineRule="exact"/>
              <w:rPr>
                <w:sz w:val="26"/>
                <w:szCs w:val="26"/>
              </w:rPr>
            </w:pPr>
          </w:p>
        </w:tc>
        <w:tc>
          <w:tcPr>
            <w:tcW w:w="1233" w:type="dxa"/>
          </w:tcPr>
          <w:p w14:paraId="1D83F931" w14:textId="7643BD1B" w:rsidR="00C65773" w:rsidRPr="00656A6E" w:rsidRDefault="00C65773" w:rsidP="00A66EC7">
            <w:pPr>
              <w:spacing w:line="320" w:lineRule="exact"/>
              <w:ind w:left="-86" w:right="-29"/>
              <w:jc w:val="right"/>
              <w:rPr>
                <w:sz w:val="26"/>
                <w:szCs w:val="26"/>
                <w:cs/>
              </w:rPr>
            </w:pPr>
            <w:r w:rsidRPr="00656A6E">
              <w:rPr>
                <w:sz w:val="26"/>
                <w:szCs w:val="26"/>
              </w:rPr>
              <w:t xml:space="preserve"> (9,992,047.2</w:t>
            </w:r>
            <w:r w:rsidR="00656A6E" w:rsidRPr="00656A6E">
              <w:rPr>
                <w:sz w:val="26"/>
                <w:szCs w:val="26"/>
              </w:rPr>
              <w:t>6</w:t>
            </w:r>
            <w:r w:rsidRPr="00656A6E">
              <w:rPr>
                <w:sz w:val="26"/>
                <w:szCs w:val="26"/>
              </w:rPr>
              <w:t>)</w:t>
            </w:r>
          </w:p>
        </w:tc>
      </w:tr>
      <w:tr w:rsidR="00C65773" w:rsidRPr="00656A6E" w14:paraId="0F583D71" w14:textId="77777777" w:rsidTr="00A66EC7">
        <w:tc>
          <w:tcPr>
            <w:tcW w:w="260" w:type="dxa"/>
          </w:tcPr>
          <w:p w14:paraId="50889207" w14:textId="77777777" w:rsidR="00C65773" w:rsidRPr="00656A6E" w:rsidRDefault="00C65773" w:rsidP="00A66EC7">
            <w:pPr>
              <w:spacing w:line="320" w:lineRule="exact"/>
              <w:ind w:left="-86" w:right="-29"/>
              <w:rPr>
                <w:sz w:val="26"/>
                <w:szCs w:val="26"/>
              </w:rPr>
            </w:pPr>
          </w:p>
        </w:tc>
        <w:tc>
          <w:tcPr>
            <w:tcW w:w="3001" w:type="dxa"/>
          </w:tcPr>
          <w:p w14:paraId="225705AA" w14:textId="77777777" w:rsidR="00C65773" w:rsidRPr="00656A6E" w:rsidRDefault="00C65773" w:rsidP="00A66EC7">
            <w:pPr>
              <w:spacing w:line="320" w:lineRule="exact"/>
              <w:ind w:left="-86" w:right="-29"/>
              <w:rPr>
                <w:sz w:val="26"/>
                <w:szCs w:val="26"/>
                <w:cs/>
              </w:rPr>
            </w:pPr>
            <w:r w:rsidRPr="00656A6E">
              <w:rPr>
                <w:sz w:val="26"/>
                <w:szCs w:val="26"/>
              </w:rPr>
              <w:t>Reclassify</w:t>
            </w:r>
            <w:r w:rsidRPr="00656A6E">
              <w:rPr>
                <w:sz w:val="26"/>
                <w:szCs w:val="26"/>
                <w:cs/>
              </w:rPr>
              <w:t xml:space="preserve"> (</w:t>
            </w:r>
            <w:r w:rsidRPr="00656A6E">
              <w:rPr>
                <w:sz w:val="26"/>
                <w:szCs w:val="26"/>
              </w:rPr>
              <w:t>note 16</w:t>
            </w:r>
            <w:r w:rsidRPr="00656A6E">
              <w:rPr>
                <w:sz w:val="26"/>
                <w:szCs w:val="26"/>
                <w:cs/>
              </w:rPr>
              <w:t>)</w:t>
            </w:r>
          </w:p>
        </w:tc>
        <w:tc>
          <w:tcPr>
            <w:tcW w:w="1342" w:type="dxa"/>
          </w:tcPr>
          <w:p w14:paraId="7F810C8B" w14:textId="7EE2055C" w:rsidR="00C65773" w:rsidRPr="00656A6E" w:rsidRDefault="00C65773" w:rsidP="00A66EC7">
            <w:pPr>
              <w:spacing w:line="320" w:lineRule="exact"/>
              <w:ind w:left="-86" w:right="-29"/>
              <w:jc w:val="right"/>
              <w:rPr>
                <w:sz w:val="26"/>
                <w:szCs w:val="26"/>
                <w:cs/>
              </w:rPr>
            </w:pPr>
            <w:r w:rsidRPr="00656A6E">
              <w:rPr>
                <w:sz w:val="26"/>
                <w:szCs w:val="26"/>
                <w:cs/>
              </w:rPr>
              <w:t>-</w:t>
            </w:r>
          </w:p>
        </w:tc>
        <w:tc>
          <w:tcPr>
            <w:tcW w:w="269" w:type="dxa"/>
          </w:tcPr>
          <w:p w14:paraId="14CB1CC5" w14:textId="77777777" w:rsidR="00C65773" w:rsidRPr="00656A6E" w:rsidRDefault="00C65773" w:rsidP="00A66EC7">
            <w:pPr>
              <w:spacing w:line="320" w:lineRule="exact"/>
              <w:rPr>
                <w:sz w:val="26"/>
                <w:szCs w:val="26"/>
              </w:rPr>
            </w:pPr>
          </w:p>
        </w:tc>
        <w:tc>
          <w:tcPr>
            <w:tcW w:w="1428" w:type="dxa"/>
          </w:tcPr>
          <w:p w14:paraId="4F1B772D" w14:textId="26D112CE" w:rsidR="00C65773" w:rsidRPr="00656A6E" w:rsidRDefault="00C65773" w:rsidP="00A66EC7">
            <w:pPr>
              <w:spacing w:line="320" w:lineRule="exact"/>
              <w:ind w:left="-86" w:right="-30"/>
              <w:jc w:val="right"/>
              <w:rPr>
                <w:sz w:val="26"/>
                <w:szCs w:val="26"/>
                <w:cs/>
              </w:rPr>
            </w:pPr>
            <w:r w:rsidRPr="00656A6E">
              <w:rPr>
                <w:sz w:val="26"/>
                <w:szCs w:val="26"/>
              </w:rPr>
              <w:t>570,155.46</w:t>
            </w:r>
          </w:p>
        </w:tc>
        <w:tc>
          <w:tcPr>
            <w:tcW w:w="269" w:type="dxa"/>
          </w:tcPr>
          <w:p w14:paraId="6BB7C95E" w14:textId="77777777" w:rsidR="00C65773" w:rsidRPr="00656A6E" w:rsidRDefault="00C65773" w:rsidP="00A66EC7">
            <w:pPr>
              <w:spacing w:line="320" w:lineRule="exact"/>
              <w:rPr>
                <w:sz w:val="26"/>
                <w:szCs w:val="26"/>
              </w:rPr>
            </w:pPr>
          </w:p>
        </w:tc>
        <w:tc>
          <w:tcPr>
            <w:tcW w:w="1255" w:type="dxa"/>
            <w:gridSpan w:val="2"/>
          </w:tcPr>
          <w:p w14:paraId="04B51B0E" w14:textId="38F7E1F6" w:rsidR="00C65773" w:rsidRPr="00656A6E" w:rsidRDefault="00C65773" w:rsidP="00A66EC7">
            <w:pPr>
              <w:spacing w:line="320" w:lineRule="exact"/>
              <w:ind w:left="-86" w:right="-36"/>
              <w:jc w:val="right"/>
              <w:rPr>
                <w:sz w:val="26"/>
                <w:szCs w:val="26"/>
                <w:cs/>
              </w:rPr>
            </w:pPr>
            <w:r w:rsidRPr="00656A6E">
              <w:rPr>
                <w:sz w:val="26"/>
                <w:szCs w:val="26"/>
              </w:rPr>
              <w:t xml:space="preserve"> 5,878,828.15 </w:t>
            </w:r>
          </w:p>
        </w:tc>
        <w:tc>
          <w:tcPr>
            <w:tcW w:w="269" w:type="dxa"/>
            <w:gridSpan w:val="2"/>
          </w:tcPr>
          <w:p w14:paraId="32DB9DF6" w14:textId="77777777" w:rsidR="00C65773" w:rsidRPr="00656A6E" w:rsidRDefault="00C65773" w:rsidP="00A66EC7">
            <w:pPr>
              <w:spacing w:line="320" w:lineRule="exact"/>
              <w:rPr>
                <w:sz w:val="26"/>
                <w:szCs w:val="26"/>
              </w:rPr>
            </w:pPr>
          </w:p>
        </w:tc>
        <w:tc>
          <w:tcPr>
            <w:tcW w:w="1233" w:type="dxa"/>
          </w:tcPr>
          <w:p w14:paraId="2E47B0D9" w14:textId="61D12F4B" w:rsidR="00C65773" w:rsidRPr="00656A6E" w:rsidRDefault="00C65773" w:rsidP="00A66EC7">
            <w:pPr>
              <w:spacing w:line="320" w:lineRule="exact"/>
              <w:ind w:left="-86"/>
              <w:jc w:val="right"/>
              <w:rPr>
                <w:sz w:val="26"/>
                <w:szCs w:val="26"/>
                <w:cs/>
              </w:rPr>
            </w:pPr>
            <w:r w:rsidRPr="00656A6E">
              <w:rPr>
                <w:sz w:val="26"/>
                <w:szCs w:val="26"/>
              </w:rPr>
              <w:t xml:space="preserve"> 6,448,983.6</w:t>
            </w:r>
            <w:r w:rsidR="00656A6E" w:rsidRPr="00656A6E">
              <w:rPr>
                <w:sz w:val="26"/>
                <w:szCs w:val="26"/>
              </w:rPr>
              <w:t>1</w:t>
            </w:r>
            <w:r w:rsidRPr="00656A6E">
              <w:rPr>
                <w:sz w:val="26"/>
                <w:szCs w:val="26"/>
              </w:rPr>
              <w:t xml:space="preserve"> </w:t>
            </w:r>
          </w:p>
        </w:tc>
      </w:tr>
      <w:tr w:rsidR="00C65773" w:rsidRPr="00656A6E" w14:paraId="09F6008A" w14:textId="77777777" w:rsidTr="00A66EC7">
        <w:tc>
          <w:tcPr>
            <w:tcW w:w="260" w:type="dxa"/>
          </w:tcPr>
          <w:p w14:paraId="66238C7F" w14:textId="77777777" w:rsidR="00C65773" w:rsidRPr="00656A6E" w:rsidRDefault="00C65773" w:rsidP="00A66EC7">
            <w:pPr>
              <w:spacing w:line="320" w:lineRule="exact"/>
              <w:ind w:left="-86" w:right="-29"/>
              <w:rPr>
                <w:sz w:val="26"/>
                <w:szCs w:val="26"/>
              </w:rPr>
            </w:pPr>
          </w:p>
        </w:tc>
        <w:tc>
          <w:tcPr>
            <w:tcW w:w="3001" w:type="dxa"/>
          </w:tcPr>
          <w:p w14:paraId="7CD1E409" w14:textId="3C3FF6F4" w:rsidR="00C65773" w:rsidRPr="00656A6E" w:rsidRDefault="009E33DE" w:rsidP="00A66EC7">
            <w:pPr>
              <w:spacing w:line="320" w:lineRule="exact"/>
              <w:ind w:left="-86" w:right="-29"/>
              <w:rPr>
                <w:sz w:val="26"/>
                <w:szCs w:val="26"/>
              </w:rPr>
            </w:pPr>
            <w:r w:rsidRPr="00656A6E">
              <w:rPr>
                <w:color w:val="auto"/>
                <w:sz w:val="26"/>
                <w:szCs w:val="26"/>
              </w:rPr>
              <w:t>Maturated lease</w:t>
            </w:r>
          </w:p>
        </w:tc>
        <w:tc>
          <w:tcPr>
            <w:tcW w:w="1342" w:type="dxa"/>
            <w:tcBorders>
              <w:bottom w:val="single" w:sz="4" w:space="0" w:color="auto"/>
            </w:tcBorders>
          </w:tcPr>
          <w:p w14:paraId="1B262FCC" w14:textId="5B5BEF00" w:rsidR="00C65773" w:rsidRPr="00656A6E" w:rsidRDefault="00C65773" w:rsidP="00A66EC7">
            <w:pPr>
              <w:spacing w:line="320" w:lineRule="exact"/>
              <w:ind w:left="-86" w:right="-29"/>
              <w:jc w:val="right"/>
              <w:rPr>
                <w:sz w:val="26"/>
                <w:szCs w:val="26"/>
                <w:cs/>
              </w:rPr>
            </w:pPr>
            <w:r w:rsidRPr="00656A6E">
              <w:rPr>
                <w:sz w:val="26"/>
                <w:szCs w:val="26"/>
              </w:rPr>
              <w:t xml:space="preserve"> 10,361,009.36 </w:t>
            </w:r>
          </w:p>
        </w:tc>
        <w:tc>
          <w:tcPr>
            <w:tcW w:w="269" w:type="dxa"/>
          </w:tcPr>
          <w:p w14:paraId="230468C6" w14:textId="77777777" w:rsidR="00C65773" w:rsidRPr="00656A6E" w:rsidRDefault="00C65773" w:rsidP="00A66EC7">
            <w:pPr>
              <w:spacing w:line="320" w:lineRule="exact"/>
              <w:rPr>
                <w:sz w:val="26"/>
                <w:szCs w:val="26"/>
              </w:rPr>
            </w:pPr>
          </w:p>
        </w:tc>
        <w:tc>
          <w:tcPr>
            <w:tcW w:w="1428" w:type="dxa"/>
            <w:tcBorders>
              <w:bottom w:val="single" w:sz="4" w:space="0" w:color="auto"/>
            </w:tcBorders>
          </w:tcPr>
          <w:p w14:paraId="7B34283A" w14:textId="70ECA724" w:rsidR="00C65773" w:rsidRPr="00656A6E" w:rsidRDefault="00C65773" w:rsidP="00A66EC7">
            <w:pPr>
              <w:spacing w:line="320" w:lineRule="exact"/>
              <w:ind w:left="-86" w:right="-30"/>
              <w:jc w:val="right"/>
              <w:rPr>
                <w:sz w:val="26"/>
                <w:szCs w:val="26"/>
              </w:rPr>
            </w:pPr>
            <w:r w:rsidRPr="00656A6E">
              <w:rPr>
                <w:sz w:val="26"/>
                <w:szCs w:val="26"/>
                <w:cs/>
              </w:rPr>
              <w:t>-</w:t>
            </w:r>
          </w:p>
        </w:tc>
        <w:tc>
          <w:tcPr>
            <w:tcW w:w="269" w:type="dxa"/>
          </w:tcPr>
          <w:p w14:paraId="1AF83108" w14:textId="77777777" w:rsidR="00C65773" w:rsidRPr="00656A6E" w:rsidRDefault="00C65773" w:rsidP="00A66EC7">
            <w:pPr>
              <w:spacing w:line="320" w:lineRule="exact"/>
              <w:rPr>
                <w:sz w:val="26"/>
                <w:szCs w:val="26"/>
              </w:rPr>
            </w:pPr>
          </w:p>
        </w:tc>
        <w:tc>
          <w:tcPr>
            <w:tcW w:w="1255" w:type="dxa"/>
            <w:gridSpan w:val="2"/>
            <w:tcBorders>
              <w:bottom w:val="single" w:sz="4" w:space="0" w:color="auto"/>
            </w:tcBorders>
          </w:tcPr>
          <w:p w14:paraId="3E7DD267" w14:textId="41D50F9B" w:rsidR="00C65773" w:rsidRPr="00656A6E" w:rsidRDefault="00C65773" w:rsidP="00A66EC7">
            <w:pPr>
              <w:spacing w:line="320" w:lineRule="exact"/>
              <w:ind w:left="-86" w:right="-36"/>
              <w:jc w:val="right"/>
              <w:rPr>
                <w:sz w:val="26"/>
                <w:szCs w:val="26"/>
              </w:rPr>
            </w:pPr>
            <w:r w:rsidRPr="00656A6E">
              <w:rPr>
                <w:sz w:val="26"/>
                <w:szCs w:val="26"/>
              </w:rPr>
              <w:t xml:space="preserve"> -   </w:t>
            </w:r>
          </w:p>
        </w:tc>
        <w:tc>
          <w:tcPr>
            <w:tcW w:w="269" w:type="dxa"/>
            <w:gridSpan w:val="2"/>
          </w:tcPr>
          <w:p w14:paraId="7BFD92BB" w14:textId="77777777" w:rsidR="00C65773" w:rsidRPr="00656A6E" w:rsidRDefault="00C65773" w:rsidP="00A66EC7">
            <w:pPr>
              <w:spacing w:line="320" w:lineRule="exact"/>
              <w:rPr>
                <w:sz w:val="26"/>
                <w:szCs w:val="26"/>
              </w:rPr>
            </w:pPr>
          </w:p>
        </w:tc>
        <w:tc>
          <w:tcPr>
            <w:tcW w:w="1233" w:type="dxa"/>
            <w:tcBorders>
              <w:bottom w:val="single" w:sz="4" w:space="0" w:color="auto"/>
            </w:tcBorders>
          </w:tcPr>
          <w:p w14:paraId="49F2FD8E" w14:textId="25C48D25" w:rsidR="00C65773" w:rsidRPr="00656A6E" w:rsidRDefault="00C65773" w:rsidP="00A66EC7">
            <w:pPr>
              <w:spacing w:line="320" w:lineRule="exact"/>
              <w:ind w:left="-86"/>
              <w:jc w:val="right"/>
              <w:rPr>
                <w:sz w:val="26"/>
                <w:szCs w:val="26"/>
              </w:rPr>
            </w:pPr>
            <w:r w:rsidRPr="00656A6E">
              <w:rPr>
                <w:sz w:val="26"/>
                <w:szCs w:val="26"/>
              </w:rPr>
              <w:t xml:space="preserve"> 10,361,009.36 </w:t>
            </w:r>
          </w:p>
        </w:tc>
      </w:tr>
      <w:tr w:rsidR="00C65773" w:rsidRPr="00656A6E" w14:paraId="6C86DBF8" w14:textId="77777777" w:rsidTr="00A66EC7">
        <w:tc>
          <w:tcPr>
            <w:tcW w:w="260" w:type="dxa"/>
          </w:tcPr>
          <w:p w14:paraId="4739CBE7" w14:textId="77777777" w:rsidR="00C65773" w:rsidRPr="00656A6E" w:rsidRDefault="00C65773" w:rsidP="00A66EC7">
            <w:pPr>
              <w:spacing w:line="320" w:lineRule="exact"/>
              <w:ind w:left="-86" w:right="-29"/>
              <w:rPr>
                <w:sz w:val="26"/>
                <w:szCs w:val="26"/>
              </w:rPr>
            </w:pPr>
          </w:p>
        </w:tc>
        <w:tc>
          <w:tcPr>
            <w:tcW w:w="3001" w:type="dxa"/>
          </w:tcPr>
          <w:p w14:paraId="0F502B12" w14:textId="4545ED96" w:rsidR="00C65773" w:rsidRPr="00656A6E" w:rsidRDefault="00C65773" w:rsidP="00A66EC7">
            <w:pPr>
              <w:spacing w:line="320" w:lineRule="exact"/>
              <w:ind w:left="-86" w:right="-29"/>
              <w:rPr>
                <w:sz w:val="26"/>
                <w:szCs w:val="26"/>
                <w:cs/>
              </w:rPr>
            </w:pPr>
            <w:r w:rsidRPr="00656A6E">
              <w:rPr>
                <w:sz w:val="26"/>
                <w:szCs w:val="26"/>
              </w:rPr>
              <w:t>As at December 31, 2023</w:t>
            </w:r>
          </w:p>
        </w:tc>
        <w:tc>
          <w:tcPr>
            <w:tcW w:w="1342" w:type="dxa"/>
            <w:tcBorders>
              <w:top w:val="single" w:sz="4" w:space="0" w:color="auto"/>
              <w:bottom w:val="single" w:sz="4" w:space="0" w:color="auto"/>
            </w:tcBorders>
          </w:tcPr>
          <w:p w14:paraId="11911654" w14:textId="1E44CEF7" w:rsidR="00C65773" w:rsidRPr="00656A6E" w:rsidRDefault="00C65773" w:rsidP="00A66EC7">
            <w:pPr>
              <w:spacing w:line="320" w:lineRule="exact"/>
              <w:ind w:left="-86" w:right="-29"/>
              <w:jc w:val="right"/>
              <w:rPr>
                <w:sz w:val="26"/>
                <w:szCs w:val="26"/>
                <w:cs/>
              </w:rPr>
            </w:pPr>
            <w:r w:rsidRPr="00656A6E">
              <w:rPr>
                <w:sz w:val="26"/>
                <w:szCs w:val="26"/>
                <w:cs/>
              </w:rPr>
              <w:t>(</w:t>
            </w:r>
            <w:r w:rsidRPr="00656A6E">
              <w:rPr>
                <w:sz w:val="26"/>
                <w:szCs w:val="26"/>
              </w:rPr>
              <w:t>2,020,265.76</w:t>
            </w:r>
            <w:r w:rsidRPr="00656A6E">
              <w:rPr>
                <w:sz w:val="26"/>
                <w:szCs w:val="26"/>
                <w:cs/>
              </w:rPr>
              <w:t>)</w:t>
            </w:r>
          </w:p>
        </w:tc>
        <w:tc>
          <w:tcPr>
            <w:tcW w:w="269" w:type="dxa"/>
          </w:tcPr>
          <w:p w14:paraId="06123E41" w14:textId="77777777" w:rsidR="00C65773" w:rsidRPr="00656A6E" w:rsidRDefault="00C65773" w:rsidP="00A66EC7">
            <w:pPr>
              <w:spacing w:line="320" w:lineRule="exact"/>
              <w:rPr>
                <w:sz w:val="26"/>
                <w:szCs w:val="26"/>
              </w:rPr>
            </w:pPr>
          </w:p>
        </w:tc>
        <w:tc>
          <w:tcPr>
            <w:tcW w:w="1428" w:type="dxa"/>
            <w:tcBorders>
              <w:top w:val="single" w:sz="4" w:space="0" w:color="auto"/>
              <w:bottom w:val="single" w:sz="4" w:space="0" w:color="auto"/>
            </w:tcBorders>
          </w:tcPr>
          <w:p w14:paraId="04EAFDC3" w14:textId="222A4AA1" w:rsidR="00C65773" w:rsidRPr="00656A6E" w:rsidRDefault="00C65773" w:rsidP="00A66EC7">
            <w:pPr>
              <w:spacing w:line="320" w:lineRule="exact"/>
              <w:ind w:left="-86" w:right="-29"/>
              <w:jc w:val="right"/>
              <w:rPr>
                <w:sz w:val="26"/>
                <w:szCs w:val="26"/>
                <w:cs/>
              </w:rPr>
            </w:pPr>
            <w:r w:rsidRPr="00656A6E">
              <w:rPr>
                <w:sz w:val="26"/>
                <w:szCs w:val="26"/>
              </w:rPr>
              <w:t>(2,678,527.16)</w:t>
            </w:r>
          </w:p>
        </w:tc>
        <w:tc>
          <w:tcPr>
            <w:tcW w:w="269" w:type="dxa"/>
          </w:tcPr>
          <w:p w14:paraId="4615D384" w14:textId="77777777" w:rsidR="00C65773" w:rsidRPr="00656A6E" w:rsidRDefault="00C65773" w:rsidP="00A66EC7">
            <w:pPr>
              <w:spacing w:line="320" w:lineRule="exact"/>
              <w:rPr>
                <w:sz w:val="26"/>
                <w:szCs w:val="26"/>
              </w:rPr>
            </w:pPr>
          </w:p>
        </w:tc>
        <w:tc>
          <w:tcPr>
            <w:tcW w:w="1255" w:type="dxa"/>
            <w:gridSpan w:val="2"/>
            <w:tcBorders>
              <w:top w:val="single" w:sz="4" w:space="0" w:color="auto"/>
              <w:bottom w:val="single" w:sz="4" w:space="0" w:color="auto"/>
            </w:tcBorders>
          </w:tcPr>
          <w:p w14:paraId="4E605933" w14:textId="33DC9252" w:rsidR="00C65773" w:rsidRPr="00656A6E" w:rsidRDefault="00C65773" w:rsidP="00A66EC7">
            <w:pPr>
              <w:spacing w:line="320" w:lineRule="exact"/>
              <w:ind w:left="-86" w:right="-29"/>
              <w:jc w:val="right"/>
              <w:rPr>
                <w:sz w:val="26"/>
                <w:szCs w:val="26"/>
                <w:cs/>
              </w:rPr>
            </w:pPr>
            <w:r w:rsidRPr="00656A6E">
              <w:rPr>
                <w:sz w:val="26"/>
                <w:szCs w:val="26"/>
              </w:rPr>
              <w:t>(12,013,318.82)</w:t>
            </w:r>
          </w:p>
        </w:tc>
        <w:tc>
          <w:tcPr>
            <w:tcW w:w="269" w:type="dxa"/>
            <w:gridSpan w:val="2"/>
          </w:tcPr>
          <w:p w14:paraId="614AE918" w14:textId="77777777" w:rsidR="00C65773" w:rsidRPr="00656A6E" w:rsidRDefault="00C65773" w:rsidP="00A66EC7">
            <w:pPr>
              <w:spacing w:line="320" w:lineRule="exact"/>
              <w:rPr>
                <w:sz w:val="26"/>
                <w:szCs w:val="26"/>
              </w:rPr>
            </w:pPr>
          </w:p>
        </w:tc>
        <w:tc>
          <w:tcPr>
            <w:tcW w:w="1233" w:type="dxa"/>
            <w:tcBorders>
              <w:top w:val="single" w:sz="4" w:space="0" w:color="auto"/>
              <w:bottom w:val="single" w:sz="4" w:space="0" w:color="auto"/>
            </w:tcBorders>
          </w:tcPr>
          <w:p w14:paraId="11DD2952" w14:textId="2C8B29FF" w:rsidR="00C65773" w:rsidRPr="00656A6E" w:rsidRDefault="00C65773" w:rsidP="00A66EC7">
            <w:pPr>
              <w:spacing w:line="320" w:lineRule="exact"/>
              <w:ind w:left="-86" w:right="-29"/>
              <w:jc w:val="right"/>
              <w:rPr>
                <w:sz w:val="26"/>
                <w:szCs w:val="26"/>
                <w:cs/>
              </w:rPr>
            </w:pPr>
            <w:r w:rsidRPr="00656A6E">
              <w:rPr>
                <w:sz w:val="26"/>
                <w:szCs w:val="26"/>
              </w:rPr>
              <w:t>(16,712,111.74)</w:t>
            </w:r>
          </w:p>
        </w:tc>
      </w:tr>
      <w:tr w:rsidR="001F5238" w:rsidRPr="00656A6E" w14:paraId="2E2C995D" w14:textId="77777777" w:rsidTr="00A66EC7">
        <w:tc>
          <w:tcPr>
            <w:tcW w:w="3261" w:type="dxa"/>
            <w:gridSpan w:val="2"/>
          </w:tcPr>
          <w:p w14:paraId="0CB1A73E" w14:textId="77777777" w:rsidR="001F5238" w:rsidRPr="00656A6E" w:rsidRDefault="001F5238" w:rsidP="00A66EC7">
            <w:pPr>
              <w:spacing w:line="320" w:lineRule="exact"/>
              <w:ind w:left="-86" w:right="-29"/>
              <w:rPr>
                <w:b/>
                <w:bCs/>
                <w:sz w:val="26"/>
                <w:szCs w:val="26"/>
              </w:rPr>
            </w:pPr>
            <w:r w:rsidRPr="00656A6E">
              <w:rPr>
                <w:b/>
                <w:bCs/>
                <w:sz w:val="26"/>
                <w:szCs w:val="26"/>
              </w:rPr>
              <w:t xml:space="preserve">Net book </w:t>
            </w:r>
            <w:proofErr w:type="gramStart"/>
            <w:r w:rsidRPr="00656A6E">
              <w:rPr>
                <w:b/>
                <w:bCs/>
                <w:sz w:val="26"/>
                <w:szCs w:val="26"/>
              </w:rPr>
              <w:t>value :</w:t>
            </w:r>
            <w:proofErr w:type="gramEnd"/>
          </w:p>
        </w:tc>
        <w:tc>
          <w:tcPr>
            <w:tcW w:w="1342" w:type="dxa"/>
            <w:tcBorders>
              <w:top w:val="single" w:sz="4" w:space="0" w:color="auto"/>
            </w:tcBorders>
          </w:tcPr>
          <w:p w14:paraId="1669A99A" w14:textId="77777777" w:rsidR="001F5238" w:rsidRPr="00656A6E" w:rsidRDefault="001F5238" w:rsidP="00A66EC7">
            <w:pPr>
              <w:spacing w:line="320" w:lineRule="exact"/>
              <w:ind w:left="-86" w:right="-86"/>
              <w:rPr>
                <w:sz w:val="26"/>
                <w:szCs w:val="26"/>
                <w:cs/>
              </w:rPr>
            </w:pPr>
          </w:p>
        </w:tc>
        <w:tc>
          <w:tcPr>
            <w:tcW w:w="269" w:type="dxa"/>
          </w:tcPr>
          <w:p w14:paraId="6E9C35A2" w14:textId="77777777" w:rsidR="001F5238" w:rsidRPr="00656A6E" w:rsidRDefault="001F5238" w:rsidP="00A66EC7">
            <w:pPr>
              <w:spacing w:line="320" w:lineRule="exact"/>
              <w:ind w:left="-86" w:right="-86"/>
              <w:rPr>
                <w:sz w:val="26"/>
                <w:szCs w:val="26"/>
              </w:rPr>
            </w:pPr>
          </w:p>
        </w:tc>
        <w:tc>
          <w:tcPr>
            <w:tcW w:w="1428" w:type="dxa"/>
            <w:tcBorders>
              <w:top w:val="single" w:sz="4" w:space="0" w:color="auto"/>
            </w:tcBorders>
          </w:tcPr>
          <w:p w14:paraId="79C28CFF" w14:textId="77777777" w:rsidR="001F5238" w:rsidRPr="00656A6E" w:rsidRDefault="001F5238" w:rsidP="00A66EC7">
            <w:pPr>
              <w:spacing w:line="320" w:lineRule="exact"/>
              <w:ind w:left="-86" w:right="-86"/>
              <w:rPr>
                <w:sz w:val="26"/>
                <w:szCs w:val="26"/>
                <w:cs/>
              </w:rPr>
            </w:pPr>
          </w:p>
        </w:tc>
        <w:tc>
          <w:tcPr>
            <w:tcW w:w="269" w:type="dxa"/>
          </w:tcPr>
          <w:p w14:paraId="37A80A4C" w14:textId="77777777" w:rsidR="001F5238" w:rsidRPr="00656A6E" w:rsidRDefault="001F5238" w:rsidP="00A66EC7">
            <w:pPr>
              <w:spacing w:line="320" w:lineRule="exact"/>
              <w:ind w:left="-86" w:right="-86"/>
              <w:rPr>
                <w:sz w:val="26"/>
                <w:szCs w:val="26"/>
              </w:rPr>
            </w:pPr>
          </w:p>
        </w:tc>
        <w:tc>
          <w:tcPr>
            <w:tcW w:w="1255" w:type="dxa"/>
            <w:gridSpan w:val="2"/>
            <w:tcBorders>
              <w:top w:val="single" w:sz="4" w:space="0" w:color="auto"/>
            </w:tcBorders>
          </w:tcPr>
          <w:p w14:paraId="449FE298" w14:textId="77777777" w:rsidR="001F5238" w:rsidRPr="00656A6E" w:rsidRDefault="001F5238" w:rsidP="00A66EC7">
            <w:pPr>
              <w:spacing w:line="320" w:lineRule="exact"/>
              <w:ind w:left="-86" w:right="-86"/>
              <w:rPr>
                <w:sz w:val="26"/>
                <w:szCs w:val="26"/>
                <w:cs/>
              </w:rPr>
            </w:pPr>
          </w:p>
        </w:tc>
        <w:tc>
          <w:tcPr>
            <w:tcW w:w="269" w:type="dxa"/>
            <w:gridSpan w:val="2"/>
          </w:tcPr>
          <w:p w14:paraId="44C4CB04" w14:textId="77777777" w:rsidR="001F5238" w:rsidRPr="00656A6E" w:rsidRDefault="001F5238" w:rsidP="00A66EC7">
            <w:pPr>
              <w:spacing w:line="320" w:lineRule="exact"/>
              <w:ind w:left="-86" w:right="-86"/>
              <w:rPr>
                <w:sz w:val="26"/>
                <w:szCs w:val="26"/>
              </w:rPr>
            </w:pPr>
          </w:p>
        </w:tc>
        <w:tc>
          <w:tcPr>
            <w:tcW w:w="1233" w:type="dxa"/>
            <w:tcBorders>
              <w:top w:val="single" w:sz="4" w:space="0" w:color="auto"/>
            </w:tcBorders>
          </w:tcPr>
          <w:p w14:paraId="4CAD4493" w14:textId="77777777" w:rsidR="001F5238" w:rsidRPr="00656A6E" w:rsidRDefault="001F5238" w:rsidP="00A66EC7">
            <w:pPr>
              <w:spacing w:line="320" w:lineRule="exact"/>
              <w:ind w:left="-86" w:right="-86"/>
              <w:rPr>
                <w:sz w:val="26"/>
                <w:szCs w:val="26"/>
                <w:cs/>
              </w:rPr>
            </w:pPr>
          </w:p>
        </w:tc>
      </w:tr>
      <w:tr w:rsidR="00C65773" w:rsidRPr="00656A6E" w14:paraId="6B70370C" w14:textId="77777777" w:rsidTr="00A66EC7">
        <w:tc>
          <w:tcPr>
            <w:tcW w:w="260" w:type="dxa"/>
          </w:tcPr>
          <w:p w14:paraId="00045616" w14:textId="77777777" w:rsidR="00C65773" w:rsidRPr="00656A6E" w:rsidRDefault="00C65773" w:rsidP="00A66EC7">
            <w:pPr>
              <w:spacing w:line="320" w:lineRule="exact"/>
              <w:ind w:left="-86" w:right="-29"/>
              <w:rPr>
                <w:sz w:val="26"/>
                <w:szCs w:val="26"/>
              </w:rPr>
            </w:pPr>
          </w:p>
        </w:tc>
        <w:tc>
          <w:tcPr>
            <w:tcW w:w="3001" w:type="dxa"/>
          </w:tcPr>
          <w:p w14:paraId="4167408A" w14:textId="0EB40B9F" w:rsidR="00C65773" w:rsidRPr="00656A6E" w:rsidRDefault="00C65773" w:rsidP="00A66EC7">
            <w:pPr>
              <w:spacing w:line="320" w:lineRule="exact"/>
              <w:ind w:left="-86" w:right="-29"/>
              <w:rPr>
                <w:sz w:val="26"/>
                <w:szCs w:val="26"/>
                <w:cs/>
              </w:rPr>
            </w:pPr>
            <w:r w:rsidRPr="00656A6E">
              <w:rPr>
                <w:sz w:val="26"/>
                <w:szCs w:val="26"/>
              </w:rPr>
              <w:t>As at December 31, 2022</w:t>
            </w:r>
          </w:p>
        </w:tc>
        <w:tc>
          <w:tcPr>
            <w:tcW w:w="1342" w:type="dxa"/>
            <w:tcBorders>
              <w:bottom w:val="double" w:sz="4" w:space="0" w:color="auto"/>
            </w:tcBorders>
          </w:tcPr>
          <w:p w14:paraId="3123D0F7" w14:textId="093484FC" w:rsidR="00C65773" w:rsidRPr="00656A6E" w:rsidRDefault="00C65773" w:rsidP="00A66EC7">
            <w:pPr>
              <w:spacing w:line="320" w:lineRule="exact"/>
              <w:ind w:left="-86" w:right="-29"/>
              <w:jc w:val="right"/>
              <w:rPr>
                <w:sz w:val="26"/>
                <w:szCs w:val="26"/>
                <w:cs/>
              </w:rPr>
            </w:pPr>
            <w:r w:rsidRPr="00656A6E">
              <w:rPr>
                <w:sz w:val="26"/>
                <w:szCs w:val="26"/>
              </w:rPr>
              <w:t>2,093,295.79</w:t>
            </w:r>
          </w:p>
        </w:tc>
        <w:tc>
          <w:tcPr>
            <w:tcW w:w="269" w:type="dxa"/>
          </w:tcPr>
          <w:p w14:paraId="46146B79" w14:textId="77777777" w:rsidR="00C65773" w:rsidRPr="00656A6E" w:rsidRDefault="00C65773" w:rsidP="00A66EC7">
            <w:pPr>
              <w:spacing w:line="320" w:lineRule="exact"/>
              <w:rPr>
                <w:sz w:val="26"/>
                <w:szCs w:val="26"/>
              </w:rPr>
            </w:pPr>
          </w:p>
        </w:tc>
        <w:tc>
          <w:tcPr>
            <w:tcW w:w="1428" w:type="dxa"/>
            <w:tcBorders>
              <w:bottom w:val="double" w:sz="4" w:space="0" w:color="auto"/>
            </w:tcBorders>
          </w:tcPr>
          <w:p w14:paraId="186BCF56" w14:textId="759458A9" w:rsidR="00C65773" w:rsidRPr="00656A6E" w:rsidRDefault="00C65773" w:rsidP="00A66EC7">
            <w:pPr>
              <w:spacing w:line="320" w:lineRule="exact"/>
              <w:ind w:left="-86" w:right="-29"/>
              <w:jc w:val="right"/>
              <w:rPr>
                <w:sz w:val="26"/>
                <w:szCs w:val="26"/>
                <w:cs/>
              </w:rPr>
            </w:pPr>
            <w:r w:rsidRPr="00656A6E">
              <w:rPr>
                <w:sz w:val="26"/>
                <w:szCs w:val="26"/>
              </w:rPr>
              <w:t>17,971,673.55</w:t>
            </w:r>
          </w:p>
        </w:tc>
        <w:tc>
          <w:tcPr>
            <w:tcW w:w="269" w:type="dxa"/>
          </w:tcPr>
          <w:p w14:paraId="7AFDC991" w14:textId="77777777" w:rsidR="00C65773" w:rsidRPr="00656A6E" w:rsidRDefault="00C65773" w:rsidP="00A66EC7">
            <w:pPr>
              <w:spacing w:line="320" w:lineRule="exact"/>
              <w:rPr>
                <w:sz w:val="26"/>
                <w:szCs w:val="26"/>
              </w:rPr>
            </w:pPr>
          </w:p>
        </w:tc>
        <w:tc>
          <w:tcPr>
            <w:tcW w:w="1255" w:type="dxa"/>
            <w:gridSpan w:val="2"/>
            <w:tcBorders>
              <w:bottom w:val="double" w:sz="4" w:space="0" w:color="auto"/>
            </w:tcBorders>
          </w:tcPr>
          <w:p w14:paraId="752AA9C5" w14:textId="23E79FF5" w:rsidR="00C65773" w:rsidRPr="00656A6E" w:rsidRDefault="00C65773" w:rsidP="00A66EC7">
            <w:pPr>
              <w:spacing w:line="320" w:lineRule="exact"/>
              <w:ind w:left="-86" w:right="-29"/>
              <w:jc w:val="right"/>
              <w:rPr>
                <w:sz w:val="26"/>
                <w:szCs w:val="26"/>
                <w:cs/>
              </w:rPr>
            </w:pPr>
            <w:r w:rsidRPr="00656A6E">
              <w:rPr>
                <w:sz w:val="26"/>
                <w:szCs w:val="26"/>
              </w:rPr>
              <w:t xml:space="preserve"> 45,254,838.11 </w:t>
            </w:r>
          </w:p>
        </w:tc>
        <w:tc>
          <w:tcPr>
            <w:tcW w:w="269" w:type="dxa"/>
            <w:gridSpan w:val="2"/>
          </w:tcPr>
          <w:p w14:paraId="00BFF291" w14:textId="77777777" w:rsidR="00C65773" w:rsidRPr="00656A6E" w:rsidRDefault="00C65773" w:rsidP="00A66EC7">
            <w:pPr>
              <w:spacing w:line="320" w:lineRule="exact"/>
              <w:rPr>
                <w:sz w:val="26"/>
                <w:szCs w:val="26"/>
              </w:rPr>
            </w:pPr>
          </w:p>
        </w:tc>
        <w:tc>
          <w:tcPr>
            <w:tcW w:w="1233" w:type="dxa"/>
            <w:tcBorders>
              <w:bottom w:val="double" w:sz="4" w:space="0" w:color="auto"/>
            </w:tcBorders>
          </w:tcPr>
          <w:p w14:paraId="5EC94BDD" w14:textId="24A032C3" w:rsidR="00C65773" w:rsidRPr="00656A6E" w:rsidRDefault="00C65773" w:rsidP="00A66EC7">
            <w:pPr>
              <w:spacing w:line="320" w:lineRule="exact"/>
              <w:ind w:left="-86" w:right="-29"/>
              <w:jc w:val="right"/>
              <w:rPr>
                <w:sz w:val="26"/>
                <w:szCs w:val="26"/>
                <w:cs/>
              </w:rPr>
            </w:pPr>
            <w:r w:rsidRPr="00656A6E">
              <w:rPr>
                <w:sz w:val="26"/>
                <w:szCs w:val="26"/>
              </w:rPr>
              <w:t xml:space="preserve"> 65,319,807.45 </w:t>
            </w:r>
          </w:p>
        </w:tc>
      </w:tr>
      <w:tr w:rsidR="00C65773" w:rsidRPr="00656A6E" w14:paraId="4D473145" w14:textId="77777777" w:rsidTr="00A66EC7">
        <w:tc>
          <w:tcPr>
            <w:tcW w:w="260" w:type="dxa"/>
          </w:tcPr>
          <w:p w14:paraId="4AFCC3E4" w14:textId="77777777" w:rsidR="00C65773" w:rsidRPr="00656A6E" w:rsidRDefault="00C65773" w:rsidP="00A66EC7">
            <w:pPr>
              <w:spacing w:line="320" w:lineRule="exact"/>
              <w:ind w:left="-86" w:right="-29"/>
              <w:rPr>
                <w:sz w:val="26"/>
                <w:szCs w:val="26"/>
              </w:rPr>
            </w:pPr>
          </w:p>
        </w:tc>
        <w:tc>
          <w:tcPr>
            <w:tcW w:w="3001" w:type="dxa"/>
          </w:tcPr>
          <w:p w14:paraId="5DF3D778" w14:textId="0EA47210" w:rsidR="00C65773" w:rsidRPr="00656A6E" w:rsidRDefault="00C65773" w:rsidP="00A66EC7">
            <w:pPr>
              <w:spacing w:line="320" w:lineRule="exact"/>
              <w:ind w:left="-86" w:right="-29"/>
              <w:rPr>
                <w:sz w:val="26"/>
                <w:szCs w:val="26"/>
                <w:cs/>
              </w:rPr>
            </w:pPr>
            <w:r w:rsidRPr="00656A6E">
              <w:rPr>
                <w:sz w:val="26"/>
                <w:szCs w:val="26"/>
              </w:rPr>
              <w:t>As at December 31, 2023</w:t>
            </w:r>
          </w:p>
        </w:tc>
        <w:tc>
          <w:tcPr>
            <w:tcW w:w="1342" w:type="dxa"/>
            <w:tcBorders>
              <w:top w:val="double" w:sz="4" w:space="0" w:color="auto"/>
              <w:bottom w:val="double" w:sz="4" w:space="0" w:color="auto"/>
            </w:tcBorders>
          </w:tcPr>
          <w:p w14:paraId="6E9E0808" w14:textId="09FB3159" w:rsidR="00C65773" w:rsidRPr="00656A6E" w:rsidRDefault="00C65773" w:rsidP="00A66EC7">
            <w:pPr>
              <w:spacing w:line="320" w:lineRule="exact"/>
              <w:ind w:left="-86" w:right="-29"/>
              <w:jc w:val="right"/>
              <w:rPr>
                <w:sz w:val="26"/>
                <w:szCs w:val="26"/>
                <w:cs/>
              </w:rPr>
            </w:pPr>
            <w:r w:rsidRPr="00656A6E">
              <w:rPr>
                <w:sz w:val="26"/>
                <w:szCs w:val="26"/>
              </w:rPr>
              <w:t>4,207,093.30</w:t>
            </w:r>
          </w:p>
        </w:tc>
        <w:tc>
          <w:tcPr>
            <w:tcW w:w="269" w:type="dxa"/>
          </w:tcPr>
          <w:p w14:paraId="3FA71B42" w14:textId="77777777" w:rsidR="00C65773" w:rsidRPr="00656A6E" w:rsidRDefault="00C65773" w:rsidP="00A66EC7">
            <w:pPr>
              <w:spacing w:line="320" w:lineRule="exact"/>
              <w:rPr>
                <w:sz w:val="26"/>
                <w:szCs w:val="26"/>
              </w:rPr>
            </w:pPr>
          </w:p>
        </w:tc>
        <w:tc>
          <w:tcPr>
            <w:tcW w:w="1428" w:type="dxa"/>
            <w:tcBorders>
              <w:top w:val="double" w:sz="4" w:space="0" w:color="auto"/>
              <w:bottom w:val="double" w:sz="4" w:space="0" w:color="auto"/>
            </w:tcBorders>
          </w:tcPr>
          <w:p w14:paraId="08CD92AA" w14:textId="2915B81B" w:rsidR="00C65773" w:rsidRPr="00656A6E" w:rsidRDefault="00C65773" w:rsidP="00A66EC7">
            <w:pPr>
              <w:spacing w:line="320" w:lineRule="exact"/>
              <w:ind w:left="-86" w:right="-29"/>
              <w:jc w:val="right"/>
              <w:rPr>
                <w:sz w:val="26"/>
                <w:szCs w:val="26"/>
                <w:cs/>
              </w:rPr>
            </w:pPr>
            <w:r w:rsidRPr="00656A6E">
              <w:rPr>
                <w:sz w:val="26"/>
                <w:szCs w:val="26"/>
              </w:rPr>
              <w:t>13,620,538.26</w:t>
            </w:r>
          </w:p>
        </w:tc>
        <w:tc>
          <w:tcPr>
            <w:tcW w:w="269" w:type="dxa"/>
          </w:tcPr>
          <w:p w14:paraId="51803582" w14:textId="77777777" w:rsidR="00C65773" w:rsidRPr="00656A6E" w:rsidRDefault="00C65773" w:rsidP="00A66EC7">
            <w:pPr>
              <w:spacing w:line="320" w:lineRule="exact"/>
              <w:rPr>
                <w:sz w:val="26"/>
                <w:szCs w:val="26"/>
              </w:rPr>
            </w:pPr>
          </w:p>
        </w:tc>
        <w:tc>
          <w:tcPr>
            <w:tcW w:w="1255" w:type="dxa"/>
            <w:gridSpan w:val="2"/>
            <w:tcBorders>
              <w:top w:val="double" w:sz="4" w:space="0" w:color="auto"/>
              <w:bottom w:val="double" w:sz="4" w:space="0" w:color="auto"/>
            </w:tcBorders>
          </w:tcPr>
          <w:p w14:paraId="3E91AD72" w14:textId="034C5094" w:rsidR="00C65773" w:rsidRPr="00656A6E" w:rsidRDefault="00C65773" w:rsidP="00A66EC7">
            <w:pPr>
              <w:spacing w:line="320" w:lineRule="exact"/>
              <w:ind w:left="-86" w:right="-29"/>
              <w:jc w:val="right"/>
              <w:rPr>
                <w:sz w:val="26"/>
                <w:szCs w:val="26"/>
                <w:cs/>
              </w:rPr>
            </w:pPr>
            <w:r w:rsidRPr="00656A6E">
              <w:rPr>
                <w:sz w:val="26"/>
                <w:szCs w:val="26"/>
              </w:rPr>
              <w:t xml:space="preserve"> 36,531,724.15 </w:t>
            </w:r>
          </w:p>
        </w:tc>
        <w:tc>
          <w:tcPr>
            <w:tcW w:w="269" w:type="dxa"/>
            <w:gridSpan w:val="2"/>
          </w:tcPr>
          <w:p w14:paraId="75B7B37F" w14:textId="77777777" w:rsidR="00C65773" w:rsidRPr="00656A6E" w:rsidRDefault="00C65773" w:rsidP="00A66EC7">
            <w:pPr>
              <w:spacing w:line="320" w:lineRule="exact"/>
              <w:rPr>
                <w:sz w:val="26"/>
                <w:szCs w:val="26"/>
              </w:rPr>
            </w:pPr>
          </w:p>
        </w:tc>
        <w:tc>
          <w:tcPr>
            <w:tcW w:w="1233" w:type="dxa"/>
            <w:tcBorders>
              <w:top w:val="double" w:sz="4" w:space="0" w:color="auto"/>
              <w:bottom w:val="double" w:sz="4" w:space="0" w:color="auto"/>
            </w:tcBorders>
          </w:tcPr>
          <w:p w14:paraId="236DFB1C" w14:textId="41B84DFC" w:rsidR="00C65773" w:rsidRPr="00656A6E" w:rsidRDefault="00C65773" w:rsidP="00A66EC7">
            <w:pPr>
              <w:spacing w:line="320" w:lineRule="exact"/>
              <w:ind w:left="-86" w:right="-29"/>
              <w:jc w:val="right"/>
              <w:rPr>
                <w:sz w:val="26"/>
                <w:szCs w:val="26"/>
                <w:cs/>
              </w:rPr>
            </w:pPr>
            <w:r w:rsidRPr="00656A6E">
              <w:rPr>
                <w:sz w:val="26"/>
                <w:szCs w:val="26"/>
              </w:rPr>
              <w:t xml:space="preserve"> 54,359,355.71 </w:t>
            </w:r>
          </w:p>
        </w:tc>
      </w:tr>
      <w:tr w:rsidR="001F5238" w:rsidRPr="00656A6E" w14:paraId="2C6C532E" w14:textId="77777777" w:rsidTr="00A66EC7">
        <w:tc>
          <w:tcPr>
            <w:tcW w:w="7815" w:type="dxa"/>
            <w:gridSpan w:val="7"/>
          </w:tcPr>
          <w:p w14:paraId="3F3A0493" w14:textId="77777777" w:rsidR="001F5238" w:rsidRPr="00656A6E" w:rsidRDefault="001F5238" w:rsidP="00A66EC7">
            <w:pPr>
              <w:spacing w:line="320" w:lineRule="exact"/>
              <w:ind w:left="-86" w:right="-86"/>
              <w:rPr>
                <w:b/>
                <w:bCs/>
                <w:sz w:val="26"/>
                <w:szCs w:val="26"/>
                <w:cs/>
              </w:rPr>
            </w:pPr>
            <w:r w:rsidRPr="00656A6E">
              <w:rPr>
                <w:b/>
                <w:bCs/>
                <w:sz w:val="26"/>
                <w:szCs w:val="26"/>
              </w:rPr>
              <w:t>Depreciation in statements of comprehensive income</w:t>
            </w:r>
          </w:p>
        </w:tc>
        <w:tc>
          <w:tcPr>
            <w:tcW w:w="269" w:type="dxa"/>
            <w:gridSpan w:val="2"/>
          </w:tcPr>
          <w:p w14:paraId="2FCE5372" w14:textId="77777777" w:rsidR="001F5238" w:rsidRPr="00656A6E" w:rsidRDefault="001F5238" w:rsidP="00A66EC7">
            <w:pPr>
              <w:spacing w:line="320" w:lineRule="exact"/>
              <w:ind w:left="-86" w:right="-86"/>
              <w:rPr>
                <w:sz w:val="26"/>
                <w:szCs w:val="26"/>
              </w:rPr>
            </w:pPr>
          </w:p>
        </w:tc>
        <w:tc>
          <w:tcPr>
            <w:tcW w:w="1242" w:type="dxa"/>
            <w:gridSpan w:val="2"/>
            <w:tcBorders>
              <w:top w:val="double" w:sz="4" w:space="0" w:color="auto"/>
            </w:tcBorders>
          </w:tcPr>
          <w:p w14:paraId="1964004D" w14:textId="77777777" w:rsidR="001F5238" w:rsidRPr="00656A6E" w:rsidRDefault="001F5238" w:rsidP="00A66EC7">
            <w:pPr>
              <w:spacing w:line="320" w:lineRule="exact"/>
              <w:ind w:left="-86" w:right="-29"/>
              <w:jc w:val="right"/>
              <w:rPr>
                <w:sz w:val="26"/>
                <w:szCs w:val="26"/>
              </w:rPr>
            </w:pPr>
          </w:p>
        </w:tc>
      </w:tr>
      <w:tr w:rsidR="00C65773" w:rsidRPr="00656A6E" w14:paraId="237FB798" w14:textId="77777777" w:rsidTr="00A66EC7">
        <w:tc>
          <w:tcPr>
            <w:tcW w:w="7815" w:type="dxa"/>
            <w:gridSpan w:val="7"/>
          </w:tcPr>
          <w:p w14:paraId="52BFD0F2" w14:textId="21720C7D" w:rsidR="00C65773" w:rsidRPr="00656A6E" w:rsidRDefault="00C65773" w:rsidP="00A66EC7">
            <w:pPr>
              <w:spacing w:line="320" w:lineRule="exact"/>
              <w:ind w:left="-86" w:right="-86" w:firstLine="248"/>
              <w:rPr>
                <w:sz w:val="26"/>
                <w:szCs w:val="26"/>
                <w:cs/>
              </w:rPr>
            </w:pPr>
            <w:r w:rsidRPr="00656A6E">
              <w:t>For the year ended December 31, 2022</w:t>
            </w:r>
          </w:p>
        </w:tc>
        <w:tc>
          <w:tcPr>
            <w:tcW w:w="269" w:type="dxa"/>
            <w:gridSpan w:val="2"/>
          </w:tcPr>
          <w:p w14:paraId="23BFA776" w14:textId="77777777" w:rsidR="00C65773" w:rsidRPr="00656A6E" w:rsidRDefault="00C65773" w:rsidP="00A66EC7">
            <w:pPr>
              <w:spacing w:line="320" w:lineRule="exact"/>
              <w:ind w:left="-86" w:right="-86"/>
              <w:rPr>
                <w:sz w:val="26"/>
                <w:szCs w:val="26"/>
              </w:rPr>
            </w:pPr>
          </w:p>
        </w:tc>
        <w:tc>
          <w:tcPr>
            <w:tcW w:w="1242" w:type="dxa"/>
            <w:gridSpan w:val="2"/>
          </w:tcPr>
          <w:p w14:paraId="0A8821A7" w14:textId="21143496" w:rsidR="00C65773" w:rsidRPr="00656A6E" w:rsidRDefault="00C65773" w:rsidP="00A66EC7">
            <w:pPr>
              <w:pBdr>
                <w:bottom w:val="double" w:sz="4" w:space="1" w:color="auto"/>
              </w:pBdr>
              <w:spacing w:line="320" w:lineRule="exact"/>
              <w:ind w:left="-86" w:right="-29"/>
              <w:jc w:val="right"/>
              <w:rPr>
                <w:sz w:val="26"/>
                <w:szCs w:val="26"/>
                <w:cs/>
              </w:rPr>
            </w:pPr>
            <w:r w:rsidRPr="00656A6E">
              <w:rPr>
                <w:sz w:val="26"/>
                <w:szCs w:val="26"/>
              </w:rPr>
              <w:t>12,815,601.78</w:t>
            </w:r>
          </w:p>
        </w:tc>
      </w:tr>
      <w:tr w:rsidR="00C65773" w:rsidRPr="00656A6E" w14:paraId="1530A311" w14:textId="77777777" w:rsidTr="00A66EC7">
        <w:tc>
          <w:tcPr>
            <w:tcW w:w="7815" w:type="dxa"/>
            <w:gridSpan w:val="7"/>
          </w:tcPr>
          <w:p w14:paraId="75B31756" w14:textId="0D8847C6" w:rsidR="00C65773" w:rsidRPr="00656A6E" w:rsidRDefault="00C65773" w:rsidP="00A66EC7">
            <w:pPr>
              <w:spacing w:line="320" w:lineRule="exact"/>
              <w:ind w:left="-86" w:right="-86" w:firstLine="248"/>
              <w:rPr>
                <w:sz w:val="26"/>
                <w:szCs w:val="26"/>
                <w:cs/>
              </w:rPr>
            </w:pPr>
            <w:r w:rsidRPr="00656A6E">
              <w:t>For the year ended December 31, 2023</w:t>
            </w:r>
          </w:p>
        </w:tc>
        <w:tc>
          <w:tcPr>
            <w:tcW w:w="269" w:type="dxa"/>
            <w:gridSpan w:val="2"/>
          </w:tcPr>
          <w:p w14:paraId="72932544" w14:textId="77777777" w:rsidR="00C65773" w:rsidRPr="00656A6E" w:rsidRDefault="00C65773" w:rsidP="00A66EC7">
            <w:pPr>
              <w:spacing w:line="320" w:lineRule="exact"/>
              <w:ind w:left="-86" w:right="-86"/>
              <w:rPr>
                <w:sz w:val="26"/>
                <w:szCs w:val="26"/>
              </w:rPr>
            </w:pPr>
          </w:p>
        </w:tc>
        <w:tc>
          <w:tcPr>
            <w:tcW w:w="1242" w:type="dxa"/>
            <w:gridSpan w:val="2"/>
          </w:tcPr>
          <w:p w14:paraId="1209989E" w14:textId="5F135DD4" w:rsidR="00C65773" w:rsidRPr="00656A6E" w:rsidRDefault="00C65773" w:rsidP="00A66EC7">
            <w:pPr>
              <w:pBdr>
                <w:bottom w:val="double" w:sz="4" w:space="1" w:color="auto"/>
              </w:pBdr>
              <w:spacing w:line="320" w:lineRule="exact"/>
              <w:ind w:left="-86" w:right="-29"/>
              <w:jc w:val="right"/>
              <w:rPr>
                <w:sz w:val="26"/>
                <w:szCs w:val="26"/>
                <w:cs/>
              </w:rPr>
            </w:pPr>
            <w:r w:rsidRPr="00656A6E">
              <w:rPr>
                <w:sz w:val="26"/>
                <w:szCs w:val="26"/>
              </w:rPr>
              <w:t>9,992,047.26</w:t>
            </w:r>
          </w:p>
        </w:tc>
      </w:tr>
    </w:tbl>
    <w:p w14:paraId="59900141" w14:textId="77777777" w:rsidR="00A66EC7" w:rsidRDefault="00A66EC7" w:rsidP="00597AF6">
      <w:pPr>
        <w:spacing w:line="420" w:lineRule="exact"/>
        <w:ind w:left="567" w:hanging="567"/>
        <w:rPr>
          <w:b/>
          <w:bCs/>
          <w:sz w:val="30"/>
          <w:szCs w:val="30"/>
        </w:rPr>
      </w:pPr>
      <w:r>
        <w:rPr>
          <w:b/>
          <w:bCs/>
          <w:sz w:val="30"/>
          <w:szCs w:val="30"/>
        </w:rPr>
        <w:br w:type="page"/>
      </w:r>
    </w:p>
    <w:p w14:paraId="7CF75F5C" w14:textId="49764709" w:rsidR="000600E6" w:rsidRPr="00656A6E" w:rsidRDefault="001368C5" w:rsidP="00597AF6">
      <w:pPr>
        <w:spacing w:line="420" w:lineRule="exact"/>
        <w:ind w:left="567" w:hanging="567"/>
        <w:rPr>
          <w:b/>
          <w:bCs/>
          <w:sz w:val="30"/>
          <w:szCs w:val="30"/>
        </w:rPr>
      </w:pPr>
      <w:r w:rsidRPr="00656A6E">
        <w:rPr>
          <w:b/>
          <w:bCs/>
          <w:sz w:val="30"/>
          <w:szCs w:val="30"/>
        </w:rPr>
        <w:lastRenderedPageBreak/>
        <w:t>18</w:t>
      </w:r>
      <w:r w:rsidR="00B42A64" w:rsidRPr="00656A6E">
        <w:rPr>
          <w:b/>
          <w:bCs/>
          <w:sz w:val="30"/>
          <w:szCs w:val="30"/>
          <w:cs/>
        </w:rPr>
        <w:t>.</w:t>
      </w:r>
      <w:r w:rsidR="00B42A64" w:rsidRPr="00656A6E">
        <w:rPr>
          <w:b/>
          <w:bCs/>
          <w:sz w:val="30"/>
          <w:szCs w:val="30"/>
          <w:cs/>
        </w:rPr>
        <w:tab/>
      </w:r>
      <w:r w:rsidR="001257D8" w:rsidRPr="00656A6E">
        <w:rPr>
          <w:b/>
          <w:bCs/>
          <w:sz w:val="30"/>
          <w:szCs w:val="30"/>
        </w:rPr>
        <w:t>OTHER INTANGIBLE ASSETS</w:t>
      </w:r>
    </w:p>
    <w:tbl>
      <w:tblPr>
        <w:tblW w:w="4671" w:type="pct"/>
        <w:tblInd w:w="426" w:type="dxa"/>
        <w:tblLook w:val="04A0" w:firstRow="1" w:lastRow="0" w:firstColumn="1" w:lastColumn="0" w:noHBand="0" w:noVBand="1"/>
      </w:tblPr>
      <w:tblGrid>
        <w:gridCol w:w="5279"/>
        <w:gridCol w:w="1795"/>
        <w:gridCol w:w="1795"/>
      </w:tblGrid>
      <w:tr w:rsidR="00C65773" w:rsidRPr="00656A6E" w14:paraId="74C292A5" w14:textId="77777777" w:rsidTr="00A66EC7">
        <w:trPr>
          <w:trHeight w:val="435"/>
        </w:trPr>
        <w:tc>
          <w:tcPr>
            <w:tcW w:w="2976" w:type="pct"/>
            <w:tcBorders>
              <w:top w:val="nil"/>
              <w:left w:val="nil"/>
              <w:bottom w:val="nil"/>
              <w:right w:val="nil"/>
            </w:tcBorders>
            <w:shd w:val="clear" w:color="auto" w:fill="auto"/>
            <w:noWrap/>
            <w:vAlign w:val="bottom"/>
          </w:tcPr>
          <w:p w14:paraId="74E02816" w14:textId="77777777" w:rsidR="00C65773" w:rsidRPr="00656A6E" w:rsidRDefault="00C65773" w:rsidP="00A26F92">
            <w:pPr>
              <w:spacing w:before="0" w:line="420" w:lineRule="exact"/>
              <w:ind w:left="0"/>
              <w:jc w:val="center"/>
              <w:rPr>
                <w:rFonts w:eastAsia="Times New Roman"/>
                <w:color w:val="auto"/>
                <w:sz w:val="30"/>
                <w:szCs w:val="30"/>
              </w:rPr>
            </w:pPr>
          </w:p>
        </w:tc>
        <w:tc>
          <w:tcPr>
            <w:tcW w:w="1012" w:type="pct"/>
            <w:tcBorders>
              <w:top w:val="nil"/>
              <w:left w:val="nil"/>
              <w:right w:val="nil"/>
            </w:tcBorders>
            <w:shd w:val="clear" w:color="auto" w:fill="auto"/>
            <w:noWrap/>
            <w:vAlign w:val="bottom"/>
          </w:tcPr>
          <w:p w14:paraId="566EC090" w14:textId="77777777" w:rsidR="00C65773" w:rsidRPr="00656A6E" w:rsidRDefault="00C65773" w:rsidP="00A26F92">
            <w:pPr>
              <w:spacing w:before="0" w:line="420" w:lineRule="exact"/>
              <w:ind w:left="0"/>
              <w:jc w:val="center"/>
              <w:rPr>
                <w:sz w:val="30"/>
                <w:szCs w:val="30"/>
              </w:rPr>
            </w:pPr>
          </w:p>
        </w:tc>
        <w:tc>
          <w:tcPr>
            <w:tcW w:w="1012" w:type="pct"/>
            <w:tcBorders>
              <w:top w:val="nil"/>
              <w:left w:val="nil"/>
              <w:right w:val="nil"/>
            </w:tcBorders>
            <w:shd w:val="clear" w:color="auto" w:fill="auto"/>
            <w:noWrap/>
            <w:vAlign w:val="bottom"/>
          </w:tcPr>
          <w:p w14:paraId="71DE35CB" w14:textId="1FC25D0C" w:rsidR="00C65773" w:rsidRPr="00656A6E" w:rsidRDefault="00C65773" w:rsidP="00C65773">
            <w:pPr>
              <w:spacing w:before="0" w:line="420" w:lineRule="exact"/>
              <w:ind w:left="0"/>
              <w:jc w:val="right"/>
              <w:rPr>
                <w:sz w:val="30"/>
                <w:szCs w:val="30"/>
              </w:rPr>
            </w:pPr>
            <w:r w:rsidRPr="00656A6E">
              <w:t>(Unit: Baht)</w:t>
            </w:r>
          </w:p>
        </w:tc>
      </w:tr>
      <w:tr w:rsidR="001257D8" w:rsidRPr="00656A6E" w14:paraId="2DAC4639" w14:textId="77777777" w:rsidTr="00A66EC7">
        <w:trPr>
          <w:trHeight w:val="435"/>
        </w:trPr>
        <w:tc>
          <w:tcPr>
            <w:tcW w:w="2976" w:type="pct"/>
            <w:tcBorders>
              <w:top w:val="nil"/>
              <w:left w:val="nil"/>
              <w:bottom w:val="nil"/>
              <w:right w:val="nil"/>
            </w:tcBorders>
            <w:shd w:val="clear" w:color="auto" w:fill="auto"/>
            <w:noWrap/>
            <w:vAlign w:val="bottom"/>
            <w:hideMark/>
          </w:tcPr>
          <w:p w14:paraId="560B786A" w14:textId="77777777" w:rsidR="001257D8" w:rsidRPr="00656A6E" w:rsidRDefault="001257D8" w:rsidP="00A26F92">
            <w:pPr>
              <w:spacing w:before="0" w:line="420" w:lineRule="exact"/>
              <w:ind w:left="0"/>
              <w:jc w:val="center"/>
              <w:rPr>
                <w:rFonts w:eastAsia="Times New Roman"/>
                <w:color w:val="auto"/>
                <w:sz w:val="30"/>
                <w:szCs w:val="30"/>
              </w:rPr>
            </w:pPr>
          </w:p>
        </w:tc>
        <w:tc>
          <w:tcPr>
            <w:tcW w:w="1012" w:type="pct"/>
            <w:tcBorders>
              <w:top w:val="nil"/>
              <w:left w:val="nil"/>
              <w:right w:val="nil"/>
            </w:tcBorders>
            <w:shd w:val="clear" w:color="auto" w:fill="auto"/>
            <w:noWrap/>
            <w:vAlign w:val="bottom"/>
            <w:hideMark/>
          </w:tcPr>
          <w:p w14:paraId="11175566" w14:textId="6B90CFD0" w:rsidR="001257D8" w:rsidRPr="00656A6E" w:rsidRDefault="001257D8" w:rsidP="00A26F92">
            <w:pPr>
              <w:spacing w:before="0" w:line="420" w:lineRule="exact"/>
              <w:ind w:left="0"/>
              <w:jc w:val="center"/>
              <w:rPr>
                <w:rFonts w:eastAsia="Times New Roman"/>
                <w:color w:val="auto"/>
                <w:sz w:val="30"/>
                <w:szCs w:val="30"/>
              </w:rPr>
            </w:pPr>
            <w:r w:rsidRPr="00656A6E">
              <w:rPr>
                <w:sz w:val="30"/>
                <w:szCs w:val="30"/>
              </w:rPr>
              <w:t xml:space="preserve">Consolidated </w:t>
            </w:r>
          </w:p>
        </w:tc>
        <w:tc>
          <w:tcPr>
            <w:tcW w:w="1012" w:type="pct"/>
            <w:tcBorders>
              <w:top w:val="nil"/>
              <w:left w:val="nil"/>
              <w:right w:val="nil"/>
            </w:tcBorders>
            <w:shd w:val="clear" w:color="auto" w:fill="auto"/>
            <w:noWrap/>
            <w:vAlign w:val="bottom"/>
            <w:hideMark/>
          </w:tcPr>
          <w:p w14:paraId="4733EA31" w14:textId="755B4170" w:rsidR="001257D8" w:rsidRPr="00656A6E" w:rsidRDefault="001257D8" w:rsidP="00A26F92">
            <w:pPr>
              <w:spacing w:before="0" w:line="420" w:lineRule="exact"/>
              <w:ind w:left="0"/>
              <w:jc w:val="center"/>
              <w:rPr>
                <w:rFonts w:eastAsia="Times New Roman"/>
                <w:color w:val="auto"/>
                <w:sz w:val="30"/>
                <w:szCs w:val="30"/>
              </w:rPr>
            </w:pPr>
            <w:r w:rsidRPr="00656A6E">
              <w:rPr>
                <w:sz w:val="30"/>
                <w:szCs w:val="30"/>
              </w:rPr>
              <w:t xml:space="preserve">Separate </w:t>
            </w:r>
          </w:p>
        </w:tc>
      </w:tr>
      <w:tr w:rsidR="00B42A64" w:rsidRPr="00656A6E" w14:paraId="64FEC0F6" w14:textId="77777777" w:rsidTr="00A66EC7">
        <w:trPr>
          <w:trHeight w:val="87"/>
        </w:trPr>
        <w:tc>
          <w:tcPr>
            <w:tcW w:w="2976" w:type="pct"/>
            <w:tcBorders>
              <w:top w:val="nil"/>
              <w:left w:val="nil"/>
              <w:bottom w:val="nil"/>
              <w:right w:val="nil"/>
            </w:tcBorders>
            <w:shd w:val="clear" w:color="auto" w:fill="auto"/>
            <w:noWrap/>
            <w:vAlign w:val="bottom"/>
          </w:tcPr>
          <w:p w14:paraId="319DF153" w14:textId="77777777" w:rsidR="00B42A64" w:rsidRPr="00656A6E" w:rsidRDefault="00B42A64" w:rsidP="00A26F92">
            <w:pPr>
              <w:spacing w:before="0" w:line="420" w:lineRule="exact"/>
              <w:ind w:left="0"/>
              <w:jc w:val="center"/>
              <w:rPr>
                <w:rFonts w:eastAsia="Times New Roman"/>
                <w:color w:val="auto"/>
                <w:sz w:val="30"/>
                <w:szCs w:val="30"/>
              </w:rPr>
            </w:pPr>
          </w:p>
        </w:tc>
        <w:tc>
          <w:tcPr>
            <w:tcW w:w="1012" w:type="pct"/>
            <w:tcBorders>
              <w:top w:val="nil"/>
              <w:left w:val="nil"/>
              <w:right w:val="nil"/>
            </w:tcBorders>
            <w:shd w:val="clear" w:color="auto" w:fill="auto"/>
            <w:noWrap/>
            <w:vAlign w:val="bottom"/>
          </w:tcPr>
          <w:p w14:paraId="133FBF3E" w14:textId="56AD3BEB" w:rsidR="00B42A64" w:rsidRPr="00656A6E" w:rsidRDefault="00BA4EDC" w:rsidP="00A26F92">
            <w:pPr>
              <w:pBdr>
                <w:bottom w:val="single" w:sz="4" w:space="1" w:color="auto"/>
              </w:pBdr>
              <w:spacing w:before="0" w:line="420" w:lineRule="exact"/>
              <w:ind w:left="0"/>
              <w:jc w:val="center"/>
              <w:rPr>
                <w:sz w:val="30"/>
                <w:szCs w:val="30"/>
              </w:rPr>
            </w:pPr>
            <w:r w:rsidRPr="00656A6E">
              <w:rPr>
                <w:sz w:val="30"/>
                <w:szCs w:val="30"/>
              </w:rPr>
              <w:t xml:space="preserve">financial </w:t>
            </w:r>
            <w:r w:rsidR="00B42A64" w:rsidRPr="00656A6E">
              <w:rPr>
                <w:sz w:val="30"/>
                <w:szCs w:val="30"/>
              </w:rPr>
              <w:t>statements</w:t>
            </w:r>
            <w:r w:rsidR="00B42A64" w:rsidRPr="00656A6E">
              <w:rPr>
                <w:sz w:val="30"/>
                <w:szCs w:val="30"/>
                <w:cs/>
              </w:rPr>
              <w:t xml:space="preserve"> </w:t>
            </w:r>
          </w:p>
        </w:tc>
        <w:tc>
          <w:tcPr>
            <w:tcW w:w="1012" w:type="pct"/>
            <w:tcBorders>
              <w:top w:val="nil"/>
              <w:left w:val="nil"/>
              <w:right w:val="nil"/>
            </w:tcBorders>
            <w:shd w:val="clear" w:color="auto" w:fill="auto"/>
            <w:noWrap/>
            <w:vAlign w:val="bottom"/>
          </w:tcPr>
          <w:p w14:paraId="0F9868F2" w14:textId="62623870" w:rsidR="00B42A64" w:rsidRPr="00656A6E" w:rsidRDefault="00BA4EDC" w:rsidP="00A26F92">
            <w:pPr>
              <w:pBdr>
                <w:bottom w:val="single" w:sz="4" w:space="1" w:color="auto"/>
              </w:pBdr>
              <w:spacing w:before="0" w:line="420" w:lineRule="exact"/>
              <w:ind w:left="0"/>
              <w:jc w:val="center"/>
              <w:rPr>
                <w:sz w:val="30"/>
                <w:szCs w:val="30"/>
              </w:rPr>
            </w:pPr>
            <w:r w:rsidRPr="00656A6E">
              <w:rPr>
                <w:sz w:val="30"/>
                <w:szCs w:val="30"/>
              </w:rPr>
              <w:t xml:space="preserve">financial </w:t>
            </w:r>
            <w:r w:rsidR="00B42A64" w:rsidRPr="00656A6E">
              <w:rPr>
                <w:sz w:val="30"/>
                <w:szCs w:val="30"/>
              </w:rPr>
              <w:t xml:space="preserve">statements </w:t>
            </w:r>
          </w:p>
        </w:tc>
      </w:tr>
      <w:tr w:rsidR="00BA4EDC" w:rsidRPr="00656A6E" w14:paraId="45021719" w14:textId="77777777" w:rsidTr="00A66EC7">
        <w:trPr>
          <w:trHeight w:val="435"/>
        </w:trPr>
        <w:tc>
          <w:tcPr>
            <w:tcW w:w="2976" w:type="pct"/>
            <w:tcBorders>
              <w:top w:val="nil"/>
              <w:left w:val="nil"/>
              <w:bottom w:val="nil"/>
              <w:right w:val="nil"/>
            </w:tcBorders>
            <w:shd w:val="clear" w:color="auto" w:fill="auto"/>
            <w:noWrap/>
            <w:vAlign w:val="bottom"/>
          </w:tcPr>
          <w:p w14:paraId="450ECC2D" w14:textId="1DC211A6" w:rsidR="00BA4EDC" w:rsidRPr="00656A6E" w:rsidRDefault="00BA4EDC" w:rsidP="00A26F92">
            <w:pPr>
              <w:spacing w:before="0" w:line="420" w:lineRule="exact"/>
              <w:ind w:left="34"/>
              <w:jc w:val="left"/>
              <w:rPr>
                <w:rFonts w:eastAsia="Times New Roman"/>
                <w:b/>
                <w:bCs/>
                <w:color w:val="auto"/>
                <w:sz w:val="30"/>
                <w:szCs w:val="30"/>
              </w:rPr>
            </w:pPr>
          </w:p>
        </w:tc>
        <w:tc>
          <w:tcPr>
            <w:tcW w:w="2024" w:type="pct"/>
            <w:gridSpan w:val="2"/>
            <w:tcBorders>
              <w:left w:val="nil"/>
              <w:bottom w:val="nil"/>
              <w:right w:val="nil"/>
            </w:tcBorders>
            <w:shd w:val="clear" w:color="auto" w:fill="auto"/>
            <w:noWrap/>
            <w:vAlign w:val="bottom"/>
          </w:tcPr>
          <w:p w14:paraId="34FC1017" w14:textId="6A18099E" w:rsidR="00BA4EDC" w:rsidRPr="00656A6E" w:rsidRDefault="00BA4EDC" w:rsidP="00A26F92">
            <w:pPr>
              <w:pBdr>
                <w:bottom w:val="single" w:sz="4" w:space="1" w:color="auto"/>
              </w:pBdr>
              <w:spacing w:before="0" w:line="420" w:lineRule="exact"/>
              <w:ind w:left="0"/>
              <w:jc w:val="center"/>
              <w:rPr>
                <w:rFonts w:eastAsia="Times New Roman"/>
                <w:color w:val="auto"/>
                <w:sz w:val="30"/>
                <w:szCs w:val="30"/>
              </w:rPr>
            </w:pPr>
            <w:r w:rsidRPr="00656A6E">
              <w:rPr>
                <w:rFonts w:eastAsia="Times New Roman"/>
                <w:color w:val="auto"/>
                <w:sz w:val="30"/>
                <w:szCs w:val="30"/>
              </w:rPr>
              <w:t>Software copyright</w:t>
            </w:r>
          </w:p>
        </w:tc>
      </w:tr>
      <w:tr w:rsidR="0002267F" w:rsidRPr="00656A6E" w14:paraId="7F47F08C" w14:textId="77777777" w:rsidTr="00A66EC7">
        <w:trPr>
          <w:trHeight w:val="435"/>
        </w:trPr>
        <w:tc>
          <w:tcPr>
            <w:tcW w:w="2976" w:type="pct"/>
            <w:tcBorders>
              <w:top w:val="nil"/>
              <w:left w:val="nil"/>
              <w:bottom w:val="nil"/>
              <w:right w:val="nil"/>
            </w:tcBorders>
            <w:shd w:val="clear" w:color="auto" w:fill="auto"/>
            <w:noWrap/>
            <w:vAlign w:val="bottom"/>
          </w:tcPr>
          <w:p w14:paraId="5CA9B172" w14:textId="392BC427" w:rsidR="0002267F" w:rsidRPr="00656A6E" w:rsidRDefault="0002267F" w:rsidP="00A26F92">
            <w:pPr>
              <w:spacing w:before="0" w:line="420" w:lineRule="exact"/>
              <w:ind w:left="34"/>
              <w:jc w:val="left"/>
              <w:rPr>
                <w:rFonts w:eastAsia="Times New Roman"/>
                <w:b/>
                <w:bCs/>
                <w:color w:val="auto"/>
                <w:sz w:val="30"/>
                <w:szCs w:val="30"/>
              </w:rPr>
            </w:pPr>
            <w:proofErr w:type="gramStart"/>
            <w:r w:rsidRPr="00656A6E">
              <w:rPr>
                <w:rFonts w:eastAsia="Times New Roman"/>
                <w:b/>
                <w:bCs/>
                <w:color w:val="auto"/>
                <w:sz w:val="30"/>
                <w:szCs w:val="30"/>
              </w:rPr>
              <w:t>Cost :</w:t>
            </w:r>
            <w:proofErr w:type="gramEnd"/>
          </w:p>
        </w:tc>
        <w:tc>
          <w:tcPr>
            <w:tcW w:w="2024" w:type="pct"/>
            <w:gridSpan w:val="2"/>
            <w:tcBorders>
              <w:left w:val="nil"/>
              <w:bottom w:val="nil"/>
              <w:right w:val="nil"/>
            </w:tcBorders>
            <w:shd w:val="clear" w:color="auto" w:fill="auto"/>
            <w:noWrap/>
            <w:vAlign w:val="bottom"/>
          </w:tcPr>
          <w:p w14:paraId="75094278" w14:textId="77777777" w:rsidR="0002267F" w:rsidRPr="00656A6E" w:rsidRDefault="0002267F" w:rsidP="00A26F92">
            <w:pPr>
              <w:spacing w:before="0" w:line="420" w:lineRule="exact"/>
              <w:ind w:left="0"/>
              <w:jc w:val="center"/>
              <w:rPr>
                <w:rFonts w:eastAsia="Times New Roman"/>
                <w:color w:val="auto"/>
                <w:sz w:val="30"/>
                <w:szCs w:val="30"/>
              </w:rPr>
            </w:pPr>
          </w:p>
        </w:tc>
      </w:tr>
      <w:tr w:rsidR="00C65773" w:rsidRPr="00656A6E" w14:paraId="125EFC6A" w14:textId="77777777" w:rsidTr="00A66EC7">
        <w:trPr>
          <w:trHeight w:val="435"/>
        </w:trPr>
        <w:tc>
          <w:tcPr>
            <w:tcW w:w="2976" w:type="pct"/>
            <w:tcBorders>
              <w:top w:val="nil"/>
              <w:left w:val="nil"/>
              <w:bottom w:val="nil"/>
              <w:right w:val="nil"/>
            </w:tcBorders>
            <w:shd w:val="clear" w:color="auto" w:fill="auto"/>
            <w:noWrap/>
            <w:vAlign w:val="bottom"/>
          </w:tcPr>
          <w:p w14:paraId="04DCE395" w14:textId="10608EF4" w:rsidR="00C65773" w:rsidRPr="00656A6E" w:rsidRDefault="00C65773" w:rsidP="00C65773">
            <w:pPr>
              <w:spacing w:before="0" w:line="420" w:lineRule="exact"/>
              <w:ind w:left="426"/>
              <w:jc w:val="left"/>
              <w:rPr>
                <w:rFonts w:eastAsia="Times New Roman"/>
                <w:color w:val="auto"/>
                <w:sz w:val="30"/>
                <w:szCs w:val="30"/>
              </w:rPr>
            </w:pPr>
            <w:r w:rsidRPr="00656A6E">
              <w:rPr>
                <w:rFonts w:eastAsia="Times New Roman"/>
                <w:color w:val="auto"/>
                <w:sz w:val="30"/>
                <w:szCs w:val="30"/>
              </w:rPr>
              <w:t>As at January 1, 2022</w:t>
            </w:r>
          </w:p>
        </w:tc>
        <w:tc>
          <w:tcPr>
            <w:tcW w:w="1012" w:type="pct"/>
            <w:tcBorders>
              <w:left w:val="nil"/>
              <w:bottom w:val="nil"/>
              <w:right w:val="nil"/>
            </w:tcBorders>
            <w:shd w:val="clear" w:color="auto" w:fill="auto"/>
            <w:noWrap/>
          </w:tcPr>
          <w:p w14:paraId="29137CE3" w14:textId="3B3B7FE3" w:rsidR="00C65773" w:rsidRPr="00656A6E" w:rsidRDefault="00C65773" w:rsidP="00C65773">
            <w:pPr>
              <w:spacing w:before="0" w:line="420" w:lineRule="exact"/>
              <w:ind w:left="0"/>
              <w:jc w:val="right"/>
              <w:rPr>
                <w:rFonts w:eastAsia="Times New Roman"/>
                <w:color w:val="auto"/>
                <w:sz w:val="30"/>
                <w:szCs w:val="30"/>
              </w:rPr>
            </w:pPr>
            <w:r w:rsidRPr="00656A6E">
              <w:t>8,479,535.00</w:t>
            </w:r>
          </w:p>
        </w:tc>
        <w:tc>
          <w:tcPr>
            <w:tcW w:w="1012" w:type="pct"/>
            <w:tcBorders>
              <w:left w:val="nil"/>
              <w:bottom w:val="nil"/>
              <w:right w:val="nil"/>
            </w:tcBorders>
            <w:shd w:val="clear" w:color="auto" w:fill="auto"/>
            <w:noWrap/>
          </w:tcPr>
          <w:p w14:paraId="6BAACBF2" w14:textId="6D90AC17" w:rsidR="00C65773" w:rsidRPr="00656A6E" w:rsidRDefault="00C65773" w:rsidP="00C65773">
            <w:pPr>
              <w:spacing w:before="0" w:line="420" w:lineRule="exact"/>
              <w:ind w:left="0"/>
              <w:jc w:val="right"/>
              <w:rPr>
                <w:rFonts w:eastAsia="Times New Roman"/>
                <w:color w:val="auto"/>
                <w:sz w:val="30"/>
                <w:szCs w:val="30"/>
              </w:rPr>
            </w:pPr>
            <w:r w:rsidRPr="00656A6E">
              <w:t>8,479,535.00</w:t>
            </w:r>
          </w:p>
        </w:tc>
      </w:tr>
      <w:tr w:rsidR="00C65773" w:rsidRPr="00656A6E" w14:paraId="5CEF1C4C" w14:textId="77777777" w:rsidTr="00A66EC7">
        <w:trPr>
          <w:trHeight w:val="435"/>
        </w:trPr>
        <w:tc>
          <w:tcPr>
            <w:tcW w:w="2976" w:type="pct"/>
            <w:tcBorders>
              <w:top w:val="nil"/>
              <w:left w:val="nil"/>
              <w:bottom w:val="nil"/>
              <w:right w:val="nil"/>
            </w:tcBorders>
            <w:shd w:val="clear" w:color="auto" w:fill="auto"/>
            <w:noWrap/>
            <w:vAlign w:val="bottom"/>
            <w:hideMark/>
          </w:tcPr>
          <w:p w14:paraId="7C3D04A0" w14:textId="17B78C45" w:rsidR="00C65773" w:rsidRPr="00656A6E" w:rsidRDefault="00C65773" w:rsidP="00C65773">
            <w:pPr>
              <w:spacing w:before="0" w:line="420" w:lineRule="exact"/>
              <w:ind w:left="426"/>
              <w:jc w:val="left"/>
              <w:rPr>
                <w:rFonts w:eastAsia="Times New Roman"/>
                <w:color w:val="auto"/>
                <w:sz w:val="30"/>
                <w:szCs w:val="30"/>
              </w:rPr>
            </w:pPr>
            <w:r w:rsidRPr="00656A6E">
              <w:rPr>
                <w:rFonts w:eastAsia="Times New Roman"/>
                <w:color w:val="auto"/>
                <w:sz w:val="30"/>
                <w:szCs w:val="30"/>
              </w:rPr>
              <w:t>Acquisition</w:t>
            </w:r>
          </w:p>
        </w:tc>
        <w:tc>
          <w:tcPr>
            <w:tcW w:w="1012" w:type="pct"/>
            <w:tcBorders>
              <w:top w:val="nil"/>
              <w:left w:val="nil"/>
              <w:right w:val="nil"/>
            </w:tcBorders>
            <w:shd w:val="clear" w:color="auto" w:fill="auto"/>
            <w:noWrap/>
          </w:tcPr>
          <w:p w14:paraId="4BE77991" w14:textId="1C2BA5F0" w:rsidR="00C65773" w:rsidRPr="00656A6E" w:rsidRDefault="00C65773" w:rsidP="00C65773">
            <w:pPr>
              <w:pBdr>
                <w:bottom w:val="single" w:sz="4" w:space="1" w:color="auto"/>
              </w:pBdr>
              <w:spacing w:before="0" w:line="420" w:lineRule="exact"/>
              <w:ind w:left="0"/>
              <w:jc w:val="right"/>
              <w:rPr>
                <w:rFonts w:eastAsia="Times New Roman"/>
                <w:color w:val="auto"/>
                <w:sz w:val="30"/>
                <w:szCs w:val="30"/>
              </w:rPr>
            </w:pPr>
            <w:r w:rsidRPr="00656A6E">
              <w:t>-</w:t>
            </w:r>
          </w:p>
        </w:tc>
        <w:tc>
          <w:tcPr>
            <w:tcW w:w="1012" w:type="pct"/>
            <w:tcBorders>
              <w:top w:val="nil"/>
              <w:left w:val="nil"/>
              <w:right w:val="nil"/>
            </w:tcBorders>
            <w:shd w:val="clear" w:color="auto" w:fill="auto"/>
            <w:noWrap/>
          </w:tcPr>
          <w:p w14:paraId="0A2F8ADE" w14:textId="0916A715" w:rsidR="00C65773" w:rsidRPr="00656A6E" w:rsidRDefault="00C65773" w:rsidP="00C65773">
            <w:pPr>
              <w:pBdr>
                <w:bottom w:val="single" w:sz="4" w:space="1" w:color="auto"/>
              </w:pBdr>
              <w:spacing w:before="0" w:line="420" w:lineRule="exact"/>
              <w:ind w:left="0"/>
              <w:jc w:val="right"/>
              <w:rPr>
                <w:rFonts w:eastAsia="Times New Roman"/>
                <w:color w:val="auto"/>
                <w:sz w:val="30"/>
                <w:szCs w:val="30"/>
              </w:rPr>
            </w:pPr>
            <w:r w:rsidRPr="00656A6E">
              <w:t>-</w:t>
            </w:r>
          </w:p>
        </w:tc>
      </w:tr>
      <w:tr w:rsidR="00C65773" w:rsidRPr="00656A6E" w14:paraId="5CBC1234" w14:textId="77777777" w:rsidTr="00A66EC7">
        <w:trPr>
          <w:trHeight w:val="87"/>
        </w:trPr>
        <w:tc>
          <w:tcPr>
            <w:tcW w:w="2976" w:type="pct"/>
            <w:tcBorders>
              <w:top w:val="nil"/>
              <w:left w:val="nil"/>
              <w:bottom w:val="nil"/>
              <w:right w:val="nil"/>
            </w:tcBorders>
            <w:shd w:val="clear" w:color="auto" w:fill="auto"/>
            <w:noWrap/>
            <w:vAlign w:val="center"/>
            <w:hideMark/>
          </w:tcPr>
          <w:p w14:paraId="133F18CA" w14:textId="6504A7ED" w:rsidR="00C65773" w:rsidRPr="00656A6E" w:rsidRDefault="00C65773" w:rsidP="00C65773">
            <w:pPr>
              <w:spacing w:before="0" w:line="420" w:lineRule="exact"/>
              <w:ind w:left="426"/>
              <w:jc w:val="left"/>
              <w:rPr>
                <w:rFonts w:eastAsia="Times New Roman"/>
                <w:color w:val="auto"/>
                <w:sz w:val="30"/>
                <w:szCs w:val="30"/>
              </w:rPr>
            </w:pPr>
            <w:r w:rsidRPr="00656A6E">
              <w:rPr>
                <w:rFonts w:eastAsia="Times New Roman"/>
                <w:color w:val="auto"/>
                <w:sz w:val="30"/>
                <w:szCs w:val="30"/>
              </w:rPr>
              <w:t>As at December 31, 2022</w:t>
            </w:r>
          </w:p>
        </w:tc>
        <w:tc>
          <w:tcPr>
            <w:tcW w:w="1012" w:type="pct"/>
            <w:tcBorders>
              <w:left w:val="nil"/>
              <w:right w:val="nil"/>
            </w:tcBorders>
            <w:shd w:val="clear" w:color="auto" w:fill="auto"/>
            <w:noWrap/>
            <w:hideMark/>
          </w:tcPr>
          <w:p w14:paraId="76A6C3BD" w14:textId="2902C4F7" w:rsidR="00C65773" w:rsidRPr="00656A6E" w:rsidRDefault="00C65773" w:rsidP="00C65773">
            <w:pPr>
              <w:spacing w:before="0" w:line="420" w:lineRule="exact"/>
              <w:ind w:left="0"/>
              <w:jc w:val="right"/>
              <w:rPr>
                <w:rFonts w:eastAsia="Times New Roman"/>
                <w:color w:val="auto"/>
                <w:sz w:val="30"/>
                <w:szCs w:val="30"/>
              </w:rPr>
            </w:pPr>
            <w:r w:rsidRPr="00656A6E">
              <w:t>8,479,535.00</w:t>
            </w:r>
          </w:p>
        </w:tc>
        <w:tc>
          <w:tcPr>
            <w:tcW w:w="1012" w:type="pct"/>
            <w:tcBorders>
              <w:left w:val="nil"/>
              <w:right w:val="nil"/>
            </w:tcBorders>
            <w:shd w:val="clear" w:color="auto" w:fill="auto"/>
            <w:noWrap/>
            <w:hideMark/>
          </w:tcPr>
          <w:p w14:paraId="76B01900" w14:textId="41EE5105" w:rsidR="00C65773" w:rsidRPr="00656A6E" w:rsidRDefault="00C65773" w:rsidP="00C65773">
            <w:pPr>
              <w:spacing w:before="0" w:line="420" w:lineRule="exact"/>
              <w:ind w:left="0"/>
              <w:jc w:val="right"/>
              <w:rPr>
                <w:rFonts w:eastAsia="Times New Roman"/>
                <w:color w:val="auto"/>
                <w:sz w:val="30"/>
                <w:szCs w:val="30"/>
              </w:rPr>
            </w:pPr>
            <w:r w:rsidRPr="00656A6E">
              <w:t>8,479,535.00</w:t>
            </w:r>
          </w:p>
        </w:tc>
      </w:tr>
      <w:tr w:rsidR="00C65773" w:rsidRPr="00656A6E" w14:paraId="1AA02578" w14:textId="77777777" w:rsidTr="00A66EC7">
        <w:trPr>
          <w:trHeight w:val="87"/>
        </w:trPr>
        <w:tc>
          <w:tcPr>
            <w:tcW w:w="2976" w:type="pct"/>
            <w:tcBorders>
              <w:top w:val="nil"/>
              <w:left w:val="nil"/>
              <w:bottom w:val="nil"/>
              <w:right w:val="nil"/>
            </w:tcBorders>
            <w:shd w:val="clear" w:color="auto" w:fill="auto"/>
            <w:noWrap/>
            <w:vAlign w:val="center"/>
          </w:tcPr>
          <w:p w14:paraId="255C6F1C" w14:textId="01AEB312" w:rsidR="00C65773" w:rsidRPr="00656A6E" w:rsidRDefault="00C65773" w:rsidP="00C65773">
            <w:pPr>
              <w:spacing w:before="0" w:line="420" w:lineRule="exact"/>
              <w:ind w:left="426"/>
              <w:jc w:val="left"/>
              <w:rPr>
                <w:rFonts w:eastAsia="Times New Roman"/>
                <w:color w:val="auto"/>
                <w:sz w:val="30"/>
                <w:szCs w:val="30"/>
              </w:rPr>
            </w:pPr>
            <w:r w:rsidRPr="00656A6E">
              <w:rPr>
                <w:rFonts w:eastAsia="Times New Roman"/>
                <w:color w:val="auto"/>
                <w:sz w:val="30"/>
                <w:szCs w:val="30"/>
              </w:rPr>
              <w:t>Acquisition</w:t>
            </w:r>
          </w:p>
        </w:tc>
        <w:tc>
          <w:tcPr>
            <w:tcW w:w="1012" w:type="pct"/>
            <w:tcBorders>
              <w:left w:val="nil"/>
              <w:right w:val="nil"/>
            </w:tcBorders>
            <w:shd w:val="clear" w:color="auto" w:fill="auto"/>
            <w:noWrap/>
          </w:tcPr>
          <w:p w14:paraId="661F436F" w14:textId="764A9F45" w:rsidR="00C65773" w:rsidRPr="00656A6E" w:rsidRDefault="00656A6E" w:rsidP="00C65773">
            <w:pPr>
              <w:pBdr>
                <w:bottom w:val="single" w:sz="4" w:space="1" w:color="auto"/>
              </w:pBdr>
              <w:spacing w:before="0" w:line="420" w:lineRule="exact"/>
              <w:ind w:left="0"/>
              <w:jc w:val="right"/>
              <w:rPr>
                <w:rFonts w:eastAsia="Times New Roman"/>
                <w:color w:val="auto"/>
                <w:sz w:val="30"/>
                <w:szCs w:val="30"/>
              </w:rPr>
            </w:pPr>
            <w:r w:rsidRPr="00656A6E">
              <w:t>13</w:t>
            </w:r>
            <w:r w:rsidR="00C65773" w:rsidRPr="00656A6E">
              <w:t>,</w:t>
            </w:r>
            <w:r w:rsidRPr="00656A6E">
              <w:t>500</w:t>
            </w:r>
            <w:r w:rsidR="00C65773" w:rsidRPr="00656A6E">
              <w:rPr>
                <w:cs/>
              </w:rPr>
              <w:t>.</w:t>
            </w:r>
            <w:r w:rsidRPr="00656A6E">
              <w:t>00</w:t>
            </w:r>
          </w:p>
        </w:tc>
        <w:tc>
          <w:tcPr>
            <w:tcW w:w="1012" w:type="pct"/>
            <w:tcBorders>
              <w:left w:val="nil"/>
              <w:right w:val="nil"/>
            </w:tcBorders>
            <w:shd w:val="clear" w:color="auto" w:fill="auto"/>
            <w:noWrap/>
          </w:tcPr>
          <w:p w14:paraId="586AF75A" w14:textId="7E6AC95E" w:rsidR="00C65773" w:rsidRPr="00656A6E" w:rsidRDefault="00656A6E" w:rsidP="00C65773">
            <w:pPr>
              <w:pBdr>
                <w:bottom w:val="single" w:sz="4" w:space="1" w:color="auto"/>
              </w:pBdr>
              <w:spacing w:before="0" w:line="420" w:lineRule="exact"/>
              <w:ind w:left="0"/>
              <w:jc w:val="right"/>
              <w:rPr>
                <w:rFonts w:eastAsia="Times New Roman"/>
                <w:color w:val="auto"/>
                <w:sz w:val="30"/>
                <w:szCs w:val="30"/>
              </w:rPr>
            </w:pPr>
            <w:r w:rsidRPr="00656A6E">
              <w:t>13</w:t>
            </w:r>
            <w:r w:rsidR="00C65773" w:rsidRPr="00656A6E">
              <w:t>,</w:t>
            </w:r>
            <w:r w:rsidRPr="00656A6E">
              <w:t>500</w:t>
            </w:r>
            <w:r w:rsidR="00C65773" w:rsidRPr="00656A6E">
              <w:rPr>
                <w:cs/>
              </w:rPr>
              <w:t>.</w:t>
            </w:r>
            <w:r w:rsidRPr="00656A6E">
              <w:t>00</w:t>
            </w:r>
          </w:p>
        </w:tc>
      </w:tr>
      <w:tr w:rsidR="00C65773" w:rsidRPr="00656A6E" w14:paraId="3E34BCC1" w14:textId="77777777" w:rsidTr="00A66EC7">
        <w:trPr>
          <w:trHeight w:val="87"/>
        </w:trPr>
        <w:tc>
          <w:tcPr>
            <w:tcW w:w="2976" w:type="pct"/>
            <w:tcBorders>
              <w:top w:val="nil"/>
              <w:left w:val="nil"/>
              <w:bottom w:val="nil"/>
              <w:right w:val="nil"/>
            </w:tcBorders>
            <w:shd w:val="clear" w:color="auto" w:fill="auto"/>
            <w:noWrap/>
            <w:vAlign w:val="center"/>
          </w:tcPr>
          <w:p w14:paraId="22449244" w14:textId="077377F6" w:rsidR="00C65773" w:rsidRPr="00656A6E" w:rsidRDefault="00C65773" w:rsidP="00C65773">
            <w:pPr>
              <w:spacing w:before="0" w:line="420" w:lineRule="exact"/>
              <w:ind w:left="426"/>
              <w:jc w:val="left"/>
              <w:rPr>
                <w:rFonts w:eastAsia="Times New Roman"/>
                <w:color w:val="auto"/>
                <w:sz w:val="30"/>
                <w:szCs w:val="30"/>
              </w:rPr>
            </w:pPr>
            <w:r w:rsidRPr="00656A6E">
              <w:rPr>
                <w:rFonts w:eastAsia="Times New Roman"/>
                <w:color w:val="auto"/>
                <w:sz w:val="30"/>
                <w:szCs w:val="30"/>
              </w:rPr>
              <w:t>As at December 31, 2023</w:t>
            </w:r>
          </w:p>
        </w:tc>
        <w:tc>
          <w:tcPr>
            <w:tcW w:w="1012" w:type="pct"/>
            <w:tcBorders>
              <w:left w:val="nil"/>
              <w:right w:val="nil"/>
            </w:tcBorders>
            <w:shd w:val="clear" w:color="auto" w:fill="auto"/>
            <w:noWrap/>
          </w:tcPr>
          <w:p w14:paraId="3BAC09C1" w14:textId="51ED4BDB" w:rsidR="00C65773" w:rsidRPr="00656A6E" w:rsidRDefault="00C65773" w:rsidP="00C65773">
            <w:pPr>
              <w:pBdr>
                <w:bottom w:val="double" w:sz="4" w:space="1" w:color="auto"/>
              </w:pBdr>
              <w:spacing w:before="0" w:line="420" w:lineRule="exact"/>
              <w:ind w:left="0"/>
              <w:jc w:val="right"/>
              <w:rPr>
                <w:rFonts w:eastAsia="Times New Roman"/>
                <w:color w:val="auto"/>
                <w:sz w:val="30"/>
                <w:szCs w:val="30"/>
              </w:rPr>
            </w:pPr>
            <w:r w:rsidRPr="00656A6E">
              <w:t>8,493,035.00</w:t>
            </w:r>
          </w:p>
        </w:tc>
        <w:tc>
          <w:tcPr>
            <w:tcW w:w="1012" w:type="pct"/>
            <w:tcBorders>
              <w:left w:val="nil"/>
              <w:right w:val="nil"/>
            </w:tcBorders>
            <w:shd w:val="clear" w:color="auto" w:fill="auto"/>
            <w:noWrap/>
          </w:tcPr>
          <w:p w14:paraId="51FEFCCA" w14:textId="03FE8F64" w:rsidR="00C65773" w:rsidRPr="00656A6E" w:rsidRDefault="00C65773" w:rsidP="00C65773">
            <w:pPr>
              <w:pBdr>
                <w:bottom w:val="double" w:sz="4" w:space="1" w:color="auto"/>
              </w:pBdr>
              <w:spacing w:before="0" w:line="420" w:lineRule="exact"/>
              <w:ind w:left="0"/>
              <w:jc w:val="right"/>
              <w:rPr>
                <w:rFonts w:eastAsia="Times New Roman"/>
                <w:color w:val="auto"/>
                <w:sz w:val="30"/>
                <w:szCs w:val="30"/>
              </w:rPr>
            </w:pPr>
            <w:r w:rsidRPr="00656A6E">
              <w:t>8,493,035.00</w:t>
            </w:r>
          </w:p>
        </w:tc>
      </w:tr>
      <w:tr w:rsidR="00C65773" w:rsidRPr="00656A6E" w14:paraId="653694D2" w14:textId="77777777" w:rsidTr="00A66EC7">
        <w:trPr>
          <w:trHeight w:val="87"/>
        </w:trPr>
        <w:tc>
          <w:tcPr>
            <w:tcW w:w="2976" w:type="pct"/>
            <w:tcBorders>
              <w:top w:val="nil"/>
              <w:left w:val="nil"/>
              <w:bottom w:val="nil"/>
              <w:right w:val="nil"/>
            </w:tcBorders>
            <w:shd w:val="clear" w:color="auto" w:fill="auto"/>
            <w:noWrap/>
            <w:vAlign w:val="bottom"/>
          </w:tcPr>
          <w:p w14:paraId="6BC49EED" w14:textId="25C7ABD1" w:rsidR="00C65773" w:rsidRPr="00656A6E" w:rsidRDefault="00C65773" w:rsidP="00C65773">
            <w:pPr>
              <w:spacing w:before="0" w:line="420" w:lineRule="exact"/>
              <w:ind w:left="0"/>
              <w:jc w:val="left"/>
              <w:rPr>
                <w:rFonts w:eastAsia="Times New Roman"/>
                <w:color w:val="auto"/>
                <w:sz w:val="30"/>
                <w:szCs w:val="30"/>
              </w:rPr>
            </w:pPr>
            <w:r w:rsidRPr="00656A6E">
              <w:rPr>
                <w:rFonts w:eastAsia="Times New Roman"/>
                <w:b/>
                <w:bCs/>
                <w:color w:val="auto"/>
                <w:sz w:val="30"/>
                <w:szCs w:val="30"/>
              </w:rPr>
              <w:t xml:space="preserve">Accumulated </w:t>
            </w:r>
            <w:proofErr w:type="gramStart"/>
            <w:r w:rsidRPr="00656A6E">
              <w:rPr>
                <w:rFonts w:eastAsia="Times New Roman"/>
                <w:b/>
                <w:bCs/>
                <w:color w:val="auto"/>
                <w:sz w:val="30"/>
                <w:szCs w:val="30"/>
              </w:rPr>
              <w:t>amortization :</w:t>
            </w:r>
            <w:proofErr w:type="gramEnd"/>
          </w:p>
        </w:tc>
        <w:tc>
          <w:tcPr>
            <w:tcW w:w="1012" w:type="pct"/>
            <w:tcBorders>
              <w:left w:val="nil"/>
              <w:right w:val="nil"/>
            </w:tcBorders>
            <w:shd w:val="clear" w:color="auto" w:fill="auto"/>
            <w:noWrap/>
          </w:tcPr>
          <w:p w14:paraId="7111C907" w14:textId="77777777" w:rsidR="00C65773" w:rsidRPr="00656A6E" w:rsidRDefault="00C65773" w:rsidP="00C65773">
            <w:pPr>
              <w:spacing w:before="0" w:line="420" w:lineRule="exact"/>
              <w:ind w:left="0"/>
              <w:jc w:val="right"/>
            </w:pPr>
          </w:p>
        </w:tc>
        <w:tc>
          <w:tcPr>
            <w:tcW w:w="1012" w:type="pct"/>
            <w:tcBorders>
              <w:left w:val="nil"/>
              <w:right w:val="nil"/>
            </w:tcBorders>
            <w:shd w:val="clear" w:color="auto" w:fill="auto"/>
            <w:noWrap/>
          </w:tcPr>
          <w:p w14:paraId="525A1724" w14:textId="77777777" w:rsidR="00C65773" w:rsidRPr="00656A6E" w:rsidRDefault="00C65773" w:rsidP="00C65773">
            <w:pPr>
              <w:spacing w:before="0" w:line="420" w:lineRule="exact"/>
              <w:ind w:left="0"/>
              <w:jc w:val="right"/>
            </w:pPr>
          </w:p>
        </w:tc>
      </w:tr>
      <w:tr w:rsidR="00C65773" w:rsidRPr="00656A6E" w14:paraId="2108A2B8" w14:textId="77777777" w:rsidTr="00A66EC7">
        <w:trPr>
          <w:trHeight w:val="87"/>
        </w:trPr>
        <w:tc>
          <w:tcPr>
            <w:tcW w:w="2976" w:type="pct"/>
            <w:tcBorders>
              <w:top w:val="nil"/>
              <w:left w:val="nil"/>
              <w:bottom w:val="nil"/>
              <w:right w:val="nil"/>
            </w:tcBorders>
            <w:shd w:val="clear" w:color="auto" w:fill="auto"/>
            <w:noWrap/>
            <w:vAlign w:val="bottom"/>
          </w:tcPr>
          <w:p w14:paraId="5A39541E" w14:textId="377F813F" w:rsidR="00C65773" w:rsidRPr="00656A6E" w:rsidRDefault="00C65773" w:rsidP="00C65773">
            <w:pPr>
              <w:spacing w:before="0" w:line="420" w:lineRule="exact"/>
              <w:ind w:left="426"/>
              <w:jc w:val="left"/>
              <w:rPr>
                <w:rFonts w:eastAsia="Times New Roman"/>
                <w:b/>
                <w:bCs/>
                <w:color w:val="auto"/>
                <w:sz w:val="30"/>
                <w:szCs w:val="30"/>
              </w:rPr>
            </w:pPr>
            <w:r w:rsidRPr="00656A6E">
              <w:rPr>
                <w:rFonts w:eastAsia="Times New Roman"/>
                <w:color w:val="auto"/>
                <w:sz w:val="30"/>
                <w:szCs w:val="30"/>
              </w:rPr>
              <w:t>As at January 1, 2022</w:t>
            </w:r>
          </w:p>
        </w:tc>
        <w:tc>
          <w:tcPr>
            <w:tcW w:w="1012" w:type="pct"/>
            <w:tcBorders>
              <w:left w:val="nil"/>
              <w:right w:val="nil"/>
            </w:tcBorders>
            <w:shd w:val="clear" w:color="auto" w:fill="auto"/>
            <w:noWrap/>
          </w:tcPr>
          <w:p w14:paraId="645CEF9E" w14:textId="3C6D8996" w:rsidR="00C65773" w:rsidRPr="00656A6E" w:rsidRDefault="00C65773" w:rsidP="00C65773">
            <w:pPr>
              <w:spacing w:before="0" w:line="420" w:lineRule="exact"/>
              <w:ind w:left="0"/>
              <w:jc w:val="right"/>
            </w:pPr>
            <w:r w:rsidRPr="00656A6E">
              <w:t>(4,199,010.87)</w:t>
            </w:r>
          </w:p>
        </w:tc>
        <w:tc>
          <w:tcPr>
            <w:tcW w:w="1012" w:type="pct"/>
            <w:tcBorders>
              <w:left w:val="nil"/>
              <w:right w:val="nil"/>
            </w:tcBorders>
            <w:shd w:val="clear" w:color="auto" w:fill="auto"/>
            <w:noWrap/>
          </w:tcPr>
          <w:p w14:paraId="5C616FBE" w14:textId="558E3485" w:rsidR="00C65773" w:rsidRPr="00656A6E" w:rsidRDefault="00C65773" w:rsidP="00C65773">
            <w:pPr>
              <w:spacing w:before="0" w:line="420" w:lineRule="exact"/>
              <w:ind w:left="0"/>
              <w:jc w:val="right"/>
            </w:pPr>
            <w:r w:rsidRPr="00656A6E">
              <w:t>(4,199,010.87)</w:t>
            </w:r>
          </w:p>
        </w:tc>
      </w:tr>
      <w:tr w:rsidR="00C65773" w:rsidRPr="00656A6E" w14:paraId="29DDF799" w14:textId="77777777" w:rsidTr="00A66EC7">
        <w:trPr>
          <w:trHeight w:val="87"/>
        </w:trPr>
        <w:tc>
          <w:tcPr>
            <w:tcW w:w="2976" w:type="pct"/>
            <w:tcBorders>
              <w:top w:val="nil"/>
              <w:left w:val="nil"/>
              <w:bottom w:val="nil"/>
              <w:right w:val="nil"/>
            </w:tcBorders>
            <w:shd w:val="clear" w:color="auto" w:fill="auto"/>
            <w:noWrap/>
            <w:vAlign w:val="bottom"/>
          </w:tcPr>
          <w:p w14:paraId="3DC29CC4" w14:textId="43706845" w:rsidR="00C65773" w:rsidRPr="00656A6E" w:rsidRDefault="00C65773" w:rsidP="00C65773">
            <w:pPr>
              <w:spacing w:before="0" w:line="420" w:lineRule="exact"/>
              <w:ind w:left="426"/>
              <w:jc w:val="left"/>
              <w:rPr>
                <w:rFonts w:eastAsia="Times New Roman"/>
                <w:color w:val="auto"/>
                <w:sz w:val="30"/>
                <w:szCs w:val="30"/>
              </w:rPr>
            </w:pPr>
            <w:r w:rsidRPr="00656A6E">
              <w:rPr>
                <w:rFonts w:eastAsia="Times New Roman"/>
                <w:color w:val="auto"/>
                <w:sz w:val="30"/>
                <w:szCs w:val="30"/>
              </w:rPr>
              <w:t>Amortization for the year</w:t>
            </w:r>
          </w:p>
        </w:tc>
        <w:tc>
          <w:tcPr>
            <w:tcW w:w="1012" w:type="pct"/>
            <w:tcBorders>
              <w:left w:val="nil"/>
              <w:right w:val="nil"/>
            </w:tcBorders>
            <w:shd w:val="clear" w:color="auto" w:fill="auto"/>
            <w:noWrap/>
          </w:tcPr>
          <w:p w14:paraId="6E04D8E7" w14:textId="3D10DD9A" w:rsidR="00C65773" w:rsidRPr="00656A6E" w:rsidRDefault="00C65773" w:rsidP="005710F2">
            <w:pPr>
              <w:pBdr>
                <w:bottom w:val="single" w:sz="4" w:space="1" w:color="auto"/>
              </w:pBdr>
              <w:spacing w:before="0" w:line="420" w:lineRule="exact"/>
              <w:ind w:left="0"/>
              <w:jc w:val="right"/>
            </w:pPr>
            <w:r w:rsidRPr="00656A6E">
              <w:t>(1,656,337.82)</w:t>
            </w:r>
          </w:p>
        </w:tc>
        <w:tc>
          <w:tcPr>
            <w:tcW w:w="1012" w:type="pct"/>
            <w:tcBorders>
              <w:left w:val="nil"/>
              <w:right w:val="nil"/>
            </w:tcBorders>
            <w:shd w:val="clear" w:color="auto" w:fill="auto"/>
            <w:noWrap/>
          </w:tcPr>
          <w:p w14:paraId="4B02149F" w14:textId="4CE39C18" w:rsidR="00C65773" w:rsidRPr="00656A6E" w:rsidRDefault="00C65773" w:rsidP="005710F2">
            <w:pPr>
              <w:pBdr>
                <w:bottom w:val="single" w:sz="4" w:space="1" w:color="auto"/>
              </w:pBdr>
              <w:spacing w:before="0" w:line="420" w:lineRule="exact"/>
              <w:ind w:left="0"/>
              <w:jc w:val="right"/>
            </w:pPr>
            <w:r w:rsidRPr="00656A6E">
              <w:t>(1,656,337.82)</w:t>
            </w:r>
          </w:p>
        </w:tc>
      </w:tr>
      <w:tr w:rsidR="00C65773" w:rsidRPr="00656A6E" w14:paraId="46E2A466" w14:textId="77777777" w:rsidTr="00A66EC7">
        <w:trPr>
          <w:trHeight w:val="87"/>
        </w:trPr>
        <w:tc>
          <w:tcPr>
            <w:tcW w:w="2976" w:type="pct"/>
            <w:tcBorders>
              <w:top w:val="nil"/>
              <w:left w:val="nil"/>
              <w:bottom w:val="nil"/>
              <w:right w:val="nil"/>
            </w:tcBorders>
            <w:shd w:val="clear" w:color="auto" w:fill="auto"/>
            <w:noWrap/>
            <w:vAlign w:val="center"/>
          </w:tcPr>
          <w:p w14:paraId="20DFF8C8" w14:textId="35C4DA2D" w:rsidR="00C65773" w:rsidRPr="00656A6E" w:rsidRDefault="00C65773" w:rsidP="00C65773">
            <w:pPr>
              <w:spacing w:before="0" w:line="420" w:lineRule="exact"/>
              <w:ind w:left="426"/>
              <w:jc w:val="left"/>
              <w:rPr>
                <w:rFonts w:eastAsia="Times New Roman"/>
                <w:color w:val="auto"/>
                <w:sz w:val="30"/>
                <w:szCs w:val="30"/>
              </w:rPr>
            </w:pPr>
            <w:r w:rsidRPr="00656A6E">
              <w:rPr>
                <w:rFonts w:eastAsia="Times New Roman"/>
                <w:color w:val="auto"/>
                <w:sz w:val="30"/>
                <w:szCs w:val="30"/>
              </w:rPr>
              <w:t>As at December 31, 2022</w:t>
            </w:r>
          </w:p>
        </w:tc>
        <w:tc>
          <w:tcPr>
            <w:tcW w:w="1012" w:type="pct"/>
            <w:tcBorders>
              <w:left w:val="nil"/>
              <w:right w:val="nil"/>
            </w:tcBorders>
            <w:shd w:val="clear" w:color="auto" w:fill="auto"/>
            <w:noWrap/>
          </w:tcPr>
          <w:p w14:paraId="4B57C64E" w14:textId="15118B97" w:rsidR="00C65773" w:rsidRPr="00656A6E" w:rsidRDefault="00C65773" w:rsidP="00C65773">
            <w:pPr>
              <w:spacing w:before="0" w:line="420" w:lineRule="exact"/>
              <w:ind w:left="0"/>
              <w:jc w:val="right"/>
            </w:pPr>
            <w:r w:rsidRPr="00656A6E">
              <w:t>(5,855,348.69)</w:t>
            </w:r>
          </w:p>
        </w:tc>
        <w:tc>
          <w:tcPr>
            <w:tcW w:w="1012" w:type="pct"/>
            <w:tcBorders>
              <w:left w:val="nil"/>
              <w:right w:val="nil"/>
            </w:tcBorders>
            <w:shd w:val="clear" w:color="auto" w:fill="auto"/>
            <w:noWrap/>
          </w:tcPr>
          <w:p w14:paraId="015F7A47" w14:textId="2E1163D0" w:rsidR="00C65773" w:rsidRPr="00656A6E" w:rsidRDefault="00C65773" w:rsidP="00C65773">
            <w:pPr>
              <w:spacing w:before="0" w:line="420" w:lineRule="exact"/>
              <w:ind w:left="0"/>
              <w:jc w:val="right"/>
            </w:pPr>
            <w:r w:rsidRPr="00656A6E">
              <w:t>(5,855,348.69)</w:t>
            </w:r>
          </w:p>
        </w:tc>
      </w:tr>
      <w:tr w:rsidR="00C65773" w:rsidRPr="00656A6E" w14:paraId="4BDF61E2" w14:textId="77777777" w:rsidTr="00A66EC7">
        <w:trPr>
          <w:trHeight w:val="87"/>
        </w:trPr>
        <w:tc>
          <w:tcPr>
            <w:tcW w:w="2976" w:type="pct"/>
            <w:tcBorders>
              <w:top w:val="nil"/>
              <w:left w:val="nil"/>
              <w:bottom w:val="nil"/>
              <w:right w:val="nil"/>
            </w:tcBorders>
            <w:shd w:val="clear" w:color="auto" w:fill="auto"/>
            <w:noWrap/>
            <w:vAlign w:val="center"/>
          </w:tcPr>
          <w:p w14:paraId="0C549753" w14:textId="53BAFB3C" w:rsidR="00C65773" w:rsidRPr="00656A6E" w:rsidRDefault="00C65773" w:rsidP="00C65773">
            <w:pPr>
              <w:spacing w:before="0" w:line="420" w:lineRule="exact"/>
              <w:ind w:left="426"/>
              <w:jc w:val="left"/>
              <w:rPr>
                <w:rFonts w:eastAsia="Times New Roman"/>
                <w:color w:val="auto"/>
                <w:sz w:val="30"/>
                <w:szCs w:val="30"/>
              </w:rPr>
            </w:pPr>
            <w:r w:rsidRPr="00656A6E">
              <w:rPr>
                <w:rFonts w:eastAsia="Times New Roman"/>
                <w:color w:val="auto"/>
                <w:sz w:val="30"/>
                <w:szCs w:val="30"/>
              </w:rPr>
              <w:t>Amortization for the year</w:t>
            </w:r>
          </w:p>
        </w:tc>
        <w:tc>
          <w:tcPr>
            <w:tcW w:w="1012" w:type="pct"/>
            <w:tcBorders>
              <w:left w:val="nil"/>
              <w:right w:val="nil"/>
            </w:tcBorders>
            <w:shd w:val="clear" w:color="auto" w:fill="auto"/>
            <w:noWrap/>
          </w:tcPr>
          <w:p w14:paraId="243E09DF" w14:textId="6B27DA64" w:rsidR="00C65773" w:rsidRPr="00656A6E" w:rsidRDefault="00C65773" w:rsidP="00C65773">
            <w:pPr>
              <w:pBdr>
                <w:bottom w:val="single" w:sz="4" w:space="1" w:color="auto"/>
              </w:pBdr>
              <w:spacing w:before="0" w:line="420" w:lineRule="exact"/>
              <w:ind w:left="0"/>
              <w:jc w:val="right"/>
            </w:pPr>
            <w:r w:rsidRPr="00656A6E">
              <w:t>(1,605,891.91)</w:t>
            </w:r>
          </w:p>
        </w:tc>
        <w:tc>
          <w:tcPr>
            <w:tcW w:w="1012" w:type="pct"/>
            <w:tcBorders>
              <w:left w:val="nil"/>
              <w:right w:val="nil"/>
            </w:tcBorders>
            <w:shd w:val="clear" w:color="auto" w:fill="auto"/>
            <w:noWrap/>
          </w:tcPr>
          <w:p w14:paraId="7B0D64C2" w14:textId="5E9EEF3B" w:rsidR="00C65773" w:rsidRPr="00656A6E" w:rsidRDefault="00C65773" w:rsidP="00C65773">
            <w:pPr>
              <w:pBdr>
                <w:bottom w:val="single" w:sz="4" w:space="1" w:color="auto"/>
              </w:pBdr>
              <w:spacing w:before="0" w:line="420" w:lineRule="exact"/>
              <w:ind w:left="0"/>
              <w:jc w:val="right"/>
            </w:pPr>
            <w:r w:rsidRPr="00656A6E">
              <w:t>(1,605,891.91)</w:t>
            </w:r>
          </w:p>
        </w:tc>
      </w:tr>
      <w:tr w:rsidR="00C65773" w:rsidRPr="00656A6E" w14:paraId="3A111E49" w14:textId="77777777" w:rsidTr="00A66EC7">
        <w:trPr>
          <w:trHeight w:val="87"/>
        </w:trPr>
        <w:tc>
          <w:tcPr>
            <w:tcW w:w="2976" w:type="pct"/>
            <w:tcBorders>
              <w:top w:val="nil"/>
              <w:left w:val="nil"/>
              <w:bottom w:val="nil"/>
              <w:right w:val="nil"/>
            </w:tcBorders>
            <w:shd w:val="clear" w:color="auto" w:fill="auto"/>
            <w:noWrap/>
            <w:vAlign w:val="center"/>
          </w:tcPr>
          <w:p w14:paraId="701CD0C1" w14:textId="0810557B" w:rsidR="00C65773" w:rsidRPr="00656A6E" w:rsidRDefault="00C65773" w:rsidP="00C65773">
            <w:pPr>
              <w:spacing w:before="0" w:line="420" w:lineRule="exact"/>
              <w:ind w:left="426"/>
              <w:jc w:val="left"/>
              <w:rPr>
                <w:rFonts w:eastAsia="Times New Roman"/>
                <w:color w:val="auto"/>
                <w:sz w:val="30"/>
                <w:szCs w:val="30"/>
              </w:rPr>
            </w:pPr>
            <w:r w:rsidRPr="00656A6E">
              <w:rPr>
                <w:rFonts w:eastAsia="Times New Roman"/>
                <w:color w:val="auto"/>
                <w:sz w:val="30"/>
                <w:szCs w:val="30"/>
              </w:rPr>
              <w:t>As at December 31, 2023</w:t>
            </w:r>
          </w:p>
        </w:tc>
        <w:tc>
          <w:tcPr>
            <w:tcW w:w="1012" w:type="pct"/>
            <w:tcBorders>
              <w:left w:val="nil"/>
              <w:right w:val="nil"/>
            </w:tcBorders>
            <w:shd w:val="clear" w:color="auto" w:fill="auto"/>
            <w:noWrap/>
          </w:tcPr>
          <w:p w14:paraId="1C8161B8" w14:textId="4CA88EEA" w:rsidR="00C65773" w:rsidRPr="00656A6E" w:rsidRDefault="00C65773" w:rsidP="00C65773">
            <w:pPr>
              <w:pBdr>
                <w:bottom w:val="double" w:sz="4" w:space="1" w:color="auto"/>
              </w:pBdr>
              <w:spacing w:before="0" w:line="420" w:lineRule="exact"/>
              <w:ind w:left="0"/>
              <w:jc w:val="right"/>
            </w:pPr>
            <w:r w:rsidRPr="00656A6E">
              <w:t>(7,461,240.60)</w:t>
            </w:r>
          </w:p>
        </w:tc>
        <w:tc>
          <w:tcPr>
            <w:tcW w:w="1012" w:type="pct"/>
            <w:tcBorders>
              <w:left w:val="nil"/>
              <w:right w:val="nil"/>
            </w:tcBorders>
            <w:shd w:val="clear" w:color="auto" w:fill="auto"/>
            <w:noWrap/>
          </w:tcPr>
          <w:p w14:paraId="2A8E8F03" w14:textId="1E80ABD3" w:rsidR="00C65773" w:rsidRPr="00656A6E" w:rsidRDefault="00C65773" w:rsidP="00C65773">
            <w:pPr>
              <w:pBdr>
                <w:bottom w:val="double" w:sz="4" w:space="1" w:color="auto"/>
              </w:pBdr>
              <w:spacing w:before="0" w:line="420" w:lineRule="exact"/>
              <w:ind w:left="0"/>
              <w:jc w:val="right"/>
            </w:pPr>
            <w:r w:rsidRPr="00656A6E">
              <w:t>(7,461,240.60)</w:t>
            </w:r>
          </w:p>
        </w:tc>
      </w:tr>
      <w:tr w:rsidR="00C65773" w:rsidRPr="00656A6E" w14:paraId="568897FA" w14:textId="77777777" w:rsidTr="00A66EC7">
        <w:trPr>
          <w:trHeight w:val="87"/>
        </w:trPr>
        <w:tc>
          <w:tcPr>
            <w:tcW w:w="2976" w:type="pct"/>
            <w:tcBorders>
              <w:top w:val="nil"/>
              <w:left w:val="nil"/>
              <w:bottom w:val="nil"/>
              <w:right w:val="nil"/>
            </w:tcBorders>
            <w:shd w:val="clear" w:color="auto" w:fill="auto"/>
            <w:noWrap/>
            <w:vAlign w:val="center"/>
          </w:tcPr>
          <w:p w14:paraId="62090BC0" w14:textId="513B3792" w:rsidR="00C65773" w:rsidRPr="00656A6E" w:rsidRDefault="00C65773" w:rsidP="00C65773">
            <w:pPr>
              <w:spacing w:before="0" w:line="420" w:lineRule="exact"/>
              <w:ind w:left="426" w:hanging="426"/>
              <w:jc w:val="left"/>
              <w:rPr>
                <w:rFonts w:eastAsia="Times New Roman"/>
                <w:color w:val="auto"/>
                <w:sz w:val="30"/>
                <w:szCs w:val="30"/>
              </w:rPr>
            </w:pPr>
            <w:r w:rsidRPr="00656A6E">
              <w:rPr>
                <w:rFonts w:eastAsia="Times New Roman"/>
                <w:b/>
                <w:bCs/>
                <w:color w:val="auto"/>
                <w:sz w:val="30"/>
                <w:szCs w:val="30"/>
              </w:rPr>
              <w:t xml:space="preserve">Net book </w:t>
            </w:r>
            <w:proofErr w:type="gramStart"/>
            <w:r w:rsidRPr="00656A6E">
              <w:rPr>
                <w:rFonts w:eastAsia="Times New Roman"/>
                <w:b/>
                <w:bCs/>
                <w:color w:val="auto"/>
                <w:sz w:val="30"/>
                <w:szCs w:val="30"/>
              </w:rPr>
              <w:t>value :</w:t>
            </w:r>
            <w:proofErr w:type="gramEnd"/>
          </w:p>
        </w:tc>
        <w:tc>
          <w:tcPr>
            <w:tcW w:w="1012" w:type="pct"/>
            <w:tcBorders>
              <w:left w:val="nil"/>
              <w:right w:val="nil"/>
            </w:tcBorders>
            <w:shd w:val="clear" w:color="auto" w:fill="auto"/>
            <w:noWrap/>
          </w:tcPr>
          <w:p w14:paraId="1014BA51" w14:textId="77777777" w:rsidR="00C65773" w:rsidRPr="00656A6E" w:rsidRDefault="00C65773" w:rsidP="00C65773">
            <w:pPr>
              <w:spacing w:before="0" w:line="420" w:lineRule="exact"/>
              <w:ind w:left="0"/>
              <w:jc w:val="right"/>
            </w:pPr>
          </w:p>
        </w:tc>
        <w:tc>
          <w:tcPr>
            <w:tcW w:w="1012" w:type="pct"/>
            <w:tcBorders>
              <w:left w:val="nil"/>
              <w:right w:val="nil"/>
            </w:tcBorders>
            <w:shd w:val="clear" w:color="auto" w:fill="auto"/>
            <w:noWrap/>
          </w:tcPr>
          <w:p w14:paraId="063C68AE" w14:textId="77777777" w:rsidR="00C65773" w:rsidRPr="00656A6E" w:rsidRDefault="00C65773" w:rsidP="00C65773">
            <w:pPr>
              <w:spacing w:before="0" w:line="420" w:lineRule="exact"/>
              <w:ind w:left="0"/>
              <w:jc w:val="right"/>
            </w:pPr>
          </w:p>
        </w:tc>
      </w:tr>
      <w:tr w:rsidR="00C65773" w:rsidRPr="00656A6E" w14:paraId="4A832FEA" w14:textId="77777777" w:rsidTr="00A66EC7">
        <w:trPr>
          <w:trHeight w:val="87"/>
        </w:trPr>
        <w:tc>
          <w:tcPr>
            <w:tcW w:w="2976" w:type="pct"/>
            <w:tcBorders>
              <w:top w:val="nil"/>
              <w:left w:val="nil"/>
              <w:bottom w:val="nil"/>
              <w:right w:val="nil"/>
            </w:tcBorders>
            <w:shd w:val="clear" w:color="auto" w:fill="auto"/>
            <w:noWrap/>
          </w:tcPr>
          <w:p w14:paraId="7FB9B656" w14:textId="63F382B3" w:rsidR="00C65773" w:rsidRPr="00656A6E" w:rsidRDefault="00C65773" w:rsidP="00C65773">
            <w:pPr>
              <w:spacing w:before="0" w:line="420" w:lineRule="exact"/>
              <w:ind w:left="426"/>
              <w:jc w:val="left"/>
              <w:rPr>
                <w:rFonts w:eastAsia="Times New Roman"/>
                <w:b/>
                <w:bCs/>
                <w:color w:val="auto"/>
                <w:sz w:val="30"/>
                <w:szCs w:val="30"/>
              </w:rPr>
            </w:pPr>
            <w:r w:rsidRPr="00656A6E">
              <w:rPr>
                <w:rFonts w:eastAsia="Times New Roman"/>
                <w:color w:val="auto"/>
                <w:sz w:val="30"/>
                <w:szCs w:val="30"/>
              </w:rPr>
              <w:t>As at December 31, 2022</w:t>
            </w:r>
          </w:p>
        </w:tc>
        <w:tc>
          <w:tcPr>
            <w:tcW w:w="1012" w:type="pct"/>
            <w:tcBorders>
              <w:left w:val="nil"/>
              <w:right w:val="nil"/>
            </w:tcBorders>
            <w:shd w:val="clear" w:color="auto" w:fill="auto"/>
            <w:noWrap/>
          </w:tcPr>
          <w:p w14:paraId="12950A97" w14:textId="2E9832D0" w:rsidR="00C65773" w:rsidRPr="00656A6E" w:rsidRDefault="00C65773" w:rsidP="00C65773">
            <w:pPr>
              <w:pBdr>
                <w:bottom w:val="double" w:sz="4" w:space="1" w:color="auto"/>
              </w:pBdr>
              <w:spacing w:before="0" w:line="420" w:lineRule="exact"/>
              <w:ind w:left="0"/>
              <w:jc w:val="right"/>
            </w:pPr>
            <w:r w:rsidRPr="00656A6E">
              <w:t>2,624,186.31</w:t>
            </w:r>
          </w:p>
        </w:tc>
        <w:tc>
          <w:tcPr>
            <w:tcW w:w="1012" w:type="pct"/>
            <w:tcBorders>
              <w:left w:val="nil"/>
              <w:right w:val="nil"/>
            </w:tcBorders>
            <w:shd w:val="clear" w:color="auto" w:fill="auto"/>
            <w:noWrap/>
          </w:tcPr>
          <w:p w14:paraId="7AC3F461" w14:textId="185CE578" w:rsidR="00C65773" w:rsidRPr="00656A6E" w:rsidRDefault="00C65773" w:rsidP="00C65773">
            <w:pPr>
              <w:pBdr>
                <w:bottom w:val="double" w:sz="4" w:space="1" w:color="auto"/>
              </w:pBdr>
              <w:spacing w:before="0" w:line="420" w:lineRule="exact"/>
              <w:ind w:left="0"/>
              <w:jc w:val="right"/>
            </w:pPr>
            <w:r w:rsidRPr="00656A6E">
              <w:t>2,624,186.31</w:t>
            </w:r>
          </w:p>
        </w:tc>
      </w:tr>
      <w:tr w:rsidR="00C65773" w:rsidRPr="00656A6E" w14:paraId="5B522992" w14:textId="77777777" w:rsidTr="00A66EC7">
        <w:trPr>
          <w:trHeight w:val="87"/>
        </w:trPr>
        <w:tc>
          <w:tcPr>
            <w:tcW w:w="2976" w:type="pct"/>
            <w:tcBorders>
              <w:top w:val="nil"/>
              <w:left w:val="nil"/>
              <w:bottom w:val="nil"/>
              <w:right w:val="nil"/>
            </w:tcBorders>
            <w:shd w:val="clear" w:color="auto" w:fill="auto"/>
            <w:noWrap/>
          </w:tcPr>
          <w:p w14:paraId="1CF57777" w14:textId="20DC642D" w:rsidR="00C65773" w:rsidRPr="00656A6E" w:rsidRDefault="00C65773" w:rsidP="00C65773">
            <w:pPr>
              <w:spacing w:before="0" w:line="420" w:lineRule="exact"/>
              <w:ind w:left="426"/>
              <w:jc w:val="left"/>
              <w:rPr>
                <w:rFonts w:eastAsia="Times New Roman"/>
                <w:color w:val="auto"/>
                <w:sz w:val="30"/>
                <w:szCs w:val="30"/>
              </w:rPr>
            </w:pPr>
            <w:r w:rsidRPr="00656A6E">
              <w:rPr>
                <w:rFonts w:eastAsia="Times New Roman"/>
                <w:color w:val="auto"/>
                <w:sz w:val="30"/>
                <w:szCs w:val="30"/>
              </w:rPr>
              <w:t>As at December 31, 2023</w:t>
            </w:r>
          </w:p>
        </w:tc>
        <w:tc>
          <w:tcPr>
            <w:tcW w:w="1012" w:type="pct"/>
            <w:tcBorders>
              <w:left w:val="nil"/>
              <w:right w:val="nil"/>
            </w:tcBorders>
            <w:shd w:val="clear" w:color="auto" w:fill="auto"/>
            <w:noWrap/>
          </w:tcPr>
          <w:p w14:paraId="0FF4CE46" w14:textId="3F7B7F8B" w:rsidR="00C65773" w:rsidRPr="00656A6E" w:rsidRDefault="00C65773" w:rsidP="00C65773">
            <w:pPr>
              <w:pBdr>
                <w:bottom w:val="double" w:sz="4" w:space="1" w:color="auto"/>
              </w:pBdr>
              <w:spacing w:before="0" w:line="420" w:lineRule="exact"/>
              <w:ind w:left="0"/>
              <w:jc w:val="right"/>
            </w:pPr>
            <w:r w:rsidRPr="00656A6E">
              <w:t>1,031,794.40</w:t>
            </w:r>
          </w:p>
        </w:tc>
        <w:tc>
          <w:tcPr>
            <w:tcW w:w="1012" w:type="pct"/>
            <w:tcBorders>
              <w:left w:val="nil"/>
              <w:right w:val="nil"/>
            </w:tcBorders>
            <w:shd w:val="clear" w:color="auto" w:fill="auto"/>
            <w:noWrap/>
          </w:tcPr>
          <w:p w14:paraId="3D9A1631" w14:textId="14D0DCF9" w:rsidR="00C65773" w:rsidRPr="00656A6E" w:rsidRDefault="00C65773" w:rsidP="00C65773">
            <w:pPr>
              <w:pBdr>
                <w:bottom w:val="double" w:sz="4" w:space="1" w:color="auto"/>
              </w:pBdr>
              <w:spacing w:before="0" w:line="420" w:lineRule="exact"/>
              <w:ind w:left="0"/>
              <w:jc w:val="right"/>
            </w:pPr>
            <w:r w:rsidRPr="00656A6E">
              <w:t>1,031,794.40</w:t>
            </w:r>
          </w:p>
        </w:tc>
      </w:tr>
      <w:tr w:rsidR="00C65773" w:rsidRPr="00656A6E" w14:paraId="72B257AD" w14:textId="77777777" w:rsidTr="00A66EC7">
        <w:trPr>
          <w:trHeight w:val="87"/>
        </w:trPr>
        <w:tc>
          <w:tcPr>
            <w:tcW w:w="2976" w:type="pct"/>
            <w:tcBorders>
              <w:top w:val="nil"/>
              <w:left w:val="nil"/>
              <w:bottom w:val="nil"/>
              <w:right w:val="nil"/>
            </w:tcBorders>
            <w:shd w:val="clear" w:color="auto" w:fill="auto"/>
            <w:noWrap/>
          </w:tcPr>
          <w:p w14:paraId="0A6BFB17" w14:textId="3EDA873A" w:rsidR="00C65773" w:rsidRPr="00656A6E" w:rsidRDefault="00C65773" w:rsidP="00C65773">
            <w:pPr>
              <w:spacing w:before="0" w:line="420" w:lineRule="exact"/>
              <w:ind w:left="0"/>
              <w:jc w:val="left"/>
              <w:rPr>
                <w:rFonts w:eastAsia="Times New Roman"/>
                <w:color w:val="auto"/>
                <w:sz w:val="30"/>
                <w:szCs w:val="30"/>
              </w:rPr>
            </w:pPr>
            <w:r w:rsidRPr="00656A6E">
              <w:rPr>
                <w:rFonts w:eastAsia="Times New Roman"/>
                <w:b/>
                <w:bCs/>
                <w:color w:val="auto"/>
                <w:sz w:val="30"/>
                <w:szCs w:val="30"/>
              </w:rPr>
              <w:t>Amortization in statements of comprehensive income</w:t>
            </w:r>
          </w:p>
        </w:tc>
        <w:tc>
          <w:tcPr>
            <w:tcW w:w="1012" w:type="pct"/>
            <w:tcBorders>
              <w:left w:val="nil"/>
              <w:right w:val="nil"/>
            </w:tcBorders>
            <w:shd w:val="clear" w:color="auto" w:fill="auto"/>
            <w:noWrap/>
          </w:tcPr>
          <w:p w14:paraId="6B8C64F0" w14:textId="77777777" w:rsidR="00C65773" w:rsidRPr="00656A6E" w:rsidRDefault="00C65773" w:rsidP="00C65773">
            <w:pPr>
              <w:spacing w:before="0" w:line="420" w:lineRule="exact"/>
              <w:ind w:left="0"/>
              <w:jc w:val="right"/>
            </w:pPr>
          </w:p>
        </w:tc>
        <w:tc>
          <w:tcPr>
            <w:tcW w:w="1012" w:type="pct"/>
            <w:tcBorders>
              <w:left w:val="nil"/>
              <w:right w:val="nil"/>
            </w:tcBorders>
            <w:shd w:val="clear" w:color="auto" w:fill="auto"/>
            <w:noWrap/>
          </w:tcPr>
          <w:p w14:paraId="04094540" w14:textId="77777777" w:rsidR="00C65773" w:rsidRPr="00656A6E" w:rsidRDefault="00C65773" w:rsidP="00C65773">
            <w:pPr>
              <w:spacing w:before="0" w:line="420" w:lineRule="exact"/>
              <w:ind w:left="0"/>
              <w:jc w:val="right"/>
            </w:pPr>
          </w:p>
        </w:tc>
      </w:tr>
      <w:tr w:rsidR="00C65773" w:rsidRPr="00656A6E" w14:paraId="53ACEB51" w14:textId="77777777" w:rsidTr="00A66EC7">
        <w:trPr>
          <w:trHeight w:val="87"/>
        </w:trPr>
        <w:tc>
          <w:tcPr>
            <w:tcW w:w="2976" w:type="pct"/>
            <w:tcBorders>
              <w:top w:val="nil"/>
              <w:left w:val="nil"/>
              <w:bottom w:val="nil"/>
              <w:right w:val="nil"/>
            </w:tcBorders>
            <w:shd w:val="clear" w:color="auto" w:fill="auto"/>
            <w:noWrap/>
          </w:tcPr>
          <w:p w14:paraId="54B15B40" w14:textId="76F19281" w:rsidR="00C65773" w:rsidRPr="00656A6E" w:rsidRDefault="00C65773" w:rsidP="00C65773">
            <w:pPr>
              <w:spacing w:before="0" w:line="420" w:lineRule="exact"/>
              <w:ind w:left="426"/>
              <w:jc w:val="left"/>
              <w:rPr>
                <w:rFonts w:eastAsia="Times New Roman"/>
                <w:b/>
                <w:bCs/>
                <w:color w:val="auto"/>
                <w:sz w:val="30"/>
                <w:szCs w:val="30"/>
              </w:rPr>
            </w:pPr>
            <w:r w:rsidRPr="00656A6E">
              <w:rPr>
                <w:rFonts w:eastAsia="Times New Roman"/>
                <w:color w:val="auto"/>
                <w:sz w:val="30"/>
                <w:szCs w:val="30"/>
              </w:rPr>
              <w:t>For the year ended December 31, 2022</w:t>
            </w:r>
          </w:p>
        </w:tc>
        <w:tc>
          <w:tcPr>
            <w:tcW w:w="1012" w:type="pct"/>
            <w:tcBorders>
              <w:left w:val="nil"/>
              <w:right w:val="nil"/>
            </w:tcBorders>
            <w:shd w:val="clear" w:color="auto" w:fill="auto"/>
            <w:noWrap/>
          </w:tcPr>
          <w:p w14:paraId="33069512" w14:textId="3C5C5C7C" w:rsidR="00C65773" w:rsidRPr="00656A6E" w:rsidRDefault="00C65773" w:rsidP="00C65773">
            <w:pPr>
              <w:pBdr>
                <w:bottom w:val="double" w:sz="4" w:space="1" w:color="auto"/>
              </w:pBdr>
              <w:spacing w:before="0" w:line="420" w:lineRule="exact"/>
              <w:ind w:left="0"/>
              <w:jc w:val="right"/>
            </w:pPr>
            <w:r w:rsidRPr="00656A6E">
              <w:t>1,656,337.82</w:t>
            </w:r>
          </w:p>
        </w:tc>
        <w:tc>
          <w:tcPr>
            <w:tcW w:w="1012" w:type="pct"/>
            <w:tcBorders>
              <w:left w:val="nil"/>
              <w:right w:val="nil"/>
            </w:tcBorders>
            <w:shd w:val="clear" w:color="auto" w:fill="auto"/>
            <w:noWrap/>
          </w:tcPr>
          <w:p w14:paraId="1E919FD2" w14:textId="170E374F" w:rsidR="00C65773" w:rsidRPr="00656A6E" w:rsidRDefault="00C65773" w:rsidP="00C65773">
            <w:pPr>
              <w:pBdr>
                <w:bottom w:val="double" w:sz="4" w:space="1" w:color="auto"/>
              </w:pBdr>
              <w:spacing w:before="0" w:line="420" w:lineRule="exact"/>
              <w:ind w:left="0"/>
              <w:jc w:val="right"/>
            </w:pPr>
            <w:r w:rsidRPr="00656A6E">
              <w:t>1,656,337.82</w:t>
            </w:r>
          </w:p>
        </w:tc>
      </w:tr>
      <w:tr w:rsidR="00C65773" w:rsidRPr="00656A6E" w14:paraId="79626138" w14:textId="77777777" w:rsidTr="00A66EC7">
        <w:trPr>
          <w:trHeight w:val="87"/>
        </w:trPr>
        <w:tc>
          <w:tcPr>
            <w:tcW w:w="2976" w:type="pct"/>
            <w:tcBorders>
              <w:top w:val="nil"/>
              <w:left w:val="nil"/>
              <w:bottom w:val="nil"/>
              <w:right w:val="nil"/>
            </w:tcBorders>
            <w:shd w:val="clear" w:color="auto" w:fill="auto"/>
            <w:noWrap/>
          </w:tcPr>
          <w:p w14:paraId="4C4676C8" w14:textId="6D775A32" w:rsidR="00C65773" w:rsidRPr="00656A6E" w:rsidRDefault="00C65773" w:rsidP="00C65773">
            <w:pPr>
              <w:spacing w:before="0" w:line="420" w:lineRule="exact"/>
              <w:ind w:left="426"/>
              <w:jc w:val="left"/>
              <w:rPr>
                <w:rFonts w:eastAsia="Times New Roman"/>
                <w:color w:val="auto"/>
                <w:sz w:val="30"/>
                <w:szCs w:val="30"/>
              </w:rPr>
            </w:pPr>
            <w:r w:rsidRPr="00656A6E">
              <w:rPr>
                <w:rFonts w:eastAsia="Times New Roman"/>
                <w:color w:val="auto"/>
                <w:sz w:val="30"/>
                <w:szCs w:val="30"/>
              </w:rPr>
              <w:t>For the year ended December 31, 2023</w:t>
            </w:r>
          </w:p>
        </w:tc>
        <w:tc>
          <w:tcPr>
            <w:tcW w:w="1012" w:type="pct"/>
            <w:tcBorders>
              <w:left w:val="nil"/>
              <w:right w:val="nil"/>
            </w:tcBorders>
            <w:shd w:val="clear" w:color="auto" w:fill="auto"/>
            <w:noWrap/>
          </w:tcPr>
          <w:p w14:paraId="4647BD15" w14:textId="555BAACC" w:rsidR="00C65773" w:rsidRPr="00656A6E" w:rsidRDefault="00C65773" w:rsidP="00C65773">
            <w:pPr>
              <w:pBdr>
                <w:bottom w:val="double" w:sz="4" w:space="1" w:color="auto"/>
              </w:pBdr>
              <w:spacing w:before="0" w:line="420" w:lineRule="exact"/>
              <w:ind w:left="0"/>
              <w:jc w:val="right"/>
            </w:pPr>
            <w:r w:rsidRPr="00656A6E">
              <w:t>1,605,891.91</w:t>
            </w:r>
          </w:p>
        </w:tc>
        <w:tc>
          <w:tcPr>
            <w:tcW w:w="1012" w:type="pct"/>
            <w:tcBorders>
              <w:left w:val="nil"/>
              <w:right w:val="nil"/>
            </w:tcBorders>
            <w:shd w:val="clear" w:color="auto" w:fill="auto"/>
            <w:noWrap/>
          </w:tcPr>
          <w:p w14:paraId="492DB415" w14:textId="3C12406E" w:rsidR="00C65773" w:rsidRPr="00656A6E" w:rsidRDefault="00C65773" w:rsidP="00C65773">
            <w:pPr>
              <w:pBdr>
                <w:bottom w:val="double" w:sz="4" w:space="1" w:color="auto"/>
              </w:pBdr>
              <w:spacing w:before="0" w:line="420" w:lineRule="exact"/>
              <w:ind w:left="0"/>
              <w:jc w:val="right"/>
            </w:pPr>
            <w:r w:rsidRPr="00656A6E">
              <w:t>1,605,891.91</w:t>
            </w:r>
          </w:p>
        </w:tc>
      </w:tr>
    </w:tbl>
    <w:p w14:paraId="608ED33D" w14:textId="6C2AE05F" w:rsidR="00597AF6" w:rsidRPr="00656A6E" w:rsidRDefault="00597AF6" w:rsidP="00DC0A21">
      <w:pPr>
        <w:tabs>
          <w:tab w:val="left" w:pos="426"/>
        </w:tabs>
        <w:spacing w:before="0" w:after="160" w:line="440" w:lineRule="exact"/>
        <w:ind w:left="0"/>
        <w:jc w:val="left"/>
        <w:rPr>
          <w:b/>
          <w:bCs/>
          <w:sz w:val="30"/>
          <w:szCs w:val="30"/>
        </w:rPr>
      </w:pPr>
      <w:r w:rsidRPr="00656A6E">
        <w:rPr>
          <w:b/>
          <w:bCs/>
          <w:sz w:val="30"/>
          <w:szCs w:val="30"/>
        </w:rPr>
        <w:br w:type="page"/>
      </w:r>
    </w:p>
    <w:p w14:paraId="02E80746" w14:textId="43FF4260" w:rsidR="009004EF" w:rsidRPr="00656A6E" w:rsidRDefault="001368C5" w:rsidP="00C72954">
      <w:pPr>
        <w:ind w:left="567" w:hanging="567"/>
        <w:rPr>
          <w:b/>
          <w:bCs/>
          <w:sz w:val="30"/>
          <w:szCs w:val="30"/>
        </w:rPr>
      </w:pPr>
      <w:r w:rsidRPr="00656A6E">
        <w:rPr>
          <w:b/>
          <w:bCs/>
          <w:sz w:val="30"/>
          <w:szCs w:val="30"/>
        </w:rPr>
        <w:lastRenderedPageBreak/>
        <w:t>19</w:t>
      </w:r>
      <w:r w:rsidR="005A03A5" w:rsidRPr="00656A6E">
        <w:rPr>
          <w:b/>
          <w:bCs/>
          <w:sz w:val="30"/>
          <w:szCs w:val="30"/>
          <w:cs/>
        </w:rPr>
        <w:t>.</w:t>
      </w:r>
      <w:r w:rsidR="005A03A5" w:rsidRPr="00656A6E">
        <w:rPr>
          <w:b/>
          <w:bCs/>
          <w:sz w:val="30"/>
          <w:szCs w:val="30"/>
          <w:cs/>
        </w:rPr>
        <w:tab/>
      </w:r>
      <w:r w:rsidR="00BA4EDC" w:rsidRPr="00656A6E">
        <w:rPr>
          <w:b/>
          <w:bCs/>
          <w:sz w:val="30"/>
          <w:szCs w:val="30"/>
        </w:rPr>
        <w:t>DEFERRED TAX</w:t>
      </w:r>
      <w:r w:rsidR="009B65CF" w:rsidRPr="00656A6E">
        <w:rPr>
          <w:b/>
          <w:bCs/>
          <w:sz w:val="30"/>
          <w:szCs w:val="30"/>
        </w:rPr>
        <w:t xml:space="preserve"> ASSETS</w:t>
      </w:r>
      <w:r w:rsidR="00BA4EDC" w:rsidRPr="00656A6E">
        <w:rPr>
          <w:b/>
          <w:bCs/>
          <w:sz w:val="30"/>
          <w:szCs w:val="30"/>
        </w:rPr>
        <w:t>/TAX EXPENSE</w:t>
      </w:r>
    </w:p>
    <w:p w14:paraId="6AB8811F" w14:textId="77777777" w:rsidR="00676387" w:rsidRPr="00656A6E" w:rsidRDefault="00676387" w:rsidP="00676387">
      <w:pPr>
        <w:ind w:left="1134" w:hanging="567"/>
        <w:rPr>
          <w:sz w:val="30"/>
          <w:szCs w:val="30"/>
        </w:rPr>
      </w:pPr>
      <w:r w:rsidRPr="00656A6E">
        <w:rPr>
          <w:sz w:val="30"/>
          <w:szCs w:val="30"/>
        </w:rPr>
        <w:t>19</w:t>
      </w:r>
      <w:r w:rsidRPr="00656A6E">
        <w:rPr>
          <w:sz w:val="30"/>
          <w:szCs w:val="30"/>
          <w:cs/>
        </w:rPr>
        <w:t>.</w:t>
      </w:r>
      <w:r w:rsidRPr="00656A6E">
        <w:rPr>
          <w:sz w:val="30"/>
          <w:szCs w:val="30"/>
        </w:rPr>
        <w:t>1</w:t>
      </w:r>
      <w:r w:rsidRPr="00656A6E">
        <w:rPr>
          <w:sz w:val="30"/>
          <w:szCs w:val="30"/>
          <w:cs/>
        </w:rPr>
        <w:tab/>
      </w:r>
      <w:r w:rsidRPr="00656A6E">
        <w:rPr>
          <w:sz w:val="30"/>
          <w:szCs w:val="30"/>
        </w:rPr>
        <w:t>Deferred tax assets after offsetting included in statements of financial position are detailed as follows:</w:t>
      </w:r>
    </w:p>
    <w:tbl>
      <w:tblPr>
        <w:tblW w:w="9072" w:type="dxa"/>
        <w:tblInd w:w="426" w:type="dxa"/>
        <w:tblLayout w:type="fixed"/>
        <w:tblLook w:val="04A0" w:firstRow="1" w:lastRow="0" w:firstColumn="1" w:lastColumn="0" w:noHBand="0" w:noVBand="1"/>
      </w:tblPr>
      <w:tblGrid>
        <w:gridCol w:w="3402"/>
        <w:gridCol w:w="1417"/>
        <w:gridCol w:w="1418"/>
        <w:gridCol w:w="1417"/>
        <w:gridCol w:w="1418"/>
      </w:tblGrid>
      <w:tr w:rsidR="00676387" w:rsidRPr="00656A6E" w14:paraId="3F7C5563" w14:textId="77777777" w:rsidTr="00A66EC7">
        <w:trPr>
          <w:trHeight w:val="80"/>
        </w:trPr>
        <w:tc>
          <w:tcPr>
            <w:tcW w:w="3402" w:type="dxa"/>
            <w:tcBorders>
              <w:top w:val="nil"/>
              <w:left w:val="nil"/>
              <w:bottom w:val="nil"/>
              <w:right w:val="nil"/>
            </w:tcBorders>
            <w:shd w:val="clear" w:color="auto" w:fill="auto"/>
            <w:noWrap/>
            <w:vAlign w:val="bottom"/>
          </w:tcPr>
          <w:p w14:paraId="3CAD82E2" w14:textId="77777777" w:rsidR="00676387" w:rsidRPr="00656A6E" w:rsidRDefault="00676387" w:rsidP="00C72954">
            <w:pPr>
              <w:spacing w:before="0"/>
              <w:ind w:left="0"/>
              <w:jc w:val="left"/>
              <w:rPr>
                <w:rFonts w:eastAsia="Times New Roman"/>
                <w:color w:val="auto"/>
                <w:sz w:val="30"/>
                <w:szCs w:val="30"/>
              </w:rPr>
            </w:pPr>
          </w:p>
        </w:tc>
        <w:tc>
          <w:tcPr>
            <w:tcW w:w="2835" w:type="dxa"/>
            <w:gridSpan w:val="2"/>
            <w:tcBorders>
              <w:top w:val="nil"/>
              <w:left w:val="nil"/>
              <w:bottom w:val="nil"/>
              <w:right w:val="nil"/>
            </w:tcBorders>
            <w:shd w:val="clear" w:color="auto" w:fill="auto"/>
            <w:noWrap/>
            <w:vAlign w:val="bottom"/>
          </w:tcPr>
          <w:p w14:paraId="6782E1FB" w14:textId="77777777" w:rsidR="00676387" w:rsidRPr="00656A6E" w:rsidRDefault="00676387" w:rsidP="00C72954">
            <w:pPr>
              <w:spacing w:before="0"/>
              <w:ind w:left="0"/>
              <w:jc w:val="center"/>
              <w:rPr>
                <w:rFonts w:eastAsia="Times New Roman"/>
                <w:color w:val="auto"/>
                <w:sz w:val="30"/>
                <w:szCs w:val="30"/>
              </w:rPr>
            </w:pPr>
          </w:p>
        </w:tc>
        <w:tc>
          <w:tcPr>
            <w:tcW w:w="2835" w:type="dxa"/>
            <w:gridSpan w:val="2"/>
            <w:tcBorders>
              <w:top w:val="nil"/>
              <w:left w:val="nil"/>
              <w:bottom w:val="nil"/>
              <w:right w:val="nil"/>
            </w:tcBorders>
            <w:shd w:val="clear" w:color="auto" w:fill="auto"/>
            <w:noWrap/>
            <w:vAlign w:val="bottom"/>
          </w:tcPr>
          <w:p w14:paraId="232437C5" w14:textId="40FB420C" w:rsidR="00676387" w:rsidRPr="00656A6E" w:rsidRDefault="00676387" w:rsidP="00676387">
            <w:pPr>
              <w:spacing w:before="0"/>
              <w:ind w:left="0"/>
              <w:jc w:val="right"/>
              <w:rPr>
                <w:rFonts w:eastAsia="Times New Roman"/>
                <w:color w:val="auto"/>
                <w:sz w:val="30"/>
                <w:szCs w:val="30"/>
              </w:rPr>
            </w:pPr>
            <w:r w:rsidRPr="00656A6E">
              <w:t>(Unit: Baht)</w:t>
            </w:r>
          </w:p>
        </w:tc>
      </w:tr>
      <w:tr w:rsidR="00CC6AD5" w:rsidRPr="00656A6E" w14:paraId="1A2BA730" w14:textId="77777777" w:rsidTr="00A66EC7">
        <w:trPr>
          <w:trHeight w:val="80"/>
        </w:trPr>
        <w:tc>
          <w:tcPr>
            <w:tcW w:w="3402" w:type="dxa"/>
            <w:tcBorders>
              <w:top w:val="nil"/>
              <w:left w:val="nil"/>
              <w:bottom w:val="nil"/>
              <w:right w:val="nil"/>
            </w:tcBorders>
            <w:shd w:val="clear" w:color="auto" w:fill="auto"/>
            <w:noWrap/>
            <w:vAlign w:val="bottom"/>
            <w:hideMark/>
          </w:tcPr>
          <w:p w14:paraId="3FF2A4D7" w14:textId="77777777" w:rsidR="00CC6AD5" w:rsidRPr="00656A6E" w:rsidRDefault="00CC6AD5" w:rsidP="00C72954">
            <w:pPr>
              <w:spacing w:before="0"/>
              <w:ind w:left="0"/>
              <w:jc w:val="left"/>
              <w:rPr>
                <w:rFonts w:eastAsia="Times New Roman"/>
                <w:color w:val="auto"/>
                <w:sz w:val="30"/>
                <w:szCs w:val="30"/>
              </w:rPr>
            </w:pPr>
          </w:p>
        </w:tc>
        <w:tc>
          <w:tcPr>
            <w:tcW w:w="2835" w:type="dxa"/>
            <w:gridSpan w:val="2"/>
            <w:tcBorders>
              <w:top w:val="nil"/>
              <w:left w:val="nil"/>
              <w:bottom w:val="nil"/>
              <w:right w:val="nil"/>
            </w:tcBorders>
            <w:shd w:val="clear" w:color="auto" w:fill="auto"/>
            <w:noWrap/>
            <w:vAlign w:val="bottom"/>
            <w:hideMark/>
          </w:tcPr>
          <w:p w14:paraId="5AAA91DD" w14:textId="42F11FF9" w:rsidR="00CC6AD5" w:rsidRPr="00656A6E" w:rsidRDefault="00CC6AD5" w:rsidP="00C72954">
            <w:pPr>
              <w:spacing w:before="0"/>
              <w:ind w:left="0"/>
              <w:jc w:val="center"/>
              <w:rPr>
                <w:rFonts w:eastAsia="Times New Roman"/>
                <w:color w:val="auto"/>
                <w:sz w:val="30"/>
                <w:szCs w:val="30"/>
              </w:rPr>
            </w:pPr>
            <w:r w:rsidRPr="00656A6E">
              <w:rPr>
                <w:rFonts w:eastAsia="Times New Roman"/>
                <w:color w:val="auto"/>
                <w:sz w:val="30"/>
                <w:szCs w:val="30"/>
              </w:rPr>
              <w:t xml:space="preserve">Consolidated </w:t>
            </w:r>
          </w:p>
        </w:tc>
        <w:tc>
          <w:tcPr>
            <w:tcW w:w="2835" w:type="dxa"/>
            <w:gridSpan w:val="2"/>
            <w:tcBorders>
              <w:top w:val="nil"/>
              <w:left w:val="nil"/>
              <w:bottom w:val="nil"/>
              <w:right w:val="nil"/>
            </w:tcBorders>
            <w:shd w:val="clear" w:color="auto" w:fill="auto"/>
            <w:noWrap/>
            <w:vAlign w:val="bottom"/>
            <w:hideMark/>
          </w:tcPr>
          <w:p w14:paraId="5CAAA93E" w14:textId="7C5A151E" w:rsidR="00CC6AD5" w:rsidRPr="00656A6E" w:rsidRDefault="00CC6AD5" w:rsidP="00C72954">
            <w:pPr>
              <w:spacing w:before="0"/>
              <w:ind w:left="0"/>
              <w:jc w:val="center"/>
              <w:rPr>
                <w:rFonts w:eastAsia="Times New Roman"/>
                <w:color w:val="auto"/>
                <w:sz w:val="30"/>
                <w:szCs w:val="30"/>
              </w:rPr>
            </w:pPr>
            <w:r w:rsidRPr="00656A6E">
              <w:rPr>
                <w:rFonts w:eastAsia="Times New Roman"/>
                <w:color w:val="auto"/>
                <w:sz w:val="30"/>
                <w:szCs w:val="30"/>
              </w:rPr>
              <w:t xml:space="preserve">Separate </w:t>
            </w:r>
          </w:p>
        </w:tc>
      </w:tr>
      <w:tr w:rsidR="005A03A5" w:rsidRPr="00656A6E" w14:paraId="28AD61ED" w14:textId="77777777" w:rsidTr="00A66EC7">
        <w:trPr>
          <w:trHeight w:val="80"/>
        </w:trPr>
        <w:tc>
          <w:tcPr>
            <w:tcW w:w="3402" w:type="dxa"/>
            <w:tcBorders>
              <w:top w:val="nil"/>
              <w:left w:val="nil"/>
              <w:bottom w:val="nil"/>
              <w:right w:val="nil"/>
            </w:tcBorders>
            <w:shd w:val="clear" w:color="auto" w:fill="auto"/>
            <w:noWrap/>
            <w:vAlign w:val="bottom"/>
          </w:tcPr>
          <w:p w14:paraId="403615D8" w14:textId="77777777" w:rsidR="005A03A5" w:rsidRPr="00656A6E" w:rsidRDefault="005A03A5" w:rsidP="00C72954">
            <w:pPr>
              <w:spacing w:before="0"/>
              <w:ind w:left="0"/>
              <w:jc w:val="left"/>
              <w:rPr>
                <w:rFonts w:eastAsia="Times New Roman"/>
                <w:color w:val="auto"/>
                <w:sz w:val="30"/>
                <w:szCs w:val="30"/>
              </w:rPr>
            </w:pPr>
          </w:p>
        </w:tc>
        <w:tc>
          <w:tcPr>
            <w:tcW w:w="2835" w:type="dxa"/>
            <w:gridSpan w:val="2"/>
            <w:tcBorders>
              <w:top w:val="nil"/>
              <w:left w:val="nil"/>
              <w:bottom w:val="nil"/>
              <w:right w:val="nil"/>
            </w:tcBorders>
            <w:shd w:val="clear" w:color="auto" w:fill="auto"/>
            <w:noWrap/>
            <w:vAlign w:val="bottom"/>
          </w:tcPr>
          <w:p w14:paraId="75F0CDB1" w14:textId="21E4783E" w:rsidR="005A03A5" w:rsidRPr="00656A6E" w:rsidRDefault="00BA4EDC" w:rsidP="00C72954">
            <w:pPr>
              <w:pBdr>
                <w:bottom w:val="single" w:sz="4" w:space="1" w:color="auto"/>
              </w:pBdr>
              <w:spacing w:before="0"/>
              <w:ind w:left="0"/>
              <w:jc w:val="center"/>
              <w:rPr>
                <w:rFonts w:eastAsia="Times New Roman"/>
                <w:color w:val="auto"/>
                <w:sz w:val="30"/>
                <w:szCs w:val="30"/>
              </w:rPr>
            </w:pPr>
            <w:r w:rsidRPr="00656A6E">
              <w:rPr>
                <w:rFonts w:eastAsia="Times New Roman"/>
                <w:color w:val="auto"/>
                <w:sz w:val="30"/>
                <w:szCs w:val="30"/>
              </w:rPr>
              <w:t xml:space="preserve">financial </w:t>
            </w:r>
            <w:r w:rsidR="005A03A5" w:rsidRPr="00656A6E">
              <w:rPr>
                <w:rFonts w:eastAsia="Times New Roman"/>
                <w:color w:val="auto"/>
                <w:sz w:val="30"/>
                <w:szCs w:val="30"/>
              </w:rPr>
              <w:t xml:space="preserve">statements </w:t>
            </w:r>
          </w:p>
        </w:tc>
        <w:tc>
          <w:tcPr>
            <w:tcW w:w="2835" w:type="dxa"/>
            <w:gridSpan w:val="2"/>
            <w:tcBorders>
              <w:top w:val="nil"/>
              <w:left w:val="nil"/>
              <w:bottom w:val="nil"/>
              <w:right w:val="nil"/>
            </w:tcBorders>
            <w:shd w:val="clear" w:color="auto" w:fill="auto"/>
            <w:noWrap/>
            <w:vAlign w:val="bottom"/>
          </w:tcPr>
          <w:p w14:paraId="320FF16B" w14:textId="5625B259" w:rsidR="005A03A5" w:rsidRPr="00656A6E" w:rsidRDefault="00BA4EDC" w:rsidP="00C72954">
            <w:pPr>
              <w:pBdr>
                <w:bottom w:val="single" w:sz="4" w:space="1" w:color="auto"/>
              </w:pBdr>
              <w:spacing w:before="0"/>
              <w:ind w:left="0"/>
              <w:jc w:val="center"/>
              <w:rPr>
                <w:rFonts w:eastAsia="Times New Roman"/>
                <w:color w:val="auto"/>
                <w:sz w:val="30"/>
                <w:szCs w:val="30"/>
              </w:rPr>
            </w:pPr>
            <w:r w:rsidRPr="00656A6E">
              <w:rPr>
                <w:rFonts w:eastAsia="Times New Roman"/>
                <w:color w:val="auto"/>
                <w:sz w:val="30"/>
                <w:szCs w:val="30"/>
              </w:rPr>
              <w:t xml:space="preserve">financial statements </w:t>
            </w:r>
          </w:p>
        </w:tc>
      </w:tr>
      <w:tr w:rsidR="00CC6AD5" w:rsidRPr="00656A6E" w14:paraId="6D42BFCD" w14:textId="77777777" w:rsidTr="00A66EC7">
        <w:trPr>
          <w:trHeight w:val="435"/>
        </w:trPr>
        <w:tc>
          <w:tcPr>
            <w:tcW w:w="3402" w:type="dxa"/>
            <w:tcBorders>
              <w:top w:val="nil"/>
              <w:left w:val="nil"/>
              <w:bottom w:val="nil"/>
              <w:right w:val="nil"/>
            </w:tcBorders>
            <w:shd w:val="clear" w:color="auto" w:fill="auto"/>
            <w:noWrap/>
            <w:vAlign w:val="bottom"/>
            <w:hideMark/>
          </w:tcPr>
          <w:p w14:paraId="17B992FD" w14:textId="77777777" w:rsidR="00CC6AD5" w:rsidRPr="00656A6E" w:rsidRDefault="00CC6AD5" w:rsidP="00C72954">
            <w:pPr>
              <w:spacing w:before="0"/>
              <w:ind w:left="0"/>
              <w:jc w:val="both"/>
              <w:rPr>
                <w:rFonts w:eastAsia="Times New Roman"/>
                <w:color w:val="auto"/>
                <w:sz w:val="30"/>
                <w:szCs w:val="30"/>
              </w:rPr>
            </w:pPr>
          </w:p>
        </w:tc>
        <w:tc>
          <w:tcPr>
            <w:tcW w:w="1417" w:type="dxa"/>
            <w:tcBorders>
              <w:top w:val="nil"/>
              <w:left w:val="nil"/>
              <w:bottom w:val="nil"/>
              <w:right w:val="nil"/>
            </w:tcBorders>
            <w:shd w:val="clear" w:color="auto" w:fill="auto"/>
            <w:noWrap/>
            <w:vAlign w:val="bottom"/>
            <w:hideMark/>
          </w:tcPr>
          <w:p w14:paraId="4548B061" w14:textId="4004405E" w:rsidR="00CC6AD5" w:rsidRPr="00656A6E" w:rsidRDefault="00CC6AD5" w:rsidP="00C72954">
            <w:pPr>
              <w:pBdr>
                <w:bottom w:val="single" w:sz="4" w:space="1" w:color="auto"/>
              </w:pBdr>
              <w:spacing w:before="0"/>
              <w:ind w:left="0"/>
              <w:jc w:val="center"/>
              <w:rPr>
                <w:rFonts w:eastAsia="Times New Roman"/>
                <w:color w:val="auto"/>
                <w:sz w:val="30"/>
                <w:szCs w:val="30"/>
              </w:rPr>
            </w:pPr>
            <w:r w:rsidRPr="00656A6E">
              <w:rPr>
                <w:rFonts w:eastAsia="Times New Roman"/>
                <w:color w:val="auto"/>
                <w:sz w:val="30"/>
                <w:szCs w:val="30"/>
              </w:rPr>
              <w:t>202</w:t>
            </w:r>
            <w:r w:rsidR="00676387" w:rsidRPr="00656A6E">
              <w:rPr>
                <w:rFonts w:eastAsia="Times New Roman"/>
                <w:color w:val="auto"/>
                <w:sz w:val="30"/>
                <w:szCs w:val="30"/>
              </w:rPr>
              <w:t>3</w:t>
            </w:r>
          </w:p>
        </w:tc>
        <w:tc>
          <w:tcPr>
            <w:tcW w:w="1418" w:type="dxa"/>
            <w:tcBorders>
              <w:top w:val="nil"/>
              <w:left w:val="nil"/>
              <w:bottom w:val="nil"/>
              <w:right w:val="nil"/>
            </w:tcBorders>
            <w:shd w:val="clear" w:color="auto" w:fill="auto"/>
            <w:noWrap/>
            <w:vAlign w:val="bottom"/>
            <w:hideMark/>
          </w:tcPr>
          <w:p w14:paraId="10A3431F" w14:textId="1B565FB6" w:rsidR="00CC6AD5" w:rsidRPr="00656A6E" w:rsidRDefault="00CC6AD5" w:rsidP="00C72954">
            <w:pPr>
              <w:pBdr>
                <w:bottom w:val="single" w:sz="4" w:space="1" w:color="auto"/>
              </w:pBdr>
              <w:spacing w:before="0"/>
              <w:ind w:left="0"/>
              <w:jc w:val="center"/>
              <w:rPr>
                <w:rFonts w:eastAsia="Times New Roman"/>
                <w:color w:val="auto"/>
                <w:sz w:val="30"/>
                <w:szCs w:val="30"/>
              </w:rPr>
            </w:pPr>
            <w:r w:rsidRPr="00656A6E">
              <w:rPr>
                <w:rFonts w:eastAsia="Times New Roman"/>
                <w:color w:val="auto"/>
                <w:sz w:val="30"/>
                <w:szCs w:val="30"/>
              </w:rPr>
              <w:t>20</w:t>
            </w:r>
            <w:r w:rsidR="000F37B0" w:rsidRPr="00656A6E">
              <w:rPr>
                <w:rFonts w:eastAsia="Times New Roman"/>
                <w:color w:val="auto"/>
                <w:sz w:val="30"/>
                <w:szCs w:val="30"/>
              </w:rPr>
              <w:t>2</w:t>
            </w:r>
            <w:r w:rsidR="00676387" w:rsidRPr="00656A6E">
              <w:rPr>
                <w:rFonts w:eastAsia="Times New Roman"/>
                <w:color w:val="auto"/>
                <w:sz w:val="30"/>
                <w:szCs w:val="30"/>
              </w:rPr>
              <w:t>2</w:t>
            </w:r>
          </w:p>
        </w:tc>
        <w:tc>
          <w:tcPr>
            <w:tcW w:w="1417" w:type="dxa"/>
            <w:tcBorders>
              <w:top w:val="nil"/>
              <w:left w:val="nil"/>
              <w:bottom w:val="nil"/>
              <w:right w:val="nil"/>
            </w:tcBorders>
            <w:shd w:val="clear" w:color="auto" w:fill="auto"/>
            <w:noWrap/>
            <w:vAlign w:val="bottom"/>
            <w:hideMark/>
          </w:tcPr>
          <w:p w14:paraId="6252B37B" w14:textId="073BBABC" w:rsidR="00CC6AD5" w:rsidRPr="00656A6E" w:rsidRDefault="00CC6AD5" w:rsidP="00C72954">
            <w:pPr>
              <w:pBdr>
                <w:bottom w:val="single" w:sz="4" w:space="1" w:color="auto"/>
              </w:pBdr>
              <w:spacing w:before="0"/>
              <w:ind w:left="0"/>
              <w:jc w:val="center"/>
              <w:rPr>
                <w:rFonts w:eastAsia="Times New Roman"/>
                <w:color w:val="auto"/>
                <w:sz w:val="30"/>
                <w:szCs w:val="30"/>
              </w:rPr>
            </w:pPr>
            <w:r w:rsidRPr="00656A6E">
              <w:rPr>
                <w:rFonts w:eastAsia="Times New Roman"/>
                <w:color w:val="auto"/>
                <w:sz w:val="30"/>
                <w:szCs w:val="30"/>
              </w:rPr>
              <w:t>202</w:t>
            </w:r>
            <w:r w:rsidR="00676387" w:rsidRPr="00656A6E">
              <w:rPr>
                <w:rFonts w:eastAsia="Times New Roman"/>
                <w:color w:val="auto"/>
                <w:sz w:val="30"/>
                <w:szCs w:val="30"/>
              </w:rPr>
              <w:t>3</w:t>
            </w:r>
          </w:p>
        </w:tc>
        <w:tc>
          <w:tcPr>
            <w:tcW w:w="1418" w:type="dxa"/>
            <w:tcBorders>
              <w:top w:val="nil"/>
              <w:left w:val="nil"/>
              <w:bottom w:val="nil"/>
              <w:right w:val="nil"/>
            </w:tcBorders>
            <w:shd w:val="clear" w:color="auto" w:fill="auto"/>
            <w:noWrap/>
            <w:vAlign w:val="bottom"/>
            <w:hideMark/>
          </w:tcPr>
          <w:p w14:paraId="19BC70DE" w14:textId="16268CAC" w:rsidR="00CC6AD5" w:rsidRPr="00656A6E" w:rsidRDefault="00CC6AD5" w:rsidP="00C72954">
            <w:pPr>
              <w:pBdr>
                <w:bottom w:val="single" w:sz="4" w:space="1" w:color="auto"/>
              </w:pBdr>
              <w:spacing w:before="0"/>
              <w:ind w:left="0"/>
              <w:jc w:val="center"/>
              <w:rPr>
                <w:rFonts w:eastAsia="Times New Roman"/>
                <w:color w:val="auto"/>
                <w:sz w:val="30"/>
                <w:szCs w:val="30"/>
              </w:rPr>
            </w:pPr>
            <w:r w:rsidRPr="00656A6E">
              <w:rPr>
                <w:rFonts w:eastAsia="Times New Roman"/>
                <w:color w:val="auto"/>
                <w:sz w:val="30"/>
                <w:szCs w:val="30"/>
              </w:rPr>
              <w:t>20</w:t>
            </w:r>
            <w:r w:rsidR="000F37B0" w:rsidRPr="00656A6E">
              <w:rPr>
                <w:rFonts w:eastAsia="Times New Roman"/>
                <w:color w:val="auto"/>
                <w:sz w:val="30"/>
                <w:szCs w:val="30"/>
              </w:rPr>
              <w:t>2</w:t>
            </w:r>
            <w:r w:rsidR="00676387" w:rsidRPr="00656A6E">
              <w:rPr>
                <w:rFonts w:eastAsia="Times New Roman"/>
                <w:color w:val="auto"/>
                <w:sz w:val="30"/>
                <w:szCs w:val="30"/>
              </w:rPr>
              <w:t>2</w:t>
            </w:r>
          </w:p>
        </w:tc>
      </w:tr>
      <w:tr w:rsidR="00CC6AD5" w:rsidRPr="00656A6E" w14:paraId="536E52EB" w14:textId="77777777" w:rsidTr="00A66EC7">
        <w:trPr>
          <w:trHeight w:val="274"/>
        </w:trPr>
        <w:tc>
          <w:tcPr>
            <w:tcW w:w="3402" w:type="dxa"/>
            <w:tcBorders>
              <w:top w:val="nil"/>
              <w:left w:val="nil"/>
              <w:bottom w:val="nil"/>
              <w:right w:val="nil"/>
            </w:tcBorders>
            <w:shd w:val="clear" w:color="auto" w:fill="auto"/>
            <w:noWrap/>
            <w:vAlign w:val="bottom"/>
            <w:hideMark/>
          </w:tcPr>
          <w:p w14:paraId="34C4FC6E" w14:textId="52892879" w:rsidR="00CC6AD5" w:rsidRPr="00656A6E" w:rsidRDefault="00CC6AD5" w:rsidP="00C72954">
            <w:pPr>
              <w:spacing w:before="0"/>
              <w:ind w:left="34"/>
              <w:jc w:val="left"/>
              <w:rPr>
                <w:rFonts w:eastAsia="Times New Roman"/>
                <w:color w:val="auto"/>
              </w:rPr>
            </w:pPr>
            <w:r w:rsidRPr="00656A6E">
              <w:rPr>
                <w:rFonts w:eastAsia="Times New Roman"/>
                <w:color w:val="auto"/>
              </w:rPr>
              <w:t>Deferred tax assets</w:t>
            </w:r>
          </w:p>
        </w:tc>
        <w:tc>
          <w:tcPr>
            <w:tcW w:w="1417" w:type="dxa"/>
            <w:tcBorders>
              <w:top w:val="nil"/>
              <w:left w:val="nil"/>
              <w:bottom w:val="nil"/>
              <w:right w:val="nil"/>
            </w:tcBorders>
            <w:shd w:val="clear" w:color="auto" w:fill="auto"/>
            <w:noWrap/>
            <w:vAlign w:val="bottom"/>
            <w:hideMark/>
          </w:tcPr>
          <w:p w14:paraId="0414E39A" w14:textId="77777777" w:rsidR="00CC6AD5" w:rsidRPr="00656A6E" w:rsidRDefault="00CC6AD5" w:rsidP="00C72954">
            <w:pPr>
              <w:spacing w:before="0"/>
              <w:ind w:left="0"/>
              <w:jc w:val="left"/>
              <w:rPr>
                <w:rFonts w:eastAsia="Times New Roman"/>
                <w:color w:val="auto"/>
              </w:rPr>
            </w:pPr>
          </w:p>
        </w:tc>
        <w:tc>
          <w:tcPr>
            <w:tcW w:w="1418" w:type="dxa"/>
            <w:tcBorders>
              <w:top w:val="nil"/>
              <w:left w:val="nil"/>
              <w:bottom w:val="nil"/>
              <w:right w:val="nil"/>
            </w:tcBorders>
            <w:shd w:val="clear" w:color="auto" w:fill="auto"/>
            <w:noWrap/>
            <w:vAlign w:val="bottom"/>
            <w:hideMark/>
          </w:tcPr>
          <w:p w14:paraId="306C440B" w14:textId="77777777" w:rsidR="00CC6AD5" w:rsidRPr="00656A6E" w:rsidRDefault="00CC6AD5" w:rsidP="00C72954">
            <w:pPr>
              <w:spacing w:before="0"/>
              <w:ind w:left="0"/>
              <w:jc w:val="center"/>
              <w:rPr>
                <w:rFonts w:eastAsia="Times New Roman"/>
                <w:color w:val="auto"/>
              </w:rPr>
            </w:pPr>
          </w:p>
        </w:tc>
        <w:tc>
          <w:tcPr>
            <w:tcW w:w="1417" w:type="dxa"/>
            <w:tcBorders>
              <w:top w:val="nil"/>
              <w:left w:val="nil"/>
              <w:bottom w:val="nil"/>
              <w:right w:val="nil"/>
            </w:tcBorders>
            <w:shd w:val="clear" w:color="auto" w:fill="auto"/>
            <w:noWrap/>
            <w:vAlign w:val="bottom"/>
            <w:hideMark/>
          </w:tcPr>
          <w:p w14:paraId="447B1D35" w14:textId="77777777" w:rsidR="00CC6AD5" w:rsidRPr="00656A6E" w:rsidRDefault="00CC6AD5" w:rsidP="00C72954">
            <w:pPr>
              <w:spacing w:before="0"/>
              <w:ind w:left="0"/>
              <w:jc w:val="center"/>
              <w:rPr>
                <w:rFonts w:eastAsia="Times New Roman"/>
                <w:color w:val="auto"/>
              </w:rPr>
            </w:pPr>
          </w:p>
        </w:tc>
        <w:tc>
          <w:tcPr>
            <w:tcW w:w="1418" w:type="dxa"/>
            <w:tcBorders>
              <w:top w:val="nil"/>
              <w:left w:val="nil"/>
              <w:bottom w:val="nil"/>
              <w:right w:val="nil"/>
            </w:tcBorders>
            <w:shd w:val="clear" w:color="auto" w:fill="auto"/>
            <w:noWrap/>
            <w:vAlign w:val="bottom"/>
            <w:hideMark/>
          </w:tcPr>
          <w:p w14:paraId="421C5178" w14:textId="77777777" w:rsidR="00CC6AD5" w:rsidRPr="00656A6E" w:rsidRDefault="00CC6AD5" w:rsidP="00C72954">
            <w:pPr>
              <w:spacing w:before="0"/>
              <w:ind w:left="0"/>
              <w:jc w:val="center"/>
              <w:rPr>
                <w:rFonts w:eastAsia="Times New Roman"/>
                <w:color w:val="auto"/>
              </w:rPr>
            </w:pPr>
          </w:p>
        </w:tc>
      </w:tr>
      <w:tr w:rsidR="00676387" w:rsidRPr="00656A6E" w14:paraId="2511D711" w14:textId="77777777" w:rsidTr="00A66EC7">
        <w:trPr>
          <w:trHeight w:val="165"/>
        </w:trPr>
        <w:tc>
          <w:tcPr>
            <w:tcW w:w="3402" w:type="dxa"/>
            <w:tcBorders>
              <w:top w:val="nil"/>
              <w:left w:val="nil"/>
              <w:bottom w:val="nil"/>
              <w:right w:val="nil"/>
            </w:tcBorders>
            <w:shd w:val="clear" w:color="auto" w:fill="auto"/>
            <w:noWrap/>
            <w:vAlign w:val="bottom"/>
            <w:hideMark/>
          </w:tcPr>
          <w:p w14:paraId="4A6FD18B" w14:textId="619E4DC0" w:rsidR="00676387" w:rsidRPr="00656A6E" w:rsidRDefault="00676387" w:rsidP="00676387">
            <w:pPr>
              <w:spacing w:before="0"/>
              <w:ind w:left="175" w:hanging="1"/>
              <w:jc w:val="left"/>
              <w:rPr>
                <w:rFonts w:eastAsia="Times New Roman"/>
                <w:color w:val="auto"/>
              </w:rPr>
            </w:pPr>
            <w:r w:rsidRPr="00656A6E">
              <w:rPr>
                <w:rFonts w:eastAsia="Times New Roman"/>
                <w:color w:val="auto"/>
              </w:rPr>
              <w:t>Allowance for expected credit losses</w:t>
            </w:r>
          </w:p>
        </w:tc>
        <w:tc>
          <w:tcPr>
            <w:tcW w:w="1417" w:type="dxa"/>
            <w:tcBorders>
              <w:top w:val="nil"/>
              <w:left w:val="nil"/>
              <w:bottom w:val="nil"/>
              <w:right w:val="nil"/>
            </w:tcBorders>
            <w:shd w:val="clear" w:color="auto" w:fill="auto"/>
            <w:noWrap/>
            <w:hideMark/>
          </w:tcPr>
          <w:p w14:paraId="3EC6A8F9" w14:textId="2E19B639" w:rsidR="00676387" w:rsidRPr="00656A6E" w:rsidRDefault="00082D06" w:rsidP="00676387">
            <w:pPr>
              <w:spacing w:before="0"/>
              <w:ind w:left="0"/>
              <w:jc w:val="right"/>
              <w:rPr>
                <w:rFonts w:eastAsia="Times New Roman"/>
                <w:color w:val="auto"/>
              </w:rPr>
            </w:pPr>
            <w:r>
              <w:rPr>
                <w:rFonts w:eastAsia="Times New Roman"/>
                <w:color w:val="auto"/>
                <w:sz w:val="30"/>
                <w:szCs w:val="30"/>
              </w:rPr>
              <w:t>4</w:t>
            </w:r>
            <w:r w:rsidR="00676387" w:rsidRPr="00656A6E">
              <w:rPr>
                <w:rFonts w:eastAsia="Times New Roman"/>
                <w:color w:val="auto"/>
                <w:sz w:val="30"/>
                <w:szCs w:val="30"/>
              </w:rPr>
              <w:t>,</w:t>
            </w:r>
            <w:r>
              <w:rPr>
                <w:rFonts w:eastAsia="Times New Roman"/>
                <w:color w:val="auto"/>
                <w:sz w:val="30"/>
                <w:szCs w:val="30"/>
              </w:rPr>
              <w:t>056</w:t>
            </w:r>
            <w:r w:rsidR="00676387" w:rsidRPr="00656A6E">
              <w:rPr>
                <w:rFonts w:eastAsia="Times New Roman"/>
                <w:color w:val="auto"/>
                <w:sz w:val="30"/>
                <w:szCs w:val="30"/>
              </w:rPr>
              <w:t>,</w:t>
            </w:r>
            <w:r>
              <w:rPr>
                <w:rFonts w:eastAsia="Times New Roman"/>
                <w:color w:val="auto"/>
                <w:sz w:val="30"/>
                <w:szCs w:val="30"/>
              </w:rPr>
              <w:t>403</w:t>
            </w:r>
            <w:r w:rsidR="00676387" w:rsidRPr="00656A6E">
              <w:rPr>
                <w:rFonts w:eastAsia="Times New Roman"/>
                <w:color w:val="auto"/>
                <w:sz w:val="30"/>
                <w:szCs w:val="30"/>
              </w:rPr>
              <w:t>.86</w:t>
            </w:r>
          </w:p>
        </w:tc>
        <w:tc>
          <w:tcPr>
            <w:tcW w:w="1418" w:type="dxa"/>
            <w:tcBorders>
              <w:top w:val="nil"/>
              <w:left w:val="nil"/>
              <w:bottom w:val="nil"/>
              <w:right w:val="nil"/>
            </w:tcBorders>
            <w:shd w:val="clear" w:color="auto" w:fill="auto"/>
            <w:noWrap/>
            <w:hideMark/>
          </w:tcPr>
          <w:p w14:paraId="664D2C60" w14:textId="55F04471" w:rsidR="00676387" w:rsidRPr="00656A6E" w:rsidRDefault="00676387" w:rsidP="00676387">
            <w:pPr>
              <w:spacing w:before="0"/>
              <w:ind w:left="0"/>
              <w:jc w:val="right"/>
              <w:rPr>
                <w:rFonts w:eastAsia="Times New Roman"/>
                <w:color w:val="auto"/>
              </w:rPr>
            </w:pPr>
            <w:r w:rsidRPr="00656A6E">
              <w:t>1,160,251.06</w:t>
            </w:r>
          </w:p>
        </w:tc>
        <w:tc>
          <w:tcPr>
            <w:tcW w:w="1417" w:type="dxa"/>
            <w:tcBorders>
              <w:top w:val="nil"/>
              <w:left w:val="nil"/>
              <w:bottom w:val="nil"/>
              <w:right w:val="nil"/>
            </w:tcBorders>
            <w:shd w:val="clear" w:color="auto" w:fill="auto"/>
            <w:noWrap/>
            <w:vAlign w:val="bottom"/>
            <w:hideMark/>
          </w:tcPr>
          <w:p w14:paraId="39AC4980" w14:textId="78AC86F2" w:rsidR="00676387" w:rsidRPr="00656A6E" w:rsidRDefault="00676387" w:rsidP="00676387">
            <w:pPr>
              <w:spacing w:before="0"/>
              <w:ind w:left="0"/>
              <w:jc w:val="right"/>
              <w:rPr>
                <w:rFonts w:eastAsia="Times New Roman"/>
                <w:color w:val="auto"/>
              </w:rPr>
            </w:pPr>
            <w:r w:rsidRPr="00656A6E">
              <w:rPr>
                <w:rFonts w:eastAsia="Times New Roman"/>
                <w:color w:val="auto"/>
                <w:sz w:val="30"/>
                <w:szCs w:val="30"/>
              </w:rPr>
              <w:t>4,056,403.86</w:t>
            </w:r>
          </w:p>
        </w:tc>
        <w:tc>
          <w:tcPr>
            <w:tcW w:w="1418" w:type="dxa"/>
            <w:tcBorders>
              <w:top w:val="nil"/>
              <w:left w:val="nil"/>
              <w:bottom w:val="nil"/>
              <w:right w:val="nil"/>
            </w:tcBorders>
            <w:shd w:val="clear" w:color="auto" w:fill="auto"/>
            <w:noWrap/>
            <w:hideMark/>
          </w:tcPr>
          <w:p w14:paraId="218C792F" w14:textId="62BD4E4D" w:rsidR="00676387" w:rsidRPr="00656A6E" w:rsidRDefault="00676387" w:rsidP="00676387">
            <w:pPr>
              <w:spacing w:before="0"/>
              <w:ind w:left="0"/>
              <w:jc w:val="right"/>
              <w:rPr>
                <w:rFonts w:eastAsia="Times New Roman"/>
                <w:color w:val="auto"/>
              </w:rPr>
            </w:pPr>
            <w:r w:rsidRPr="00656A6E">
              <w:t>1,356,251.06</w:t>
            </w:r>
          </w:p>
        </w:tc>
      </w:tr>
      <w:tr w:rsidR="00676387" w:rsidRPr="00656A6E" w14:paraId="3E7D0628" w14:textId="77777777" w:rsidTr="00A66EC7">
        <w:trPr>
          <w:trHeight w:val="165"/>
        </w:trPr>
        <w:tc>
          <w:tcPr>
            <w:tcW w:w="3402" w:type="dxa"/>
            <w:tcBorders>
              <w:top w:val="nil"/>
              <w:left w:val="nil"/>
              <w:bottom w:val="nil"/>
              <w:right w:val="nil"/>
            </w:tcBorders>
            <w:shd w:val="clear" w:color="auto" w:fill="auto"/>
            <w:noWrap/>
            <w:vAlign w:val="bottom"/>
          </w:tcPr>
          <w:p w14:paraId="1686E247" w14:textId="300A4926" w:rsidR="00676387" w:rsidRPr="00656A6E" w:rsidRDefault="00676387" w:rsidP="00676387">
            <w:pPr>
              <w:spacing w:before="0"/>
              <w:ind w:left="175" w:hanging="1"/>
              <w:jc w:val="left"/>
              <w:rPr>
                <w:rFonts w:eastAsia="Times New Roman"/>
                <w:color w:val="auto"/>
              </w:rPr>
            </w:pPr>
            <w:r w:rsidRPr="00656A6E">
              <w:rPr>
                <w:rFonts w:eastAsia="Times New Roman"/>
                <w:color w:val="auto"/>
              </w:rPr>
              <w:t>Short-term provisions</w:t>
            </w:r>
          </w:p>
        </w:tc>
        <w:tc>
          <w:tcPr>
            <w:tcW w:w="1417" w:type="dxa"/>
            <w:tcBorders>
              <w:top w:val="nil"/>
              <w:left w:val="nil"/>
              <w:bottom w:val="nil"/>
              <w:right w:val="nil"/>
            </w:tcBorders>
            <w:shd w:val="clear" w:color="auto" w:fill="auto"/>
            <w:noWrap/>
          </w:tcPr>
          <w:p w14:paraId="4FA388A5" w14:textId="06777E99" w:rsidR="00676387" w:rsidRPr="00656A6E" w:rsidRDefault="00656A6E" w:rsidP="00676387">
            <w:pPr>
              <w:spacing w:before="0"/>
              <w:ind w:left="0"/>
              <w:jc w:val="right"/>
            </w:pPr>
            <w:r w:rsidRPr="00656A6E">
              <w:rPr>
                <w:rFonts w:eastAsia="Times New Roman"/>
                <w:color w:val="auto"/>
                <w:sz w:val="30"/>
                <w:szCs w:val="30"/>
              </w:rPr>
              <w:t>7</w:t>
            </w:r>
            <w:r w:rsidR="00676387" w:rsidRPr="00656A6E">
              <w:rPr>
                <w:rFonts w:eastAsia="Times New Roman"/>
                <w:color w:val="auto"/>
                <w:sz w:val="30"/>
                <w:szCs w:val="30"/>
              </w:rPr>
              <w:t>,</w:t>
            </w:r>
            <w:r w:rsidRPr="00656A6E">
              <w:rPr>
                <w:rFonts w:eastAsia="Times New Roman"/>
                <w:color w:val="auto"/>
                <w:sz w:val="30"/>
                <w:szCs w:val="30"/>
              </w:rPr>
              <w:t>783</w:t>
            </w:r>
            <w:r w:rsidR="00676387" w:rsidRPr="00656A6E">
              <w:rPr>
                <w:rFonts w:eastAsia="Times New Roman"/>
                <w:color w:val="auto"/>
                <w:sz w:val="30"/>
                <w:szCs w:val="30"/>
              </w:rPr>
              <w:t>,</w:t>
            </w:r>
            <w:r w:rsidRPr="00656A6E">
              <w:rPr>
                <w:rFonts w:eastAsia="Times New Roman"/>
                <w:color w:val="auto"/>
                <w:sz w:val="30"/>
                <w:szCs w:val="30"/>
              </w:rPr>
              <w:t>010</w:t>
            </w:r>
            <w:r w:rsidR="00676387" w:rsidRPr="00656A6E">
              <w:rPr>
                <w:rFonts w:eastAsia="Times New Roman"/>
                <w:color w:val="auto"/>
                <w:sz w:val="30"/>
                <w:szCs w:val="30"/>
                <w:cs/>
              </w:rPr>
              <w:t>.</w:t>
            </w:r>
            <w:r w:rsidRPr="00656A6E">
              <w:rPr>
                <w:rFonts w:eastAsia="Times New Roman"/>
                <w:color w:val="auto"/>
                <w:sz w:val="30"/>
                <w:szCs w:val="30"/>
              </w:rPr>
              <w:t>06</w:t>
            </w:r>
          </w:p>
        </w:tc>
        <w:tc>
          <w:tcPr>
            <w:tcW w:w="1418" w:type="dxa"/>
            <w:tcBorders>
              <w:top w:val="nil"/>
              <w:left w:val="nil"/>
              <w:bottom w:val="nil"/>
              <w:right w:val="nil"/>
            </w:tcBorders>
            <w:shd w:val="clear" w:color="auto" w:fill="auto"/>
            <w:noWrap/>
          </w:tcPr>
          <w:p w14:paraId="4FBE0D63" w14:textId="49DE93CA" w:rsidR="00676387" w:rsidRPr="00656A6E" w:rsidRDefault="00980A7A" w:rsidP="00676387">
            <w:pPr>
              <w:spacing w:before="0"/>
              <w:ind w:left="0"/>
              <w:jc w:val="right"/>
              <w:rPr>
                <w:rFonts w:eastAsia="Times New Roman"/>
                <w:color w:val="auto"/>
              </w:rPr>
            </w:pPr>
            <w:r w:rsidRPr="00656A6E">
              <w:rPr>
                <w:rFonts w:eastAsia="Times New Roman"/>
                <w:color w:val="auto"/>
              </w:rPr>
              <w:t>-</w:t>
            </w:r>
          </w:p>
        </w:tc>
        <w:tc>
          <w:tcPr>
            <w:tcW w:w="1417" w:type="dxa"/>
            <w:tcBorders>
              <w:top w:val="nil"/>
              <w:left w:val="nil"/>
              <w:bottom w:val="nil"/>
              <w:right w:val="nil"/>
            </w:tcBorders>
            <w:shd w:val="clear" w:color="auto" w:fill="auto"/>
            <w:noWrap/>
            <w:vAlign w:val="bottom"/>
          </w:tcPr>
          <w:p w14:paraId="49147AF0" w14:textId="0EDE1AB4" w:rsidR="00676387" w:rsidRPr="00656A6E" w:rsidRDefault="00656A6E" w:rsidP="00676387">
            <w:pPr>
              <w:spacing w:before="0"/>
              <w:ind w:left="0"/>
              <w:jc w:val="right"/>
              <w:rPr>
                <w:rFonts w:eastAsia="Times New Roman"/>
                <w:color w:val="auto"/>
              </w:rPr>
            </w:pPr>
            <w:r w:rsidRPr="00656A6E">
              <w:rPr>
                <w:rFonts w:eastAsia="Times New Roman"/>
                <w:color w:val="auto"/>
                <w:sz w:val="30"/>
                <w:szCs w:val="30"/>
              </w:rPr>
              <w:t>7</w:t>
            </w:r>
            <w:r w:rsidR="00676387" w:rsidRPr="00656A6E">
              <w:rPr>
                <w:rFonts w:eastAsia="Times New Roman"/>
                <w:color w:val="auto"/>
                <w:sz w:val="30"/>
                <w:szCs w:val="30"/>
              </w:rPr>
              <w:t>,</w:t>
            </w:r>
            <w:r w:rsidRPr="00656A6E">
              <w:rPr>
                <w:rFonts w:eastAsia="Times New Roman"/>
                <w:color w:val="auto"/>
                <w:sz w:val="30"/>
                <w:szCs w:val="30"/>
              </w:rPr>
              <w:t>783</w:t>
            </w:r>
            <w:r w:rsidR="00676387" w:rsidRPr="00656A6E">
              <w:rPr>
                <w:rFonts w:eastAsia="Times New Roman"/>
                <w:color w:val="auto"/>
                <w:sz w:val="30"/>
                <w:szCs w:val="30"/>
              </w:rPr>
              <w:t>,</w:t>
            </w:r>
            <w:r w:rsidRPr="00656A6E">
              <w:rPr>
                <w:rFonts w:eastAsia="Times New Roman"/>
                <w:color w:val="auto"/>
                <w:sz w:val="30"/>
                <w:szCs w:val="30"/>
              </w:rPr>
              <w:t>010</w:t>
            </w:r>
            <w:r w:rsidR="00676387" w:rsidRPr="00656A6E">
              <w:rPr>
                <w:rFonts w:eastAsia="Times New Roman"/>
                <w:color w:val="auto"/>
                <w:sz w:val="30"/>
                <w:szCs w:val="30"/>
                <w:cs/>
              </w:rPr>
              <w:t>.</w:t>
            </w:r>
            <w:r w:rsidRPr="00656A6E">
              <w:rPr>
                <w:rFonts w:eastAsia="Times New Roman"/>
                <w:color w:val="auto"/>
                <w:sz w:val="30"/>
                <w:szCs w:val="30"/>
              </w:rPr>
              <w:t>06</w:t>
            </w:r>
          </w:p>
        </w:tc>
        <w:tc>
          <w:tcPr>
            <w:tcW w:w="1418" w:type="dxa"/>
            <w:tcBorders>
              <w:top w:val="nil"/>
              <w:left w:val="nil"/>
              <w:bottom w:val="nil"/>
              <w:right w:val="nil"/>
            </w:tcBorders>
            <w:shd w:val="clear" w:color="auto" w:fill="auto"/>
            <w:noWrap/>
          </w:tcPr>
          <w:p w14:paraId="31BD1936" w14:textId="7AD88086" w:rsidR="00676387" w:rsidRPr="00656A6E" w:rsidRDefault="00980A7A" w:rsidP="00676387">
            <w:pPr>
              <w:spacing w:before="0"/>
              <w:ind w:left="0"/>
              <w:jc w:val="right"/>
              <w:rPr>
                <w:rFonts w:eastAsia="Times New Roman"/>
                <w:color w:val="auto"/>
              </w:rPr>
            </w:pPr>
            <w:r w:rsidRPr="00656A6E">
              <w:rPr>
                <w:rFonts w:eastAsia="Times New Roman"/>
                <w:color w:val="auto"/>
              </w:rPr>
              <w:t>-</w:t>
            </w:r>
          </w:p>
        </w:tc>
      </w:tr>
      <w:tr w:rsidR="00C72954" w:rsidRPr="00656A6E" w14:paraId="10283592" w14:textId="77777777" w:rsidTr="00A66EC7">
        <w:trPr>
          <w:trHeight w:val="165"/>
        </w:trPr>
        <w:tc>
          <w:tcPr>
            <w:tcW w:w="3402" w:type="dxa"/>
            <w:tcBorders>
              <w:top w:val="nil"/>
              <w:left w:val="nil"/>
              <w:bottom w:val="nil"/>
              <w:right w:val="nil"/>
            </w:tcBorders>
            <w:shd w:val="clear" w:color="auto" w:fill="auto"/>
            <w:noWrap/>
            <w:vAlign w:val="bottom"/>
          </w:tcPr>
          <w:p w14:paraId="1DF4307D" w14:textId="4AD409F1" w:rsidR="00C72954" w:rsidRPr="00656A6E" w:rsidRDefault="00C72954" w:rsidP="00C72954">
            <w:pPr>
              <w:spacing w:before="0"/>
              <w:ind w:left="175" w:hanging="1"/>
              <w:jc w:val="left"/>
              <w:rPr>
                <w:rFonts w:eastAsia="Times New Roman"/>
                <w:color w:val="auto"/>
              </w:rPr>
            </w:pPr>
            <w:r w:rsidRPr="00656A6E">
              <w:rPr>
                <w:rFonts w:eastAsia="Times New Roman"/>
                <w:color w:val="auto"/>
              </w:rPr>
              <w:t>Non-current provisions for</w:t>
            </w:r>
          </w:p>
        </w:tc>
        <w:tc>
          <w:tcPr>
            <w:tcW w:w="1417" w:type="dxa"/>
            <w:tcBorders>
              <w:top w:val="nil"/>
              <w:left w:val="nil"/>
              <w:bottom w:val="nil"/>
              <w:right w:val="nil"/>
            </w:tcBorders>
            <w:shd w:val="clear" w:color="auto" w:fill="auto"/>
            <w:noWrap/>
            <w:vAlign w:val="bottom"/>
          </w:tcPr>
          <w:p w14:paraId="3BF4E16F" w14:textId="77777777" w:rsidR="00C72954" w:rsidRPr="00656A6E" w:rsidRDefault="00C72954" w:rsidP="00C72954">
            <w:pPr>
              <w:spacing w:before="0"/>
              <w:ind w:left="0"/>
              <w:jc w:val="right"/>
            </w:pPr>
          </w:p>
        </w:tc>
        <w:tc>
          <w:tcPr>
            <w:tcW w:w="1418" w:type="dxa"/>
            <w:tcBorders>
              <w:top w:val="nil"/>
              <w:left w:val="nil"/>
              <w:bottom w:val="nil"/>
              <w:right w:val="nil"/>
            </w:tcBorders>
            <w:shd w:val="clear" w:color="auto" w:fill="auto"/>
            <w:noWrap/>
            <w:vAlign w:val="bottom"/>
          </w:tcPr>
          <w:p w14:paraId="3C7937BD" w14:textId="77777777" w:rsidR="00C72954" w:rsidRPr="00656A6E" w:rsidRDefault="00C72954" w:rsidP="00C72954">
            <w:pPr>
              <w:spacing w:before="0"/>
              <w:ind w:left="0"/>
              <w:jc w:val="right"/>
              <w:rPr>
                <w:rFonts w:eastAsia="Times New Roman"/>
                <w:color w:val="auto"/>
              </w:rPr>
            </w:pPr>
          </w:p>
        </w:tc>
        <w:tc>
          <w:tcPr>
            <w:tcW w:w="1417" w:type="dxa"/>
            <w:tcBorders>
              <w:top w:val="nil"/>
              <w:left w:val="nil"/>
              <w:bottom w:val="nil"/>
              <w:right w:val="nil"/>
            </w:tcBorders>
            <w:shd w:val="clear" w:color="auto" w:fill="auto"/>
            <w:noWrap/>
            <w:vAlign w:val="bottom"/>
          </w:tcPr>
          <w:p w14:paraId="115C3464" w14:textId="77777777" w:rsidR="00C72954" w:rsidRPr="00656A6E" w:rsidRDefault="00C72954" w:rsidP="00C72954">
            <w:pPr>
              <w:spacing w:before="0"/>
              <w:ind w:left="0"/>
              <w:jc w:val="right"/>
              <w:rPr>
                <w:rFonts w:eastAsia="Times New Roman"/>
                <w:color w:val="auto"/>
              </w:rPr>
            </w:pPr>
          </w:p>
        </w:tc>
        <w:tc>
          <w:tcPr>
            <w:tcW w:w="1418" w:type="dxa"/>
            <w:tcBorders>
              <w:top w:val="nil"/>
              <w:left w:val="nil"/>
              <w:bottom w:val="nil"/>
              <w:right w:val="nil"/>
            </w:tcBorders>
            <w:shd w:val="clear" w:color="auto" w:fill="auto"/>
            <w:noWrap/>
            <w:vAlign w:val="bottom"/>
          </w:tcPr>
          <w:p w14:paraId="195294EE" w14:textId="77777777" w:rsidR="00C72954" w:rsidRPr="00656A6E" w:rsidRDefault="00C72954" w:rsidP="00C72954">
            <w:pPr>
              <w:spacing w:before="0"/>
              <w:ind w:left="0"/>
              <w:jc w:val="right"/>
              <w:rPr>
                <w:rFonts w:eastAsia="Times New Roman"/>
                <w:color w:val="auto"/>
              </w:rPr>
            </w:pPr>
          </w:p>
        </w:tc>
      </w:tr>
      <w:tr w:rsidR="00676387" w:rsidRPr="00656A6E" w14:paraId="48FB9197" w14:textId="77777777" w:rsidTr="00A66EC7">
        <w:trPr>
          <w:trHeight w:val="165"/>
        </w:trPr>
        <w:tc>
          <w:tcPr>
            <w:tcW w:w="3402" w:type="dxa"/>
            <w:tcBorders>
              <w:top w:val="nil"/>
              <w:left w:val="nil"/>
              <w:bottom w:val="nil"/>
              <w:right w:val="nil"/>
            </w:tcBorders>
            <w:shd w:val="clear" w:color="auto" w:fill="auto"/>
            <w:noWrap/>
            <w:vAlign w:val="bottom"/>
          </w:tcPr>
          <w:p w14:paraId="650296A1" w14:textId="72192CAE" w:rsidR="00676387" w:rsidRPr="00656A6E" w:rsidRDefault="00676387" w:rsidP="00676387">
            <w:pPr>
              <w:spacing w:before="0"/>
              <w:ind w:left="489" w:hanging="1"/>
              <w:jc w:val="left"/>
              <w:rPr>
                <w:rFonts w:eastAsia="Times New Roman"/>
                <w:color w:val="auto"/>
              </w:rPr>
            </w:pPr>
            <w:r w:rsidRPr="00656A6E">
              <w:rPr>
                <w:rFonts w:eastAsia="Times New Roman"/>
                <w:color w:val="auto"/>
              </w:rPr>
              <w:t>employee benefit</w:t>
            </w:r>
          </w:p>
        </w:tc>
        <w:tc>
          <w:tcPr>
            <w:tcW w:w="1417" w:type="dxa"/>
            <w:tcBorders>
              <w:top w:val="nil"/>
              <w:left w:val="nil"/>
              <w:bottom w:val="nil"/>
              <w:right w:val="nil"/>
            </w:tcBorders>
            <w:shd w:val="clear" w:color="auto" w:fill="auto"/>
            <w:noWrap/>
          </w:tcPr>
          <w:p w14:paraId="2F59939A" w14:textId="1E26BEA3" w:rsidR="00676387" w:rsidRPr="00656A6E" w:rsidRDefault="00676387" w:rsidP="00676387">
            <w:pPr>
              <w:spacing w:before="0"/>
              <w:ind w:left="0"/>
              <w:jc w:val="right"/>
              <w:rPr>
                <w:rFonts w:eastAsia="Times New Roman"/>
                <w:color w:val="auto"/>
              </w:rPr>
            </w:pPr>
            <w:r w:rsidRPr="00656A6E">
              <w:rPr>
                <w:sz w:val="30"/>
                <w:szCs w:val="30"/>
              </w:rPr>
              <w:t>1,130,014.20</w:t>
            </w:r>
          </w:p>
        </w:tc>
        <w:tc>
          <w:tcPr>
            <w:tcW w:w="1418" w:type="dxa"/>
            <w:tcBorders>
              <w:top w:val="nil"/>
              <w:left w:val="nil"/>
              <w:bottom w:val="nil"/>
              <w:right w:val="nil"/>
            </w:tcBorders>
            <w:shd w:val="clear" w:color="auto" w:fill="auto"/>
            <w:noWrap/>
          </w:tcPr>
          <w:p w14:paraId="1A80511E" w14:textId="05094F79" w:rsidR="00676387" w:rsidRPr="00656A6E" w:rsidRDefault="00676387" w:rsidP="00676387">
            <w:pPr>
              <w:spacing w:before="0"/>
              <w:ind w:left="0"/>
              <w:jc w:val="right"/>
              <w:rPr>
                <w:rFonts w:eastAsia="Times New Roman"/>
                <w:color w:val="auto"/>
              </w:rPr>
            </w:pPr>
            <w:r w:rsidRPr="00656A6E">
              <w:t>1,280,679.80</w:t>
            </w:r>
          </w:p>
        </w:tc>
        <w:tc>
          <w:tcPr>
            <w:tcW w:w="1417" w:type="dxa"/>
            <w:tcBorders>
              <w:top w:val="nil"/>
              <w:left w:val="nil"/>
              <w:bottom w:val="nil"/>
              <w:right w:val="nil"/>
            </w:tcBorders>
            <w:shd w:val="clear" w:color="auto" w:fill="auto"/>
            <w:noWrap/>
          </w:tcPr>
          <w:p w14:paraId="47B49B07" w14:textId="4F45C857" w:rsidR="00676387" w:rsidRPr="00656A6E" w:rsidRDefault="00676387" w:rsidP="00676387">
            <w:pPr>
              <w:spacing w:before="0"/>
              <w:ind w:left="0"/>
              <w:jc w:val="right"/>
              <w:rPr>
                <w:rFonts w:eastAsia="Times New Roman"/>
                <w:color w:val="auto"/>
              </w:rPr>
            </w:pPr>
            <w:r w:rsidRPr="00656A6E">
              <w:rPr>
                <w:sz w:val="30"/>
                <w:szCs w:val="30"/>
              </w:rPr>
              <w:t>1,130,014.20</w:t>
            </w:r>
          </w:p>
        </w:tc>
        <w:tc>
          <w:tcPr>
            <w:tcW w:w="1418" w:type="dxa"/>
            <w:tcBorders>
              <w:top w:val="nil"/>
              <w:left w:val="nil"/>
              <w:bottom w:val="nil"/>
              <w:right w:val="nil"/>
            </w:tcBorders>
            <w:shd w:val="clear" w:color="auto" w:fill="auto"/>
            <w:noWrap/>
          </w:tcPr>
          <w:p w14:paraId="76AC3F0B" w14:textId="43B53C97" w:rsidR="00676387" w:rsidRPr="00656A6E" w:rsidRDefault="00676387" w:rsidP="00676387">
            <w:pPr>
              <w:spacing w:before="0"/>
              <w:ind w:left="0"/>
              <w:jc w:val="right"/>
              <w:rPr>
                <w:rFonts w:eastAsia="Times New Roman"/>
                <w:color w:val="auto"/>
              </w:rPr>
            </w:pPr>
            <w:r w:rsidRPr="00656A6E">
              <w:t>1,280,679.80</w:t>
            </w:r>
          </w:p>
        </w:tc>
      </w:tr>
      <w:tr w:rsidR="00676387" w:rsidRPr="00656A6E" w14:paraId="6FAA0926" w14:textId="77777777" w:rsidTr="00A66EC7">
        <w:trPr>
          <w:trHeight w:val="165"/>
        </w:trPr>
        <w:tc>
          <w:tcPr>
            <w:tcW w:w="3402" w:type="dxa"/>
            <w:tcBorders>
              <w:top w:val="nil"/>
              <w:left w:val="nil"/>
              <w:bottom w:val="nil"/>
              <w:right w:val="nil"/>
            </w:tcBorders>
            <w:shd w:val="clear" w:color="auto" w:fill="auto"/>
            <w:noWrap/>
            <w:vAlign w:val="bottom"/>
          </w:tcPr>
          <w:p w14:paraId="39605029" w14:textId="2DD8101B" w:rsidR="00676387" w:rsidRPr="00656A6E" w:rsidRDefault="00676387" w:rsidP="00676387">
            <w:pPr>
              <w:spacing w:before="0"/>
              <w:ind w:left="206" w:hanging="1"/>
              <w:jc w:val="left"/>
              <w:rPr>
                <w:rFonts w:eastAsia="Times New Roman"/>
                <w:color w:val="auto"/>
              </w:rPr>
            </w:pPr>
            <w:r w:rsidRPr="00656A6E">
              <w:rPr>
                <w:rFonts w:eastAsia="Times New Roman"/>
                <w:color w:val="auto"/>
              </w:rPr>
              <w:t>Provision under construction projects</w:t>
            </w:r>
          </w:p>
        </w:tc>
        <w:tc>
          <w:tcPr>
            <w:tcW w:w="1417" w:type="dxa"/>
            <w:tcBorders>
              <w:top w:val="nil"/>
              <w:left w:val="nil"/>
              <w:bottom w:val="nil"/>
              <w:right w:val="nil"/>
            </w:tcBorders>
            <w:shd w:val="clear" w:color="auto" w:fill="auto"/>
            <w:noWrap/>
          </w:tcPr>
          <w:p w14:paraId="3EEFF628" w14:textId="3801A77D" w:rsidR="00676387" w:rsidRPr="00656A6E" w:rsidRDefault="00676387" w:rsidP="00676387">
            <w:pPr>
              <w:spacing w:before="0"/>
              <w:ind w:left="0"/>
              <w:jc w:val="right"/>
              <w:rPr>
                <w:rFonts w:eastAsia="Times New Roman"/>
                <w:color w:val="auto"/>
              </w:rPr>
            </w:pPr>
            <w:r w:rsidRPr="00656A6E">
              <w:rPr>
                <w:sz w:val="30"/>
                <w:szCs w:val="30"/>
              </w:rPr>
              <w:t xml:space="preserve"> 18,783,250.32</w:t>
            </w:r>
          </w:p>
        </w:tc>
        <w:tc>
          <w:tcPr>
            <w:tcW w:w="1418" w:type="dxa"/>
            <w:tcBorders>
              <w:top w:val="nil"/>
              <w:left w:val="nil"/>
              <w:bottom w:val="nil"/>
              <w:right w:val="nil"/>
            </w:tcBorders>
            <w:shd w:val="clear" w:color="auto" w:fill="auto"/>
            <w:noWrap/>
          </w:tcPr>
          <w:p w14:paraId="16C33E64" w14:textId="71C017D9" w:rsidR="00676387" w:rsidRPr="00656A6E" w:rsidRDefault="00676387" w:rsidP="00676387">
            <w:pPr>
              <w:spacing w:before="0"/>
              <w:ind w:left="0"/>
              <w:jc w:val="right"/>
            </w:pPr>
            <w:r w:rsidRPr="00656A6E">
              <w:t xml:space="preserve"> 13,592,307.58 </w:t>
            </w:r>
          </w:p>
        </w:tc>
        <w:tc>
          <w:tcPr>
            <w:tcW w:w="1417" w:type="dxa"/>
            <w:tcBorders>
              <w:top w:val="nil"/>
              <w:left w:val="nil"/>
              <w:bottom w:val="nil"/>
              <w:right w:val="nil"/>
            </w:tcBorders>
            <w:shd w:val="clear" w:color="auto" w:fill="auto"/>
            <w:noWrap/>
          </w:tcPr>
          <w:p w14:paraId="5B3D3E58" w14:textId="0508D7B2" w:rsidR="00676387" w:rsidRPr="00656A6E" w:rsidRDefault="00676387" w:rsidP="00676387">
            <w:pPr>
              <w:spacing w:before="0"/>
              <w:ind w:left="0"/>
              <w:jc w:val="right"/>
            </w:pPr>
            <w:r w:rsidRPr="00656A6E">
              <w:rPr>
                <w:sz w:val="30"/>
                <w:szCs w:val="30"/>
              </w:rPr>
              <w:t xml:space="preserve"> 18,783,250.32</w:t>
            </w:r>
          </w:p>
        </w:tc>
        <w:tc>
          <w:tcPr>
            <w:tcW w:w="1418" w:type="dxa"/>
            <w:tcBorders>
              <w:top w:val="nil"/>
              <w:left w:val="nil"/>
              <w:bottom w:val="nil"/>
              <w:right w:val="nil"/>
            </w:tcBorders>
            <w:shd w:val="clear" w:color="auto" w:fill="auto"/>
            <w:noWrap/>
          </w:tcPr>
          <w:p w14:paraId="578DA2C3" w14:textId="329139AB" w:rsidR="00676387" w:rsidRPr="00656A6E" w:rsidRDefault="00676387" w:rsidP="00676387">
            <w:pPr>
              <w:spacing w:before="0"/>
              <w:ind w:left="0"/>
              <w:jc w:val="right"/>
            </w:pPr>
            <w:r w:rsidRPr="00656A6E">
              <w:t xml:space="preserve"> 13,592,307.58 </w:t>
            </w:r>
          </w:p>
        </w:tc>
      </w:tr>
      <w:tr w:rsidR="00676387" w:rsidRPr="00656A6E" w14:paraId="33838F0B" w14:textId="77777777" w:rsidTr="00A66EC7">
        <w:trPr>
          <w:trHeight w:val="80"/>
        </w:trPr>
        <w:tc>
          <w:tcPr>
            <w:tcW w:w="3402" w:type="dxa"/>
            <w:tcBorders>
              <w:top w:val="nil"/>
              <w:left w:val="nil"/>
              <w:bottom w:val="nil"/>
              <w:right w:val="nil"/>
            </w:tcBorders>
            <w:shd w:val="clear" w:color="auto" w:fill="auto"/>
            <w:noWrap/>
            <w:vAlign w:val="bottom"/>
          </w:tcPr>
          <w:p w14:paraId="34325465" w14:textId="0B93C36D" w:rsidR="00676387" w:rsidRPr="00656A6E" w:rsidRDefault="00676387" w:rsidP="00676387">
            <w:pPr>
              <w:spacing w:before="0"/>
              <w:ind w:left="175" w:hanging="1"/>
              <w:jc w:val="left"/>
              <w:rPr>
                <w:rFonts w:eastAsia="Times New Roman"/>
                <w:color w:val="auto"/>
              </w:rPr>
            </w:pPr>
            <w:r w:rsidRPr="00656A6E">
              <w:rPr>
                <w:rFonts w:eastAsia="Times New Roman"/>
                <w:color w:val="auto"/>
              </w:rPr>
              <w:t>Long-term provisions</w:t>
            </w:r>
          </w:p>
        </w:tc>
        <w:tc>
          <w:tcPr>
            <w:tcW w:w="1417" w:type="dxa"/>
            <w:tcBorders>
              <w:top w:val="nil"/>
              <w:left w:val="nil"/>
              <w:right w:val="nil"/>
            </w:tcBorders>
            <w:shd w:val="clear" w:color="auto" w:fill="auto"/>
            <w:noWrap/>
          </w:tcPr>
          <w:p w14:paraId="09DC6B7B" w14:textId="6077CCDF" w:rsidR="00676387" w:rsidRPr="00656A6E" w:rsidRDefault="00676387" w:rsidP="00676387">
            <w:pPr>
              <w:spacing w:before="0"/>
              <w:ind w:left="0"/>
              <w:jc w:val="right"/>
            </w:pPr>
            <w:r w:rsidRPr="00656A6E">
              <w:rPr>
                <w:sz w:val="30"/>
                <w:szCs w:val="30"/>
              </w:rPr>
              <w:t>6,505,000.39</w:t>
            </w:r>
          </w:p>
        </w:tc>
        <w:tc>
          <w:tcPr>
            <w:tcW w:w="1418" w:type="dxa"/>
            <w:tcBorders>
              <w:top w:val="nil"/>
              <w:left w:val="nil"/>
              <w:right w:val="nil"/>
            </w:tcBorders>
            <w:shd w:val="clear" w:color="auto" w:fill="auto"/>
            <w:noWrap/>
          </w:tcPr>
          <w:p w14:paraId="6813F76B" w14:textId="3DB0D201" w:rsidR="00676387" w:rsidRPr="00656A6E" w:rsidRDefault="00676387" w:rsidP="00676387">
            <w:pPr>
              <w:spacing w:before="0"/>
              <w:ind w:left="0"/>
              <w:jc w:val="right"/>
              <w:rPr>
                <w:cs/>
              </w:rPr>
            </w:pPr>
            <w:r w:rsidRPr="00656A6E">
              <w:t xml:space="preserve"> 1,671,638.74 </w:t>
            </w:r>
          </w:p>
        </w:tc>
        <w:tc>
          <w:tcPr>
            <w:tcW w:w="1417" w:type="dxa"/>
            <w:tcBorders>
              <w:top w:val="nil"/>
              <w:left w:val="nil"/>
              <w:right w:val="nil"/>
            </w:tcBorders>
            <w:shd w:val="clear" w:color="auto" w:fill="auto"/>
            <w:noWrap/>
          </w:tcPr>
          <w:p w14:paraId="6107A461" w14:textId="057E80A3" w:rsidR="00676387" w:rsidRPr="00656A6E" w:rsidRDefault="00676387" w:rsidP="00676387">
            <w:pPr>
              <w:spacing w:before="0"/>
              <w:ind w:left="0"/>
              <w:jc w:val="right"/>
            </w:pPr>
            <w:r w:rsidRPr="00656A6E">
              <w:rPr>
                <w:sz w:val="30"/>
                <w:szCs w:val="30"/>
              </w:rPr>
              <w:t xml:space="preserve"> 6,505,000.39</w:t>
            </w:r>
          </w:p>
        </w:tc>
        <w:tc>
          <w:tcPr>
            <w:tcW w:w="1418" w:type="dxa"/>
            <w:tcBorders>
              <w:top w:val="nil"/>
              <w:left w:val="nil"/>
              <w:right w:val="nil"/>
            </w:tcBorders>
            <w:shd w:val="clear" w:color="auto" w:fill="auto"/>
            <w:noWrap/>
          </w:tcPr>
          <w:p w14:paraId="7D39F547" w14:textId="2D874B5F" w:rsidR="00676387" w:rsidRPr="00656A6E" w:rsidRDefault="00676387" w:rsidP="00676387">
            <w:pPr>
              <w:spacing w:before="0"/>
              <w:ind w:left="0"/>
              <w:jc w:val="right"/>
              <w:rPr>
                <w:cs/>
              </w:rPr>
            </w:pPr>
            <w:r w:rsidRPr="00656A6E">
              <w:t xml:space="preserve"> 1,671,638.74 </w:t>
            </w:r>
          </w:p>
        </w:tc>
      </w:tr>
      <w:tr w:rsidR="00676387" w:rsidRPr="00656A6E" w14:paraId="422927F5" w14:textId="77777777" w:rsidTr="00A66EC7">
        <w:trPr>
          <w:trHeight w:val="80"/>
        </w:trPr>
        <w:tc>
          <w:tcPr>
            <w:tcW w:w="3402" w:type="dxa"/>
            <w:tcBorders>
              <w:top w:val="nil"/>
              <w:left w:val="nil"/>
              <w:bottom w:val="nil"/>
              <w:right w:val="nil"/>
            </w:tcBorders>
            <w:shd w:val="clear" w:color="auto" w:fill="auto"/>
            <w:noWrap/>
            <w:vAlign w:val="bottom"/>
          </w:tcPr>
          <w:p w14:paraId="5CF414C2" w14:textId="4EB4DC73" w:rsidR="00676387" w:rsidRPr="00656A6E" w:rsidRDefault="00676387" w:rsidP="00676387">
            <w:pPr>
              <w:spacing w:before="0"/>
              <w:ind w:left="175"/>
              <w:jc w:val="left"/>
              <w:rPr>
                <w:rFonts w:eastAsia="Times New Roman"/>
                <w:color w:val="auto"/>
              </w:rPr>
            </w:pPr>
            <w:r w:rsidRPr="00656A6E">
              <w:rPr>
                <w:rFonts w:eastAsia="Times New Roman"/>
                <w:color w:val="auto"/>
              </w:rPr>
              <w:t>Deficit</w:t>
            </w:r>
          </w:p>
        </w:tc>
        <w:tc>
          <w:tcPr>
            <w:tcW w:w="1417" w:type="dxa"/>
            <w:tcBorders>
              <w:top w:val="nil"/>
              <w:left w:val="nil"/>
              <w:right w:val="nil"/>
            </w:tcBorders>
            <w:shd w:val="clear" w:color="auto" w:fill="auto"/>
            <w:noWrap/>
          </w:tcPr>
          <w:p w14:paraId="1ACD4167" w14:textId="1063A8A5" w:rsidR="00676387" w:rsidRPr="00656A6E" w:rsidRDefault="00676387" w:rsidP="00676387">
            <w:pPr>
              <w:pBdr>
                <w:bottom w:val="single" w:sz="4" w:space="1" w:color="auto"/>
              </w:pBdr>
              <w:spacing w:before="0"/>
              <w:ind w:left="0"/>
              <w:jc w:val="right"/>
              <w:rPr>
                <w:rFonts w:eastAsia="Times New Roman"/>
                <w:color w:val="auto"/>
              </w:rPr>
            </w:pPr>
            <w:r w:rsidRPr="00656A6E">
              <w:rPr>
                <w:sz w:val="30"/>
                <w:szCs w:val="30"/>
              </w:rPr>
              <w:t>25,596,591.84</w:t>
            </w:r>
          </w:p>
        </w:tc>
        <w:tc>
          <w:tcPr>
            <w:tcW w:w="1418" w:type="dxa"/>
            <w:tcBorders>
              <w:top w:val="nil"/>
              <w:left w:val="nil"/>
              <w:right w:val="nil"/>
            </w:tcBorders>
            <w:shd w:val="clear" w:color="auto" w:fill="auto"/>
            <w:noWrap/>
          </w:tcPr>
          <w:p w14:paraId="4F52C79C" w14:textId="517A80E7" w:rsidR="00676387" w:rsidRPr="00656A6E" w:rsidRDefault="00676387" w:rsidP="00676387">
            <w:pPr>
              <w:pBdr>
                <w:bottom w:val="single" w:sz="4" w:space="1" w:color="auto"/>
              </w:pBdr>
              <w:spacing w:before="0"/>
              <w:ind w:left="0"/>
              <w:jc w:val="right"/>
              <w:rPr>
                <w:rFonts w:eastAsia="Times New Roman"/>
                <w:color w:val="auto"/>
              </w:rPr>
            </w:pPr>
            <w:r w:rsidRPr="00656A6E">
              <w:t>12,599,088.66</w:t>
            </w:r>
          </w:p>
        </w:tc>
        <w:tc>
          <w:tcPr>
            <w:tcW w:w="1417" w:type="dxa"/>
            <w:tcBorders>
              <w:top w:val="nil"/>
              <w:left w:val="nil"/>
              <w:right w:val="nil"/>
            </w:tcBorders>
            <w:shd w:val="clear" w:color="auto" w:fill="auto"/>
            <w:noWrap/>
          </w:tcPr>
          <w:p w14:paraId="35C0988B" w14:textId="6FF1A875" w:rsidR="00676387" w:rsidRPr="00656A6E" w:rsidRDefault="00676387" w:rsidP="00676387">
            <w:pPr>
              <w:pBdr>
                <w:bottom w:val="single" w:sz="4" w:space="1" w:color="auto"/>
              </w:pBdr>
              <w:spacing w:before="0"/>
              <w:ind w:left="0"/>
              <w:jc w:val="right"/>
              <w:rPr>
                <w:color w:val="auto"/>
              </w:rPr>
            </w:pPr>
            <w:r w:rsidRPr="00656A6E">
              <w:rPr>
                <w:sz w:val="30"/>
                <w:szCs w:val="30"/>
              </w:rPr>
              <w:t>25,596,591.84</w:t>
            </w:r>
          </w:p>
        </w:tc>
        <w:tc>
          <w:tcPr>
            <w:tcW w:w="1418" w:type="dxa"/>
            <w:tcBorders>
              <w:top w:val="nil"/>
              <w:left w:val="nil"/>
              <w:right w:val="nil"/>
            </w:tcBorders>
            <w:shd w:val="clear" w:color="auto" w:fill="auto"/>
            <w:noWrap/>
          </w:tcPr>
          <w:p w14:paraId="38A8E36A" w14:textId="219C13DE" w:rsidR="00676387" w:rsidRPr="00656A6E" w:rsidRDefault="00676387" w:rsidP="00676387">
            <w:pPr>
              <w:pBdr>
                <w:bottom w:val="single" w:sz="4" w:space="1" w:color="auto"/>
              </w:pBdr>
              <w:spacing w:before="0"/>
              <w:ind w:left="0"/>
              <w:jc w:val="right"/>
              <w:rPr>
                <w:color w:val="auto"/>
              </w:rPr>
            </w:pPr>
            <w:r w:rsidRPr="00656A6E">
              <w:t>12,599,088.66</w:t>
            </w:r>
          </w:p>
        </w:tc>
      </w:tr>
      <w:tr w:rsidR="00676387" w:rsidRPr="00656A6E" w14:paraId="207C4476" w14:textId="77777777" w:rsidTr="00A66EC7">
        <w:trPr>
          <w:trHeight w:val="80"/>
        </w:trPr>
        <w:tc>
          <w:tcPr>
            <w:tcW w:w="3402" w:type="dxa"/>
            <w:tcBorders>
              <w:top w:val="nil"/>
              <w:left w:val="nil"/>
              <w:bottom w:val="nil"/>
              <w:right w:val="nil"/>
            </w:tcBorders>
            <w:shd w:val="clear" w:color="auto" w:fill="auto"/>
            <w:noWrap/>
            <w:vAlign w:val="bottom"/>
            <w:hideMark/>
          </w:tcPr>
          <w:p w14:paraId="3FEEC2A9" w14:textId="1516BF3A" w:rsidR="00676387" w:rsidRPr="00656A6E" w:rsidRDefault="00676387" w:rsidP="00676387">
            <w:pPr>
              <w:spacing w:before="0"/>
              <w:ind w:hanging="104"/>
              <w:jc w:val="left"/>
              <w:rPr>
                <w:rFonts w:eastAsia="Times New Roman"/>
                <w:color w:val="auto"/>
              </w:rPr>
            </w:pPr>
            <w:r w:rsidRPr="00656A6E">
              <w:rPr>
                <w:rFonts w:eastAsia="Times New Roman"/>
                <w:color w:val="auto"/>
              </w:rPr>
              <w:t>Total</w:t>
            </w:r>
          </w:p>
        </w:tc>
        <w:tc>
          <w:tcPr>
            <w:tcW w:w="1417" w:type="dxa"/>
            <w:tcBorders>
              <w:top w:val="nil"/>
              <w:left w:val="nil"/>
              <w:bottom w:val="nil"/>
              <w:right w:val="nil"/>
            </w:tcBorders>
            <w:shd w:val="clear" w:color="auto" w:fill="auto"/>
            <w:noWrap/>
            <w:hideMark/>
          </w:tcPr>
          <w:p w14:paraId="45AEB35F" w14:textId="5E7A04DA" w:rsidR="00676387" w:rsidRPr="00656A6E" w:rsidRDefault="00676387" w:rsidP="00676387">
            <w:pPr>
              <w:pBdr>
                <w:bottom w:val="double" w:sz="4" w:space="1" w:color="auto"/>
              </w:pBdr>
              <w:spacing w:before="0"/>
              <w:ind w:left="0"/>
              <w:jc w:val="right"/>
              <w:rPr>
                <w:rFonts w:eastAsia="Times New Roman"/>
                <w:color w:val="auto"/>
              </w:rPr>
            </w:pPr>
            <w:r w:rsidRPr="00656A6E">
              <w:rPr>
                <w:sz w:val="30"/>
                <w:szCs w:val="30"/>
              </w:rPr>
              <w:t>63,</w:t>
            </w:r>
            <w:r w:rsidR="00082D06">
              <w:rPr>
                <w:sz w:val="30"/>
                <w:szCs w:val="30"/>
              </w:rPr>
              <w:t>854</w:t>
            </w:r>
            <w:r w:rsidRPr="00656A6E">
              <w:rPr>
                <w:sz w:val="30"/>
                <w:szCs w:val="30"/>
              </w:rPr>
              <w:t>,</w:t>
            </w:r>
            <w:r w:rsidR="00082D06">
              <w:rPr>
                <w:sz w:val="30"/>
                <w:szCs w:val="30"/>
              </w:rPr>
              <w:t>270</w:t>
            </w:r>
            <w:r w:rsidRPr="00656A6E">
              <w:rPr>
                <w:sz w:val="30"/>
                <w:szCs w:val="30"/>
              </w:rPr>
              <w:t>.67</w:t>
            </w:r>
          </w:p>
        </w:tc>
        <w:tc>
          <w:tcPr>
            <w:tcW w:w="1418" w:type="dxa"/>
            <w:tcBorders>
              <w:top w:val="nil"/>
              <w:left w:val="nil"/>
              <w:bottom w:val="nil"/>
              <w:right w:val="nil"/>
            </w:tcBorders>
            <w:shd w:val="clear" w:color="auto" w:fill="auto"/>
            <w:noWrap/>
            <w:hideMark/>
          </w:tcPr>
          <w:p w14:paraId="5A242584" w14:textId="320F7319" w:rsidR="00676387" w:rsidRPr="00656A6E" w:rsidRDefault="00676387" w:rsidP="00676387">
            <w:pPr>
              <w:pBdr>
                <w:bottom w:val="double" w:sz="4" w:space="1" w:color="auto"/>
              </w:pBdr>
              <w:spacing w:before="0"/>
              <w:ind w:left="0"/>
              <w:jc w:val="right"/>
              <w:rPr>
                <w:rFonts w:eastAsia="Times New Roman"/>
                <w:color w:val="auto"/>
              </w:rPr>
            </w:pPr>
            <w:r w:rsidRPr="00656A6E">
              <w:t>30,303,965.84</w:t>
            </w:r>
          </w:p>
        </w:tc>
        <w:tc>
          <w:tcPr>
            <w:tcW w:w="1417" w:type="dxa"/>
            <w:tcBorders>
              <w:top w:val="nil"/>
              <w:left w:val="nil"/>
              <w:bottom w:val="nil"/>
              <w:right w:val="nil"/>
            </w:tcBorders>
            <w:shd w:val="clear" w:color="auto" w:fill="auto"/>
            <w:noWrap/>
            <w:hideMark/>
          </w:tcPr>
          <w:p w14:paraId="37C02945" w14:textId="678B0C87" w:rsidR="00676387" w:rsidRPr="00656A6E" w:rsidRDefault="00676387" w:rsidP="00676387">
            <w:pPr>
              <w:pBdr>
                <w:bottom w:val="double" w:sz="4" w:space="1" w:color="auto"/>
              </w:pBdr>
              <w:spacing w:before="0"/>
              <w:ind w:left="0"/>
              <w:jc w:val="right"/>
              <w:rPr>
                <w:color w:val="auto"/>
              </w:rPr>
            </w:pPr>
            <w:r w:rsidRPr="00656A6E">
              <w:rPr>
                <w:sz w:val="30"/>
                <w:szCs w:val="30"/>
              </w:rPr>
              <w:t>63,854,270.67</w:t>
            </w:r>
          </w:p>
        </w:tc>
        <w:tc>
          <w:tcPr>
            <w:tcW w:w="1418" w:type="dxa"/>
            <w:tcBorders>
              <w:top w:val="nil"/>
              <w:left w:val="nil"/>
              <w:bottom w:val="nil"/>
              <w:right w:val="nil"/>
            </w:tcBorders>
            <w:shd w:val="clear" w:color="auto" w:fill="auto"/>
            <w:noWrap/>
            <w:hideMark/>
          </w:tcPr>
          <w:p w14:paraId="61FC209E" w14:textId="4B273240" w:rsidR="00676387" w:rsidRPr="00656A6E" w:rsidRDefault="00676387" w:rsidP="00676387">
            <w:pPr>
              <w:pBdr>
                <w:bottom w:val="double" w:sz="4" w:space="1" w:color="auto"/>
              </w:pBdr>
              <w:spacing w:before="0"/>
              <w:ind w:left="0"/>
              <w:jc w:val="right"/>
              <w:rPr>
                <w:color w:val="auto"/>
              </w:rPr>
            </w:pPr>
            <w:r w:rsidRPr="00656A6E">
              <w:t>30,499,965.84</w:t>
            </w:r>
          </w:p>
        </w:tc>
      </w:tr>
    </w:tbl>
    <w:p w14:paraId="09028535" w14:textId="15C838F8" w:rsidR="009004EF" w:rsidRPr="00656A6E" w:rsidRDefault="001368C5" w:rsidP="00C72954">
      <w:pPr>
        <w:spacing w:after="120"/>
        <w:ind w:left="1134" w:hanging="567"/>
        <w:rPr>
          <w:sz w:val="30"/>
          <w:szCs w:val="30"/>
        </w:rPr>
      </w:pPr>
      <w:r w:rsidRPr="00656A6E">
        <w:rPr>
          <w:sz w:val="30"/>
          <w:szCs w:val="30"/>
        </w:rPr>
        <w:t>19</w:t>
      </w:r>
      <w:r w:rsidR="00F80434" w:rsidRPr="00656A6E">
        <w:rPr>
          <w:sz w:val="30"/>
          <w:szCs w:val="30"/>
          <w:cs/>
        </w:rPr>
        <w:t>.</w:t>
      </w:r>
      <w:r w:rsidRPr="00656A6E">
        <w:rPr>
          <w:sz w:val="30"/>
          <w:szCs w:val="30"/>
        </w:rPr>
        <w:t>2</w:t>
      </w:r>
      <w:r w:rsidR="005A03A5" w:rsidRPr="00656A6E">
        <w:rPr>
          <w:sz w:val="30"/>
          <w:szCs w:val="30"/>
          <w:cs/>
        </w:rPr>
        <w:tab/>
      </w:r>
      <w:r w:rsidR="00BA4EDC" w:rsidRPr="00656A6E">
        <w:rPr>
          <w:sz w:val="30"/>
          <w:szCs w:val="30"/>
        </w:rPr>
        <w:t>Tax expense</w:t>
      </w:r>
      <w:r w:rsidR="00CF41E3" w:rsidRPr="00656A6E">
        <w:rPr>
          <w:sz w:val="30"/>
          <w:szCs w:val="30"/>
        </w:rPr>
        <w:t xml:space="preserve"> </w:t>
      </w:r>
      <w:r w:rsidR="00CF41E3" w:rsidRPr="00656A6E">
        <w:rPr>
          <w:sz w:val="30"/>
          <w:szCs w:val="30"/>
          <w:cs/>
        </w:rPr>
        <w:t>(</w:t>
      </w:r>
      <w:r w:rsidR="00CF41E3" w:rsidRPr="00656A6E">
        <w:rPr>
          <w:sz w:val="30"/>
          <w:szCs w:val="30"/>
        </w:rPr>
        <w:t>income</w:t>
      </w:r>
      <w:r w:rsidR="00CF41E3" w:rsidRPr="00656A6E">
        <w:rPr>
          <w:sz w:val="30"/>
          <w:szCs w:val="30"/>
          <w:cs/>
        </w:rPr>
        <w:t>)</w:t>
      </w:r>
      <w:r w:rsidR="00BA4EDC" w:rsidRPr="00656A6E">
        <w:rPr>
          <w:sz w:val="30"/>
          <w:szCs w:val="30"/>
        </w:rPr>
        <w:t xml:space="preserve"> for the year ended December 31, 202</w:t>
      </w:r>
      <w:r w:rsidR="00676387" w:rsidRPr="00656A6E">
        <w:rPr>
          <w:sz w:val="30"/>
          <w:szCs w:val="30"/>
        </w:rPr>
        <w:t>3</w:t>
      </w:r>
      <w:r w:rsidR="00BA4EDC" w:rsidRPr="00656A6E">
        <w:rPr>
          <w:sz w:val="30"/>
          <w:szCs w:val="30"/>
        </w:rPr>
        <w:t xml:space="preserve"> and 20</w:t>
      </w:r>
      <w:r w:rsidR="000F37B0" w:rsidRPr="00656A6E">
        <w:rPr>
          <w:sz w:val="30"/>
          <w:szCs w:val="30"/>
        </w:rPr>
        <w:t>2</w:t>
      </w:r>
      <w:r w:rsidR="00676387" w:rsidRPr="00656A6E">
        <w:rPr>
          <w:sz w:val="30"/>
          <w:szCs w:val="30"/>
        </w:rPr>
        <w:t>2</w:t>
      </w:r>
      <w:r w:rsidR="00BA4EDC" w:rsidRPr="00656A6E">
        <w:rPr>
          <w:sz w:val="30"/>
          <w:szCs w:val="30"/>
        </w:rPr>
        <w:t xml:space="preserve"> are summarized as follows:</w:t>
      </w:r>
    </w:p>
    <w:tbl>
      <w:tblPr>
        <w:tblW w:w="9094" w:type="dxa"/>
        <w:tblInd w:w="426" w:type="dxa"/>
        <w:tblLayout w:type="fixed"/>
        <w:tblLook w:val="04A0" w:firstRow="1" w:lastRow="0" w:firstColumn="1" w:lastColumn="0" w:noHBand="0" w:noVBand="1"/>
      </w:tblPr>
      <w:tblGrid>
        <w:gridCol w:w="3402"/>
        <w:gridCol w:w="1417"/>
        <w:gridCol w:w="1418"/>
        <w:gridCol w:w="1417"/>
        <w:gridCol w:w="1440"/>
      </w:tblGrid>
      <w:tr w:rsidR="00676387" w:rsidRPr="00656A6E" w14:paraId="3FCC287D" w14:textId="77777777" w:rsidTr="00A66EC7">
        <w:trPr>
          <w:trHeight w:val="80"/>
        </w:trPr>
        <w:tc>
          <w:tcPr>
            <w:tcW w:w="3402" w:type="dxa"/>
            <w:tcBorders>
              <w:top w:val="nil"/>
              <w:left w:val="nil"/>
              <w:bottom w:val="nil"/>
              <w:right w:val="nil"/>
            </w:tcBorders>
            <w:shd w:val="clear" w:color="auto" w:fill="auto"/>
            <w:noWrap/>
            <w:vAlign w:val="bottom"/>
          </w:tcPr>
          <w:p w14:paraId="56707EF7" w14:textId="77777777" w:rsidR="00676387" w:rsidRPr="00656A6E" w:rsidRDefault="00676387" w:rsidP="00C72954">
            <w:pPr>
              <w:spacing w:before="0"/>
              <w:ind w:left="0"/>
              <w:jc w:val="left"/>
              <w:rPr>
                <w:rFonts w:eastAsia="Times New Roman"/>
                <w:color w:val="auto"/>
                <w:sz w:val="30"/>
                <w:szCs w:val="30"/>
              </w:rPr>
            </w:pPr>
          </w:p>
        </w:tc>
        <w:tc>
          <w:tcPr>
            <w:tcW w:w="2835" w:type="dxa"/>
            <w:gridSpan w:val="2"/>
            <w:tcBorders>
              <w:top w:val="nil"/>
              <w:left w:val="nil"/>
              <w:bottom w:val="nil"/>
              <w:right w:val="nil"/>
            </w:tcBorders>
            <w:shd w:val="clear" w:color="auto" w:fill="auto"/>
            <w:noWrap/>
            <w:vAlign w:val="bottom"/>
          </w:tcPr>
          <w:p w14:paraId="34C3BEFF" w14:textId="77777777" w:rsidR="00676387" w:rsidRPr="00656A6E" w:rsidRDefault="00676387" w:rsidP="00C72954">
            <w:pPr>
              <w:spacing w:before="0"/>
              <w:ind w:left="0"/>
              <w:jc w:val="center"/>
              <w:rPr>
                <w:rFonts w:eastAsia="Times New Roman"/>
                <w:color w:val="auto"/>
                <w:sz w:val="30"/>
                <w:szCs w:val="30"/>
              </w:rPr>
            </w:pPr>
          </w:p>
        </w:tc>
        <w:tc>
          <w:tcPr>
            <w:tcW w:w="2857" w:type="dxa"/>
            <w:gridSpan w:val="2"/>
            <w:tcBorders>
              <w:top w:val="nil"/>
              <w:left w:val="nil"/>
              <w:bottom w:val="nil"/>
              <w:right w:val="nil"/>
            </w:tcBorders>
            <w:shd w:val="clear" w:color="auto" w:fill="auto"/>
            <w:noWrap/>
            <w:vAlign w:val="bottom"/>
          </w:tcPr>
          <w:p w14:paraId="5482FA60" w14:textId="240942EE" w:rsidR="00676387" w:rsidRPr="00656A6E" w:rsidRDefault="00676387" w:rsidP="00676387">
            <w:pPr>
              <w:spacing w:before="0"/>
              <w:ind w:left="0"/>
              <w:jc w:val="right"/>
              <w:rPr>
                <w:rFonts w:eastAsia="Times New Roman"/>
                <w:color w:val="auto"/>
                <w:sz w:val="30"/>
                <w:szCs w:val="30"/>
              </w:rPr>
            </w:pPr>
            <w:r w:rsidRPr="00656A6E">
              <w:t>(Unit: Baht)</w:t>
            </w:r>
          </w:p>
        </w:tc>
      </w:tr>
      <w:tr w:rsidR="007C48A0" w:rsidRPr="00656A6E" w14:paraId="007C3661" w14:textId="77777777" w:rsidTr="00A66EC7">
        <w:trPr>
          <w:trHeight w:val="80"/>
        </w:trPr>
        <w:tc>
          <w:tcPr>
            <w:tcW w:w="3402" w:type="dxa"/>
            <w:tcBorders>
              <w:top w:val="nil"/>
              <w:left w:val="nil"/>
              <w:bottom w:val="nil"/>
              <w:right w:val="nil"/>
            </w:tcBorders>
            <w:shd w:val="clear" w:color="auto" w:fill="auto"/>
            <w:noWrap/>
            <w:vAlign w:val="bottom"/>
            <w:hideMark/>
          </w:tcPr>
          <w:p w14:paraId="2E6501C1" w14:textId="77777777" w:rsidR="007C48A0" w:rsidRPr="00656A6E" w:rsidRDefault="007C48A0" w:rsidP="00C72954">
            <w:pPr>
              <w:spacing w:before="0"/>
              <w:ind w:left="0"/>
              <w:jc w:val="left"/>
              <w:rPr>
                <w:rFonts w:eastAsia="Times New Roman"/>
                <w:color w:val="auto"/>
                <w:sz w:val="30"/>
                <w:szCs w:val="30"/>
              </w:rPr>
            </w:pPr>
          </w:p>
        </w:tc>
        <w:tc>
          <w:tcPr>
            <w:tcW w:w="2835" w:type="dxa"/>
            <w:gridSpan w:val="2"/>
            <w:tcBorders>
              <w:top w:val="nil"/>
              <w:left w:val="nil"/>
              <w:bottom w:val="nil"/>
              <w:right w:val="nil"/>
            </w:tcBorders>
            <w:shd w:val="clear" w:color="auto" w:fill="auto"/>
            <w:noWrap/>
            <w:vAlign w:val="bottom"/>
            <w:hideMark/>
          </w:tcPr>
          <w:p w14:paraId="74010E7E" w14:textId="7A265829" w:rsidR="007C48A0" w:rsidRPr="00656A6E" w:rsidRDefault="007C48A0" w:rsidP="00C72954">
            <w:pPr>
              <w:spacing w:before="0"/>
              <w:ind w:left="0"/>
              <w:jc w:val="center"/>
              <w:rPr>
                <w:rFonts w:eastAsia="Times New Roman"/>
                <w:color w:val="auto"/>
                <w:sz w:val="30"/>
                <w:szCs w:val="30"/>
              </w:rPr>
            </w:pPr>
            <w:r w:rsidRPr="00656A6E">
              <w:rPr>
                <w:rFonts w:eastAsia="Times New Roman"/>
                <w:color w:val="auto"/>
                <w:sz w:val="30"/>
                <w:szCs w:val="30"/>
              </w:rPr>
              <w:t xml:space="preserve">Consolidated </w:t>
            </w:r>
          </w:p>
        </w:tc>
        <w:tc>
          <w:tcPr>
            <w:tcW w:w="2857" w:type="dxa"/>
            <w:gridSpan w:val="2"/>
            <w:tcBorders>
              <w:top w:val="nil"/>
              <w:left w:val="nil"/>
              <w:bottom w:val="nil"/>
              <w:right w:val="nil"/>
            </w:tcBorders>
            <w:shd w:val="clear" w:color="auto" w:fill="auto"/>
            <w:noWrap/>
            <w:vAlign w:val="bottom"/>
            <w:hideMark/>
          </w:tcPr>
          <w:p w14:paraId="6795FF9E" w14:textId="46EE7893" w:rsidR="007C48A0" w:rsidRPr="00656A6E" w:rsidRDefault="007C48A0" w:rsidP="00C72954">
            <w:pPr>
              <w:spacing w:before="0"/>
              <w:ind w:left="0"/>
              <w:jc w:val="center"/>
              <w:rPr>
                <w:rFonts w:eastAsia="Times New Roman"/>
                <w:color w:val="auto"/>
                <w:sz w:val="30"/>
                <w:szCs w:val="30"/>
              </w:rPr>
            </w:pPr>
            <w:r w:rsidRPr="00656A6E">
              <w:rPr>
                <w:rFonts w:eastAsia="Times New Roman"/>
                <w:color w:val="auto"/>
                <w:sz w:val="30"/>
                <w:szCs w:val="30"/>
              </w:rPr>
              <w:t xml:space="preserve">Separate </w:t>
            </w:r>
          </w:p>
        </w:tc>
      </w:tr>
      <w:tr w:rsidR="005A03A5" w:rsidRPr="00656A6E" w14:paraId="0F598303" w14:textId="77777777" w:rsidTr="00A66EC7">
        <w:trPr>
          <w:trHeight w:val="80"/>
        </w:trPr>
        <w:tc>
          <w:tcPr>
            <w:tcW w:w="3402" w:type="dxa"/>
            <w:tcBorders>
              <w:top w:val="nil"/>
              <w:left w:val="nil"/>
              <w:bottom w:val="nil"/>
              <w:right w:val="nil"/>
            </w:tcBorders>
            <w:shd w:val="clear" w:color="auto" w:fill="auto"/>
            <w:noWrap/>
            <w:vAlign w:val="bottom"/>
          </w:tcPr>
          <w:p w14:paraId="3F73995D" w14:textId="77777777" w:rsidR="005A03A5" w:rsidRPr="00656A6E" w:rsidRDefault="005A03A5" w:rsidP="00C72954">
            <w:pPr>
              <w:spacing w:before="0"/>
              <w:ind w:left="0"/>
              <w:jc w:val="left"/>
              <w:rPr>
                <w:rFonts w:eastAsia="Times New Roman"/>
                <w:color w:val="auto"/>
                <w:sz w:val="30"/>
                <w:szCs w:val="30"/>
              </w:rPr>
            </w:pPr>
          </w:p>
        </w:tc>
        <w:tc>
          <w:tcPr>
            <w:tcW w:w="2835" w:type="dxa"/>
            <w:gridSpan w:val="2"/>
            <w:tcBorders>
              <w:top w:val="nil"/>
              <w:left w:val="nil"/>
              <w:bottom w:val="nil"/>
              <w:right w:val="nil"/>
            </w:tcBorders>
            <w:shd w:val="clear" w:color="auto" w:fill="auto"/>
            <w:noWrap/>
            <w:vAlign w:val="bottom"/>
          </w:tcPr>
          <w:p w14:paraId="50CF534F" w14:textId="27F7D56F" w:rsidR="005A03A5" w:rsidRPr="00656A6E" w:rsidRDefault="00BA4EDC" w:rsidP="00C72954">
            <w:pPr>
              <w:pBdr>
                <w:bottom w:val="single" w:sz="4" w:space="1" w:color="auto"/>
              </w:pBdr>
              <w:spacing w:before="0"/>
              <w:ind w:left="0"/>
              <w:jc w:val="center"/>
              <w:rPr>
                <w:rFonts w:eastAsia="Times New Roman"/>
                <w:color w:val="auto"/>
                <w:sz w:val="30"/>
                <w:szCs w:val="30"/>
              </w:rPr>
            </w:pPr>
            <w:r w:rsidRPr="00656A6E">
              <w:rPr>
                <w:rFonts w:eastAsia="Times New Roman"/>
                <w:color w:val="auto"/>
                <w:sz w:val="30"/>
                <w:szCs w:val="30"/>
              </w:rPr>
              <w:t xml:space="preserve">financial </w:t>
            </w:r>
            <w:r w:rsidR="005A03A5" w:rsidRPr="00656A6E">
              <w:rPr>
                <w:rFonts w:eastAsia="Times New Roman"/>
                <w:color w:val="auto"/>
                <w:sz w:val="30"/>
                <w:szCs w:val="30"/>
              </w:rPr>
              <w:t xml:space="preserve">statements </w:t>
            </w:r>
          </w:p>
        </w:tc>
        <w:tc>
          <w:tcPr>
            <w:tcW w:w="2857" w:type="dxa"/>
            <w:gridSpan w:val="2"/>
            <w:tcBorders>
              <w:top w:val="nil"/>
              <w:left w:val="nil"/>
              <w:bottom w:val="nil"/>
              <w:right w:val="nil"/>
            </w:tcBorders>
            <w:shd w:val="clear" w:color="auto" w:fill="auto"/>
            <w:noWrap/>
            <w:vAlign w:val="bottom"/>
          </w:tcPr>
          <w:p w14:paraId="3CBBE553" w14:textId="6E96F330" w:rsidR="005A03A5" w:rsidRPr="00656A6E" w:rsidRDefault="00BA4EDC" w:rsidP="00C72954">
            <w:pPr>
              <w:pBdr>
                <w:bottom w:val="single" w:sz="4" w:space="1" w:color="auto"/>
              </w:pBdr>
              <w:spacing w:before="0"/>
              <w:ind w:left="0"/>
              <w:jc w:val="center"/>
              <w:rPr>
                <w:rFonts w:eastAsia="Times New Roman"/>
                <w:color w:val="auto"/>
                <w:sz w:val="30"/>
                <w:szCs w:val="30"/>
              </w:rPr>
            </w:pPr>
            <w:r w:rsidRPr="00656A6E">
              <w:rPr>
                <w:rFonts w:eastAsia="Times New Roman"/>
                <w:color w:val="auto"/>
                <w:sz w:val="30"/>
                <w:szCs w:val="30"/>
              </w:rPr>
              <w:t xml:space="preserve">financial </w:t>
            </w:r>
            <w:r w:rsidR="005A03A5" w:rsidRPr="00656A6E">
              <w:rPr>
                <w:rFonts w:eastAsia="Times New Roman"/>
                <w:color w:val="auto"/>
                <w:sz w:val="30"/>
                <w:szCs w:val="30"/>
              </w:rPr>
              <w:t xml:space="preserve">statements </w:t>
            </w:r>
          </w:p>
        </w:tc>
      </w:tr>
      <w:tr w:rsidR="004335E5" w:rsidRPr="00656A6E" w14:paraId="03B34040" w14:textId="77777777" w:rsidTr="00A66EC7">
        <w:trPr>
          <w:trHeight w:val="80"/>
        </w:trPr>
        <w:tc>
          <w:tcPr>
            <w:tcW w:w="3402" w:type="dxa"/>
            <w:tcBorders>
              <w:top w:val="nil"/>
              <w:left w:val="nil"/>
              <w:bottom w:val="nil"/>
              <w:right w:val="nil"/>
            </w:tcBorders>
            <w:shd w:val="clear" w:color="auto" w:fill="auto"/>
            <w:noWrap/>
            <w:vAlign w:val="bottom"/>
            <w:hideMark/>
          </w:tcPr>
          <w:p w14:paraId="383EE2E2" w14:textId="77777777" w:rsidR="004335E5" w:rsidRPr="00656A6E" w:rsidRDefault="004335E5" w:rsidP="00C72954">
            <w:pPr>
              <w:spacing w:before="0"/>
              <w:ind w:left="0"/>
              <w:jc w:val="center"/>
              <w:rPr>
                <w:rFonts w:eastAsia="Times New Roman"/>
                <w:color w:val="auto"/>
                <w:sz w:val="30"/>
                <w:szCs w:val="30"/>
              </w:rPr>
            </w:pPr>
          </w:p>
        </w:tc>
        <w:tc>
          <w:tcPr>
            <w:tcW w:w="1417" w:type="dxa"/>
            <w:tcBorders>
              <w:top w:val="nil"/>
              <w:left w:val="nil"/>
              <w:bottom w:val="nil"/>
              <w:right w:val="nil"/>
            </w:tcBorders>
            <w:shd w:val="clear" w:color="auto" w:fill="auto"/>
            <w:noWrap/>
            <w:vAlign w:val="bottom"/>
            <w:hideMark/>
          </w:tcPr>
          <w:p w14:paraId="5F92C20E" w14:textId="4994CBD7" w:rsidR="004335E5" w:rsidRPr="00656A6E" w:rsidRDefault="004335E5" w:rsidP="00C72954">
            <w:pPr>
              <w:pBdr>
                <w:bottom w:val="single" w:sz="4" w:space="1" w:color="auto"/>
              </w:pBdr>
              <w:spacing w:before="0"/>
              <w:ind w:left="0"/>
              <w:jc w:val="center"/>
              <w:rPr>
                <w:rFonts w:eastAsia="Times New Roman"/>
                <w:color w:val="auto"/>
                <w:sz w:val="30"/>
                <w:szCs w:val="30"/>
              </w:rPr>
            </w:pPr>
            <w:r w:rsidRPr="00656A6E">
              <w:rPr>
                <w:rFonts w:eastAsia="Times New Roman"/>
                <w:color w:val="auto"/>
                <w:sz w:val="30"/>
                <w:szCs w:val="30"/>
              </w:rPr>
              <w:t>202</w:t>
            </w:r>
            <w:r w:rsidR="00676387" w:rsidRPr="00656A6E">
              <w:rPr>
                <w:rFonts w:eastAsia="Times New Roman"/>
                <w:color w:val="auto"/>
                <w:sz w:val="30"/>
                <w:szCs w:val="30"/>
              </w:rPr>
              <w:t>3</w:t>
            </w:r>
          </w:p>
        </w:tc>
        <w:tc>
          <w:tcPr>
            <w:tcW w:w="1418" w:type="dxa"/>
            <w:tcBorders>
              <w:top w:val="nil"/>
              <w:left w:val="nil"/>
              <w:bottom w:val="nil"/>
              <w:right w:val="nil"/>
            </w:tcBorders>
            <w:shd w:val="clear" w:color="auto" w:fill="auto"/>
            <w:noWrap/>
            <w:vAlign w:val="bottom"/>
            <w:hideMark/>
          </w:tcPr>
          <w:p w14:paraId="1C2B831B" w14:textId="3DBD7D20" w:rsidR="004335E5" w:rsidRPr="00656A6E" w:rsidRDefault="004335E5" w:rsidP="00C72954">
            <w:pPr>
              <w:pBdr>
                <w:bottom w:val="single" w:sz="4" w:space="1" w:color="auto"/>
              </w:pBdr>
              <w:spacing w:before="0"/>
              <w:ind w:left="0"/>
              <w:jc w:val="center"/>
              <w:rPr>
                <w:rFonts w:eastAsia="Times New Roman"/>
                <w:color w:val="auto"/>
                <w:sz w:val="30"/>
                <w:szCs w:val="30"/>
              </w:rPr>
            </w:pPr>
            <w:r w:rsidRPr="00656A6E">
              <w:rPr>
                <w:rFonts w:eastAsia="Times New Roman"/>
                <w:color w:val="auto"/>
                <w:sz w:val="30"/>
                <w:szCs w:val="30"/>
              </w:rPr>
              <w:t>202</w:t>
            </w:r>
            <w:r w:rsidR="00676387" w:rsidRPr="00656A6E">
              <w:rPr>
                <w:rFonts w:eastAsia="Times New Roman"/>
                <w:color w:val="auto"/>
                <w:sz w:val="30"/>
                <w:szCs w:val="30"/>
              </w:rPr>
              <w:t>2</w:t>
            </w:r>
          </w:p>
        </w:tc>
        <w:tc>
          <w:tcPr>
            <w:tcW w:w="1417" w:type="dxa"/>
            <w:tcBorders>
              <w:top w:val="nil"/>
              <w:left w:val="nil"/>
              <w:bottom w:val="nil"/>
              <w:right w:val="nil"/>
            </w:tcBorders>
            <w:shd w:val="clear" w:color="auto" w:fill="auto"/>
            <w:noWrap/>
            <w:vAlign w:val="bottom"/>
            <w:hideMark/>
          </w:tcPr>
          <w:p w14:paraId="4C516B7D" w14:textId="2E6F5B6D" w:rsidR="004335E5" w:rsidRPr="00656A6E" w:rsidRDefault="004335E5" w:rsidP="00C72954">
            <w:pPr>
              <w:pBdr>
                <w:bottom w:val="single" w:sz="4" w:space="1" w:color="auto"/>
              </w:pBdr>
              <w:spacing w:before="0"/>
              <w:ind w:left="0"/>
              <w:jc w:val="center"/>
              <w:rPr>
                <w:rFonts w:eastAsia="Times New Roman"/>
                <w:color w:val="auto"/>
                <w:sz w:val="30"/>
                <w:szCs w:val="30"/>
              </w:rPr>
            </w:pPr>
            <w:r w:rsidRPr="00656A6E">
              <w:rPr>
                <w:rFonts w:eastAsia="Times New Roman"/>
                <w:color w:val="auto"/>
                <w:sz w:val="30"/>
                <w:szCs w:val="30"/>
              </w:rPr>
              <w:t>202</w:t>
            </w:r>
            <w:r w:rsidR="00676387" w:rsidRPr="00656A6E">
              <w:rPr>
                <w:rFonts w:eastAsia="Times New Roman"/>
                <w:color w:val="auto"/>
                <w:sz w:val="30"/>
                <w:szCs w:val="30"/>
              </w:rPr>
              <w:t>3</w:t>
            </w:r>
          </w:p>
        </w:tc>
        <w:tc>
          <w:tcPr>
            <w:tcW w:w="1440" w:type="dxa"/>
            <w:tcBorders>
              <w:top w:val="nil"/>
              <w:left w:val="nil"/>
              <w:bottom w:val="nil"/>
              <w:right w:val="nil"/>
            </w:tcBorders>
            <w:shd w:val="clear" w:color="auto" w:fill="auto"/>
            <w:noWrap/>
            <w:vAlign w:val="bottom"/>
            <w:hideMark/>
          </w:tcPr>
          <w:p w14:paraId="6A957B97" w14:textId="56838C12" w:rsidR="004335E5" w:rsidRPr="00656A6E" w:rsidRDefault="004335E5" w:rsidP="00C72954">
            <w:pPr>
              <w:pBdr>
                <w:bottom w:val="single" w:sz="4" w:space="1" w:color="auto"/>
              </w:pBdr>
              <w:spacing w:before="0"/>
              <w:ind w:left="0"/>
              <w:jc w:val="center"/>
              <w:rPr>
                <w:rFonts w:eastAsia="Times New Roman"/>
                <w:color w:val="auto"/>
                <w:sz w:val="30"/>
                <w:szCs w:val="30"/>
              </w:rPr>
            </w:pPr>
            <w:r w:rsidRPr="00656A6E">
              <w:rPr>
                <w:rFonts w:eastAsia="Times New Roman"/>
                <w:color w:val="auto"/>
                <w:sz w:val="30"/>
                <w:szCs w:val="30"/>
              </w:rPr>
              <w:t>202</w:t>
            </w:r>
            <w:r w:rsidR="00676387" w:rsidRPr="00656A6E">
              <w:rPr>
                <w:rFonts w:eastAsia="Times New Roman"/>
                <w:color w:val="auto"/>
                <w:sz w:val="30"/>
                <w:szCs w:val="30"/>
              </w:rPr>
              <w:t>2</w:t>
            </w:r>
          </w:p>
        </w:tc>
      </w:tr>
      <w:tr w:rsidR="007C48A0" w:rsidRPr="00656A6E" w14:paraId="5312A91E" w14:textId="77777777" w:rsidTr="00A66EC7">
        <w:trPr>
          <w:trHeight w:val="80"/>
        </w:trPr>
        <w:tc>
          <w:tcPr>
            <w:tcW w:w="3402" w:type="dxa"/>
            <w:tcBorders>
              <w:top w:val="nil"/>
              <w:left w:val="nil"/>
              <w:bottom w:val="nil"/>
              <w:right w:val="nil"/>
            </w:tcBorders>
            <w:shd w:val="clear" w:color="auto" w:fill="auto"/>
            <w:noWrap/>
            <w:vAlign w:val="bottom"/>
            <w:hideMark/>
          </w:tcPr>
          <w:p w14:paraId="0EB49C6A" w14:textId="60F78C12" w:rsidR="007C48A0" w:rsidRPr="00656A6E" w:rsidRDefault="00D158AD" w:rsidP="00C72954">
            <w:pPr>
              <w:spacing w:before="0"/>
              <w:ind w:left="34"/>
              <w:jc w:val="left"/>
              <w:rPr>
                <w:rFonts w:eastAsia="Times New Roman"/>
                <w:color w:val="auto"/>
              </w:rPr>
            </w:pPr>
            <w:r w:rsidRPr="00656A6E">
              <w:rPr>
                <w:rFonts w:eastAsia="Times New Roman"/>
                <w:color w:val="auto"/>
              </w:rPr>
              <w:t xml:space="preserve">Current </w:t>
            </w:r>
            <w:proofErr w:type="gramStart"/>
            <w:r w:rsidRPr="00656A6E">
              <w:rPr>
                <w:rFonts w:eastAsia="Times New Roman"/>
                <w:color w:val="auto"/>
              </w:rPr>
              <w:t>tax :</w:t>
            </w:r>
            <w:proofErr w:type="gramEnd"/>
          </w:p>
        </w:tc>
        <w:tc>
          <w:tcPr>
            <w:tcW w:w="1417" w:type="dxa"/>
            <w:tcBorders>
              <w:top w:val="nil"/>
              <w:left w:val="nil"/>
              <w:bottom w:val="nil"/>
              <w:right w:val="nil"/>
            </w:tcBorders>
            <w:shd w:val="clear" w:color="auto" w:fill="auto"/>
            <w:noWrap/>
            <w:vAlign w:val="bottom"/>
            <w:hideMark/>
          </w:tcPr>
          <w:p w14:paraId="41E134B9" w14:textId="77777777" w:rsidR="007C48A0" w:rsidRPr="00656A6E" w:rsidRDefault="007C48A0" w:rsidP="00C72954">
            <w:pPr>
              <w:spacing w:before="0"/>
              <w:ind w:left="0"/>
              <w:jc w:val="left"/>
              <w:rPr>
                <w:rFonts w:eastAsia="Times New Roman"/>
                <w:color w:val="auto"/>
              </w:rPr>
            </w:pPr>
          </w:p>
        </w:tc>
        <w:tc>
          <w:tcPr>
            <w:tcW w:w="1418" w:type="dxa"/>
            <w:tcBorders>
              <w:top w:val="nil"/>
              <w:left w:val="nil"/>
              <w:bottom w:val="nil"/>
              <w:right w:val="nil"/>
            </w:tcBorders>
            <w:shd w:val="clear" w:color="auto" w:fill="auto"/>
            <w:noWrap/>
            <w:vAlign w:val="bottom"/>
            <w:hideMark/>
          </w:tcPr>
          <w:p w14:paraId="77B0691B" w14:textId="77777777" w:rsidR="007C48A0" w:rsidRPr="00656A6E" w:rsidRDefault="007C48A0" w:rsidP="00C72954">
            <w:pPr>
              <w:spacing w:before="0"/>
              <w:ind w:left="0"/>
              <w:jc w:val="left"/>
              <w:rPr>
                <w:rFonts w:eastAsia="Times New Roman"/>
                <w:color w:val="auto"/>
              </w:rPr>
            </w:pPr>
          </w:p>
        </w:tc>
        <w:tc>
          <w:tcPr>
            <w:tcW w:w="1417" w:type="dxa"/>
            <w:tcBorders>
              <w:top w:val="nil"/>
              <w:left w:val="nil"/>
              <w:bottom w:val="nil"/>
              <w:right w:val="nil"/>
            </w:tcBorders>
            <w:shd w:val="clear" w:color="auto" w:fill="auto"/>
            <w:noWrap/>
            <w:vAlign w:val="bottom"/>
            <w:hideMark/>
          </w:tcPr>
          <w:p w14:paraId="45BD3116" w14:textId="77777777" w:rsidR="007C48A0" w:rsidRPr="00656A6E" w:rsidRDefault="007C48A0" w:rsidP="00C72954">
            <w:pPr>
              <w:spacing w:before="0"/>
              <w:ind w:left="0"/>
              <w:jc w:val="left"/>
              <w:rPr>
                <w:rFonts w:eastAsia="Times New Roman"/>
                <w:color w:val="auto"/>
              </w:rPr>
            </w:pPr>
          </w:p>
        </w:tc>
        <w:tc>
          <w:tcPr>
            <w:tcW w:w="1440" w:type="dxa"/>
            <w:tcBorders>
              <w:top w:val="nil"/>
              <w:left w:val="nil"/>
              <w:bottom w:val="nil"/>
              <w:right w:val="nil"/>
            </w:tcBorders>
            <w:shd w:val="clear" w:color="auto" w:fill="auto"/>
            <w:noWrap/>
            <w:vAlign w:val="bottom"/>
            <w:hideMark/>
          </w:tcPr>
          <w:p w14:paraId="0610F1A3" w14:textId="77777777" w:rsidR="007C48A0" w:rsidRPr="00656A6E" w:rsidRDefault="007C48A0" w:rsidP="00C72954">
            <w:pPr>
              <w:spacing w:before="0"/>
              <w:ind w:left="0"/>
              <w:jc w:val="left"/>
              <w:rPr>
                <w:rFonts w:eastAsia="Times New Roman"/>
                <w:color w:val="auto"/>
              </w:rPr>
            </w:pPr>
          </w:p>
        </w:tc>
      </w:tr>
      <w:tr w:rsidR="00676387" w:rsidRPr="00656A6E" w14:paraId="6AC9051B" w14:textId="77777777" w:rsidTr="00A66EC7">
        <w:trPr>
          <w:trHeight w:val="80"/>
        </w:trPr>
        <w:tc>
          <w:tcPr>
            <w:tcW w:w="3402" w:type="dxa"/>
            <w:tcBorders>
              <w:top w:val="nil"/>
              <w:left w:val="nil"/>
              <w:bottom w:val="nil"/>
              <w:right w:val="nil"/>
            </w:tcBorders>
            <w:shd w:val="clear" w:color="auto" w:fill="auto"/>
            <w:noWrap/>
            <w:vAlign w:val="bottom"/>
            <w:hideMark/>
          </w:tcPr>
          <w:p w14:paraId="0DEED8DD" w14:textId="26DDE37C" w:rsidR="00676387" w:rsidRPr="00656A6E" w:rsidRDefault="00676387" w:rsidP="00676387">
            <w:pPr>
              <w:spacing w:before="0"/>
              <w:ind w:left="0" w:firstLineChars="58" w:firstLine="162"/>
              <w:jc w:val="left"/>
              <w:rPr>
                <w:rFonts w:eastAsia="Times New Roman"/>
                <w:color w:val="auto"/>
              </w:rPr>
            </w:pPr>
            <w:r w:rsidRPr="00656A6E">
              <w:rPr>
                <w:rFonts w:eastAsia="Times New Roman"/>
                <w:color w:val="auto"/>
              </w:rPr>
              <w:t>Income tax for the year</w:t>
            </w:r>
          </w:p>
        </w:tc>
        <w:tc>
          <w:tcPr>
            <w:tcW w:w="1417" w:type="dxa"/>
            <w:tcBorders>
              <w:top w:val="nil"/>
              <w:left w:val="nil"/>
              <w:bottom w:val="nil"/>
              <w:right w:val="nil"/>
            </w:tcBorders>
            <w:shd w:val="clear" w:color="auto" w:fill="auto"/>
            <w:noWrap/>
            <w:vAlign w:val="bottom"/>
            <w:hideMark/>
          </w:tcPr>
          <w:p w14:paraId="1F025E85" w14:textId="0F633857" w:rsidR="00676387" w:rsidRPr="00656A6E" w:rsidRDefault="00676387" w:rsidP="00676387">
            <w:pPr>
              <w:spacing w:before="0"/>
              <w:ind w:left="0"/>
              <w:jc w:val="right"/>
              <w:rPr>
                <w:rFonts w:eastAsia="Times New Roman"/>
                <w:color w:val="auto"/>
              </w:rPr>
            </w:pPr>
            <w:r w:rsidRPr="00656A6E">
              <w:rPr>
                <w:rFonts w:eastAsia="Times New Roman"/>
              </w:rPr>
              <w:t>10,070.73</w:t>
            </w:r>
          </w:p>
        </w:tc>
        <w:tc>
          <w:tcPr>
            <w:tcW w:w="1418" w:type="dxa"/>
            <w:tcBorders>
              <w:top w:val="nil"/>
              <w:left w:val="nil"/>
              <w:bottom w:val="nil"/>
              <w:right w:val="nil"/>
            </w:tcBorders>
            <w:shd w:val="clear" w:color="auto" w:fill="auto"/>
            <w:noWrap/>
            <w:hideMark/>
          </w:tcPr>
          <w:p w14:paraId="38F0CBB0" w14:textId="62B9782B" w:rsidR="00676387" w:rsidRPr="00656A6E" w:rsidRDefault="00676387" w:rsidP="00676387">
            <w:pPr>
              <w:spacing w:before="0"/>
              <w:ind w:left="0"/>
              <w:jc w:val="right"/>
              <w:rPr>
                <w:rFonts w:eastAsia="Times New Roman"/>
                <w:color w:val="auto"/>
              </w:rPr>
            </w:pPr>
            <w:r w:rsidRPr="00656A6E">
              <w:t>811,130.66</w:t>
            </w:r>
          </w:p>
        </w:tc>
        <w:tc>
          <w:tcPr>
            <w:tcW w:w="1417" w:type="dxa"/>
            <w:tcBorders>
              <w:top w:val="nil"/>
              <w:left w:val="nil"/>
              <w:bottom w:val="nil"/>
              <w:right w:val="nil"/>
            </w:tcBorders>
            <w:shd w:val="clear" w:color="auto" w:fill="auto"/>
            <w:noWrap/>
            <w:vAlign w:val="bottom"/>
            <w:hideMark/>
          </w:tcPr>
          <w:p w14:paraId="08C301B2" w14:textId="4C8D3D15" w:rsidR="00676387" w:rsidRPr="00656A6E" w:rsidRDefault="00676387" w:rsidP="00676387">
            <w:pPr>
              <w:spacing w:before="0"/>
              <w:ind w:left="0"/>
              <w:jc w:val="right"/>
              <w:rPr>
                <w:rFonts w:eastAsia="Times New Roman"/>
                <w:color w:val="auto"/>
              </w:rPr>
            </w:pPr>
            <w:r w:rsidRPr="00656A6E">
              <w:rPr>
                <w:rFonts w:eastAsia="Times New Roman"/>
              </w:rPr>
              <w:t xml:space="preserve">-   </w:t>
            </w:r>
          </w:p>
        </w:tc>
        <w:tc>
          <w:tcPr>
            <w:tcW w:w="1440" w:type="dxa"/>
            <w:tcBorders>
              <w:top w:val="nil"/>
              <w:left w:val="nil"/>
              <w:bottom w:val="nil"/>
              <w:right w:val="nil"/>
            </w:tcBorders>
            <w:shd w:val="clear" w:color="auto" w:fill="auto"/>
            <w:noWrap/>
            <w:hideMark/>
          </w:tcPr>
          <w:p w14:paraId="3C24CC93" w14:textId="363486F1" w:rsidR="00676387" w:rsidRPr="00656A6E" w:rsidRDefault="00676387" w:rsidP="00676387">
            <w:pPr>
              <w:spacing w:before="0"/>
              <w:ind w:left="0"/>
              <w:jc w:val="right"/>
              <w:rPr>
                <w:rFonts w:eastAsia="Times New Roman"/>
                <w:color w:val="auto"/>
              </w:rPr>
            </w:pPr>
            <w:r w:rsidRPr="00656A6E">
              <w:t xml:space="preserve">-   </w:t>
            </w:r>
          </w:p>
        </w:tc>
      </w:tr>
      <w:tr w:rsidR="004335E5" w:rsidRPr="00656A6E" w14:paraId="3F1F7E8A" w14:textId="77777777" w:rsidTr="00A66EC7">
        <w:trPr>
          <w:trHeight w:val="80"/>
        </w:trPr>
        <w:tc>
          <w:tcPr>
            <w:tcW w:w="3402" w:type="dxa"/>
            <w:tcBorders>
              <w:top w:val="nil"/>
              <w:left w:val="nil"/>
              <w:bottom w:val="nil"/>
              <w:right w:val="nil"/>
            </w:tcBorders>
            <w:shd w:val="clear" w:color="auto" w:fill="auto"/>
            <w:noWrap/>
            <w:vAlign w:val="bottom"/>
            <w:hideMark/>
          </w:tcPr>
          <w:p w14:paraId="3CD5D79E" w14:textId="015A7772" w:rsidR="004335E5" w:rsidRPr="00656A6E" w:rsidRDefault="004335E5" w:rsidP="00C72954">
            <w:pPr>
              <w:spacing w:before="0"/>
              <w:ind w:left="34"/>
              <w:jc w:val="left"/>
              <w:rPr>
                <w:rFonts w:eastAsia="Times New Roman"/>
                <w:color w:val="auto"/>
              </w:rPr>
            </w:pPr>
            <w:r w:rsidRPr="00656A6E">
              <w:rPr>
                <w:rFonts w:eastAsia="Times New Roman"/>
                <w:color w:val="auto"/>
              </w:rPr>
              <w:t xml:space="preserve">Deferred </w:t>
            </w:r>
            <w:proofErr w:type="gramStart"/>
            <w:r w:rsidRPr="00656A6E">
              <w:rPr>
                <w:rFonts w:eastAsia="Times New Roman"/>
                <w:color w:val="auto"/>
              </w:rPr>
              <w:t>tax :</w:t>
            </w:r>
            <w:proofErr w:type="gramEnd"/>
          </w:p>
        </w:tc>
        <w:tc>
          <w:tcPr>
            <w:tcW w:w="1417" w:type="dxa"/>
            <w:tcBorders>
              <w:top w:val="nil"/>
              <w:left w:val="nil"/>
              <w:bottom w:val="nil"/>
              <w:right w:val="nil"/>
            </w:tcBorders>
            <w:shd w:val="clear" w:color="auto" w:fill="auto"/>
            <w:noWrap/>
            <w:hideMark/>
          </w:tcPr>
          <w:p w14:paraId="72BD9725" w14:textId="77777777" w:rsidR="004335E5" w:rsidRPr="00656A6E" w:rsidRDefault="004335E5" w:rsidP="00C72954">
            <w:pPr>
              <w:spacing w:before="0"/>
              <w:ind w:left="0"/>
              <w:jc w:val="right"/>
              <w:rPr>
                <w:rFonts w:eastAsia="Times New Roman"/>
                <w:color w:val="auto"/>
              </w:rPr>
            </w:pPr>
          </w:p>
        </w:tc>
        <w:tc>
          <w:tcPr>
            <w:tcW w:w="1418" w:type="dxa"/>
            <w:tcBorders>
              <w:top w:val="nil"/>
              <w:left w:val="nil"/>
              <w:bottom w:val="nil"/>
              <w:right w:val="nil"/>
            </w:tcBorders>
            <w:shd w:val="clear" w:color="auto" w:fill="auto"/>
            <w:noWrap/>
            <w:hideMark/>
          </w:tcPr>
          <w:p w14:paraId="6E5C62F8" w14:textId="77777777" w:rsidR="004335E5" w:rsidRPr="00656A6E" w:rsidRDefault="004335E5" w:rsidP="00C72954">
            <w:pPr>
              <w:spacing w:before="0"/>
              <w:ind w:left="0"/>
              <w:jc w:val="right"/>
              <w:rPr>
                <w:rFonts w:eastAsia="Times New Roman"/>
                <w:color w:val="auto"/>
              </w:rPr>
            </w:pPr>
          </w:p>
        </w:tc>
        <w:tc>
          <w:tcPr>
            <w:tcW w:w="1417" w:type="dxa"/>
            <w:tcBorders>
              <w:top w:val="nil"/>
              <w:left w:val="nil"/>
              <w:bottom w:val="nil"/>
              <w:right w:val="nil"/>
            </w:tcBorders>
            <w:shd w:val="clear" w:color="auto" w:fill="auto"/>
            <w:noWrap/>
            <w:hideMark/>
          </w:tcPr>
          <w:p w14:paraId="694DC019" w14:textId="77777777" w:rsidR="004335E5" w:rsidRPr="00656A6E" w:rsidRDefault="004335E5" w:rsidP="00C72954">
            <w:pPr>
              <w:spacing w:before="0"/>
              <w:ind w:left="0"/>
              <w:jc w:val="right"/>
              <w:rPr>
                <w:rFonts w:eastAsia="Times New Roman"/>
                <w:color w:val="auto"/>
              </w:rPr>
            </w:pPr>
          </w:p>
        </w:tc>
        <w:tc>
          <w:tcPr>
            <w:tcW w:w="1440" w:type="dxa"/>
            <w:tcBorders>
              <w:top w:val="nil"/>
              <w:left w:val="nil"/>
              <w:bottom w:val="nil"/>
              <w:right w:val="nil"/>
            </w:tcBorders>
            <w:shd w:val="clear" w:color="auto" w:fill="auto"/>
            <w:noWrap/>
            <w:hideMark/>
          </w:tcPr>
          <w:p w14:paraId="66CF7099" w14:textId="77777777" w:rsidR="004335E5" w:rsidRPr="00656A6E" w:rsidRDefault="004335E5" w:rsidP="00C72954">
            <w:pPr>
              <w:spacing w:before="0"/>
              <w:ind w:left="0"/>
              <w:jc w:val="right"/>
              <w:rPr>
                <w:rFonts w:eastAsia="Times New Roman"/>
                <w:color w:val="auto"/>
              </w:rPr>
            </w:pPr>
          </w:p>
        </w:tc>
      </w:tr>
      <w:tr w:rsidR="004335E5" w:rsidRPr="00656A6E" w14:paraId="467BE8B2" w14:textId="77777777" w:rsidTr="00A66EC7">
        <w:trPr>
          <w:trHeight w:val="80"/>
        </w:trPr>
        <w:tc>
          <w:tcPr>
            <w:tcW w:w="3402" w:type="dxa"/>
            <w:tcBorders>
              <w:top w:val="nil"/>
              <w:left w:val="nil"/>
              <w:bottom w:val="nil"/>
              <w:right w:val="nil"/>
            </w:tcBorders>
            <w:shd w:val="clear" w:color="auto" w:fill="auto"/>
            <w:noWrap/>
            <w:vAlign w:val="bottom"/>
          </w:tcPr>
          <w:p w14:paraId="630F9988" w14:textId="0063267E" w:rsidR="004335E5" w:rsidRPr="00656A6E" w:rsidRDefault="004335E5" w:rsidP="00C72954">
            <w:pPr>
              <w:spacing w:before="0"/>
              <w:ind w:left="175"/>
              <w:jc w:val="left"/>
              <w:rPr>
                <w:rFonts w:eastAsia="Times New Roman"/>
                <w:color w:val="auto"/>
              </w:rPr>
            </w:pPr>
            <w:r w:rsidRPr="00656A6E">
              <w:rPr>
                <w:rFonts w:eastAsia="Times New Roman"/>
                <w:color w:val="auto"/>
              </w:rPr>
              <w:t>Deferred tax resulted from temporary</w:t>
            </w:r>
          </w:p>
        </w:tc>
        <w:tc>
          <w:tcPr>
            <w:tcW w:w="1417" w:type="dxa"/>
            <w:tcBorders>
              <w:top w:val="nil"/>
              <w:left w:val="nil"/>
              <w:bottom w:val="nil"/>
              <w:right w:val="nil"/>
            </w:tcBorders>
            <w:shd w:val="clear" w:color="auto" w:fill="auto"/>
            <w:noWrap/>
          </w:tcPr>
          <w:p w14:paraId="6881DBEF" w14:textId="77777777" w:rsidR="004335E5" w:rsidRPr="00656A6E" w:rsidRDefault="004335E5" w:rsidP="00C72954">
            <w:pPr>
              <w:spacing w:before="0"/>
              <w:ind w:left="0"/>
              <w:jc w:val="right"/>
              <w:rPr>
                <w:rFonts w:eastAsia="Times New Roman"/>
                <w:color w:val="auto"/>
              </w:rPr>
            </w:pPr>
          </w:p>
        </w:tc>
        <w:tc>
          <w:tcPr>
            <w:tcW w:w="1418" w:type="dxa"/>
            <w:tcBorders>
              <w:top w:val="nil"/>
              <w:left w:val="nil"/>
              <w:bottom w:val="nil"/>
              <w:right w:val="nil"/>
            </w:tcBorders>
            <w:shd w:val="clear" w:color="auto" w:fill="auto"/>
            <w:noWrap/>
          </w:tcPr>
          <w:p w14:paraId="58DF3E62" w14:textId="77777777" w:rsidR="004335E5" w:rsidRPr="00656A6E" w:rsidRDefault="004335E5" w:rsidP="00C72954">
            <w:pPr>
              <w:spacing w:before="0"/>
              <w:ind w:left="0"/>
              <w:jc w:val="right"/>
              <w:rPr>
                <w:rFonts w:eastAsia="Times New Roman"/>
                <w:color w:val="auto"/>
              </w:rPr>
            </w:pPr>
          </w:p>
        </w:tc>
        <w:tc>
          <w:tcPr>
            <w:tcW w:w="1417" w:type="dxa"/>
            <w:tcBorders>
              <w:top w:val="nil"/>
              <w:left w:val="nil"/>
              <w:bottom w:val="nil"/>
              <w:right w:val="nil"/>
            </w:tcBorders>
            <w:shd w:val="clear" w:color="auto" w:fill="auto"/>
            <w:noWrap/>
          </w:tcPr>
          <w:p w14:paraId="07691849" w14:textId="77777777" w:rsidR="004335E5" w:rsidRPr="00656A6E" w:rsidRDefault="004335E5" w:rsidP="00C72954">
            <w:pPr>
              <w:spacing w:before="0"/>
              <w:ind w:left="0"/>
              <w:jc w:val="right"/>
              <w:rPr>
                <w:rFonts w:eastAsia="Times New Roman"/>
                <w:color w:val="auto"/>
              </w:rPr>
            </w:pPr>
          </w:p>
        </w:tc>
        <w:tc>
          <w:tcPr>
            <w:tcW w:w="1440" w:type="dxa"/>
            <w:tcBorders>
              <w:top w:val="nil"/>
              <w:left w:val="nil"/>
              <w:bottom w:val="nil"/>
              <w:right w:val="nil"/>
            </w:tcBorders>
            <w:shd w:val="clear" w:color="auto" w:fill="auto"/>
            <w:noWrap/>
          </w:tcPr>
          <w:p w14:paraId="65D56476" w14:textId="77777777" w:rsidR="004335E5" w:rsidRPr="00656A6E" w:rsidRDefault="004335E5" w:rsidP="00C72954">
            <w:pPr>
              <w:spacing w:before="0"/>
              <w:ind w:left="0"/>
              <w:jc w:val="right"/>
              <w:rPr>
                <w:rFonts w:eastAsia="Times New Roman"/>
                <w:color w:val="auto"/>
              </w:rPr>
            </w:pPr>
          </w:p>
        </w:tc>
      </w:tr>
      <w:tr w:rsidR="004335E5" w:rsidRPr="00656A6E" w14:paraId="5437AC8B" w14:textId="77777777" w:rsidTr="00A66EC7">
        <w:trPr>
          <w:trHeight w:val="80"/>
        </w:trPr>
        <w:tc>
          <w:tcPr>
            <w:tcW w:w="3402" w:type="dxa"/>
            <w:tcBorders>
              <w:top w:val="nil"/>
              <w:left w:val="nil"/>
              <w:bottom w:val="nil"/>
              <w:right w:val="nil"/>
            </w:tcBorders>
            <w:shd w:val="clear" w:color="auto" w:fill="auto"/>
            <w:noWrap/>
            <w:vAlign w:val="bottom"/>
          </w:tcPr>
          <w:p w14:paraId="4B21D561" w14:textId="43EC0738" w:rsidR="004335E5" w:rsidRPr="00656A6E" w:rsidRDefault="004335E5" w:rsidP="00C72954">
            <w:pPr>
              <w:spacing w:before="0"/>
              <w:ind w:left="182"/>
              <w:jc w:val="left"/>
              <w:rPr>
                <w:rFonts w:eastAsia="Times New Roman"/>
                <w:color w:val="auto"/>
              </w:rPr>
            </w:pPr>
            <w:r w:rsidRPr="00656A6E">
              <w:rPr>
                <w:rFonts w:eastAsia="Times New Roman"/>
                <w:color w:val="auto"/>
              </w:rPr>
              <w:t>difference and reversal of</w:t>
            </w:r>
          </w:p>
        </w:tc>
        <w:tc>
          <w:tcPr>
            <w:tcW w:w="1417" w:type="dxa"/>
            <w:tcBorders>
              <w:top w:val="nil"/>
              <w:left w:val="nil"/>
              <w:bottom w:val="nil"/>
              <w:right w:val="nil"/>
            </w:tcBorders>
            <w:shd w:val="clear" w:color="auto" w:fill="auto"/>
            <w:noWrap/>
          </w:tcPr>
          <w:p w14:paraId="6C03CA4B" w14:textId="47ED5A13" w:rsidR="004335E5" w:rsidRPr="00656A6E" w:rsidRDefault="004335E5" w:rsidP="00C72954">
            <w:pPr>
              <w:spacing w:before="0"/>
              <w:ind w:left="0"/>
              <w:jc w:val="right"/>
              <w:rPr>
                <w:rFonts w:eastAsia="Times New Roman"/>
                <w:color w:val="auto"/>
              </w:rPr>
            </w:pPr>
          </w:p>
        </w:tc>
        <w:tc>
          <w:tcPr>
            <w:tcW w:w="1418" w:type="dxa"/>
            <w:tcBorders>
              <w:top w:val="nil"/>
              <w:left w:val="nil"/>
              <w:bottom w:val="nil"/>
              <w:right w:val="nil"/>
            </w:tcBorders>
            <w:shd w:val="clear" w:color="auto" w:fill="auto"/>
            <w:noWrap/>
          </w:tcPr>
          <w:p w14:paraId="68749A34" w14:textId="0ECF75F8" w:rsidR="004335E5" w:rsidRPr="00656A6E" w:rsidRDefault="004335E5" w:rsidP="00C72954">
            <w:pPr>
              <w:spacing w:before="0"/>
              <w:ind w:left="0"/>
              <w:jc w:val="right"/>
              <w:rPr>
                <w:rFonts w:eastAsia="Times New Roman"/>
                <w:color w:val="auto"/>
              </w:rPr>
            </w:pPr>
          </w:p>
        </w:tc>
        <w:tc>
          <w:tcPr>
            <w:tcW w:w="1417" w:type="dxa"/>
            <w:tcBorders>
              <w:top w:val="nil"/>
              <w:left w:val="nil"/>
              <w:bottom w:val="nil"/>
              <w:right w:val="nil"/>
            </w:tcBorders>
            <w:shd w:val="clear" w:color="auto" w:fill="auto"/>
            <w:noWrap/>
          </w:tcPr>
          <w:p w14:paraId="5C4C9993" w14:textId="7A04376E" w:rsidR="004335E5" w:rsidRPr="00656A6E" w:rsidRDefault="004335E5" w:rsidP="00C72954">
            <w:pPr>
              <w:spacing w:before="0"/>
              <w:ind w:left="0"/>
              <w:jc w:val="right"/>
              <w:rPr>
                <w:rFonts w:eastAsia="Times New Roman"/>
                <w:color w:val="auto"/>
              </w:rPr>
            </w:pPr>
          </w:p>
        </w:tc>
        <w:tc>
          <w:tcPr>
            <w:tcW w:w="1440" w:type="dxa"/>
            <w:tcBorders>
              <w:top w:val="nil"/>
              <w:left w:val="nil"/>
              <w:bottom w:val="nil"/>
              <w:right w:val="nil"/>
            </w:tcBorders>
            <w:shd w:val="clear" w:color="auto" w:fill="auto"/>
            <w:noWrap/>
          </w:tcPr>
          <w:p w14:paraId="01AC90B2" w14:textId="3F5D5149" w:rsidR="004335E5" w:rsidRPr="00656A6E" w:rsidRDefault="004335E5" w:rsidP="00C72954">
            <w:pPr>
              <w:spacing w:before="0"/>
              <w:ind w:left="0"/>
              <w:jc w:val="right"/>
              <w:rPr>
                <w:rFonts w:eastAsia="Times New Roman"/>
                <w:color w:val="auto"/>
              </w:rPr>
            </w:pPr>
          </w:p>
        </w:tc>
      </w:tr>
      <w:tr w:rsidR="00676387" w:rsidRPr="00656A6E" w14:paraId="21E0039A" w14:textId="77777777" w:rsidTr="00A66EC7">
        <w:trPr>
          <w:trHeight w:val="80"/>
        </w:trPr>
        <w:tc>
          <w:tcPr>
            <w:tcW w:w="3402" w:type="dxa"/>
            <w:tcBorders>
              <w:top w:val="nil"/>
              <w:left w:val="nil"/>
              <w:bottom w:val="nil"/>
              <w:right w:val="nil"/>
            </w:tcBorders>
            <w:shd w:val="clear" w:color="auto" w:fill="auto"/>
            <w:noWrap/>
            <w:vAlign w:val="bottom"/>
          </w:tcPr>
          <w:p w14:paraId="6FA74762" w14:textId="3289D7D3" w:rsidR="00676387" w:rsidRPr="00656A6E" w:rsidRDefault="00676387" w:rsidP="00676387">
            <w:pPr>
              <w:spacing w:before="0"/>
              <w:ind w:left="182"/>
              <w:jc w:val="left"/>
              <w:rPr>
                <w:rFonts w:eastAsia="Times New Roman"/>
                <w:color w:val="auto"/>
              </w:rPr>
            </w:pPr>
            <w:r w:rsidRPr="00656A6E">
              <w:rPr>
                <w:rFonts w:eastAsia="Times New Roman"/>
                <w:color w:val="auto"/>
              </w:rPr>
              <w:t>temporary difference</w:t>
            </w:r>
          </w:p>
        </w:tc>
        <w:tc>
          <w:tcPr>
            <w:tcW w:w="1417" w:type="dxa"/>
            <w:tcBorders>
              <w:top w:val="nil"/>
              <w:left w:val="nil"/>
              <w:bottom w:val="nil"/>
              <w:right w:val="nil"/>
            </w:tcBorders>
            <w:shd w:val="clear" w:color="auto" w:fill="auto"/>
            <w:noWrap/>
          </w:tcPr>
          <w:p w14:paraId="7F6A6CB7" w14:textId="1E5FC20B" w:rsidR="00676387" w:rsidRPr="00656A6E" w:rsidRDefault="00676387" w:rsidP="00676387">
            <w:pPr>
              <w:pBdr>
                <w:bottom w:val="single" w:sz="4" w:space="1" w:color="auto"/>
              </w:pBdr>
              <w:spacing w:before="0"/>
              <w:ind w:left="0"/>
              <w:jc w:val="right"/>
            </w:pPr>
            <w:r w:rsidRPr="00656A6E">
              <w:rPr>
                <w:cs/>
              </w:rPr>
              <w:t>(</w:t>
            </w:r>
            <w:r w:rsidR="00082D06">
              <w:t>34</w:t>
            </w:r>
            <w:r w:rsidRPr="00656A6E">
              <w:t>,</w:t>
            </w:r>
            <w:r w:rsidR="00082D06">
              <w:t>046</w:t>
            </w:r>
            <w:r w:rsidRPr="00656A6E">
              <w:t>,</w:t>
            </w:r>
            <w:r w:rsidR="00082D06">
              <w:t>259</w:t>
            </w:r>
            <w:r w:rsidRPr="00656A6E">
              <w:rPr>
                <w:cs/>
              </w:rPr>
              <w:t>.</w:t>
            </w:r>
            <w:r w:rsidR="00656A6E" w:rsidRPr="00656A6E">
              <w:t>63</w:t>
            </w:r>
            <w:r w:rsidRPr="00656A6E">
              <w:rPr>
                <w:cs/>
              </w:rPr>
              <w:t>)</w:t>
            </w:r>
          </w:p>
        </w:tc>
        <w:tc>
          <w:tcPr>
            <w:tcW w:w="1418" w:type="dxa"/>
            <w:tcBorders>
              <w:top w:val="nil"/>
              <w:left w:val="nil"/>
              <w:bottom w:val="nil"/>
              <w:right w:val="nil"/>
            </w:tcBorders>
            <w:shd w:val="clear" w:color="auto" w:fill="auto"/>
            <w:noWrap/>
          </w:tcPr>
          <w:p w14:paraId="30D99AE6" w14:textId="69AF7328" w:rsidR="00676387" w:rsidRPr="00656A6E" w:rsidRDefault="00676387" w:rsidP="00676387">
            <w:pPr>
              <w:pBdr>
                <w:bottom w:val="single" w:sz="4" w:space="1" w:color="auto"/>
              </w:pBdr>
              <w:spacing w:before="0"/>
              <w:ind w:left="0"/>
              <w:jc w:val="right"/>
            </w:pPr>
            <w:r w:rsidRPr="00656A6E">
              <w:t>(26,719,084.94)</w:t>
            </w:r>
          </w:p>
        </w:tc>
        <w:tc>
          <w:tcPr>
            <w:tcW w:w="1417" w:type="dxa"/>
            <w:tcBorders>
              <w:top w:val="nil"/>
              <w:left w:val="nil"/>
              <w:bottom w:val="nil"/>
              <w:right w:val="nil"/>
            </w:tcBorders>
            <w:shd w:val="clear" w:color="auto" w:fill="auto"/>
            <w:noWrap/>
          </w:tcPr>
          <w:p w14:paraId="27182B1E" w14:textId="11AAF7A3" w:rsidR="00676387" w:rsidRPr="00656A6E" w:rsidRDefault="00676387" w:rsidP="00676387">
            <w:pPr>
              <w:pBdr>
                <w:bottom w:val="single" w:sz="4" w:space="1" w:color="auto"/>
              </w:pBdr>
              <w:spacing w:before="0"/>
              <w:ind w:left="0"/>
              <w:jc w:val="right"/>
            </w:pPr>
            <w:r w:rsidRPr="00656A6E">
              <w:t>(33,850,259.63)</w:t>
            </w:r>
          </w:p>
        </w:tc>
        <w:tc>
          <w:tcPr>
            <w:tcW w:w="1440" w:type="dxa"/>
            <w:tcBorders>
              <w:top w:val="nil"/>
              <w:left w:val="nil"/>
              <w:bottom w:val="nil"/>
              <w:right w:val="nil"/>
            </w:tcBorders>
            <w:shd w:val="clear" w:color="auto" w:fill="auto"/>
            <w:noWrap/>
          </w:tcPr>
          <w:p w14:paraId="653AF543" w14:textId="5C0BFAAF" w:rsidR="00676387" w:rsidRPr="00656A6E" w:rsidRDefault="00676387" w:rsidP="00676387">
            <w:pPr>
              <w:pBdr>
                <w:bottom w:val="single" w:sz="4" w:space="1" w:color="auto"/>
              </w:pBdr>
              <w:spacing w:before="0"/>
              <w:ind w:left="0"/>
              <w:jc w:val="right"/>
            </w:pPr>
            <w:r w:rsidRPr="00656A6E">
              <w:t>(26,915,084.94)</w:t>
            </w:r>
          </w:p>
        </w:tc>
      </w:tr>
      <w:tr w:rsidR="00676387" w:rsidRPr="00656A6E" w14:paraId="3CC8A5B6" w14:textId="77777777" w:rsidTr="00A66EC7">
        <w:trPr>
          <w:trHeight w:val="80"/>
        </w:trPr>
        <w:tc>
          <w:tcPr>
            <w:tcW w:w="3402" w:type="dxa"/>
            <w:tcBorders>
              <w:top w:val="nil"/>
              <w:left w:val="nil"/>
              <w:bottom w:val="nil"/>
              <w:right w:val="nil"/>
            </w:tcBorders>
            <w:shd w:val="clear" w:color="auto" w:fill="auto"/>
            <w:noWrap/>
            <w:vAlign w:val="bottom"/>
          </w:tcPr>
          <w:p w14:paraId="37D48458" w14:textId="28E99732" w:rsidR="00676387" w:rsidRPr="00656A6E" w:rsidRDefault="00676387" w:rsidP="00676387">
            <w:pPr>
              <w:spacing w:before="0"/>
              <w:ind w:left="459"/>
              <w:jc w:val="left"/>
              <w:rPr>
                <w:rFonts w:eastAsia="Times New Roman"/>
                <w:color w:val="auto"/>
                <w:cs/>
              </w:rPr>
            </w:pPr>
            <w:r w:rsidRPr="00656A6E">
              <w:rPr>
                <w:rFonts w:eastAsia="Times New Roman"/>
                <w:color w:val="auto"/>
              </w:rPr>
              <w:t xml:space="preserve">Tax expense </w:t>
            </w:r>
            <w:r w:rsidRPr="00656A6E">
              <w:rPr>
                <w:rFonts w:eastAsia="Times New Roman"/>
                <w:color w:val="auto"/>
                <w:cs/>
              </w:rPr>
              <w:t>(</w:t>
            </w:r>
            <w:r w:rsidRPr="00656A6E">
              <w:rPr>
                <w:rFonts w:eastAsia="Times New Roman"/>
                <w:color w:val="auto"/>
              </w:rPr>
              <w:t>income</w:t>
            </w:r>
            <w:r w:rsidRPr="00656A6E">
              <w:rPr>
                <w:rFonts w:eastAsia="Times New Roman"/>
                <w:color w:val="auto"/>
                <w:cs/>
              </w:rPr>
              <w:t>)</w:t>
            </w:r>
          </w:p>
        </w:tc>
        <w:tc>
          <w:tcPr>
            <w:tcW w:w="1417" w:type="dxa"/>
            <w:tcBorders>
              <w:top w:val="nil"/>
              <w:left w:val="nil"/>
              <w:bottom w:val="nil"/>
              <w:right w:val="nil"/>
            </w:tcBorders>
            <w:shd w:val="clear" w:color="auto" w:fill="auto"/>
            <w:noWrap/>
          </w:tcPr>
          <w:p w14:paraId="6EE6011A" w14:textId="5BC0037D" w:rsidR="00676387" w:rsidRPr="00656A6E" w:rsidRDefault="00676387" w:rsidP="00676387">
            <w:pPr>
              <w:pBdr>
                <w:bottom w:val="double" w:sz="4" w:space="1" w:color="auto"/>
              </w:pBdr>
              <w:spacing w:before="0"/>
              <w:ind w:left="0"/>
              <w:jc w:val="right"/>
              <w:rPr>
                <w:rFonts w:eastAsia="Times New Roman"/>
                <w:color w:val="auto"/>
              </w:rPr>
            </w:pPr>
            <w:r w:rsidRPr="00656A6E">
              <w:rPr>
                <w:cs/>
              </w:rPr>
              <w:t>(</w:t>
            </w:r>
            <w:r w:rsidR="00656A6E" w:rsidRPr="00656A6E">
              <w:t>3</w:t>
            </w:r>
            <w:r w:rsidR="00082D06">
              <w:t>4</w:t>
            </w:r>
            <w:r w:rsidRPr="00656A6E">
              <w:t>,</w:t>
            </w:r>
            <w:r w:rsidR="00082D06">
              <w:t>036</w:t>
            </w:r>
            <w:r w:rsidRPr="00656A6E">
              <w:t>,</w:t>
            </w:r>
            <w:r w:rsidR="00656A6E" w:rsidRPr="00656A6E">
              <w:t>188</w:t>
            </w:r>
            <w:r w:rsidRPr="00656A6E">
              <w:rPr>
                <w:cs/>
              </w:rPr>
              <w:t>.</w:t>
            </w:r>
            <w:r w:rsidR="00656A6E" w:rsidRPr="00656A6E">
              <w:t>90</w:t>
            </w:r>
            <w:r w:rsidRPr="00656A6E">
              <w:rPr>
                <w:cs/>
              </w:rPr>
              <w:t>)</w:t>
            </w:r>
          </w:p>
        </w:tc>
        <w:tc>
          <w:tcPr>
            <w:tcW w:w="1418" w:type="dxa"/>
            <w:tcBorders>
              <w:top w:val="nil"/>
              <w:left w:val="nil"/>
              <w:bottom w:val="nil"/>
              <w:right w:val="nil"/>
            </w:tcBorders>
            <w:shd w:val="clear" w:color="auto" w:fill="auto"/>
            <w:noWrap/>
          </w:tcPr>
          <w:p w14:paraId="08C53A2F" w14:textId="3F602821" w:rsidR="00676387" w:rsidRPr="00656A6E" w:rsidRDefault="00676387" w:rsidP="00676387">
            <w:pPr>
              <w:pBdr>
                <w:bottom w:val="double" w:sz="4" w:space="1" w:color="auto"/>
              </w:pBdr>
              <w:spacing w:before="0"/>
              <w:ind w:left="0"/>
              <w:jc w:val="right"/>
              <w:rPr>
                <w:rFonts w:eastAsia="Times New Roman"/>
                <w:color w:val="auto"/>
              </w:rPr>
            </w:pPr>
            <w:r w:rsidRPr="00656A6E">
              <w:t>(25,907,954.28)</w:t>
            </w:r>
          </w:p>
        </w:tc>
        <w:tc>
          <w:tcPr>
            <w:tcW w:w="1417" w:type="dxa"/>
            <w:tcBorders>
              <w:top w:val="nil"/>
              <w:left w:val="nil"/>
              <w:bottom w:val="nil"/>
              <w:right w:val="nil"/>
            </w:tcBorders>
            <w:shd w:val="clear" w:color="auto" w:fill="auto"/>
            <w:noWrap/>
          </w:tcPr>
          <w:p w14:paraId="1155DABE" w14:textId="2DDDDCDE" w:rsidR="00676387" w:rsidRPr="00656A6E" w:rsidRDefault="00676387" w:rsidP="00676387">
            <w:pPr>
              <w:pBdr>
                <w:bottom w:val="double" w:sz="4" w:space="1" w:color="auto"/>
              </w:pBdr>
              <w:spacing w:before="0"/>
              <w:ind w:left="0"/>
              <w:jc w:val="right"/>
              <w:rPr>
                <w:rFonts w:eastAsia="Times New Roman"/>
                <w:color w:val="auto"/>
              </w:rPr>
            </w:pPr>
            <w:r w:rsidRPr="00656A6E">
              <w:t>(33,850,259.63)</w:t>
            </w:r>
          </w:p>
        </w:tc>
        <w:tc>
          <w:tcPr>
            <w:tcW w:w="1440" w:type="dxa"/>
            <w:tcBorders>
              <w:top w:val="nil"/>
              <w:left w:val="nil"/>
              <w:bottom w:val="nil"/>
              <w:right w:val="nil"/>
            </w:tcBorders>
            <w:shd w:val="clear" w:color="auto" w:fill="auto"/>
            <w:noWrap/>
          </w:tcPr>
          <w:p w14:paraId="25B5714F" w14:textId="437F8B46" w:rsidR="00676387" w:rsidRPr="00656A6E" w:rsidRDefault="00676387" w:rsidP="00676387">
            <w:pPr>
              <w:pBdr>
                <w:bottom w:val="double" w:sz="4" w:space="1" w:color="auto"/>
              </w:pBdr>
              <w:spacing w:before="0"/>
              <w:ind w:left="0"/>
              <w:jc w:val="right"/>
              <w:rPr>
                <w:rFonts w:eastAsia="Times New Roman"/>
                <w:color w:val="auto"/>
              </w:rPr>
            </w:pPr>
            <w:r w:rsidRPr="00656A6E">
              <w:t>(26,915,084.94)</w:t>
            </w:r>
          </w:p>
        </w:tc>
      </w:tr>
    </w:tbl>
    <w:p w14:paraId="169147D2" w14:textId="77777777" w:rsidR="00C72954" w:rsidRPr="00656A6E" w:rsidRDefault="00C72954">
      <w:pPr>
        <w:spacing w:before="0" w:after="160" w:line="259" w:lineRule="auto"/>
        <w:ind w:left="0"/>
        <w:jc w:val="left"/>
        <w:rPr>
          <w:sz w:val="30"/>
          <w:szCs w:val="30"/>
          <w:cs/>
        </w:rPr>
      </w:pPr>
      <w:r w:rsidRPr="00656A6E">
        <w:rPr>
          <w:sz w:val="30"/>
          <w:szCs w:val="30"/>
          <w:cs/>
        </w:rPr>
        <w:br w:type="page"/>
      </w:r>
    </w:p>
    <w:p w14:paraId="2AD8A7DA" w14:textId="348FA73E" w:rsidR="008515FA" w:rsidRPr="00656A6E" w:rsidRDefault="00656A6E" w:rsidP="00A66EC7">
      <w:pPr>
        <w:spacing w:after="120" w:line="460" w:lineRule="exact"/>
        <w:ind w:left="1134" w:hanging="567"/>
        <w:rPr>
          <w:sz w:val="30"/>
          <w:szCs w:val="30"/>
        </w:rPr>
      </w:pPr>
      <w:bookmarkStart w:id="4" w:name="_Hlk158625272"/>
      <w:r w:rsidRPr="00656A6E">
        <w:rPr>
          <w:sz w:val="30"/>
          <w:szCs w:val="30"/>
        </w:rPr>
        <w:lastRenderedPageBreak/>
        <w:t>19</w:t>
      </w:r>
      <w:r w:rsidR="004762F4" w:rsidRPr="00656A6E">
        <w:rPr>
          <w:sz w:val="30"/>
          <w:szCs w:val="30"/>
          <w:cs/>
        </w:rPr>
        <w:t>.</w:t>
      </w:r>
      <w:r w:rsidRPr="00656A6E">
        <w:rPr>
          <w:sz w:val="30"/>
          <w:szCs w:val="30"/>
        </w:rPr>
        <w:t>3</w:t>
      </w:r>
      <w:r w:rsidR="00A66EC7">
        <w:rPr>
          <w:sz w:val="30"/>
          <w:szCs w:val="30"/>
        </w:rPr>
        <w:tab/>
      </w:r>
      <w:r w:rsidR="00BA4EDC" w:rsidRPr="00656A6E">
        <w:rPr>
          <w:sz w:val="30"/>
          <w:szCs w:val="30"/>
        </w:rPr>
        <w:t>Reconciliation between tax expense and multiplication of accounting profit and tax rate used for the year ended December 31, 202</w:t>
      </w:r>
      <w:r w:rsidRPr="00656A6E">
        <w:rPr>
          <w:sz w:val="30"/>
          <w:szCs w:val="30"/>
        </w:rPr>
        <w:t>3</w:t>
      </w:r>
      <w:r w:rsidR="00BA4EDC" w:rsidRPr="00656A6E">
        <w:rPr>
          <w:sz w:val="30"/>
          <w:szCs w:val="30"/>
        </w:rPr>
        <w:t>, and 20</w:t>
      </w:r>
      <w:r w:rsidR="00947A92" w:rsidRPr="00656A6E">
        <w:rPr>
          <w:sz w:val="30"/>
          <w:szCs w:val="30"/>
        </w:rPr>
        <w:t>2</w:t>
      </w:r>
      <w:r w:rsidRPr="00656A6E">
        <w:rPr>
          <w:sz w:val="30"/>
          <w:szCs w:val="30"/>
        </w:rPr>
        <w:t>2</w:t>
      </w:r>
      <w:r w:rsidR="00BA4EDC" w:rsidRPr="00656A6E">
        <w:rPr>
          <w:sz w:val="30"/>
          <w:szCs w:val="30"/>
        </w:rPr>
        <w:t xml:space="preserve"> </w:t>
      </w:r>
    </w:p>
    <w:p w14:paraId="150F5502" w14:textId="4F6A4322" w:rsidR="00BA4EDC" w:rsidRPr="00656A6E" w:rsidRDefault="00BA4EDC" w:rsidP="009F4F74">
      <w:pPr>
        <w:spacing w:after="120" w:line="460" w:lineRule="exact"/>
        <w:ind w:left="993" w:hanging="567"/>
        <w:jc w:val="right"/>
        <w:rPr>
          <w:sz w:val="30"/>
          <w:szCs w:val="30"/>
        </w:rPr>
      </w:pPr>
      <w:r w:rsidRPr="00656A6E">
        <w:rPr>
          <w:sz w:val="30"/>
          <w:szCs w:val="30"/>
        </w:rPr>
        <w:t>(Unit: Baht)</w:t>
      </w:r>
    </w:p>
    <w:tbl>
      <w:tblPr>
        <w:tblW w:w="4946" w:type="pct"/>
        <w:tblInd w:w="534" w:type="dxa"/>
        <w:tblLayout w:type="fixed"/>
        <w:tblLook w:val="04A0" w:firstRow="1" w:lastRow="0" w:firstColumn="1" w:lastColumn="0" w:noHBand="0" w:noVBand="1"/>
      </w:tblPr>
      <w:tblGrid>
        <w:gridCol w:w="3156"/>
        <w:gridCol w:w="1557"/>
        <w:gridCol w:w="1557"/>
        <w:gridCol w:w="1504"/>
        <w:gridCol w:w="1617"/>
      </w:tblGrid>
      <w:tr w:rsidR="0089326F" w:rsidRPr="00656A6E" w14:paraId="5A1E291B" w14:textId="77777777" w:rsidTr="00676387">
        <w:trPr>
          <w:trHeight w:val="435"/>
        </w:trPr>
        <w:tc>
          <w:tcPr>
            <w:tcW w:w="1680" w:type="pct"/>
            <w:tcBorders>
              <w:top w:val="nil"/>
              <w:left w:val="nil"/>
              <w:bottom w:val="nil"/>
              <w:right w:val="nil"/>
            </w:tcBorders>
            <w:shd w:val="clear" w:color="auto" w:fill="auto"/>
            <w:noWrap/>
            <w:vAlign w:val="bottom"/>
            <w:hideMark/>
          </w:tcPr>
          <w:p w14:paraId="607611CA" w14:textId="77777777" w:rsidR="0089326F" w:rsidRPr="00656A6E" w:rsidRDefault="0089326F" w:rsidP="009F4F74">
            <w:pPr>
              <w:spacing w:before="0" w:line="460" w:lineRule="exact"/>
              <w:ind w:left="0"/>
              <w:jc w:val="left"/>
              <w:rPr>
                <w:rFonts w:eastAsia="Times New Roman"/>
                <w:color w:val="auto"/>
              </w:rPr>
            </w:pPr>
          </w:p>
        </w:tc>
        <w:tc>
          <w:tcPr>
            <w:tcW w:w="1658" w:type="pct"/>
            <w:gridSpan w:val="2"/>
            <w:tcBorders>
              <w:top w:val="nil"/>
              <w:left w:val="nil"/>
              <w:bottom w:val="nil"/>
              <w:right w:val="nil"/>
            </w:tcBorders>
            <w:shd w:val="clear" w:color="auto" w:fill="auto"/>
            <w:noWrap/>
            <w:vAlign w:val="bottom"/>
            <w:hideMark/>
          </w:tcPr>
          <w:p w14:paraId="2C956074" w14:textId="3888CC17" w:rsidR="0089326F" w:rsidRPr="00656A6E" w:rsidRDefault="0089326F" w:rsidP="009F4F74">
            <w:pPr>
              <w:pBdr>
                <w:bottom w:val="single" w:sz="4" w:space="1" w:color="auto"/>
              </w:pBdr>
              <w:spacing w:before="0" w:line="460" w:lineRule="exact"/>
              <w:ind w:left="0"/>
              <w:jc w:val="center"/>
              <w:rPr>
                <w:rFonts w:eastAsia="Times New Roman"/>
                <w:color w:val="auto"/>
              </w:rPr>
            </w:pPr>
            <w:r w:rsidRPr="00656A6E">
              <w:rPr>
                <w:rFonts w:eastAsia="Times New Roman"/>
                <w:color w:val="auto"/>
              </w:rPr>
              <w:t xml:space="preserve">Consolidated </w:t>
            </w:r>
            <w:r w:rsidRPr="00656A6E">
              <w:rPr>
                <w:rFonts w:eastAsia="Times New Roman"/>
                <w:color w:val="auto"/>
              </w:rPr>
              <w:br/>
            </w:r>
            <w:r w:rsidR="00BA4EDC" w:rsidRPr="00656A6E">
              <w:rPr>
                <w:rFonts w:eastAsia="Times New Roman"/>
                <w:color w:val="auto"/>
              </w:rPr>
              <w:t xml:space="preserve">financial </w:t>
            </w:r>
            <w:r w:rsidRPr="00656A6E">
              <w:rPr>
                <w:rFonts w:eastAsia="Times New Roman"/>
                <w:color w:val="auto"/>
              </w:rPr>
              <w:t xml:space="preserve">statements </w:t>
            </w:r>
          </w:p>
        </w:tc>
        <w:tc>
          <w:tcPr>
            <w:tcW w:w="1662" w:type="pct"/>
            <w:gridSpan w:val="2"/>
            <w:tcBorders>
              <w:top w:val="nil"/>
              <w:left w:val="nil"/>
              <w:bottom w:val="nil"/>
              <w:right w:val="nil"/>
            </w:tcBorders>
            <w:shd w:val="clear" w:color="auto" w:fill="auto"/>
            <w:noWrap/>
            <w:vAlign w:val="bottom"/>
            <w:hideMark/>
          </w:tcPr>
          <w:p w14:paraId="79A21575" w14:textId="6A55E5AB" w:rsidR="0089326F" w:rsidRPr="00656A6E" w:rsidRDefault="0089326F" w:rsidP="009F4F74">
            <w:pPr>
              <w:pBdr>
                <w:bottom w:val="single" w:sz="4" w:space="1" w:color="auto"/>
              </w:pBdr>
              <w:spacing w:before="0" w:line="460" w:lineRule="exact"/>
              <w:ind w:left="0"/>
              <w:jc w:val="center"/>
              <w:rPr>
                <w:rFonts w:eastAsia="Times New Roman"/>
                <w:color w:val="auto"/>
              </w:rPr>
            </w:pPr>
            <w:r w:rsidRPr="00656A6E">
              <w:rPr>
                <w:rFonts w:eastAsia="Times New Roman"/>
                <w:color w:val="auto"/>
              </w:rPr>
              <w:t xml:space="preserve">Separate </w:t>
            </w:r>
            <w:r w:rsidRPr="00656A6E">
              <w:rPr>
                <w:rFonts w:eastAsia="Times New Roman"/>
                <w:color w:val="auto"/>
              </w:rPr>
              <w:br/>
            </w:r>
            <w:r w:rsidR="00BA4EDC" w:rsidRPr="00656A6E">
              <w:rPr>
                <w:rFonts w:eastAsia="Times New Roman"/>
                <w:color w:val="auto"/>
              </w:rPr>
              <w:t xml:space="preserve">financial </w:t>
            </w:r>
            <w:r w:rsidRPr="00656A6E">
              <w:rPr>
                <w:rFonts w:eastAsia="Times New Roman"/>
                <w:color w:val="auto"/>
              </w:rPr>
              <w:t xml:space="preserve">statements </w:t>
            </w:r>
          </w:p>
        </w:tc>
      </w:tr>
      <w:tr w:rsidR="004335E5" w:rsidRPr="00656A6E" w14:paraId="51716C97" w14:textId="77777777" w:rsidTr="00676387">
        <w:trPr>
          <w:trHeight w:val="74"/>
        </w:trPr>
        <w:tc>
          <w:tcPr>
            <w:tcW w:w="1680" w:type="pct"/>
            <w:tcBorders>
              <w:top w:val="nil"/>
              <w:left w:val="nil"/>
              <w:bottom w:val="nil"/>
              <w:right w:val="nil"/>
            </w:tcBorders>
            <w:shd w:val="clear" w:color="auto" w:fill="auto"/>
            <w:noWrap/>
            <w:vAlign w:val="bottom"/>
            <w:hideMark/>
          </w:tcPr>
          <w:p w14:paraId="521BD789" w14:textId="77777777" w:rsidR="004335E5" w:rsidRPr="00656A6E" w:rsidRDefault="004335E5" w:rsidP="009F4F74">
            <w:pPr>
              <w:spacing w:before="0" w:line="460" w:lineRule="exact"/>
              <w:ind w:left="0"/>
              <w:jc w:val="center"/>
              <w:rPr>
                <w:rFonts w:eastAsia="Times New Roman"/>
                <w:color w:val="auto"/>
              </w:rPr>
            </w:pPr>
          </w:p>
        </w:tc>
        <w:tc>
          <w:tcPr>
            <w:tcW w:w="829" w:type="pct"/>
            <w:tcBorders>
              <w:top w:val="nil"/>
              <w:left w:val="nil"/>
              <w:bottom w:val="nil"/>
              <w:right w:val="nil"/>
            </w:tcBorders>
            <w:shd w:val="clear" w:color="auto" w:fill="auto"/>
            <w:noWrap/>
            <w:vAlign w:val="bottom"/>
            <w:hideMark/>
          </w:tcPr>
          <w:p w14:paraId="11287DBC" w14:textId="4CB67E6E" w:rsidR="004335E5" w:rsidRPr="00656A6E" w:rsidRDefault="001368C5" w:rsidP="009F4F74">
            <w:pPr>
              <w:pBdr>
                <w:bottom w:val="single" w:sz="4" w:space="1" w:color="auto"/>
              </w:pBdr>
              <w:spacing w:before="0" w:line="460" w:lineRule="exact"/>
              <w:ind w:left="0"/>
              <w:jc w:val="center"/>
              <w:rPr>
                <w:rFonts w:eastAsia="Times New Roman"/>
                <w:color w:val="auto"/>
              </w:rPr>
            </w:pPr>
            <w:r w:rsidRPr="00656A6E">
              <w:rPr>
                <w:rFonts w:eastAsia="Times New Roman"/>
                <w:color w:val="auto"/>
              </w:rPr>
              <w:t>2</w:t>
            </w:r>
            <w:r w:rsidR="00656A6E" w:rsidRPr="00656A6E">
              <w:rPr>
                <w:rFonts w:eastAsia="Times New Roman"/>
                <w:color w:val="auto"/>
              </w:rPr>
              <w:t>0</w:t>
            </w:r>
            <w:r w:rsidRPr="00656A6E">
              <w:rPr>
                <w:rFonts w:eastAsia="Times New Roman"/>
                <w:color w:val="auto"/>
              </w:rPr>
              <w:t>2</w:t>
            </w:r>
            <w:r w:rsidR="00676387" w:rsidRPr="00656A6E">
              <w:rPr>
                <w:rFonts w:eastAsia="Times New Roman"/>
                <w:color w:val="auto"/>
              </w:rPr>
              <w:t>3</w:t>
            </w:r>
          </w:p>
        </w:tc>
        <w:tc>
          <w:tcPr>
            <w:tcW w:w="829" w:type="pct"/>
            <w:tcBorders>
              <w:top w:val="nil"/>
              <w:left w:val="nil"/>
              <w:bottom w:val="nil"/>
              <w:right w:val="nil"/>
            </w:tcBorders>
            <w:shd w:val="clear" w:color="auto" w:fill="auto"/>
            <w:noWrap/>
            <w:vAlign w:val="bottom"/>
            <w:hideMark/>
          </w:tcPr>
          <w:p w14:paraId="596C5C67" w14:textId="459871FA" w:rsidR="004335E5" w:rsidRPr="00656A6E" w:rsidRDefault="001368C5" w:rsidP="009F4F74">
            <w:pPr>
              <w:pBdr>
                <w:bottom w:val="single" w:sz="4" w:space="1" w:color="auto"/>
              </w:pBdr>
              <w:spacing w:before="0" w:line="460" w:lineRule="exact"/>
              <w:ind w:left="0"/>
              <w:jc w:val="center"/>
              <w:rPr>
                <w:rFonts w:eastAsia="Times New Roman"/>
                <w:color w:val="auto"/>
              </w:rPr>
            </w:pPr>
            <w:r w:rsidRPr="00656A6E">
              <w:rPr>
                <w:rFonts w:eastAsia="Times New Roman"/>
                <w:color w:val="auto"/>
              </w:rPr>
              <w:t>2</w:t>
            </w:r>
            <w:r w:rsidR="00656A6E" w:rsidRPr="00656A6E">
              <w:rPr>
                <w:rFonts w:eastAsia="Times New Roman"/>
                <w:color w:val="auto"/>
              </w:rPr>
              <w:t>0</w:t>
            </w:r>
            <w:r w:rsidR="004335E5" w:rsidRPr="00656A6E">
              <w:rPr>
                <w:rFonts w:eastAsia="Times New Roman"/>
                <w:color w:val="auto"/>
              </w:rPr>
              <w:t>2</w:t>
            </w:r>
            <w:r w:rsidR="00676387" w:rsidRPr="00656A6E">
              <w:rPr>
                <w:rFonts w:eastAsia="Times New Roman"/>
                <w:color w:val="auto"/>
              </w:rPr>
              <w:t>2</w:t>
            </w:r>
          </w:p>
        </w:tc>
        <w:tc>
          <w:tcPr>
            <w:tcW w:w="801" w:type="pct"/>
            <w:tcBorders>
              <w:top w:val="nil"/>
              <w:left w:val="nil"/>
              <w:bottom w:val="nil"/>
              <w:right w:val="nil"/>
            </w:tcBorders>
            <w:shd w:val="clear" w:color="auto" w:fill="auto"/>
            <w:noWrap/>
            <w:vAlign w:val="bottom"/>
            <w:hideMark/>
          </w:tcPr>
          <w:p w14:paraId="2D21C3B8" w14:textId="7131C7AC" w:rsidR="004335E5" w:rsidRPr="00656A6E" w:rsidRDefault="001368C5" w:rsidP="009F4F74">
            <w:pPr>
              <w:pBdr>
                <w:bottom w:val="single" w:sz="4" w:space="1" w:color="auto"/>
              </w:pBdr>
              <w:spacing w:before="0" w:line="460" w:lineRule="exact"/>
              <w:ind w:left="0"/>
              <w:jc w:val="center"/>
              <w:rPr>
                <w:rFonts w:eastAsia="Times New Roman"/>
                <w:color w:val="auto"/>
              </w:rPr>
            </w:pPr>
            <w:r w:rsidRPr="00656A6E">
              <w:rPr>
                <w:rFonts w:eastAsia="Times New Roman"/>
                <w:color w:val="auto"/>
              </w:rPr>
              <w:t>2</w:t>
            </w:r>
            <w:r w:rsidR="00656A6E" w:rsidRPr="00656A6E">
              <w:rPr>
                <w:rFonts w:eastAsia="Times New Roman"/>
                <w:color w:val="auto"/>
              </w:rPr>
              <w:t>0</w:t>
            </w:r>
            <w:r w:rsidRPr="00656A6E">
              <w:rPr>
                <w:rFonts w:eastAsia="Times New Roman"/>
                <w:color w:val="auto"/>
              </w:rPr>
              <w:t>2</w:t>
            </w:r>
            <w:r w:rsidR="00676387" w:rsidRPr="00656A6E">
              <w:rPr>
                <w:rFonts w:eastAsia="Times New Roman"/>
                <w:color w:val="auto"/>
              </w:rPr>
              <w:t>3</w:t>
            </w:r>
          </w:p>
        </w:tc>
        <w:tc>
          <w:tcPr>
            <w:tcW w:w="861" w:type="pct"/>
            <w:tcBorders>
              <w:top w:val="nil"/>
              <w:left w:val="nil"/>
              <w:bottom w:val="nil"/>
              <w:right w:val="nil"/>
            </w:tcBorders>
            <w:shd w:val="clear" w:color="auto" w:fill="auto"/>
            <w:noWrap/>
            <w:vAlign w:val="bottom"/>
            <w:hideMark/>
          </w:tcPr>
          <w:p w14:paraId="035E3DB1" w14:textId="4E5D0FD4" w:rsidR="004335E5" w:rsidRPr="00656A6E" w:rsidRDefault="001368C5" w:rsidP="009F4F74">
            <w:pPr>
              <w:pBdr>
                <w:bottom w:val="single" w:sz="4" w:space="1" w:color="auto"/>
              </w:pBdr>
              <w:spacing w:before="0" w:line="460" w:lineRule="exact"/>
              <w:ind w:left="0"/>
              <w:jc w:val="center"/>
              <w:rPr>
                <w:rFonts w:eastAsia="Times New Roman"/>
                <w:color w:val="auto"/>
              </w:rPr>
            </w:pPr>
            <w:r w:rsidRPr="00656A6E">
              <w:rPr>
                <w:rFonts w:eastAsia="Times New Roman"/>
                <w:color w:val="auto"/>
              </w:rPr>
              <w:t>2</w:t>
            </w:r>
            <w:r w:rsidR="00656A6E" w:rsidRPr="00656A6E">
              <w:rPr>
                <w:rFonts w:eastAsia="Times New Roman"/>
                <w:color w:val="auto"/>
              </w:rPr>
              <w:t>0</w:t>
            </w:r>
            <w:r w:rsidR="004335E5" w:rsidRPr="00656A6E">
              <w:rPr>
                <w:rFonts w:eastAsia="Times New Roman"/>
                <w:color w:val="auto"/>
              </w:rPr>
              <w:t>2</w:t>
            </w:r>
            <w:r w:rsidR="00676387" w:rsidRPr="00656A6E">
              <w:rPr>
                <w:rFonts w:eastAsia="Times New Roman"/>
                <w:color w:val="auto"/>
              </w:rPr>
              <w:t>2</w:t>
            </w:r>
          </w:p>
        </w:tc>
      </w:tr>
      <w:tr w:rsidR="00676387" w:rsidRPr="00656A6E" w14:paraId="22E35E00" w14:textId="77777777" w:rsidTr="00676387">
        <w:trPr>
          <w:trHeight w:val="74"/>
        </w:trPr>
        <w:tc>
          <w:tcPr>
            <w:tcW w:w="1680" w:type="pct"/>
            <w:tcBorders>
              <w:top w:val="nil"/>
              <w:left w:val="nil"/>
              <w:bottom w:val="nil"/>
              <w:right w:val="nil"/>
            </w:tcBorders>
            <w:shd w:val="clear" w:color="auto" w:fill="auto"/>
            <w:noWrap/>
            <w:vAlign w:val="bottom"/>
            <w:hideMark/>
          </w:tcPr>
          <w:p w14:paraId="075FCD07" w14:textId="1A784FAE" w:rsidR="00676387" w:rsidRPr="00656A6E" w:rsidRDefault="00676387" w:rsidP="00676387">
            <w:pPr>
              <w:spacing w:before="0" w:line="460" w:lineRule="exact"/>
              <w:ind w:left="34"/>
              <w:jc w:val="left"/>
              <w:rPr>
                <w:rFonts w:eastAsia="Times New Roman"/>
                <w:color w:val="auto"/>
              </w:rPr>
            </w:pPr>
            <w:r w:rsidRPr="00656A6E">
              <w:rPr>
                <w:rFonts w:eastAsia="Times New Roman"/>
                <w:color w:val="auto"/>
              </w:rPr>
              <w:t xml:space="preserve">Taxable profit </w:t>
            </w:r>
            <w:r w:rsidRPr="00656A6E">
              <w:rPr>
                <w:rFonts w:eastAsia="Times New Roman"/>
                <w:color w:val="auto"/>
                <w:cs/>
              </w:rPr>
              <w:t>(</w:t>
            </w:r>
            <w:r w:rsidRPr="00656A6E">
              <w:rPr>
                <w:rFonts w:eastAsia="Times New Roman"/>
                <w:color w:val="auto"/>
              </w:rPr>
              <w:t>loss</w:t>
            </w:r>
            <w:r w:rsidRPr="00656A6E">
              <w:rPr>
                <w:rFonts w:eastAsia="Times New Roman"/>
                <w:color w:val="auto"/>
                <w:cs/>
              </w:rPr>
              <w:t>)</w:t>
            </w:r>
            <w:r w:rsidRPr="00656A6E">
              <w:rPr>
                <w:rFonts w:eastAsia="Times New Roman"/>
                <w:color w:val="auto"/>
              </w:rPr>
              <w:t xml:space="preserve"> before income tax</w:t>
            </w:r>
          </w:p>
        </w:tc>
        <w:tc>
          <w:tcPr>
            <w:tcW w:w="829" w:type="pct"/>
            <w:tcBorders>
              <w:top w:val="nil"/>
              <w:left w:val="nil"/>
              <w:bottom w:val="nil"/>
              <w:right w:val="nil"/>
            </w:tcBorders>
            <w:shd w:val="clear" w:color="auto" w:fill="auto"/>
            <w:noWrap/>
            <w:hideMark/>
          </w:tcPr>
          <w:p w14:paraId="014935CD" w14:textId="26EBEE84" w:rsidR="00676387" w:rsidRPr="00656A6E" w:rsidRDefault="00676387" w:rsidP="00676387">
            <w:pPr>
              <w:spacing w:before="0" w:line="460" w:lineRule="exact"/>
              <w:ind w:left="0"/>
              <w:jc w:val="right"/>
              <w:rPr>
                <w:rFonts w:eastAsia="Times New Roman"/>
                <w:color w:val="auto"/>
              </w:rPr>
            </w:pPr>
            <w:r w:rsidRPr="00656A6E">
              <w:t>(255,521,737.65)</w:t>
            </w:r>
          </w:p>
        </w:tc>
        <w:tc>
          <w:tcPr>
            <w:tcW w:w="829" w:type="pct"/>
            <w:tcBorders>
              <w:top w:val="nil"/>
              <w:left w:val="nil"/>
              <w:bottom w:val="nil"/>
              <w:right w:val="nil"/>
            </w:tcBorders>
            <w:shd w:val="clear" w:color="auto" w:fill="auto"/>
            <w:noWrap/>
            <w:hideMark/>
          </w:tcPr>
          <w:p w14:paraId="70A1AC0C" w14:textId="384B1AB2" w:rsidR="00676387" w:rsidRPr="00656A6E" w:rsidRDefault="00676387" w:rsidP="00676387">
            <w:pPr>
              <w:spacing w:before="0" w:line="460" w:lineRule="exact"/>
              <w:ind w:left="-107" w:firstLine="107"/>
              <w:jc w:val="right"/>
              <w:rPr>
                <w:rFonts w:eastAsia="Times New Roman"/>
                <w:color w:val="auto"/>
              </w:rPr>
            </w:pPr>
            <w:r w:rsidRPr="00656A6E">
              <w:t>(</w:t>
            </w:r>
            <w:r w:rsidR="00656A6E" w:rsidRPr="00656A6E">
              <w:t>147</w:t>
            </w:r>
            <w:r w:rsidRPr="00656A6E">
              <w:rPr>
                <w:cs/>
              </w:rPr>
              <w:t>,</w:t>
            </w:r>
            <w:r w:rsidR="00656A6E" w:rsidRPr="00656A6E">
              <w:t>750</w:t>
            </w:r>
            <w:r w:rsidRPr="00656A6E">
              <w:rPr>
                <w:cs/>
              </w:rPr>
              <w:t>,</w:t>
            </w:r>
            <w:r w:rsidR="00656A6E" w:rsidRPr="00656A6E">
              <w:t>875</w:t>
            </w:r>
            <w:r w:rsidRPr="00656A6E">
              <w:rPr>
                <w:cs/>
              </w:rPr>
              <w:t>.</w:t>
            </w:r>
            <w:r w:rsidR="00656A6E" w:rsidRPr="00656A6E">
              <w:t>44</w:t>
            </w:r>
            <w:r w:rsidRPr="00656A6E">
              <w:t>)</w:t>
            </w:r>
          </w:p>
        </w:tc>
        <w:tc>
          <w:tcPr>
            <w:tcW w:w="801" w:type="pct"/>
            <w:tcBorders>
              <w:top w:val="nil"/>
              <w:left w:val="nil"/>
              <w:bottom w:val="nil"/>
              <w:right w:val="nil"/>
            </w:tcBorders>
            <w:shd w:val="clear" w:color="auto" w:fill="auto"/>
            <w:noWrap/>
            <w:hideMark/>
          </w:tcPr>
          <w:p w14:paraId="05523982" w14:textId="76CCA059" w:rsidR="00676387" w:rsidRPr="00656A6E" w:rsidRDefault="00676387" w:rsidP="00676387">
            <w:pPr>
              <w:spacing w:before="0" w:line="460" w:lineRule="exact"/>
              <w:ind w:left="0"/>
              <w:jc w:val="right"/>
              <w:rPr>
                <w:rFonts w:eastAsia="Times New Roman"/>
                <w:color w:val="auto"/>
              </w:rPr>
            </w:pPr>
            <w:r w:rsidRPr="00656A6E">
              <w:t>(243,458,307.11)</w:t>
            </w:r>
          </w:p>
        </w:tc>
        <w:tc>
          <w:tcPr>
            <w:tcW w:w="861" w:type="pct"/>
            <w:tcBorders>
              <w:top w:val="nil"/>
              <w:left w:val="nil"/>
              <w:bottom w:val="nil"/>
              <w:right w:val="nil"/>
            </w:tcBorders>
            <w:shd w:val="clear" w:color="auto" w:fill="auto"/>
            <w:noWrap/>
            <w:hideMark/>
          </w:tcPr>
          <w:p w14:paraId="3E74D385" w14:textId="16992800" w:rsidR="00676387" w:rsidRPr="00656A6E" w:rsidRDefault="00676387" w:rsidP="00676387">
            <w:pPr>
              <w:spacing w:before="0" w:line="460" w:lineRule="exact"/>
              <w:ind w:left="0"/>
              <w:jc w:val="right"/>
              <w:rPr>
                <w:rFonts w:eastAsia="Times New Roman"/>
                <w:color w:val="auto"/>
              </w:rPr>
            </w:pPr>
            <w:r w:rsidRPr="00656A6E">
              <w:t>(159,296,461.95)</w:t>
            </w:r>
          </w:p>
        </w:tc>
      </w:tr>
      <w:tr w:rsidR="008832A9" w:rsidRPr="00656A6E" w14:paraId="64917FC7" w14:textId="77777777" w:rsidTr="00676387">
        <w:trPr>
          <w:trHeight w:val="74"/>
        </w:trPr>
        <w:tc>
          <w:tcPr>
            <w:tcW w:w="1680" w:type="pct"/>
            <w:tcBorders>
              <w:top w:val="nil"/>
              <w:left w:val="nil"/>
              <w:bottom w:val="nil"/>
              <w:right w:val="nil"/>
            </w:tcBorders>
            <w:shd w:val="clear" w:color="auto" w:fill="auto"/>
            <w:noWrap/>
            <w:vAlign w:val="bottom"/>
            <w:hideMark/>
          </w:tcPr>
          <w:p w14:paraId="0799E0D3" w14:textId="611B6E83" w:rsidR="008832A9" w:rsidRPr="00656A6E" w:rsidRDefault="008832A9" w:rsidP="009F4F74">
            <w:pPr>
              <w:spacing w:before="0" w:line="460" w:lineRule="exact"/>
              <w:ind w:left="34"/>
              <w:jc w:val="left"/>
              <w:rPr>
                <w:rFonts w:eastAsia="Times New Roman"/>
                <w:color w:val="auto"/>
              </w:rPr>
            </w:pPr>
            <w:r w:rsidRPr="00656A6E">
              <w:rPr>
                <w:rFonts w:eastAsia="Times New Roman"/>
                <w:color w:val="auto"/>
              </w:rPr>
              <w:t>Income tax rate</w:t>
            </w:r>
          </w:p>
        </w:tc>
        <w:tc>
          <w:tcPr>
            <w:tcW w:w="829" w:type="pct"/>
            <w:tcBorders>
              <w:top w:val="nil"/>
              <w:left w:val="nil"/>
              <w:bottom w:val="nil"/>
              <w:right w:val="nil"/>
            </w:tcBorders>
            <w:shd w:val="clear" w:color="auto" w:fill="auto"/>
            <w:noWrap/>
            <w:vAlign w:val="bottom"/>
            <w:hideMark/>
          </w:tcPr>
          <w:p w14:paraId="3552A252" w14:textId="7F505837" w:rsidR="008832A9" w:rsidRPr="00656A6E" w:rsidRDefault="008832A9" w:rsidP="009F4F74">
            <w:pPr>
              <w:pBdr>
                <w:bottom w:val="single" w:sz="4" w:space="1" w:color="auto"/>
              </w:pBdr>
              <w:spacing w:before="0" w:line="460" w:lineRule="exact"/>
              <w:ind w:left="0"/>
              <w:jc w:val="right"/>
              <w:rPr>
                <w:rFonts w:eastAsia="Times New Roman"/>
                <w:color w:val="auto"/>
              </w:rPr>
            </w:pPr>
            <w:r w:rsidRPr="00656A6E">
              <w:t>20%</w:t>
            </w:r>
          </w:p>
        </w:tc>
        <w:tc>
          <w:tcPr>
            <w:tcW w:w="829" w:type="pct"/>
            <w:tcBorders>
              <w:top w:val="nil"/>
              <w:left w:val="nil"/>
              <w:bottom w:val="nil"/>
              <w:right w:val="nil"/>
            </w:tcBorders>
            <w:shd w:val="clear" w:color="auto" w:fill="auto"/>
            <w:noWrap/>
            <w:vAlign w:val="bottom"/>
            <w:hideMark/>
          </w:tcPr>
          <w:p w14:paraId="3E29E8F3" w14:textId="061E1112" w:rsidR="008832A9" w:rsidRPr="00656A6E" w:rsidRDefault="008832A9" w:rsidP="009F4F74">
            <w:pPr>
              <w:pBdr>
                <w:bottom w:val="single" w:sz="4" w:space="1" w:color="auto"/>
              </w:pBdr>
              <w:spacing w:before="0" w:line="460" w:lineRule="exact"/>
              <w:ind w:left="0"/>
              <w:jc w:val="right"/>
              <w:rPr>
                <w:rFonts w:eastAsia="Times New Roman"/>
                <w:color w:val="auto"/>
              </w:rPr>
            </w:pPr>
            <w:r w:rsidRPr="00656A6E">
              <w:t>20%</w:t>
            </w:r>
          </w:p>
        </w:tc>
        <w:tc>
          <w:tcPr>
            <w:tcW w:w="801" w:type="pct"/>
            <w:tcBorders>
              <w:top w:val="nil"/>
              <w:left w:val="nil"/>
              <w:bottom w:val="nil"/>
              <w:right w:val="nil"/>
            </w:tcBorders>
            <w:shd w:val="clear" w:color="auto" w:fill="auto"/>
            <w:noWrap/>
            <w:vAlign w:val="bottom"/>
            <w:hideMark/>
          </w:tcPr>
          <w:p w14:paraId="68DA7EDA" w14:textId="61D84D44" w:rsidR="008832A9" w:rsidRPr="00656A6E" w:rsidRDefault="008832A9" w:rsidP="009F4F74">
            <w:pPr>
              <w:pBdr>
                <w:bottom w:val="single" w:sz="4" w:space="1" w:color="auto"/>
              </w:pBdr>
              <w:spacing w:before="0" w:line="460" w:lineRule="exact"/>
              <w:ind w:left="0"/>
              <w:jc w:val="right"/>
              <w:rPr>
                <w:rFonts w:eastAsia="Times New Roman"/>
                <w:color w:val="auto"/>
              </w:rPr>
            </w:pPr>
            <w:r w:rsidRPr="00656A6E">
              <w:t>20%</w:t>
            </w:r>
          </w:p>
        </w:tc>
        <w:tc>
          <w:tcPr>
            <w:tcW w:w="861" w:type="pct"/>
            <w:tcBorders>
              <w:top w:val="nil"/>
              <w:left w:val="nil"/>
              <w:bottom w:val="nil"/>
              <w:right w:val="nil"/>
            </w:tcBorders>
            <w:shd w:val="clear" w:color="auto" w:fill="auto"/>
            <w:noWrap/>
            <w:vAlign w:val="bottom"/>
            <w:hideMark/>
          </w:tcPr>
          <w:p w14:paraId="21416377" w14:textId="74E68289" w:rsidR="008832A9" w:rsidRPr="00656A6E" w:rsidRDefault="008832A9" w:rsidP="009F4F74">
            <w:pPr>
              <w:pBdr>
                <w:bottom w:val="single" w:sz="4" w:space="1" w:color="auto"/>
              </w:pBdr>
              <w:spacing w:before="0" w:line="460" w:lineRule="exact"/>
              <w:ind w:left="0"/>
              <w:jc w:val="right"/>
              <w:rPr>
                <w:rFonts w:eastAsia="Times New Roman"/>
                <w:color w:val="auto"/>
              </w:rPr>
            </w:pPr>
            <w:r w:rsidRPr="00656A6E">
              <w:t>20%</w:t>
            </w:r>
          </w:p>
        </w:tc>
      </w:tr>
      <w:tr w:rsidR="004335E5" w:rsidRPr="00656A6E" w14:paraId="342FBAF8" w14:textId="77777777" w:rsidTr="00676387">
        <w:trPr>
          <w:trHeight w:val="74"/>
        </w:trPr>
        <w:tc>
          <w:tcPr>
            <w:tcW w:w="1680" w:type="pct"/>
            <w:tcBorders>
              <w:top w:val="nil"/>
              <w:left w:val="nil"/>
              <w:bottom w:val="nil"/>
              <w:right w:val="nil"/>
            </w:tcBorders>
            <w:shd w:val="clear" w:color="auto" w:fill="auto"/>
            <w:noWrap/>
            <w:vAlign w:val="bottom"/>
            <w:hideMark/>
          </w:tcPr>
          <w:p w14:paraId="3CDFF44C" w14:textId="6F136307" w:rsidR="004335E5" w:rsidRPr="00656A6E" w:rsidRDefault="004335E5" w:rsidP="009F4F74">
            <w:pPr>
              <w:spacing w:before="0" w:line="460" w:lineRule="exact"/>
              <w:ind w:left="34"/>
              <w:jc w:val="left"/>
              <w:rPr>
                <w:rFonts w:eastAsia="Times New Roman"/>
                <w:color w:val="auto"/>
              </w:rPr>
            </w:pPr>
            <w:r w:rsidRPr="00656A6E">
              <w:rPr>
                <w:rFonts w:eastAsia="Times New Roman"/>
                <w:color w:val="auto"/>
              </w:rPr>
              <w:t>Taxable profit</w:t>
            </w:r>
            <w:r w:rsidR="00B93EDF" w:rsidRPr="00656A6E">
              <w:rPr>
                <w:rFonts w:eastAsia="Times New Roman"/>
                <w:color w:val="auto"/>
              </w:rPr>
              <w:t xml:space="preserve"> </w:t>
            </w:r>
            <w:r w:rsidR="00B93EDF" w:rsidRPr="00656A6E">
              <w:rPr>
                <w:rFonts w:eastAsia="Times New Roman"/>
                <w:color w:val="auto"/>
                <w:cs/>
              </w:rPr>
              <w:t>(</w:t>
            </w:r>
            <w:r w:rsidR="00B93EDF" w:rsidRPr="00656A6E">
              <w:rPr>
                <w:rFonts w:eastAsia="Times New Roman"/>
                <w:color w:val="auto"/>
              </w:rPr>
              <w:t>loss</w:t>
            </w:r>
            <w:r w:rsidR="00B93EDF" w:rsidRPr="00656A6E">
              <w:rPr>
                <w:rFonts w:eastAsia="Times New Roman"/>
                <w:color w:val="auto"/>
                <w:cs/>
              </w:rPr>
              <w:t>)</w:t>
            </w:r>
            <w:r w:rsidRPr="00656A6E">
              <w:rPr>
                <w:rFonts w:eastAsia="Times New Roman"/>
                <w:color w:val="auto"/>
              </w:rPr>
              <w:t xml:space="preserve"> before income tax</w:t>
            </w:r>
          </w:p>
        </w:tc>
        <w:tc>
          <w:tcPr>
            <w:tcW w:w="829" w:type="pct"/>
            <w:noWrap/>
            <w:hideMark/>
          </w:tcPr>
          <w:p w14:paraId="76ABDCE0" w14:textId="77777777" w:rsidR="004335E5" w:rsidRPr="00656A6E" w:rsidRDefault="004335E5" w:rsidP="009F4F74">
            <w:pPr>
              <w:spacing w:before="0" w:line="460" w:lineRule="exact"/>
              <w:ind w:left="0"/>
              <w:jc w:val="right"/>
              <w:rPr>
                <w:rFonts w:eastAsia="Times New Roman"/>
                <w:color w:val="auto"/>
              </w:rPr>
            </w:pPr>
          </w:p>
        </w:tc>
        <w:tc>
          <w:tcPr>
            <w:tcW w:w="829" w:type="pct"/>
            <w:noWrap/>
            <w:hideMark/>
          </w:tcPr>
          <w:p w14:paraId="3A457257" w14:textId="77777777" w:rsidR="004335E5" w:rsidRPr="00656A6E" w:rsidRDefault="004335E5" w:rsidP="009F4F74">
            <w:pPr>
              <w:spacing w:before="0" w:line="460" w:lineRule="exact"/>
              <w:ind w:left="0"/>
              <w:jc w:val="right"/>
              <w:rPr>
                <w:rFonts w:eastAsia="Times New Roman"/>
                <w:color w:val="auto"/>
              </w:rPr>
            </w:pPr>
          </w:p>
        </w:tc>
        <w:tc>
          <w:tcPr>
            <w:tcW w:w="801" w:type="pct"/>
            <w:noWrap/>
            <w:hideMark/>
          </w:tcPr>
          <w:p w14:paraId="15403BEA" w14:textId="77777777" w:rsidR="004335E5" w:rsidRPr="00656A6E" w:rsidRDefault="004335E5" w:rsidP="009F4F74">
            <w:pPr>
              <w:spacing w:before="0" w:line="460" w:lineRule="exact"/>
              <w:ind w:left="0"/>
              <w:jc w:val="right"/>
              <w:rPr>
                <w:rFonts w:eastAsia="Times New Roman"/>
                <w:color w:val="auto"/>
              </w:rPr>
            </w:pPr>
          </w:p>
        </w:tc>
        <w:tc>
          <w:tcPr>
            <w:tcW w:w="861" w:type="pct"/>
            <w:noWrap/>
            <w:hideMark/>
          </w:tcPr>
          <w:p w14:paraId="5C473E59" w14:textId="77777777" w:rsidR="004335E5" w:rsidRPr="00656A6E" w:rsidRDefault="004335E5" w:rsidP="009F4F74">
            <w:pPr>
              <w:spacing w:before="0" w:line="460" w:lineRule="exact"/>
              <w:ind w:left="0"/>
              <w:jc w:val="right"/>
              <w:rPr>
                <w:rFonts w:eastAsia="Times New Roman"/>
                <w:color w:val="auto"/>
              </w:rPr>
            </w:pPr>
          </w:p>
        </w:tc>
      </w:tr>
      <w:tr w:rsidR="00676387" w:rsidRPr="00656A6E" w14:paraId="63418F89" w14:textId="77777777" w:rsidTr="00676387">
        <w:trPr>
          <w:trHeight w:val="74"/>
        </w:trPr>
        <w:tc>
          <w:tcPr>
            <w:tcW w:w="1680" w:type="pct"/>
            <w:tcBorders>
              <w:top w:val="nil"/>
              <w:left w:val="nil"/>
              <w:bottom w:val="nil"/>
              <w:right w:val="nil"/>
            </w:tcBorders>
            <w:shd w:val="clear" w:color="auto" w:fill="auto"/>
            <w:noWrap/>
            <w:vAlign w:val="bottom"/>
          </w:tcPr>
          <w:p w14:paraId="2509D7D0" w14:textId="7E711919" w:rsidR="00676387" w:rsidRPr="00656A6E" w:rsidRDefault="00676387" w:rsidP="00676387">
            <w:pPr>
              <w:spacing w:before="0" w:line="460" w:lineRule="exact"/>
              <w:ind w:left="317"/>
              <w:jc w:val="left"/>
              <w:rPr>
                <w:rFonts w:eastAsia="Times New Roman"/>
                <w:color w:val="auto"/>
              </w:rPr>
            </w:pPr>
            <w:r w:rsidRPr="00656A6E">
              <w:rPr>
                <w:rFonts w:eastAsia="Times New Roman"/>
                <w:color w:val="auto"/>
              </w:rPr>
              <w:t>multiply with tax rate</w:t>
            </w:r>
          </w:p>
        </w:tc>
        <w:tc>
          <w:tcPr>
            <w:tcW w:w="829" w:type="pct"/>
            <w:tcBorders>
              <w:top w:val="nil"/>
              <w:left w:val="nil"/>
              <w:right w:val="nil"/>
            </w:tcBorders>
            <w:shd w:val="clear" w:color="auto" w:fill="auto"/>
            <w:noWrap/>
          </w:tcPr>
          <w:p w14:paraId="05A8FFA9" w14:textId="129642C8" w:rsidR="00676387" w:rsidRPr="00656A6E" w:rsidRDefault="00676387" w:rsidP="00676387">
            <w:pPr>
              <w:spacing w:before="0" w:line="460" w:lineRule="exact"/>
              <w:ind w:left="0"/>
              <w:jc w:val="right"/>
              <w:rPr>
                <w:rFonts w:eastAsia="Times New Roman"/>
                <w:color w:val="auto"/>
              </w:rPr>
            </w:pPr>
            <w:r w:rsidRPr="00656A6E">
              <w:t>(70,770,032.63)</w:t>
            </w:r>
          </w:p>
        </w:tc>
        <w:tc>
          <w:tcPr>
            <w:tcW w:w="829" w:type="pct"/>
            <w:tcBorders>
              <w:top w:val="nil"/>
              <w:left w:val="nil"/>
              <w:right w:val="nil"/>
            </w:tcBorders>
            <w:shd w:val="clear" w:color="auto" w:fill="auto"/>
            <w:noWrap/>
          </w:tcPr>
          <w:p w14:paraId="3F64B99B" w14:textId="000C3D88" w:rsidR="00676387" w:rsidRPr="00656A6E" w:rsidRDefault="00676387" w:rsidP="00676387">
            <w:pPr>
              <w:spacing w:before="0" w:line="460" w:lineRule="exact"/>
              <w:ind w:left="0"/>
              <w:jc w:val="right"/>
              <w:rPr>
                <w:rFonts w:eastAsia="Times New Roman"/>
                <w:color w:val="auto"/>
              </w:rPr>
            </w:pPr>
            <w:r w:rsidRPr="00656A6E">
              <w:t>(33,444,536.51)</w:t>
            </w:r>
          </w:p>
        </w:tc>
        <w:tc>
          <w:tcPr>
            <w:tcW w:w="801" w:type="pct"/>
            <w:tcBorders>
              <w:top w:val="nil"/>
              <w:left w:val="nil"/>
              <w:right w:val="nil"/>
            </w:tcBorders>
            <w:shd w:val="clear" w:color="auto" w:fill="auto"/>
            <w:noWrap/>
          </w:tcPr>
          <w:p w14:paraId="16314687" w14:textId="65AED57A" w:rsidR="00676387" w:rsidRPr="00656A6E" w:rsidRDefault="00676387" w:rsidP="00676387">
            <w:pPr>
              <w:spacing w:before="0" w:line="460" w:lineRule="exact"/>
              <w:ind w:left="0"/>
              <w:jc w:val="right"/>
              <w:rPr>
                <w:rFonts w:eastAsia="Times New Roman"/>
                <w:color w:val="auto"/>
              </w:rPr>
            </w:pPr>
            <w:r w:rsidRPr="00656A6E">
              <w:t>(48,691,661.42)</w:t>
            </w:r>
          </w:p>
        </w:tc>
        <w:tc>
          <w:tcPr>
            <w:tcW w:w="861" w:type="pct"/>
            <w:tcBorders>
              <w:top w:val="nil"/>
              <w:left w:val="nil"/>
              <w:right w:val="nil"/>
            </w:tcBorders>
            <w:shd w:val="clear" w:color="auto" w:fill="auto"/>
            <w:noWrap/>
          </w:tcPr>
          <w:p w14:paraId="7B6B6D00" w14:textId="2429765F" w:rsidR="00676387" w:rsidRPr="00656A6E" w:rsidRDefault="00676387" w:rsidP="00676387">
            <w:pPr>
              <w:spacing w:before="0" w:line="460" w:lineRule="exact"/>
              <w:ind w:left="0"/>
              <w:jc w:val="right"/>
              <w:rPr>
                <w:rFonts w:eastAsia="Times New Roman"/>
                <w:color w:val="auto"/>
              </w:rPr>
            </w:pPr>
            <w:r w:rsidRPr="00656A6E">
              <w:t>(31,859,292.39)</w:t>
            </w:r>
          </w:p>
        </w:tc>
      </w:tr>
      <w:tr w:rsidR="004335E5" w:rsidRPr="00656A6E" w14:paraId="009D71F6" w14:textId="77777777" w:rsidTr="00676387">
        <w:trPr>
          <w:trHeight w:val="74"/>
        </w:trPr>
        <w:tc>
          <w:tcPr>
            <w:tcW w:w="1680" w:type="pct"/>
            <w:tcBorders>
              <w:top w:val="nil"/>
              <w:left w:val="nil"/>
              <w:bottom w:val="nil"/>
              <w:right w:val="nil"/>
            </w:tcBorders>
            <w:shd w:val="clear" w:color="auto" w:fill="auto"/>
            <w:noWrap/>
            <w:vAlign w:val="bottom"/>
          </w:tcPr>
          <w:p w14:paraId="0F84D4CF" w14:textId="37301668" w:rsidR="004335E5" w:rsidRPr="00656A6E" w:rsidRDefault="004335E5" w:rsidP="009F4F74">
            <w:pPr>
              <w:spacing w:before="0" w:line="460" w:lineRule="exact"/>
              <w:ind w:left="34"/>
              <w:jc w:val="left"/>
              <w:rPr>
                <w:rFonts w:eastAsia="Times New Roman"/>
                <w:color w:val="auto"/>
              </w:rPr>
            </w:pPr>
            <w:r w:rsidRPr="00656A6E">
              <w:rPr>
                <w:rFonts w:eastAsia="Times New Roman"/>
                <w:color w:val="auto"/>
              </w:rPr>
              <w:t xml:space="preserve">Taxable effects </w:t>
            </w:r>
            <w:proofErr w:type="gramStart"/>
            <w:r w:rsidRPr="00656A6E">
              <w:rPr>
                <w:rFonts w:eastAsia="Times New Roman"/>
                <w:color w:val="auto"/>
              </w:rPr>
              <w:t>for :</w:t>
            </w:r>
            <w:proofErr w:type="gramEnd"/>
          </w:p>
        </w:tc>
        <w:tc>
          <w:tcPr>
            <w:tcW w:w="829" w:type="pct"/>
            <w:noWrap/>
          </w:tcPr>
          <w:p w14:paraId="75E4CDE8" w14:textId="77777777" w:rsidR="004335E5" w:rsidRPr="00656A6E" w:rsidRDefault="004335E5" w:rsidP="009F4F74">
            <w:pPr>
              <w:spacing w:before="0" w:line="460" w:lineRule="exact"/>
              <w:ind w:left="0"/>
              <w:jc w:val="right"/>
              <w:rPr>
                <w:rFonts w:eastAsia="Times New Roman"/>
                <w:color w:val="auto"/>
              </w:rPr>
            </w:pPr>
          </w:p>
        </w:tc>
        <w:tc>
          <w:tcPr>
            <w:tcW w:w="829" w:type="pct"/>
            <w:noWrap/>
          </w:tcPr>
          <w:p w14:paraId="65BC2CC6" w14:textId="77777777" w:rsidR="004335E5" w:rsidRPr="00656A6E" w:rsidRDefault="004335E5" w:rsidP="009F4F74">
            <w:pPr>
              <w:spacing w:before="0" w:line="460" w:lineRule="exact"/>
              <w:ind w:left="0"/>
              <w:jc w:val="right"/>
              <w:rPr>
                <w:rFonts w:eastAsia="Times New Roman"/>
                <w:color w:val="auto"/>
              </w:rPr>
            </w:pPr>
          </w:p>
        </w:tc>
        <w:tc>
          <w:tcPr>
            <w:tcW w:w="801" w:type="pct"/>
            <w:noWrap/>
          </w:tcPr>
          <w:p w14:paraId="7F0E8C8E" w14:textId="77777777" w:rsidR="004335E5" w:rsidRPr="00656A6E" w:rsidRDefault="004335E5" w:rsidP="009F4F74">
            <w:pPr>
              <w:spacing w:before="0" w:line="460" w:lineRule="exact"/>
              <w:ind w:left="0"/>
              <w:jc w:val="right"/>
              <w:rPr>
                <w:rFonts w:eastAsia="Times New Roman"/>
                <w:color w:val="auto"/>
              </w:rPr>
            </w:pPr>
          </w:p>
        </w:tc>
        <w:tc>
          <w:tcPr>
            <w:tcW w:w="861" w:type="pct"/>
            <w:noWrap/>
          </w:tcPr>
          <w:p w14:paraId="6C33219D" w14:textId="77777777" w:rsidR="004335E5" w:rsidRPr="00656A6E" w:rsidRDefault="004335E5" w:rsidP="009F4F74">
            <w:pPr>
              <w:spacing w:before="0" w:line="460" w:lineRule="exact"/>
              <w:ind w:left="0"/>
              <w:jc w:val="right"/>
              <w:rPr>
                <w:rFonts w:eastAsia="Times New Roman"/>
                <w:color w:val="auto"/>
              </w:rPr>
            </w:pPr>
          </w:p>
        </w:tc>
      </w:tr>
      <w:tr w:rsidR="009E33DE" w:rsidRPr="00656A6E" w14:paraId="500CB06F" w14:textId="77777777" w:rsidTr="00D40387">
        <w:trPr>
          <w:trHeight w:val="74"/>
        </w:trPr>
        <w:tc>
          <w:tcPr>
            <w:tcW w:w="1680" w:type="pct"/>
            <w:tcBorders>
              <w:top w:val="nil"/>
              <w:left w:val="nil"/>
              <w:bottom w:val="nil"/>
              <w:right w:val="nil"/>
            </w:tcBorders>
            <w:shd w:val="clear" w:color="auto" w:fill="auto"/>
            <w:noWrap/>
            <w:vAlign w:val="center"/>
          </w:tcPr>
          <w:p w14:paraId="1E524B51" w14:textId="21FF7162" w:rsidR="009E33DE" w:rsidRPr="00656A6E" w:rsidRDefault="009E33DE" w:rsidP="009E33DE">
            <w:pPr>
              <w:spacing w:before="0" w:line="460" w:lineRule="exact"/>
              <w:ind w:left="34"/>
              <w:jc w:val="left"/>
              <w:rPr>
                <w:rFonts w:eastAsia="Times New Roman"/>
                <w:color w:val="auto"/>
                <w:sz w:val="26"/>
                <w:szCs w:val="26"/>
              </w:rPr>
            </w:pPr>
            <w:r w:rsidRPr="00656A6E">
              <w:rPr>
                <w:rFonts w:eastAsia="Times New Roman"/>
                <w:color w:val="auto"/>
                <w:kern w:val="2"/>
                <w:sz w:val="26"/>
                <w:szCs w:val="26"/>
                <w14:ligatures w14:val="standardContextual"/>
              </w:rPr>
              <w:t>Unallowed taxable expenses (after tax)</w:t>
            </w:r>
          </w:p>
        </w:tc>
        <w:tc>
          <w:tcPr>
            <w:tcW w:w="829" w:type="pct"/>
            <w:noWrap/>
          </w:tcPr>
          <w:p w14:paraId="56202629" w14:textId="4D2D3D71" w:rsidR="009E33DE" w:rsidRPr="00656A6E" w:rsidRDefault="009E33DE" w:rsidP="009E33DE">
            <w:pPr>
              <w:spacing w:before="0" w:line="460" w:lineRule="exact"/>
              <w:ind w:left="0"/>
              <w:jc w:val="right"/>
              <w:rPr>
                <w:rFonts w:eastAsia="Times New Roman"/>
                <w:color w:val="auto"/>
              </w:rPr>
            </w:pPr>
            <w:r w:rsidRPr="00656A6E">
              <w:t>1,205,479.44</w:t>
            </w:r>
          </w:p>
        </w:tc>
        <w:tc>
          <w:tcPr>
            <w:tcW w:w="829" w:type="pct"/>
            <w:noWrap/>
          </w:tcPr>
          <w:p w14:paraId="2A64D487" w14:textId="5B9AF316" w:rsidR="009E33DE" w:rsidRPr="00656A6E" w:rsidRDefault="009E33DE" w:rsidP="009E33DE">
            <w:pPr>
              <w:spacing w:before="0" w:line="460" w:lineRule="exact"/>
              <w:ind w:left="0"/>
              <w:jc w:val="right"/>
              <w:rPr>
                <w:rFonts w:eastAsia="Times New Roman"/>
                <w:color w:val="auto"/>
              </w:rPr>
            </w:pPr>
            <w:r w:rsidRPr="00656A6E">
              <w:t>603,655.44</w:t>
            </w:r>
          </w:p>
        </w:tc>
        <w:tc>
          <w:tcPr>
            <w:tcW w:w="801" w:type="pct"/>
            <w:noWrap/>
          </w:tcPr>
          <w:p w14:paraId="793A0C84" w14:textId="626C876E" w:rsidR="009E33DE" w:rsidRPr="00656A6E" w:rsidRDefault="009E33DE" w:rsidP="009E33DE">
            <w:pPr>
              <w:spacing w:before="0" w:line="460" w:lineRule="exact"/>
              <w:ind w:left="0"/>
              <w:jc w:val="right"/>
              <w:rPr>
                <w:rFonts w:eastAsia="Times New Roman"/>
                <w:color w:val="auto"/>
              </w:rPr>
            </w:pPr>
            <w:r w:rsidRPr="00656A6E">
              <w:rPr>
                <w:rFonts w:eastAsia="Times New Roman"/>
                <w:color w:val="auto"/>
              </w:rPr>
              <w:t>1,203,295.39</w:t>
            </w:r>
          </w:p>
        </w:tc>
        <w:tc>
          <w:tcPr>
            <w:tcW w:w="861" w:type="pct"/>
            <w:noWrap/>
          </w:tcPr>
          <w:p w14:paraId="42FF1D1D" w14:textId="78946B23" w:rsidR="009E33DE" w:rsidRPr="00656A6E" w:rsidRDefault="009E33DE" w:rsidP="009E33DE">
            <w:pPr>
              <w:spacing w:before="0" w:line="460" w:lineRule="exact"/>
              <w:ind w:left="0"/>
              <w:jc w:val="right"/>
              <w:rPr>
                <w:rFonts w:eastAsia="Times New Roman"/>
                <w:color w:val="auto"/>
              </w:rPr>
            </w:pPr>
            <w:r w:rsidRPr="00656A6E">
              <w:t>587,950.69</w:t>
            </w:r>
          </w:p>
        </w:tc>
      </w:tr>
      <w:tr w:rsidR="009E33DE" w:rsidRPr="00656A6E" w14:paraId="1E5B9890" w14:textId="77777777" w:rsidTr="00D40387">
        <w:trPr>
          <w:trHeight w:val="74"/>
        </w:trPr>
        <w:tc>
          <w:tcPr>
            <w:tcW w:w="1680" w:type="pct"/>
            <w:tcBorders>
              <w:top w:val="nil"/>
              <w:left w:val="nil"/>
              <w:bottom w:val="nil"/>
              <w:right w:val="nil"/>
            </w:tcBorders>
            <w:shd w:val="clear" w:color="auto" w:fill="auto"/>
            <w:noWrap/>
            <w:vAlign w:val="center"/>
          </w:tcPr>
          <w:p w14:paraId="61DCE7CD" w14:textId="1CAE758F" w:rsidR="009E33DE" w:rsidRPr="00656A6E" w:rsidRDefault="009E33DE" w:rsidP="009E33DE">
            <w:pPr>
              <w:spacing w:before="0" w:line="460" w:lineRule="exact"/>
              <w:ind w:left="34"/>
              <w:jc w:val="left"/>
              <w:rPr>
                <w:rFonts w:eastAsia="Times New Roman"/>
                <w:color w:val="auto"/>
                <w:sz w:val="26"/>
                <w:szCs w:val="26"/>
              </w:rPr>
            </w:pPr>
            <w:r w:rsidRPr="00656A6E">
              <w:rPr>
                <w:rFonts w:eastAsia="Times New Roman"/>
                <w:color w:val="auto"/>
                <w:kern w:val="2"/>
                <w:sz w:val="26"/>
                <w:szCs w:val="26"/>
                <w14:ligatures w14:val="standardContextual"/>
              </w:rPr>
              <w:t>Deductible expenses</w:t>
            </w:r>
          </w:p>
        </w:tc>
        <w:tc>
          <w:tcPr>
            <w:tcW w:w="829" w:type="pct"/>
            <w:noWrap/>
          </w:tcPr>
          <w:p w14:paraId="72B581A8" w14:textId="39B3FBBE" w:rsidR="009E33DE" w:rsidRPr="00656A6E" w:rsidRDefault="009E33DE" w:rsidP="009E33DE">
            <w:pPr>
              <w:spacing w:before="0" w:line="460" w:lineRule="exact"/>
              <w:ind w:left="0"/>
              <w:jc w:val="right"/>
              <w:rPr>
                <w:rFonts w:eastAsia="Times New Roman"/>
                <w:color w:val="auto"/>
              </w:rPr>
            </w:pPr>
            <w:r w:rsidRPr="00656A6E">
              <w:t>(13,319.98)</w:t>
            </w:r>
          </w:p>
        </w:tc>
        <w:tc>
          <w:tcPr>
            <w:tcW w:w="829" w:type="pct"/>
            <w:noWrap/>
          </w:tcPr>
          <w:p w14:paraId="383BF03C" w14:textId="272D1BDE" w:rsidR="009E33DE" w:rsidRPr="00656A6E" w:rsidRDefault="009E33DE" w:rsidP="009E33DE">
            <w:pPr>
              <w:spacing w:before="0" w:line="460" w:lineRule="exact"/>
              <w:ind w:left="0"/>
              <w:jc w:val="right"/>
              <w:rPr>
                <w:rFonts w:eastAsia="Times New Roman"/>
                <w:color w:val="auto"/>
              </w:rPr>
            </w:pPr>
            <w:r w:rsidRPr="00656A6E">
              <w:t>(10</w:t>
            </w:r>
            <w:r w:rsidR="00656A6E" w:rsidRPr="00656A6E">
              <w:t>0</w:t>
            </w:r>
            <w:r w:rsidRPr="00656A6E">
              <w:t>,816.00)</w:t>
            </w:r>
          </w:p>
        </w:tc>
        <w:tc>
          <w:tcPr>
            <w:tcW w:w="801" w:type="pct"/>
            <w:noWrap/>
          </w:tcPr>
          <w:p w14:paraId="6E7BFE58" w14:textId="0F40C9DB" w:rsidR="009E33DE" w:rsidRPr="00656A6E" w:rsidRDefault="009E33DE" w:rsidP="009E33DE">
            <w:pPr>
              <w:spacing w:before="0" w:line="460" w:lineRule="exact"/>
              <w:ind w:left="0"/>
              <w:jc w:val="right"/>
              <w:rPr>
                <w:rFonts w:eastAsia="Times New Roman"/>
                <w:color w:val="auto"/>
              </w:rPr>
            </w:pPr>
            <w:r w:rsidRPr="00656A6E">
              <w:rPr>
                <w:rFonts w:eastAsia="Times New Roman"/>
                <w:color w:val="auto"/>
              </w:rPr>
              <w:t>(13,319.98)</w:t>
            </w:r>
          </w:p>
        </w:tc>
        <w:tc>
          <w:tcPr>
            <w:tcW w:w="861" w:type="pct"/>
            <w:noWrap/>
          </w:tcPr>
          <w:p w14:paraId="25D959ED" w14:textId="438C99C5" w:rsidR="009E33DE" w:rsidRPr="00656A6E" w:rsidRDefault="009E33DE" w:rsidP="009E33DE">
            <w:pPr>
              <w:spacing w:before="0" w:line="460" w:lineRule="exact"/>
              <w:ind w:left="0"/>
              <w:jc w:val="right"/>
              <w:rPr>
                <w:rFonts w:eastAsia="Times New Roman"/>
                <w:color w:val="auto"/>
              </w:rPr>
            </w:pPr>
            <w:r w:rsidRPr="00656A6E">
              <w:t>(96,816.00)</w:t>
            </w:r>
          </w:p>
        </w:tc>
      </w:tr>
      <w:tr w:rsidR="009E33DE" w:rsidRPr="00656A6E" w14:paraId="1D174B0F" w14:textId="77777777" w:rsidTr="00D40387">
        <w:trPr>
          <w:trHeight w:val="74"/>
        </w:trPr>
        <w:tc>
          <w:tcPr>
            <w:tcW w:w="1680" w:type="pct"/>
            <w:tcBorders>
              <w:top w:val="nil"/>
              <w:left w:val="nil"/>
              <w:bottom w:val="nil"/>
              <w:right w:val="nil"/>
            </w:tcBorders>
            <w:shd w:val="clear" w:color="auto" w:fill="auto"/>
            <w:noWrap/>
            <w:vAlign w:val="center"/>
          </w:tcPr>
          <w:p w14:paraId="4039A639" w14:textId="26D79DD6" w:rsidR="009E33DE" w:rsidRPr="00656A6E" w:rsidRDefault="009E33DE" w:rsidP="009E33DE">
            <w:pPr>
              <w:spacing w:before="0" w:line="460" w:lineRule="exact"/>
              <w:ind w:left="34"/>
              <w:jc w:val="left"/>
              <w:rPr>
                <w:rFonts w:eastAsia="Times New Roman"/>
                <w:color w:val="auto"/>
                <w:sz w:val="26"/>
                <w:szCs w:val="26"/>
              </w:rPr>
            </w:pPr>
            <w:r w:rsidRPr="00656A6E">
              <w:rPr>
                <w:rFonts w:eastAsia="Times New Roman"/>
                <w:color w:val="auto"/>
                <w:kern w:val="2"/>
                <w:sz w:val="26"/>
                <w:szCs w:val="26"/>
                <w14:ligatures w14:val="standardContextual"/>
              </w:rPr>
              <w:t>Exempted income</w:t>
            </w:r>
          </w:p>
        </w:tc>
        <w:tc>
          <w:tcPr>
            <w:tcW w:w="829" w:type="pct"/>
            <w:noWrap/>
          </w:tcPr>
          <w:p w14:paraId="7EAAB05F" w14:textId="203815DA" w:rsidR="009E33DE" w:rsidRPr="00656A6E" w:rsidRDefault="00980A7A" w:rsidP="009E33DE">
            <w:pPr>
              <w:spacing w:before="0" w:line="460" w:lineRule="exact"/>
              <w:ind w:left="0"/>
              <w:jc w:val="right"/>
              <w:rPr>
                <w:rFonts w:eastAsia="Times New Roman"/>
                <w:color w:val="auto"/>
              </w:rPr>
            </w:pPr>
            <w:r w:rsidRPr="00656A6E">
              <w:rPr>
                <w:rFonts w:eastAsia="Times New Roman"/>
                <w:color w:val="auto"/>
              </w:rPr>
              <w:t>-</w:t>
            </w:r>
          </w:p>
        </w:tc>
        <w:tc>
          <w:tcPr>
            <w:tcW w:w="829" w:type="pct"/>
            <w:noWrap/>
          </w:tcPr>
          <w:p w14:paraId="753D1A47" w14:textId="408F6FFB" w:rsidR="009E33DE" w:rsidRPr="00656A6E" w:rsidRDefault="009E33DE" w:rsidP="009E33DE">
            <w:pPr>
              <w:spacing w:before="0" w:line="460" w:lineRule="exact"/>
              <w:ind w:left="0"/>
              <w:jc w:val="right"/>
              <w:rPr>
                <w:rFonts w:eastAsia="Times New Roman"/>
                <w:color w:val="auto"/>
              </w:rPr>
            </w:pPr>
            <w:r w:rsidRPr="00656A6E">
              <w:t>(258,510.48)</w:t>
            </w:r>
          </w:p>
        </w:tc>
        <w:tc>
          <w:tcPr>
            <w:tcW w:w="801" w:type="pct"/>
            <w:noWrap/>
          </w:tcPr>
          <w:p w14:paraId="44261A0B" w14:textId="22AB1C5F" w:rsidR="009E33DE" w:rsidRPr="00656A6E" w:rsidRDefault="00980A7A" w:rsidP="009E33DE">
            <w:pPr>
              <w:spacing w:before="0" w:line="460" w:lineRule="exact"/>
              <w:ind w:left="0"/>
              <w:jc w:val="right"/>
              <w:rPr>
                <w:rFonts w:eastAsia="Times New Roman"/>
                <w:color w:val="auto"/>
                <w:cs/>
              </w:rPr>
            </w:pPr>
            <w:r w:rsidRPr="00656A6E">
              <w:rPr>
                <w:rFonts w:eastAsia="Times New Roman"/>
                <w:color w:val="auto"/>
              </w:rPr>
              <w:t>-</w:t>
            </w:r>
          </w:p>
        </w:tc>
        <w:tc>
          <w:tcPr>
            <w:tcW w:w="861" w:type="pct"/>
            <w:noWrap/>
          </w:tcPr>
          <w:p w14:paraId="04C1E267" w14:textId="59C7C05B" w:rsidR="009E33DE" w:rsidRPr="00656A6E" w:rsidRDefault="009E33DE" w:rsidP="009E33DE">
            <w:pPr>
              <w:spacing w:before="0" w:line="460" w:lineRule="exact"/>
              <w:ind w:left="0"/>
              <w:jc w:val="right"/>
              <w:rPr>
                <w:rFonts w:eastAsia="Times New Roman"/>
                <w:color w:val="auto"/>
              </w:rPr>
            </w:pPr>
            <w:r w:rsidRPr="00656A6E">
              <w:t>(258,510.48)</w:t>
            </w:r>
          </w:p>
        </w:tc>
      </w:tr>
      <w:tr w:rsidR="00082D06" w:rsidRPr="00656A6E" w14:paraId="34B6E224" w14:textId="77777777" w:rsidTr="00D40387">
        <w:trPr>
          <w:trHeight w:val="74"/>
        </w:trPr>
        <w:tc>
          <w:tcPr>
            <w:tcW w:w="1680" w:type="pct"/>
            <w:tcBorders>
              <w:top w:val="nil"/>
              <w:left w:val="nil"/>
              <w:bottom w:val="nil"/>
              <w:right w:val="nil"/>
            </w:tcBorders>
            <w:shd w:val="clear" w:color="auto" w:fill="auto"/>
            <w:noWrap/>
            <w:vAlign w:val="center"/>
          </w:tcPr>
          <w:p w14:paraId="23FB0D35" w14:textId="306F5217" w:rsidR="00082D06" w:rsidRPr="00656A6E" w:rsidRDefault="00082D06" w:rsidP="009E33DE">
            <w:pPr>
              <w:spacing w:before="0" w:line="460" w:lineRule="exact"/>
              <w:ind w:left="34"/>
              <w:jc w:val="left"/>
              <w:rPr>
                <w:rFonts w:eastAsia="Times New Roman"/>
                <w:color w:val="auto"/>
                <w:kern w:val="2"/>
                <w:sz w:val="26"/>
                <w:szCs w:val="26"/>
                <w14:ligatures w14:val="standardContextual"/>
              </w:rPr>
            </w:pPr>
            <w:r w:rsidRPr="00656A6E">
              <w:rPr>
                <w:rFonts w:eastAsia="Times New Roman"/>
                <w:color w:val="auto"/>
                <w:kern w:val="2"/>
                <w:sz w:val="26"/>
                <w:szCs w:val="26"/>
                <w14:ligatures w14:val="standardContextual"/>
              </w:rPr>
              <w:t>Other expenses that accounting base</w:t>
            </w:r>
          </w:p>
        </w:tc>
        <w:tc>
          <w:tcPr>
            <w:tcW w:w="829" w:type="pct"/>
            <w:noWrap/>
          </w:tcPr>
          <w:p w14:paraId="71367840" w14:textId="77777777" w:rsidR="00082D06" w:rsidRPr="00656A6E" w:rsidRDefault="00082D06" w:rsidP="009E33DE">
            <w:pPr>
              <w:spacing w:before="0" w:line="460" w:lineRule="exact"/>
              <w:ind w:left="0"/>
              <w:jc w:val="right"/>
              <w:rPr>
                <w:rFonts w:eastAsia="Times New Roman"/>
                <w:color w:val="auto"/>
              </w:rPr>
            </w:pPr>
          </w:p>
        </w:tc>
        <w:tc>
          <w:tcPr>
            <w:tcW w:w="829" w:type="pct"/>
            <w:noWrap/>
          </w:tcPr>
          <w:p w14:paraId="51B032D3" w14:textId="77777777" w:rsidR="00082D06" w:rsidRPr="00656A6E" w:rsidRDefault="00082D06" w:rsidP="009E33DE">
            <w:pPr>
              <w:spacing w:before="0" w:line="460" w:lineRule="exact"/>
              <w:ind w:left="0"/>
              <w:jc w:val="right"/>
            </w:pPr>
          </w:p>
        </w:tc>
        <w:tc>
          <w:tcPr>
            <w:tcW w:w="801" w:type="pct"/>
            <w:noWrap/>
          </w:tcPr>
          <w:p w14:paraId="6F9AA0FD" w14:textId="77777777" w:rsidR="00082D06" w:rsidRPr="00656A6E" w:rsidRDefault="00082D06" w:rsidP="009E33DE">
            <w:pPr>
              <w:spacing w:before="0" w:line="460" w:lineRule="exact"/>
              <w:ind w:left="0"/>
              <w:jc w:val="right"/>
              <w:rPr>
                <w:rFonts w:eastAsia="Times New Roman"/>
                <w:color w:val="auto"/>
              </w:rPr>
            </w:pPr>
          </w:p>
        </w:tc>
        <w:tc>
          <w:tcPr>
            <w:tcW w:w="861" w:type="pct"/>
            <w:noWrap/>
          </w:tcPr>
          <w:p w14:paraId="1A1F1009" w14:textId="77777777" w:rsidR="00082D06" w:rsidRPr="00656A6E" w:rsidRDefault="00082D06" w:rsidP="009E33DE">
            <w:pPr>
              <w:spacing w:before="0" w:line="460" w:lineRule="exact"/>
              <w:ind w:left="0"/>
              <w:jc w:val="right"/>
            </w:pPr>
          </w:p>
        </w:tc>
      </w:tr>
      <w:tr w:rsidR="009E33DE" w:rsidRPr="00656A6E" w14:paraId="7B90FE98" w14:textId="77777777" w:rsidTr="00D40387">
        <w:trPr>
          <w:trHeight w:val="74"/>
        </w:trPr>
        <w:tc>
          <w:tcPr>
            <w:tcW w:w="1680" w:type="pct"/>
            <w:tcBorders>
              <w:top w:val="nil"/>
              <w:left w:val="nil"/>
              <w:bottom w:val="nil"/>
              <w:right w:val="nil"/>
            </w:tcBorders>
            <w:shd w:val="clear" w:color="auto" w:fill="auto"/>
            <w:noWrap/>
            <w:vAlign w:val="center"/>
          </w:tcPr>
          <w:p w14:paraId="2ED18D0E" w14:textId="21B4CED4" w:rsidR="009E33DE" w:rsidRPr="00656A6E" w:rsidRDefault="009E33DE" w:rsidP="00082D06">
            <w:pPr>
              <w:spacing w:before="0" w:line="460" w:lineRule="exact"/>
              <w:ind w:left="355"/>
              <w:jc w:val="left"/>
              <w:rPr>
                <w:rFonts w:eastAsia="Times New Roman"/>
                <w:color w:val="auto"/>
                <w:sz w:val="26"/>
                <w:szCs w:val="26"/>
              </w:rPr>
            </w:pPr>
            <w:r w:rsidRPr="00656A6E">
              <w:rPr>
                <w:rFonts w:eastAsia="Times New Roman"/>
                <w:color w:val="auto"/>
                <w:kern w:val="2"/>
                <w:sz w:val="26"/>
                <w:szCs w:val="26"/>
                <w14:ligatures w14:val="standardContextual"/>
              </w:rPr>
              <w:t>differed from tax base</w:t>
            </w:r>
          </w:p>
        </w:tc>
        <w:tc>
          <w:tcPr>
            <w:tcW w:w="829" w:type="pct"/>
            <w:noWrap/>
          </w:tcPr>
          <w:p w14:paraId="381D0F61" w14:textId="09BFB10D" w:rsidR="009E33DE" w:rsidRPr="00656A6E" w:rsidRDefault="009E33DE" w:rsidP="009E33DE">
            <w:pPr>
              <w:spacing w:before="0" w:line="460" w:lineRule="exact"/>
              <w:ind w:left="0"/>
              <w:jc w:val="right"/>
              <w:rPr>
                <w:rFonts w:eastAsia="Times New Roman"/>
                <w:color w:val="auto"/>
              </w:rPr>
            </w:pPr>
            <w:r w:rsidRPr="00656A6E">
              <w:t>21,</w:t>
            </w:r>
            <w:r w:rsidR="00082D06">
              <w:t>075</w:t>
            </w:r>
            <w:r w:rsidRPr="00656A6E">
              <w:t>,594.65</w:t>
            </w:r>
          </w:p>
        </w:tc>
        <w:tc>
          <w:tcPr>
            <w:tcW w:w="829" w:type="pct"/>
            <w:noWrap/>
          </w:tcPr>
          <w:p w14:paraId="4DE3C60B" w14:textId="4E66738F" w:rsidR="009E33DE" w:rsidRPr="00656A6E" w:rsidRDefault="009E33DE" w:rsidP="009E33DE">
            <w:pPr>
              <w:spacing w:before="0" w:line="460" w:lineRule="exact"/>
              <w:ind w:left="0"/>
              <w:jc w:val="right"/>
              <w:rPr>
                <w:rFonts w:eastAsia="Times New Roman"/>
                <w:color w:val="auto"/>
              </w:rPr>
            </w:pPr>
            <w:r w:rsidRPr="00656A6E">
              <w:t>4,749,823.53</w:t>
            </w:r>
          </w:p>
        </w:tc>
        <w:tc>
          <w:tcPr>
            <w:tcW w:w="801" w:type="pct"/>
            <w:noWrap/>
          </w:tcPr>
          <w:p w14:paraId="36316A9D" w14:textId="4B6C20FF" w:rsidR="009E33DE" w:rsidRPr="00656A6E" w:rsidRDefault="009E33DE" w:rsidP="009E33DE">
            <w:pPr>
              <w:spacing w:before="0" w:line="460" w:lineRule="exact"/>
              <w:ind w:left="0"/>
              <w:jc w:val="right"/>
              <w:rPr>
                <w:rFonts w:eastAsia="Times New Roman"/>
                <w:color w:val="auto"/>
              </w:rPr>
            </w:pPr>
            <w:r w:rsidRPr="00656A6E">
              <w:rPr>
                <w:rFonts w:eastAsia="Times New Roman"/>
                <w:color w:val="auto"/>
              </w:rPr>
              <w:t>13,651,426.38</w:t>
            </w:r>
          </w:p>
        </w:tc>
        <w:tc>
          <w:tcPr>
            <w:tcW w:w="861" w:type="pct"/>
            <w:noWrap/>
          </w:tcPr>
          <w:p w14:paraId="20D3E1FA" w14:textId="0E3AADA2" w:rsidR="009E33DE" w:rsidRPr="00656A6E" w:rsidRDefault="009E33DE" w:rsidP="009E33DE">
            <w:pPr>
              <w:spacing w:before="0" w:line="460" w:lineRule="exact"/>
              <w:ind w:left="0"/>
              <w:jc w:val="right"/>
              <w:rPr>
                <w:rFonts w:eastAsia="Times New Roman"/>
                <w:color w:val="auto"/>
              </w:rPr>
            </w:pPr>
            <w:r w:rsidRPr="00656A6E">
              <w:t>4,711,583.24</w:t>
            </w:r>
          </w:p>
        </w:tc>
      </w:tr>
      <w:tr w:rsidR="009E33DE" w:rsidRPr="00656A6E" w14:paraId="24FE984A" w14:textId="77777777" w:rsidTr="00D40387">
        <w:trPr>
          <w:trHeight w:val="74"/>
        </w:trPr>
        <w:tc>
          <w:tcPr>
            <w:tcW w:w="1680" w:type="pct"/>
            <w:tcBorders>
              <w:top w:val="nil"/>
              <w:left w:val="nil"/>
              <w:bottom w:val="nil"/>
              <w:right w:val="nil"/>
            </w:tcBorders>
            <w:shd w:val="clear" w:color="auto" w:fill="auto"/>
            <w:noWrap/>
            <w:vAlign w:val="center"/>
          </w:tcPr>
          <w:p w14:paraId="1258C025" w14:textId="4423FC5B" w:rsidR="009E33DE" w:rsidRPr="00656A6E" w:rsidRDefault="009E33DE" w:rsidP="009E33DE">
            <w:pPr>
              <w:spacing w:before="0" w:line="460" w:lineRule="exact"/>
              <w:ind w:left="34"/>
              <w:jc w:val="left"/>
              <w:rPr>
                <w:rFonts w:eastAsia="Times New Roman"/>
                <w:color w:val="auto"/>
                <w:sz w:val="26"/>
                <w:szCs w:val="26"/>
              </w:rPr>
            </w:pPr>
            <w:r w:rsidRPr="00656A6E">
              <w:rPr>
                <w:rFonts w:eastAsia="Times New Roman"/>
                <w:color w:val="auto"/>
                <w:kern w:val="2"/>
                <w:sz w:val="26"/>
                <w:szCs w:val="26"/>
                <w14:ligatures w14:val="standardContextual"/>
              </w:rPr>
              <w:t>Tax loss</w:t>
            </w:r>
          </w:p>
        </w:tc>
        <w:tc>
          <w:tcPr>
            <w:tcW w:w="829" w:type="pct"/>
            <w:noWrap/>
          </w:tcPr>
          <w:p w14:paraId="71CFFF4A" w14:textId="3D8B3334" w:rsidR="009E33DE" w:rsidRPr="00656A6E" w:rsidRDefault="009E33DE" w:rsidP="00082D06">
            <w:pPr>
              <w:pBdr>
                <w:bottom w:val="single" w:sz="4" w:space="1" w:color="auto"/>
              </w:pBdr>
              <w:spacing w:before="0" w:line="460" w:lineRule="exact"/>
              <w:ind w:left="0"/>
              <w:jc w:val="right"/>
              <w:rPr>
                <w:rFonts w:eastAsia="Times New Roman"/>
                <w:color w:val="auto"/>
              </w:rPr>
            </w:pPr>
            <w:r w:rsidRPr="00656A6E">
              <w:t>14,</w:t>
            </w:r>
            <w:r w:rsidR="00980A7A" w:rsidRPr="00656A6E">
              <w:t>466,089.62</w:t>
            </w:r>
          </w:p>
        </w:tc>
        <w:tc>
          <w:tcPr>
            <w:tcW w:w="829" w:type="pct"/>
            <w:noWrap/>
          </w:tcPr>
          <w:p w14:paraId="5381AE65" w14:textId="266C165B" w:rsidR="009E33DE" w:rsidRPr="00656A6E" w:rsidRDefault="009E33DE" w:rsidP="00082D06">
            <w:pPr>
              <w:pBdr>
                <w:bottom w:val="single" w:sz="4" w:space="1" w:color="auto"/>
              </w:pBdr>
              <w:spacing w:before="0" w:line="460" w:lineRule="exact"/>
              <w:ind w:left="0"/>
              <w:jc w:val="right"/>
              <w:rPr>
                <w:rFonts w:eastAsia="Times New Roman"/>
                <w:color w:val="auto"/>
              </w:rPr>
            </w:pPr>
            <w:r w:rsidRPr="00656A6E">
              <w:t>2,542,429.74</w:t>
            </w:r>
          </w:p>
        </w:tc>
        <w:tc>
          <w:tcPr>
            <w:tcW w:w="801" w:type="pct"/>
            <w:noWrap/>
          </w:tcPr>
          <w:p w14:paraId="310C43EA" w14:textId="1BA26027" w:rsidR="009E33DE" w:rsidRPr="00656A6E" w:rsidRDefault="009E33DE" w:rsidP="00082D06">
            <w:pPr>
              <w:pBdr>
                <w:bottom w:val="single" w:sz="4" w:space="1" w:color="auto"/>
              </w:pBdr>
              <w:spacing w:before="0" w:line="460" w:lineRule="exact"/>
              <w:ind w:left="0"/>
              <w:jc w:val="right"/>
              <w:rPr>
                <w:rFonts w:eastAsia="Times New Roman"/>
                <w:color w:val="auto"/>
              </w:rPr>
            </w:pPr>
            <w:r w:rsidRPr="00656A6E">
              <w:rPr>
                <w:rFonts w:eastAsia="Times New Roman"/>
                <w:color w:val="auto"/>
              </w:rPr>
              <w:t>-</w:t>
            </w:r>
          </w:p>
        </w:tc>
        <w:tc>
          <w:tcPr>
            <w:tcW w:w="861" w:type="pct"/>
            <w:noWrap/>
          </w:tcPr>
          <w:p w14:paraId="3E963F13" w14:textId="3F4F6965" w:rsidR="009E33DE" w:rsidRPr="00656A6E" w:rsidRDefault="009E33DE" w:rsidP="00082D06">
            <w:pPr>
              <w:pBdr>
                <w:bottom w:val="single" w:sz="4" w:space="1" w:color="auto"/>
              </w:pBdr>
              <w:spacing w:before="0" w:line="460" w:lineRule="exact"/>
              <w:ind w:left="0"/>
              <w:jc w:val="right"/>
              <w:rPr>
                <w:rFonts w:eastAsia="Times New Roman"/>
                <w:color w:val="auto"/>
              </w:rPr>
            </w:pPr>
            <w:r w:rsidRPr="00656A6E">
              <w:t>-</w:t>
            </w:r>
          </w:p>
        </w:tc>
      </w:tr>
      <w:tr w:rsidR="00676387" w:rsidRPr="00656A6E" w14:paraId="52C0758F" w14:textId="77777777" w:rsidTr="00676387">
        <w:trPr>
          <w:trHeight w:val="74"/>
        </w:trPr>
        <w:tc>
          <w:tcPr>
            <w:tcW w:w="1680" w:type="pct"/>
            <w:tcBorders>
              <w:top w:val="nil"/>
              <w:left w:val="nil"/>
              <w:bottom w:val="nil"/>
              <w:right w:val="nil"/>
            </w:tcBorders>
            <w:shd w:val="clear" w:color="auto" w:fill="auto"/>
            <w:noWrap/>
            <w:vAlign w:val="bottom"/>
          </w:tcPr>
          <w:p w14:paraId="0ADECBAB" w14:textId="36139BEF" w:rsidR="00676387" w:rsidRPr="00656A6E" w:rsidRDefault="00676387" w:rsidP="00676387">
            <w:pPr>
              <w:spacing w:before="0" w:line="460" w:lineRule="exact"/>
              <w:ind w:left="34"/>
              <w:jc w:val="left"/>
              <w:rPr>
                <w:rFonts w:eastAsia="Times New Roman"/>
                <w:color w:val="auto"/>
              </w:rPr>
            </w:pPr>
            <w:r w:rsidRPr="00656A6E">
              <w:rPr>
                <w:rFonts w:eastAsia="Times New Roman"/>
                <w:color w:val="auto"/>
              </w:rPr>
              <w:t>Tax expense presented in statements</w:t>
            </w:r>
          </w:p>
        </w:tc>
        <w:tc>
          <w:tcPr>
            <w:tcW w:w="829" w:type="pct"/>
            <w:noWrap/>
          </w:tcPr>
          <w:p w14:paraId="20380530" w14:textId="45FBDE9C" w:rsidR="00676387" w:rsidRPr="00656A6E" w:rsidRDefault="00676387" w:rsidP="00676387">
            <w:pPr>
              <w:spacing w:before="0" w:line="460" w:lineRule="exact"/>
              <w:ind w:left="0"/>
              <w:jc w:val="right"/>
            </w:pPr>
          </w:p>
        </w:tc>
        <w:tc>
          <w:tcPr>
            <w:tcW w:w="829" w:type="pct"/>
            <w:noWrap/>
          </w:tcPr>
          <w:p w14:paraId="202BC068" w14:textId="105C74DC" w:rsidR="00676387" w:rsidRPr="00656A6E" w:rsidRDefault="00676387" w:rsidP="00676387">
            <w:pPr>
              <w:spacing w:before="0" w:line="460" w:lineRule="exact"/>
              <w:ind w:left="0"/>
              <w:jc w:val="right"/>
            </w:pPr>
          </w:p>
        </w:tc>
        <w:tc>
          <w:tcPr>
            <w:tcW w:w="801" w:type="pct"/>
            <w:noWrap/>
          </w:tcPr>
          <w:p w14:paraId="49811193" w14:textId="63A37215" w:rsidR="00676387" w:rsidRPr="00656A6E" w:rsidRDefault="00676387" w:rsidP="00676387">
            <w:pPr>
              <w:spacing w:before="0" w:line="460" w:lineRule="exact"/>
              <w:ind w:left="0"/>
              <w:jc w:val="right"/>
            </w:pPr>
          </w:p>
        </w:tc>
        <w:tc>
          <w:tcPr>
            <w:tcW w:w="861" w:type="pct"/>
            <w:noWrap/>
          </w:tcPr>
          <w:p w14:paraId="778C0C4A" w14:textId="7579FB1D" w:rsidR="00676387" w:rsidRPr="00656A6E" w:rsidRDefault="00676387" w:rsidP="00676387">
            <w:pPr>
              <w:spacing w:before="0" w:line="460" w:lineRule="exact"/>
              <w:ind w:left="0"/>
              <w:jc w:val="right"/>
            </w:pPr>
          </w:p>
        </w:tc>
      </w:tr>
      <w:tr w:rsidR="00676387" w:rsidRPr="00656A6E" w14:paraId="1F1E7CF9" w14:textId="77777777" w:rsidTr="004843FB">
        <w:trPr>
          <w:trHeight w:val="74"/>
        </w:trPr>
        <w:tc>
          <w:tcPr>
            <w:tcW w:w="1680" w:type="pct"/>
            <w:tcBorders>
              <w:top w:val="nil"/>
              <w:left w:val="nil"/>
              <w:bottom w:val="nil"/>
              <w:right w:val="nil"/>
            </w:tcBorders>
            <w:shd w:val="clear" w:color="auto" w:fill="auto"/>
            <w:noWrap/>
            <w:vAlign w:val="bottom"/>
          </w:tcPr>
          <w:p w14:paraId="14945387" w14:textId="17FF3EA9" w:rsidR="00676387" w:rsidRPr="00656A6E" w:rsidRDefault="00676387" w:rsidP="00676387">
            <w:pPr>
              <w:spacing w:before="0" w:line="460" w:lineRule="exact"/>
              <w:ind w:left="317"/>
              <w:jc w:val="left"/>
              <w:rPr>
                <w:rFonts w:eastAsia="Times New Roman"/>
                <w:color w:val="auto"/>
              </w:rPr>
            </w:pPr>
            <w:r w:rsidRPr="00656A6E">
              <w:rPr>
                <w:rFonts w:eastAsia="Times New Roman"/>
                <w:color w:val="auto"/>
              </w:rPr>
              <w:t>of income</w:t>
            </w:r>
          </w:p>
        </w:tc>
        <w:tc>
          <w:tcPr>
            <w:tcW w:w="829" w:type="pct"/>
            <w:tcBorders>
              <w:top w:val="nil"/>
              <w:left w:val="nil"/>
              <w:right w:val="nil"/>
            </w:tcBorders>
            <w:shd w:val="clear" w:color="auto" w:fill="auto"/>
            <w:noWrap/>
            <w:vAlign w:val="bottom"/>
          </w:tcPr>
          <w:p w14:paraId="1955275B" w14:textId="04C0AC00" w:rsidR="00676387" w:rsidRPr="00656A6E" w:rsidRDefault="00676387" w:rsidP="00676387">
            <w:pPr>
              <w:pBdr>
                <w:bottom w:val="double" w:sz="4" w:space="1" w:color="auto"/>
              </w:pBdr>
              <w:spacing w:before="0" w:line="460" w:lineRule="exact"/>
              <w:ind w:left="0"/>
              <w:jc w:val="right"/>
              <w:rPr>
                <w:rFonts w:eastAsia="Times New Roman"/>
                <w:color w:val="auto"/>
              </w:rPr>
            </w:pPr>
            <w:r w:rsidRPr="00656A6E">
              <w:t>(3</w:t>
            </w:r>
            <w:r w:rsidR="00082D06">
              <w:t>4</w:t>
            </w:r>
            <w:r w:rsidRPr="00656A6E">
              <w:t>,</w:t>
            </w:r>
            <w:r w:rsidR="00082D06">
              <w:t>036</w:t>
            </w:r>
            <w:r w:rsidRPr="00656A6E">
              <w:t>,188.90)</w:t>
            </w:r>
          </w:p>
        </w:tc>
        <w:tc>
          <w:tcPr>
            <w:tcW w:w="829" w:type="pct"/>
            <w:tcBorders>
              <w:top w:val="nil"/>
              <w:left w:val="nil"/>
              <w:right w:val="nil"/>
            </w:tcBorders>
            <w:shd w:val="clear" w:color="auto" w:fill="auto"/>
            <w:noWrap/>
          </w:tcPr>
          <w:p w14:paraId="72D38235" w14:textId="7DCA4E8A" w:rsidR="00676387" w:rsidRPr="00656A6E" w:rsidRDefault="00676387" w:rsidP="00676387">
            <w:pPr>
              <w:pBdr>
                <w:bottom w:val="double" w:sz="4" w:space="1" w:color="auto"/>
              </w:pBdr>
              <w:spacing w:before="0" w:line="460" w:lineRule="exact"/>
              <w:ind w:left="0"/>
              <w:jc w:val="right"/>
              <w:rPr>
                <w:rFonts w:eastAsia="Times New Roman"/>
                <w:color w:val="auto"/>
                <w:cs/>
              </w:rPr>
            </w:pPr>
            <w:r w:rsidRPr="00656A6E">
              <w:rPr>
                <w:rFonts w:eastAsia="Times New Roman"/>
                <w:color w:val="auto"/>
              </w:rPr>
              <w:t>(25,907,954.28)</w:t>
            </w:r>
          </w:p>
        </w:tc>
        <w:tc>
          <w:tcPr>
            <w:tcW w:w="801" w:type="pct"/>
            <w:tcBorders>
              <w:top w:val="nil"/>
              <w:left w:val="nil"/>
              <w:right w:val="nil"/>
            </w:tcBorders>
            <w:shd w:val="clear" w:color="auto" w:fill="auto"/>
            <w:noWrap/>
          </w:tcPr>
          <w:p w14:paraId="37371547" w14:textId="450AA645" w:rsidR="00676387" w:rsidRPr="00656A6E" w:rsidRDefault="00676387" w:rsidP="00676387">
            <w:pPr>
              <w:pBdr>
                <w:bottom w:val="double" w:sz="4" w:space="1" w:color="auto"/>
              </w:pBdr>
              <w:spacing w:before="0" w:line="460" w:lineRule="exact"/>
              <w:ind w:left="0"/>
              <w:jc w:val="right"/>
              <w:rPr>
                <w:rFonts w:eastAsia="Times New Roman"/>
                <w:color w:val="auto"/>
              </w:rPr>
            </w:pPr>
            <w:r w:rsidRPr="00656A6E">
              <w:rPr>
                <w:rFonts w:eastAsia="Times New Roman"/>
                <w:color w:val="auto"/>
              </w:rPr>
              <w:t>(33,850,259.63)</w:t>
            </w:r>
          </w:p>
        </w:tc>
        <w:tc>
          <w:tcPr>
            <w:tcW w:w="861" w:type="pct"/>
            <w:tcBorders>
              <w:top w:val="nil"/>
              <w:left w:val="nil"/>
              <w:right w:val="nil"/>
            </w:tcBorders>
            <w:shd w:val="clear" w:color="auto" w:fill="auto"/>
            <w:noWrap/>
          </w:tcPr>
          <w:p w14:paraId="57381F88" w14:textId="51CB6340" w:rsidR="00676387" w:rsidRPr="00656A6E" w:rsidRDefault="00676387" w:rsidP="00676387">
            <w:pPr>
              <w:pBdr>
                <w:bottom w:val="double" w:sz="4" w:space="1" w:color="auto"/>
              </w:pBdr>
              <w:spacing w:before="0" w:line="460" w:lineRule="exact"/>
              <w:ind w:left="0"/>
              <w:jc w:val="right"/>
              <w:rPr>
                <w:rFonts w:eastAsia="Times New Roman"/>
                <w:color w:val="auto"/>
                <w:cs/>
              </w:rPr>
            </w:pPr>
            <w:r w:rsidRPr="00656A6E">
              <w:rPr>
                <w:rFonts w:eastAsia="Times New Roman"/>
                <w:color w:val="auto"/>
              </w:rPr>
              <w:t>(26,915,084.94)</w:t>
            </w:r>
          </w:p>
        </w:tc>
      </w:tr>
      <w:tr w:rsidR="00676387" w:rsidRPr="00656A6E" w14:paraId="6FD0392A" w14:textId="77777777" w:rsidTr="001E6B02">
        <w:trPr>
          <w:trHeight w:val="355"/>
        </w:trPr>
        <w:tc>
          <w:tcPr>
            <w:tcW w:w="1680" w:type="pct"/>
            <w:tcBorders>
              <w:top w:val="nil"/>
              <w:left w:val="nil"/>
              <w:bottom w:val="nil"/>
              <w:right w:val="nil"/>
            </w:tcBorders>
            <w:shd w:val="clear" w:color="auto" w:fill="auto"/>
            <w:noWrap/>
            <w:vAlign w:val="center"/>
            <w:hideMark/>
          </w:tcPr>
          <w:p w14:paraId="4A72115D" w14:textId="7151A9B0" w:rsidR="00676387" w:rsidRPr="00656A6E" w:rsidRDefault="00676387" w:rsidP="00676387">
            <w:pPr>
              <w:spacing w:before="0" w:line="460" w:lineRule="exact"/>
              <w:ind w:left="34"/>
              <w:jc w:val="left"/>
              <w:rPr>
                <w:rFonts w:eastAsia="Times New Roman"/>
                <w:color w:val="auto"/>
              </w:rPr>
            </w:pPr>
            <w:r w:rsidRPr="00656A6E">
              <w:rPr>
                <w:rFonts w:eastAsia="Times New Roman"/>
                <w:color w:val="auto"/>
              </w:rPr>
              <w:t>Effective income tax rate</w:t>
            </w:r>
          </w:p>
        </w:tc>
        <w:tc>
          <w:tcPr>
            <w:tcW w:w="829" w:type="pct"/>
            <w:tcBorders>
              <w:top w:val="nil"/>
              <w:left w:val="nil"/>
              <w:bottom w:val="nil"/>
              <w:right w:val="nil"/>
            </w:tcBorders>
            <w:shd w:val="clear" w:color="auto" w:fill="auto"/>
            <w:noWrap/>
            <w:vAlign w:val="bottom"/>
          </w:tcPr>
          <w:p w14:paraId="15110B4F" w14:textId="3715C86D" w:rsidR="00676387" w:rsidRPr="00656A6E" w:rsidRDefault="00082D06" w:rsidP="00676387">
            <w:pPr>
              <w:spacing w:before="0" w:line="460" w:lineRule="exact"/>
              <w:ind w:left="0"/>
              <w:jc w:val="right"/>
              <w:rPr>
                <w:rFonts w:eastAsia="Times New Roman"/>
                <w:color w:val="auto"/>
              </w:rPr>
            </w:pPr>
            <w:r>
              <w:t>9</w:t>
            </w:r>
            <w:r w:rsidR="00676387" w:rsidRPr="00656A6E">
              <w:t>.</w:t>
            </w:r>
            <w:r>
              <w:t>62</w:t>
            </w:r>
            <w:r w:rsidR="00676387" w:rsidRPr="00656A6E">
              <w:t>%</w:t>
            </w:r>
          </w:p>
        </w:tc>
        <w:tc>
          <w:tcPr>
            <w:tcW w:w="829" w:type="pct"/>
            <w:tcBorders>
              <w:top w:val="nil"/>
              <w:left w:val="nil"/>
              <w:bottom w:val="nil"/>
              <w:right w:val="nil"/>
            </w:tcBorders>
            <w:shd w:val="clear" w:color="auto" w:fill="auto"/>
            <w:noWrap/>
          </w:tcPr>
          <w:p w14:paraId="49EB861A" w14:textId="731A0160" w:rsidR="00676387" w:rsidRPr="00656A6E" w:rsidRDefault="00676387" w:rsidP="00676387">
            <w:pPr>
              <w:spacing w:before="0" w:line="460" w:lineRule="exact"/>
              <w:ind w:left="0"/>
              <w:jc w:val="right"/>
              <w:rPr>
                <w:rFonts w:eastAsia="Times New Roman"/>
                <w:color w:val="auto"/>
              </w:rPr>
            </w:pPr>
            <w:r w:rsidRPr="00656A6E">
              <w:t>17.53%</w:t>
            </w:r>
          </w:p>
        </w:tc>
        <w:tc>
          <w:tcPr>
            <w:tcW w:w="801" w:type="pct"/>
            <w:tcBorders>
              <w:top w:val="nil"/>
              <w:left w:val="nil"/>
              <w:bottom w:val="nil"/>
              <w:right w:val="nil"/>
            </w:tcBorders>
            <w:shd w:val="clear" w:color="auto" w:fill="auto"/>
            <w:noWrap/>
            <w:vAlign w:val="bottom"/>
          </w:tcPr>
          <w:p w14:paraId="6B847A52" w14:textId="51CBFFD4" w:rsidR="00676387" w:rsidRPr="00656A6E" w:rsidRDefault="00676387" w:rsidP="00676387">
            <w:pPr>
              <w:spacing w:before="0" w:line="460" w:lineRule="exact"/>
              <w:ind w:left="0"/>
              <w:jc w:val="right"/>
              <w:rPr>
                <w:rFonts w:eastAsia="Times New Roman"/>
                <w:color w:val="auto"/>
              </w:rPr>
            </w:pPr>
            <w:r w:rsidRPr="00656A6E">
              <w:t>13.90%</w:t>
            </w:r>
          </w:p>
        </w:tc>
        <w:tc>
          <w:tcPr>
            <w:tcW w:w="861" w:type="pct"/>
            <w:tcBorders>
              <w:top w:val="nil"/>
              <w:left w:val="nil"/>
              <w:bottom w:val="nil"/>
              <w:right w:val="nil"/>
            </w:tcBorders>
            <w:shd w:val="clear" w:color="auto" w:fill="auto"/>
            <w:noWrap/>
          </w:tcPr>
          <w:p w14:paraId="545584B0" w14:textId="2F989C7B" w:rsidR="00676387" w:rsidRPr="00656A6E" w:rsidRDefault="00676387" w:rsidP="00676387">
            <w:pPr>
              <w:spacing w:before="0" w:line="460" w:lineRule="exact"/>
              <w:ind w:left="0"/>
              <w:jc w:val="right"/>
              <w:rPr>
                <w:rFonts w:eastAsia="Times New Roman"/>
                <w:color w:val="auto"/>
              </w:rPr>
            </w:pPr>
            <w:r w:rsidRPr="00656A6E">
              <w:t>16.90%</w:t>
            </w:r>
          </w:p>
        </w:tc>
      </w:tr>
      <w:bookmarkEnd w:id="4"/>
    </w:tbl>
    <w:p w14:paraId="165886DC" w14:textId="51B31F3C" w:rsidR="00A26F92" w:rsidRPr="00656A6E" w:rsidRDefault="00A26F92" w:rsidP="00762EAB">
      <w:pPr>
        <w:spacing w:line="460" w:lineRule="exact"/>
        <w:ind w:left="426" w:hanging="426"/>
        <w:rPr>
          <w:b/>
          <w:bCs/>
          <w:sz w:val="30"/>
          <w:szCs w:val="30"/>
        </w:rPr>
      </w:pPr>
      <w:r w:rsidRPr="00656A6E">
        <w:rPr>
          <w:b/>
          <w:bCs/>
          <w:sz w:val="30"/>
          <w:szCs w:val="30"/>
          <w:cs/>
        </w:rPr>
        <w:br w:type="page"/>
      </w:r>
    </w:p>
    <w:p w14:paraId="54F34903" w14:textId="22171A50" w:rsidR="00883E57" w:rsidRPr="00656A6E" w:rsidRDefault="00656A6E" w:rsidP="005710F2">
      <w:pPr>
        <w:spacing w:line="440" w:lineRule="exact"/>
        <w:ind w:left="1134" w:hanging="567"/>
        <w:rPr>
          <w:sz w:val="30"/>
          <w:szCs w:val="30"/>
        </w:rPr>
      </w:pPr>
      <w:r w:rsidRPr="00656A6E">
        <w:rPr>
          <w:sz w:val="30"/>
          <w:szCs w:val="30"/>
        </w:rPr>
        <w:lastRenderedPageBreak/>
        <w:t>19</w:t>
      </w:r>
      <w:r w:rsidR="00883E57" w:rsidRPr="00656A6E">
        <w:rPr>
          <w:sz w:val="30"/>
          <w:szCs w:val="30"/>
          <w:cs/>
        </w:rPr>
        <w:t>.</w:t>
      </w:r>
      <w:r w:rsidRPr="00656A6E">
        <w:rPr>
          <w:sz w:val="30"/>
          <w:szCs w:val="30"/>
        </w:rPr>
        <w:t>4</w:t>
      </w:r>
      <w:r w:rsidR="00A66EC7">
        <w:rPr>
          <w:sz w:val="30"/>
          <w:szCs w:val="30"/>
        </w:rPr>
        <w:tab/>
      </w:r>
      <w:r w:rsidR="00883E57" w:rsidRPr="00656A6E">
        <w:rPr>
          <w:sz w:val="30"/>
          <w:szCs w:val="30"/>
        </w:rPr>
        <w:t xml:space="preserve">Tax </w:t>
      </w:r>
      <w:r w:rsidR="00883E57" w:rsidRPr="00656A6E">
        <w:rPr>
          <w:sz w:val="30"/>
          <w:szCs w:val="30"/>
          <w:cs/>
        </w:rPr>
        <w:t>(</w:t>
      </w:r>
      <w:r w:rsidR="00883E57" w:rsidRPr="00656A6E">
        <w:rPr>
          <w:sz w:val="30"/>
          <w:szCs w:val="30"/>
        </w:rPr>
        <w:t>income</w:t>
      </w:r>
      <w:r w:rsidR="00883E57" w:rsidRPr="00656A6E">
        <w:rPr>
          <w:sz w:val="30"/>
          <w:szCs w:val="30"/>
          <w:cs/>
        </w:rPr>
        <w:t xml:space="preserve">) </w:t>
      </w:r>
      <w:r w:rsidR="00883E57" w:rsidRPr="00656A6E">
        <w:rPr>
          <w:sz w:val="30"/>
          <w:szCs w:val="30"/>
        </w:rPr>
        <w:t>expense related to individual components of other comprehensive income for the nine-month periods ended</w:t>
      </w:r>
      <w:r w:rsidR="00883E57" w:rsidRPr="00656A6E">
        <w:rPr>
          <w:sz w:val="30"/>
          <w:szCs w:val="30"/>
          <w:cs/>
        </w:rPr>
        <w:t xml:space="preserve"> </w:t>
      </w:r>
      <w:r w:rsidR="00883E57" w:rsidRPr="00656A6E">
        <w:rPr>
          <w:sz w:val="30"/>
          <w:szCs w:val="30"/>
        </w:rPr>
        <w:t>December 31, 202</w:t>
      </w:r>
      <w:r w:rsidRPr="00656A6E">
        <w:rPr>
          <w:sz w:val="30"/>
          <w:szCs w:val="30"/>
        </w:rPr>
        <w:t>3</w:t>
      </w:r>
      <w:r w:rsidR="00883E57" w:rsidRPr="00656A6E">
        <w:rPr>
          <w:sz w:val="30"/>
          <w:szCs w:val="30"/>
        </w:rPr>
        <w:t>, and 202</w:t>
      </w:r>
      <w:r w:rsidRPr="00656A6E">
        <w:rPr>
          <w:sz w:val="30"/>
          <w:szCs w:val="30"/>
        </w:rPr>
        <w:t>2</w:t>
      </w:r>
      <w:r w:rsidR="00883E57" w:rsidRPr="00656A6E">
        <w:rPr>
          <w:sz w:val="30"/>
          <w:szCs w:val="30"/>
          <w:cs/>
        </w:rPr>
        <w:t xml:space="preserve"> </w:t>
      </w:r>
      <w:r w:rsidR="00883E57" w:rsidRPr="00656A6E">
        <w:rPr>
          <w:sz w:val="30"/>
          <w:szCs w:val="30"/>
        </w:rPr>
        <w:t>are summarized as follows:</w:t>
      </w:r>
    </w:p>
    <w:tbl>
      <w:tblPr>
        <w:tblW w:w="9249" w:type="dxa"/>
        <w:tblInd w:w="426" w:type="dxa"/>
        <w:tblLayout w:type="fixed"/>
        <w:tblLook w:val="04A0" w:firstRow="1" w:lastRow="0" w:firstColumn="1" w:lastColumn="0" w:noHBand="0" w:noVBand="1"/>
      </w:tblPr>
      <w:tblGrid>
        <w:gridCol w:w="3685"/>
        <w:gridCol w:w="1417"/>
        <w:gridCol w:w="1312"/>
        <w:gridCol w:w="1417"/>
        <w:gridCol w:w="1418"/>
      </w:tblGrid>
      <w:tr w:rsidR="00883E57" w:rsidRPr="00656A6E" w14:paraId="0F6B9249" w14:textId="77777777" w:rsidTr="0038216A">
        <w:trPr>
          <w:trHeight w:val="80"/>
        </w:trPr>
        <w:tc>
          <w:tcPr>
            <w:tcW w:w="3685" w:type="dxa"/>
            <w:tcBorders>
              <w:top w:val="nil"/>
              <w:left w:val="nil"/>
              <w:bottom w:val="nil"/>
              <w:right w:val="nil"/>
            </w:tcBorders>
            <w:shd w:val="clear" w:color="auto" w:fill="auto"/>
            <w:noWrap/>
            <w:vAlign w:val="bottom"/>
            <w:hideMark/>
          </w:tcPr>
          <w:p w14:paraId="1444E87C" w14:textId="77777777" w:rsidR="00883E57" w:rsidRPr="00656A6E" w:rsidRDefault="00883E57" w:rsidP="005710F2">
            <w:pPr>
              <w:spacing w:before="0" w:line="440" w:lineRule="exact"/>
              <w:ind w:left="0"/>
              <w:jc w:val="left"/>
              <w:rPr>
                <w:rFonts w:eastAsia="Times New Roman"/>
                <w:color w:val="auto"/>
                <w:sz w:val="30"/>
                <w:szCs w:val="30"/>
              </w:rPr>
            </w:pPr>
          </w:p>
        </w:tc>
        <w:tc>
          <w:tcPr>
            <w:tcW w:w="2729" w:type="dxa"/>
            <w:gridSpan w:val="2"/>
            <w:tcBorders>
              <w:top w:val="nil"/>
              <w:left w:val="nil"/>
              <w:bottom w:val="nil"/>
              <w:right w:val="nil"/>
            </w:tcBorders>
            <w:shd w:val="clear" w:color="auto" w:fill="auto"/>
            <w:noWrap/>
            <w:vAlign w:val="bottom"/>
            <w:hideMark/>
          </w:tcPr>
          <w:p w14:paraId="3297A235" w14:textId="77777777" w:rsidR="00883E57" w:rsidRPr="00656A6E" w:rsidRDefault="00883E57" w:rsidP="005710F2">
            <w:pPr>
              <w:spacing w:before="0" w:line="440" w:lineRule="exact"/>
              <w:ind w:left="0"/>
              <w:jc w:val="center"/>
              <w:rPr>
                <w:rFonts w:eastAsia="Times New Roman"/>
                <w:color w:val="auto"/>
                <w:sz w:val="30"/>
                <w:szCs w:val="30"/>
              </w:rPr>
            </w:pPr>
          </w:p>
        </w:tc>
        <w:tc>
          <w:tcPr>
            <w:tcW w:w="2835" w:type="dxa"/>
            <w:gridSpan w:val="2"/>
            <w:tcBorders>
              <w:top w:val="nil"/>
              <w:left w:val="nil"/>
              <w:bottom w:val="nil"/>
              <w:right w:val="nil"/>
            </w:tcBorders>
            <w:shd w:val="clear" w:color="auto" w:fill="auto"/>
            <w:noWrap/>
            <w:vAlign w:val="bottom"/>
            <w:hideMark/>
          </w:tcPr>
          <w:p w14:paraId="7E3697D4" w14:textId="77777777" w:rsidR="00883E57" w:rsidRPr="00656A6E" w:rsidRDefault="00883E57" w:rsidP="005710F2">
            <w:pPr>
              <w:spacing w:before="0" w:line="440" w:lineRule="exact"/>
              <w:ind w:left="0"/>
              <w:jc w:val="right"/>
              <w:rPr>
                <w:rFonts w:eastAsia="Times New Roman"/>
                <w:color w:val="auto"/>
                <w:sz w:val="30"/>
                <w:szCs w:val="30"/>
              </w:rPr>
            </w:pPr>
            <w:r w:rsidRPr="00656A6E">
              <w:rPr>
                <w:rFonts w:eastAsia="Times New Roman"/>
                <w:color w:val="auto"/>
                <w:sz w:val="30"/>
                <w:szCs w:val="30"/>
              </w:rPr>
              <w:t>(</w:t>
            </w:r>
            <w:proofErr w:type="gramStart"/>
            <w:r w:rsidRPr="00656A6E">
              <w:rPr>
                <w:rFonts w:eastAsia="Times New Roman"/>
                <w:color w:val="auto"/>
                <w:sz w:val="30"/>
                <w:szCs w:val="30"/>
              </w:rPr>
              <w:t>Unit :</w:t>
            </w:r>
            <w:proofErr w:type="gramEnd"/>
            <w:r w:rsidRPr="00656A6E">
              <w:rPr>
                <w:rFonts w:eastAsia="Times New Roman"/>
                <w:color w:val="auto"/>
                <w:sz w:val="30"/>
                <w:szCs w:val="30"/>
              </w:rPr>
              <w:t xml:space="preserve"> Baht)</w:t>
            </w:r>
          </w:p>
        </w:tc>
      </w:tr>
      <w:tr w:rsidR="00883E57" w:rsidRPr="00656A6E" w14:paraId="1A1879FD" w14:textId="77777777" w:rsidTr="0038216A">
        <w:trPr>
          <w:trHeight w:val="80"/>
        </w:trPr>
        <w:tc>
          <w:tcPr>
            <w:tcW w:w="3685" w:type="dxa"/>
            <w:tcBorders>
              <w:top w:val="nil"/>
              <w:left w:val="nil"/>
              <w:bottom w:val="nil"/>
              <w:right w:val="nil"/>
            </w:tcBorders>
            <w:shd w:val="clear" w:color="auto" w:fill="auto"/>
            <w:noWrap/>
            <w:vAlign w:val="bottom"/>
          </w:tcPr>
          <w:p w14:paraId="2CD7AE26" w14:textId="77777777" w:rsidR="00883E57" w:rsidRPr="00656A6E" w:rsidRDefault="00883E57" w:rsidP="005710F2">
            <w:pPr>
              <w:spacing w:before="0" w:line="440" w:lineRule="exact"/>
              <w:ind w:left="0"/>
              <w:jc w:val="left"/>
              <w:rPr>
                <w:rFonts w:eastAsia="Times New Roman"/>
                <w:color w:val="auto"/>
                <w:sz w:val="30"/>
                <w:szCs w:val="30"/>
              </w:rPr>
            </w:pPr>
          </w:p>
        </w:tc>
        <w:tc>
          <w:tcPr>
            <w:tcW w:w="2729" w:type="dxa"/>
            <w:gridSpan w:val="2"/>
            <w:tcBorders>
              <w:top w:val="nil"/>
              <w:left w:val="nil"/>
              <w:bottom w:val="nil"/>
              <w:right w:val="nil"/>
            </w:tcBorders>
            <w:shd w:val="clear" w:color="auto" w:fill="auto"/>
            <w:noWrap/>
            <w:vAlign w:val="bottom"/>
          </w:tcPr>
          <w:p w14:paraId="6940A10C" w14:textId="77777777" w:rsidR="00883E57" w:rsidRPr="00656A6E" w:rsidRDefault="00883E57" w:rsidP="005710F2">
            <w:pPr>
              <w:spacing w:before="0" w:line="440" w:lineRule="exact"/>
              <w:ind w:left="0"/>
              <w:jc w:val="center"/>
              <w:rPr>
                <w:rFonts w:eastAsia="Times New Roman"/>
                <w:color w:val="auto"/>
                <w:sz w:val="30"/>
                <w:szCs w:val="30"/>
              </w:rPr>
            </w:pPr>
            <w:r w:rsidRPr="00656A6E">
              <w:rPr>
                <w:rFonts w:eastAsia="Times New Roman"/>
                <w:color w:val="auto"/>
                <w:sz w:val="30"/>
                <w:szCs w:val="30"/>
              </w:rPr>
              <w:t xml:space="preserve">Consolidated </w:t>
            </w:r>
          </w:p>
        </w:tc>
        <w:tc>
          <w:tcPr>
            <w:tcW w:w="2835" w:type="dxa"/>
            <w:gridSpan w:val="2"/>
            <w:tcBorders>
              <w:top w:val="nil"/>
              <w:left w:val="nil"/>
              <w:bottom w:val="nil"/>
              <w:right w:val="nil"/>
            </w:tcBorders>
            <w:shd w:val="clear" w:color="auto" w:fill="auto"/>
            <w:noWrap/>
            <w:vAlign w:val="bottom"/>
          </w:tcPr>
          <w:p w14:paraId="6F6F40DE" w14:textId="77777777" w:rsidR="00883E57" w:rsidRPr="00656A6E" w:rsidRDefault="00883E57" w:rsidP="005710F2">
            <w:pPr>
              <w:spacing w:before="0" w:line="440" w:lineRule="exact"/>
              <w:ind w:left="0"/>
              <w:jc w:val="center"/>
              <w:rPr>
                <w:rFonts w:eastAsia="Times New Roman"/>
                <w:color w:val="auto"/>
                <w:sz w:val="30"/>
                <w:szCs w:val="30"/>
              </w:rPr>
            </w:pPr>
            <w:r w:rsidRPr="00656A6E">
              <w:rPr>
                <w:rFonts w:eastAsia="Times New Roman"/>
                <w:color w:val="auto"/>
                <w:sz w:val="30"/>
                <w:szCs w:val="30"/>
              </w:rPr>
              <w:t xml:space="preserve">Separate </w:t>
            </w:r>
          </w:p>
        </w:tc>
      </w:tr>
      <w:tr w:rsidR="00883E57" w:rsidRPr="00656A6E" w14:paraId="098B1E94" w14:textId="77777777" w:rsidTr="0038216A">
        <w:trPr>
          <w:trHeight w:val="80"/>
        </w:trPr>
        <w:tc>
          <w:tcPr>
            <w:tcW w:w="3685" w:type="dxa"/>
            <w:tcBorders>
              <w:top w:val="nil"/>
              <w:left w:val="nil"/>
              <w:bottom w:val="nil"/>
              <w:right w:val="nil"/>
            </w:tcBorders>
            <w:shd w:val="clear" w:color="auto" w:fill="auto"/>
            <w:noWrap/>
            <w:vAlign w:val="bottom"/>
          </w:tcPr>
          <w:p w14:paraId="380CA3C5" w14:textId="77777777" w:rsidR="00883E57" w:rsidRPr="00656A6E" w:rsidRDefault="00883E57" w:rsidP="005710F2">
            <w:pPr>
              <w:spacing w:before="0" w:line="440" w:lineRule="exact"/>
              <w:ind w:left="0"/>
              <w:jc w:val="left"/>
              <w:rPr>
                <w:rFonts w:eastAsia="Times New Roman"/>
                <w:color w:val="auto"/>
                <w:sz w:val="30"/>
                <w:szCs w:val="30"/>
              </w:rPr>
            </w:pPr>
          </w:p>
        </w:tc>
        <w:tc>
          <w:tcPr>
            <w:tcW w:w="2729" w:type="dxa"/>
            <w:gridSpan w:val="2"/>
            <w:tcBorders>
              <w:top w:val="nil"/>
              <w:left w:val="nil"/>
              <w:bottom w:val="nil"/>
              <w:right w:val="nil"/>
            </w:tcBorders>
            <w:shd w:val="clear" w:color="auto" w:fill="auto"/>
            <w:noWrap/>
            <w:vAlign w:val="bottom"/>
          </w:tcPr>
          <w:p w14:paraId="57F393A2" w14:textId="77777777" w:rsidR="00883E57" w:rsidRPr="00656A6E" w:rsidRDefault="00883E57" w:rsidP="005710F2">
            <w:pPr>
              <w:pBdr>
                <w:bottom w:val="single" w:sz="4" w:space="1" w:color="auto"/>
              </w:pBdr>
              <w:spacing w:before="0" w:line="440" w:lineRule="exact"/>
              <w:ind w:left="0"/>
              <w:jc w:val="center"/>
              <w:rPr>
                <w:rFonts w:eastAsia="Times New Roman"/>
                <w:color w:val="auto"/>
                <w:sz w:val="30"/>
                <w:szCs w:val="30"/>
              </w:rPr>
            </w:pPr>
            <w:r w:rsidRPr="00656A6E">
              <w:rPr>
                <w:rFonts w:eastAsia="Times New Roman"/>
                <w:color w:val="auto"/>
                <w:sz w:val="30"/>
                <w:szCs w:val="30"/>
              </w:rPr>
              <w:t xml:space="preserve">financial statements </w:t>
            </w:r>
          </w:p>
        </w:tc>
        <w:tc>
          <w:tcPr>
            <w:tcW w:w="2835" w:type="dxa"/>
            <w:gridSpan w:val="2"/>
            <w:tcBorders>
              <w:top w:val="nil"/>
              <w:left w:val="nil"/>
              <w:bottom w:val="nil"/>
              <w:right w:val="nil"/>
            </w:tcBorders>
            <w:shd w:val="clear" w:color="auto" w:fill="auto"/>
            <w:noWrap/>
            <w:vAlign w:val="bottom"/>
          </w:tcPr>
          <w:p w14:paraId="36738A3D" w14:textId="77777777" w:rsidR="00883E57" w:rsidRPr="00656A6E" w:rsidRDefault="00883E57" w:rsidP="005710F2">
            <w:pPr>
              <w:pBdr>
                <w:bottom w:val="single" w:sz="4" w:space="1" w:color="auto"/>
              </w:pBdr>
              <w:spacing w:before="0" w:line="440" w:lineRule="exact"/>
              <w:ind w:left="0"/>
              <w:jc w:val="center"/>
              <w:rPr>
                <w:rFonts w:eastAsia="Times New Roman"/>
                <w:color w:val="auto"/>
                <w:sz w:val="30"/>
                <w:szCs w:val="30"/>
              </w:rPr>
            </w:pPr>
            <w:r w:rsidRPr="00656A6E">
              <w:rPr>
                <w:rFonts w:eastAsia="Times New Roman"/>
                <w:color w:val="auto"/>
                <w:sz w:val="30"/>
                <w:szCs w:val="30"/>
              </w:rPr>
              <w:t xml:space="preserve">financial statements </w:t>
            </w:r>
          </w:p>
        </w:tc>
      </w:tr>
      <w:tr w:rsidR="00883E57" w:rsidRPr="00656A6E" w14:paraId="21DEE550" w14:textId="77777777" w:rsidTr="0038216A">
        <w:trPr>
          <w:trHeight w:val="80"/>
        </w:trPr>
        <w:tc>
          <w:tcPr>
            <w:tcW w:w="3685" w:type="dxa"/>
            <w:tcBorders>
              <w:top w:val="nil"/>
              <w:left w:val="nil"/>
              <w:bottom w:val="nil"/>
              <w:right w:val="nil"/>
            </w:tcBorders>
            <w:shd w:val="clear" w:color="auto" w:fill="auto"/>
            <w:noWrap/>
            <w:vAlign w:val="bottom"/>
            <w:hideMark/>
          </w:tcPr>
          <w:p w14:paraId="3920D421" w14:textId="20A5BA55" w:rsidR="00883E57" w:rsidRPr="00656A6E" w:rsidRDefault="00883E57" w:rsidP="005710F2">
            <w:pPr>
              <w:spacing w:before="0" w:line="440" w:lineRule="exact"/>
              <w:ind w:left="0"/>
              <w:jc w:val="center"/>
              <w:rPr>
                <w:rFonts w:eastAsia="Times New Roman"/>
                <w:color w:val="auto"/>
                <w:sz w:val="30"/>
                <w:szCs w:val="30"/>
              </w:rPr>
            </w:pPr>
          </w:p>
        </w:tc>
        <w:tc>
          <w:tcPr>
            <w:tcW w:w="1417" w:type="dxa"/>
            <w:tcBorders>
              <w:top w:val="nil"/>
              <w:left w:val="nil"/>
              <w:bottom w:val="nil"/>
              <w:right w:val="nil"/>
            </w:tcBorders>
            <w:shd w:val="clear" w:color="auto" w:fill="auto"/>
            <w:noWrap/>
            <w:vAlign w:val="bottom"/>
            <w:hideMark/>
          </w:tcPr>
          <w:p w14:paraId="3B76D0F4" w14:textId="77777777" w:rsidR="00883E57" w:rsidRPr="00656A6E" w:rsidRDefault="00883E57" w:rsidP="005710F2">
            <w:pPr>
              <w:pBdr>
                <w:bottom w:val="single" w:sz="4" w:space="1" w:color="auto"/>
              </w:pBdr>
              <w:spacing w:before="0" w:line="440" w:lineRule="exact"/>
              <w:ind w:left="0"/>
              <w:jc w:val="center"/>
              <w:rPr>
                <w:rFonts w:eastAsia="Times New Roman"/>
                <w:color w:val="auto"/>
                <w:sz w:val="30"/>
                <w:szCs w:val="30"/>
              </w:rPr>
            </w:pPr>
            <w:r w:rsidRPr="00656A6E">
              <w:rPr>
                <w:rFonts w:eastAsia="Times New Roman"/>
                <w:color w:val="auto"/>
                <w:sz w:val="30"/>
                <w:szCs w:val="30"/>
              </w:rPr>
              <w:t>2023</w:t>
            </w:r>
          </w:p>
        </w:tc>
        <w:tc>
          <w:tcPr>
            <w:tcW w:w="1312" w:type="dxa"/>
            <w:tcBorders>
              <w:top w:val="nil"/>
              <w:left w:val="nil"/>
              <w:bottom w:val="nil"/>
              <w:right w:val="nil"/>
            </w:tcBorders>
            <w:shd w:val="clear" w:color="auto" w:fill="auto"/>
            <w:noWrap/>
            <w:vAlign w:val="bottom"/>
            <w:hideMark/>
          </w:tcPr>
          <w:p w14:paraId="583AE7BF" w14:textId="77777777" w:rsidR="00883E57" w:rsidRPr="00656A6E" w:rsidRDefault="00883E57" w:rsidP="005710F2">
            <w:pPr>
              <w:pBdr>
                <w:bottom w:val="single" w:sz="4" w:space="1" w:color="auto"/>
              </w:pBdr>
              <w:spacing w:before="0" w:line="440" w:lineRule="exact"/>
              <w:ind w:left="0"/>
              <w:jc w:val="center"/>
              <w:rPr>
                <w:rFonts w:eastAsia="Times New Roman"/>
                <w:color w:val="auto"/>
                <w:sz w:val="30"/>
                <w:szCs w:val="30"/>
              </w:rPr>
            </w:pPr>
            <w:r w:rsidRPr="00656A6E">
              <w:rPr>
                <w:rFonts w:eastAsia="Times New Roman"/>
                <w:color w:val="auto"/>
                <w:sz w:val="30"/>
                <w:szCs w:val="30"/>
              </w:rPr>
              <w:t>2022</w:t>
            </w:r>
          </w:p>
        </w:tc>
        <w:tc>
          <w:tcPr>
            <w:tcW w:w="1417" w:type="dxa"/>
            <w:tcBorders>
              <w:top w:val="nil"/>
              <w:left w:val="nil"/>
              <w:bottom w:val="nil"/>
              <w:right w:val="nil"/>
            </w:tcBorders>
            <w:shd w:val="clear" w:color="auto" w:fill="auto"/>
            <w:noWrap/>
            <w:vAlign w:val="bottom"/>
            <w:hideMark/>
          </w:tcPr>
          <w:p w14:paraId="66D972AF" w14:textId="77777777" w:rsidR="00883E57" w:rsidRPr="00656A6E" w:rsidRDefault="00883E57" w:rsidP="005710F2">
            <w:pPr>
              <w:pBdr>
                <w:bottom w:val="single" w:sz="4" w:space="1" w:color="auto"/>
              </w:pBdr>
              <w:spacing w:before="0" w:line="440" w:lineRule="exact"/>
              <w:ind w:left="0"/>
              <w:jc w:val="center"/>
              <w:rPr>
                <w:rFonts w:eastAsia="Times New Roman"/>
                <w:color w:val="auto"/>
                <w:sz w:val="30"/>
                <w:szCs w:val="30"/>
              </w:rPr>
            </w:pPr>
            <w:r w:rsidRPr="00656A6E">
              <w:rPr>
                <w:rFonts w:eastAsia="Times New Roman"/>
                <w:color w:val="auto"/>
                <w:sz w:val="30"/>
                <w:szCs w:val="30"/>
              </w:rPr>
              <w:t>2023</w:t>
            </w:r>
          </w:p>
        </w:tc>
        <w:tc>
          <w:tcPr>
            <w:tcW w:w="1418" w:type="dxa"/>
            <w:tcBorders>
              <w:top w:val="nil"/>
              <w:left w:val="nil"/>
              <w:bottom w:val="nil"/>
              <w:right w:val="nil"/>
            </w:tcBorders>
            <w:shd w:val="clear" w:color="auto" w:fill="auto"/>
            <w:noWrap/>
            <w:vAlign w:val="bottom"/>
            <w:hideMark/>
          </w:tcPr>
          <w:p w14:paraId="3F119DC8" w14:textId="77777777" w:rsidR="00883E57" w:rsidRPr="00656A6E" w:rsidRDefault="00883E57" w:rsidP="005710F2">
            <w:pPr>
              <w:pBdr>
                <w:bottom w:val="single" w:sz="4" w:space="1" w:color="auto"/>
              </w:pBdr>
              <w:spacing w:before="0" w:line="440" w:lineRule="exact"/>
              <w:ind w:left="0"/>
              <w:jc w:val="center"/>
              <w:rPr>
                <w:rFonts w:eastAsia="Times New Roman"/>
                <w:color w:val="auto"/>
                <w:sz w:val="30"/>
                <w:szCs w:val="30"/>
              </w:rPr>
            </w:pPr>
            <w:r w:rsidRPr="00656A6E">
              <w:rPr>
                <w:rFonts w:eastAsia="Times New Roman"/>
                <w:color w:val="auto"/>
                <w:sz w:val="30"/>
                <w:szCs w:val="30"/>
              </w:rPr>
              <w:t>2022</w:t>
            </w:r>
          </w:p>
        </w:tc>
      </w:tr>
      <w:tr w:rsidR="00883E57" w:rsidRPr="00656A6E" w14:paraId="4586FBF5" w14:textId="77777777" w:rsidTr="0038216A">
        <w:trPr>
          <w:trHeight w:val="80"/>
        </w:trPr>
        <w:tc>
          <w:tcPr>
            <w:tcW w:w="3685" w:type="dxa"/>
            <w:tcBorders>
              <w:top w:val="nil"/>
              <w:left w:val="nil"/>
              <w:bottom w:val="nil"/>
              <w:right w:val="nil"/>
            </w:tcBorders>
            <w:shd w:val="clear" w:color="auto" w:fill="auto"/>
            <w:noWrap/>
            <w:vAlign w:val="bottom"/>
          </w:tcPr>
          <w:p w14:paraId="7F0FF7DD" w14:textId="77777777" w:rsidR="00883E57" w:rsidRPr="00656A6E" w:rsidRDefault="00883E57" w:rsidP="005710F2">
            <w:pPr>
              <w:spacing w:before="0" w:line="440" w:lineRule="exact"/>
              <w:ind w:left="356" w:hanging="356"/>
              <w:jc w:val="left"/>
              <w:rPr>
                <w:rFonts w:eastAsia="Times New Roman"/>
                <w:color w:val="auto"/>
                <w:sz w:val="30"/>
                <w:szCs w:val="30"/>
              </w:rPr>
            </w:pPr>
            <w:r w:rsidRPr="00656A6E">
              <w:rPr>
                <w:rFonts w:eastAsia="Times New Roman"/>
                <w:color w:val="auto"/>
                <w:sz w:val="30"/>
                <w:szCs w:val="30"/>
              </w:rPr>
              <w:t xml:space="preserve">Actuarial </w:t>
            </w:r>
            <w:r w:rsidRPr="00656A6E">
              <w:rPr>
                <w:rFonts w:eastAsia="Times New Roman"/>
                <w:color w:val="auto"/>
                <w:sz w:val="30"/>
                <w:szCs w:val="30"/>
                <w:cs/>
              </w:rPr>
              <w:t>(</w:t>
            </w:r>
            <w:r w:rsidRPr="00656A6E">
              <w:rPr>
                <w:rFonts w:eastAsia="Times New Roman"/>
                <w:color w:val="auto"/>
                <w:sz w:val="30"/>
                <w:szCs w:val="30"/>
              </w:rPr>
              <w:t>gains</w:t>
            </w:r>
            <w:r w:rsidRPr="00656A6E">
              <w:rPr>
                <w:rFonts w:eastAsia="Times New Roman"/>
                <w:color w:val="auto"/>
                <w:sz w:val="30"/>
                <w:szCs w:val="30"/>
                <w:cs/>
              </w:rPr>
              <w:t>)</w:t>
            </w:r>
            <w:r w:rsidRPr="00656A6E">
              <w:rPr>
                <w:rFonts w:eastAsia="Times New Roman"/>
                <w:color w:val="auto"/>
                <w:sz w:val="30"/>
                <w:szCs w:val="30"/>
              </w:rPr>
              <w:t xml:space="preserve"> losses on defined </w:t>
            </w:r>
            <w:r w:rsidRPr="00656A6E">
              <w:rPr>
                <w:rFonts w:eastAsia="Times New Roman"/>
                <w:color w:val="auto"/>
                <w:sz w:val="30"/>
                <w:szCs w:val="30"/>
              </w:rPr>
              <w:br/>
              <w:t>for</w:t>
            </w:r>
            <w:r w:rsidRPr="00656A6E">
              <w:rPr>
                <w:rFonts w:eastAsia="Times New Roman"/>
                <w:color w:val="auto"/>
                <w:sz w:val="30"/>
                <w:szCs w:val="30"/>
                <w:cs/>
              </w:rPr>
              <w:t xml:space="preserve"> </w:t>
            </w:r>
            <w:r w:rsidRPr="00656A6E">
              <w:rPr>
                <w:rFonts w:eastAsia="Times New Roman"/>
                <w:color w:val="auto"/>
                <w:sz w:val="30"/>
                <w:szCs w:val="30"/>
              </w:rPr>
              <w:t>employee benefit plans</w:t>
            </w:r>
          </w:p>
        </w:tc>
        <w:tc>
          <w:tcPr>
            <w:tcW w:w="1417" w:type="dxa"/>
            <w:tcBorders>
              <w:top w:val="nil"/>
              <w:left w:val="nil"/>
              <w:bottom w:val="nil"/>
              <w:right w:val="nil"/>
            </w:tcBorders>
            <w:shd w:val="clear" w:color="auto" w:fill="auto"/>
            <w:noWrap/>
            <w:vAlign w:val="bottom"/>
          </w:tcPr>
          <w:p w14:paraId="22A4D645" w14:textId="77777777" w:rsidR="00883E57" w:rsidRPr="00656A6E" w:rsidRDefault="00883E57" w:rsidP="005710F2">
            <w:pPr>
              <w:spacing w:before="0" w:line="440" w:lineRule="exact"/>
              <w:ind w:left="0"/>
              <w:jc w:val="right"/>
              <w:rPr>
                <w:rFonts w:eastAsia="Times New Roman"/>
                <w:color w:val="auto"/>
              </w:rPr>
            </w:pPr>
            <w:r w:rsidRPr="00656A6E">
              <w:rPr>
                <w:rFonts w:eastAsia="Times New Roman"/>
                <w:color w:val="auto"/>
                <w:cs/>
              </w:rPr>
              <w:t>(</w:t>
            </w:r>
            <w:r w:rsidRPr="00656A6E">
              <w:rPr>
                <w:rFonts w:eastAsia="Times New Roman"/>
                <w:color w:val="auto"/>
              </w:rPr>
              <w:t>2,479,774.00</w:t>
            </w:r>
            <w:r w:rsidRPr="00656A6E">
              <w:rPr>
                <w:rFonts w:eastAsia="Times New Roman"/>
                <w:color w:val="auto"/>
                <w:cs/>
              </w:rPr>
              <w:t>)</w:t>
            </w:r>
          </w:p>
        </w:tc>
        <w:tc>
          <w:tcPr>
            <w:tcW w:w="1312" w:type="dxa"/>
            <w:tcBorders>
              <w:top w:val="nil"/>
              <w:left w:val="nil"/>
              <w:bottom w:val="nil"/>
              <w:right w:val="nil"/>
            </w:tcBorders>
            <w:shd w:val="clear" w:color="auto" w:fill="auto"/>
            <w:noWrap/>
            <w:vAlign w:val="bottom"/>
          </w:tcPr>
          <w:p w14:paraId="28BCC7A5" w14:textId="77777777" w:rsidR="00883E57" w:rsidRPr="00656A6E" w:rsidRDefault="00883E57" w:rsidP="005710F2">
            <w:pPr>
              <w:spacing w:before="0" w:line="440" w:lineRule="exact"/>
              <w:ind w:left="0"/>
              <w:jc w:val="right"/>
              <w:rPr>
                <w:rFonts w:eastAsia="Times New Roman"/>
                <w:color w:val="auto"/>
              </w:rPr>
            </w:pPr>
            <w:r w:rsidRPr="00656A6E">
              <w:t>-</w:t>
            </w:r>
          </w:p>
        </w:tc>
        <w:tc>
          <w:tcPr>
            <w:tcW w:w="1417" w:type="dxa"/>
            <w:tcBorders>
              <w:top w:val="nil"/>
              <w:left w:val="nil"/>
              <w:bottom w:val="nil"/>
              <w:right w:val="nil"/>
            </w:tcBorders>
            <w:shd w:val="clear" w:color="auto" w:fill="auto"/>
            <w:noWrap/>
            <w:vAlign w:val="bottom"/>
          </w:tcPr>
          <w:p w14:paraId="6D43CFB8" w14:textId="77777777" w:rsidR="00883E57" w:rsidRPr="00656A6E" w:rsidRDefault="00883E57" w:rsidP="005710F2">
            <w:pPr>
              <w:spacing w:before="0" w:line="440" w:lineRule="exact"/>
              <w:ind w:left="0"/>
              <w:jc w:val="right"/>
              <w:rPr>
                <w:rFonts w:eastAsia="Times New Roman"/>
                <w:color w:val="auto"/>
              </w:rPr>
            </w:pPr>
            <w:r w:rsidRPr="00656A6E">
              <w:rPr>
                <w:rFonts w:eastAsia="Times New Roman"/>
                <w:color w:val="auto"/>
                <w:cs/>
              </w:rPr>
              <w:t>(</w:t>
            </w:r>
            <w:r w:rsidRPr="00656A6E">
              <w:rPr>
                <w:rFonts w:eastAsia="Times New Roman"/>
                <w:color w:val="auto"/>
              </w:rPr>
              <w:t>2,479,774.00</w:t>
            </w:r>
            <w:r w:rsidRPr="00656A6E">
              <w:rPr>
                <w:rFonts w:eastAsia="Times New Roman"/>
                <w:color w:val="auto"/>
                <w:cs/>
              </w:rPr>
              <w:t>)</w:t>
            </w:r>
          </w:p>
        </w:tc>
        <w:tc>
          <w:tcPr>
            <w:tcW w:w="1418" w:type="dxa"/>
            <w:tcBorders>
              <w:top w:val="nil"/>
              <w:left w:val="nil"/>
              <w:bottom w:val="nil"/>
              <w:right w:val="nil"/>
            </w:tcBorders>
            <w:shd w:val="clear" w:color="auto" w:fill="auto"/>
            <w:noWrap/>
            <w:vAlign w:val="bottom"/>
          </w:tcPr>
          <w:p w14:paraId="5D84AA52" w14:textId="77777777" w:rsidR="00883E57" w:rsidRPr="00656A6E" w:rsidRDefault="00883E57" w:rsidP="005710F2">
            <w:pPr>
              <w:spacing w:before="0" w:line="440" w:lineRule="exact"/>
              <w:ind w:left="0"/>
              <w:jc w:val="right"/>
              <w:rPr>
                <w:rFonts w:eastAsia="Times New Roman"/>
                <w:color w:val="auto"/>
              </w:rPr>
            </w:pPr>
            <w:r w:rsidRPr="00656A6E">
              <w:t>-</w:t>
            </w:r>
          </w:p>
        </w:tc>
      </w:tr>
      <w:tr w:rsidR="00883E57" w:rsidRPr="00656A6E" w14:paraId="6F5EF2FE" w14:textId="77777777" w:rsidTr="0038216A">
        <w:trPr>
          <w:trHeight w:val="80"/>
        </w:trPr>
        <w:tc>
          <w:tcPr>
            <w:tcW w:w="3685" w:type="dxa"/>
            <w:tcBorders>
              <w:top w:val="nil"/>
              <w:left w:val="nil"/>
              <w:bottom w:val="nil"/>
              <w:right w:val="nil"/>
            </w:tcBorders>
            <w:shd w:val="clear" w:color="auto" w:fill="auto"/>
            <w:noWrap/>
            <w:vAlign w:val="bottom"/>
          </w:tcPr>
          <w:p w14:paraId="667CBC9E" w14:textId="77777777" w:rsidR="00883E57" w:rsidRPr="00656A6E" w:rsidRDefault="00883E57" w:rsidP="005710F2">
            <w:pPr>
              <w:spacing w:before="0" w:line="440" w:lineRule="exact"/>
              <w:ind w:left="0"/>
              <w:jc w:val="left"/>
              <w:rPr>
                <w:rFonts w:eastAsia="Times New Roman"/>
                <w:color w:val="auto"/>
                <w:sz w:val="30"/>
                <w:szCs w:val="30"/>
                <w:cs/>
              </w:rPr>
            </w:pPr>
            <w:r w:rsidRPr="00656A6E">
              <w:rPr>
                <w:rFonts w:eastAsia="Times New Roman"/>
                <w:color w:val="auto"/>
                <w:sz w:val="30"/>
                <w:szCs w:val="30"/>
              </w:rPr>
              <w:t>Tax</w:t>
            </w:r>
            <w:r w:rsidRPr="00656A6E">
              <w:rPr>
                <w:rFonts w:eastAsia="Times New Roman"/>
                <w:color w:val="auto"/>
                <w:sz w:val="30"/>
                <w:szCs w:val="30"/>
                <w:cs/>
              </w:rPr>
              <w:t xml:space="preserve"> (</w:t>
            </w:r>
            <w:r w:rsidRPr="00656A6E">
              <w:rPr>
                <w:rFonts w:eastAsia="Times New Roman"/>
                <w:color w:val="auto"/>
                <w:sz w:val="30"/>
                <w:szCs w:val="30"/>
              </w:rPr>
              <w:t>income</w:t>
            </w:r>
            <w:r w:rsidRPr="00656A6E">
              <w:rPr>
                <w:rFonts w:eastAsia="Times New Roman"/>
                <w:color w:val="auto"/>
                <w:sz w:val="30"/>
                <w:szCs w:val="30"/>
                <w:cs/>
              </w:rPr>
              <w:t>)</w:t>
            </w:r>
            <w:r w:rsidRPr="00656A6E">
              <w:rPr>
                <w:rFonts w:eastAsia="Times New Roman"/>
                <w:color w:val="auto"/>
                <w:sz w:val="30"/>
                <w:szCs w:val="30"/>
              </w:rPr>
              <w:t xml:space="preserve"> expense</w:t>
            </w:r>
          </w:p>
        </w:tc>
        <w:tc>
          <w:tcPr>
            <w:tcW w:w="1417" w:type="dxa"/>
            <w:noWrap/>
            <w:vAlign w:val="bottom"/>
          </w:tcPr>
          <w:p w14:paraId="5A5CF8B3" w14:textId="77777777" w:rsidR="00883E57" w:rsidRPr="00656A6E" w:rsidRDefault="00883E57" w:rsidP="005710F2">
            <w:pPr>
              <w:pBdr>
                <w:bottom w:val="single" w:sz="4" w:space="1" w:color="auto"/>
              </w:pBdr>
              <w:spacing w:before="0" w:line="440" w:lineRule="exact"/>
              <w:ind w:left="0"/>
              <w:jc w:val="right"/>
              <w:rPr>
                <w:rFonts w:eastAsia="Times New Roman"/>
                <w:color w:val="auto"/>
              </w:rPr>
            </w:pPr>
            <w:r w:rsidRPr="00656A6E">
              <w:rPr>
                <w:rFonts w:eastAsia="Times New Roman"/>
                <w:color w:val="auto"/>
              </w:rPr>
              <w:t>495,954.80</w:t>
            </w:r>
          </w:p>
        </w:tc>
        <w:tc>
          <w:tcPr>
            <w:tcW w:w="1312" w:type="dxa"/>
            <w:noWrap/>
          </w:tcPr>
          <w:p w14:paraId="3BBDDC2B" w14:textId="77777777" w:rsidR="00883E57" w:rsidRPr="00656A6E" w:rsidRDefault="00883E57" w:rsidP="005710F2">
            <w:pPr>
              <w:pBdr>
                <w:bottom w:val="single" w:sz="4" w:space="1" w:color="auto"/>
              </w:pBdr>
              <w:spacing w:before="0" w:line="440" w:lineRule="exact"/>
              <w:ind w:left="0"/>
              <w:jc w:val="right"/>
              <w:rPr>
                <w:rFonts w:eastAsia="Times New Roman"/>
                <w:color w:val="auto"/>
              </w:rPr>
            </w:pPr>
            <w:r w:rsidRPr="00656A6E">
              <w:t>-</w:t>
            </w:r>
          </w:p>
        </w:tc>
        <w:tc>
          <w:tcPr>
            <w:tcW w:w="1417" w:type="dxa"/>
            <w:noWrap/>
            <w:vAlign w:val="bottom"/>
          </w:tcPr>
          <w:p w14:paraId="7DB44219" w14:textId="77777777" w:rsidR="00883E57" w:rsidRPr="00656A6E" w:rsidRDefault="00883E57" w:rsidP="005710F2">
            <w:pPr>
              <w:pBdr>
                <w:bottom w:val="single" w:sz="4" w:space="1" w:color="auto"/>
              </w:pBdr>
              <w:spacing w:before="0" w:line="440" w:lineRule="exact"/>
              <w:ind w:left="0"/>
              <w:jc w:val="right"/>
              <w:rPr>
                <w:rFonts w:eastAsia="Times New Roman"/>
                <w:color w:val="auto"/>
              </w:rPr>
            </w:pPr>
            <w:r w:rsidRPr="00656A6E">
              <w:rPr>
                <w:rFonts w:eastAsia="Times New Roman"/>
                <w:color w:val="auto"/>
              </w:rPr>
              <w:t>495,954.80</w:t>
            </w:r>
          </w:p>
        </w:tc>
        <w:tc>
          <w:tcPr>
            <w:tcW w:w="1418" w:type="dxa"/>
            <w:noWrap/>
          </w:tcPr>
          <w:p w14:paraId="0758A92E" w14:textId="77777777" w:rsidR="00883E57" w:rsidRPr="00656A6E" w:rsidRDefault="00883E57" w:rsidP="005710F2">
            <w:pPr>
              <w:pBdr>
                <w:bottom w:val="single" w:sz="4" w:space="1" w:color="auto"/>
              </w:pBdr>
              <w:spacing w:before="0" w:line="440" w:lineRule="exact"/>
              <w:ind w:left="0"/>
              <w:jc w:val="right"/>
              <w:rPr>
                <w:rFonts w:eastAsia="Times New Roman"/>
                <w:color w:val="auto"/>
              </w:rPr>
            </w:pPr>
            <w:r w:rsidRPr="00656A6E">
              <w:t>-</w:t>
            </w:r>
          </w:p>
        </w:tc>
      </w:tr>
      <w:tr w:rsidR="005710F2" w:rsidRPr="00656A6E" w14:paraId="2DFC5BAB" w14:textId="77777777" w:rsidTr="001D512B">
        <w:trPr>
          <w:trHeight w:val="563"/>
        </w:trPr>
        <w:tc>
          <w:tcPr>
            <w:tcW w:w="3685" w:type="dxa"/>
            <w:tcBorders>
              <w:top w:val="nil"/>
              <w:left w:val="nil"/>
              <w:bottom w:val="nil"/>
              <w:right w:val="nil"/>
            </w:tcBorders>
            <w:shd w:val="clear" w:color="auto" w:fill="auto"/>
            <w:noWrap/>
            <w:vAlign w:val="center"/>
            <w:hideMark/>
          </w:tcPr>
          <w:p w14:paraId="289CFDB3" w14:textId="77777777" w:rsidR="005710F2" w:rsidRPr="00656A6E" w:rsidRDefault="005710F2" w:rsidP="005710F2">
            <w:pPr>
              <w:spacing w:before="0" w:line="440" w:lineRule="exact"/>
              <w:ind w:left="1026"/>
              <w:jc w:val="left"/>
              <w:rPr>
                <w:rFonts w:eastAsia="Times New Roman"/>
                <w:color w:val="auto"/>
                <w:sz w:val="30"/>
                <w:szCs w:val="30"/>
              </w:rPr>
            </w:pPr>
            <w:r w:rsidRPr="00656A6E">
              <w:rPr>
                <w:rFonts w:eastAsia="Times New Roman"/>
                <w:color w:val="auto"/>
                <w:sz w:val="30"/>
                <w:szCs w:val="30"/>
              </w:rPr>
              <w:t>Net of tax</w:t>
            </w:r>
          </w:p>
        </w:tc>
        <w:tc>
          <w:tcPr>
            <w:tcW w:w="1417" w:type="dxa"/>
            <w:noWrap/>
          </w:tcPr>
          <w:p w14:paraId="29BD8695" w14:textId="55439764" w:rsidR="005710F2" w:rsidRPr="00656A6E" w:rsidRDefault="005710F2" w:rsidP="005710F2">
            <w:pPr>
              <w:pBdr>
                <w:bottom w:val="double" w:sz="4" w:space="1" w:color="auto"/>
              </w:pBdr>
              <w:spacing w:before="0" w:line="440" w:lineRule="exact"/>
              <w:ind w:left="0"/>
              <w:jc w:val="right"/>
              <w:rPr>
                <w:rFonts w:eastAsia="Times New Roman"/>
                <w:color w:val="auto"/>
              </w:rPr>
            </w:pPr>
            <w:r w:rsidRPr="00656A6E">
              <w:rPr>
                <w:rFonts w:eastAsia="Times New Roman"/>
                <w:color w:val="auto"/>
                <w:cs/>
              </w:rPr>
              <w:t>(</w:t>
            </w:r>
            <w:r w:rsidRPr="00656A6E">
              <w:rPr>
                <w:rFonts w:eastAsia="Times New Roman"/>
                <w:color w:val="auto"/>
              </w:rPr>
              <w:t>1,983,819.20</w:t>
            </w:r>
            <w:r w:rsidRPr="00656A6E">
              <w:rPr>
                <w:rFonts w:eastAsia="Times New Roman"/>
                <w:color w:val="auto"/>
                <w:cs/>
              </w:rPr>
              <w:t>)</w:t>
            </w:r>
          </w:p>
        </w:tc>
        <w:tc>
          <w:tcPr>
            <w:tcW w:w="1312" w:type="dxa"/>
            <w:noWrap/>
            <w:hideMark/>
          </w:tcPr>
          <w:p w14:paraId="66E0D1B3" w14:textId="77777777" w:rsidR="005710F2" w:rsidRPr="00656A6E" w:rsidRDefault="005710F2" w:rsidP="005710F2">
            <w:pPr>
              <w:pBdr>
                <w:bottom w:val="double" w:sz="4" w:space="1" w:color="auto"/>
              </w:pBdr>
              <w:spacing w:before="0" w:line="440" w:lineRule="exact"/>
              <w:ind w:left="0"/>
              <w:jc w:val="right"/>
              <w:rPr>
                <w:rFonts w:eastAsia="Times New Roman"/>
                <w:color w:val="auto"/>
              </w:rPr>
            </w:pPr>
            <w:r w:rsidRPr="00656A6E">
              <w:t>-</w:t>
            </w:r>
          </w:p>
        </w:tc>
        <w:tc>
          <w:tcPr>
            <w:tcW w:w="1417" w:type="dxa"/>
            <w:noWrap/>
            <w:hideMark/>
          </w:tcPr>
          <w:p w14:paraId="59D9BC7B" w14:textId="10EA15D7" w:rsidR="005710F2" w:rsidRPr="00656A6E" w:rsidRDefault="005710F2" w:rsidP="005710F2">
            <w:pPr>
              <w:pBdr>
                <w:bottom w:val="double" w:sz="4" w:space="1" w:color="auto"/>
              </w:pBdr>
              <w:spacing w:before="0" w:line="440" w:lineRule="exact"/>
              <w:ind w:left="0"/>
              <w:jc w:val="right"/>
              <w:rPr>
                <w:rFonts w:eastAsia="Times New Roman"/>
                <w:color w:val="auto"/>
              </w:rPr>
            </w:pPr>
            <w:r w:rsidRPr="00656A6E">
              <w:rPr>
                <w:rFonts w:eastAsia="Times New Roman"/>
                <w:color w:val="auto"/>
                <w:cs/>
              </w:rPr>
              <w:t>(</w:t>
            </w:r>
            <w:r w:rsidRPr="00656A6E">
              <w:rPr>
                <w:rFonts w:eastAsia="Times New Roman"/>
                <w:color w:val="auto"/>
              </w:rPr>
              <w:t>1,983,819.20</w:t>
            </w:r>
            <w:r w:rsidRPr="00656A6E">
              <w:rPr>
                <w:rFonts w:eastAsia="Times New Roman"/>
                <w:color w:val="auto"/>
                <w:cs/>
              </w:rPr>
              <w:t>)</w:t>
            </w:r>
          </w:p>
        </w:tc>
        <w:tc>
          <w:tcPr>
            <w:tcW w:w="1418" w:type="dxa"/>
            <w:noWrap/>
            <w:hideMark/>
          </w:tcPr>
          <w:p w14:paraId="1120AF93" w14:textId="77777777" w:rsidR="005710F2" w:rsidRPr="00656A6E" w:rsidRDefault="005710F2" w:rsidP="005710F2">
            <w:pPr>
              <w:pBdr>
                <w:bottom w:val="double" w:sz="4" w:space="1" w:color="auto"/>
              </w:pBdr>
              <w:spacing w:before="0" w:line="440" w:lineRule="exact"/>
              <w:ind w:left="0"/>
              <w:jc w:val="right"/>
              <w:rPr>
                <w:rFonts w:eastAsia="Times New Roman"/>
                <w:color w:val="auto"/>
              </w:rPr>
            </w:pPr>
            <w:r w:rsidRPr="00656A6E">
              <w:t>-</w:t>
            </w:r>
          </w:p>
        </w:tc>
      </w:tr>
    </w:tbl>
    <w:p w14:paraId="5662F18A" w14:textId="77777777" w:rsidR="00883E57" w:rsidRPr="00656A6E" w:rsidRDefault="00883E57" w:rsidP="005710F2">
      <w:pPr>
        <w:spacing w:line="440" w:lineRule="exact"/>
        <w:ind w:left="426" w:hanging="426"/>
        <w:rPr>
          <w:b/>
          <w:bCs/>
          <w:sz w:val="30"/>
          <w:szCs w:val="30"/>
        </w:rPr>
      </w:pPr>
    </w:p>
    <w:p w14:paraId="3FD4272C" w14:textId="66BC43A6" w:rsidR="00A327AF" w:rsidRPr="00656A6E" w:rsidRDefault="00666580" w:rsidP="005710F2">
      <w:pPr>
        <w:spacing w:line="440" w:lineRule="exact"/>
        <w:ind w:left="567" w:hanging="567"/>
        <w:rPr>
          <w:b/>
          <w:bCs/>
          <w:sz w:val="30"/>
          <w:szCs w:val="30"/>
        </w:rPr>
      </w:pPr>
      <w:r w:rsidRPr="00656A6E">
        <w:rPr>
          <w:b/>
          <w:bCs/>
          <w:sz w:val="30"/>
          <w:szCs w:val="30"/>
        </w:rPr>
        <w:t>20</w:t>
      </w:r>
      <w:r w:rsidR="005A03A5" w:rsidRPr="00656A6E">
        <w:rPr>
          <w:b/>
          <w:bCs/>
          <w:sz w:val="30"/>
          <w:szCs w:val="30"/>
          <w:cs/>
        </w:rPr>
        <w:t>.</w:t>
      </w:r>
      <w:r w:rsidR="005A03A5" w:rsidRPr="00656A6E">
        <w:rPr>
          <w:b/>
          <w:bCs/>
          <w:sz w:val="30"/>
          <w:szCs w:val="30"/>
          <w:cs/>
        </w:rPr>
        <w:tab/>
      </w:r>
      <w:r w:rsidR="005618BF" w:rsidRPr="00656A6E">
        <w:rPr>
          <w:b/>
          <w:bCs/>
          <w:sz w:val="30"/>
          <w:szCs w:val="30"/>
        </w:rPr>
        <w:t>OTHER NON-CURRENT ASSETS</w:t>
      </w:r>
    </w:p>
    <w:tbl>
      <w:tblPr>
        <w:tblW w:w="9355" w:type="dxa"/>
        <w:tblInd w:w="426" w:type="dxa"/>
        <w:tblLayout w:type="fixed"/>
        <w:tblLook w:val="04A0" w:firstRow="1" w:lastRow="0" w:firstColumn="1" w:lastColumn="0" w:noHBand="0" w:noVBand="1"/>
      </w:tblPr>
      <w:tblGrid>
        <w:gridCol w:w="3685"/>
        <w:gridCol w:w="1418"/>
        <w:gridCol w:w="1417"/>
        <w:gridCol w:w="1418"/>
        <w:gridCol w:w="1417"/>
      </w:tblGrid>
      <w:tr w:rsidR="00883E57" w:rsidRPr="00656A6E" w14:paraId="2DC47456" w14:textId="77777777" w:rsidTr="0038216A">
        <w:trPr>
          <w:trHeight w:val="435"/>
        </w:trPr>
        <w:tc>
          <w:tcPr>
            <w:tcW w:w="3685" w:type="dxa"/>
            <w:tcBorders>
              <w:top w:val="nil"/>
              <w:left w:val="nil"/>
              <w:bottom w:val="nil"/>
              <w:right w:val="nil"/>
            </w:tcBorders>
            <w:shd w:val="clear" w:color="auto" w:fill="auto"/>
            <w:noWrap/>
            <w:vAlign w:val="bottom"/>
          </w:tcPr>
          <w:p w14:paraId="02C3C7E9" w14:textId="77777777" w:rsidR="00883E57" w:rsidRPr="00656A6E" w:rsidRDefault="00883E57" w:rsidP="005710F2">
            <w:pPr>
              <w:spacing w:before="0" w:line="440" w:lineRule="exact"/>
              <w:ind w:left="0"/>
              <w:jc w:val="left"/>
              <w:rPr>
                <w:rFonts w:eastAsia="Times New Roman"/>
                <w:color w:val="auto"/>
              </w:rPr>
            </w:pPr>
          </w:p>
        </w:tc>
        <w:tc>
          <w:tcPr>
            <w:tcW w:w="2835" w:type="dxa"/>
            <w:gridSpan w:val="2"/>
            <w:tcBorders>
              <w:top w:val="nil"/>
              <w:left w:val="nil"/>
              <w:right w:val="nil"/>
            </w:tcBorders>
            <w:shd w:val="clear" w:color="auto" w:fill="auto"/>
            <w:noWrap/>
            <w:vAlign w:val="bottom"/>
          </w:tcPr>
          <w:p w14:paraId="2BD8DB56" w14:textId="77777777" w:rsidR="00883E57" w:rsidRPr="00656A6E" w:rsidRDefault="00883E57" w:rsidP="005710F2">
            <w:pPr>
              <w:spacing w:before="0" w:line="440" w:lineRule="exact"/>
              <w:ind w:left="0"/>
              <w:jc w:val="center"/>
              <w:rPr>
                <w:rFonts w:eastAsia="Times New Roman"/>
                <w:color w:val="auto"/>
              </w:rPr>
            </w:pPr>
          </w:p>
        </w:tc>
        <w:tc>
          <w:tcPr>
            <w:tcW w:w="2835" w:type="dxa"/>
            <w:gridSpan w:val="2"/>
            <w:tcBorders>
              <w:top w:val="nil"/>
              <w:left w:val="nil"/>
              <w:right w:val="nil"/>
            </w:tcBorders>
            <w:shd w:val="clear" w:color="auto" w:fill="auto"/>
            <w:noWrap/>
            <w:vAlign w:val="bottom"/>
          </w:tcPr>
          <w:p w14:paraId="396333BC" w14:textId="7D74A22A" w:rsidR="00883E57" w:rsidRPr="00656A6E" w:rsidRDefault="00883E57" w:rsidP="005710F2">
            <w:pPr>
              <w:spacing w:before="0" w:line="440" w:lineRule="exact"/>
              <w:ind w:left="0"/>
              <w:jc w:val="right"/>
              <w:rPr>
                <w:rFonts w:eastAsia="Times New Roman"/>
                <w:color w:val="auto"/>
              </w:rPr>
            </w:pPr>
            <w:r w:rsidRPr="00656A6E">
              <w:rPr>
                <w:sz w:val="30"/>
                <w:szCs w:val="30"/>
              </w:rPr>
              <w:t>(Unit: Baht)</w:t>
            </w:r>
          </w:p>
        </w:tc>
      </w:tr>
      <w:tr w:rsidR="005618BF" w:rsidRPr="00656A6E" w14:paraId="4CA597DA" w14:textId="77777777" w:rsidTr="0038216A">
        <w:trPr>
          <w:trHeight w:val="435"/>
        </w:trPr>
        <w:tc>
          <w:tcPr>
            <w:tcW w:w="3685" w:type="dxa"/>
            <w:tcBorders>
              <w:top w:val="nil"/>
              <w:left w:val="nil"/>
              <w:bottom w:val="nil"/>
              <w:right w:val="nil"/>
            </w:tcBorders>
            <w:shd w:val="clear" w:color="auto" w:fill="auto"/>
            <w:noWrap/>
            <w:vAlign w:val="bottom"/>
            <w:hideMark/>
          </w:tcPr>
          <w:p w14:paraId="39CE0867" w14:textId="77777777" w:rsidR="005618BF" w:rsidRPr="00656A6E" w:rsidRDefault="005618BF" w:rsidP="005710F2">
            <w:pPr>
              <w:spacing w:before="0" w:line="440" w:lineRule="exact"/>
              <w:ind w:left="0"/>
              <w:jc w:val="left"/>
              <w:rPr>
                <w:rFonts w:eastAsia="Times New Roman"/>
                <w:color w:val="auto"/>
              </w:rPr>
            </w:pPr>
          </w:p>
        </w:tc>
        <w:tc>
          <w:tcPr>
            <w:tcW w:w="2835" w:type="dxa"/>
            <w:gridSpan w:val="2"/>
            <w:tcBorders>
              <w:top w:val="nil"/>
              <w:left w:val="nil"/>
              <w:right w:val="nil"/>
            </w:tcBorders>
            <w:shd w:val="clear" w:color="auto" w:fill="auto"/>
            <w:noWrap/>
            <w:vAlign w:val="bottom"/>
            <w:hideMark/>
          </w:tcPr>
          <w:p w14:paraId="3025171C" w14:textId="294EE98E" w:rsidR="005618BF" w:rsidRPr="00656A6E" w:rsidRDefault="005618BF" w:rsidP="005710F2">
            <w:pPr>
              <w:pBdr>
                <w:bottom w:val="single" w:sz="4" w:space="1" w:color="auto"/>
              </w:pBdr>
              <w:spacing w:before="0" w:line="440" w:lineRule="exact"/>
              <w:ind w:left="0"/>
              <w:jc w:val="center"/>
              <w:rPr>
                <w:rFonts w:eastAsia="Times New Roman"/>
                <w:color w:val="auto"/>
              </w:rPr>
            </w:pPr>
            <w:r w:rsidRPr="00656A6E">
              <w:rPr>
                <w:rFonts w:eastAsia="Times New Roman"/>
                <w:color w:val="auto"/>
              </w:rPr>
              <w:t xml:space="preserve">Consolidated </w:t>
            </w:r>
            <w:r w:rsidRPr="00656A6E">
              <w:rPr>
                <w:rFonts w:eastAsia="Times New Roman"/>
                <w:color w:val="auto"/>
              </w:rPr>
              <w:br/>
            </w:r>
            <w:r w:rsidR="00BA4EDC" w:rsidRPr="00656A6E">
              <w:rPr>
                <w:rFonts w:eastAsia="Times New Roman"/>
                <w:color w:val="auto"/>
              </w:rPr>
              <w:t xml:space="preserve">financial </w:t>
            </w:r>
            <w:r w:rsidRPr="00656A6E">
              <w:rPr>
                <w:rFonts w:eastAsia="Times New Roman"/>
                <w:color w:val="auto"/>
              </w:rPr>
              <w:t xml:space="preserve">statements </w:t>
            </w:r>
          </w:p>
        </w:tc>
        <w:tc>
          <w:tcPr>
            <w:tcW w:w="2835" w:type="dxa"/>
            <w:gridSpan w:val="2"/>
            <w:tcBorders>
              <w:top w:val="nil"/>
              <w:left w:val="nil"/>
              <w:right w:val="nil"/>
            </w:tcBorders>
            <w:shd w:val="clear" w:color="auto" w:fill="auto"/>
            <w:noWrap/>
            <w:vAlign w:val="bottom"/>
            <w:hideMark/>
          </w:tcPr>
          <w:p w14:paraId="19F44FC9" w14:textId="71B94987" w:rsidR="005618BF" w:rsidRPr="00656A6E" w:rsidRDefault="00BA4EDC" w:rsidP="005710F2">
            <w:pPr>
              <w:pBdr>
                <w:bottom w:val="single" w:sz="4" w:space="1" w:color="auto"/>
              </w:pBdr>
              <w:spacing w:before="0" w:line="440" w:lineRule="exact"/>
              <w:ind w:left="0"/>
              <w:jc w:val="center"/>
              <w:rPr>
                <w:rFonts w:eastAsia="Times New Roman"/>
                <w:color w:val="auto"/>
              </w:rPr>
            </w:pPr>
            <w:r w:rsidRPr="00656A6E">
              <w:rPr>
                <w:rFonts w:eastAsia="Times New Roman"/>
                <w:color w:val="auto"/>
              </w:rPr>
              <w:t xml:space="preserve">Separate </w:t>
            </w:r>
            <w:r w:rsidRPr="00656A6E">
              <w:rPr>
                <w:rFonts w:eastAsia="Times New Roman"/>
                <w:color w:val="auto"/>
              </w:rPr>
              <w:br/>
              <w:t xml:space="preserve">financial statements </w:t>
            </w:r>
          </w:p>
        </w:tc>
      </w:tr>
      <w:tr w:rsidR="005618BF" w:rsidRPr="00656A6E" w14:paraId="7E4B2790" w14:textId="77777777" w:rsidTr="0038216A">
        <w:trPr>
          <w:trHeight w:val="435"/>
        </w:trPr>
        <w:tc>
          <w:tcPr>
            <w:tcW w:w="3685" w:type="dxa"/>
            <w:tcBorders>
              <w:top w:val="nil"/>
              <w:left w:val="nil"/>
              <w:bottom w:val="nil"/>
              <w:right w:val="nil"/>
            </w:tcBorders>
            <w:shd w:val="clear" w:color="auto" w:fill="auto"/>
            <w:noWrap/>
            <w:vAlign w:val="bottom"/>
            <w:hideMark/>
          </w:tcPr>
          <w:p w14:paraId="07BF6B21" w14:textId="7C1D6869" w:rsidR="005618BF" w:rsidRPr="00656A6E" w:rsidRDefault="005618BF" w:rsidP="005710F2">
            <w:pPr>
              <w:spacing w:before="0" w:line="440" w:lineRule="exact"/>
              <w:ind w:left="0"/>
              <w:jc w:val="both"/>
              <w:rPr>
                <w:rFonts w:eastAsia="Times New Roman"/>
                <w:color w:val="auto"/>
              </w:rPr>
            </w:pPr>
          </w:p>
        </w:tc>
        <w:tc>
          <w:tcPr>
            <w:tcW w:w="1418" w:type="dxa"/>
            <w:tcBorders>
              <w:left w:val="nil"/>
              <w:bottom w:val="nil"/>
              <w:right w:val="nil"/>
            </w:tcBorders>
            <w:shd w:val="clear" w:color="auto" w:fill="auto"/>
            <w:noWrap/>
            <w:vAlign w:val="bottom"/>
            <w:hideMark/>
          </w:tcPr>
          <w:p w14:paraId="557D77CD" w14:textId="23F3BAA6" w:rsidR="005618BF" w:rsidRPr="00656A6E" w:rsidRDefault="005618BF" w:rsidP="005710F2">
            <w:pPr>
              <w:pBdr>
                <w:bottom w:val="single" w:sz="4" w:space="1" w:color="auto"/>
              </w:pBdr>
              <w:spacing w:before="0" w:line="440" w:lineRule="exact"/>
              <w:ind w:left="0"/>
              <w:jc w:val="center"/>
              <w:rPr>
                <w:rFonts w:eastAsia="Times New Roman"/>
                <w:color w:val="auto"/>
              </w:rPr>
            </w:pPr>
            <w:r w:rsidRPr="00656A6E">
              <w:rPr>
                <w:rFonts w:eastAsia="Times New Roman"/>
                <w:color w:val="auto"/>
              </w:rPr>
              <w:t>202</w:t>
            </w:r>
            <w:r w:rsidR="00656A6E" w:rsidRPr="00656A6E">
              <w:rPr>
                <w:rFonts w:eastAsia="Times New Roman"/>
                <w:color w:val="auto"/>
              </w:rPr>
              <w:t>3</w:t>
            </w:r>
          </w:p>
        </w:tc>
        <w:tc>
          <w:tcPr>
            <w:tcW w:w="1417" w:type="dxa"/>
            <w:tcBorders>
              <w:left w:val="nil"/>
              <w:bottom w:val="nil"/>
              <w:right w:val="nil"/>
            </w:tcBorders>
            <w:shd w:val="clear" w:color="auto" w:fill="auto"/>
            <w:noWrap/>
            <w:vAlign w:val="bottom"/>
            <w:hideMark/>
          </w:tcPr>
          <w:p w14:paraId="4969D0C2" w14:textId="3C06CE47" w:rsidR="005618BF" w:rsidRPr="00656A6E" w:rsidRDefault="005618BF" w:rsidP="005710F2">
            <w:pPr>
              <w:pBdr>
                <w:bottom w:val="single" w:sz="4" w:space="1" w:color="auto"/>
              </w:pBdr>
              <w:spacing w:before="0" w:line="440" w:lineRule="exact"/>
              <w:ind w:left="0"/>
              <w:jc w:val="center"/>
              <w:rPr>
                <w:rFonts w:eastAsia="Times New Roman"/>
                <w:color w:val="auto"/>
              </w:rPr>
            </w:pPr>
            <w:r w:rsidRPr="00656A6E">
              <w:rPr>
                <w:rFonts w:eastAsia="Times New Roman"/>
                <w:color w:val="auto"/>
              </w:rPr>
              <w:t>20</w:t>
            </w:r>
            <w:r w:rsidR="00947A92" w:rsidRPr="00656A6E">
              <w:rPr>
                <w:rFonts w:eastAsia="Times New Roman"/>
                <w:color w:val="auto"/>
              </w:rPr>
              <w:t>2</w:t>
            </w:r>
            <w:r w:rsidR="00656A6E" w:rsidRPr="00656A6E">
              <w:rPr>
                <w:rFonts w:eastAsia="Times New Roman"/>
                <w:color w:val="auto"/>
              </w:rPr>
              <w:t>2</w:t>
            </w:r>
          </w:p>
        </w:tc>
        <w:tc>
          <w:tcPr>
            <w:tcW w:w="1418" w:type="dxa"/>
            <w:tcBorders>
              <w:left w:val="nil"/>
              <w:bottom w:val="nil"/>
              <w:right w:val="nil"/>
            </w:tcBorders>
            <w:shd w:val="clear" w:color="auto" w:fill="auto"/>
            <w:noWrap/>
            <w:vAlign w:val="bottom"/>
            <w:hideMark/>
          </w:tcPr>
          <w:p w14:paraId="7B7A81C8" w14:textId="7FEA11F1" w:rsidR="005618BF" w:rsidRPr="00656A6E" w:rsidRDefault="005618BF" w:rsidP="005710F2">
            <w:pPr>
              <w:pBdr>
                <w:bottom w:val="single" w:sz="4" w:space="1" w:color="auto"/>
              </w:pBdr>
              <w:spacing w:before="0" w:line="440" w:lineRule="exact"/>
              <w:ind w:left="0"/>
              <w:jc w:val="center"/>
              <w:rPr>
                <w:rFonts w:eastAsia="Times New Roman"/>
                <w:color w:val="auto"/>
              </w:rPr>
            </w:pPr>
            <w:r w:rsidRPr="00656A6E">
              <w:rPr>
                <w:rFonts w:eastAsia="Times New Roman"/>
                <w:color w:val="auto"/>
              </w:rPr>
              <w:t>202</w:t>
            </w:r>
            <w:r w:rsidR="00656A6E" w:rsidRPr="00656A6E">
              <w:rPr>
                <w:rFonts w:eastAsia="Times New Roman"/>
                <w:color w:val="auto"/>
              </w:rPr>
              <w:t>3</w:t>
            </w:r>
          </w:p>
        </w:tc>
        <w:tc>
          <w:tcPr>
            <w:tcW w:w="1417" w:type="dxa"/>
            <w:tcBorders>
              <w:left w:val="nil"/>
              <w:bottom w:val="nil"/>
              <w:right w:val="nil"/>
            </w:tcBorders>
            <w:shd w:val="clear" w:color="auto" w:fill="auto"/>
            <w:noWrap/>
            <w:vAlign w:val="bottom"/>
            <w:hideMark/>
          </w:tcPr>
          <w:p w14:paraId="25D1D7A9" w14:textId="4A9A8926" w:rsidR="005618BF" w:rsidRPr="00656A6E" w:rsidRDefault="005618BF" w:rsidP="005710F2">
            <w:pPr>
              <w:pBdr>
                <w:bottom w:val="single" w:sz="4" w:space="1" w:color="auto"/>
              </w:pBdr>
              <w:spacing w:before="0" w:line="440" w:lineRule="exact"/>
              <w:ind w:left="0"/>
              <w:jc w:val="center"/>
              <w:rPr>
                <w:rFonts w:eastAsia="Times New Roman"/>
                <w:color w:val="auto"/>
              </w:rPr>
            </w:pPr>
            <w:r w:rsidRPr="00656A6E">
              <w:rPr>
                <w:rFonts w:eastAsia="Times New Roman"/>
                <w:color w:val="auto"/>
              </w:rPr>
              <w:t>20</w:t>
            </w:r>
            <w:r w:rsidR="00947A92" w:rsidRPr="00656A6E">
              <w:rPr>
                <w:rFonts w:eastAsia="Times New Roman"/>
                <w:color w:val="auto"/>
              </w:rPr>
              <w:t>2</w:t>
            </w:r>
            <w:r w:rsidR="00656A6E" w:rsidRPr="00656A6E">
              <w:rPr>
                <w:rFonts w:eastAsia="Times New Roman"/>
                <w:color w:val="auto"/>
              </w:rPr>
              <w:t>2</w:t>
            </w:r>
          </w:p>
        </w:tc>
      </w:tr>
      <w:tr w:rsidR="00883E57" w:rsidRPr="00656A6E" w14:paraId="70F4417F" w14:textId="77777777" w:rsidTr="0038216A">
        <w:trPr>
          <w:trHeight w:val="435"/>
        </w:trPr>
        <w:tc>
          <w:tcPr>
            <w:tcW w:w="3685" w:type="dxa"/>
            <w:tcBorders>
              <w:top w:val="nil"/>
              <w:left w:val="nil"/>
              <w:bottom w:val="nil"/>
              <w:right w:val="nil"/>
            </w:tcBorders>
            <w:shd w:val="clear" w:color="auto" w:fill="auto"/>
            <w:noWrap/>
            <w:vAlign w:val="bottom"/>
            <w:hideMark/>
          </w:tcPr>
          <w:p w14:paraId="2439AFDB" w14:textId="51CB3081" w:rsidR="00883E57" w:rsidRPr="00656A6E" w:rsidRDefault="00883E57" w:rsidP="005710F2">
            <w:pPr>
              <w:spacing w:before="0" w:line="440" w:lineRule="exact"/>
              <w:ind w:left="34"/>
              <w:jc w:val="left"/>
              <w:rPr>
                <w:rFonts w:eastAsia="Times New Roman"/>
                <w:color w:val="auto"/>
              </w:rPr>
            </w:pPr>
            <w:r w:rsidRPr="00656A6E">
              <w:rPr>
                <w:rFonts w:eastAsia="Times New Roman"/>
                <w:color w:val="auto"/>
              </w:rPr>
              <w:t>Income tax deducted at source</w:t>
            </w:r>
          </w:p>
        </w:tc>
        <w:tc>
          <w:tcPr>
            <w:tcW w:w="1418" w:type="dxa"/>
            <w:tcBorders>
              <w:top w:val="nil"/>
              <w:left w:val="nil"/>
              <w:bottom w:val="nil"/>
              <w:right w:val="nil"/>
            </w:tcBorders>
            <w:shd w:val="clear" w:color="auto" w:fill="auto"/>
            <w:noWrap/>
            <w:hideMark/>
          </w:tcPr>
          <w:p w14:paraId="541C37CE" w14:textId="71775172" w:rsidR="00883E57" w:rsidRPr="00656A6E" w:rsidRDefault="00883E57" w:rsidP="005710F2">
            <w:pPr>
              <w:spacing w:before="0" w:line="440" w:lineRule="exact"/>
              <w:ind w:left="0"/>
              <w:jc w:val="right"/>
              <w:rPr>
                <w:rFonts w:eastAsia="Times New Roman"/>
                <w:color w:val="auto"/>
              </w:rPr>
            </w:pPr>
            <w:r w:rsidRPr="00656A6E">
              <w:t>88,080,539.83</w:t>
            </w:r>
          </w:p>
        </w:tc>
        <w:tc>
          <w:tcPr>
            <w:tcW w:w="1417" w:type="dxa"/>
            <w:tcBorders>
              <w:top w:val="nil"/>
              <w:left w:val="nil"/>
              <w:bottom w:val="nil"/>
              <w:right w:val="nil"/>
            </w:tcBorders>
            <w:shd w:val="clear" w:color="auto" w:fill="auto"/>
            <w:noWrap/>
            <w:hideMark/>
          </w:tcPr>
          <w:p w14:paraId="5995AC1B" w14:textId="051102BD" w:rsidR="00883E57" w:rsidRPr="00656A6E" w:rsidRDefault="00883E57" w:rsidP="005710F2">
            <w:pPr>
              <w:spacing w:before="0" w:line="440" w:lineRule="exact"/>
              <w:ind w:left="0"/>
              <w:jc w:val="right"/>
              <w:rPr>
                <w:rFonts w:eastAsia="Times New Roman"/>
                <w:color w:val="auto"/>
              </w:rPr>
            </w:pPr>
            <w:r w:rsidRPr="00656A6E">
              <w:t>72,712,847.86</w:t>
            </w:r>
          </w:p>
        </w:tc>
        <w:tc>
          <w:tcPr>
            <w:tcW w:w="1418" w:type="dxa"/>
            <w:tcBorders>
              <w:top w:val="nil"/>
              <w:left w:val="nil"/>
              <w:bottom w:val="nil"/>
              <w:right w:val="nil"/>
            </w:tcBorders>
            <w:shd w:val="clear" w:color="auto" w:fill="auto"/>
            <w:noWrap/>
            <w:hideMark/>
          </w:tcPr>
          <w:p w14:paraId="5DF87294" w14:textId="15BD7B62" w:rsidR="00883E57" w:rsidRPr="00656A6E" w:rsidRDefault="00883E57" w:rsidP="005710F2">
            <w:pPr>
              <w:spacing w:before="0" w:line="440" w:lineRule="exact"/>
              <w:ind w:left="0"/>
              <w:jc w:val="right"/>
              <w:rPr>
                <w:rFonts w:eastAsia="Times New Roman"/>
                <w:color w:val="auto"/>
              </w:rPr>
            </w:pPr>
            <w:r w:rsidRPr="00656A6E">
              <w:t>85,200,631.97</w:t>
            </w:r>
          </w:p>
        </w:tc>
        <w:tc>
          <w:tcPr>
            <w:tcW w:w="1417" w:type="dxa"/>
            <w:tcBorders>
              <w:top w:val="nil"/>
              <w:left w:val="nil"/>
              <w:bottom w:val="nil"/>
              <w:right w:val="nil"/>
            </w:tcBorders>
            <w:shd w:val="clear" w:color="auto" w:fill="auto"/>
            <w:noWrap/>
            <w:hideMark/>
          </w:tcPr>
          <w:p w14:paraId="1F5091C0" w14:textId="3FFB92EB" w:rsidR="00883E57" w:rsidRPr="00656A6E" w:rsidRDefault="00883E57" w:rsidP="005710F2">
            <w:pPr>
              <w:spacing w:before="0" w:line="440" w:lineRule="exact"/>
              <w:ind w:left="0"/>
              <w:jc w:val="right"/>
              <w:rPr>
                <w:color w:val="auto"/>
              </w:rPr>
            </w:pPr>
            <w:r w:rsidRPr="00656A6E">
              <w:t>70,697,922.71</w:t>
            </w:r>
          </w:p>
        </w:tc>
      </w:tr>
      <w:tr w:rsidR="00883E57" w:rsidRPr="00656A6E" w14:paraId="359ECADF" w14:textId="77777777" w:rsidTr="0038216A">
        <w:trPr>
          <w:trHeight w:val="435"/>
        </w:trPr>
        <w:tc>
          <w:tcPr>
            <w:tcW w:w="3685" w:type="dxa"/>
            <w:tcBorders>
              <w:top w:val="nil"/>
              <w:left w:val="nil"/>
              <w:bottom w:val="nil"/>
              <w:right w:val="nil"/>
            </w:tcBorders>
            <w:shd w:val="clear" w:color="auto" w:fill="auto"/>
            <w:noWrap/>
            <w:vAlign w:val="bottom"/>
            <w:hideMark/>
          </w:tcPr>
          <w:p w14:paraId="6581A1AA" w14:textId="704C8B58" w:rsidR="00883E57" w:rsidRPr="00656A6E" w:rsidRDefault="00883E57" w:rsidP="005710F2">
            <w:pPr>
              <w:spacing w:before="0" w:line="440" w:lineRule="exact"/>
              <w:ind w:left="34"/>
              <w:jc w:val="left"/>
              <w:rPr>
                <w:rFonts w:eastAsia="Times New Roman"/>
                <w:color w:val="auto"/>
              </w:rPr>
            </w:pPr>
            <w:r w:rsidRPr="00656A6E">
              <w:rPr>
                <w:rFonts w:eastAsia="Times New Roman"/>
                <w:color w:val="auto"/>
              </w:rPr>
              <w:t>Deposit</w:t>
            </w:r>
          </w:p>
        </w:tc>
        <w:tc>
          <w:tcPr>
            <w:tcW w:w="1418" w:type="dxa"/>
            <w:tcBorders>
              <w:top w:val="nil"/>
              <w:left w:val="nil"/>
              <w:bottom w:val="nil"/>
              <w:right w:val="nil"/>
            </w:tcBorders>
            <w:shd w:val="clear" w:color="auto" w:fill="auto"/>
            <w:noWrap/>
            <w:hideMark/>
          </w:tcPr>
          <w:p w14:paraId="3923F2C4" w14:textId="0543A291" w:rsidR="00883E57" w:rsidRPr="00656A6E" w:rsidRDefault="00883E57" w:rsidP="005710F2">
            <w:pPr>
              <w:spacing w:before="0" w:line="440" w:lineRule="exact"/>
              <w:ind w:left="0"/>
              <w:jc w:val="right"/>
              <w:rPr>
                <w:rFonts w:eastAsia="Times New Roman"/>
                <w:color w:val="auto"/>
              </w:rPr>
            </w:pPr>
            <w:r w:rsidRPr="00656A6E">
              <w:t>1,512,493.00</w:t>
            </w:r>
          </w:p>
        </w:tc>
        <w:tc>
          <w:tcPr>
            <w:tcW w:w="1417" w:type="dxa"/>
            <w:tcBorders>
              <w:top w:val="nil"/>
              <w:left w:val="nil"/>
              <w:bottom w:val="nil"/>
              <w:right w:val="nil"/>
            </w:tcBorders>
            <w:shd w:val="clear" w:color="auto" w:fill="auto"/>
            <w:noWrap/>
            <w:hideMark/>
          </w:tcPr>
          <w:p w14:paraId="33251448" w14:textId="014695B9" w:rsidR="00883E57" w:rsidRPr="00656A6E" w:rsidRDefault="00883E57" w:rsidP="005710F2">
            <w:pPr>
              <w:spacing w:before="0" w:line="440" w:lineRule="exact"/>
              <w:ind w:left="0"/>
              <w:jc w:val="right"/>
              <w:rPr>
                <w:rFonts w:eastAsia="Times New Roman"/>
                <w:color w:val="auto"/>
              </w:rPr>
            </w:pPr>
            <w:r w:rsidRPr="00656A6E">
              <w:t xml:space="preserve"> 1,425,472.97 </w:t>
            </w:r>
          </w:p>
        </w:tc>
        <w:tc>
          <w:tcPr>
            <w:tcW w:w="1418" w:type="dxa"/>
            <w:tcBorders>
              <w:top w:val="nil"/>
              <w:left w:val="nil"/>
              <w:bottom w:val="nil"/>
              <w:right w:val="nil"/>
            </w:tcBorders>
            <w:shd w:val="clear" w:color="auto" w:fill="auto"/>
            <w:noWrap/>
            <w:hideMark/>
          </w:tcPr>
          <w:p w14:paraId="3087E825" w14:textId="4180B648" w:rsidR="00883E57" w:rsidRPr="00656A6E" w:rsidRDefault="00883E57" w:rsidP="005710F2">
            <w:pPr>
              <w:spacing w:before="0" w:line="440" w:lineRule="exact"/>
              <w:ind w:left="0"/>
              <w:jc w:val="right"/>
              <w:rPr>
                <w:rFonts w:eastAsia="Times New Roman"/>
                <w:color w:val="auto"/>
              </w:rPr>
            </w:pPr>
            <w:r w:rsidRPr="00656A6E">
              <w:t>1,503,993.00</w:t>
            </w:r>
          </w:p>
        </w:tc>
        <w:tc>
          <w:tcPr>
            <w:tcW w:w="1417" w:type="dxa"/>
            <w:tcBorders>
              <w:top w:val="nil"/>
              <w:left w:val="nil"/>
              <w:bottom w:val="nil"/>
              <w:right w:val="nil"/>
            </w:tcBorders>
            <w:shd w:val="clear" w:color="auto" w:fill="auto"/>
            <w:noWrap/>
            <w:hideMark/>
          </w:tcPr>
          <w:p w14:paraId="68E1B30C" w14:textId="319ACA1B" w:rsidR="00883E57" w:rsidRPr="00656A6E" w:rsidRDefault="00883E57" w:rsidP="005710F2">
            <w:pPr>
              <w:spacing w:before="0" w:line="440" w:lineRule="exact"/>
              <w:ind w:left="0"/>
              <w:jc w:val="right"/>
              <w:rPr>
                <w:color w:val="auto"/>
              </w:rPr>
            </w:pPr>
            <w:r w:rsidRPr="00656A6E">
              <w:t xml:space="preserve"> 1,416,972.97 </w:t>
            </w:r>
          </w:p>
        </w:tc>
      </w:tr>
      <w:tr w:rsidR="00883E57" w:rsidRPr="00656A6E" w14:paraId="14F92FDC" w14:textId="77777777" w:rsidTr="0038216A">
        <w:trPr>
          <w:trHeight w:val="87"/>
        </w:trPr>
        <w:tc>
          <w:tcPr>
            <w:tcW w:w="3685" w:type="dxa"/>
            <w:tcBorders>
              <w:top w:val="nil"/>
              <w:left w:val="nil"/>
              <w:bottom w:val="nil"/>
              <w:right w:val="nil"/>
            </w:tcBorders>
            <w:shd w:val="clear" w:color="auto" w:fill="auto"/>
            <w:noWrap/>
            <w:vAlign w:val="bottom"/>
            <w:hideMark/>
          </w:tcPr>
          <w:p w14:paraId="18269D24" w14:textId="7ADED953" w:rsidR="00883E57" w:rsidRPr="00656A6E" w:rsidRDefault="00883E57" w:rsidP="005710F2">
            <w:pPr>
              <w:spacing w:before="0" w:line="440" w:lineRule="exact"/>
              <w:ind w:left="34"/>
              <w:jc w:val="left"/>
              <w:rPr>
                <w:rFonts w:eastAsia="Times New Roman"/>
                <w:color w:val="auto"/>
              </w:rPr>
            </w:pPr>
            <w:r w:rsidRPr="00656A6E">
              <w:rPr>
                <w:rFonts w:eastAsia="Times New Roman"/>
                <w:color w:val="auto"/>
              </w:rPr>
              <w:t>Guarantee for utilities usage</w:t>
            </w:r>
          </w:p>
        </w:tc>
        <w:tc>
          <w:tcPr>
            <w:tcW w:w="1418" w:type="dxa"/>
            <w:tcBorders>
              <w:top w:val="nil"/>
              <w:left w:val="nil"/>
              <w:right w:val="nil"/>
            </w:tcBorders>
            <w:shd w:val="clear" w:color="auto" w:fill="auto"/>
            <w:noWrap/>
            <w:hideMark/>
          </w:tcPr>
          <w:p w14:paraId="1C673171" w14:textId="5E0940FC" w:rsidR="00883E57" w:rsidRPr="00656A6E" w:rsidRDefault="00883E57" w:rsidP="005710F2">
            <w:pPr>
              <w:pBdr>
                <w:bottom w:val="single" w:sz="4" w:space="1" w:color="auto"/>
              </w:pBdr>
              <w:spacing w:before="0" w:line="440" w:lineRule="exact"/>
              <w:ind w:left="0"/>
              <w:jc w:val="right"/>
              <w:rPr>
                <w:rFonts w:eastAsia="Times New Roman"/>
                <w:color w:val="auto"/>
              </w:rPr>
            </w:pPr>
            <w:r w:rsidRPr="00656A6E">
              <w:t>739,200.00</w:t>
            </w:r>
          </w:p>
        </w:tc>
        <w:tc>
          <w:tcPr>
            <w:tcW w:w="1417" w:type="dxa"/>
            <w:tcBorders>
              <w:top w:val="nil"/>
              <w:left w:val="nil"/>
              <w:right w:val="nil"/>
            </w:tcBorders>
            <w:shd w:val="clear" w:color="auto" w:fill="auto"/>
            <w:noWrap/>
            <w:hideMark/>
          </w:tcPr>
          <w:p w14:paraId="3DE07AD7" w14:textId="6A1647B6" w:rsidR="00883E57" w:rsidRPr="00656A6E" w:rsidRDefault="00883E57" w:rsidP="005710F2">
            <w:pPr>
              <w:pBdr>
                <w:bottom w:val="single" w:sz="4" w:space="1" w:color="auto"/>
              </w:pBdr>
              <w:spacing w:before="0" w:line="440" w:lineRule="exact"/>
              <w:ind w:left="0"/>
              <w:jc w:val="right"/>
              <w:rPr>
                <w:rFonts w:eastAsia="Times New Roman"/>
                <w:color w:val="auto"/>
              </w:rPr>
            </w:pPr>
            <w:r w:rsidRPr="00656A6E">
              <w:t xml:space="preserve"> 584,700.00 </w:t>
            </w:r>
          </w:p>
        </w:tc>
        <w:tc>
          <w:tcPr>
            <w:tcW w:w="1418" w:type="dxa"/>
            <w:tcBorders>
              <w:top w:val="nil"/>
              <w:left w:val="nil"/>
              <w:right w:val="nil"/>
            </w:tcBorders>
            <w:shd w:val="clear" w:color="auto" w:fill="auto"/>
            <w:noWrap/>
            <w:hideMark/>
          </w:tcPr>
          <w:p w14:paraId="67D56C2F" w14:textId="27978487" w:rsidR="00883E57" w:rsidRPr="00656A6E" w:rsidRDefault="00883E57" w:rsidP="005710F2">
            <w:pPr>
              <w:pBdr>
                <w:bottom w:val="single" w:sz="4" w:space="1" w:color="auto"/>
              </w:pBdr>
              <w:spacing w:before="0" w:line="440" w:lineRule="exact"/>
              <w:ind w:left="0"/>
              <w:jc w:val="right"/>
              <w:rPr>
                <w:rFonts w:eastAsia="Times New Roman"/>
                <w:color w:val="auto"/>
              </w:rPr>
            </w:pPr>
            <w:r w:rsidRPr="00656A6E">
              <w:t xml:space="preserve">  45,500.00</w:t>
            </w:r>
          </w:p>
        </w:tc>
        <w:tc>
          <w:tcPr>
            <w:tcW w:w="1417" w:type="dxa"/>
            <w:tcBorders>
              <w:top w:val="nil"/>
              <w:left w:val="nil"/>
              <w:right w:val="nil"/>
            </w:tcBorders>
            <w:shd w:val="clear" w:color="auto" w:fill="auto"/>
            <w:noWrap/>
            <w:hideMark/>
          </w:tcPr>
          <w:p w14:paraId="01A43E5D" w14:textId="49908612" w:rsidR="00883E57" w:rsidRPr="00656A6E" w:rsidRDefault="00883E57" w:rsidP="005710F2">
            <w:pPr>
              <w:pBdr>
                <w:bottom w:val="single" w:sz="4" w:space="1" w:color="auto"/>
              </w:pBdr>
              <w:spacing w:before="0" w:line="440" w:lineRule="exact"/>
              <w:ind w:left="0"/>
              <w:jc w:val="right"/>
              <w:rPr>
                <w:rFonts w:eastAsia="Times New Roman"/>
                <w:color w:val="auto"/>
              </w:rPr>
            </w:pPr>
            <w:r w:rsidRPr="00656A6E">
              <w:t xml:space="preserve"> 43,000.00 </w:t>
            </w:r>
          </w:p>
        </w:tc>
      </w:tr>
      <w:tr w:rsidR="00883E57" w:rsidRPr="00656A6E" w14:paraId="07B6D8C7" w14:textId="77777777" w:rsidTr="0038216A">
        <w:trPr>
          <w:trHeight w:val="435"/>
        </w:trPr>
        <w:tc>
          <w:tcPr>
            <w:tcW w:w="3685" w:type="dxa"/>
            <w:tcBorders>
              <w:top w:val="nil"/>
              <w:left w:val="nil"/>
              <w:bottom w:val="nil"/>
              <w:right w:val="nil"/>
            </w:tcBorders>
            <w:shd w:val="clear" w:color="auto" w:fill="auto"/>
            <w:noWrap/>
            <w:vAlign w:val="bottom"/>
            <w:hideMark/>
          </w:tcPr>
          <w:p w14:paraId="36ADB5A2" w14:textId="41FA38BA" w:rsidR="00883E57" w:rsidRPr="00656A6E" w:rsidRDefault="00883E57" w:rsidP="005710F2">
            <w:pPr>
              <w:spacing w:before="0" w:line="440" w:lineRule="exact"/>
              <w:ind w:left="0" w:firstLineChars="166" w:firstLine="465"/>
              <w:jc w:val="both"/>
              <w:rPr>
                <w:rFonts w:eastAsia="Times New Roman"/>
                <w:color w:val="auto"/>
              </w:rPr>
            </w:pPr>
            <w:r w:rsidRPr="00656A6E">
              <w:rPr>
                <w:rFonts w:eastAsia="Times New Roman"/>
                <w:color w:val="auto"/>
              </w:rPr>
              <w:t>Total</w:t>
            </w:r>
          </w:p>
        </w:tc>
        <w:tc>
          <w:tcPr>
            <w:tcW w:w="1418" w:type="dxa"/>
            <w:tcBorders>
              <w:left w:val="nil"/>
              <w:bottom w:val="nil"/>
              <w:right w:val="nil"/>
            </w:tcBorders>
            <w:shd w:val="clear" w:color="auto" w:fill="auto"/>
            <w:noWrap/>
            <w:hideMark/>
          </w:tcPr>
          <w:p w14:paraId="411DDB5C" w14:textId="307FCF6D" w:rsidR="00883E57" w:rsidRPr="00656A6E" w:rsidRDefault="00883E57" w:rsidP="005710F2">
            <w:pPr>
              <w:spacing w:before="0" w:line="440" w:lineRule="exact"/>
              <w:ind w:left="0"/>
              <w:jc w:val="right"/>
              <w:rPr>
                <w:rFonts w:eastAsia="Times New Roman"/>
                <w:color w:val="auto"/>
              </w:rPr>
            </w:pPr>
            <w:r w:rsidRPr="00656A6E">
              <w:rPr>
                <w:rFonts w:eastAsia="Times New Roman"/>
                <w:color w:val="auto"/>
              </w:rPr>
              <w:t>90,332,232.83</w:t>
            </w:r>
          </w:p>
        </w:tc>
        <w:tc>
          <w:tcPr>
            <w:tcW w:w="1417" w:type="dxa"/>
            <w:tcBorders>
              <w:left w:val="nil"/>
              <w:bottom w:val="nil"/>
              <w:right w:val="nil"/>
            </w:tcBorders>
            <w:shd w:val="clear" w:color="auto" w:fill="auto"/>
            <w:noWrap/>
            <w:hideMark/>
          </w:tcPr>
          <w:p w14:paraId="31752FF0" w14:textId="27F895BA" w:rsidR="00883E57" w:rsidRPr="00656A6E" w:rsidRDefault="00883E57" w:rsidP="005710F2">
            <w:pPr>
              <w:spacing w:before="0" w:line="440" w:lineRule="exact"/>
              <w:ind w:left="0"/>
              <w:jc w:val="right"/>
              <w:rPr>
                <w:rFonts w:eastAsia="Times New Roman"/>
                <w:color w:val="auto"/>
              </w:rPr>
            </w:pPr>
            <w:r w:rsidRPr="00656A6E">
              <w:t>74,723,020.83</w:t>
            </w:r>
          </w:p>
        </w:tc>
        <w:tc>
          <w:tcPr>
            <w:tcW w:w="1418" w:type="dxa"/>
            <w:tcBorders>
              <w:left w:val="nil"/>
              <w:bottom w:val="nil"/>
              <w:right w:val="nil"/>
            </w:tcBorders>
            <w:shd w:val="clear" w:color="auto" w:fill="auto"/>
            <w:noWrap/>
            <w:hideMark/>
          </w:tcPr>
          <w:p w14:paraId="77BCEA05" w14:textId="15D6D37A" w:rsidR="00883E57" w:rsidRPr="00656A6E" w:rsidRDefault="00883E57" w:rsidP="005710F2">
            <w:pPr>
              <w:spacing w:before="0" w:line="440" w:lineRule="exact"/>
              <w:ind w:left="0"/>
              <w:jc w:val="right"/>
              <w:rPr>
                <w:rFonts w:eastAsia="Times New Roman"/>
                <w:color w:val="auto"/>
              </w:rPr>
            </w:pPr>
            <w:r w:rsidRPr="00656A6E">
              <w:rPr>
                <w:rFonts w:eastAsia="Times New Roman"/>
                <w:color w:val="auto"/>
              </w:rPr>
              <w:t>86,750,124.97</w:t>
            </w:r>
          </w:p>
        </w:tc>
        <w:tc>
          <w:tcPr>
            <w:tcW w:w="1417" w:type="dxa"/>
            <w:tcBorders>
              <w:left w:val="nil"/>
              <w:bottom w:val="nil"/>
              <w:right w:val="nil"/>
            </w:tcBorders>
            <w:shd w:val="clear" w:color="auto" w:fill="auto"/>
            <w:noWrap/>
            <w:hideMark/>
          </w:tcPr>
          <w:p w14:paraId="256AA7DF" w14:textId="3CF2E8D5" w:rsidR="00883E57" w:rsidRPr="00656A6E" w:rsidRDefault="00883E57" w:rsidP="005710F2">
            <w:pPr>
              <w:spacing w:before="0" w:line="440" w:lineRule="exact"/>
              <w:ind w:left="0"/>
              <w:jc w:val="right"/>
              <w:rPr>
                <w:rFonts w:eastAsia="Times New Roman"/>
                <w:color w:val="auto"/>
              </w:rPr>
            </w:pPr>
            <w:r w:rsidRPr="00656A6E">
              <w:t>72,157,895.68</w:t>
            </w:r>
          </w:p>
        </w:tc>
      </w:tr>
      <w:tr w:rsidR="00883E57" w:rsidRPr="00656A6E" w14:paraId="5AC22553" w14:textId="77777777" w:rsidTr="0038216A">
        <w:trPr>
          <w:trHeight w:val="270"/>
        </w:trPr>
        <w:tc>
          <w:tcPr>
            <w:tcW w:w="3685" w:type="dxa"/>
            <w:tcBorders>
              <w:top w:val="nil"/>
              <w:left w:val="nil"/>
              <w:bottom w:val="nil"/>
              <w:right w:val="nil"/>
            </w:tcBorders>
            <w:shd w:val="clear" w:color="auto" w:fill="auto"/>
            <w:noWrap/>
            <w:vAlign w:val="bottom"/>
            <w:hideMark/>
          </w:tcPr>
          <w:p w14:paraId="781A13F8" w14:textId="16B57558" w:rsidR="00883E57" w:rsidRPr="00656A6E" w:rsidRDefault="00883E57" w:rsidP="005710F2">
            <w:pPr>
              <w:spacing w:before="0" w:line="440" w:lineRule="exact"/>
              <w:ind w:left="34"/>
              <w:jc w:val="left"/>
              <w:rPr>
                <w:rFonts w:eastAsia="Times New Roman"/>
                <w:color w:val="auto"/>
              </w:rPr>
            </w:pPr>
            <w:r w:rsidRPr="00656A6E">
              <w:rPr>
                <w:rFonts w:eastAsia="Times New Roman"/>
                <w:color w:val="auto"/>
              </w:rPr>
              <w:t>Less Expected credit losses allowance</w:t>
            </w:r>
          </w:p>
        </w:tc>
        <w:tc>
          <w:tcPr>
            <w:tcW w:w="1418" w:type="dxa"/>
            <w:tcBorders>
              <w:top w:val="nil"/>
              <w:left w:val="nil"/>
              <w:right w:val="nil"/>
            </w:tcBorders>
            <w:shd w:val="clear" w:color="auto" w:fill="auto"/>
            <w:noWrap/>
            <w:hideMark/>
          </w:tcPr>
          <w:p w14:paraId="1B7D12CC" w14:textId="416DA98E" w:rsidR="00883E57" w:rsidRPr="00656A6E" w:rsidRDefault="00883E57" w:rsidP="005710F2">
            <w:pPr>
              <w:pBdr>
                <w:bottom w:val="single" w:sz="4" w:space="1" w:color="auto"/>
              </w:pBdr>
              <w:spacing w:before="0" w:line="440" w:lineRule="exact"/>
              <w:ind w:left="0"/>
              <w:jc w:val="right"/>
              <w:rPr>
                <w:rFonts w:eastAsia="Times New Roman"/>
                <w:color w:val="auto"/>
              </w:rPr>
            </w:pPr>
            <w:r w:rsidRPr="00656A6E">
              <w:t>-</w:t>
            </w:r>
          </w:p>
        </w:tc>
        <w:tc>
          <w:tcPr>
            <w:tcW w:w="1417" w:type="dxa"/>
            <w:tcBorders>
              <w:top w:val="nil"/>
              <w:left w:val="nil"/>
              <w:right w:val="nil"/>
            </w:tcBorders>
            <w:shd w:val="clear" w:color="auto" w:fill="auto"/>
            <w:noWrap/>
            <w:hideMark/>
          </w:tcPr>
          <w:p w14:paraId="2846DFC5" w14:textId="71FA6445" w:rsidR="00883E57" w:rsidRPr="00656A6E" w:rsidRDefault="00883E57" w:rsidP="005710F2">
            <w:pPr>
              <w:pBdr>
                <w:bottom w:val="single" w:sz="4" w:space="1" w:color="auto"/>
              </w:pBdr>
              <w:spacing w:before="0" w:line="440" w:lineRule="exact"/>
              <w:ind w:left="0"/>
              <w:jc w:val="right"/>
              <w:rPr>
                <w:rFonts w:eastAsia="Times New Roman"/>
                <w:color w:val="auto"/>
              </w:rPr>
            </w:pPr>
            <w:r w:rsidRPr="00656A6E">
              <w:t>(805,990.47)</w:t>
            </w:r>
          </w:p>
        </w:tc>
        <w:tc>
          <w:tcPr>
            <w:tcW w:w="1418" w:type="dxa"/>
            <w:tcBorders>
              <w:top w:val="nil"/>
              <w:left w:val="nil"/>
              <w:right w:val="nil"/>
            </w:tcBorders>
            <w:shd w:val="clear" w:color="auto" w:fill="auto"/>
            <w:noWrap/>
            <w:hideMark/>
          </w:tcPr>
          <w:p w14:paraId="4203633B" w14:textId="5BBDAC48" w:rsidR="00883E57" w:rsidRPr="00656A6E" w:rsidRDefault="00883E57" w:rsidP="005710F2">
            <w:pPr>
              <w:pBdr>
                <w:bottom w:val="single" w:sz="4" w:space="1" w:color="auto"/>
              </w:pBdr>
              <w:spacing w:before="0" w:line="440" w:lineRule="exact"/>
              <w:ind w:left="0"/>
              <w:jc w:val="right"/>
              <w:rPr>
                <w:rFonts w:eastAsia="Times New Roman"/>
                <w:color w:val="auto"/>
              </w:rPr>
            </w:pPr>
            <w:r w:rsidRPr="00656A6E">
              <w:t>-</w:t>
            </w:r>
          </w:p>
        </w:tc>
        <w:tc>
          <w:tcPr>
            <w:tcW w:w="1417" w:type="dxa"/>
            <w:tcBorders>
              <w:top w:val="nil"/>
              <w:left w:val="nil"/>
              <w:right w:val="nil"/>
            </w:tcBorders>
            <w:shd w:val="clear" w:color="auto" w:fill="auto"/>
            <w:noWrap/>
          </w:tcPr>
          <w:p w14:paraId="1702A009" w14:textId="5B8C8CA8" w:rsidR="00883E57" w:rsidRPr="00656A6E" w:rsidRDefault="00883E57" w:rsidP="005710F2">
            <w:pPr>
              <w:pBdr>
                <w:bottom w:val="single" w:sz="4" w:space="1" w:color="auto"/>
              </w:pBdr>
              <w:spacing w:before="0" w:line="440" w:lineRule="exact"/>
              <w:ind w:left="0"/>
              <w:jc w:val="right"/>
              <w:rPr>
                <w:rFonts w:eastAsia="Times New Roman"/>
                <w:color w:val="auto"/>
              </w:rPr>
            </w:pPr>
            <w:r w:rsidRPr="00656A6E">
              <w:t>(805,990.47)</w:t>
            </w:r>
          </w:p>
        </w:tc>
      </w:tr>
      <w:tr w:rsidR="005710F2" w:rsidRPr="00656A6E" w14:paraId="159FB180" w14:textId="77777777" w:rsidTr="005710F2">
        <w:trPr>
          <w:trHeight w:val="559"/>
        </w:trPr>
        <w:tc>
          <w:tcPr>
            <w:tcW w:w="3685" w:type="dxa"/>
            <w:tcBorders>
              <w:top w:val="nil"/>
              <w:left w:val="nil"/>
              <w:bottom w:val="nil"/>
              <w:right w:val="nil"/>
            </w:tcBorders>
            <w:shd w:val="clear" w:color="auto" w:fill="auto"/>
            <w:noWrap/>
            <w:vAlign w:val="center"/>
            <w:hideMark/>
          </w:tcPr>
          <w:p w14:paraId="651ED9DC" w14:textId="58F1E124" w:rsidR="005710F2" w:rsidRPr="00656A6E" w:rsidRDefault="005710F2" w:rsidP="005710F2">
            <w:pPr>
              <w:spacing w:before="0" w:line="440" w:lineRule="exact"/>
              <w:ind w:left="34" w:firstLine="432"/>
              <w:jc w:val="left"/>
              <w:rPr>
                <w:rFonts w:eastAsia="Times New Roman"/>
                <w:color w:val="auto"/>
              </w:rPr>
            </w:pPr>
            <w:r w:rsidRPr="00656A6E">
              <w:rPr>
                <w:rFonts w:eastAsia="Times New Roman"/>
                <w:color w:val="auto"/>
              </w:rPr>
              <w:t>Total other non-current assets</w:t>
            </w:r>
          </w:p>
        </w:tc>
        <w:tc>
          <w:tcPr>
            <w:tcW w:w="1418" w:type="dxa"/>
            <w:tcBorders>
              <w:top w:val="nil"/>
              <w:left w:val="nil"/>
              <w:right w:val="nil"/>
            </w:tcBorders>
            <w:shd w:val="clear" w:color="auto" w:fill="auto"/>
            <w:noWrap/>
          </w:tcPr>
          <w:p w14:paraId="6B98BEA9" w14:textId="37844F52" w:rsidR="005710F2" w:rsidRPr="00656A6E" w:rsidRDefault="005710F2" w:rsidP="005710F2">
            <w:pPr>
              <w:pBdr>
                <w:bottom w:val="double" w:sz="4" w:space="1" w:color="auto"/>
              </w:pBdr>
              <w:spacing w:before="0" w:line="440" w:lineRule="exact"/>
              <w:ind w:left="0"/>
              <w:jc w:val="right"/>
              <w:rPr>
                <w:rFonts w:eastAsia="Times New Roman"/>
                <w:color w:val="auto"/>
              </w:rPr>
            </w:pPr>
            <w:r w:rsidRPr="00656A6E">
              <w:rPr>
                <w:rFonts w:eastAsia="Times New Roman"/>
                <w:color w:val="auto"/>
              </w:rPr>
              <w:t>90,332,232.83</w:t>
            </w:r>
          </w:p>
        </w:tc>
        <w:tc>
          <w:tcPr>
            <w:tcW w:w="1417" w:type="dxa"/>
            <w:tcBorders>
              <w:top w:val="nil"/>
              <w:left w:val="nil"/>
              <w:right w:val="nil"/>
            </w:tcBorders>
            <w:shd w:val="clear" w:color="auto" w:fill="auto"/>
            <w:noWrap/>
            <w:hideMark/>
          </w:tcPr>
          <w:p w14:paraId="5DD74F41" w14:textId="78F1C8E7" w:rsidR="005710F2" w:rsidRPr="00656A6E" w:rsidRDefault="005710F2" w:rsidP="005710F2">
            <w:pPr>
              <w:pBdr>
                <w:bottom w:val="double" w:sz="4" w:space="1" w:color="auto"/>
              </w:pBdr>
              <w:spacing w:before="0" w:line="440" w:lineRule="exact"/>
              <w:ind w:left="0"/>
              <w:jc w:val="right"/>
              <w:rPr>
                <w:rFonts w:eastAsia="Times New Roman"/>
                <w:color w:val="auto"/>
              </w:rPr>
            </w:pPr>
            <w:r w:rsidRPr="00656A6E">
              <w:t>73,917,030.36</w:t>
            </w:r>
          </w:p>
        </w:tc>
        <w:tc>
          <w:tcPr>
            <w:tcW w:w="1418" w:type="dxa"/>
            <w:tcBorders>
              <w:top w:val="nil"/>
              <w:left w:val="nil"/>
              <w:right w:val="nil"/>
            </w:tcBorders>
            <w:shd w:val="clear" w:color="auto" w:fill="auto"/>
            <w:noWrap/>
          </w:tcPr>
          <w:p w14:paraId="2808662D" w14:textId="0F3B80D4" w:rsidR="005710F2" w:rsidRPr="00656A6E" w:rsidRDefault="005710F2" w:rsidP="005710F2">
            <w:pPr>
              <w:pBdr>
                <w:bottom w:val="double" w:sz="4" w:space="1" w:color="auto"/>
              </w:pBdr>
              <w:spacing w:before="0" w:line="440" w:lineRule="exact"/>
              <w:ind w:left="0"/>
              <w:jc w:val="right"/>
              <w:rPr>
                <w:rFonts w:eastAsia="Times New Roman"/>
                <w:color w:val="auto"/>
              </w:rPr>
            </w:pPr>
            <w:r w:rsidRPr="00656A6E">
              <w:rPr>
                <w:rFonts w:eastAsia="Times New Roman"/>
                <w:color w:val="auto"/>
              </w:rPr>
              <w:t>86,750,124.97</w:t>
            </w:r>
          </w:p>
        </w:tc>
        <w:tc>
          <w:tcPr>
            <w:tcW w:w="1417" w:type="dxa"/>
            <w:tcBorders>
              <w:top w:val="nil"/>
              <w:left w:val="nil"/>
              <w:right w:val="nil"/>
            </w:tcBorders>
            <w:shd w:val="clear" w:color="auto" w:fill="auto"/>
            <w:noWrap/>
            <w:hideMark/>
          </w:tcPr>
          <w:p w14:paraId="6544A5F6" w14:textId="0580BFA3" w:rsidR="005710F2" w:rsidRPr="00656A6E" w:rsidRDefault="005710F2" w:rsidP="005710F2">
            <w:pPr>
              <w:pBdr>
                <w:bottom w:val="double" w:sz="4" w:space="1" w:color="auto"/>
              </w:pBdr>
              <w:spacing w:before="0" w:line="440" w:lineRule="exact"/>
              <w:ind w:left="0"/>
              <w:jc w:val="right"/>
              <w:rPr>
                <w:rFonts w:eastAsia="Times New Roman"/>
                <w:color w:val="auto"/>
              </w:rPr>
            </w:pPr>
            <w:r w:rsidRPr="00656A6E">
              <w:t>71,351,905.21</w:t>
            </w:r>
          </w:p>
        </w:tc>
      </w:tr>
    </w:tbl>
    <w:p w14:paraId="4889D060" w14:textId="77777777" w:rsidR="00883E57" w:rsidRPr="00656A6E" w:rsidRDefault="00883E57" w:rsidP="005710F2">
      <w:pPr>
        <w:spacing w:line="440" w:lineRule="exact"/>
        <w:ind w:left="567" w:hanging="567"/>
        <w:rPr>
          <w:b/>
          <w:bCs/>
          <w:sz w:val="30"/>
          <w:szCs w:val="30"/>
        </w:rPr>
      </w:pPr>
    </w:p>
    <w:p w14:paraId="61DBD899" w14:textId="77777777" w:rsidR="00883E57" w:rsidRPr="00656A6E" w:rsidRDefault="00883E57" w:rsidP="005710F2">
      <w:pPr>
        <w:spacing w:line="440" w:lineRule="exact"/>
        <w:ind w:left="567" w:hanging="567"/>
        <w:rPr>
          <w:b/>
          <w:bCs/>
          <w:sz w:val="30"/>
          <w:szCs w:val="30"/>
        </w:rPr>
      </w:pPr>
    </w:p>
    <w:p w14:paraId="16BFF59C" w14:textId="0A485A7C" w:rsidR="0038216A" w:rsidRDefault="0038216A" w:rsidP="00597AF6">
      <w:pPr>
        <w:ind w:left="567" w:hanging="567"/>
        <w:rPr>
          <w:b/>
          <w:bCs/>
          <w:sz w:val="30"/>
          <w:szCs w:val="30"/>
        </w:rPr>
      </w:pPr>
      <w:r>
        <w:rPr>
          <w:b/>
          <w:bCs/>
          <w:sz w:val="30"/>
          <w:szCs w:val="30"/>
        </w:rPr>
        <w:br w:type="page"/>
      </w:r>
    </w:p>
    <w:p w14:paraId="6B8E3565" w14:textId="205C9AB9" w:rsidR="00BA4EDC" w:rsidRPr="00656A6E" w:rsidRDefault="00666580" w:rsidP="0038216A">
      <w:pPr>
        <w:spacing w:line="440" w:lineRule="exact"/>
        <w:ind w:left="567" w:hanging="567"/>
        <w:rPr>
          <w:sz w:val="30"/>
          <w:szCs w:val="30"/>
        </w:rPr>
      </w:pPr>
      <w:r w:rsidRPr="00656A6E">
        <w:rPr>
          <w:b/>
          <w:bCs/>
          <w:sz w:val="30"/>
          <w:szCs w:val="30"/>
        </w:rPr>
        <w:lastRenderedPageBreak/>
        <w:t>21</w:t>
      </w:r>
      <w:r w:rsidR="00A24CE1" w:rsidRPr="00656A6E">
        <w:rPr>
          <w:b/>
          <w:bCs/>
          <w:sz w:val="30"/>
          <w:szCs w:val="30"/>
          <w:cs/>
        </w:rPr>
        <w:t>.</w:t>
      </w:r>
      <w:r w:rsidR="00A24CE1" w:rsidRPr="00656A6E">
        <w:rPr>
          <w:b/>
          <w:bCs/>
          <w:sz w:val="30"/>
          <w:szCs w:val="30"/>
          <w:cs/>
        </w:rPr>
        <w:tab/>
      </w:r>
      <w:r w:rsidR="00C12AA5" w:rsidRPr="00656A6E">
        <w:rPr>
          <w:b/>
          <w:bCs/>
          <w:sz w:val="30"/>
          <w:szCs w:val="30"/>
        </w:rPr>
        <w:t xml:space="preserve">OVERDRAFT AND </w:t>
      </w:r>
      <w:r w:rsidR="00BA4EDC" w:rsidRPr="00656A6E">
        <w:rPr>
          <w:b/>
          <w:bCs/>
          <w:sz w:val="30"/>
          <w:szCs w:val="30"/>
        </w:rPr>
        <w:t>SHORT-TERM BORROWINGS FROM FINANCIAL INSTITUTION</w:t>
      </w:r>
    </w:p>
    <w:tbl>
      <w:tblPr>
        <w:tblW w:w="9276" w:type="dxa"/>
        <w:tblInd w:w="426" w:type="dxa"/>
        <w:tblLayout w:type="fixed"/>
        <w:tblLook w:val="04A0" w:firstRow="1" w:lastRow="0" w:firstColumn="1" w:lastColumn="0" w:noHBand="0" w:noVBand="1"/>
      </w:tblPr>
      <w:tblGrid>
        <w:gridCol w:w="3543"/>
        <w:gridCol w:w="1418"/>
        <w:gridCol w:w="1417"/>
        <w:gridCol w:w="1418"/>
        <w:gridCol w:w="1480"/>
      </w:tblGrid>
      <w:tr w:rsidR="00D82DE1" w:rsidRPr="00656A6E" w14:paraId="3223CBC2" w14:textId="77777777" w:rsidTr="0038216A">
        <w:trPr>
          <w:trHeight w:val="435"/>
        </w:trPr>
        <w:tc>
          <w:tcPr>
            <w:tcW w:w="3543" w:type="dxa"/>
            <w:tcBorders>
              <w:top w:val="nil"/>
              <w:left w:val="nil"/>
              <w:bottom w:val="nil"/>
              <w:right w:val="nil"/>
            </w:tcBorders>
            <w:shd w:val="clear" w:color="auto" w:fill="auto"/>
            <w:noWrap/>
            <w:vAlign w:val="bottom"/>
          </w:tcPr>
          <w:p w14:paraId="113117E7" w14:textId="77777777" w:rsidR="00D82DE1" w:rsidRPr="00656A6E" w:rsidRDefault="00D82DE1" w:rsidP="0038216A">
            <w:pPr>
              <w:spacing w:before="0" w:line="440" w:lineRule="exact"/>
              <w:ind w:left="0"/>
              <w:jc w:val="left"/>
              <w:rPr>
                <w:rFonts w:eastAsia="Times New Roman"/>
                <w:color w:val="auto"/>
                <w:sz w:val="30"/>
                <w:szCs w:val="30"/>
              </w:rPr>
            </w:pPr>
          </w:p>
        </w:tc>
        <w:tc>
          <w:tcPr>
            <w:tcW w:w="2835" w:type="dxa"/>
            <w:gridSpan w:val="2"/>
            <w:tcBorders>
              <w:top w:val="nil"/>
              <w:left w:val="nil"/>
              <w:bottom w:val="nil"/>
              <w:right w:val="nil"/>
            </w:tcBorders>
            <w:shd w:val="clear" w:color="auto" w:fill="auto"/>
            <w:noWrap/>
            <w:vAlign w:val="bottom"/>
          </w:tcPr>
          <w:p w14:paraId="236EB6F6" w14:textId="77777777" w:rsidR="00D82DE1" w:rsidRPr="00656A6E" w:rsidRDefault="00D82DE1" w:rsidP="0038216A">
            <w:pPr>
              <w:spacing w:before="0" w:line="440" w:lineRule="exact"/>
              <w:ind w:left="0"/>
              <w:jc w:val="center"/>
              <w:rPr>
                <w:rFonts w:eastAsia="Times New Roman"/>
                <w:color w:val="auto"/>
                <w:sz w:val="30"/>
                <w:szCs w:val="30"/>
              </w:rPr>
            </w:pPr>
          </w:p>
        </w:tc>
        <w:tc>
          <w:tcPr>
            <w:tcW w:w="2898" w:type="dxa"/>
            <w:gridSpan w:val="2"/>
            <w:tcBorders>
              <w:top w:val="nil"/>
              <w:left w:val="nil"/>
              <w:bottom w:val="nil"/>
              <w:right w:val="nil"/>
            </w:tcBorders>
            <w:shd w:val="clear" w:color="auto" w:fill="auto"/>
            <w:noWrap/>
            <w:vAlign w:val="bottom"/>
          </w:tcPr>
          <w:p w14:paraId="696DBE20" w14:textId="649AC3F6" w:rsidR="00D82DE1" w:rsidRPr="00656A6E" w:rsidRDefault="00D82DE1" w:rsidP="0038216A">
            <w:pPr>
              <w:spacing w:before="0" w:line="440" w:lineRule="exact"/>
              <w:ind w:left="0"/>
              <w:jc w:val="right"/>
              <w:rPr>
                <w:rFonts w:eastAsia="Times New Roman"/>
                <w:color w:val="auto"/>
                <w:sz w:val="30"/>
                <w:szCs w:val="30"/>
              </w:rPr>
            </w:pPr>
            <w:r w:rsidRPr="00656A6E">
              <w:rPr>
                <w:sz w:val="30"/>
                <w:szCs w:val="30"/>
                <w:cs/>
              </w:rPr>
              <w:t>(</w:t>
            </w:r>
            <w:r w:rsidRPr="00656A6E">
              <w:rPr>
                <w:sz w:val="30"/>
                <w:szCs w:val="30"/>
              </w:rPr>
              <w:t>Unit : Baht)</w:t>
            </w:r>
          </w:p>
        </w:tc>
      </w:tr>
      <w:tr w:rsidR="00B12C2A" w:rsidRPr="00656A6E" w14:paraId="4FF8AC3A" w14:textId="77777777" w:rsidTr="0038216A">
        <w:trPr>
          <w:trHeight w:val="435"/>
        </w:trPr>
        <w:tc>
          <w:tcPr>
            <w:tcW w:w="3543" w:type="dxa"/>
            <w:tcBorders>
              <w:top w:val="nil"/>
              <w:left w:val="nil"/>
              <w:bottom w:val="nil"/>
              <w:right w:val="nil"/>
            </w:tcBorders>
            <w:shd w:val="clear" w:color="auto" w:fill="auto"/>
            <w:noWrap/>
            <w:vAlign w:val="bottom"/>
            <w:hideMark/>
          </w:tcPr>
          <w:p w14:paraId="0D92EB38" w14:textId="77777777" w:rsidR="00B12C2A" w:rsidRPr="00656A6E" w:rsidRDefault="00B12C2A" w:rsidP="0038216A">
            <w:pPr>
              <w:spacing w:before="0" w:line="440" w:lineRule="exact"/>
              <w:ind w:left="0"/>
              <w:jc w:val="left"/>
              <w:rPr>
                <w:rFonts w:eastAsia="Times New Roman"/>
                <w:color w:val="auto"/>
                <w:sz w:val="30"/>
                <w:szCs w:val="30"/>
              </w:rPr>
            </w:pPr>
          </w:p>
        </w:tc>
        <w:tc>
          <w:tcPr>
            <w:tcW w:w="2835" w:type="dxa"/>
            <w:gridSpan w:val="2"/>
            <w:tcBorders>
              <w:top w:val="nil"/>
              <w:left w:val="nil"/>
              <w:bottom w:val="nil"/>
              <w:right w:val="nil"/>
            </w:tcBorders>
            <w:shd w:val="clear" w:color="auto" w:fill="auto"/>
            <w:noWrap/>
            <w:vAlign w:val="bottom"/>
            <w:hideMark/>
          </w:tcPr>
          <w:p w14:paraId="585677DE" w14:textId="38370C35" w:rsidR="00B12C2A" w:rsidRPr="00656A6E" w:rsidRDefault="00B12C2A" w:rsidP="0038216A">
            <w:pPr>
              <w:pBdr>
                <w:bottom w:val="single" w:sz="4" w:space="1" w:color="auto"/>
              </w:pBdr>
              <w:spacing w:before="0" w:line="440" w:lineRule="exact"/>
              <w:ind w:left="0"/>
              <w:jc w:val="center"/>
              <w:rPr>
                <w:rFonts w:eastAsia="Times New Roman"/>
                <w:color w:val="auto"/>
                <w:sz w:val="30"/>
                <w:szCs w:val="30"/>
              </w:rPr>
            </w:pPr>
            <w:r w:rsidRPr="00656A6E">
              <w:rPr>
                <w:rFonts w:eastAsia="Times New Roman"/>
                <w:color w:val="auto"/>
                <w:sz w:val="30"/>
                <w:szCs w:val="30"/>
              </w:rPr>
              <w:t xml:space="preserve">Consolidated </w:t>
            </w:r>
            <w:r w:rsidRPr="00656A6E">
              <w:rPr>
                <w:rFonts w:eastAsia="Times New Roman"/>
                <w:color w:val="auto"/>
                <w:sz w:val="30"/>
                <w:szCs w:val="30"/>
              </w:rPr>
              <w:br/>
            </w:r>
            <w:r w:rsidR="00BA4EDC" w:rsidRPr="00656A6E">
              <w:rPr>
                <w:rFonts w:eastAsia="Times New Roman"/>
                <w:color w:val="auto"/>
                <w:sz w:val="30"/>
                <w:szCs w:val="30"/>
              </w:rPr>
              <w:t xml:space="preserve">financial </w:t>
            </w:r>
            <w:r w:rsidRPr="00656A6E">
              <w:rPr>
                <w:rFonts w:eastAsia="Times New Roman"/>
                <w:color w:val="auto"/>
                <w:sz w:val="30"/>
                <w:szCs w:val="30"/>
              </w:rPr>
              <w:t xml:space="preserve">statements </w:t>
            </w:r>
          </w:p>
        </w:tc>
        <w:tc>
          <w:tcPr>
            <w:tcW w:w="2898" w:type="dxa"/>
            <w:gridSpan w:val="2"/>
            <w:tcBorders>
              <w:top w:val="nil"/>
              <w:left w:val="nil"/>
              <w:bottom w:val="nil"/>
              <w:right w:val="nil"/>
            </w:tcBorders>
            <w:shd w:val="clear" w:color="auto" w:fill="auto"/>
            <w:noWrap/>
            <w:vAlign w:val="bottom"/>
            <w:hideMark/>
          </w:tcPr>
          <w:p w14:paraId="08416627" w14:textId="041ADF1B" w:rsidR="00B12C2A" w:rsidRPr="00656A6E" w:rsidRDefault="00BA4EDC" w:rsidP="0038216A">
            <w:pPr>
              <w:pBdr>
                <w:bottom w:val="single" w:sz="4" w:space="1" w:color="auto"/>
              </w:pBdr>
              <w:spacing w:before="0" w:line="440" w:lineRule="exact"/>
              <w:ind w:left="0"/>
              <w:jc w:val="center"/>
              <w:rPr>
                <w:rFonts w:eastAsia="Times New Roman"/>
                <w:color w:val="auto"/>
                <w:sz w:val="30"/>
                <w:szCs w:val="30"/>
              </w:rPr>
            </w:pPr>
            <w:r w:rsidRPr="00656A6E">
              <w:rPr>
                <w:rFonts w:eastAsia="Times New Roman"/>
                <w:color w:val="auto"/>
                <w:sz w:val="30"/>
                <w:szCs w:val="30"/>
              </w:rPr>
              <w:t xml:space="preserve">Separate </w:t>
            </w:r>
            <w:r w:rsidRPr="00656A6E">
              <w:rPr>
                <w:rFonts w:eastAsia="Times New Roman"/>
                <w:color w:val="auto"/>
                <w:sz w:val="30"/>
                <w:szCs w:val="30"/>
              </w:rPr>
              <w:br/>
              <w:t xml:space="preserve">financial statements </w:t>
            </w:r>
          </w:p>
        </w:tc>
      </w:tr>
      <w:tr w:rsidR="004335E5" w:rsidRPr="00656A6E" w14:paraId="02C33FAB" w14:textId="77777777" w:rsidTr="0038216A">
        <w:trPr>
          <w:trHeight w:val="435"/>
        </w:trPr>
        <w:tc>
          <w:tcPr>
            <w:tcW w:w="3543" w:type="dxa"/>
            <w:tcBorders>
              <w:top w:val="nil"/>
              <w:left w:val="nil"/>
              <w:bottom w:val="nil"/>
              <w:right w:val="nil"/>
            </w:tcBorders>
            <w:shd w:val="clear" w:color="auto" w:fill="auto"/>
            <w:noWrap/>
            <w:vAlign w:val="bottom"/>
            <w:hideMark/>
          </w:tcPr>
          <w:p w14:paraId="11F4008B" w14:textId="77777777" w:rsidR="004335E5" w:rsidRPr="00656A6E" w:rsidRDefault="004335E5" w:rsidP="0038216A">
            <w:pPr>
              <w:spacing w:before="0" w:line="440" w:lineRule="exact"/>
              <w:ind w:left="0"/>
              <w:jc w:val="center"/>
              <w:rPr>
                <w:rFonts w:eastAsia="Times New Roman"/>
                <w:color w:val="auto"/>
                <w:sz w:val="30"/>
                <w:szCs w:val="30"/>
              </w:rPr>
            </w:pPr>
          </w:p>
        </w:tc>
        <w:tc>
          <w:tcPr>
            <w:tcW w:w="1418" w:type="dxa"/>
            <w:tcBorders>
              <w:top w:val="nil"/>
              <w:left w:val="nil"/>
              <w:bottom w:val="nil"/>
              <w:right w:val="nil"/>
            </w:tcBorders>
            <w:shd w:val="clear" w:color="auto" w:fill="auto"/>
            <w:noWrap/>
            <w:vAlign w:val="bottom"/>
            <w:hideMark/>
          </w:tcPr>
          <w:p w14:paraId="58C5954F" w14:textId="306A7978" w:rsidR="004335E5" w:rsidRPr="00656A6E" w:rsidRDefault="004335E5" w:rsidP="0038216A">
            <w:pPr>
              <w:pBdr>
                <w:bottom w:val="single" w:sz="4" w:space="1" w:color="auto"/>
              </w:pBdr>
              <w:spacing w:before="0" w:line="440" w:lineRule="exact"/>
              <w:ind w:left="0"/>
              <w:jc w:val="center"/>
              <w:rPr>
                <w:rFonts w:eastAsia="Times New Roman"/>
                <w:color w:val="auto"/>
              </w:rPr>
            </w:pPr>
            <w:r w:rsidRPr="00656A6E">
              <w:rPr>
                <w:rFonts w:eastAsia="Times New Roman"/>
                <w:color w:val="auto"/>
              </w:rPr>
              <w:t>202</w:t>
            </w:r>
            <w:r w:rsidR="00656A6E" w:rsidRPr="00656A6E">
              <w:rPr>
                <w:rFonts w:eastAsia="Times New Roman"/>
                <w:color w:val="auto"/>
              </w:rPr>
              <w:t>3</w:t>
            </w:r>
          </w:p>
        </w:tc>
        <w:tc>
          <w:tcPr>
            <w:tcW w:w="1417" w:type="dxa"/>
            <w:tcBorders>
              <w:top w:val="nil"/>
              <w:left w:val="nil"/>
              <w:bottom w:val="nil"/>
              <w:right w:val="nil"/>
            </w:tcBorders>
            <w:shd w:val="clear" w:color="auto" w:fill="auto"/>
            <w:noWrap/>
            <w:vAlign w:val="bottom"/>
            <w:hideMark/>
          </w:tcPr>
          <w:p w14:paraId="2EFDD61C" w14:textId="155480B7" w:rsidR="004335E5" w:rsidRPr="00656A6E" w:rsidRDefault="004335E5" w:rsidP="0038216A">
            <w:pPr>
              <w:pBdr>
                <w:bottom w:val="single" w:sz="4" w:space="1" w:color="auto"/>
              </w:pBdr>
              <w:spacing w:before="0" w:line="440" w:lineRule="exact"/>
              <w:ind w:left="0"/>
              <w:jc w:val="center"/>
              <w:rPr>
                <w:rFonts w:eastAsia="Times New Roman"/>
                <w:color w:val="auto"/>
              </w:rPr>
            </w:pPr>
            <w:r w:rsidRPr="00656A6E">
              <w:rPr>
                <w:rFonts w:eastAsia="Times New Roman"/>
                <w:color w:val="auto"/>
              </w:rPr>
              <w:t>202</w:t>
            </w:r>
            <w:r w:rsidR="00656A6E" w:rsidRPr="00656A6E">
              <w:rPr>
                <w:rFonts w:eastAsia="Times New Roman"/>
                <w:color w:val="auto"/>
              </w:rPr>
              <w:t>2</w:t>
            </w:r>
          </w:p>
        </w:tc>
        <w:tc>
          <w:tcPr>
            <w:tcW w:w="1418" w:type="dxa"/>
            <w:tcBorders>
              <w:top w:val="nil"/>
              <w:left w:val="nil"/>
              <w:bottom w:val="nil"/>
              <w:right w:val="nil"/>
            </w:tcBorders>
            <w:shd w:val="clear" w:color="auto" w:fill="auto"/>
            <w:noWrap/>
            <w:vAlign w:val="bottom"/>
            <w:hideMark/>
          </w:tcPr>
          <w:p w14:paraId="5B0BC4EA" w14:textId="6BA3DB1C" w:rsidR="004335E5" w:rsidRPr="00656A6E" w:rsidRDefault="004335E5" w:rsidP="0038216A">
            <w:pPr>
              <w:pBdr>
                <w:bottom w:val="single" w:sz="4" w:space="1" w:color="auto"/>
              </w:pBdr>
              <w:spacing w:before="0" w:line="440" w:lineRule="exact"/>
              <w:ind w:left="0"/>
              <w:jc w:val="center"/>
              <w:rPr>
                <w:rFonts w:eastAsia="Times New Roman"/>
                <w:color w:val="auto"/>
              </w:rPr>
            </w:pPr>
            <w:r w:rsidRPr="00656A6E">
              <w:rPr>
                <w:rFonts w:eastAsia="Times New Roman"/>
                <w:color w:val="auto"/>
              </w:rPr>
              <w:t>202</w:t>
            </w:r>
            <w:r w:rsidR="00656A6E" w:rsidRPr="00656A6E">
              <w:rPr>
                <w:rFonts w:eastAsia="Times New Roman"/>
                <w:color w:val="auto"/>
              </w:rPr>
              <w:t>3</w:t>
            </w:r>
          </w:p>
        </w:tc>
        <w:tc>
          <w:tcPr>
            <w:tcW w:w="1480" w:type="dxa"/>
            <w:tcBorders>
              <w:top w:val="nil"/>
              <w:left w:val="nil"/>
              <w:bottom w:val="nil"/>
              <w:right w:val="nil"/>
            </w:tcBorders>
            <w:shd w:val="clear" w:color="auto" w:fill="auto"/>
            <w:noWrap/>
            <w:vAlign w:val="bottom"/>
            <w:hideMark/>
          </w:tcPr>
          <w:p w14:paraId="6D8E2F8E" w14:textId="12EBE100" w:rsidR="004335E5" w:rsidRPr="00656A6E" w:rsidRDefault="004335E5" w:rsidP="0038216A">
            <w:pPr>
              <w:pBdr>
                <w:bottom w:val="single" w:sz="4" w:space="1" w:color="auto"/>
              </w:pBdr>
              <w:spacing w:before="0" w:line="440" w:lineRule="exact"/>
              <w:ind w:left="0"/>
              <w:jc w:val="center"/>
              <w:rPr>
                <w:rFonts w:eastAsia="Times New Roman"/>
                <w:color w:val="auto"/>
              </w:rPr>
            </w:pPr>
            <w:r w:rsidRPr="00656A6E">
              <w:rPr>
                <w:rFonts w:eastAsia="Times New Roman"/>
                <w:color w:val="auto"/>
              </w:rPr>
              <w:t>202</w:t>
            </w:r>
            <w:r w:rsidR="00656A6E" w:rsidRPr="00656A6E">
              <w:rPr>
                <w:rFonts w:eastAsia="Times New Roman"/>
                <w:color w:val="auto"/>
              </w:rPr>
              <w:t>2</w:t>
            </w:r>
          </w:p>
        </w:tc>
      </w:tr>
      <w:tr w:rsidR="00CE55D4" w:rsidRPr="00656A6E" w14:paraId="0EC4FEB5" w14:textId="77777777" w:rsidTr="0038216A">
        <w:trPr>
          <w:trHeight w:val="80"/>
        </w:trPr>
        <w:tc>
          <w:tcPr>
            <w:tcW w:w="3543" w:type="dxa"/>
            <w:tcBorders>
              <w:top w:val="nil"/>
              <w:left w:val="nil"/>
              <w:bottom w:val="nil"/>
              <w:right w:val="nil"/>
            </w:tcBorders>
            <w:shd w:val="clear" w:color="auto" w:fill="auto"/>
            <w:noWrap/>
            <w:vAlign w:val="bottom"/>
          </w:tcPr>
          <w:p w14:paraId="66A0C0E9" w14:textId="03990F8C" w:rsidR="00CE55D4" w:rsidRPr="00656A6E" w:rsidRDefault="00CE55D4" w:rsidP="0038216A">
            <w:pPr>
              <w:spacing w:before="0" w:line="440" w:lineRule="exact"/>
              <w:ind w:left="34"/>
              <w:jc w:val="left"/>
              <w:rPr>
                <w:rFonts w:eastAsia="Times New Roman"/>
                <w:color w:val="auto"/>
                <w:sz w:val="30"/>
                <w:szCs w:val="30"/>
              </w:rPr>
            </w:pPr>
            <w:r w:rsidRPr="00656A6E">
              <w:rPr>
                <w:rFonts w:eastAsia="Times New Roman"/>
                <w:color w:val="auto"/>
                <w:sz w:val="30"/>
                <w:szCs w:val="30"/>
              </w:rPr>
              <w:t>Overdraft</w:t>
            </w:r>
          </w:p>
        </w:tc>
        <w:tc>
          <w:tcPr>
            <w:tcW w:w="1418" w:type="dxa"/>
            <w:tcBorders>
              <w:top w:val="nil"/>
              <w:left w:val="nil"/>
              <w:bottom w:val="nil"/>
              <w:right w:val="nil"/>
            </w:tcBorders>
            <w:shd w:val="clear" w:color="auto" w:fill="auto"/>
            <w:noWrap/>
          </w:tcPr>
          <w:p w14:paraId="401588E8" w14:textId="6D08FFC2" w:rsidR="00CE55D4" w:rsidRPr="00656A6E" w:rsidRDefault="00CE55D4" w:rsidP="0038216A">
            <w:pPr>
              <w:spacing w:before="0" w:line="440" w:lineRule="exact"/>
              <w:ind w:left="0"/>
              <w:jc w:val="right"/>
            </w:pPr>
            <w:r w:rsidRPr="00656A6E">
              <w:t>15,561,097.42</w:t>
            </w:r>
          </w:p>
        </w:tc>
        <w:tc>
          <w:tcPr>
            <w:tcW w:w="1417" w:type="dxa"/>
            <w:tcBorders>
              <w:top w:val="nil"/>
              <w:left w:val="nil"/>
              <w:bottom w:val="nil"/>
              <w:right w:val="nil"/>
            </w:tcBorders>
            <w:shd w:val="clear" w:color="auto" w:fill="auto"/>
            <w:noWrap/>
          </w:tcPr>
          <w:p w14:paraId="1531F317" w14:textId="349D7D84" w:rsidR="00CE55D4" w:rsidRPr="00656A6E" w:rsidRDefault="00CE55D4" w:rsidP="0038216A">
            <w:pPr>
              <w:spacing w:before="0" w:line="440" w:lineRule="exact"/>
              <w:ind w:left="0"/>
              <w:jc w:val="right"/>
            </w:pPr>
            <w:r w:rsidRPr="00656A6E">
              <w:t>15,140,413.68</w:t>
            </w:r>
          </w:p>
        </w:tc>
        <w:tc>
          <w:tcPr>
            <w:tcW w:w="1418" w:type="dxa"/>
            <w:tcBorders>
              <w:top w:val="nil"/>
              <w:left w:val="nil"/>
              <w:bottom w:val="nil"/>
              <w:right w:val="nil"/>
            </w:tcBorders>
            <w:shd w:val="clear" w:color="auto" w:fill="auto"/>
            <w:noWrap/>
          </w:tcPr>
          <w:p w14:paraId="384785C8" w14:textId="229D24CC" w:rsidR="00CE55D4" w:rsidRPr="00656A6E" w:rsidRDefault="00CE55D4" w:rsidP="0038216A">
            <w:pPr>
              <w:spacing w:before="0" w:line="440" w:lineRule="exact"/>
              <w:ind w:left="0"/>
              <w:jc w:val="right"/>
            </w:pPr>
            <w:r w:rsidRPr="00656A6E">
              <w:t>15,561,097.42</w:t>
            </w:r>
          </w:p>
        </w:tc>
        <w:tc>
          <w:tcPr>
            <w:tcW w:w="1480" w:type="dxa"/>
            <w:tcBorders>
              <w:top w:val="nil"/>
              <w:left w:val="nil"/>
              <w:bottom w:val="nil"/>
              <w:right w:val="nil"/>
            </w:tcBorders>
            <w:shd w:val="clear" w:color="auto" w:fill="auto"/>
            <w:noWrap/>
          </w:tcPr>
          <w:p w14:paraId="2AE42DFD" w14:textId="733F7EF6" w:rsidR="00CE55D4" w:rsidRPr="00656A6E" w:rsidRDefault="00CE55D4" w:rsidP="0038216A">
            <w:pPr>
              <w:spacing w:before="0" w:line="440" w:lineRule="exact"/>
              <w:ind w:left="0"/>
              <w:jc w:val="right"/>
            </w:pPr>
            <w:r w:rsidRPr="00656A6E">
              <w:t>15,140,413.68</w:t>
            </w:r>
          </w:p>
        </w:tc>
      </w:tr>
      <w:tr w:rsidR="00CE55D4" w:rsidRPr="00656A6E" w14:paraId="559F0C00" w14:textId="77777777" w:rsidTr="0038216A">
        <w:trPr>
          <w:trHeight w:val="80"/>
        </w:trPr>
        <w:tc>
          <w:tcPr>
            <w:tcW w:w="3543" w:type="dxa"/>
            <w:tcBorders>
              <w:top w:val="nil"/>
              <w:left w:val="nil"/>
              <w:bottom w:val="nil"/>
              <w:right w:val="nil"/>
            </w:tcBorders>
            <w:shd w:val="clear" w:color="auto" w:fill="auto"/>
            <w:noWrap/>
            <w:vAlign w:val="bottom"/>
            <w:hideMark/>
          </w:tcPr>
          <w:p w14:paraId="6C6016A7" w14:textId="4A63712F" w:rsidR="00CE55D4" w:rsidRPr="00656A6E" w:rsidRDefault="00CE55D4" w:rsidP="0038216A">
            <w:pPr>
              <w:spacing w:before="0" w:line="440" w:lineRule="exact"/>
              <w:ind w:left="34"/>
              <w:jc w:val="left"/>
              <w:rPr>
                <w:rFonts w:eastAsia="Times New Roman"/>
                <w:color w:val="auto"/>
                <w:sz w:val="30"/>
                <w:szCs w:val="30"/>
              </w:rPr>
            </w:pPr>
            <w:r w:rsidRPr="00656A6E">
              <w:rPr>
                <w:rFonts w:eastAsia="Times New Roman"/>
                <w:color w:val="auto"/>
                <w:sz w:val="30"/>
                <w:szCs w:val="30"/>
              </w:rPr>
              <w:t>Promissory notes</w:t>
            </w:r>
          </w:p>
        </w:tc>
        <w:tc>
          <w:tcPr>
            <w:tcW w:w="1418" w:type="dxa"/>
            <w:tcBorders>
              <w:top w:val="nil"/>
              <w:left w:val="nil"/>
              <w:bottom w:val="nil"/>
              <w:right w:val="nil"/>
            </w:tcBorders>
            <w:shd w:val="clear" w:color="auto" w:fill="auto"/>
            <w:noWrap/>
            <w:hideMark/>
          </w:tcPr>
          <w:p w14:paraId="3D51F297" w14:textId="42DC8A84" w:rsidR="00CE55D4" w:rsidRPr="00656A6E" w:rsidRDefault="00CE55D4" w:rsidP="0038216A">
            <w:pPr>
              <w:pBdr>
                <w:bottom w:val="single" w:sz="4" w:space="1" w:color="auto"/>
              </w:pBdr>
              <w:spacing w:before="0" w:line="440" w:lineRule="exact"/>
              <w:ind w:left="0"/>
              <w:jc w:val="right"/>
              <w:rPr>
                <w:rFonts w:eastAsia="Times New Roman"/>
                <w:color w:val="auto"/>
              </w:rPr>
            </w:pPr>
            <w:r w:rsidRPr="00656A6E">
              <w:t>304,455,489.58</w:t>
            </w:r>
          </w:p>
        </w:tc>
        <w:tc>
          <w:tcPr>
            <w:tcW w:w="1417" w:type="dxa"/>
            <w:tcBorders>
              <w:top w:val="nil"/>
              <w:left w:val="nil"/>
              <w:bottom w:val="nil"/>
              <w:right w:val="nil"/>
            </w:tcBorders>
            <w:shd w:val="clear" w:color="auto" w:fill="auto"/>
            <w:noWrap/>
            <w:hideMark/>
          </w:tcPr>
          <w:p w14:paraId="0BD45051" w14:textId="15383172" w:rsidR="00CE55D4" w:rsidRPr="00656A6E" w:rsidRDefault="00CE55D4" w:rsidP="0038216A">
            <w:pPr>
              <w:pBdr>
                <w:bottom w:val="single" w:sz="4" w:space="1" w:color="auto"/>
              </w:pBdr>
              <w:spacing w:before="0" w:line="440" w:lineRule="exact"/>
              <w:ind w:left="0"/>
              <w:jc w:val="right"/>
              <w:rPr>
                <w:rFonts w:eastAsia="Times New Roman"/>
                <w:color w:val="auto"/>
              </w:rPr>
            </w:pPr>
            <w:r w:rsidRPr="00656A6E">
              <w:t>166,589,058.70</w:t>
            </w:r>
          </w:p>
        </w:tc>
        <w:tc>
          <w:tcPr>
            <w:tcW w:w="1418" w:type="dxa"/>
            <w:tcBorders>
              <w:top w:val="nil"/>
              <w:left w:val="nil"/>
              <w:bottom w:val="nil"/>
              <w:right w:val="nil"/>
            </w:tcBorders>
            <w:shd w:val="clear" w:color="auto" w:fill="auto"/>
            <w:noWrap/>
            <w:hideMark/>
          </w:tcPr>
          <w:p w14:paraId="6B19F583" w14:textId="17F5DB3B" w:rsidR="00CE55D4" w:rsidRPr="00656A6E" w:rsidRDefault="00CE55D4" w:rsidP="0038216A">
            <w:pPr>
              <w:pBdr>
                <w:bottom w:val="single" w:sz="4" w:space="1" w:color="auto"/>
              </w:pBdr>
              <w:spacing w:before="0" w:line="440" w:lineRule="exact"/>
              <w:ind w:left="0"/>
              <w:jc w:val="right"/>
              <w:rPr>
                <w:rFonts w:eastAsia="Times New Roman"/>
                <w:color w:val="auto"/>
              </w:rPr>
            </w:pPr>
            <w:r w:rsidRPr="00656A6E">
              <w:t>238,085,248.23</w:t>
            </w:r>
          </w:p>
        </w:tc>
        <w:tc>
          <w:tcPr>
            <w:tcW w:w="1480" w:type="dxa"/>
            <w:tcBorders>
              <w:top w:val="nil"/>
              <w:left w:val="nil"/>
              <w:bottom w:val="nil"/>
              <w:right w:val="nil"/>
            </w:tcBorders>
            <w:shd w:val="clear" w:color="auto" w:fill="auto"/>
            <w:noWrap/>
            <w:hideMark/>
          </w:tcPr>
          <w:p w14:paraId="5DEC845F" w14:textId="5F364EC9" w:rsidR="00CE55D4" w:rsidRPr="00656A6E" w:rsidRDefault="00CE55D4" w:rsidP="0038216A">
            <w:pPr>
              <w:pBdr>
                <w:bottom w:val="single" w:sz="4" w:space="1" w:color="auto"/>
              </w:pBdr>
              <w:spacing w:before="0" w:line="440" w:lineRule="exact"/>
              <w:ind w:left="0"/>
              <w:jc w:val="right"/>
              <w:rPr>
                <w:rFonts w:eastAsia="Times New Roman"/>
                <w:color w:val="auto"/>
              </w:rPr>
            </w:pPr>
            <w:r w:rsidRPr="00656A6E">
              <w:t>144,406,992.91</w:t>
            </w:r>
          </w:p>
        </w:tc>
      </w:tr>
      <w:tr w:rsidR="00CE55D4" w:rsidRPr="00656A6E" w14:paraId="49DB825D" w14:textId="77777777" w:rsidTr="0038216A">
        <w:trPr>
          <w:trHeight w:val="531"/>
        </w:trPr>
        <w:tc>
          <w:tcPr>
            <w:tcW w:w="3543" w:type="dxa"/>
            <w:tcBorders>
              <w:top w:val="nil"/>
              <w:left w:val="nil"/>
              <w:bottom w:val="nil"/>
              <w:right w:val="nil"/>
            </w:tcBorders>
            <w:shd w:val="clear" w:color="auto" w:fill="auto"/>
            <w:noWrap/>
            <w:vAlign w:val="center"/>
            <w:hideMark/>
          </w:tcPr>
          <w:p w14:paraId="519C2D85" w14:textId="73CECA27" w:rsidR="00CE55D4" w:rsidRPr="00656A6E" w:rsidRDefault="00CE55D4" w:rsidP="0038216A">
            <w:pPr>
              <w:spacing w:before="0" w:line="440" w:lineRule="exact"/>
              <w:ind w:left="459"/>
              <w:jc w:val="left"/>
              <w:rPr>
                <w:rFonts w:eastAsia="Times New Roman"/>
                <w:color w:val="auto"/>
                <w:sz w:val="30"/>
                <w:szCs w:val="30"/>
              </w:rPr>
            </w:pPr>
            <w:r w:rsidRPr="00656A6E">
              <w:rPr>
                <w:rFonts w:eastAsia="Times New Roman"/>
                <w:color w:val="auto"/>
                <w:sz w:val="30"/>
                <w:szCs w:val="30"/>
              </w:rPr>
              <w:t>Total</w:t>
            </w:r>
          </w:p>
        </w:tc>
        <w:tc>
          <w:tcPr>
            <w:tcW w:w="1418" w:type="dxa"/>
            <w:tcBorders>
              <w:top w:val="nil"/>
              <w:left w:val="nil"/>
              <w:bottom w:val="nil"/>
              <w:right w:val="nil"/>
            </w:tcBorders>
            <w:shd w:val="clear" w:color="auto" w:fill="auto"/>
            <w:noWrap/>
            <w:hideMark/>
          </w:tcPr>
          <w:p w14:paraId="6F8B3921" w14:textId="67966B4A" w:rsidR="00CE55D4" w:rsidRPr="00656A6E" w:rsidRDefault="00CE55D4" w:rsidP="0038216A">
            <w:pPr>
              <w:pBdr>
                <w:bottom w:val="double" w:sz="4" w:space="1" w:color="auto"/>
              </w:pBdr>
              <w:spacing w:before="0" w:line="440" w:lineRule="exact"/>
              <w:ind w:left="0"/>
              <w:jc w:val="right"/>
              <w:rPr>
                <w:rFonts w:eastAsia="Times New Roman"/>
                <w:color w:val="auto"/>
              </w:rPr>
            </w:pPr>
            <w:r w:rsidRPr="00656A6E">
              <w:t>320,016,587.00</w:t>
            </w:r>
          </w:p>
        </w:tc>
        <w:tc>
          <w:tcPr>
            <w:tcW w:w="1417" w:type="dxa"/>
            <w:tcBorders>
              <w:top w:val="nil"/>
              <w:left w:val="nil"/>
              <w:bottom w:val="nil"/>
              <w:right w:val="nil"/>
            </w:tcBorders>
            <w:shd w:val="clear" w:color="auto" w:fill="auto"/>
            <w:noWrap/>
            <w:hideMark/>
          </w:tcPr>
          <w:p w14:paraId="4B1BA3D2" w14:textId="3848D5BB" w:rsidR="00CE55D4" w:rsidRPr="00656A6E" w:rsidRDefault="00CE55D4" w:rsidP="0038216A">
            <w:pPr>
              <w:pBdr>
                <w:bottom w:val="double" w:sz="4" w:space="1" w:color="auto"/>
              </w:pBdr>
              <w:spacing w:before="0" w:line="440" w:lineRule="exact"/>
              <w:ind w:left="0"/>
              <w:jc w:val="right"/>
              <w:rPr>
                <w:rFonts w:eastAsia="Times New Roman"/>
                <w:color w:val="auto"/>
              </w:rPr>
            </w:pPr>
            <w:r w:rsidRPr="00656A6E">
              <w:t>181,729,472.38</w:t>
            </w:r>
          </w:p>
        </w:tc>
        <w:tc>
          <w:tcPr>
            <w:tcW w:w="1418" w:type="dxa"/>
            <w:tcBorders>
              <w:top w:val="nil"/>
              <w:left w:val="nil"/>
              <w:bottom w:val="nil"/>
              <w:right w:val="nil"/>
            </w:tcBorders>
            <w:shd w:val="clear" w:color="auto" w:fill="auto"/>
            <w:noWrap/>
            <w:hideMark/>
          </w:tcPr>
          <w:p w14:paraId="7E687A70" w14:textId="6CD28EFC" w:rsidR="00CE55D4" w:rsidRPr="00656A6E" w:rsidRDefault="00CE55D4" w:rsidP="0038216A">
            <w:pPr>
              <w:pBdr>
                <w:bottom w:val="double" w:sz="4" w:space="1" w:color="auto"/>
              </w:pBdr>
              <w:spacing w:before="0" w:line="440" w:lineRule="exact"/>
              <w:ind w:left="0"/>
              <w:jc w:val="right"/>
              <w:rPr>
                <w:rFonts w:eastAsia="Times New Roman"/>
                <w:color w:val="auto"/>
              </w:rPr>
            </w:pPr>
            <w:r w:rsidRPr="00656A6E">
              <w:t>253,646,345.65</w:t>
            </w:r>
          </w:p>
        </w:tc>
        <w:tc>
          <w:tcPr>
            <w:tcW w:w="1480" w:type="dxa"/>
            <w:tcBorders>
              <w:top w:val="nil"/>
              <w:left w:val="nil"/>
              <w:bottom w:val="nil"/>
              <w:right w:val="nil"/>
            </w:tcBorders>
            <w:shd w:val="clear" w:color="auto" w:fill="auto"/>
            <w:noWrap/>
            <w:hideMark/>
          </w:tcPr>
          <w:p w14:paraId="092E2203" w14:textId="5AD69687" w:rsidR="00CE55D4" w:rsidRPr="00656A6E" w:rsidRDefault="00CE55D4" w:rsidP="0038216A">
            <w:pPr>
              <w:pBdr>
                <w:bottom w:val="double" w:sz="4" w:space="1" w:color="auto"/>
              </w:pBdr>
              <w:spacing w:before="0" w:line="440" w:lineRule="exact"/>
              <w:ind w:left="0"/>
              <w:jc w:val="right"/>
              <w:rPr>
                <w:rFonts w:eastAsia="Times New Roman"/>
                <w:color w:val="auto"/>
              </w:rPr>
            </w:pPr>
            <w:r w:rsidRPr="00656A6E">
              <w:t>159,547,406.59</w:t>
            </w:r>
          </w:p>
        </w:tc>
      </w:tr>
    </w:tbl>
    <w:p w14:paraId="359C9706" w14:textId="0A44405A" w:rsidR="00BA4EDC" w:rsidRPr="00656A6E" w:rsidRDefault="00BA4EDC" w:rsidP="0038216A">
      <w:pPr>
        <w:spacing w:line="440" w:lineRule="exact"/>
        <w:ind w:left="567"/>
        <w:rPr>
          <w:sz w:val="30"/>
          <w:szCs w:val="30"/>
        </w:rPr>
      </w:pPr>
      <w:r w:rsidRPr="00656A6E">
        <w:rPr>
          <w:sz w:val="30"/>
          <w:szCs w:val="30"/>
        </w:rPr>
        <w:t>As at December 31, 202</w:t>
      </w:r>
      <w:r w:rsidR="00656A6E" w:rsidRPr="00656A6E">
        <w:rPr>
          <w:sz w:val="30"/>
          <w:szCs w:val="30"/>
        </w:rPr>
        <w:t>3</w:t>
      </w:r>
      <w:r w:rsidRPr="00656A6E">
        <w:rPr>
          <w:sz w:val="30"/>
          <w:szCs w:val="30"/>
        </w:rPr>
        <w:t xml:space="preserve"> and 20</w:t>
      </w:r>
      <w:r w:rsidR="00947A92" w:rsidRPr="00656A6E">
        <w:rPr>
          <w:sz w:val="30"/>
          <w:szCs w:val="30"/>
        </w:rPr>
        <w:t>2</w:t>
      </w:r>
      <w:r w:rsidR="00656A6E" w:rsidRPr="00656A6E">
        <w:rPr>
          <w:sz w:val="30"/>
          <w:szCs w:val="30"/>
        </w:rPr>
        <w:t>2</w:t>
      </w:r>
      <w:r w:rsidRPr="00656A6E">
        <w:rPr>
          <w:sz w:val="30"/>
          <w:szCs w:val="30"/>
        </w:rPr>
        <w:t xml:space="preserve">, the Group has credit lines with several commercial banks for total amount of Baht </w:t>
      </w:r>
      <w:r w:rsidR="005710F2">
        <w:rPr>
          <w:sz w:val="30"/>
          <w:szCs w:val="30"/>
        </w:rPr>
        <w:t>2</w:t>
      </w:r>
      <w:r w:rsidR="00883E57" w:rsidRPr="00656A6E">
        <w:rPr>
          <w:sz w:val="30"/>
          <w:szCs w:val="30"/>
        </w:rPr>
        <w:t>,</w:t>
      </w:r>
      <w:r w:rsidR="005710F2">
        <w:rPr>
          <w:sz w:val="30"/>
          <w:szCs w:val="30"/>
        </w:rPr>
        <w:t>424</w:t>
      </w:r>
      <w:r w:rsidR="00883E57" w:rsidRPr="00656A6E">
        <w:rPr>
          <w:sz w:val="30"/>
          <w:szCs w:val="30"/>
        </w:rPr>
        <w:t xml:space="preserve">.07 </w:t>
      </w:r>
      <w:r w:rsidRPr="00656A6E">
        <w:rPr>
          <w:sz w:val="30"/>
          <w:szCs w:val="30"/>
        </w:rPr>
        <w:t xml:space="preserve">million and </w:t>
      </w:r>
      <w:r w:rsidR="00D4770C" w:rsidRPr="00656A6E">
        <w:rPr>
          <w:sz w:val="30"/>
          <w:szCs w:val="30"/>
        </w:rPr>
        <w:t>B</w:t>
      </w:r>
      <w:r w:rsidRPr="00656A6E">
        <w:rPr>
          <w:sz w:val="30"/>
          <w:szCs w:val="30"/>
        </w:rPr>
        <w:t xml:space="preserve">aht </w:t>
      </w:r>
      <w:r w:rsidR="00883E57" w:rsidRPr="00656A6E">
        <w:rPr>
          <w:sz w:val="30"/>
          <w:szCs w:val="30"/>
        </w:rPr>
        <w:t xml:space="preserve">2,351.93 </w:t>
      </w:r>
      <w:r w:rsidRPr="00656A6E">
        <w:rPr>
          <w:sz w:val="30"/>
          <w:szCs w:val="30"/>
        </w:rPr>
        <w:t>million respectively (Separate : as at December 31, 202</w:t>
      </w:r>
      <w:r w:rsidR="00656A6E" w:rsidRPr="00656A6E">
        <w:rPr>
          <w:sz w:val="30"/>
          <w:szCs w:val="30"/>
        </w:rPr>
        <w:t>3</w:t>
      </w:r>
      <w:r w:rsidRPr="00656A6E">
        <w:rPr>
          <w:sz w:val="30"/>
          <w:szCs w:val="30"/>
        </w:rPr>
        <w:t xml:space="preserve"> and 20</w:t>
      </w:r>
      <w:r w:rsidR="00947A92" w:rsidRPr="00656A6E">
        <w:rPr>
          <w:sz w:val="30"/>
          <w:szCs w:val="30"/>
        </w:rPr>
        <w:t>2</w:t>
      </w:r>
      <w:r w:rsidR="00656A6E" w:rsidRPr="00656A6E">
        <w:rPr>
          <w:sz w:val="30"/>
          <w:szCs w:val="30"/>
        </w:rPr>
        <w:t>2</w:t>
      </w:r>
      <w:r w:rsidRPr="00656A6E">
        <w:rPr>
          <w:sz w:val="30"/>
          <w:szCs w:val="30"/>
        </w:rPr>
        <w:t xml:space="preserve"> the Company has credit lines with several commercial banks for total amount of Baht </w:t>
      </w:r>
      <w:r w:rsidR="00883E57" w:rsidRPr="00656A6E">
        <w:rPr>
          <w:sz w:val="30"/>
          <w:szCs w:val="30"/>
        </w:rPr>
        <w:t>2,00</w:t>
      </w:r>
      <w:r w:rsidR="005710F2">
        <w:rPr>
          <w:sz w:val="30"/>
          <w:szCs w:val="30"/>
        </w:rPr>
        <w:t>2</w:t>
      </w:r>
      <w:r w:rsidR="00883E57" w:rsidRPr="00656A6E">
        <w:rPr>
          <w:sz w:val="30"/>
          <w:szCs w:val="30"/>
        </w:rPr>
        <w:t>.07</w:t>
      </w:r>
      <w:r w:rsidR="00666580" w:rsidRPr="00656A6E">
        <w:rPr>
          <w:sz w:val="30"/>
          <w:szCs w:val="30"/>
        </w:rPr>
        <w:t xml:space="preserve"> </w:t>
      </w:r>
      <w:r w:rsidRPr="00656A6E">
        <w:rPr>
          <w:sz w:val="30"/>
          <w:szCs w:val="30"/>
        </w:rPr>
        <w:t xml:space="preserve">million and Baht </w:t>
      </w:r>
      <w:r w:rsidR="00883E57" w:rsidRPr="00656A6E">
        <w:rPr>
          <w:sz w:val="30"/>
          <w:szCs w:val="30"/>
        </w:rPr>
        <w:t xml:space="preserve">1,929.94 </w:t>
      </w:r>
      <w:r w:rsidRPr="00656A6E">
        <w:rPr>
          <w:sz w:val="30"/>
          <w:szCs w:val="30"/>
        </w:rPr>
        <w:t xml:space="preserve">million respectively) </w:t>
      </w:r>
      <w:r w:rsidR="00CE55D4" w:rsidRPr="00656A6E">
        <w:rPr>
          <w:sz w:val="30"/>
          <w:szCs w:val="30"/>
        </w:rPr>
        <w:t xml:space="preserve">the interest rate </w:t>
      </w:r>
      <w:r w:rsidR="005710F2">
        <w:rPr>
          <w:sz w:val="30"/>
          <w:szCs w:val="30"/>
        </w:rPr>
        <w:t>5.80</w:t>
      </w:r>
      <w:r w:rsidR="00CE55D4" w:rsidRPr="00656A6E">
        <w:rPr>
          <w:sz w:val="30"/>
          <w:szCs w:val="30"/>
        </w:rPr>
        <w:t xml:space="preserve"> </w:t>
      </w:r>
      <w:r w:rsidR="0038216A">
        <w:rPr>
          <w:sz w:val="30"/>
          <w:szCs w:val="30"/>
        </w:rPr>
        <w:t>-</w:t>
      </w:r>
      <w:r w:rsidR="00CE55D4" w:rsidRPr="00656A6E">
        <w:rPr>
          <w:sz w:val="30"/>
          <w:szCs w:val="30"/>
        </w:rPr>
        <w:t xml:space="preserve"> </w:t>
      </w:r>
      <w:r w:rsidR="005710F2">
        <w:rPr>
          <w:sz w:val="30"/>
          <w:szCs w:val="30"/>
        </w:rPr>
        <w:t>7</w:t>
      </w:r>
      <w:r w:rsidR="00CE55D4" w:rsidRPr="00656A6E">
        <w:rPr>
          <w:sz w:val="30"/>
          <w:szCs w:val="30"/>
        </w:rPr>
        <w:t>.</w:t>
      </w:r>
      <w:r w:rsidR="005710F2">
        <w:rPr>
          <w:sz w:val="30"/>
          <w:szCs w:val="30"/>
        </w:rPr>
        <w:t>575</w:t>
      </w:r>
      <w:r w:rsidR="00CE55D4" w:rsidRPr="00656A6E">
        <w:rPr>
          <w:sz w:val="30"/>
          <w:szCs w:val="30"/>
        </w:rPr>
        <w:t>% per annum</w:t>
      </w:r>
      <w:r w:rsidRPr="00656A6E">
        <w:rPr>
          <w:sz w:val="30"/>
          <w:szCs w:val="30"/>
        </w:rPr>
        <w:t>, guaranteed by</w:t>
      </w:r>
      <w:r w:rsidR="00477872" w:rsidRPr="00656A6E">
        <w:rPr>
          <w:sz w:val="30"/>
          <w:szCs w:val="30"/>
        </w:rPr>
        <w:t xml:space="preserve"> depos</w:t>
      </w:r>
      <w:r w:rsidR="00666580" w:rsidRPr="00656A6E">
        <w:rPr>
          <w:sz w:val="30"/>
          <w:szCs w:val="30"/>
        </w:rPr>
        <w:t>its at bank as stated in note 14</w:t>
      </w:r>
      <w:r w:rsidR="00477872" w:rsidRPr="00656A6E">
        <w:rPr>
          <w:sz w:val="30"/>
          <w:szCs w:val="30"/>
        </w:rPr>
        <w:t>,</w:t>
      </w:r>
      <w:r w:rsidRPr="00656A6E">
        <w:rPr>
          <w:sz w:val="30"/>
          <w:szCs w:val="30"/>
        </w:rPr>
        <w:t xml:space="preserve"> land with its c</w:t>
      </w:r>
      <w:r w:rsidR="00666580" w:rsidRPr="00656A6E">
        <w:rPr>
          <w:sz w:val="30"/>
          <w:szCs w:val="30"/>
        </w:rPr>
        <w:t>onstruction as stated in note 16</w:t>
      </w:r>
      <w:r w:rsidR="00D4770C" w:rsidRPr="00656A6E">
        <w:rPr>
          <w:sz w:val="30"/>
          <w:szCs w:val="30"/>
        </w:rPr>
        <w:t>.</w:t>
      </w:r>
    </w:p>
    <w:p w14:paraId="74192872" w14:textId="77777777" w:rsidR="0038216A" w:rsidRDefault="0038216A" w:rsidP="008E698B">
      <w:pPr>
        <w:spacing w:line="360" w:lineRule="exact"/>
        <w:ind w:left="426" w:hanging="426"/>
        <w:rPr>
          <w:b/>
          <w:bCs/>
          <w:sz w:val="30"/>
          <w:szCs w:val="30"/>
        </w:rPr>
      </w:pPr>
    </w:p>
    <w:p w14:paraId="7A79362F" w14:textId="77777777" w:rsidR="0038216A" w:rsidRDefault="0038216A" w:rsidP="008E698B">
      <w:pPr>
        <w:spacing w:line="360" w:lineRule="exact"/>
        <w:ind w:left="426" w:hanging="426"/>
        <w:rPr>
          <w:b/>
          <w:bCs/>
          <w:sz w:val="30"/>
          <w:szCs w:val="30"/>
        </w:rPr>
      </w:pPr>
    </w:p>
    <w:p w14:paraId="2BD61441" w14:textId="043182F2" w:rsidR="00A26F92" w:rsidRPr="00656A6E" w:rsidRDefault="00A26F92" w:rsidP="008E698B">
      <w:pPr>
        <w:spacing w:line="360" w:lineRule="exact"/>
        <w:ind w:left="426" w:hanging="426"/>
        <w:rPr>
          <w:b/>
          <w:bCs/>
          <w:sz w:val="30"/>
          <w:szCs w:val="30"/>
          <w:cs/>
        </w:rPr>
      </w:pPr>
      <w:r w:rsidRPr="00656A6E">
        <w:rPr>
          <w:b/>
          <w:bCs/>
          <w:sz w:val="30"/>
          <w:szCs w:val="30"/>
          <w:cs/>
        </w:rPr>
        <w:br w:type="page"/>
      </w:r>
    </w:p>
    <w:p w14:paraId="764352D7" w14:textId="4162F104" w:rsidR="00BA4EDC" w:rsidRPr="00656A6E" w:rsidRDefault="00666580" w:rsidP="0038216A">
      <w:pPr>
        <w:spacing w:line="460" w:lineRule="exact"/>
        <w:ind w:left="567" w:hanging="567"/>
        <w:rPr>
          <w:b/>
          <w:bCs/>
          <w:sz w:val="30"/>
          <w:szCs w:val="30"/>
        </w:rPr>
      </w:pPr>
      <w:bookmarkStart w:id="5" w:name="_Hlk158716220"/>
      <w:r w:rsidRPr="00656A6E">
        <w:rPr>
          <w:b/>
          <w:bCs/>
          <w:sz w:val="30"/>
          <w:szCs w:val="30"/>
        </w:rPr>
        <w:lastRenderedPageBreak/>
        <w:t>22</w:t>
      </w:r>
      <w:r w:rsidR="005A03A5" w:rsidRPr="00656A6E">
        <w:rPr>
          <w:b/>
          <w:bCs/>
          <w:sz w:val="30"/>
          <w:szCs w:val="30"/>
          <w:cs/>
        </w:rPr>
        <w:t>.</w:t>
      </w:r>
      <w:r w:rsidR="005A03A5" w:rsidRPr="00656A6E">
        <w:rPr>
          <w:b/>
          <w:bCs/>
          <w:sz w:val="30"/>
          <w:szCs w:val="30"/>
          <w:cs/>
        </w:rPr>
        <w:tab/>
      </w:r>
      <w:r w:rsidR="00CF4770" w:rsidRPr="00656A6E">
        <w:rPr>
          <w:b/>
          <w:bCs/>
          <w:sz w:val="30"/>
          <w:szCs w:val="30"/>
        </w:rPr>
        <w:t>TRADE AND OTHER CURRENT PAYABLES</w:t>
      </w:r>
    </w:p>
    <w:bookmarkEnd w:id="5"/>
    <w:tbl>
      <w:tblPr>
        <w:tblW w:w="9522" w:type="dxa"/>
        <w:tblInd w:w="392" w:type="dxa"/>
        <w:tblLayout w:type="fixed"/>
        <w:tblLook w:val="04A0" w:firstRow="1" w:lastRow="0" w:firstColumn="1" w:lastColumn="0" w:noHBand="0" w:noVBand="1"/>
      </w:tblPr>
      <w:tblGrid>
        <w:gridCol w:w="3402"/>
        <w:gridCol w:w="1530"/>
        <w:gridCol w:w="1530"/>
        <w:gridCol w:w="1530"/>
        <w:gridCol w:w="1530"/>
      </w:tblGrid>
      <w:tr w:rsidR="004E5295" w:rsidRPr="00656A6E" w14:paraId="5CC65B37" w14:textId="77777777" w:rsidTr="00171BF6">
        <w:trPr>
          <w:trHeight w:val="435"/>
        </w:trPr>
        <w:tc>
          <w:tcPr>
            <w:tcW w:w="3402" w:type="dxa"/>
            <w:tcBorders>
              <w:top w:val="nil"/>
              <w:left w:val="nil"/>
              <w:bottom w:val="nil"/>
              <w:right w:val="nil"/>
            </w:tcBorders>
            <w:shd w:val="clear" w:color="auto" w:fill="auto"/>
            <w:noWrap/>
            <w:vAlign w:val="bottom"/>
          </w:tcPr>
          <w:p w14:paraId="096DE95D" w14:textId="77777777" w:rsidR="004E5295" w:rsidRPr="00656A6E" w:rsidRDefault="004E5295" w:rsidP="00384822">
            <w:pPr>
              <w:spacing w:before="0" w:line="460" w:lineRule="exact"/>
              <w:ind w:left="0"/>
              <w:jc w:val="left"/>
              <w:rPr>
                <w:rFonts w:eastAsia="Times New Roman"/>
                <w:color w:val="auto"/>
              </w:rPr>
            </w:pPr>
          </w:p>
        </w:tc>
        <w:tc>
          <w:tcPr>
            <w:tcW w:w="3060" w:type="dxa"/>
            <w:gridSpan w:val="2"/>
            <w:tcBorders>
              <w:top w:val="nil"/>
              <w:left w:val="nil"/>
              <w:bottom w:val="nil"/>
              <w:right w:val="nil"/>
            </w:tcBorders>
            <w:shd w:val="clear" w:color="auto" w:fill="auto"/>
            <w:noWrap/>
            <w:vAlign w:val="bottom"/>
          </w:tcPr>
          <w:p w14:paraId="589E4FFA" w14:textId="77777777" w:rsidR="004E5295" w:rsidRPr="00656A6E" w:rsidRDefault="004E5295" w:rsidP="005710F2">
            <w:pPr>
              <w:spacing w:before="0" w:line="460" w:lineRule="exact"/>
              <w:ind w:left="0"/>
              <w:jc w:val="center"/>
              <w:rPr>
                <w:rFonts w:eastAsia="Times New Roman"/>
                <w:color w:val="auto"/>
              </w:rPr>
            </w:pPr>
          </w:p>
        </w:tc>
        <w:tc>
          <w:tcPr>
            <w:tcW w:w="3060" w:type="dxa"/>
            <w:gridSpan w:val="2"/>
            <w:tcBorders>
              <w:top w:val="nil"/>
              <w:left w:val="nil"/>
              <w:bottom w:val="nil"/>
              <w:right w:val="nil"/>
            </w:tcBorders>
            <w:shd w:val="clear" w:color="auto" w:fill="auto"/>
            <w:noWrap/>
            <w:vAlign w:val="bottom"/>
          </w:tcPr>
          <w:p w14:paraId="4C6F16B1" w14:textId="66A4FA65" w:rsidR="004E5295" w:rsidRPr="00656A6E" w:rsidRDefault="004E5295" w:rsidP="005710F2">
            <w:pPr>
              <w:spacing w:before="0" w:line="460" w:lineRule="exact"/>
              <w:ind w:left="0"/>
              <w:jc w:val="right"/>
              <w:rPr>
                <w:rFonts w:eastAsia="Times New Roman"/>
                <w:color w:val="auto"/>
              </w:rPr>
            </w:pPr>
            <w:r w:rsidRPr="00656A6E">
              <w:rPr>
                <w:sz w:val="30"/>
                <w:szCs w:val="30"/>
              </w:rPr>
              <w:t>(Unit: Baht)</w:t>
            </w:r>
          </w:p>
        </w:tc>
      </w:tr>
      <w:tr w:rsidR="00CF4770" w:rsidRPr="00656A6E" w14:paraId="4248DF06" w14:textId="77777777" w:rsidTr="00171BF6">
        <w:trPr>
          <w:trHeight w:val="435"/>
        </w:trPr>
        <w:tc>
          <w:tcPr>
            <w:tcW w:w="3402" w:type="dxa"/>
            <w:tcBorders>
              <w:top w:val="nil"/>
              <w:left w:val="nil"/>
              <w:bottom w:val="nil"/>
              <w:right w:val="nil"/>
            </w:tcBorders>
            <w:shd w:val="clear" w:color="auto" w:fill="auto"/>
            <w:noWrap/>
            <w:vAlign w:val="bottom"/>
            <w:hideMark/>
          </w:tcPr>
          <w:p w14:paraId="014817D8" w14:textId="77777777" w:rsidR="00CF4770" w:rsidRPr="00656A6E" w:rsidRDefault="00CF4770" w:rsidP="00384822">
            <w:pPr>
              <w:spacing w:before="0" w:line="460" w:lineRule="exact"/>
              <w:ind w:left="0"/>
              <w:jc w:val="left"/>
              <w:rPr>
                <w:rFonts w:eastAsia="Times New Roman"/>
                <w:color w:val="auto"/>
              </w:rPr>
            </w:pPr>
          </w:p>
        </w:tc>
        <w:tc>
          <w:tcPr>
            <w:tcW w:w="3060" w:type="dxa"/>
            <w:gridSpan w:val="2"/>
            <w:tcBorders>
              <w:top w:val="nil"/>
              <w:left w:val="nil"/>
              <w:bottom w:val="nil"/>
              <w:right w:val="nil"/>
            </w:tcBorders>
            <w:shd w:val="clear" w:color="auto" w:fill="auto"/>
            <w:noWrap/>
            <w:vAlign w:val="bottom"/>
            <w:hideMark/>
          </w:tcPr>
          <w:p w14:paraId="45C75AA9" w14:textId="2AA48F75" w:rsidR="00CF4770" w:rsidRPr="00656A6E" w:rsidRDefault="00CF4770" w:rsidP="00384822">
            <w:pPr>
              <w:pBdr>
                <w:bottom w:val="single" w:sz="4" w:space="1" w:color="auto"/>
              </w:pBdr>
              <w:spacing w:before="0" w:line="460" w:lineRule="exact"/>
              <w:ind w:left="0"/>
              <w:jc w:val="center"/>
              <w:rPr>
                <w:rFonts w:eastAsia="Times New Roman"/>
                <w:color w:val="auto"/>
              </w:rPr>
            </w:pPr>
            <w:r w:rsidRPr="00656A6E">
              <w:rPr>
                <w:rFonts w:eastAsia="Times New Roman"/>
                <w:color w:val="auto"/>
              </w:rPr>
              <w:t xml:space="preserve">Consolidated </w:t>
            </w:r>
            <w:r w:rsidRPr="00656A6E">
              <w:rPr>
                <w:rFonts w:eastAsia="Times New Roman"/>
                <w:color w:val="auto"/>
              </w:rPr>
              <w:br/>
            </w:r>
            <w:r w:rsidR="00BA4EDC" w:rsidRPr="00656A6E">
              <w:rPr>
                <w:rFonts w:eastAsia="Times New Roman"/>
                <w:color w:val="auto"/>
              </w:rPr>
              <w:t xml:space="preserve">financial </w:t>
            </w:r>
            <w:r w:rsidRPr="00656A6E">
              <w:rPr>
                <w:rFonts w:eastAsia="Times New Roman"/>
                <w:color w:val="auto"/>
              </w:rPr>
              <w:t xml:space="preserve">statements </w:t>
            </w:r>
          </w:p>
        </w:tc>
        <w:tc>
          <w:tcPr>
            <w:tcW w:w="3060" w:type="dxa"/>
            <w:gridSpan w:val="2"/>
            <w:tcBorders>
              <w:top w:val="nil"/>
              <w:left w:val="nil"/>
              <w:bottom w:val="nil"/>
              <w:right w:val="nil"/>
            </w:tcBorders>
            <w:shd w:val="clear" w:color="auto" w:fill="auto"/>
            <w:noWrap/>
            <w:vAlign w:val="bottom"/>
            <w:hideMark/>
          </w:tcPr>
          <w:p w14:paraId="0BEDF125" w14:textId="7238FA3A" w:rsidR="00CF4770" w:rsidRPr="00656A6E" w:rsidRDefault="00CF4770" w:rsidP="00384822">
            <w:pPr>
              <w:pBdr>
                <w:bottom w:val="single" w:sz="4" w:space="1" w:color="auto"/>
              </w:pBdr>
              <w:spacing w:before="0" w:line="460" w:lineRule="exact"/>
              <w:ind w:left="0"/>
              <w:jc w:val="center"/>
              <w:rPr>
                <w:rFonts w:eastAsia="Times New Roman"/>
                <w:color w:val="auto"/>
              </w:rPr>
            </w:pPr>
            <w:r w:rsidRPr="00656A6E">
              <w:rPr>
                <w:rFonts w:eastAsia="Times New Roman"/>
                <w:color w:val="auto"/>
              </w:rPr>
              <w:t xml:space="preserve">Separate </w:t>
            </w:r>
            <w:r w:rsidRPr="00656A6E">
              <w:rPr>
                <w:rFonts w:eastAsia="Times New Roman"/>
                <w:color w:val="auto"/>
              </w:rPr>
              <w:br/>
            </w:r>
            <w:r w:rsidR="00BA4EDC" w:rsidRPr="00656A6E">
              <w:rPr>
                <w:rFonts w:eastAsia="Times New Roman"/>
                <w:color w:val="auto"/>
              </w:rPr>
              <w:t xml:space="preserve">financial </w:t>
            </w:r>
            <w:r w:rsidRPr="00656A6E">
              <w:rPr>
                <w:rFonts w:eastAsia="Times New Roman"/>
                <w:color w:val="auto"/>
              </w:rPr>
              <w:t xml:space="preserve">statements </w:t>
            </w:r>
          </w:p>
        </w:tc>
      </w:tr>
      <w:tr w:rsidR="00CF4770" w:rsidRPr="00656A6E" w14:paraId="389757DD" w14:textId="77777777" w:rsidTr="00171BF6">
        <w:trPr>
          <w:trHeight w:val="435"/>
        </w:trPr>
        <w:tc>
          <w:tcPr>
            <w:tcW w:w="3402" w:type="dxa"/>
            <w:tcBorders>
              <w:top w:val="nil"/>
              <w:left w:val="nil"/>
              <w:bottom w:val="nil"/>
              <w:right w:val="nil"/>
            </w:tcBorders>
            <w:shd w:val="clear" w:color="auto" w:fill="auto"/>
            <w:noWrap/>
            <w:vAlign w:val="bottom"/>
            <w:hideMark/>
          </w:tcPr>
          <w:p w14:paraId="00A0C712" w14:textId="77777777" w:rsidR="00CF4770" w:rsidRPr="00656A6E" w:rsidRDefault="00CF4770" w:rsidP="00830E93">
            <w:pPr>
              <w:spacing w:before="0" w:line="460" w:lineRule="exact"/>
              <w:ind w:left="0"/>
              <w:jc w:val="center"/>
              <w:rPr>
                <w:rFonts w:eastAsia="Times New Roman"/>
                <w:color w:val="auto"/>
              </w:rPr>
            </w:pPr>
          </w:p>
        </w:tc>
        <w:tc>
          <w:tcPr>
            <w:tcW w:w="1530" w:type="dxa"/>
            <w:tcBorders>
              <w:top w:val="nil"/>
              <w:left w:val="nil"/>
              <w:bottom w:val="nil"/>
              <w:right w:val="nil"/>
            </w:tcBorders>
            <w:shd w:val="clear" w:color="auto" w:fill="auto"/>
            <w:noWrap/>
            <w:vAlign w:val="bottom"/>
            <w:hideMark/>
          </w:tcPr>
          <w:p w14:paraId="3301A181" w14:textId="4E055E9F" w:rsidR="00CF4770" w:rsidRPr="00656A6E" w:rsidRDefault="00CF4770" w:rsidP="00384822">
            <w:pPr>
              <w:pBdr>
                <w:bottom w:val="single" w:sz="4" w:space="1" w:color="auto"/>
              </w:pBdr>
              <w:spacing w:before="0" w:line="460" w:lineRule="exact"/>
              <w:ind w:left="0"/>
              <w:jc w:val="center"/>
              <w:rPr>
                <w:rFonts w:eastAsia="Times New Roman"/>
                <w:color w:val="auto"/>
              </w:rPr>
            </w:pPr>
            <w:r w:rsidRPr="00656A6E">
              <w:rPr>
                <w:rFonts w:eastAsia="Times New Roman"/>
                <w:color w:val="auto"/>
              </w:rPr>
              <w:t>202</w:t>
            </w:r>
            <w:r w:rsidR="00883E57" w:rsidRPr="00656A6E">
              <w:rPr>
                <w:rFonts w:eastAsia="Times New Roman"/>
                <w:color w:val="auto"/>
              </w:rPr>
              <w:t>3</w:t>
            </w:r>
          </w:p>
        </w:tc>
        <w:tc>
          <w:tcPr>
            <w:tcW w:w="1530" w:type="dxa"/>
            <w:tcBorders>
              <w:top w:val="nil"/>
              <w:left w:val="nil"/>
              <w:bottom w:val="nil"/>
              <w:right w:val="nil"/>
            </w:tcBorders>
            <w:shd w:val="clear" w:color="auto" w:fill="auto"/>
            <w:noWrap/>
            <w:vAlign w:val="bottom"/>
            <w:hideMark/>
          </w:tcPr>
          <w:p w14:paraId="609DB2E5" w14:textId="425A3CC8" w:rsidR="00CF4770" w:rsidRPr="00656A6E" w:rsidRDefault="00CF4770" w:rsidP="00384822">
            <w:pPr>
              <w:pBdr>
                <w:bottom w:val="single" w:sz="4" w:space="1" w:color="auto"/>
              </w:pBdr>
              <w:spacing w:before="0" w:line="460" w:lineRule="exact"/>
              <w:ind w:left="0"/>
              <w:jc w:val="center"/>
              <w:rPr>
                <w:rFonts w:eastAsia="Times New Roman"/>
                <w:color w:val="auto"/>
              </w:rPr>
            </w:pPr>
            <w:r w:rsidRPr="00656A6E">
              <w:rPr>
                <w:rFonts w:eastAsia="Times New Roman"/>
                <w:color w:val="auto"/>
              </w:rPr>
              <w:t>20</w:t>
            </w:r>
            <w:r w:rsidR="00DC0A21" w:rsidRPr="00656A6E">
              <w:rPr>
                <w:rFonts w:eastAsia="Times New Roman"/>
                <w:color w:val="auto"/>
              </w:rPr>
              <w:t>2</w:t>
            </w:r>
            <w:r w:rsidR="00883E57" w:rsidRPr="00656A6E">
              <w:rPr>
                <w:rFonts w:eastAsia="Times New Roman"/>
                <w:color w:val="auto"/>
              </w:rPr>
              <w:t>2</w:t>
            </w:r>
          </w:p>
        </w:tc>
        <w:tc>
          <w:tcPr>
            <w:tcW w:w="1530" w:type="dxa"/>
            <w:tcBorders>
              <w:top w:val="nil"/>
              <w:left w:val="nil"/>
              <w:bottom w:val="nil"/>
              <w:right w:val="nil"/>
            </w:tcBorders>
            <w:shd w:val="clear" w:color="auto" w:fill="auto"/>
            <w:noWrap/>
            <w:vAlign w:val="bottom"/>
            <w:hideMark/>
          </w:tcPr>
          <w:p w14:paraId="1CE4E927" w14:textId="52638443" w:rsidR="00CF4770" w:rsidRPr="00656A6E" w:rsidRDefault="00CF4770" w:rsidP="00384822">
            <w:pPr>
              <w:pBdr>
                <w:bottom w:val="single" w:sz="4" w:space="1" w:color="auto"/>
              </w:pBdr>
              <w:spacing w:before="0" w:line="460" w:lineRule="exact"/>
              <w:ind w:left="0"/>
              <w:jc w:val="center"/>
              <w:rPr>
                <w:rFonts w:eastAsia="Times New Roman"/>
                <w:color w:val="auto"/>
              </w:rPr>
            </w:pPr>
            <w:r w:rsidRPr="00656A6E">
              <w:rPr>
                <w:rFonts w:eastAsia="Times New Roman"/>
                <w:color w:val="auto"/>
              </w:rPr>
              <w:t>202</w:t>
            </w:r>
            <w:r w:rsidR="00883E57" w:rsidRPr="00656A6E">
              <w:rPr>
                <w:rFonts w:eastAsia="Times New Roman"/>
                <w:color w:val="auto"/>
              </w:rPr>
              <w:t>3</w:t>
            </w:r>
          </w:p>
        </w:tc>
        <w:tc>
          <w:tcPr>
            <w:tcW w:w="1530" w:type="dxa"/>
            <w:tcBorders>
              <w:top w:val="nil"/>
              <w:left w:val="nil"/>
              <w:bottom w:val="nil"/>
              <w:right w:val="nil"/>
            </w:tcBorders>
            <w:shd w:val="clear" w:color="auto" w:fill="auto"/>
            <w:noWrap/>
            <w:vAlign w:val="bottom"/>
            <w:hideMark/>
          </w:tcPr>
          <w:p w14:paraId="14D132D2" w14:textId="7D714744" w:rsidR="00CF4770" w:rsidRPr="00656A6E" w:rsidRDefault="00CF4770" w:rsidP="00384822">
            <w:pPr>
              <w:pBdr>
                <w:bottom w:val="single" w:sz="4" w:space="1" w:color="auto"/>
              </w:pBdr>
              <w:spacing w:before="0" w:line="460" w:lineRule="exact"/>
              <w:ind w:left="0"/>
              <w:jc w:val="center"/>
              <w:rPr>
                <w:rFonts w:eastAsia="Times New Roman"/>
                <w:color w:val="auto"/>
              </w:rPr>
            </w:pPr>
            <w:r w:rsidRPr="00656A6E">
              <w:rPr>
                <w:rFonts w:eastAsia="Times New Roman"/>
                <w:color w:val="auto"/>
              </w:rPr>
              <w:t>20</w:t>
            </w:r>
            <w:r w:rsidR="00DC0A21" w:rsidRPr="00656A6E">
              <w:rPr>
                <w:rFonts w:eastAsia="Times New Roman"/>
                <w:color w:val="auto"/>
              </w:rPr>
              <w:t>2</w:t>
            </w:r>
            <w:r w:rsidR="00883E57" w:rsidRPr="00656A6E">
              <w:rPr>
                <w:rFonts w:eastAsia="Times New Roman"/>
                <w:color w:val="auto"/>
              </w:rPr>
              <w:t>2</w:t>
            </w:r>
          </w:p>
        </w:tc>
      </w:tr>
      <w:tr w:rsidR="008E698B" w:rsidRPr="00656A6E" w14:paraId="3BBA19ED" w14:textId="77777777" w:rsidTr="00171BF6">
        <w:trPr>
          <w:trHeight w:val="435"/>
        </w:trPr>
        <w:tc>
          <w:tcPr>
            <w:tcW w:w="3402" w:type="dxa"/>
            <w:tcBorders>
              <w:top w:val="nil"/>
              <w:left w:val="nil"/>
              <w:bottom w:val="nil"/>
              <w:right w:val="nil"/>
            </w:tcBorders>
            <w:shd w:val="clear" w:color="auto" w:fill="auto"/>
            <w:noWrap/>
            <w:vAlign w:val="bottom"/>
          </w:tcPr>
          <w:p w14:paraId="7DC84A9E" w14:textId="344DF131" w:rsidR="008E698B" w:rsidRPr="00656A6E" w:rsidRDefault="008E698B" w:rsidP="00830E93">
            <w:pPr>
              <w:spacing w:before="0" w:line="460" w:lineRule="exact"/>
              <w:ind w:left="0"/>
              <w:jc w:val="left"/>
              <w:rPr>
                <w:rFonts w:eastAsia="Times New Roman"/>
                <w:color w:val="auto"/>
              </w:rPr>
            </w:pPr>
          </w:p>
        </w:tc>
        <w:tc>
          <w:tcPr>
            <w:tcW w:w="1530" w:type="dxa"/>
            <w:tcBorders>
              <w:top w:val="nil"/>
              <w:left w:val="nil"/>
              <w:bottom w:val="nil"/>
              <w:right w:val="nil"/>
            </w:tcBorders>
            <w:shd w:val="clear" w:color="auto" w:fill="auto"/>
            <w:noWrap/>
            <w:vAlign w:val="bottom"/>
          </w:tcPr>
          <w:p w14:paraId="07E37F6C" w14:textId="77777777" w:rsidR="008E698B" w:rsidRPr="00656A6E" w:rsidRDefault="008E698B" w:rsidP="00384822">
            <w:pPr>
              <w:spacing w:before="0" w:line="460" w:lineRule="exact"/>
              <w:ind w:left="0"/>
              <w:jc w:val="center"/>
              <w:rPr>
                <w:rFonts w:eastAsia="Times New Roman"/>
                <w:color w:val="auto"/>
              </w:rPr>
            </w:pPr>
          </w:p>
        </w:tc>
        <w:tc>
          <w:tcPr>
            <w:tcW w:w="1530" w:type="dxa"/>
            <w:tcBorders>
              <w:top w:val="nil"/>
              <w:left w:val="nil"/>
              <w:bottom w:val="nil"/>
              <w:right w:val="nil"/>
            </w:tcBorders>
            <w:shd w:val="clear" w:color="auto" w:fill="auto"/>
            <w:noWrap/>
            <w:vAlign w:val="bottom"/>
          </w:tcPr>
          <w:p w14:paraId="3D9BF4A0" w14:textId="77777777" w:rsidR="008E698B" w:rsidRPr="00656A6E" w:rsidRDefault="008E698B" w:rsidP="00384822">
            <w:pPr>
              <w:spacing w:before="0" w:line="460" w:lineRule="exact"/>
              <w:ind w:left="0"/>
              <w:jc w:val="center"/>
              <w:rPr>
                <w:rFonts w:eastAsia="Times New Roman"/>
                <w:color w:val="auto"/>
              </w:rPr>
            </w:pPr>
          </w:p>
        </w:tc>
        <w:tc>
          <w:tcPr>
            <w:tcW w:w="1530" w:type="dxa"/>
            <w:tcBorders>
              <w:top w:val="nil"/>
              <w:left w:val="nil"/>
              <w:bottom w:val="nil"/>
              <w:right w:val="nil"/>
            </w:tcBorders>
            <w:shd w:val="clear" w:color="auto" w:fill="auto"/>
            <w:noWrap/>
            <w:vAlign w:val="bottom"/>
          </w:tcPr>
          <w:p w14:paraId="23048647" w14:textId="77777777" w:rsidR="008E698B" w:rsidRPr="00656A6E" w:rsidRDefault="008E698B" w:rsidP="00384822">
            <w:pPr>
              <w:spacing w:before="0" w:line="460" w:lineRule="exact"/>
              <w:ind w:left="0"/>
              <w:jc w:val="center"/>
              <w:rPr>
                <w:rFonts w:eastAsia="Times New Roman"/>
                <w:color w:val="auto"/>
              </w:rPr>
            </w:pPr>
          </w:p>
        </w:tc>
        <w:tc>
          <w:tcPr>
            <w:tcW w:w="1530" w:type="dxa"/>
            <w:tcBorders>
              <w:top w:val="nil"/>
              <w:left w:val="nil"/>
              <w:bottom w:val="nil"/>
              <w:right w:val="nil"/>
            </w:tcBorders>
            <w:shd w:val="clear" w:color="auto" w:fill="auto"/>
            <w:noWrap/>
            <w:vAlign w:val="bottom"/>
          </w:tcPr>
          <w:p w14:paraId="7FA017B3" w14:textId="77777777" w:rsidR="008E698B" w:rsidRPr="00656A6E" w:rsidRDefault="008E698B" w:rsidP="00384822">
            <w:pPr>
              <w:spacing w:before="0" w:line="460" w:lineRule="exact"/>
              <w:ind w:left="0"/>
              <w:jc w:val="center"/>
              <w:rPr>
                <w:rFonts w:eastAsia="Times New Roman"/>
                <w:color w:val="auto"/>
              </w:rPr>
            </w:pPr>
          </w:p>
        </w:tc>
      </w:tr>
      <w:tr w:rsidR="00883E57" w:rsidRPr="00656A6E" w14:paraId="5D62ACDC" w14:textId="77777777" w:rsidTr="00171BF6">
        <w:trPr>
          <w:trHeight w:val="435"/>
        </w:trPr>
        <w:tc>
          <w:tcPr>
            <w:tcW w:w="3402" w:type="dxa"/>
            <w:tcBorders>
              <w:top w:val="nil"/>
              <w:left w:val="nil"/>
              <w:bottom w:val="nil"/>
              <w:right w:val="nil"/>
            </w:tcBorders>
            <w:shd w:val="clear" w:color="auto" w:fill="auto"/>
            <w:noWrap/>
            <w:vAlign w:val="center"/>
            <w:hideMark/>
          </w:tcPr>
          <w:p w14:paraId="21128E42" w14:textId="5E1E0CE1" w:rsidR="00883E57" w:rsidRPr="00656A6E" w:rsidRDefault="00883E57" w:rsidP="00883E57">
            <w:pPr>
              <w:spacing w:before="0" w:line="460" w:lineRule="exact"/>
              <w:ind w:left="0"/>
              <w:jc w:val="left"/>
              <w:rPr>
                <w:rFonts w:eastAsia="Times New Roman"/>
                <w:color w:val="auto"/>
              </w:rPr>
            </w:pPr>
            <w:r w:rsidRPr="00656A6E">
              <w:t>Trade accounts payable - other companies</w:t>
            </w:r>
          </w:p>
        </w:tc>
        <w:tc>
          <w:tcPr>
            <w:tcW w:w="1530" w:type="dxa"/>
            <w:tcBorders>
              <w:top w:val="nil"/>
              <w:left w:val="nil"/>
              <w:bottom w:val="nil"/>
              <w:right w:val="nil"/>
            </w:tcBorders>
            <w:shd w:val="clear" w:color="auto" w:fill="auto"/>
            <w:noWrap/>
            <w:hideMark/>
          </w:tcPr>
          <w:p w14:paraId="5FE82CB4" w14:textId="0DBF0EA1" w:rsidR="00883E57" w:rsidRPr="00656A6E" w:rsidRDefault="00883E57" w:rsidP="006B41A2">
            <w:pPr>
              <w:spacing w:before="0" w:line="460" w:lineRule="exact"/>
              <w:ind w:left="0"/>
              <w:jc w:val="right"/>
              <w:rPr>
                <w:rFonts w:eastAsia="Times New Roman"/>
                <w:color w:val="auto"/>
              </w:rPr>
            </w:pPr>
            <w:r w:rsidRPr="00656A6E">
              <w:t>163,744,772.58</w:t>
            </w:r>
          </w:p>
        </w:tc>
        <w:tc>
          <w:tcPr>
            <w:tcW w:w="1530" w:type="dxa"/>
            <w:tcBorders>
              <w:top w:val="nil"/>
              <w:left w:val="nil"/>
              <w:bottom w:val="nil"/>
              <w:right w:val="nil"/>
            </w:tcBorders>
            <w:shd w:val="clear" w:color="auto" w:fill="auto"/>
            <w:noWrap/>
            <w:hideMark/>
          </w:tcPr>
          <w:p w14:paraId="6907CE1B" w14:textId="38A42142" w:rsidR="00883E57" w:rsidRPr="00656A6E" w:rsidRDefault="00883E57" w:rsidP="006B41A2">
            <w:pPr>
              <w:spacing w:before="0" w:line="460" w:lineRule="exact"/>
              <w:ind w:left="0"/>
              <w:jc w:val="right"/>
              <w:rPr>
                <w:rFonts w:eastAsia="Times New Roman"/>
                <w:color w:val="auto"/>
              </w:rPr>
            </w:pPr>
            <w:r w:rsidRPr="00656A6E">
              <w:t>129,804,990.09</w:t>
            </w:r>
          </w:p>
        </w:tc>
        <w:tc>
          <w:tcPr>
            <w:tcW w:w="1530" w:type="dxa"/>
            <w:tcBorders>
              <w:top w:val="nil"/>
              <w:left w:val="nil"/>
              <w:bottom w:val="nil"/>
              <w:right w:val="nil"/>
            </w:tcBorders>
            <w:shd w:val="clear" w:color="auto" w:fill="auto"/>
            <w:noWrap/>
            <w:hideMark/>
          </w:tcPr>
          <w:p w14:paraId="6B7ABE0B" w14:textId="14E60A8D" w:rsidR="00883E57" w:rsidRPr="00656A6E" w:rsidRDefault="00883E57" w:rsidP="006B41A2">
            <w:pPr>
              <w:spacing w:before="0" w:line="460" w:lineRule="exact"/>
              <w:ind w:left="0"/>
              <w:jc w:val="right"/>
              <w:rPr>
                <w:rFonts w:eastAsia="Times New Roman"/>
                <w:color w:val="auto"/>
              </w:rPr>
            </w:pPr>
            <w:r w:rsidRPr="00656A6E">
              <w:t>131,480,153.66</w:t>
            </w:r>
          </w:p>
        </w:tc>
        <w:tc>
          <w:tcPr>
            <w:tcW w:w="1530" w:type="dxa"/>
            <w:tcBorders>
              <w:top w:val="nil"/>
              <w:left w:val="nil"/>
              <w:bottom w:val="nil"/>
              <w:right w:val="nil"/>
            </w:tcBorders>
            <w:shd w:val="clear" w:color="auto" w:fill="auto"/>
            <w:noWrap/>
            <w:hideMark/>
          </w:tcPr>
          <w:p w14:paraId="5ED99CD6" w14:textId="322868D6" w:rsidR="00883E57" w:rsidRPr="00656A6E" w:rsidRDefault="00883E57" w:rsidP="006B41A2">
            <w:pPr>
              <w:spacing w:before="0" w:line="460" w:lineRule="exact"/>
              <w:ind w:left="0"/>
              <w:jc w:val="right"/>
              <w:rPr>
                <w:rFonts w:eastAsia="Times New Roman"/>
                <w:color w:val="auto"/>
              </w:rPr>
            </w:pPr>
            <w:r w:rsidRPr="00656A6E">
              <w:t>124,713,484.03</w:t>
            </w:r>
          </w:p>
        </w:tc>
      </w:tr>
      <w:tr w:rsidR="006B41A2" w:rsidRPr="00656A6E" w14:paraId="3A55DE4A" w14:textId="77777777" w:rsidTr="00BA4EA6">
        <w:trPr>
          <w:trHeight w:val="227"/>
        </w:trPr>
        <w:tc>
          <w:tcPr>
            <w:tcW w:w="3402" w:type="dxa"/>
            <w:tcBorders>
              <w:top w:val="nil"/>
              <w:left w:val="nil"/>
              <w:bottom w:val="nil"/>
              <w:right w:val="nil"/>
            </w:tcBorders>
            <w:shd w:val="clear" w:color="auto" w:fill="auto"/>
            <w:noWrap/>
          </w:tcPr>
          <w:p w14:paraId="3B7C9797" w14:textId="55349320" w:rsidR="006B41A2" w:rsidRPr="00656A6E" w:rsidRDefault="006B41A2" w:rsidP="006B41A2">
            <w:pPr>
              <w:spacing w:before="0" w:line="460" w:lineRule="exact"/>
              <w:ind w:left="0"/>
              <w:jc w:val="left"/>
            </w:pPr>
            <w:r w:rsidRPr="00656A6E">
              <w:t>Trade notes payable</w:t>
            </w:r>
          </w:p>
        </w:tc>
        <w:tc>
          <w:tcPr>
            <w:tcW w:w="1530" w:type="dxa"/>
            <w:tcBorders>
              <w:top w:val="nil"/>
              <w:left w:val="nil"/>
              <w:bottom w:val="nil"/>
              <w:right w:val="nil"/>
            </w:tcBorders>
            <w:shd w:val="clear" w:color="auto" w:fill="auto"/>
            <w:noWrap/>
          </w:tcPr>
          <w:p w14:paraId="35D048F5" w14:textId="065AFB5C" w:rsidR="006B41A2" w:rsidRPr="00656A6E" w:rsidRDefault="006B41A2" w:rsidP="006B41A2">
            <w:pPr>
              <w:pBdr>
                <w:bottom w:val="single" w:sz="4" w:space="1" w:color="auto"/>
              </w:pBdr>
              <w:spacing w:before="0" w:line="460" w:lineRule="exact"/>
              <w:ind w:left="0"/>
              <w:jc w:val="right"/>
              <w:rPr>
                <w:rFonts w:eastAsia="Times New Roman"/>
                <w:color w:val="auto"/>
              </w:rPr>
            </w:pPr>
            <w:r w:rsidRPr="00656A6E">
              <w:rPr>
                <w:rFonts w:eastAsia="Times New Roman"/>
                <w:color w:val="auto"/>
              </w:rPr>
              <w:t>3,521,370.00</w:t>
            </w:r>
          </w:p>
        </w:tc>
        <w:tc>
          <w:tcPr>
            <w:tcW w:w="1530" w:type="dxa"/>
            <w:tcBorders>
              <w:top w:val="nil"/>
              <w:left w:val="nil"/>
              <w:bottom w:val="nil"/>
              <w:right w:val="nil"/>
            </w:tcBorders>
            <w:shd w:val="clear" w:color="auto" w:fill="auto"/>
            <w:noWrap/>
          </w:tcPr>
          <w:p w14:paraId="128BB553" w14:textId="6BB4C649" w:rsidR="006B41A2" w:rsidRPr="00656A6E" w:rsidRDefault="006B41A2" w:rsidP="006B41A2">
            <w:pPr>
              <w:pBdr>
                <w:bottom w:val="single" w:sz="4" w:space="1" w:color="auto"/>
              </w:pBdr>
              <w:spacing w:before="0" w:line="460" w:lineRule="exact"/>
              <w:ind w:left="0"/>
              <w:jc w:val="right"/>
              <w:rPr>
                <w:rFonts w:eastAsia="Times New Roman"/>
                <w:color w:val="auto"/>
              </w:rPr>
            </w:pPr>
            <w:r w:rsidRPr="00656A6E">
              <w:rPr>
                <w:rFonts w:eastAsia="Times New Roman"/>
                <w:color w:val="auto"/>
              </w:rPr>
              <w:t>-</w:t>
            </w:r>
          </w:p>
        </w:tc>
        <w:tc>
          <w:tcPr>
            <w:tcW w:w="1530" w:type="dxa"/>
            <w:tcBorders>
              <w:top w:val="nil"/>
              <w:left w:val="nil"/>
              <w:bottom w:val="nil"/>
              <w:right w:val="nil"/>
            </w:tcBorders>
            <w:shd w:val="clear" w:color="auto" w:fill="auto"/>
            <w:noWrap/>
            <w:vAlign w:val="bottom"/>
          </w:tcPr>
          <w:p w14:paraId="14B7EE39" w14:textId="1127D00A" w:rsidR="006B41A2" w:rsidRPr="00656A6E" w:rsidRDefault="006B41A2" w:rsidP="006B41A2">
            <w:pPr>
              <w:pBdr>
                <w:bottom w:val="single" w:sz="4" w:space="1" w:color="auto"/>
              </w:pBdr>
              <w:spacing w:before="0" w:line="460" w:lineRule="exact"/>
              <w:ind w:left="0"/>
              <w:jc w:val="right"/>
              <w:rPr>
                <w:rFonts w:eastAsia="Times New Roman"/>
                <w:color w:val="auto"/>
              </w:rPr>
            </w:pPr>
            <w:r w:rsidRPr="00656A6E">
              <w:rPr>
                <w:rFonts w:eastAsia="Times New Roman"/>
                <w:color w:val="auto"/>
              </w:rPr>
              <w:t>3,521,370.00</w:t>
            </w:r>
          </w:p>
        </w:tc>
        <w:tc>
          <w:tcPr>
            <w:tcW w:w="1530" w:type="dxa"/>
            <w:tcBorders>
              <w:top w:val="nil"/>
              <w:left w:val="nil"/>
              <w:bottom w:val="nil"/>
              <w:right w:val="nil"/>
            </w:tcBorders>
            <w:shd w:val="clear" w:color="auto" w:fill="auto"/>
            <w:noWrap/>
          </w:tcPr>
          <w:p w14:paraId="6F3AB59B" w14:textId="3F64CA4D" w:rsidR="006B41A2" w:rsidRPr="00656A6E" w:rsidRDefault="006B41A2" w:rsidP="006B41A2">
            <w:pPr>
              <w:pBdr>
                <w:bottom w:val="single" w:sz="4" w:space="1" w:color="auto"/>
              </w:pBdr>
              <w:spacing w:before="0" w:line="460" w:lineRule="exact"/>
              <w:ind w:left="0"/>
              <w:jc w:val="right"/>
              <w:rPr>
                <w:rFonts w:eastAsia="Times New Roman"/>
                <w:color w:val="auto"/>
              </w:rPr>
            </w:pPr>
            <w:r w:rsidRPr="00656A6E">
              <w:rPr>
                <w:rFonts w:eastAsia="Times New Roman"/>
                <w:color w:val="auto"/>
              </w:rPr>
              <w:t>-</w:t>
            </w:r>
          </w:p>
        </w:tc>
      </w:tr>
      <w:tr w:rsidR="006B41A2" w:rsidRPr="00656A6E" w14:paraId="0E6CF871" w14:textId="77777777" w:rsidTr="00793FF2">
        <w:trPr>
          <w:trHeight w:val="227"/>
        </w:trPr>
        <w:tc>
          <w:tcPr>
            <w:tcW w:w="3402" w:type="dxa"/>
            <w:tcBorders>
              <w:top w:val="nil"/>
              <w:left w:val="nil"/>
              <w:bottom w:val="nil"/>
              <w:right w:val="nil"/>
            </w:tcBorders>
            <w:shd w:val="clear" w:color="auto" w:fill="auto"/>
            <w:noWrap/>
          </w:tcPr>
          <w:p w14:paraId="2F5FC82D" w14:textId="347EAD61" w:rsidR="006B41A2" w:rsidRPr="00656A6E" w:rsidRDefault="006B41A2" w:rsidP="006B41A2">
            <w:pPr>
              <w:spacing w:before="0" w:line="460" w:lineRule="exact"/>
              <w:ind w:left="0" w:firstLine="914"/>
              <w:jc w:val="left"/>
            </w:pPr>
            <w:r w:rsidRPr="00656A6E">
              <w:t>Total Trade accounts payable</w:t>
            </w:r>
          </w:p>
        </w:tc>
        <w:tc>
          <w:tcPr>
            <w:tcW w:w="1530" w:type="dxa"/>
            <w:tcBorders>
              <w:top w:val="nil"/>
              <w:left w:val="nil"/>
              <w:bottom w:val="nil"/>
              <w:right w:val="nil"/>
            </w:tcBorders>
            <w:shd w:val="clear" w:color="auto" w:fill="auto"/>
            <w:noWrap/>
          </w:tcPr>
          <w:p w14:paraId="088F2823" w14:textId="682A765F" w:rsidR="006B41A2" w:rsidRPr="00656A6E" w:rsidRDefault="005710F2" w:rsidP="006B41A2">
            <w:pPr>
              <w:pBdr>
                <w:bottom w:val="single" w:sz="4" w:space="1" w:color="auto"/>
              </w:pBdr>
              <w:spacing w:before="0" w:line="460" w:lineRule="exact"/>
              <w:ind w:left="0"/>
              <w:jc w:val="right"/>
              <w:rPr>
                <w:color w:val="000000"/>
              </w:rPr>
            </w:pPr>
            <w:r w:rsidRPr="00656A6E">
              <w:rPr>
                <w:rFonts w:eastAsia="Times New Roman"/>
                <w:color w:val="auto"/>
              </w:rPr>
              <w:t>167,266,142.58</w:t>
            </w:r>
          </w:p>
        </w:tc>
        <w:tc>
          <w:tcPr>
            <w:tcW w:w="1530" w:type="dxa"/>
            <w:tcBorders>
              <w:top w:val="nil"/>
              <w:left w:val="nil"/>
              <w:bottom w:val="nil"/>
              <w:right w:val="nil"/>
            </w:tcBorders>
            <w:shd w:val="clear" w:color="auto" w:fill="auto"/>
            <w:noWrap/>
          </w:tcPr>
          <w:p w14:paraId="77038C9F" w14:textId="2043D74A" w:rsidR="006B41A2" w:rsidRPr="00656A6E" w:rsidRDefault="006B41A2" w:rsidP="006B41A2">
            <w:pPr>
              <w:pBdr>
                <w:bottom w:val="single" w:sz="4" w:space="1" w:color="auto"/>
              </w:pBdr>
              <w:spacing w:before="0" w:line="460" w:lineRule="exact"/>
              <w:ind w:left="0"/>
              <w:jc w:val="right"/>
              <w:rPr>
                <w:rFonts w:eastAsia="Times New Roman"/>
                <w:color w:val="auto"/>
              </w:rPr>
            </w:pPr>
            <w:r w:rsidRPr="00656A6E">
              <w:t>129,804,990.09</w:t>
            </w:r>
          </w:p>
        </w:tc>
        <w:tc>
          <w:tcPr>
            <w:tcW w:w="1530" w:type="dxa"/>
            <w:tcBorders>
              <w:top w:val="nil"/>
              <w:left w:val="nil"/>
              <w:bottom w:val="nil"/>
              <w:right w:val="nil"/>
            </w:tcBorders>
            <w:shd w:val="clear" w:color="auto" w:fill="auto"/>
            <w:noWrap/>
          </w:tcPr>
          <w:p w14:paraId="5E369BA8" w14:textId="2D2AAC5C" w:rsidR="006B41A2" w:rsidRPr="00656A6E" w:rsidRDefault="005710F2" w:rsidP="006B41A2">
            <w:pPr>
              <w:pBdr>
                <w:bottom w:val="single" w:sz="4" w:space="1" w:color="auto"/>
              </w:pBdr>
              <w:spacing w:before="0" w:line="460" w:lineRule="exact"/>
              <w:ind w:left="0"/>
              <w:jc w:val="right"/>
              <w:rPr>
                <w:rFonts w:eastAsia="Times New Roman"/>
                <w:color w:val="auto"/>
              </w:rPr>
            </w:pPr>
            <w:r w:rsidRPr="00656A6E">
              <w:t>135,001,523.66</w:t>
            </w:r>
          </w:p>
        </w:tc>
        <w:tc>
          <w:tcPr>
            <w:tcW w:w="1530" w:type="dxa"/>
            <w:tcBorders>
              <w:top w:val="nil"/>
              <w:left w:val="nil"/>
              <w:bottom w:val="nil"/>
              <w:right w:val="nil"/>
            </w:tcBorders>
            <w:shd w:val="clear" w:color="auto" w:fill="auto"/>
            <w:noWrap/>
          </w:tcPr>
          <w:p w14:paraId="6FFE6B72" w14:textId="0735E51E" w:rsidR="006B41A2" w:rsidRPr="00656A6E" w:rsidRDefault="006B41A2" w:rsidP="006B41A2">
            <w:pPr>
              <w:pBdr>
                <w:bottom w:val="single" w:sz="4" w:space="1" w:color="auto"/>
              </w:pBdr>
              <w:spacing w:before="0" w:line="460" w:lineRule="exact"/>
              <w:ind w:left="0"/>
              <w:jc w:val="right"/>
              <w:rPr>
                <w:rFonts w:eastAsia="Times New Roman"/>
                <w:color w:val="auto"/>
              </w:rPr>
            </w:pPr>
            <w:r w:rsidRPr="00656A6E">
              <w:t>124,713,484.03</w:t>
            </w:r>
          </w:p>
        </w:tc>
      </w:tr>
      <w:tr w:rsidR="006B41A2" w:rsidRPr="00656A6E" w14:paraId="205077AD" w14:textId="77777777" w:rsidTr="00793FF2">
        <w:trPr>
          <w:trHeight w:val="227"/>
        </w:trPr>
        <w:tc>
          <w:tcPr>
            <w:tcW w:w="3402" w:type="dxa"/>
            <w:tcBorders>
              <w:top w:val="nil"/>
              <w:left w:val="nil"/>
              <w:bottom w:val="nil"/>
              <w:right w:val="nil"/>
            </w:tcBorders>
            <w:shd w:val="clear" w:color="auto" w:fill="auto"/>
            <w:noWrap/>
          </w:tcPr>
          <w:p w14:paraId="089FED4E" w14:textId="49171DEA" w:rsidR="006B41A2" w:rsidRPr="00656A6E" w:rsidRDefault="006B41A2" w:rsidP="00830E93">
            <w:pPr>
              <w:spacing w:before="0" w:line="460" w:lineRule="exact"/>
              <w:ind w:left="0"/>
              <w:jc w:val="left"/>
            </w:pPr>
            <w:r w:rsidRPr="00656A6E">
              <w:t>Other current payable -</w:t>
            </w:r>
            <w:r w:rsidRPr="00656A6E">
              <w:rPr>
                <w:rFonts w:eastAsia="Times New Roman"/>
                <w:color w:val="auto"/>
              </w:rPr>
              <w:t xml:space="preserve"> subsidiaries</w:t>
            </w:r>
          </w:p>
        </w:tc>
        <w:tc>
          <w:tcPr>
            <w:tcW w:w="1530" w:type="dxa"/>
            <w:tcBorders>
              <w:top w:val="nil"/>
              <w:left w:val="nil"/>
              <w:bottom w:val="nil"/>
              <w:right w:val="nil"/>
            </w:tcBorders>
            <w:shd w:val="clear" w:color="auto" w:fill="auto"/>
            <w:noWrap/>
          </w:tcPr>
          <w:p w14:paraId="7A5F862D" w14:textId="77777777" w:rsidR="006B41A2" w:rsidRPr="00656A6E" w:rsidRDefault="006B41A2" w:rsidP="004335E5">
            <w:pPr>
              <w:spacing w:before="0" w:line="460" w:lineRule="exact"/>
              <w:ind w:left="0"/>
              <w:jc w:val="right"/>
              <w:rPr>
                <w:rFonts w:eastAsia="Times New Roman"/>
                <w:color w:val="auto"/>
              </w:rPr>
            </w:pPr>
          </w:p>
        </w:tc>
        <w:tc>
          <w:tcPr>
            <w:tcW w:w="1530" w:type="dxa"/>
            <w:tcBorders>
              <w:top w:val="nil"/>
              <w:left w:val="nil"/>
              <w:bottom w:val="nil"/>
              <w:right w:val="nil"/>
            </w:tcBorders>
            <w:shd w:val="clear" w:color="auto" w:fill="auto"/>
            <w:noWrap/>
          </w:tcPr>
          <w:p w14:paraId="3DAB5912" w14:textId="77777777" w:rsidR="006B41A2" w:rsidRPr="00656A6E" w:rsidRDefault="006B41A2" w:rsidP="004335E5">
            <w:pPr>
              <w:spacing w:before="0" w:line="460" w:lineRule="exact"/>
              <w:ind w:left="0"/>
              <w:jc w:val="right"/>
              <w:rPr>
                <w:rFonts w:eastAsia="Times New Roman"/>
                <w:color w:val="auto"/>
              </w:rPr>
            </w:pPr>
          </w:p>
        </w:tc>
        <w:tc>
          <w:tcPr>
            <w:tcW w:w="1530" w:type="dxa"/>
            <w:tcBorders>
              <w:top w:val="nil"/>
              <w:left w:val="nil"/>
              <w:bottom w:val="nil"/>
              <w:right w:val="nil"/>
            </w:tcBorders>
            <w:shd w:val="clear" w:color="auto" w:fill="auto"/>
            <w:noWrap/>
          </w:tcPr>
          <w:p w14:paraId="7184D097" w14:textId="77777777" w:rsidR="006B41A2" w:rsidRPr="00656A6E" w:rsidRDefault="006B41A2" w:rsidP="004335E5">
            <w:pPr>
              <w:spacing w:before="0" w:line="460" w:lineRule="exact"/>
              <w:ind w:left="0"/>
              <w:jc w:val="right"/>
              <w:rPr>
                <w:rFonts w:eastAsia="Times New Roman"/>
                <w:color w:val="auto"/>
              </w:rPr>
            </w:pPr>
          </w:p>
        </w:tc>
        <w:tc>
          <w:tcPr>
            <w:tcW w:w="1530" w:type="dxa"/>
            <w:tcBorders>
              <w:top w:val="nil"/>
              <w:left w:val="nil"/>
              <w:bottom w:val="nil"/>
              <w:right w:val="nil"/>
            </w:tcBorders>
            <w:shd w:val="clear" w:color="auto" w:fill="auto"/>
            <w:noWrap/>
          </w:tcPr>
          <w:p w14:paraId="0F4334E2" w14:textId="77777777" w:rsidR="006B41A2" w:rsidRPr="00656A6E" w:rsidRDefault="006B41A2" w:rsidP="004335E5">
            <w:pPr>
              <w:spacing w:before="0" w:line="460" w:lineRule="exact"/>
              <w:ind w:left="0"/>
              <w:jc w:val="right"/>
              <w:rPr>
                <w:rFonts w:eastAsia="Times New Roman"/>
                <w:color w:val="auto"/>
              </w:rPr>
            </w:pPr>
          </w:p>
        </w:tc>
      </w:tr>
      <w:tr w:rsidR="00883E57" w:rsidRPr="00656A6E" w14:paraId="79DA1FD1" w14:textId="77777777" w:rsidTr="00050EE8">
        <w:trPr>
          <w:trHeight w:val="227"/>
        </w:trPr>
        <w:tc>
          <w:tcPr>
            <w:tcW w:w="3402" w:type="dxa"/>
            <w:tcBorders>
              <w:top w:val="nil"/>
              <w:left w:val="nil"/>
              <w:bottom w:val="nil"/>
              <w:right w:val="nil"/>
            </w:tcBorders>
            <w:shd w:val="clear" w:color="auto" w:fill="auto"/>
            <w:noWrap/>
          </w:tcPr>
          <w:p w14:paraId="7C16404E" w14:textId="2C4FC476" w:rsidR="00883E57" w:rsidRPr="00656A6E" w:rsidRDefault="00883E57" w:rsidP="00883E57">
            <w:pPr>
              <w:spacing w:before="0" w:line="460" w:lineRule="exact"/>
              <w:ind w:left="356"/>
              <w:jc w:val="left"/>
            </w:pPr>
            <w:r w:rsidRPr="00656A6E">
              <w:t>Undue output tax</w:t>
            </w:r>
          </w:p>
        </w:tc>
        <w:tc>
          <w:tcPr>
            <w:tcW w:w="1530" w:type="dxa"/>
            <w:tcBorders>
              <w:top w:val="nil"/>
              <w:left w:val="nil"/>
              <w:bottom w:val="nil"/>
              <w:right w:val="nil"/>
            </w:tcBorders>
            <w:shd w:val="clear" w:color="auto" w:fill="auto"/>
            <w:noWrap/>
            <w:vAlign w:val="bottom"/>
          </w:tcPr>
          <w:p w14:paraId="7CADE8E4" w14:textId="60FE48B4" w:rsidR="00883E57" w:rsidRPr="00656A6E" w:rsidRDefault="00883E57" w:rsidP="00883E57">
            <w:pPr>
              <w:spacing w:before="0" w:line="460" w:lineRule="exact"/>
              <w:ind w:left="0"/>
              <w:jc w:val="right"/>
              <w:rPr>
                <w:rFonts w:eastAsia="Times New Roman"/>
                <w:color w:val="auto"/>
              </w:rPr>
            </w:pPr>
            <w:r w:rsidRPr="00656A6E">
              <w:rPr>
                <w:rFonts w:eastAsia="Times New Roman"/>
                <w:color w:val="auto"/>
                <w:cs/>
              </w:rPr>
              <w:t>-</w:t>
            </w:r>
          </w:p>
        </w:tc>
        <w:tc>
          <w:tcPr>
            <w:tcW w:w="1530" w:type="dxa"/>
            <w:tcBorders>
              <w:top w:val="nil"/>
              <w:left w:val="nil"/>
              <w:bottom w:val="nil"/>
              <w:right w:val="nil"/>
            </w:tcBorders>
            <w:shd w:val="clear" w:color="auto" w:fill="auto"/>
            <w:noWrap/>
          </w:tcPr>
          <w:p w14:paraId="36CC7D12" w14:textId="7D770F0D" w:rsidR="00883E57" w:rsidRPr="00656A6E" w:rsidRDefault="00883E57" w:rsidP="00883E57">
            <w:pPr>
              <w:spacing w:before="0" w:line="460" w:lineRule="exact"/>
              <w:ind w:left="0"/>
              <w:jc w:val="right"/>
              <w:rPr>
                <w:rFonts w:eastAsia="Times New Roman"/>
                <w:color w:val="auto"/>
              </w:rPr>
            </w:pPr>
            <w:r w:rsidRPr="00656A6E">
              <w:t>-</w:t>
            </w:r>
          </w:p>
        </w:tc>
        <w:tc>
          <w:tcPr>
            <w:tcW w:w="1530" w:type="dxa"/>
            <w:tcBorders>
              <w:top w:val="nil"/>
              <w:left w:val="nil"/>
              <w:bottom w:val="nil"/>
              <w:right w:val="nil"/>
            </w:tcBorders>
            <w:shd w:val="clear" w:color="auto" w:fill="auto"/>
            <w:noWrap/>
            <w:vAlign w:val="bottom"/>
          </w:tcPr>
          <w:p w14:paraId="5DE6FA52" w14:textId="3E0A2A06" w:rsidR="00883E57" w:rsidRPr="00656A6E" w:rsidRDefault="00883E57" w:rsidP="00883E57">
            <w:pPr>
              <w:spacing w:before="0" w:line="460" w:lineRule="exact"/>
              <w:ind w:left="0"/>
              <w:jc w:val="right"/>
              <w:rPr>
                <w:rFonts w:eastAsia="Times New Roman"/>
                <w:color w:val="auto"/>
              </w:rPr>
            </w:pPr>
            <w:r w:rsidRPr="00656A6E">
              <w:rPr>
                <w:rFonts w:eastAsia="Times New Roman"/>
                <w:color w:val="auto"/>
              </w:rPr>
              <w:t>1,986,600.52</w:t>
            </w:r>
          </w:p>
        </w:tc>
        <w:tc>
          <w:tcPr>
            <w:tcW w:w="1530" w:type="dxa"/>
            <w:tcBorders>
              <w:top w:val="nil"/>
              <w:left w:val="nil"/>
              <w:bottom w:val="nil"/>
              <w:right w:val="nil"/>
            </w:tcBorders>
            <w:shd w:val="clear" w:color="auto" w:fill="auto"/>
            <w:noWrap/>
          </w:tcPr>
          <w:p w14:paraId="011E1361" w14:textId="030593F9" w:rsidR="00883E57" w:rsidRPr="00656A6E" w:rsidRDefault="00883E57" w:rsidP="00883E57">
            <w:pPr>
              <w:spacing w:before="0" w:line="460" w:lineRule="exact"/>
              <w:ind w:left="0"/>
              <w:jc w:val="right"/>
              <w:rPr>
                <w:rFonts w:eastAsia="Times New Roman"/>
                <w:color w:val="auto"/>
              </w:rPr>
            </w:pPr>
            <w:r w:rsidRPr="00656A6E">
              <w:t>938,348.96</w:t>
            </w:r>
          </w:p>
        </w:tc>
      </w:tr>
      <w:tr w:rsidR="00883E57" w:rsidRPr="00656A6E" w14:paraId="47A62413" w14:textId="77777777" w:rsidTr="00050EE8">
        <w:trPr>
          <w:trHeight w:val="227"/>
        </w:trPr>
        <w:tc>
          <w:tcPr>
            <w:tcW w:w="3402" w:type="dxa"/>
            <w:tcBorders>
              <w:top w:val="nil"/>
              <w:left w:val="nil"/>
              <w:bottom w:val="nil"/>
              <w:right w:val="nil"/>
            </w:tcBorders>
            <w:shd w:val="clear" w:color="auto" w:fill="auto"/>
            <w:noWrap/>
          </w:tcPr>
          <w:p w14:paraId="0ECC6636" w14:textId="742611A2" w:rsidR="00883E57" w:rsidRPr="00656A6E" w:rsidRDefault="00883E57" w:rsidP="00883E57">
            <w:pPr>
              <w:spacing w:before="0" w:line="460" w:lineRule="exact"/>
              <w:ind w:left="356"/>
              <w:jc w:val="left"/>
            </w:pPr>
            <w:r w:rsidRPr="00656A6E">
              <w:t>Others</w:t>
            </w:r>
          </w:p>
        </w:tc>
        <w:tc>
          <w:tcPr>
            <w:tcW w:w="1530" w:type="dxa"/>
            <w:tcBorders>
              <w:top w:val="nil"/>
              <w:left w:val="nil"/>
              <w:bottom w:val="nil"/>
              <w:right w:val="nil"/>
            </w:tcBorders>
            <w:shd w:val="clear" w:color="auto" w:fill="auto"/>
            <w:noWrap/>
            <w:vAlign w:val="bottom"/>
          </w:tcPr>
          <w:p w14:paraId="5279ECF3" w14:textId="10791E3D" w:rsidR="00883E57" w:rsidRPr="00656A6E" w:rsidRDefault="00883E57" w:rsidP="00883E57">
            <w:pPr>
              <w:spacing w:before="0" w:line="460" w:lineRule="exact"/>
              <w:ind w:left="0"/>
              <w:jc w:val="right"/>
              <w:rPr>
                <w:rFonts w:eastAsia="Times New Roman"/>
                <w:color w:val="auto"/>
              </w:rPr>
            </w:pPr>
            <w:r w:rsidRPr="00656A6E">
              <w:rPr>
                <w:rFonts w:eastAsia="Times New Roman"/>
                <w:color w:val="auto"/>
              </w:rPr>
              <w:t>1,830,000.00</w:t>
            </w:r>
          </w:p>
        </w:tc>
        <w:tc>
          <w:tcPr>
            <w:tcW w:w="1530" w:type="dxa"/>
            <w:tcBorders>
              <w:top w:val="nil"/>
              <w:left w:val="nil"/>
              <w:bottom w:val="nil"/>
              <w:right w:val="nil"/>
            </w:tcBorders>
            <w:shd w:val="clear" w:color="auto" w:fill="auto"/>
            <w:noWrap/>
          </w:tcPr>
          <w:p w14:paraId="2A83FD1F" w14:textId="6C08CE3D" w:rsidR="00883E57" w:rsidRPr="00656A6E" w:rsidRDefault="00883E57" w:rsidP="00883E57">
            <w:pPr>
              <w:spacing w:before="0" w:line="460" w:lineRule="exact"/>
              <w:ind w:left="0"/>
              <w:jc w:val="right"/>
              <w:rPr>
                <w:rFonts w:eastAsia="Times New Roman"/>
                <w:color w:val="auto"/>
              </w:rPr>
            </w:pPr>
            <w:r w:rsidRPr="00656A6E">
              <w:t>1,766,204.67</w:t>
            </w:r>
          </w:p>
        </w:tc>
        <w:tc>
          <w:tcPr>
            <w:tcW w:w="1530" w:type="dxa"/>
            <w:tcBorders>
              <w:top w:val="nil"/>
              <w:left w:val="nil"/>
              <w:bottom w:val="nil"/>
              <w:right w:val="nil"/>
            </w:tcBorders>
            <w:shd w:val="clear" w:color="auto" w:fill="auto"/>
            <w:noWrap/>
            <w:vAlign w:val="bottom"/>
          </w:tcPr>
          <w:p w14:paraId="249255BF" w14:textId="3D5FE762" w:rsidR="00883E57" w:rsidRPr="00656A6E" w:rsidRDefault="00883E57" w:rsidP="00883E57">
            <w:pPr>
              <w:spacing w:before="0" w:line="460" w:lineRule="exact"/>
              <w:ind w:left="0"/>
              <w:jc w:val="right"/>
              <w:rPr>
                <w:rFonts w:eastAsia="Times New Roman"/>
                <w:color w:val="auto"/>
              </w:rPr>
            </w:pPr>
            <w:r w:rsidRPr="00656A6E">
              <w:rPr>
                <w:rFonts w:eastAsia="Times New Roman"/>
                <w:color w:val="auto"/>
              </w:rPr>
              <w:t>-</w:t>
            </w:r>
          </w:p>
        </w:tc>
        <w:tc>
          <w:tcPr>
            <w:tcW w:w="1530" w:type="dxa"/>
            <w:tcBorders>
              <w:top w:val="nil"/>
              <w:left w:val="nil"/>
              <w:bottom w:val="nil"/>
              <w:right w:val="nil"/>
            </w:tcBorders>
            <w:shd w:val="clear" w:color="auto" w:fill="auto"/>
            <w:noWrap/>
          </w:tcPr>
          <w:p w14:paraId="1CF03ECE" w14:textId="60A80C18" w:rsidR="00883E57" w:rsidRPr="00656A6E" w:rsidRDefault="00883E57" w:rsidP="00883E57">
            <w:pPr>
              <w:spacing w:before="0" w:line="460" w:lineRule="exact"/>
              <w:ind w:left="0"/>
              <w:jc w:val="right"/>
              <w:rPr>
                <w:rFonts w:eastAsia="Times New Roman"/>
                <w:color w:val="auto"/>
              </w:rPr>
            </w:pPr>
            <w:r w:rsidRPr="00656A6E">
              <w:t>-</w:t>
            </w:r>
          </w:p>
        </w:tc>
      </w:tr>
      <w:tr w:rsidR="004335E5" w:rsidRPr="00656A6E" w14:paraId="6D0B11A9" w14:textId="77777777" w:rsidTr="00793FF2">
        <w:trPr>
          <w:trHeight w:val="80"/>
        </w:trPr>
        <w:tc>
          <w:tcPr>
            <w:tcW w:w="3402" w:type="dxa"/>
            <w:tcBorders>
              <w:top w:val="nil"/>
              <w:left w:val="nil"/>
              <w:bottom w:val="nil"/>
              <w:right w:val="nil"/>
            </w:tcBorders>
            <w:shd w:val="clear" w:color="auto" w:fill="auto"/>
            <w:noWrap/>
            <w:hideMark/>
          </w:tcPr>
          <w:p w14:paraId="2D8E5C13" w14:textId="5D3B4448" w:rsidR="004335E5" w:rsidRPr="00656A6E" w:rsidRDefault="004335E5" w:rsidP="00830E93">
            <w:pPr>
              <w:spacing w:before="0" w:line="460" w:lineRule="exact"/>
              <w:ind w:left="3" w:hangingChars="1" w:hanging="3"/>
              <w:jc w:val="left"/>
              <w:rPr>
                <w:rFonts w:eastAsia="Times New Roman"/>
                <w:color w:val="auto"/>
              </w:rPr>
            </w:pPr>
            <w:r w:rsidRPr="00656A6E">
              <w:t>Other current payables</w:t>
            </w:r>
            <w:r w:rsidRPr="00656A6E">
              <w:rPr>
                <w:rFonts w:eastAsia="Times New Roman"/>
                <w:color w:val="auto"/>
              </w:rPr>
              <w:t xml:space="preserve"> - other companies               </w:t>
            </w:r>
          </w:p>
        </w:tc>
        <w:tc>
          <w:tcPr>
            <w:tcW w:w="1530" w:type="dxa"/>
            <w:tcBorders>
              <w:top w:val="nil"/>
              <w:left w:val="nil"/>
              <w:bottom w:val="nil"/>
              <w:right w:val="nil"/>
            </w:tcBorders>
            <w:shd w:val="clear" w:color="auto" w:fill="auto"/>
            <w:noWrap/>
            <w:hideMark/>
          </w:tcPr>
          <w:p w14:paraId="496F0ACF" w14:textId="77777777" w:rsidR="004335E5" w:rsidRPr="00656A6E" w:rsidRDefault="004335E5" w:rsidP="004335E5">
            <w:pPr>
              <w:spacing w:before="0" w:line="460" w:lineRule="exact"/>
              <w:ind w:left="0" w:firstLineChars="200" w:firstLine="560"/>
              <w:jc w:val="center"/>
              <w:rPr>
                <w:rFonts w:eastAsia="Times New Roman"/>
                <w:color w:val="auto"/>
              </w:rPr>
            </w:pPr>
          </w:p>
        </w:tc>
        <w:tc>
          <w:tcPr>
            <w:tcW w:w="1530" w:type="dxa"/>
            <w:tcBorders>
              <w:top w:val="nil"/>
              <w:left w:val="nil"/>
              <w:bottom w:val="nil"/>
              <w:right w:val="nil"/>
            </w:tcBorders>
            <w:shd w:val="clear" w:color="auto" w:fill="auto"/>
            <w:noWrap/>
            <w:hideMark/>
          </w:tcPr>
          <w:p w14:paraId="43FE9319" w14:textId="77777777" w:rsidR="004335E5" w:rsidRPr="00656A6E" w:rsidRDefault="004335E5" w:rsidP="004335E5">
            <w:pPr>
              <w:spacing w:before="0" w:line="460" w:lineRule="exact"/>
              <w:ind w:left="0"/>
              <w:jc w:val="center"/>
              <w:rPr>
                <w:rFonts w:eastAsia="Times New Roman"/>
                <w:color w:val="auto"/>
              </w:rPr>
            </w:pPr>
          </w:p>
        </w:tc>
        <w:tc>
          <w:tcPr>
            <w:tcW w:w="1530" w:type="dxa"/>
            <w:tcBorders>
              <w:top w:val="nil"/>
              <w:left w:val="nil"/>
              <w:bottom w:val="nil"/>
              <w:right w:val="nil"/>
            </w:tcBorders>
            <w:shd w:val="clear" w:color="auto" w:fill="auto"/>
            <w:noWrap/>
            <w:hideMark/>
          </w:tcPr>
          <w:p w14:paraId="185DEF24" w14:textId="77777777" w:rsidR="004335E5" w:rsidRPr="00656A6E" w:rsidRDefault="004335E5" w:rsidP="004335E5">
            <w:pPr>
              <w:spacing w:before="0" w:line="460" w:lineRule="exact"/>
              <w:ind w:left="0"/>
              <w:jc w:val="center"/>
              <w:rPr>
                <w:rFonts w:eastAsia="Times New Roman"/>
                <w:color w:val="auto"/>
              </w:rPr>
            </w:pPr>
          </w:p>
        </w:tc>
        <w:tc>
          <w:tcPr>
            <w:tcW w:w="1530" w:type="dxa"/>
            <w:tcBorders>
              <w:top w:val="nil"/>
              <w:left w:val="nil"/>
              <w:bottom w:val="nil"/>
              <w:right w:val="nil"/>
            </w:tcBorders>
            <w:shd w:val="clear" w:color="auto" w:fill="auto"/>
            <w:noWrap/>
            <w:hideMark/>
          </w:tcPr>
          <w:p w14:paraId="66ABEF60" w14:textId="77777777" w:rsidR="004335E5" w:rsidRPr="00656A6E" w:rsidRDefault="004335E5" w:rsidP="004335E5">
            <w:pPr>
              <w:spacing w:before="0" w:line="460" w:lineRule="exact"/>
              <w:ind w:left="0"/>
              <w:jc w:val="center"/>
              <w:rPr>
                <w:rFonts w:eastAsia="Times New Roman"/>
                <w:color w:val="auto"/>
              </w:rPr>
            </w:pPr>
          </w:p>
        </w:tc>
      </w:tr>
      <w:tr w:rsidR="00883E57" w:rsidRPr="00656A6E" w14:paraId="4CDDA501" w14:textId="77777777" w:rsidTr="00171BF6">
        <w:trPr>
          <w:trHeight w:val="80"/>
        </w:trPr>
        <w:tc>
          <w:tcPr>
            <w:tcW w:w="3402" w:type="dxa"/>
            <w:tcBorders>
              <w:top w:val="nil"/>
              <w:left w:val="nil"/>
              <w:bottom w:val="nil"/>
              <w:right w:val="nil"/>
            </w:tcBorders>
            <w:shd w:val="clear" w:color="auto" w:fill="auto"/>
            <w:noWrap/>
            <w:hideMark/>
          </w:tcPr>
          <w:p w14:paraId="5CB16DCA" w14:textId="452CB933" w:rsidR="00883E57" w:rsidRPr="00656A6E" w:rsidRDefault="00883E57" w:rsidP="00883E57">
            <w:pPr>
              <w:spacing w:before="0" w:line="460" w:lineRule="exact"/>
              <w:ind w:left="356"/>
              <w:jc w:val="left"/>
              <w:rPr>
                <w:rFonts w:eastAsia="Times New Roman"/>
                <w:color w:val="auto"/>
              </w:rPr>
            </w:pPr>
            <w:r w:rsidRPr="00656A6E">
              <w:t>Unbilled construction cost</w:t>
            </w:r>
          </w:p>
        </w:tc>
        <w:tc>
          <w:tcPr>
            <w:tcW w:w="1530" w:type="dxa"/>
            <w:tcBorders>
              <w:top w:val="nil"/>
              <w:left w:val="nil"/>
              <w:bottom w:val="nil"/>
              <w:right w:val="nil"/>
            </w:tcBorders>
            <w:shd w:val="clear" w:color="auto" w:fill="auto"/>
            <w:noWrap/>
          </w:tcPr>
          <w:p w14:paraId="1DCDBFB8" w14:textId="62CA49E4" w:rsidR="00883E57" w:rsidRPr="00656A6E" w:rsidRDefault="00883E57" w:rsidP="00883E57">
            <w:pPr>
              <w:spacing w:before="0" w:line="460" w:lineRule="exact"/>
              <w:ind w:left="0"/>
              <w:jc w:val="right"/>
              <w:rPr>
                <w:rFonts w:eastAsia="Times New Roman"/>
                <w:color w:val="auto"/>
              </w:rPr>
            </w:pPr>
            <w:r w:rsidRPr="00656A6E">
              <w:t xml:space="preserve">  65,829,847.77</w:t>
            </w:r>
          </w:p>
        </w:tc>
        <w:tc>
          <w:tcPr>
            <w:tcW w:w="1530" w:type="dxa"/>
            <w:tcBorders>
              <w:top w:val="nil"/>
              <w:left w:val="nil"/>
              <w:bottom w:val="nil"/>
              <w:right w:val="nil"/>
            </w:tcBorders>
            <w:shd w:val="clear" w:color="auto" w:fill="auto"/>
            <w:noWrap/>
          </w:tcPr>
          <w:p w14:paraId="7940A771" w14:textId="5A2E6161" w:rsidR="00883E57" w:rsidRPr="00656A6E" w:rsidRDefault="00883E57" w:rsidP="00883E57">
            <w:pPr>
              <w:spacing w:before="0" w:line="460" w:lineRule="exact"/>
              <w:ind w:left="0"/>
              <w:jc w:val="right"/>
              <w:rPr>
                <w:rFonts w:eastAsia="Times New Roman"/>
                <w:color w:val="auto"/>
              </w:rPr>
            </w:pPr>
            <w:r w:rsidRPr="00656A6E">
              <w:t xml:space="preserve"> 66,999,460.03 </w:t>
            </w:r>
          </w:p>
        </w:tc>
        <w:tc>
          <w:tcPr>
            <w:tcW w:w="1530" w:type="dxa"/>
            <w:tcBorders>
              <w:top w:val="nil"/>
              <w:left w:val="nil"/>
              <w:bottom w:val="nil"/>
              <w:right w:val="nil"/>
            </w:tcBorders>
            <w:shd w:val="clear" w:color="auto" w:fill="auto"/>
            <w:noWrap/>
          </w:tcPr>
          <w:p w14:paraId="4064A3B2" w14:textId="7350E7AE" w:rsidR="00883E57" w:rsidRPr="00656A6E" w:rsidRDefault="00883E57" w:rsidP="00883E57">
            <w:pPr>
              <w:spacing w:before="0" w:line="460" w:lineRule="exact"/>
              <w:ind w:left="0"/>
              <w:jc w:val="right"/>
              <w:rPr>
                <w:rFonts w:eastAsia="Times New Roman"/>
                <w:color w:val="auto"/>
              </w:rPr>
            </w:pPr>
            <w:r w:rsidRPr="00656A6E">
              <w:t xml:space="preserve">  61,669,347.11</w:t>
            </w:r>
          </w:p>
        </w:tc>
        <w:tc>
          <w:tcPr>
            <w:tcW w:w="1530" w:type="dxa"/>
            <w:tcBorders>
              <w:top w:val="nil"/>
              <w:left w:val="nil"/>
              <w:bottom w:val="nil"/>
              <w:right w:val="nil"/>
            </w:tcBorders>
            <w:shd w:val="clear" w:color="auto" w:fill="auto"/>
            <w:noWrap/>
          </w:tcPr>
          <w:p w14:paraId="6FE8B110" w14:textId="6195ECAC" w:rsidR="00883E57" w:rsidRPr="00656A6E" w:rsidRDefault="00883E57" w:rsidP="00883E57">
            <w:pPr>
              <w:spacing w:before="0" w:line="460" w:lineRule="exact"/>
              <w:ind w:left="0"/>
              <w:jc w:val="right"/>
              <w:rPr>
                <w:rFonts w:eastAsia="Times New Roman"/>
                <w:color w:val="auto"/>
              </w:rPr>
            </w:pPr>
            <w:r w:rsidRPr="00656A6E">
              <w:t xml:space="preserve"> 65,132,482.18 </w:t>
            </w:r>
          </w:p>
        </w:tc>
      </w:tr>
      <w:tr w:rsidR="00883E57" w:rsidRPr="00656A6E" w14:paraId="0CB77134" w14:textId="77777777" w:rsidTr="00171BF6">
        <w:trPr>
          <w:trHeight w:val="80"/>
        </w:trPr>
        <w:tc>
          <w:tcPr>
            <w:tcW w:w="3402" w:type="dxa"/>
            <w:tcBorders>
              <w:top w:val="nil"/>
              <w:left w:val="nil"/>
              <w:bottom w:val="nil"/>
              <w:right w:val="nil"/>
            </w:tcBorders>
            <w:shd w:val="clear" w:color="auto" w:fill="auto"/>
            <w:noWrap/>
            <w:hideMark/>
          </w:tcPr>
          <w:p w14:paraId="6E0FEA4E" w14:textId="40A05559" w:rsidR="00883E57" w:rsidRPr="00656A6E" w:rsidRDefault="00883E57" w:rsidP="00883E57">
            <w:pPr>
              <w:spacing w:before="0" w:line="460" w:lineRule="exact"/>
              <w:ind w:left="356"/>
              <w:jc w:val="left"/>
              <w:rPr>
                <w:rFonts w:eastAsia="Times New Roman"/>
                <w:color w:val="auto"/>
              </w:rPr>
            </w:pPr>
            <w:r w:rsidRPr="00656A6E">
              <w:t>Retention - sub-contractor</w:t>
            </w:r>
          </w:p>
        </w:tc>
        <w:tc>
          <w:tcPr>
            <w:tcW w:w="1530" w:type="dxa"/>
            <w:tcBorders>
              <w:top w:val="nil"/>
              <w:left w:val="nil"/>
              <w:bottom w:val="nil"/>
              <w:right w:val="nil"/>
            </w:tcBorders>
            <w:shd w:val="clear" w:color="auto" w:fill="auto"/>
            <w:noWrap/>
          </w:tcPr>
          <w:p w14:paraId="739CB575" w14:textId="17D64DAE" w:rsidR="00883E57" w:rsidRPr="00656A6E" w:rsidRDefault="00883E57" w:rsidP="00883E57">
            <w:pPr>
              <w:spacing w:before="0" w:line="460" w:lineRule="exact"/>
              <w:ind w:left="0"/>
              <w:jc w:val="right"/>
              <w:rPr>
                <w:rFonts w:eastAsia="Times New Roman"/>
                <w:color w:val="auto"/>
              </w:rPr>
            </w:pPr>
            <w:r w:rsidRPr="00656A6E">
              <w:t xml:space="preserve">  95,699,636.92</w:t>
            </w:r>
          </w:p>
        </w:tc>
        <w:tc>
          <w:tcPr>
            <w:tcW w:w="1530" w:type="dxa"/>
            <w:tcBorders>
              <w:top w:val="nil"/>
              <w:left w:val="nil"/>
              <w:bottom w:val="nil"/>
              <w:right w:val="nil"/>
            </w:tcBorders>
            <w:shd w:val="clear" w:color="auto" w:fill="auto"/>
            <w:noWrap/>
          </w:tcPr>
          <w:p w14:paraId="5DEA44E9" w14:textId="1DBEF1F4" w:rsidR="00883E57" w:rsidRPr="00656A6E" w:rsidRDefault="00883E57" w:rsidP="00883E57">
            <w:pPr>
              <w:spacing w:before="0" w:line="460" w:lineRule="exact"/>
              <w:ind w:left="0"/>
              <w:jc w:val="right"/>
              <w:rPr>
                <w:rFonts w:eastAsia="Times New Roman"/>
                <w:color w:val="auto"/>
              </w:rPr>
            </w:pPr>
            <w:r w:rsidRPr="00656A6E">
              <w:t xml:space="preserve"> 89,769,667.36 </w:t>
            </w:r>
          </w:p>
        </w:tc>
        <w:tc>
          <w:tcPr>
            <w:tcW w:w="1530" w:type="dxa"/>
            <w:tcBorders>
              <w:top w:val="nil"/>
              <w:left w:val="nil"/>
              <w:bottom w:val="nil"/>
              <w:right w:val="nil"/>
            </w:tcBorders>
            <w:shd w:val="clear" w:color="auto" w:fill="auto"/>
            <w:noWrap/>
          </w:tcPr>
          <w:p w14:paraId="7F627EC6" w14:textId="6F0C7060" w:rsidR="00883E57" w:rsidRPr="00656A6E" w:rsidRDefault="00883E57" w:rsidP="00883E57">
            <w:pPr>
              <w:spacing w:before="0" w:line="460" w:lineRule="exact"/>
              <w:ind w:left="0"/>
              <w:jc w:val="right"/>
              <w:rPr>
                <w:rFonts w:eastAsia="Times New Roman"/>
                <w:color w:val="auto"/>
              </w:rPr>
            </w:pPr>
            <w:r w:rsidRPr="00656A6E">
              <w:t>91,097,485.69</w:t>
            </w:r>
          </w:p>
        </w:tc>
        <w:tc>
          <w:tcPr>
            <w:tcW w:w="1530" w:type="dxa"/>
            <w:tcBorders>
              <w:top w:val="nil"/>
              <w:left w:val="nil"/>
              <w:bottom w:val="nil"/>
              <w:right w:val="nil"/>
            </w:tcBorders>
            <w:shd w:val="clear" w:color="auto" w:fill="auto"/>
            <w:noWrap/>
          </w:tcPr>
          <w:p w14:paraId="00A673DC" w14:textId="7456B5F1" w:rsidR="00883E57" w:rsidRPr="00656A6E" w:rsidRDefault="00883E57" w:rsidP="00883E57">
            <w:pPr>
              <w:spacing w:before="0" w:line="460" w:lineRule="exact"/>
              <w:ind w:left="0"/>
              <w:jc w:val="right"/>
              <w:rPr>
                <w:rFonts w:eastAsia="Times New Roman"/>
                <w:color w:val="auto"/>
              </w:rPr>
            </w:pPr>
            <w:r w:rsidRPr="00656A6E">
              <w:t xml:space="preserve"> 81,093,104.66 </w:t>
            </w:r>
          </w:p>
        </w:tc>
      </w:tr>
      <w:tr w:rsidR="00883E57" w:rsidRPr="00656A6E" w14:paraId="3AC5AD2E" w14:textId="77777777" w:rsidTr="00171BF6">
        <w:trPr>
          <w:trHeight w:val="231"/>
        </w:trPr>
        <w:tc>
          <w:tcPr>
            <w:tcW w:w="3402" w:type="dxa"/>
            <w:tcBorders>
              <w:top w:val="nil"/>
              <w:left w:val="nil"/>
              <w:bottom w:val="nil"/>
              <w:right w:val="nil"/>
            </w:tcBorders>
            <w:shd w:val="clear" w:color="auto" w:fill="auto"/>
            <w:noWrap/>
            <w:hideMark/>
          </w:tcPr>
          <w:p w14:paraId="747E86CB" w14:textId="45DDDE1B" w:rsidR="00883E57" w:rsidRPr="00656A6E" w:rsidRDefault="00883E57" w:rsidP="00883E57">
            <w:pPr>
              <w:spacing w:before="0" w:line="460" w:lineRule="exact"/>
              <w:ind w:left="356"/>
              <w:jc w:val="left"/>
              <w:rPr>
                <w:rFonts w:eastAsia="Times New Roman"/>
                <w:color w:val="auto"/>
              </w:rPr>
            </w:pPr>
            <w:r w:rsidRPr="00656A6E">
              <w:t>Other retention</w:t>
            </w:r>
          </w:p>
        </w:tc>
        <w:tc>
          <w:tcPr>
            <w:tcW w:w="1530" w:type="dxa"/>
            <w:tcBorders>
              <w:top w:val="nil"/>
              <w:left w:val="nil"/>
              <w:bottom w:val="nil"/>
              <w:right w:val="nil"/>
            </w:tcBorders>
            <w:shd w:val="clear" w:color="auto" w:fill="auto"/>
            <w:noWrap/>
          </w:tcPr>
          <w:p w14:paraId="35061A36" w14:textId="29DCA847" w:rsidR="00883E57" w:rsidRPr="00656A6E" w:rsidRDefault="00883E57" w:rsidP="00883E57">
            <w:pPr>
              <w:spacing w:before="0" w:line="460" w:lineRule="exact"/>
              <w:ind w:left="0"/>
              <w:jc w:val="right"/>
              <w:rPr>
                <w:rFonts w:eastAsia="Times New Roman"/>
                <w:color w:val="auto"/>
              </w:rPr>
            </w:pPr>
            <w:r w:rsidRPr="00656A6E">
              <w:t xml:space="preserve">  29,981,398.81</w:t>
            </w:r>
          </w:p>
        </w:tc>
        <w:tc>
          <w:tcPr>
            <w:tcW w:w="1530" w:type="dxa"/>
            <w:tcBorders>
              <w:top w:val="nil"/>
              <w:left w:val="nil"/>
              <w:bottom w:val="nil"/>
              <w:right w:val="nil"/>
            </w:tcBorders>
            <w:shd w:val="clear" w:color="auto" w:fill="auto"/>
            <w:noWrap/>
          </w:tcPr>
          <w:p w14:paraId="4628609C" w14:textId="0ADA282D" w:rsidR="00883E57" w:rsidRPr="00656A6E" w:rsidRDefault="00883E57" w:rsidP="00883E57">
            <w:pPr>
              <w:spacing w:before="0" w:line="460" w:lineRule="exact"/>
              <w:ind w:left="0"/>
              <w:jc w:val="right"/>
              <w:rPr>
                <w:rFonts w:eastAsia="Times New Roman"/>
                <w:color w:val="auto"/>
              </w:rPr>
            </w:pPr>
            <w:r w:rsidRPr="00656A6E">
              <w:t xml:space="preserve"> 16,827,818.61 </w:t>
            </w:r>
          </w:p>
        </w:tc>
        <w:tc>
          <w:tcPr>
            <w:tcW w:w="1530" w:type="dxa"/>
            <w:tcBorders>
              <w:top w:val="nil"/>
              <w:left w:val="nil"/>
              <w:bottom w:val="nil"/>
              <w:right w:val="nil"/>
            </w:tcBorders>
            <w:shd w:val="clear" w:color="auto" w:fill="auto"/>
            <w:noWrap/>
          </w:tcPr>
          <w:p w14:paraId="160F1618" w14:textId="436627B5" w:rsidR="00883E57" w:rsidRPr="00656A6E" w:rsidRDefault="00883E57" w:rsidP="00883E57">
            <w:pPr>
              <w:spacing w:before="0" w:line="460" w:lineRule="exact"/>
              <w:ind w:left="0"/>
              <w:jc w:val="right"/>
              <w:rPr>
                <w:rFonts w:eastAsia="Times New Roman"/>
                <w:color w:val="auto"/>
              </w:rPr>
            </w:pPr>
            <w:r w:rsidRPr="00656A6E">
              <w:t>29,981,398.81</w:t>
            </w:r>
          </w:p>
        </w:tc>
        <w:tc>
          <w:tcPr>
            <w:tcW w:w="1530" w:type="dxa"/>
            <w:tcBorders>
              <w:top w:val="nil"/>
              <w:left w:val="nil"/>
              <w:bottom w:val="nil"/>
              <w:right w:val="nil"/>
            </w:tcBorders>
            <w:shd w:val="clear" w:color="auto" w:fill="auto"/>
            <w:noWrap/>
          </w:tcPr>
          <w:p w14:paraId="5BCF4CE4" w14:textId="58DD9306" w:rsidR="00883E57" w:rsidRPr="00656A6E" w:rsidRDefault="00883E57" w:rsidP="00883E57">
            <w:pPr>
              <w:spacing w:before="0" w:line="460" w:lineRule="exact"/>
              <w:ind w:left="0"/>
              <w:jc w:val="right"/>
              <w:rPr>
                <w:rFonts w:eastAsia="Times New Roman"/>
                <w:color w:val="auto"/>
              </w:rPr>
            </w:pPr>
            <w:r w:rsidRPr="00656A6E">
              <w:t xml:space="preserve"> 16,827,818.61 </w:t>
            </w:r>
          </w:p>
        </w:tc>
      </w:tr>
      <w:tr w:rsidR="00883E57" w:rsidRPr="00656A6E" w14:paraId="6270D904" w14:textId="77777777" w:rsidTr="00171BF6">
        <w:trPr>
          <w:trHeight w:val="80"/>
        </w:trPr>
        <w:tc>
          <w:tcPr>
            <w:tcW w:w="3402" w:type="dxa"/>
            <w:tcBorders>
              <w:top w:val="nil"/>
              <w:left w:val="nil"/>
              <w:bottom w:val="nil"/>
              <w:right w:val="nil"/>
            </w:tcBorders>
            <w:shd w:val="clear" w:color="auto" w:fill="auto"/>
            <w:noWrap/>
            <w:hideMark/>
          </w:tcPr>
          <w:p w14:paraId="1B62AD62" w14:textId="49EAF0BB" w:rsidR="00883E57" w:rsidRPr="00656A6E" w:rsidRDefault="00883E57" w:rsidP="00883E57">
            <w:pPr>
              <w:spacing w:before="0" w:line="460" w:lineRule="exact"/>
              <w:ind w:left="356"/>
              <w:jc w:val="left"/>
              <w:rPr>
                <w:rFonts w:eastAsia="Times New Roman"/>
                <w:color w:val="auto"/>
              </w:rPr>
            </w:pPr>
            <w:r w:rsidRPr="00656A6E">
              <w:t>Income tax</w:t>
            </w:r>
            <w:r w:rsidRPr="00656A6E">
              <w:rPr>
                <w:rFonts w:eastAsia="Times New Roman"/>
                <w:color w:val="auto"/>
              </w:rPr>
              <w:t xml:space="preserve"> deducted at source</w:t>
            </w:r>
          </w:p>
        </w:tc>
        <w:tc>
          <w:tcPr>
            <w:tcW w:w="1530" w:type="dxa"/>
            <w:tcBorders>
              <w:top w:val="nil"/>
              <w:left w:val="nil"/>
              <w:bottom w:val="nil"/>
              <w:right w:val="nil"/>
            </w:tcBorders>
            <w:shd w:val="clear" w:color="auto" w:fill="auto"/>
            <w:noWrap/>
          </w:tcPr>
          <w:p w14:paraId="33A23EB3" w14:textId="04F15B20" w:rsidR="00883E57" w:rsidRPr="00656A6E" w:rsidRDefault="00883E57" w:rsidP="00883E57">
            <w:pPr>
              <w:spacing w:before="0" w:line="460" w:lineRule="exact"/>
              <w:ind w:left="0"/>
              <w:jc w:val="right"/>
              <w:rPr>
                <w:rFonts w:eastAsia="Times New Roman"/>
                <w:color w:val="auto"/>
              </w:rPr>
            </w:pPr>
            <w:r w:rsidRPr="00656A6E">
              <w:t xml:space="preserve">  3,114,328.09</w:t>
            </w:r>
          </w:p>
        </w:tc>
        <w:tc>
          <w:tcPr>
            <w:tcW w:w="1530" w:type="dxa"/>
            <w:tcBorders>
              <w:top w:val="nil"/>
              <w:left w:val="nil"/>
              <w:bottom w:val="nil"/>
              <w:right w:val="nil"/>
            </w:tcBorders>
            <w:shd w:val="clear" w:color="auto" w:fill="auto"/>
            <w:noWrap/>
          </w:tcPr>
          <w:p w14:paraId="724C3869" w14:textId="0187BB04" w:rsidR="00883E57" w:rsidRPr="00656A6E" w:rsidRDefault="00883E57" w:rsidP="00883E57">
            <w:pPr>
              <w:spacing w:before="0" w:line="460" w:lineRule="exact"/>
              <w:ind w:left="0"/>
              <w:jc w:val="right"/>
              <w:rPr>
                <w:rFonts w:eastAsia="Times New Roman"/>
                <w:color w:val="auto"/>
              </w:rPr>
            </w:pPr>
            <w:r w:rsidRPr="00656A6E">
              <w:t xml:space="preserve"> 2,460,198.27 </w:t>
            </w:r>
          </w:p>
        </w:tc>
        <w:tc>
          <w:tcPr>
            <w:tcW w:w="1530" w:type="dxa"/>
            <w:tcBorders>
              <w:top w:val="nil"/>
              <w:left w:val="nil"/>
              <w:bottom w:val="nil"/>
              <w:right w:val="nil"/>
            </w:tcBorders>
            <w:shd w:val="clear" w:color="auto" w:fill="auto"/>
            <w:noWrap/>
          </w:tcPr>
          <w:p w14:paraId="711CF6BF" w14:textId="55A32E7F" w:rsidR="00883E57" w:rsidRPr="00656A6E" w:rsidRDefault="00883E57" w:rsidP="00883E57">
            <w:pPr>
              <w:spacing w:before="0" w:line="460" w:lineRule="exact"/>
              <w:ind w:left="0"/>
              <w:jc w:val="right"/>
              <w:rPr>
                <w:rFonts w:eastAsia="Times New Roman"/>
                <w:color w:val="auto"/>
              </w:rPr>
            </w:pPr>
            <w:r w:rsidRPr="00656A6E">
              <w:t xml:space="preserve"> 2,790,366.81</w:t>
            </w:r>
          </w:p>
        </w:tc>
        <w:tc>
          <w:tcPr>
            <w:tcW w:w="1530" w:type="dxa"/>
            <w:tcBorders>
              <w:top w:val="nil"/>
              <w:left w:val="nil"/>
              <w:bottom w:val="nil"/>
              <w:right w:val="nil"/>
            </w:tcBorders>
            <w:shd w:val="clear" w:color="auto" w:fill="auto"/>
            <w:noWrap/>
          </w:tcPr>
          <w:p w14:paraId="7F32FF16" w14:textId="39B7FE31" w:rsidR="00883E57" w:rsidRPr="00656A6E" w:rsidRDefault="00883E57" w:rsidP="00883E57">
            <w:pPr>
              <w:spacing w:before="0" w:line="460" w:lineRule="exact"/>
              <w:ind w:left="0"/>
              <w:jc w:val="right"/>
              <w:rPr>
                <w:rFonts w:eastAsia="Times New Roman"/>
                <w:color w:val="auto"/>
              </w:rPr>
            </w:pPr>
            <w:r w:rsidRPr="00656A6E">
              <w:t xml:space="preserve"> 2,282,746.40 </w:t>
            </w:r>
          </w:p>
        </w:tc>
      </w:tr>
      <w:tr w:rsidR="00883E57" w:rsidRPr="00656A6E" w14:paraId="0EDB8336" w14:textId="77777777" w:rsidTr="00171BF6">
        <w:trPr>
          <w:trHeight w:val="80"/>
        </w:trPr>
        <w:tc>
          <w:tcPr>
            <w:tcW w:w="3402" w:type="dxa"/>
            <w:tcBorders>
              <w:top w:val="nil"/>
              <w:left w:val="nil"/>
              <w:bottom w:val="nil"/>
              <w:right w:val="nil"/>
            </w:tcBorders>
            <w:shd w:val="clear" w:color="auto" w:fill="auto"/>
            <w:noWrap/>
            <w:hideMark/>
          </w:tcPr>
          <w:p w14:paraId="1E424932" w14:textId="12820C79" w:rsidR="00883E57" w:rsidRPr="00656A6E" w:rsidRDefault="00883E57" w:rsidP="00883E57">
            <w:pPr>
              <w:spacing w:before="0" w:line="460" w:lineRule="exact"/>
              <w:ind w:left="356"/>
              <w:jc w:val="left"/>
              <w:rPr>
                <w:rFonts w:eastAsia="Times New Roman"/>
                <w:color w:val="auto"/>
              </w:rPr>
            </w:pPr>
            <w:r w:rsidRPr="00656A6E">
              <w:t>Accrued expenses</w:t>
            </w:r>
          </w:p>
        </w:tc>
        <w:tc>
          <w:tcPr>
            <w:tcW w:w="1530" w:type="dxa"/>
            <w:tcBorders>
              <w:top w:val="nil"/>
              <w:left w:val="nil"/>
              <w:bottom w:val="nil"/>
              <w:right w:val="nil"/>
            </w:tcBorders>
            <w:shd w:val="clear" w:color="auto" w:fill="auto"/>
            <w:noWrap/>
          </w:tcPr>
          <w:p w14:paraId="6FFEB55D" w14:textId="185C3BAB" w:rsidR="00883E57" w:rsidRPr="00656A6E" w:rsidRDefault="00883E57" w:rsidP="00883E57">
            <w:pPr>
              <w:spacing w:before="0" w:line="460" w:lineRule="exact"/>
              <w:ind w:left="0"/>
              <w:jc w:val="right"/>
              <w:rPr>
                <w:rFonts w:eastAsia="Times New Roman"/>
                <w:color w:val="auto"/>
              </w:rPr>
            </w:pPr>
            <w:r w:rsidRPr="00656A6E">
              <w:t>5,543,123.09</w:t>
            </w:r>
          </w:p>
        </w:tc>
        <w:tc>
          <w:tcPr>
            <w:tcW w:w="1530" w:type="dxa"/>
            <w:tcBorders>
              <w:top w:val="nil"/>
              <w:left w:val="nil"/>
              <w:bottom w:val="nil"/>
              <w:right w:val="nil"/>
            </w:tcBorders>
            <w:shd w:val="clear" w:color="auto" w:fill="auto"/>
            <w:noWrap/>
          </w:tcPr>
          <w:p w14:paraId="1980A574" w14:textId="69BC46D1" w:rsidR="00883E57" w:rsidRPr="00656A6E" w:rsidRDefault="00883E57" w:rsidP="00883E57">
            <w:pPr>
              <w:spacing w:before="0" w:line="460" w:lineRule="exact"/>
              <w:ind w:left="0"/>
              <w:jc w:val="right"/>
              <w:rPr>
                <w:rFonts w:eastAsia="Times New Roman"/>
                <w:color w:val="auto"/>
              </w:rPr>
            </w:pPr>
            <w:r w:rsidRPr="00656A6E">
              <w:t>5,192,808.79</w:t>
            </w:r>
          </w:p>
        </w:tc>
        <w:tc>
          <w:tcPr>
            <w:tcW w:w="1530" w:type="dxa"/>
            <w:tcBorders>
              <w:top w:val="nil"/>
              <w:left w:val="nil"/>
              <w:bottom w:val="nil"/>
              <w:right w:val="nil"/>
            </w:tcBorders>
            <w:shd w:val="clear" w:color="auto" w:fill="auto"/>
            <w:noWrap/>
          </w:tcPr>
          <w:p w14:paraId="7757FF92" w14:textId="4A78A7E2" w:rsidR="00883E57" w:rsidRPr="00656A6E" w:rsidRDefault="00656A6E" w:rsidP="00883E57">
            <w:pPr>
              <w:spacing w:before="0" w:line="460" w:lineRule="exact"/>
              <w:ind w:left="0"/>
              <w:jc w:val="right"/>
              <w:rPr>
                <w:rFonts w:eastAsia="Times New Roman"/>
                <w:color w:val="auto"/>
              </w:rPr>
            </w:pPr>
            <w:r w:rsidRPr="00656A6E">
              <w:rPr>
                <w:rFonts w:eastAsia="Times New Roman"/>
                <w:color w:val="auto"/>
              </w:rPr>
              <w:t>5</w:t>
            </w:r>
            <w:r w:rsidR="00883E57" w:rsidRPr="00656A6E">
              <w:rPr>
                <w:rFonts w:eastAsia="Times New Roman"/>
                <w:color w:val="auto"/>
              </w:rPr>
              <w:t>,</w:t>
            </w:r>
            <w:r w:rsidRPr="00656A6E">
              <w:rPr>
                <w:rFonts w:eastAsia="Times New Roman"/>
                <w:color w:val="auto"/>
              </w:rPr>
              <w:t>007</w:t>
            </w:r>
            <w:r w:rsidR="00883E57" w:rsidRPr="00656A6E">
              <w:rPr>
                <w:rFonts w:eastAsia="Times New Roman"/>
                <w:color w:val="auto"/>
              </w:rPr>
              <w:t>,</w:t>
            </w:r>
            <w:r w:rsidRPr="00656A6E">
              <w:rPr>
                <w:rFonts w:eastAsia="Times New Roman"/>
                <w:color w:val="auto"/>
              </w:rPr>
              <w:t>643</w:t>
            </w:r>
            <w:r w:rsidR="00883E57" w:rsidRPr="00656A6E">
              <w:rPr>
                <w:rFonts w:eastAsia="Times New Roman"/>
                <w:color w:val="auto"/>
                <w:cs/>
              </w:rPr>
              <w:t>.</w:t>
            </w:r>
            <w:r w:rsidRPr="00656A6E">
              <w:rPr>
                <w:rFonts w:eastAsia="Times New Roman"/>
                <w:color w:val="auto"/>
              </w:rPr>
              <w:t>88</w:t>
            </w:r>
          </w:p>
        </w:tc>
        <w:tc>
          <w:tcPr>
            <w:tcW w:w="1530" w:type="dxa"/>
            <w:tcBorders>
              <w:top w:val="nil"/>
              <w:left w:val="nil"/>
              <w:bottom w:val="nil"/>
              <w:right w:val="nil"/>
            </w:tcBorders>
            <w:shd w:val="clear" w:color="auto" w:fill="auto"/>
            <w:noWrap/>
          </w:tcPr>
          <w:p w14:paraId="05F4793B" w14:textId="13FB25E8" w:rsidR="00883E57" w:rsidRPr="00656A6E" w:rsidRDefault="00883E57" w:rsidP="00883E57">
            <w:pPr>
              <w:spacing w:before="0" w:line="460" w:lineRule="exact"/>
              <w:ind w:left="0"/>
              <w:jc w:val="right"/>
              <w:rPr>
                <w:rFonts w:eastAsia="Times New Roman"/>
                <w:color w:val="auto"/>
              </w:rPr>
            </w:pPr>
            <w:r w:rsidRPr="00656A6E">
              <w:t>4,820,223.08</w:t>
            </w:r>
          </w:p>
        </w:tc>
      </w:tr>
      <w:tr w:rsidR="00883E57" w:rsidRPr="00656A6E" w14:paraId="3ECDDCF2" w14:textId="77777777" w:rsidTr="00171BF6">
        <w:trPr>
          <w:trHeight w:val="179"/>
        </w:trPr>
        <w:tc>
          <w:tcPr>
            <w:tcW w:w="3402" w:type="dxa"/>
            <w:tcBorders>
              <w:top w:val="nil"/>
              <w:left w:val="nil"/>
              <w:bottom w:val="nil"/>
              <w:right w:val="nil"/>
            </w:tcBorders>
            <w:shd w:val="clear" w:color="auto" w:fill="auto"/>
            <w:noWrap/>
            <w:hideMark/>
          </w:tcPr>
          <w:p w14:paraId="164559A1" w14:textId="0BF11271" w:rsidR="00883E57" w:rsidRPr="00656A6E" w:rsidRDefault="00883E57" w:rsidP="00883E57">
            <w:pPr>
              <w:spacing w:before="0" w:line="460" w:lineRule="exact"/>
              <w:ind w:left="356"/>
              <w:jc w:val="left"/>
              <w:rPr>
                <w:rFonts w:eastAsia="Times New Roman"/>
                <w:color w:val="auto"/>
              </w:rPr>
            </w:pPr>
            <w:r w:rsidRPr="00656A6E">
              <w:t>Undue output tax</w:t>
            </w:r>
          </w:p>
        </w:tc>
        <w:tc>
          <w:tcPr>
            <w:tcW w:w="1530" w:type="dxa"/>
            <w:tcBorders>
              <w:top w:val="nil"/>
              <w:left w:val="nil"/>
              <w:bottom w:val="nil"/>
              <w:right w:val="nil"/>
            </w:tcBorders>
            <w:shd w:val="clear" w:color="auto" w:fill="auto"/>
            <w:noWrap/>
          </w:tcPr>
          <w:p w14:paraId="7D8C3300" w14:textId="3CA46B5F" w:rsidR="00883E57" w:rsidRPr="00656A6E" w:rsidRDefault="00883E57" w:rsidP="00883E57">
            <w:pPr>
              <w:spacing w:before="0" w:line="460" w:lineRule="exact"/>
              <w:ind w:left="0"/>
              <w:jc w:val="right"/>
              <w:rPr>
                <w:rFonts w:eastAsia="Times New Roman"/>
                <w:color w:val="auto"/>
              </w:rPr>
            </w:pPr>
            <w:r w:rsidRPr="00656A6E">
              <w:t xml:space="preserve">  9,911,788.84</w:t>
            </w:r>
          </w:p>
        </w:tc>
        <w:tc>
          <w:tcPr>
            <w:tcW w:w="1530" w:type="dxa"/>
            <w:tcBorders>
              <w:top w:val="nil"/>
              <w:left w:val="nil"/>
              <w:bottom w:val="nil"/>
              <w:right w:val="nil"/>
            </w:tcBorders>
            <w:shd w:val="clear" w:color="auto" w:fill="auto"/>
            <w:noWrap/>
          </w:tcPr>
          <w:p w14:paraId="068D8C14" w14:textId="5046389B" w:rsidR="00883E57" w:rsidRPr="00656A6E" w:rsidRDefault="00883E57" w:rsidP="00883E57">
            <w:pPr>
              <w:spacing w:before="0" w:line="460" w:lineRule="exact"/>
              <w:ind w:left="0"/>
              <w:jc w:val="right"/>
              <w:rPr>
                <w:rFonts w:eastAsia="Times New Roman"/>
                <w:color w:val="auto"/>
              </w:rPr>
            </w:pPr>
            <w:r w:rsidRPr="00656A6E">
              <w:t xml:space="preserve"> 11,932,309.07 </w:t>
            </w:r>
          </w:p>
        </w:tc>
        <w:tc>
          <w:tcPr>
            <w:tcW w:w="1530" w:type="dxa"/>
            <w:tcBorders>
              <w:top w:val="nil"/>
              <w:left w:val="nil"/>
              <w:bottom w:val="nil"/>
              <w:right w:val="nil"/>
            </w:tcBorders>
            <w:shd w:val="clear" w:color="auto" w:fill="auto"/>
            <w:noWrap/>
          </w:tcPr>
          <w:p w14:paraId="7F437F27" w14:textId="79187A0B" w:rsidR="00883E57" w:rsidRPr="00656A6E" w:rsidRDefault="00883E57" w:rsidP="00883E57">
            <w:pPr>
              <w:spacing w:before="0" w:line="460" w:lineRule="exact"/>
              <w:ind w:left="0"/>
              <w:jc w:val="right"/>
              <w:rPr>
                <w:rFonts w:eastAsia="Times New Roman"/>
                <w:color w:val="auto"/>
              </w:rPr>
            </w:pPr>
            <w:r w:rsidRPr="00656A6E">
              <w:t xml:space="preserve">   8,765,108.58</w:t>
            </w:r>
          </w:p>
        </w:tc>
        <w:tc>
          <w:tcPr>
            <w:tcW w:w="1530" w:type="dxa"/>
            <w:tcBorders>
              <w:top w:val="nil"/>
              <w:left w:val="nil"/>
              <w:bottom w:val="nil"/>
              <w:right w:val="nil"/>
            </w:tcBorders>
            <w:shd w:val="clear" w:color="auto" w:fill="auto"/>
            <w:noWrap/>
          </w:tcPr>
          <w:p w14:paraId="5B71FB98" w14:textId="455230EF" w:rsidR="00883E57" w:rsidRPr="00656A6E" w:rsidRDefault="00883E57" w:rsidP="00883E57">
            <w:pPr>
              <w:spacing w:before="0" w:line="460" w:lineRule="exact"/>
              <w:ind w:left="0"/>
              <w:jc w:val="right"/>
              <w:rPr>
                <w:rFonts w:eastAsia="Times New Roman"/>
                <w:color w:val="auto"/>
              </w:rPr>
            </w:pPr>
            <w:r w:rsidRPr="00656A6E">
              <w:t xml:space="preserve">  11,932,309.07</w:t>
            </w:r>
          </w:p>
        </w:tc>
      </w:tr>
      <w:tr w:rsidR="004E5295" w:rsidRPr="00656A6E" w14:paraId="72D9554A" w14:textId="77777777" w:rsidTr="00AD325D">
        <w:trPr>
          <w:trHeight w:val="454"/>
        </w:trPr>
        <w:tc>
          <w:tcPr>
            <w:tcW w:w="3402" w:type="dxa"/>
            <w:tcBorders>
              <w:top w:val="nil"/>
              <w:left w:val="nil"/>
              <w:bottom w:val="nil"/>
              <w:right w:val="nil"/>
            </w:tcBorders>
            <w:shd w:val="clear" w:color="auto" w:fill="auto"/>
            <w:noWrap/>
          </w:tcPr>
          <w:p w14:paraId="67AFE5ED" w14:textId="737F6DAF" w:rsidR="004E5295" w:rsidRPr="00656A6E" w:rsidRDefault="004E5295" w:rsidP="004E5295">
            <w:pPr>
              <w:spacing w:before="0" w:line="460" w:lineRule="exact"/>
              <w:ind w:left="356"/>
              <w:jc w:val="left"/>
              <w:rPr>
                <w:rFonts w:eastAsia="Times New Roman"/>
                <w:color w:val="auto"/>
              </w:rPr>
            </w:pPr>
            <w:r w:rsidRPr="00656A6E">
              <w:t>Others</w:t>
            </w:r>
          </w:p>
        </w:tc>
        <w:tc>
          <w:tcPr>
            <w:tcW w:w="1530" w:type="dxa"/>
            <w:tcBorders>
              <w:top w:val="nil"/>
              <w:left w:val="nil"/>
              <w:bottom w:val="nil"/>
              <w:right w:val="nil"/>
            </w:tcBorders>
            <w:shd w:val="clear" w:color="auto" w:fill="auto"/>
            <w:noWrap/>
          </w:tcPr>
          <w:p w14:paraId="6214ADBB" w14:textId="2CE231FE" w:rsidR="004E5295" w:rsidRPr="00656A6E" w:rsidRDefault="004E5295" w:rsidP="004E5295">
            <w:pPr>
              <w:pBdr>
                <w:bottom w:val="single" w:sz="4" w:space="1" w:color="auto"/>
              </w:pBdr>
              <w:spacing w:before="0" w:line="460" w:lineRule="exact"/>
              <w:ind w:left="0"/>
              <w:jc w:val="right"/>
              <w:rPr>
                <w:rFonts w:eastAsia="Times New Roman"/>
                <w:color w:val="auto"/>
              </w:rPr>
            </w:pPr>
            <w:r w:rsidRPr="00656A6E">
              <w:t>2,653,246.98</w:t>
            </w:r>
          </w:p>
        </w:tc>
        <w:tc>
          <w:tcPr>
            <w:tcW w:w="1530" w:type="dxa"/>
            <w:tcBorders>
              <w:top w:val="nil"/>
              <w:left w:val="nil"/>
              <w:bottom w:val="nil"/>
              <w:right w:val="nil"/>
            </w:tcBorders>
            <w:shd w:val="clear" w:color="auto" w:fill="auto"/>
            <w:noWrap/>
          </w:tcPr>
          <w:p w14:paraId="4E59C9B5" w14:textId="521812FD" w:rsidR="004E5295" w:rsidRPr="00656A6E" w:rsidRDefault="004E5295" w:rsidP="004E5295">
            <w:pPr>
              <w:pBdr>
                <w:bottom w:val="single" w:sz="4" w:space="1" w:color="auto"/>
              </w:pBdr>
              <w:spacing w:before="0" w:line="460" w:lineRule="exact"/>
              <w:ind w:left="0"/>
              <w:jc w:val="right"/>
              <w:rPr>
                <w:rFonts w:eastAsia="Times New Roman"/>
                <w:color w:val="auto"/>
              </w:rPr>
            </w:pPr>
            <w:r w:rsidRPr="00656A6E">
              <w:t>1,963,904.80</w:t>
            </w:r>
          </w:p>
        </w:tc>
        <w:tc>
          <w:tcPr>
            <w:tcW w:w="1530" w:type="dxa"/>
            <w:tcBorders>
              <w:top w:val="nil"/>
              <w:left w:val="nil"/>
              <w:bottom w:val="nil"/>
              <w:right w:val="nil"/>
            </w:tcBorders>
            <w:shd w:val="clear" w:color="auto" w:fill="auto"/>
            <w:noWrap/>
          </w:tcPr>
          <w:p w14:paraId="659BF85F" w14:textId="2DD38F63" w:rsidR="004E5295" w:rsidRPr="00656A6E" w:rsidRDefault="004E5295" w:rsidP="004E5295">
            <w:pPr>
              <w:pBdr>
                <w:bottom w:val="single" w:sz="4" w:space="1" w:color="auto"/>
              </w:pBdr>
              <w:spacing w:before="0" w:line="460" w:lineRule="exact"/>
              <w:ind w:left="0"/>
              <w:jc w:val="right"/>
              <w:rPr>
                <w:rFonts w:eastAsia="Times New Roman"/>
                <w:color w:val="auto"/>
              </w:rPr>
            </w:pPr>
            <w:r w:rsidRPr="00656A6E">
              <w:t>2,653,234.52</w:t>
            </w:r>
          </w:p>
        </w:tc>
        <w:tc>
          <w:tcPr>
            <w:tcW w:w="1530" w:type="dxa"/>
            <w:tcBorders>
              <w:top w:val="nil"/>
              <w:left w:val="nil"/>
              <w:bottom w:val="nil"/>
              <w:right w:val="nil"/>
            </w:tcBorders>
            <w:shd w:val="clear" w:color="auto" w:fill="auto"/>
            <w:noWrap/>
          </w:tcPr>
          <w:p w14:paraId="2B9449A0" w14:textId="6DA04D79" w:rsidR="004E5295" w:rsidRPr="00656A6E" w:rsidRDefault="004E5295" w:rsidP="004E5295">
            <w:pPr>
              <w:pBdr>
                <w:bottom w:val="single" w:sz="4" w:space="1" w:color="auto"/>
              </w:pBdr>
              <w:spacing w:before="0" w:line="460" w:lineRule="exact"/>
              <w:ind w:left="0"/>
              <w:jc w:val="right"/>
              <w:rPr>
                <w:rFonts w:eastAsia="Times New Roman"/>
                <w:color w:val="auto"/>
              </w:rPr>
            </w:pPr>
            <w:r w:rsidRPr="00656A6E">
              <w:t>1,924,568.33</w:t>
            </w:r>
          </w:p>
        </w:tc>
      </w:tr>
      <w:tr w:rsidR="004E5295" w:rsidRPr="00656A6E" w14:paraId="5240B696" w14:textId="77777777" w:rsidTr="008832A9">
        <w:trPr>
          <w:trHeight w:val="80"/>
        </w:trPr>
        <w:tc>
          <w:tcPr>
            <w:tcW w:w="3402" w:type="dxa"/>
            <w:tcBorders>
              <w:top w:val="nil"/>
              <w:left w:val="nil"/>
              <w:bottom w:val="nil"/>
              <w:right w:val="nil"/>
            </w:tcBorders>
            <w:shd w:val="clear" w:color="auto" w:fill="auto"/>
            <w:noWrap/>
          </w:tcPr>
          <w:p w14:paraId="34621922" w14:textId="17EEFB9A" w:rsidR="004E5295" w:rsidRPr="00656A6E" w:rsidRDefault="004E5295" w:rsidP="004E5295">
            <w:pPr>
              <w:spacing w:before="0" w:line="460" w:lineRule="exact"/>
              <w:ind w:left="34" w:firstLine="877"/>
              <w:jc w:val="both"/>
            </w:pPr>
            <w:r w:rsidRPr="00656A6E">
              <w:t>Total other current payables</w:t>
            </w:r>
          </w:p>
        </w:tc>
        <w:tc>
          <w:tcPr>
            <w:tcW w:w="1530" w:type="dxa"/>
            <w:tcBorders>
              <w:top w:val="nil"/>
              <w:left w:val="nil"/>
              <w:right w:val="nil"/>
            </w:tcBorders>
            <w:shd w:val="clear" w:color="auto" w:fill="auto"/>
            <w:noWrap/>
          </w:tcPr>
          <w:p w14:paraId="326AEFB4" w14:textId="6F008555" w:rsidR="004E5295" w:rsidRPr="00656A6E" w:rsidRDefault="004E5295" w:rsidP="004E5295">
            <w:pPr>
              <w:pBdr>
                <w:top w:val="single" w:sz="4" w:space="1" w:color="auto"/>
                <w:bottom w:val="single" w:sz="4" w:space="1" w:color="auto"/>
              </w:pBdr>
              <w:spacing w:before="0" w:line="460" w:lineRule="exact"/>
              <w:ind w:left="0"/>
              <w:jc w:val="right"/>
            </w:pPr>
            <w:r w:rsidRPr="00656A6E">
              <w:t>214,563,370.50</w:t>
            </w:r>
          </w:p>
        </w:tc>
        <w:tc>
          <w:tcPr>
            <w:tcW w:w="1530" w:type="dxa"/>
            <w:tcBorders>
              <w:top w:val="nil"/>
              <w:left w:val="nil"/>
              <w:right w:val="nil"/>
            </w:tcBorders>
            <w:shd w:val="clear" w:color="auto" w:fill="auto"/>
            <w:noWrap/>
          </w:tcPr>
          <w:p w14:paraId="4B7A8D04" w14:textId="092DF785" w:rsidR="004E5295" w:rsidRPr="00656A6E" w:rsidRDefault="004E5295" w:rsidP="004E5295">
            <w:pPr>
              <w:pBdr>
                <w:top w:val="single" w:sz="4" w:space="1" w:color="auto"/>
                <w:bottom w:val="single" w:sz="4" w:space="1" w:color="auto"/>
              </w:pBdr>
              <w:spacing w:before="0" w:line="460" w:lineRule="exact"/>
              <w:ind w:left="0"/>
              <w:jc w:val="right"/>
            </w:pPr>
            <w:r w:rsidRPr="00656A6E">
              <w:t xml:space="preserve"> 196,912,371.60 </w:t>
            </w:r>
          </w:p>
        </w:tc>
        <w:tc>
          <w:tcPr>
            <w:tcW w:w="1530" w:type="dxa"/>
            <w:tcBorders>
              <w:top w:val="nil"/>
              <w:left w:val="nil"/>
              <w:right w:val="nil"/>
            </w:tcBorders>
            <w:shd w:val="clear" w:color="auto" w:fill="auto"/>
            <w:noWrap/>
          </w:tcPr>
          <w:p w14:paraId="3780B2A0" w14:textId="084A4FA1" w:rsidR="004E5295" w:rsidRPr="00656A6E" w:rsidRDefault="00656A6E" w:rsidP="004E5295">
            <w:pPr>
              <w:pBdr>
                <w:top w:val="single" w:sz="4" w:space="1" w:color="auto"/>
                <w:bottom w:val="single" w:sz="4" w:space="1" w:color="auto"/>
              </w:pBdr>
              <w:spacing w:before="0" w:line="460" w:lineRule="exact"/>
              <w:ind w:left="0"/>
              <w:jc w:val="right"/>
            </w:pPr>
            <w:r w:rsidRPr="00656A6E">
              <w:t>203</w:t>
            </w:r>
            <w:r w:rsidR="004E5295" w:rsidRPr="00656A6E">
              <w:rPr>
                <w:cs/>
              </w:rPr>
              <w:t>,</w:t>
            </w:r>
            <w:r w:rsidRPr="00656A6E">
              <w:t>951</w:t>
            </w:r>
            <w:r w:rsidR="004E5295" w:rsidRPr="00656A6E">
              <w:rPr>
                <w:cs/>
              </w:rPr>
              <w:t>,</w:t>
            </w:r>
            <w:r w:rsidRPr="00656A6E">
              <w:t>185</w:t>
            </w:r>
            <w:r w:rsidR="004E5295" w:rsidRPr="00656A6E">
              <w:rPr>
                <w:cs/>
              </w:rPr>
              <w:t>.</w:t>
            </w:r>
            <w:r w:rsidRPr="00656A6E">
              <w:t>92</w:t>
            </w:r>
            <w:r w:rsidR="004E5295" w:rsidRPr="00656A6E">
              <w:t xml:space="preserve"> </w:t>
            </w:r>
          </w:p>
        </w:tc>
        <w:tc>
          <w:tcPr>
            <w:tcW w:w="1530" w:type="dxa"/>
            <w:tcBorders>
              <w:top w:val="nil"/>
              <w:left w:val="nil"/>
              <w:right w:val="nil"/>
            </w:tcBorders>
            <w:shd w:val="clear" w:color="auto" w:fill="auto"/>
            <w:noWrap/>
          </w:tcPr>
          <w:p w14:paraId="5F516FF3" w14:textId="6986E015" w:rsidR="004E5295" w:rsidRPr="00656A6E" w:rsidRDefault="004E5295" w:rsidP="004E5295">
            <w:pPr>
              <w:pBdr>
                <w:top w:val="single" w:sz="4" w:space="1" w:color="auto"/>
                <w:bottom w:val="single" w:sz="4" w:space="1" w:color="auto"/>
              </w:pBdr>
              <w:spacing w:before="0" w:line="460" w:lineRule="exact"/>
              <w:ind w:left="0"/>
              <w:jc w:val="right"/>
            </w:pPr>
            <w:r w:rsidRPr="00656A6E">
              <w:t xml:space="preserve"> 184,951,601.29 </w:t>
            </w:r>
          </w:p>
        </w:tc>
      </w:tr>
      <w:tr w:rsidR="004E5295" w:rsidRPr="00656A6E" w14:paraId="0F815938" w14:textId="77777777" w:rsidTr="008832A9">
        <w:trPr>
          <w:trHeight w:val="80"/>
        </w:trPr>
        <w:tc>
          <w:tcPr>
            <w:tcW w:w="3402" w:type="dxa"/>
            <w:tcBorders>
              <w:top w:val="nil"/>
              <w:left w:val="nil"/>
              <w:bottom w:val="nil"/>
              <w:right w:val="nil"/>
            </w:tcBorders>
            <w:shd w:val="clear" w:color="auto" w:fill="auto"/>
            <w:noWrap/>
          </w:tcPr>
          <w:p w14:paraId="0463E19C" w14:textId="710FA39F" w:rsidR="004E5295" w:rsidRPr="00656A6E" w:rsidRDefault="004E5295" w:rsidP="004E5295">
            <w:pPr>
              <w:spacing w:before="0" w:line="460" w:lineRule="exact"/>
              <w:ind w:left="0"/>
              <w:jc w:val="both"/>
            </w:pPr>
            <w:r w:rsidRPr="00656A6E">
              <w:t xml:space="preserve">Provision – credit losses of </w:t>
            </w:r>
          </w:p>
        </w:tc>
        <w:tc>
          <w:tcPr>
            <w:tcW w:w="1530" w:type="dxa"/>
            <w:tcBorders>
              <w:top w:val="nil"/>
              <w:left w:val="nil"/>
              <w:right w:val="nil"/>
            </w:tcBorders>
            <w:shd w:val="clear" w:color="auto" w:fill="auto"/>
            <w:noWrap/>
          </w:tcPr>
          <w:p w14:paraId="06D2DA98" w14:textId="77777777" w:rsidR="004E5295" w:rsidRPr="00656A6E" w:rsidRDefault="004E5295" w:rsidP="004E5295">
            <w:pPr>
              <w:spacing w:before="0" w:line="460" w:lineRule="exact"/>
              <w:ind w:left="0"/>
              <w:jc w:val="right"/>
            </w:pPr>
          </w:p>
        </w:tc>
        <w:tc>
          <w:tcPr>
            <w:tcW w:w="1530" w:type="dxa"/>
            <w:tcBorders>
              <w:top w:val="nil"/>
              <w:left w:val="nil"/>
              <w:right w:val="nil"/>
            </w:tcBorders>
            <w:shd w:val="clear" w:color="auto" w:fill="auto"/>
            <w:noWrap/>
          </w:tcPr>
          <w:p w14:paraId="6218A02E" w14:textId="77777777" w:rsidR="004E5295" w:rsidRPr="00656A6E" w:rsidRDefault="004E5295" w:rsidP="004E5295">
            <w:pPr>
              <w:spacing w:before="0" w:line="460" w:lineRule="exact"/>
              <w:ind w:left="0"/>
              <w:jc w:val="right"/>
            </w:pPr>
          </w:p>
        </w:tc>
        <w:tc>
          <w:tcPr>
            <w:tcW w:w="1530" w:type="dxa"/>
            <w:tcBorders>
              <w:top w:val="nil"/>
              <w:left w:val="nil"/>
              <w:right w:val="nil"/>
            </w:tcBorders>
            <w:shd w:val="clear" w:color="auto" w:fill="auto"/>
            <w:noWrap/>
          </w:tcPr>
          <w:p w14:paraId="65C5EFEE" w14:textId="77777777" w:rsidR="004E5295" w:rsidRPr="00656A6E" w:rsidRDefault="004E5295" w:rsidP="004E5295">
            <w:pPr>
              <w:spacing w:before="0" w:line="460" w:lineRule="exact"/>
              <w:ind w:left="0"/>
              <w:jc w:val="right"/>
              <w:rPr>
                <w:cs/>
              </w:rPr>
            </w:pPr>
          </w:p>
        </w:tc>
        <w:tc>
          <w:tcPr>
            <w:tcW w:w="1530" w:type="dxa"/>
            <w:tcBorders>
              <w:top w:val="nil"/>
              <w:left w:val="nil"/>
              <w:right w:val="nil"/>
            </w:tcBorders>
            <w:shd w:val="clear" w:color="auto" w:fill="auto"/>
            <w:noWrap/>
          </w:tcPr>
          <w:p w14:paraId="75927AE3" w14:textId="77777777" w:rsidR="004E5295" w:rsidRPr="00656A6E" w:rsidRDefault="004E5295" w:rsidP="004E5295">
            <w:pPr>
              <w:spacing w:before="0" w:line="460" w:lineRule="exact"/>
              <w:ind w:left="0"/>
              <w:jc w:val="right"/>
            </w:pPr>
          </w:p>
        </w:tc>
      </w:tr>
      <w:tr w:rsidR="004E5295" w:rsidRPr="00656A6E" w14:paraId="3F754FAA" w14:textId="77777777" w:rsidTr="008832A9">
        <w:trPr>
          <w:trHeight w:val="80"/>
        </w:trPr>
        <w:tc>
          <w:tcPr>
            <w:tcW w:w="3402" w:type="dxa"/>
            <w:tcBorders>
              <w:top w:val="nil"/>
              <w:left w:val="nil"/>
              <w:bottom w:val="nil"/>
              <w:right w:val="nil"/>
            </w:tcBorders>
            <w:shd w:val="clear" w:color="auto" w:fill="auto"/>
            <w:noWrap/>
          </w:tcPr>
          <w:p w14:paraId="132A4D9F" w14:textId="0004FAB5" w:rsidR="004E5295" w:rsidRPr="00656A6E" w:rsidRDefault="004E5295" w:rsidP="004E5295">
            <w:pPr>
              <w:spacing w:before="0" w:line="460" w:lineRule="exact"/>
              <w:ind w:left="34" w:firstLine="877"/>
              <w:jc w:val="both"/>
            </w:pPr>
            <w:r w:rsidRPr="00656A6E">
              <w:t>joint venture</w:t>
            </w:r>
          </w:p>
        </w:tc>
        <w:tc>
          <w:tcPr>
            <w:tcW w:w="1530" w:type="dxa"/>
            <w:tcBorders>
              <w:top w:val="nil"/>
              <w:left w:val="nil"/>
              <w:right w:val="nil"/>
            </w:tcBorders>
            <w:shd w:val="clear" w:color="auto" w:fill="auto"/>
            <w:noWrap/>
          </w:tcPr>
          <w:p w14:paraId="58F09597" w14:textId="1B6E51ED" w:rsidR="004E5295" w:rsidRPr="00656A6E" w:rsidRDefault="004E5295" w:rsidP="004E5295">
            <w:pPr>
              <w:spacing w:before="0" w:line="460" w:lineRule="exact"/>
              <w:ind w:left="0"/>
              <w:jc w:val="right"/>
            </w:pPr>
            <w:r w:rsidRPr="00656A6E">
              <w:t>-</w:t>
            </w:r>
          </w:p>
        </w:tc>
        <w:tc>
          <w:tcPr>
            <w:tcW w:w="1530" w:type="dxa"/>
            <w:tcBorders>
              <w:top w:val="nil"/>
              <w:left w:val="nil"/>
              <w:right w:val="nil"/>
            </w:tcBorders>
            <w:shd w:val="clear" w:color="auto" w:fill="auto"/>
            <w:noWrap/>
          </w:tcPr>
          <w:p w14:paraId="20A7B0FA" w14:textId="7249A445" w:rsidR="004E5295" w:rsidRPr="00656A6E" w:rsidRDefault="004E5295" w:rsidP="004E5295">
            <w:pPr>
              <w:spacing w:before="0" w:line="460" w:lineRule="exact"/>
              <w:ind w:left="0"/>
              <w:jc w:val="right"/>
            </w:pPr>
            <w:r w:rsidRPr="00656A6E">
              <w:t>-</w:t>
            </w:r>
          </w:p>
        </w:tc>
        <w:tc>
          <w:tcPr>
            <w:tcW w:w="1530" w:type="dxa"/>
            <w:tcBorders>
              <w:top w:val="nil"/>
              <w:left w:val="nil"/>
              <w:right w:val="nil"/>
            </w:tcBorders>
            <w:shd w:val="clear" w:color="auto" w:fill="auto"/>
            <w:noWrap/>
          </w:tcPr>
          <w:p w14:paraId="5C3D289B" w14:textId="35A5C986" w:rsidR="004E5295" w:rsidRPr="00656A6E" w:rsidRDefault="00656A6E" w:rsidP="004E5295">
            <w:pPr>
              <w:spacing w:before="0" w:line="460" w:lineRule="exact"/>
              <w:ind w:left="0"/>
              <w:jc w:val="right"/>
              <w:rPr>
                <w:cs/>
              </w:rPr>
            </w:pPr>
            <w:r w:rsidRPr="00656A6E">
              <w:t>32</w:t>
            </w:r>
            <w:r w:rsidR="004E5295" w:rsidRPr="00656A6E">
              <w:t>,</w:t>
            </w:r>
            <w:r w:rsidRPr="00656A6E">
              <w:t>966</w:t>
            </w:r>
            <w:r w:rsidR="004E5295" w:rsidRPr="00656A6E">
              <w:t>,</w:t>
            </w:r>
            <w:r w:rsidRPr="00656A6E">
              <w:t>592</w:t>
            </w:r>
            <w:r w:rsidR="004E5295" w:rsidRPr="00656A6E">
              <w:rPr>
                <w:cs/>
              </w:rPr>
              <w:t>.</w:t>
            </w:r>
            <w:r w:rsidRPr="00656A6E">
              <w:t>35</w:t>
            </w:r>
          </w:p>
        </w:tc>
        <w:tc>
          <w:tcPr>
            <w:tcW w:w="1530" w:type="dxa"/>
            <w:tcBorders>
              <w:top w:val="nil"/>
              <w:left w:val="nil"/>
              <w:right w:val="nil"/>
            </w:tcBorders>
            <w:shd w:val="clear" w:color="auto" w:fill="auto"/>
            <w:noWrap/>
          </w:tcPr>
          <w:p w14:paraId="314BAE95" w14:textId="5FBAA3E1" w:rsidR="004E5295" w:rsidRPr="00656A6E" w:rsidRDefault="004E5295" w:rsidP="004E5295">
            <w:pPr>
              <w:spacing w:before="0" w:line="460" w:lineRule="exact"/>
              <w:ind w:left="0"/>
              <w:jc w:val="right"/>
            </w:pPr>
            <w:r w:rsidRPr="00656A6E">
              <w:t>-</w:t>
            </w:r>
          </w:p>
        </w:tc>
      </w:tr>
      <w:tr w:rsidR="004E5295" w:rsidRPr="00656A6E" w14:paraId="7F50782A" w14:textId="77777777" w:rsidTr="006C1865">
        <w:trPr>
          <w:trHeight w:val="598"/>
        </w:trPr>
        <w:tc>
          <w:tcPr>
            <w:tcW w:w="3402" w:type="dxa"/>
            <w:tcBorders>
              <w:top w:val="nil"/>
              <w:left w:val="nil"/>
              <w:bottom w:val="nil"/>
              <w:right w:val="nil"/>
            </w:tcBorders>
            <w:shd w:val="clear" w:color="auto" w:fill="auto"/>
            <w:noWrap/>
            <w:hideMark/>
          </w:tcPr>
          <w:p w14:paraId="16A9F3BE" w14:textId="66EBAA2C" w:rsidR="004E5295" w:rsidRPr="00656A6E" w:rsidRDefault="004E5295" w:rsidP="004E5295">
            <w:pPr>
              <w:spacing w:before="0" w:line="460" w:lineRule="exact"/>
              <w:ind w:left="22" w:hangingChars="8" w:hanging="22"/>
              <w:jc w:val="left"/>
              <w:rPr>
                <w:rFonts w:eastAsia="Times New Roman"/>
                <w:color w:val="auto"/>
              </w:rPr>
            </w:pPr>
            <w:r w:rsidRPr="00656A6E">
              <w:t xml:space="preserve">Total </w:t>
            </w:r>
            <w:r w:rsidRPr="00656A6E">
              <w:rPr>
                <w:rFonts w:eastAsia="Times New Roman"/>
                <w:color w:val="auto"/>
              </w:rPr>
              <w:t>trade</w:t>
            </w:r>
            <w:r w:rsidRPr="00656A6E">
              <w:t xml:space="preserve"> and other current payables</w:t>
            </w:r>
          </w:p>
        </w:tc>
        <w:tc>
          <w:tcPr>
            <w:tcW w:w="1530" w:type="dxa"/>
            <w:tcBorders>
              <w:top w:val="nil"/>
              <w:left w:val="nil"/>
              <w:bottom w:val="nil"/>
              <w:right w:val="nil"/>
            </w:tcBorders>
            <w:shd w:val="clear" w:color="auto" w:fill="auto"/>
            <w:noWrap/>
          </w:tcPr>
          <w:p w14:paraId="10F87D3E" w14:textId="7A6FF84A" w:rsidR="004E5295" w:rsidRPr="00656A6E" w:rsidRDefault="004E5295" w:rsidP="004E5295">
            <w:pPr>
              <w:pBdr>
                <w:top w:val="single" w:sz="4" w:space="1" w:color="auto"/>
                <w:bottom w:val="double" w:sz="4" w:space="1" w:color="auto"/>
              </w:pBdr>
              <w:spacing w:before="0" w:line="460" w:lineRule="exact"/>
              <w:ind w:left="0"/>
              <w:jc w:val="right"/>
            </w:pPr>
            <w:r w:rsidRPr="00656A6E">
              <w:t>3</w:t>
            </w:r>
            <w:r w:rsidR="005710F2">
              <w:t>81</w:t>
            </w:r>
            <w:r w:rsidRPr="00656A6E">
              <w:t>,</w:t>
            </w:r>
            <w:r w:rsidR="005710F2">
              <w:t>829</w:t>
            </w:r>
            <w:r w:rsidRPr="00656A6E">
              <w:t>,</w:t>
            </w:r>
            <w:r w:rsidR="005710F2">
              <w:t>513</w:t>
            </w:r>
            <w:r w:rsidRPr="00656A6E">
              <w:t>.08</w:t>
            </w:r>
          </w:p>
        </w:tc>
        <w:tc>
          <w:tcPr>
            <w:tcW w:w="1530" w:type="dxa"/>
            <w:tcBorders>
              <w:top w:val="nil"/>
              <w:left w:val="nil"/>
              <w:bottom w:val="nil"/>
              <w:right w:val="nil"/>
            </w:tcBorders>
            <w:shd w:val="clear" w:color="auto" w:fill="auto"/>
            <w:noWrap/>
          </w:tcPr>
          <w:p w14:paraId="27E9765C" w14:textId="2E556FD4" w:rsidR="004E5295" w:rsidRPr="00656A6E" w:rsidRDefault="004E5295" w:rsidP="004E5295">
            <w:pPr>
              <w:pBdr>
                <w:top w:val="single" w:sz="4" w:space="1" w:color="auto"/>
                <w:bottom w:val="double" w:sz="4" w:space="1" w:color="auto"/>
              </w:pBdr>
              <w:spacing w:before="0" w:line="460" w:lineRule="exact"/>
              <w:ind w:left="0"/>
              <w:jc w:val="right"/>
            </w:pPr>
            <w:r w:rsidRPr="00656A6E">
              <w:t xml:space="preserve"> 326,717,361.69 </w:t>
            </w:r>
          </w:p>
        </w:tc>
        <w:tc>
          <w:tcPr>
            <w:tcW w:w="1530" w:type="dxa"/>
            <w:tcBorders>
              <w:top w:val="nil"/>
              <w:left w:val="nil"/>
              <w:bottom w:val="nil"/>
              <w:right w:val="nil"/>
            </w:tcBorders>
            <w:shd w:val="clear" w:color="auto" w:fill="auto"/>
            <w:noWrap/>
          </w:tcPr>
          <w:p w14:paraId="426E8229" w14:textId="7C4ADBB3" w:rsidR="004E5295" w:rsidRPr="00656A6E" w:rsidRDefault="004E5295" w:rsidP="004E5295">
            <w:pPr>
              <w:pBdr>
                <w:top w:val="single" w:sz="4" w:space="1" w:color="auto"/>
                <w:bottom w:val="double" w:sz="4" w:space="1" w:color="auto"/>
              </w:pBdr>
              <w:spacing w:before="0" w:line="460" w:lineRule="exact"/>
              <w:ind w:left="0"/>
              <w:jc w:val="right"/>
            </w:pPr>
            <w:r w:rsidRPr="00656A6E">
              <w:t>3</w:t>
            </w:r>
            <w:r w:rsidR="005710F2">
              <w:t>71</w:t>
            </w:r>
            <w:r w:rsidRPr="00656A6E">
              <w:t>,</w:t>
            </w:r>
            <w:r w:rsidR="005710F2">
              <w:t>919</w:t>
            </w:r>
            <w:r w:rsidRPr="00656A6E">
              <w:t>,</w:t>
            </w:r>
            <w:r w:rsidR="005710F2">
              <w:t>301</w:t>
            </w:r>
            <w:r w:rsidRPr="00656A6E">
              <w:t>.93</w:t>
            </w:r>
          </w:p>
        </w:tc>
        <w:tc>
          <w:tcPr>
            <w:tcW w:w="1530" w:type="dxa"/>
            <w:tcBorders>
              <w:top w:val="nil"/>
              <w:left w:val="nil"/>
              <w:bottom w:val="nil"/>
              <w:right w:val="nil"/>
            </w:tcBorders>
            <w:shd w:val="clear" w:color="auto" w:fill="auto"/>
            <w:noWrap/>
          </w:tcPr>
          <w:p w14:paraId="24843776" w14:textId="70FF2457" w:rsidR="004E5295" w:rsidRPr="00656A6E" w:rsidRDefault="004E5295" w:rsidP="004E5295">
            <w:pPr>
              <w:pBdr>
                <w:top w:val="single" w:sz="4" w:space="1" w:color="auto"/>
                <w:bottom w:val="double" w:sz="4" w:space="1" w:color="auto"/>
              </w:pBdr>
              <w:spacing w:before="0" w:line="460" w:lineRule="exact"/>
              <w:ind w:left="0"/>
              <w:jc w:val="right"/>
            </w:pPr>
            <w:r w:rsidRPr="00656A6E">
              <w:t xml:space="preserve"> 309,665,085.32 </w:t>
            </w:r>
          </w:p>
        </w:tc>
      </w:tr>
    </w:tbl>
    <w:p w14:paraId="274ADA2E" w14:textId="77777777" w:rsidR="00666580" w:rsidRPr="00656A6E" w:rsidRDefault="00666580" w:rsidP="00666580">
      <w:pPr>
        <w:spacing w:line="420" w:lineRule="exact"/>
        <w:ind w:left="426" w:hanging="426"/>
        <w:rPr>
          <w:b/>
          <w:bCs/>
          <w:sz w:val="30"/>
          <w:szCs w:val="30"/>
        </w:rPr>
      </w:pPr>
    </w:p>
    <w:p w14:paraId="219B0A02" w14:textId="77777777" w:rsidR="00666580" w:rsidRPr="00656A6E" w:rsidRDefault="00666580">
      <w:pPr>
        <w:spacing w:before="0" w:after="160" w:line="259" w:lineRule="auto"/>
        <w:ind w:left="0"/>
        <w:jc w:val="left"/>
        <w:rPr>
          <w:b/>
          <w:bCs/>
          <w:sz w:val="30"/>
          <w:szCs w:val="30"/>
        </w:rPr>
      </w:pPr>
      <w:r w:rsidRPr="00656A6E">
        <w:rPr>
          <w:b/>
          <w:bCs/>
          <w:sz w:val="30"/>
          <w:szCs w:val="30"/>
        </w:rPr>
        <w:br w:type="page"/>
      </w:r>
    </w:p>
    <w:p w14:paraId="452FD3A2" w14:textId="02434215" w:rsidR="0038216A" w:rsidRDefault="0038216A" w:rsidP="0038216A">
      <w:pPr>
        <w:spacing w:line="460" w:lineRule="exact"/>
        <w:ind w:left="567" w:hanging="567"/>
        <w:rPr>
          <w:sz w:val="30"/>
          <w:szCs w:val="30"/>
        </w:rPr>
      </w:pPr>
      <w:r w:rsidRPr="00656A6E">
        <w:rPr>
          <w:b/>
          <w:bCs/>
          <w:sz w:val="30"/>
          <w:szCs w:val="30"/>
        </w:rPr>
        <w:lastRenderedPageBreak/>
        <w:t>22</w:t>
      </w:r>
      <w:r w:rsidRPr="00656A6E">
        <w:rPr>
          <w:b/>
          <w:bCs/>
          <w:sz w:val="30"/>
          <w:szCs w:val="30"/>
          <w:cs/>
        </w:rPr>
        <w:t>.</w:t>
      </w:r>
      <w:r w:rsidRPr="00656A6E">
        <w:rPr>
          <w:b/>
          <w:bCs/>
          <w:sz w:val="30"/>
          <w:szCs w:val="30"/>
          <w:cs/>
        </w:rPr>
        <w:tab/>
      </w:r>
      <w:r w:rsidRPr="00656A6E">
        <w:rPr>
          <w:b/>
          <w:bCs/>
          <w:sz w:val="30"/>
          <w:szCs w:val="30"/>
        </w:rPr>
        <w:t>TRADE AND OTHER CURRENT PAYABLES</w:t>
      </w:r>
      <w:r>
        <w:rPr>
          <w:b/>
          <w:bCs/>
          <w:sz w:val="30"/>
          <w:szCs w:val="30"/>
        </w:rPr>
        <w:t xml:space="preserve"> (Cont’d)</w:t>
      </w:r>
    </w:p>
    <w:p w14:paraId="76EF85B6" w14:textId="5D9B48A7" w:rsidR="004E5295" w:rsidRPr="0038216A" w:rsidRDefault="004E5295" w:rsidP="0038216A">
      <w:pPr>
        <w:spacing w:line="240" w:lineRule="auto"/>
        <w:ind w:left="567"/>
        <w:rPr>
          <w:sz w:val="30"/>
          <w:szCs w:val="30"/>
        </w:rPr>
      </w:pPr>
      <w:r w:rsidRPr="0038216A">
        <w:rPr>
          <w:sz w:val="30"/>
          <w:szCs w:val="30"/>
        </w:rPr>
        <w:t>The Company’s has an investment in subsidiaries</w:t>
      </w:r>
      <w:r w:rsidRPr="0038216A">
        <w:rPr>
          <w:sz w:val="30"/>
          <w:szCs w:val="30"/>
          <w:cs/>
        </w:rPr>
        <w:t xml:space="preserve"> </w:t>
      </w:r>
      <w:r w:rsidRPr="0038216A">
        <w:rPr>
          <w:sz w:val="30"/>
          <w:szCs w:val="30"/>
        </w:rPr>
        <w:t xml:space="preserve">by entered into </w:t>
      </w:r>
      <w:r w:rsidR="008A48F6" w:rsidRPr="0038216A">
        <w:rPr>
          <w:sz w:val="30"/>
          <w:szCs w:val="30"/>
        </w:rPr>
        <w:t>two</w:t>
      </w:r>
      <w:r w:rsidRPr="0038216A">
        <w:rPr>
          <w:sz w:val="30"/>
          <w:szCs w:val="30"/>
        </w:rPr>
        <w:t xml:space="preserve"> joint venture </w:t>
      </w:r>
      <w:proofErr w:type="gramStart"/>
      <w:r w:rsidRPr="0038216A">
        <w:rPr>
          <w:sz w:val="30"/>
          <w:szCs w:val="30"/>
        </w:rPr>
        <w:t>contract</w:t>
      </w:r>
      <w:proofErr w:type="gramEnd"/>
      <w:r w:rsidRPr="0038216A">
        <w:rPr>
          <w:sz w:val="30"/>
          <w:szCs w:val="30"/>
        </w:rPr>
        <w:t xml:space="preserve"> with a company.</w:t>
      </w:r>
      <w:r w:rsidRPr="0038216A">
        <w:rPr>
          <w:sz w:val="30"/>
          <w:szCs w:val="30"/>
          <w:cs/>
        </w:rPr>
        <w:t xml:space="preserve"> </w:t>
      </w:r>
      <w:r w:rsidRPr="0038216A">
        <w:rPr>
          <w:sz w:val="30"/>
          <w:szCs w:val="30"/>
        </w:rPr>
        <w:t xml:space="preserve">which the term of the agreement stipulated that a contract parties will receive share of profit is in the amount of Baht 100,000.00 and as at the date of dissolution, a joint venture will recover the investment in the total amount of Baht </w:t>
      </w:r>
      <w:r w:rsidR="00656A6E" w:rsidRPr="0038216A">
        <w:rPr>
          <w:sz w:val="30"/>
          <w:szCs w:val="30"/>
        </w:rPr>
        <w:t>510</w:t>
      </w:r>
      <w:r w:rsidRPr="0038216A">
        <w:rPr>
          <w:sz w:val="30"/>
          <w:szCs w:val="30"/>
        </w:rPr>
        <w:t>,</w:t>
      </w:r>
      <w:r w:rsidR="00656A6E" w:rsidRPr="0038216A">
        <w:rPr>
          <w:sz w:val="30"/>
          <w:szCs w:val="30"/>
        </w:rPr>
        <w:t>000</w:t>
      </w:r>
      <w:r w:rsidR="005710F2">
        <w:rPr>
          <w:sz w:val="30"/>
          <w:szCs w:val="30"/>
        </w:rPr>
        <w:t>.00</w:t>
      </w:r>
      <w:r w:rsidRPr="0038216A">
        <w:rPr>
          <w:sz w:val="30"/>
          <w:szCs w:val="30"/>
          <w:cs/>
        </w:rPr>
        <w:t xml:space="preserve">. </w:t>
      </w:r>
      <w:r w:rsidRPr="0038216A">
        <w:rPr>
          <w:sz w:val="30"/>
          <w:szCs w:val="30"/>
        </w:rPr>
        <w:t xml:space="preserve">Also as at </w:t>
      </w:r>
      <w:r w:rsidR="0050004C" w:rsidRPr="0038216A">
        <w:rPr>
          <w:sz w:val="30"/>
          <w:szCs w:val="30"/>
        </w:rPr>
        <w:t>December 31</w:t>
      </w:r>
      <w:r w:rsidRPr="0038216A">
        <w:rPr>
          <w:sz w:val="30"/>
          <w:szCs w:val="30"/>
        </w:rPr>
        <w:t>, 2023, a joint venture has suffered capital deficiency The Company will be solely responsible for all losses incurred as a joint venture contract.</w:t>
      </w:r>
    </w:p>
    <w:p w14:paraId="07075AFC" w14:textId="293F1A1E" w:rsidR="004E5295" w:rsidRPr="0038216A" w:rsidRDefault="004E5295" w:rsidP="0038216A">
      <w:pPr>
        <w:spacing w:after="160" w:line="259" w:lineRule="auto"/>
        <w:ind w:left="567"/>
        <w:jc w:val="left"/>
        <w:rPr>
          <w:b/>
          <w:bCs/>
          <w:sz w:val="30"/>
          <w:szCs w:val="30"/>
        </w:rPr>
      </w:pPr>
      <w:r w:rsidRPr="0038216A">
        <w:rPr>
          <w:sz w:val="30"/>
          <w:szCs w:val="30"/>
        </w:rPr>
        <w:t xml:space="preserve">The management estimates that </w:t>
      </w:r>
      <w:r w:rsidR="00E231F5" w:rsidRPr="0038216A">
        <w:rPr>
          <w:sz w:val="30"/>
          <w:szCs w:val="30"/>
        </w:rPr>
        <w:t>two</w:t>
      </w:r>
      <w:r w:rsidRPr="0038216A">
        <w:rPr>
          <w:sz w:val="30"/>
          <w:szCs w:val="30"/>
        </w:rPr>
        <w:t xml:space="preserve"> subsidiar</w:t>
      </w:r>
      <w:r w:rsidR="00E231F5" w:rsidRPr="0038216A">
        <w:rPr>
          <w:sz w:val="30"/>
          <w:szCs w:val="30"/>
        </w:rPr>
        <w:t>ies</w:t>
      </w:r>
      <w:r w:rsidRPr="0038216A">
        <w:rPr>
          <w:sz w:val="30"/>
          <w:szCs w:val="30"/>
        </w:rPr>
        <w:t xml:space="preserve"> </w:t>
      </w:r>
      <w:proofErr w:type="gramStart"/>
      <w:r w:rsidRPr="0038216A">
        <w:rPr>
          <w:sz w:val="30"/>
          <w:szCs w:val="30"/>
        </w:rPr>
        <w:t>has</w:t>
      </w:r>
      <w:proofErr w:type="gramEnd"/>
      <w:r w:rsidRPr="0038216A">
        <w:rPr>
          <w:sz w:val="30"/>
          <w:szCs w:val="30"/>
        </w:rPr>
        <w:t xml:space="preserve"> suffered capital deficiency and operations may</w:t>
      </w:r>
      <w:r w:rsidRPr="0038216A">
        <w:rPr>
          <w:sz w:val="30"/>
          <w:szCs w:val="30"/>
          <w:cs/>
        </w:rPr>
        <w:t xml:space="preserve"> </w:t>
      </w:r>
      <w:r w:rsidRPr="0038216A">
        <w:rPr>
          <w:sz w:val="30"/>
          <w:szCs w:val="30"/>
        </w:rPr>
        <w:t xml:space="preserve">have continuous losses. Therefore, </w:t>
      </w:r>
      <w:proofErr w:type="gramStart"/>
      <w:r w:rsidRPr="0038216A">
        <w:rPr>
          <w:sz w:val="30"/>
          <w:szCs w:val="30"/>
        </w:rPr>
        <w:t>a liability</w:t>
      </w:r>
      <w:proofErr w:type="gramEnd"/>
      <w:r w:rsidRPr="0038216A">
        <w:rPr>
          <w:sz w:val="30"/>
          <w:szCs w:val="30"/>
        </w:rPr>
        <w:t xml:space="preserve"> will be paid as </w:t>
      </w:r>
      <w:proofErr w:type="gramStart"/>
      <w:r w:rsidRPr="0038216A">
        <w:rPr>
          <w:sz w:val="30"/>
          <w:szCs w:val="30"/>
        </w:rPr>
        <w:t>at</w:t>
      </w:r>
      <w:proofErr w:type="gramEnd"/>
      <w:r w:rsidRPr="0038216A">
        <w:rPr>
          <w:sz w:val="30"/>
          <w:szCs w:val="30"/>
        </w:rPr>
        <w:t xml:space="preserve"> </w:t>
      </w:r>
      <w:r w:rsidR="0050004C" w:rsidRPr="0038216A">
        <w:rPr>
          <w:sz w:val="30"/>
          <w:szCs w:val="30"/>
        </w:rPr>
        <w:t>December 31</w:t>
      </w:r>
      <w:r w:rsidRPr="0038216A">
        <w:rPr>
          <w:sz w:val="30"/>
          <w:szCs w:val="30"/>
        </w:rPr>
        <w:t xml:space="preserve">, 2023, was recognized as a loss from investment in subsidiary and recognized as contingent liabilities in the all amount in the </w:t>
      </w:r>
      <w:r w:rsidR="00E231F5" w:rsidRPr="0038216A">
        <w:rPr>
          <w:sz w:val="30"/>
          <w:szCs w:val="30"/>
        </w:rPr>
        <w:t xml:space="preserve">as at December 31, 2023, </w:t>
      </w:r>
      <w:r w:rsidRPr="0038216A">
        <w:rPr>
          <w:sz w:val="30"/>
          <w:szCs w:val="30"/>
        </w:rPr>
        <w:t>amount of Baht 32,966,592.35</w:t>
      </w:r>
      <w:r w:rsidR="005710F2">
        <w:rPr>
          <w:sz w:val="30"/>
          <w:szCs w:val="30"/>
        </w:rPr>
        <w:t xml:space="preserve"> </w:t>
      </w:r>
      <w:r w:rsidRPr="0038216A">
        <w:rPr>
          <w:sz w:val="30"/>
          <w:szCs w:val="30"/>
        </w:rPr>
        <w:t>million.</w:t>
      </w:r>
    </w:p>
    <w:p w14:paraId="54B03B63" w14:textId="36127879" w:rsidR="00483C40" w:rsidRPr="00656A6E" w:rsidRDefault="00666580" w:rsidP="0038216A">
      <w:pPr>
        <w:spacing w:line="420" w:lineRule="exact"/>
        <w:ind w:left="567" w:hanging="567"/>
        <w:rPr>
          <w:sz w:val="30"/>
          <w:szCs w:val="30"/>
        </w:rPr>
      </w:pPr>
      <w:r w:rsidRPr="00656A6E">
        <w:rPr>
          <w:b/>
          <w:bCs/>
          <w:sz w:val="30"/>
          <w:szCs w:val="30"/>
        </w:rPr>
        <w:t>23</w:t>
      </w:r>
      <w:r w:rsidRPr="00656A6E">
        <w:rPr>
          <w:b/>
          <w:bCs/>
          <w:sz w:val="30"/>
          <w:szCs w:val="30"/>
          <w:cs/>
        </w:rPr>
        <w:t>.</w:t>
      </w:r>
      <w:r w:rsidRPr="00656A6E">
        <w:rPr>
          <w:b/>
          <w:bCs/>
          <w:sz w:val="30"/>
          <w:szCs w:val="30"/>
          <w:cs/>
        </w:rPr>
        <w:tab/>
      </w:r>
      <w:r w:rsidRPr="00656A6E">
        <w:rPr>
          <w:b/>
          <w:bCs/>
          <w:sz w:val="30"/>
          <w:szCs w:val="30"/>
        </w:rPr>
        <w:t>PROVISION UNDER CONSTRUCTION PROJECTS</w:t>
      </w:r>
    </w:p>
    <w:tbl>
      <w:tblPr>
        <w:tblW w:w="9214" w:type="dxa"/>
        <w:tblInd w:w="392" w:type="dxa"/>
        <w:tblLayout w:type="fixed"/>
        <w:tblLook w:val="04A0" w:firstRow="1" w:lastRow="0" w:firstColumn="1" w:lastColumn="0" w:noHBand="0" w:noVBand="1"/>
      </w:tblPr>
      <w:tblGrid>
        <w:gridCol w:w="5528"/>
        <w:gridCol w:w="1843"/>
        <w:gridCol w:w="1843"/>
      </w:tblGrid>
      <w:tr w:rsidR="00666580" w:rsidRPr="00656A6E" w14:paraId="34770470" w14:textId="77777777" w:rsidTr="00AD325D">
        <w:trPr>
          <w:trHeight w:val="435"/>
        </w:trPr>
        <w:tc>
          <w:tcPr>
            <w:tcW w:w="5528" w:type="dxa"/>
            <w:tcBorders>
              <w:top w:val="nil"/>
              <w:left w:val="nil"/>
              <w:bottom w:val="nil"/>
              <w:right w:val="nil"/>
            </w:tcBorders>
            <w:shd w:val="clear" w:color="auto" w:fill="auto"/>
            <w:noWrap/>
            <w:vAlign w:val="bottom"/>
            <w:hideMark/>
          </w:tcPr>
          <w:p w14:paraId="7BA61880" w14:textId="77777777" w:rsidR="00666580" w:rsidRPr="005710F2" w:rsidRDefault="00666580" w:rsidP="009F4F74">
            <w:pPr>
              <w:spacing w:before="0" w:line="420" w:lineRule="exact"/>
              <w:ind w:left="0"/>
              <w:jc w:val="center"/>
              <w:rPr>
                <w:rFonts w:eastAsia="Times New Roman"/>
                <w:color w:val="auto"/>
              </w:rPr>
            </w:pPr>
          </w:p>
        </w:tc>
        <w:tc>
          <w:tcPr>
            <w:tcW w:w="1843" w:type="dxa"/>
            <w:tcBorders>
              <w:top w:val="nil"/>
              <w:left w:val="nil"/>
              <w:bottom w:val="nil"/>
              <w:right w:val="nil"/>
            </w:tcBorders>
            <w:shd w:val="clear" w:color="auto" w:fill="auto"/>
            <w:noWrap/>
            <w:vAlign w:val="bottom"/>
            <w:hideMark/>
          </w:tcPr>
          <w:p w14:paraId="13E5D1EB" w14:textId="77777777" w:rsidR="00666580" w:rsidRPr="005710F2" w:rsidRDefault="00666580" w:rsidP="009F4F74">
            <w:pPr>
              <w:pBdr>
                <w:bottom w:val="single" w:sz="4" w:space="1" w:color="auto"/>
              </w:pBdr>
              <w:spacing w:before="0" w:line="420" w:lineRule="exact"/>
              <w:ind w:left="0"/>
              <w:jc w:val="center"/>
              <w:rPr>
                <w:rFonts w:eastAsia="Times New Roman"/>
                <w:color w:val="auto"/>
              </w:rPr>
            </w:pPr>
            <w:r w:rsidRPr="005710F2">
              <w:rPr>
                <w:rFonts w:eastAsia="Times New Roman"/>
                <w:color w:val="auto"/>
              </w:rPr>
              <w:t xml:space="preserve">Consolidated financial </w:t>
            </w:r>
          </w:p>
          <w:p w14:paraId="2E06D086" w14:textId="72B2D3F3" w:rsidR="00666580" w:rsidRPr="005710F2" w:rsidRDefault="00666580" w:rsidP="009F4F74">
            <w:pPr>
              <w:pBdr>
                <w:bottom w:val="single" w:sz="4" w:space="1" w:color="auto"/>
              </w:pBdr>
              <w:spacing w:before="0" w:line="420" w:lineRule="exact"/>
              <w:ind w:left="0"/>
              <w:jc w:val="center"/>
              <w:rPr>
                <w:rFonts w:eastAsia="Times New Roman"/>
                <w:color w:val="auto"/>
              </w:rPr>
            </w:pPr>
            <w:r w:rsidRPr="005710F2">
              <w:rPr>
                <w:rFonts w:eastAsia="Times New Roman"/>
                <w:color w:val="auto"/>
              </w:rPr>
              <w:t>statements (Baht)</w:t>
            </w:r>
          </w:p>
        </w:tc>
        <w:tc>
          <w:tcPr>
            <w:tcW w:w="1843" w:type="dxa"/>
            <w:tcBorders>
              <w:top w:val="nil"/>
              <w:left w:val="nil"/>
              <w:bottom w:val="nil"/>
              <w:right w:val="nil"/>
            </w:tcBorders>
            <w:shd w:val="clear" w:color="auto" w:fill="auto"/>
            <w:noWrap/>
            <w:vAlign w:val="bottom"/>
            <w:hideMark/>
          </w:tcPr>
          <w:p w14:paraId="4F34B916" w14:textId="77777777" w:rsidR="00666580" w:rsidRPr="005710F2" w:rsidRDefault="00666580" w:rsidP="009F4F74">
            <w:pPr>
              <w:pBdr>
                <w:bottom w:val="single" w:sz="4" w:space="1" w:color="auto"/>
              </w:pBdr>
              <w:spacing w:before="0" w:line="420" w:lineRule="exact"/>
              <w:ind w:left="0"/>
              <w:jc w:val="center"/>
              <w:rPr>
                <w:rFonts w:eastAsia="Times New Roman"/>
                <w:color w:val="auto"/>
              </w:rPr>
            </w:pPr>
            <w:r w:rsidRPr="005710F2">
              <w:rPr>
                <w:rFonts w:eastAsia="Times New Roman"/>
                <w:color w:val="auto"/>
              </w:rPr>
              <w:t xml:space="preserve">Separate financial </w:t>
            </w:r>
          </w:p>
          <w:p w14:paraId="567A7F6B" w14:textId="34AD7009" w:rsidR="00666580" w:rsidRPr="005710F2" w:rsidRDefault="00666580" w:rsidP="009F4F74">
            <w:pPr>
              <w:pBdr>
                <w:bottom w:val="single" w:sz="4" w:space="1" w:color="auto"/>
              </w:pBdr>
              <w:spacing w:before="0" w:line="420" w:lineRule="exact"/>
              <w:ind w:left="0"/>
              <w:jc w:val="center"/>
              <w:rPr>
                <w:rFonts w:eastAsia="Times New Roman"/>
                <w:color w:val="auto"/>
              </w:rPr>
            </w:pPr>
            <w:r w:rsidRPr="005710F2">
              <w:rPr>
                <w:rFonts w:eastAsia="Times New Roman"/>
                <w:color w:val="auto"/>
              </w:rPr>
              <w:t>statements (Baht)</w:t>
            </w:r>
          </w:p>
        </w:tc>
      </w:tr>
      <w:tr w:rsidR="00BA3568" w:rsidRPr="00656A6E" w14:paraId="09DDE504" w14:textId="77777777" w:rsidTr="00F25BB3">
        <w:trPr>
          <w:trHeight w:val="435"/>
        </w:trPr>
        <w:tc>
          <w:tcPr>
            <w:tcW w:w="5528" w:type="dxa"/>
            <w:tcBorders>
              <w:top w:val="nil"/>
              <w:left w:val="nil"/>
              <w:bottom w:val="nil"/>
              <w:right w:val="nil"/>
            </w:tcBorders>
            <w:shd w:val="clear" w:color="auto" w:fill="auto"/>
            <w:noWrap/>
            <w:vAlign w:val="bottom"/>
          </w:tcPr>
          <w:p w14:paraId="54F20AFD" w14:textId="77777777" w:rsidR="00BA3568" w:rsidRPr="005710F2" w:rsidRDefault="00BA3568" w:rsidP="009F4F74">
            <w:pPr>
              <w:spacing w:before="0" w:line="420" w:lineRule="exact"/>
              <w:ind w:left="34"/>
              <w:jc w:val="both"/>
              <w:rPr>
                <w:rFonts w:eastAsia="Times New Roman"/>
                <w:color w:val="auto"/>
                <w:cs/>
              </w:rPr>
            </w:pPr>
          </w:p>
        </w:tc>
        <w:tc>
          <w:tcPr>
            <w:tcW w:w="3686" w:type="dxa"/>
            <w:gridSpan w:val="2"/>
            <w:tcBorders>
              <w:top w:val="nil"/>
              <w:left w:val="nil"/>
              <w:bottom w:val="nil"/>
              <w:right w:val="nil"/>
            </w:tcBorders>
            <w:shd w:val="clear" w:color="auto" w:fill="auto"/>
            <w:noWrap/>
          </w:tcPr>
          <w:p w14:paraId="5DE734B5" w14:textId="45E5D85E" w:rsidR="00BA3568" w:rsidRPr="005710F2" w:rsidRDefault="00BA3568" w:rsidP="00BA3568">
            <w:pPr>
              <w:pBdr>
                <w:bottom w:val="single" w:sz="4" w:space="1" w:color="auto"/>
              </w:pBdr>
              <w:spacing w:before="0" w:line="420" w:lineRule="exact"/>
              <w:ind w:left="0"/>
              <w:jc w:val="center"/>
            </w:pPr>
            <w:r w:rsidRPr="005710F2">
              <w:t>Loss on construction</w:t>
            </w:r>
          </w:p>
        </w:tc>
      </w:tr>
      <w:tr w:rsidR="004E5295" w:rsidRPr="00656A6E" w14:paraId="41D1A953" w14:textId="77777777" w:rsidTr="00AD325D">
        <w:trPr>
          <w:trHeight w:val="68"/>
        </w:trPr>
        <w:tc>
          <w:tcPr>
            <w:tcW w:w="5528" w:type="dxa"/>
            <w:tcBorders>
              <w:top w:val="nil"/>
              <w:left w:val="nil"/>
              <w:bottom w:val="nil"/>
              <w:right w:val="nil"/>
            </w:tcBorders>
            <w:shd w:val="clear" w:color="auto" w:fill="auto"/>
            <w:noWrap/>
            <w:vAlign w:val="bottom"/>
            <w:hideMark/>
          </w:tcPr>
          <w:p w14:paraId="20A77517" w14:textId="565F11C9" w:rsidR="004E5295" w:rsidRPr="005710F2" w:rsidRDefault="004E5295" w:rsidP="004E5295">
            <w:pPr>
              <w:spacing w:before="0" w:line="420" w:lineRule="exact"/>
              <w:ind w:left="34"/>
              <w:jc w:val="both"/>
              <w:rPr>
                <w:rFonts w:eastAsia="Times New Roman"/>
                <w:color w:val="auto"/>
              </w:rPr>
            </w:pPr>
            <w:r w:rsidRPr="005710F2">
              <w:rPr>
                <w:rFonts w:eastAsia="Times New Roman"/>
                <w:color w:val="auto"/>
              </w:rPr>
              <w:t>As at January 1, 2023</w:t>
            </w:r>
          </w:p>
        </w:tc>
        <w:tc>
          <w:tcPr>
            <w:tcW w:w="1843" w:type="dxa"/>
            <w:tcBorders>
              <w:top w:val="nil"/>
              <w:left w:val="nil"/>
              <w:bottom w:val="nil"/>
              <w:right w:val="nil"/>
            </w:tcBorders>
            <w:shd w:val="clear" w:color="auto" w:fill="auto"/>
            <w:noWrap/>
          </w:tcPr>
          <w:p w14:paraId="5343B464" w14:textId="4B400193" w:rsidR="004E5295" w:rsidRPr="005710F2" w:rsidRDefault="004E5295" w:rsidP="004E5295">
            <w:pPr>
              <w:spacing w:before="0" w:line="420" w:lineRule="exact"/>
              <w:ind w:left="0"/>
              <w:jc w:val="right"/>
              <w:rPr>
                <w:rFonts w:eastAsia="Times New Roman"/>
                <w:color w:val="auto"/>
              </w:rPr>
            </w:pPr>
            <w:r w:rsidRPr="005710F2">
              <w:t>69,487,875.44</w:t>
            </w:r>
          </w:p>
        </w:tc>
        <w:tc>
          <w:tcPr>
            <w:tcW w:w="1843" w:type="dxa"/>
            <w:tcBorders>
              <w:top w:val="nil"/>
              <w:left w:val="nil"/>
              <w:bottom w:val="nil"/>
              <w:right w:val="nil"/>
            </w:tcBorders>
            <w:shd w:val="clear" w:color="auto" w:fill="auto"/>
            <w:noWrap/>
          </w:tcPr>
          <w:p w14:paraId="676C53A4" w14:textId="389E8846" w:rsidR="004E5295" w:rsidRPr="005710F2" w:rsidRDefault="004E5295" w:rsidP="004E5295">
            <w:pPr>
              <w:spacing w:before="0" w:line="420" w:lineRule="exact"/>
              <w:ind w:left="0"/>
              <w:jc w:val="right"/>
              <w:rPr>
                <w:rFonts w:eastAsia="Times New Roman"/>
                <w:color w:val="auto"/>
              </w:rPr>
            </w:pPr>
            <w:r w:rsidRPr="005710F2">
              <w:t xml:space="preserve">67,961,537.90 </w:t>
            </w:r>
          </w:p>
        </w:tc>
      </w:tr>
      <w:tr w:rsidR="004E5295" w:rsidRPr="00656A6E" w14:paraId="33503F01" w14:textId="77777777" w:rsidTr="00AD325D">
        <w:trPr>
          <w:trHeight w:val="68"/>
        </w:trPr>
        <w:tc>
          <w:tcPr>
            <w:tcW w:w="5528" w:type="dxa"/>
            <w:tcBorders>
              <w:top w:val="nil"/>
              <w:left w:val="nil"/>
              <w:bottom w:val="nil"/>
              <w:right w:val="nil"/>
            </w:tcBorders>
            <w:shd w:val="clear" w:color="auto" w:fill="auto"/>
            <w:noWrap/>
            <w:hideMark/>
          </w:tcPr>
          <w:p w14:paraId="23599A77" w14:textId="3B5077B2" w:rsidR="004E5295" w:rsidRPr="005710F2" w:rsidRDefault="004E5295" w:rsidP="004E5295">
            <w:pPr>
              <w:spacing w:before="0" w:line="420" w:lineRule="exact"/>
              <w:ind w:left="34"/>
              <w:jc w:val="both"/>
              <w:rPr>
                <w:rFonts w:eastAsia="Times New Roman"/>
                <w:color w:val="auto"/>
              </w:rPr>
            </w:pPr>
            <w:r w:rsidRPr="005710F2">
              <w:t>Increase during the year</w:t>
            </w:r>
          </w:p>
        </w:tc>
        <w:tc>
          <w:tcPr>
            <w:tcW w:w="1843" w:type="dxa"/>
            <w:tcBorders>
              <w:top w:val="nil"/>
              <w:left w:val="nil"/>
              <w:bottom w:val="nil"/>
              <w:right w:val="nil"/>
            </w:tcBorders>
            <w:shd w:val="clear" w:color="auto" w:fill="auto"/>
            <w:noWrap/>
          </w:tcPr>
          <w:p w14:paraId="3F877B62" w14:textId="60960926" w:rsidR="004E5295" w:rsidRPr="005710F2" w:rsidRDefault="004E5295" w:rsidP="004E5295">
            <w:pPr>
              <w:spacing w:before="0" w:line="420" w:lineRule="exact"/>
              <w:ind w:left="0"/>
              <w:jc w:val="right"/>
              <w:rPr>
                <w:rFonts w:eastAsia="Times New Roman"/>
                <w:color w:val="auto"/>
              </w:rPr>
            </w:pPr>
            <w:r w:rsidRPr="005710F2">
              <w:t>214,867,605.23</w:t>
            </w:r>
          </w:p>
        </w:tc>
        <w:tc>
          <w:tcPr>
            <w:tcW w:w="1843" w:type="dxa"/>
            <w:tcBorders>
              <w:top w:val="nil"/>
              <w:left w:val="nil"/>
              <w:bottom w:val="nil"/>
              <w:right w:val="nil"/>
            </w:tcBorders>
            <w:shd w:val="clear" w:color="auto" w:fill="auto"/>
            <w:noWrap/>
          </w:tcPr>
          <w:p w14:paraId="4B952243" w14:textId="07CA2402" w:rsidR="004E5295" w:rsidRPr="005710F2" w:rsidRDefault="004E5295" w:rsidP="004E5295">
            <w:pPr>
              <w:spacing w:before="0" w:line="420" w:lineRule="exact"/>
              <w:ind w:left="0"/>
              <w:jc w:val="right"/>
              <w:rPr>
                <w:rFonts w:eastAsia="Times New Roman"/>
                <w:color w:val="auto"/>
              </w:rPr>
            </w:pPr>
            <w:r w:rsidRPr="005710F2">
              <w:t xml:space="preserve">  137,051,255.74</w:t>
            </w:r>
          </w:p>
        </w:tc>
      </w:tr>
      <w:tr w:rsidR="004E5295" w:rsidRPr="00656A6E" w14:paraId="4384D550" w14:textId="77777777" w:rsidTr="00AD325D">
        <w:trPr>
          <w:trHeight w:val="68"/>
        </w:trPr>
        <w:tc>
          <w:tcPr>
            <w:tcW w:w="5528" w:type="dxa"/>
            <w:tcBorders>
              <w:top w:val="nil"/>
              <w:left w:val="nil"/>
              <w:bottom w:val="nil"/>
              <w:right w:val="nil"/>
            </w:tcBorders>
            <w:shd w:val="clear" w:color="auto" w:fill="auto"/>
            <w:noWrap/>
            <w:hideMark/>
          </w:tcPr>
          <w:p w14:paraId="288DDAF6" w14:textId="38D98CCA" w:rsidR="004E5295" w:rsidRPr="005710F2" w:rsidRDefault="004E5295" w:rsidP="004E5295">
            <w:pPr>
              <w:spacing w:before="0" w:line="420" w:lineRule="exact"/>
              <w:ind w:left="34"/>
              <w:jc w:val="both"/>
              <w:rPr>
                <w:rFonts w:eastAsia="Times New Roman"/>
                <w:color w:val="auto"/>
              </w:rPr>
            </w:pPr>
            <w:r w:rsidRPr="005710F2">
              <w:t>Decrease from occurrence of actual expense</w:t>
            </w:r>
          </w:p>
        </w:tc>
        <w:tc>
          <w:tcPr>
            <w:tcW w:w="1843" w:type="dxa"/>
            <w:tcBorders>
              <w:top w:val="nil"/>
              <w:left w:val="nil"/>
              <w:bottom w:val="nil"/>
              <w:right w:val="nil"/>
            </w:tcBorders>
            <w:shd w:val="clear" w:color="auto" w:fill="auto"/>
            <w:noWrap/>
          </w:tcPr>
          <w:p w14:paraId="6515E1C9" w14:textId="11ECEE04" w:rsidR="004E5295" w:rsidRPr="005710F2" w:rsidRDefault="004E5295" w:rsidP="005710F2">
            <w:pPr>
              <w:pBdr>
                <w:bottom w:val="single" w:sz="4" w:space="1" w:color="auto"/>
              </w:pBdr>
              <w:spacing w:before="0" w:line="420" w:lineRule="exact"/>
              <w:ind w:left="0"/>
              <w:jc w:val="right"/>
              <w:rPr>
                <w:rFonts w:eastAsia="Times New Roman"/>
                <w:color w:val="auto"/>
                <w:cs/>
              </w:rPr>
            </w:pPr>
            <w:r w:rsidRPr="005710F2">
              <w:t>(157,103,058.02)</w:t>
            </w:r>
          </w:p>
        </w:tc>
        <w:tc>
          <w:tcPr>
            <w:tcW w:w="1843" w:type="dxa"/>
            <w:tcBorders>
              <w:top w:val="nil"/>
              <w:left w:val="nil"/>
              <w:bottom w:val="nil"/>
              <w:right w:val="nil"/>
            </w:tcBorders>
            <w:shd w:val="clear" w:color="auto" w:fill="auto"/>
            <w:noWrap/>
          </w:tcPr>
          <w:p w14:paraId="1383D4BB" w14:textId="79FB6B44" w:rsidR="004E5295" w:rsidRPr="005710F2" w:rsidRDefault="004E5295" w:rsidP="005710F2">
            <w:pPr>
              <w:pBdr>
                <w:bottom w:val="single" w:sz="4" w:space="1" w:color="auto"/>
              </w:pBdr>
              <w:spacing w:before="0" w:line="420" w:lineRule="exact"/>
              <w:ind w:left="0"/>
              <w:jc w:val="right"/>
              <w:rPr>
                <w:rFonts w:eastAsia="Times New Roman"/>
                <w:color w:val="auto"/>
              </w:rPr>
            </w:pPr>
            <w:r w:rsidRPr="005710F2">
              <w:t>(111,096,542.05)</w:t>
            </w:r>
          </w:p>
        </w:tc>
      </w:tr>
      <w:tr w:rsidR="004E5295" w:rsidRPr="00656A6E" w14:paraId="6FD3C31E" w14:textId="77777777" w:rsidTr="00AD325D">
        <w:trPr>
          <w:trHeight w:val="547"/>
        </w:trPr>
        <w:tc>
          <w:tcPr>
            <w:tcW w:w="5528" w:type="dxa"/>
            <w:tcBorders>
              <w:top w:val="nil"/>
              <w:left w:val="nil"/>
              <w:bottom w:val="nil"/>
              <w:right w:val="nil"/>
            </w:tcBorders>
            <w:shd w:val="clear" w:color="auto" w:fill="auto"/>
            <w:noWrap/>
            <w:hideMark/>
          </w:tcPr>
          <w:p w14:paraId="7823CA5D" w14:textId="08E26513" w:rsidR="004E5295" w:rsidRPr="005710F2" w:rsidRDefault="004E5295" w:rsidP="004E5295">
            <w:pPr>
              <w:spacing w:before="0" w:line="420" w:lineRule="exact"/>
              <w:ind w:left="34"/>
              <w:jc w:val="both"/>
              <w:rPr>
                <w:rFonts w:eastAsia="Times New Roman"/>
                <w:color w:val="auto"/>
              </w:rPr>
            </w:pPr>
            <w:r w:rsidRPr="005710F2">
              <w:t>As at December 31, 2023</w:t>
            </w:r>
          </w:p>
        </w:tc>
        <w:tc>
          <w:tcPr>
            <w:tcW w:w="1843" w:type="dxa"/>
            <w:tcBorders>
              <w:top w:val="nil"/>
              <w:left w:val="nil"/>
              <w:bottom w:val="nil"/>
              <w:right w:val="nil"/>
            </w:tcBorders>
            <w:shd w:val="clear" w:color="auto" w:fill="auto"/>
            <w:noWrap/>
          </w:tcPr>
          <w:p w14:paraId="10175447" w14:textId="1CEE4B5C" w:rsidR="004E5295" w:rsidRPr="005710F2" w:rsidRDefault="004E5295" w:rsidP="005710F2">
            <w:pPr>
              <w:pBdr>
                <w:bottom w:val="double" w:sz="4" w:space="1" w:color="auto"/>
              </w:pBdr>
              <w:spacing w:before="0" w:line="420" w:lineRule="exact"/>
              <w:ind w:left="0"/>
              <w:jc w:val="right"/>
              <w:rPr>
                <w:rFonts w:eastAsia="Times New Roman"/>
                <w:color w:val="auto"/>
              </w:rPr>
            </w:pPr>
            <w:r w:rsidRPr="005710F2">
              <w:t>127,252,422.65</w:t>
            </w:r>
          </w:p>
        </w:tc>
        <w:tc>
          <w:tcPr>
            <w:tcW w:w="1843" w:type="dxa"/>
            <w:tcBorders>
              <w:top w:val="nil"/>
              <w:left w:val="nil"/>
              <w:bottom w:val="nil"/>
              <w:right w:val="nil"/>
            </w:tcBorders>
            <w:shd w:val="clear" w:color="auto" w:fill="auto"/>
            <w:noWrap/>
          </w:tcPr>
          <w:p w14:paraId="6A08D4AC" w14:textId="7C46915E" w:rsidR="004E5295" w:rsidRPr="005710F2" w:rsidRDefault="004E5295" w:rsidP="005710F2">
            <w:pPr>
              <w:pBdr>
                <w:bottom w:val="double" w:sz="4" w:space="1" w:color="auto"/>
              </w:pBdr>
              <w:spacing w:before="0" w:line="420" w:lineRule="exact"/>
              <w:ind w:left="0"/>
              <w:jc w:val="right"/>
              <w:rPr>
                <w:rFonts w:eastAsia="Times New Roman"/>
                <w:color w:val="auto"/>
                <w:cs/>
              </w:rPr>
            </w:pPr>
            <w:r w:rsidRPr="005710F2">
              <w:t>93,916,251.59</w:t>
            </w:r>
          </w:p>
        </w:tc>
      </w:tr>
    </w:tbl>
    <w:p w14:paraId="2E2E4620" w14:textId="77777777" w:rsidR="004E5295" w:rsidRPr="00656A6E" w:rsidRDefault="004E5295" w:rsidP="009F4F74">
      <w:pPr>
        <w:spacing w:line="420" w:lineRule="exact"/>
        <w:ind w:left="567" w:hanging="567"/>
        <w:rPr>
          <w:b/>
          <w:bCs/>
          <w:sz w:val="30"/>
          <w:szCs w:val="30"/>
        </w:rPr>
      </w:pPr>
    </w:p>
    <w:p w14:paraId="35C085A0" w14:textId="77777777" w:rsidR="004E5295" w:rsidRPr="00656A6E" w:rsidRDefault="004E5295" w:rsidP="009F4F74">
      <w:pPr>
        <w:spacing w:line="420" w:lineRule="exact"/>
        <w:ind w:left="567" w:hanging="567"/>
        <w:rPr>
          <w:b/>
          <w:bCs/>
          <w:sz w:val="30"/>
          <w:szCs w:val="30"/>
        </w:rPr>
      </w:pPr>
    </w:p>
    <w:p w14:paraId="00E4A1E8" w14:textId="77777777" w:rsidR="004E5295" w:rsidRPr="00656A6E" w:rsidRDefault="004E5295" w:rsidP="009F4F74">
      <w:pPr>
        <w:spacing w:line="420" w:lineRule="exact"/>
        <w:ind w:left="567" w:hanging="567"/>
        <w:rPr>
          <w:b/>
          <w:bCs/>
          <w:sz w:val="30"/>
          <w:szCs w:val="30"/>
        </w:rPr>
      </w:pPr>
    </w:p>
    <w:p w14:paraId="230D1830" w14:textId="2E4B6E54" w:rsidR="0038216A" w:rsidRDefault="0038216A" w:rsidP="009F4F74">
      <w:pPr>
        <w:spacing w:line="420" w:lineRule="exact"/>
        <w:ind w:left="567" w:hanging="567"/>
        <w:rPr>
          <w:b/>
          <w:bCs/>
          <w:sz w:val="30"/>
          <w:szCs w:val="30"/>
        </w:rPr>
      </w:pPr>
      <w:r>
        <w:rPr>
          <w:b/>
          <w:bCs/>
          <w:sz w:val="30"/>
          <w:szCs w:val="30"/>
        </w:rPr>
        <w:br w:type="page"/>
      </w:r>
    </w:p>
    <w:p w14:paraId="26ED20B2" w14:textId="7B1ACDBE" w:rsidR="00040F99" w:rsidRPr="00656A6E" w:rsidRDefault="001368C5" w:rsidP="009F4F74">
      <w:pPr>
        <w:spacing w:line="420" w:lineRule="exact"/>
        <w:ind w:left="567" w:hanging="567"/>
        <w:rPr>
          <w:b/>
          <w:bCs/>
          <w:sz w:val="30"/>
          <w:szCs w:val="30"/>
        </w:rPr>
      </w:pPr>
      <w:bookmarkStart w:id="6" w:name="_Hlk158716367"/>
      <w:r w:rsidRPr="00656A6E">
        <w:rPr>
          <w:b/>
          <w:bCs/>
          <w:sz w:val="30"/>
          <w:szCs w:val="30"/>
        </w:rPr>
        <w:lastRenderedPageBreak/>
        <w:t>2</w:t>
      </w:r>
      <w:r w:rsidR="00666580" w:rsidRPr="00656A6E">
        <w:rPr>
          <w:b/>
          <w:bCs/>
          <w:sz w:val="30"/>
          <w:szCs w:val="30"/>
        </w:rPr>
        <w:t>4</w:t>
      </w:r>
      <w:r w:rsidR="008E698B" w:rsidRPr="00656A6E">
        <w:rPr>
          <w:b/>
          <w:bCs/>
          <w:sz w:val="30"/>
          <w:szCs w:val="30"/>
          <w:cs/>
        </w:rPr>
        <w:t>.</w:t>
      </w:r>
      <w:r w:rsidR="008E698B" w:rsidRPr="00656A6E">
        <w:rPr>
          <w:b/>
          <w:bCs/>
          <w:sz w:val="30"/>
          <w:szCs w:val="30"/>
          <w:cs/>
        </w:rPr>
        <w:tab/>
      </w:r>
      <w:r w:rsidR="007C2670" w:rsidRPr="00656A6E">
        <w:rPr>
          <w:b/>
          <w:bCs/>
          <w:sz w:val="30"/>
          <w:szCs w:val="30"/>
        </w:rPr>
        <w:t>LEASE LIABILITIES</w:t>
      </w:r>
      <w:r w:rsidR="00C36A39" w:rsidRPr="00656A6E">
        <w:rPr>
          <w:b/>
          <w:bCs/>
          <w:sz w:val="30"/>
          <w:szCs w:val="30"/>
        </w:rPr>
        <w:t xml:space="preserve"> </w:t>
      </w:r>
    </w:p>
    <w:bookmarkEnd w:id="6"/>
    <w:p w14:paraId="4EBDCCE2" w14:textId="5DA5B630" w:rsidR="00040F99" w:rsidRPr="00656A6E" w:rsidRDefault="00BA4EDC" w:rsidP="009F4F74">
      <w:pPr>
        <w:spacing w:before="0" w:line="420" w:lineRule="exact"/>
        <w:ind w:left="1134" w:hanging="567"/>
        <w:rPr>
          <w:rFonts w:eastAsia="Times New Roman"/>
          <w:color w:val="auto"/>
          <w:sz w:val="30"/>
          <w:szCs w:val="30"/>
        </w:rPr>
      </w:pPr>
      <w:r w:rsidRPr="00656A6E">
        <w:rPr>
          <w:rFonts w:eastAsia="Times New Roman"/>
          <w:color w:val="auto"/>
          <w:sz w:val="30"/>
          <w:szCs w:val="30"/>
        </w:rPr>
        <w:t>2</w:t>
      </w:r>
      <w:r w:rsidR="00666580" w:rsidRPr="00656A6E">
        <w:rPr>
          <w:rFonts w:eastAsia="Times New Roman"/>
          <w:color w:val="auto"/>
          <w:sz w:val="30"/>
          <w:szCs w:val="30"/>
        </w:rPr>
        <w:t>4</w:t>
      </w:r>
      <w:r w:rsidR="00040F99" w:rsidRPr="00656A6E">
        <w:rPr>
          <w:rFonts w:eastAsia="Times New Roman"/>
          <w:color w:val="auto"/>
          <w:sz w:val="30"/>
          <w:szCs w:val="30"/>
        </w:rPr>
        <w:t>.1</w:t>
      </w:r>
      <w:r w:rsidR="008E698B" w:rsidRPr="00656A6E">
        <w:rPr>
          <w:rFonts w:eastAsia="Times New Roman"/>
          <w:color w:val="auto"/>
          <w:sz w:val="30"/>
          <w:szCs w:val="30"/>
          <w:cs/>
        </w:rPr>
        <w:tab/>
      </w:r>
      <w:r w:rsidRPr="00656A6E">
        <w:rPr>
          <w:rFonts w:eastAsia="Times New Roman"/>
          <w:color w:val="auto"/>
          <w:sz w:val="30"/>
          <w:szCs w:val="30"/>
        </w:rPr>
        <w:t>The increase and decrease of lease liabilities for the year ended December 31, 202</w:t>
      </w:r>
      <w:r w:rsidR="004E5295" w:rsidRPr="00656A6E">
        <w:rPr>
          <w:rFonts w:eastAsia="Times New Roman"/>
          <w:color w:val="auto"/>
          <w:sz w:val="30"/>
          <w:szCs w:val="30"/>
        </w:rPr>
        <w:t>3</w:t>
      </w:r>
      <w:r w:rsidRPr="00656A6E">
        <w:rPr>
          <w:rFonts w:eastAsia="Times New Roman"/>
          <w:color w:val="auto"/>
          <w:sz w:val="30"/>
          <w:szCs w:val="30"/>
        </w:rPr>
        <w:t xml:space="preserve"> </w:t>
      </w:r>
      <w:r w:rsidR="00A52675" w:rsidRPr="00656A6E">
        <w:rPr>
          <w:rFonts w:eastAsia="Times New Roman"/>
          <w:color w:val="auto"/>
          <w:sz w:val="30"/>
          <w:szCs w:val="30"/>
        </w:rPr>
        <w:t>and 20</w:t>
      </w:r>
      <w:r w:rsidR="00DC0A21" w:rsidRPr="00656A6E">
        <w:rPr>
          <w:rFonts w:eastAsia="Times New Roman"/>
          <w:color w:val="auto"/>
          <w:sz w:val="30"/>
          <w:szCs w:val="30"/>
        </w:rPr>
        <w:t>2</w:t>
      </w:r>
      <w:r w:rsidR="004E5295" w:rsidRPr="00656A6E">
        <w:rPr>
          <w:rFonts w:eastAsia="Times New Roman"/>
          <w:color w:val="auto"/>
          <w:sz w:val="30"/>
          <w:szCs w:val="30"/>
        </w:rPr>
        <w:t>2</w:t>
      </w:r>
      <w:r w:rsidR="00FA735B" w:rsidRPr="00656A6E">
        <w:rPr>
          <w:rFonts w:eastAsia="Times New Roman"/>
          <w:color w:val="auto"/>
          <w:sz w:val="30"/>
          <w:szCs w:val="30"/>
        </w:rPr>
        <w:t>,</w:t>
      </w:r>
      <w:r w:rsidR="00A52675" w:rsidRPr="00656A6E">
        <w:rPr>
          <w:rFonts w:eastAsia="Times New Roman"/>
          <w:color w:val="auto"/>
          <w:sz w:val="30"/>
          <w:szCs w:val="30"/>
        </w:rPr>
        <w:t xml:space="preserve"> </w:t>
      </w:r>
      <w:r w:rsidRPr="00656A6E">
        <w:rPr>
          <w:rFonts w:eastAsia="Times New Roman"/>
          <w:color w:val="auto"/>
          <w:sz w:val="30"/>
          <w:szCs w:val="30"/>
        </w:rPr>
        <w:t>are summarized as follows:</w:t>
      </w:r>
    </w:p>
    <w:tbl>
      <w:tblPr>
        <w:tblW w:w="8647" w:type="dxa"/>
        <w:tblInd w:w="993" w:type="dxa"/>
        <w:tblLayout w:type="fixed"/>
        <w:tblLook w:val="04A0" w:firstRow="1" w:lastRow="0" w:firstColumn="1" w:lastColumn="0" w:noHBand="0" w:noVBand="1"/>
      </w:tblPr>
      <w:tblGrid>
        <w:gridCol w:w="2976"/>
        <w:gridCol w:w="1417"/>
        <w:gridCol w:w="1418"/>
        <w:gridCol w:w="1419"/>
        <w:gridCol w:w="1417"/>
      </w:tblGrid>
      <w:tr w:rsidR="00945084" w:rsidRPr="00656A6E" w14:paraId="6843387E" w14:textId="77777777" w:rsidTr="009F4F74">
        <w:trPr>
          <w:trHeight w:val="435"/>
        </w:trPr>
        <w:tc>
          <w:tcPr>
            <w:tcW w:w="2976" w:type="dxa"/>
            <w:tcBorders>
              <w:top w:val="nil"/>
              <w:left w:val="nil"/>
              <w:bottom w:val="nil"/>
              <w:right w:val="nil"/>
            </w:tcBorders>
            <w:shd w:val="clear" w:color="auto" w:fill="auto"/>
            <w:noWrap/>
            <w:vAlign w:val="bottom"/>
            <w:hideMark/>
          </w:tcPr>
          <w:p w14:paraId="2B715689" w14:textId="77777777" w:rsidR="00945084" w:rsidRPr="00656A6E" w:rsidRDefault="00945084" w:rsidP="009F4F74">
            <w:pPr>
              <w:spacing w:before="0" w:line="420" w:lineRule="exact"/>
              <w:ind w:left="0"/>
              <w:jc w:val="center"/>
              <w:rPr>
                <w:rFonts w:eastAsia="Times New Roman"/>
                <w:color w:val="auto"/>
                <w:sz w:val="30"/>
                <w:szCs w:val="30"/>
                <w:cs/>
              </w:rPr>
            </w:pPr>
          </w:p>
        </w:tc>
        <w:tc>
          <w:tcPr>
            <w:tcW w:w="1417" w:type="dxa"/>
            <w:tcBorders>
              <w:top w:val="nil"/>
              <w:left w:val="nil"/>
              <w:bottom w:val="nil"/>
              <w:right w:val="nil"/>
            </w:tcBorders>
            <w:shd w:val="clear" w:color="auto" w:fill="auto"/>
            <w:noWrap/>
            <w:vAlign w:val="bottom"/>
          </w:tcPr>
          <w:p w14:paraId="36119A97" w14:textId="77777777" w:rsidR="00945084" w:rsidRPr="00656A6E" w:rsidRDefault="00945084" w:rsidP="009F4F74">
            <w:pPr>
              <w:spacing w:before="0" w:line="420" w:lineRule="exact"/>
              <w:ind w:left="0"/>
              <w:jc w:val="center"/>
              <w:rPr>
                <w:rFonts w:eastAsia="Times New Roman"/>
                <w:color w:val="auto"/>
                <w:sz w:val="30"/>
                <w:szCs w:val="30"/>
              </w:rPr>
            </w:pPr>
          </w:p>
        </w:tc>
        <w:tc>
          <w:tcPr>
            <w:tcW w:w="1418" w:type="dxa"/>
            <w:tcBorders>
              <w:top w:val="nil"/>
              <w:left w:val="nil"/>
              <w:bottom w:val="nil"/>
              <w:right w:val="nil"/>
            </w:tcBorders>
            <w:shd w:val="clear" w:color="auto" w:fill="auto"/>
            <w:noWrap/>
            <w:vAlign w:val="bottom"/>
          </w:tcPr>
          <w:p w14:paraId="5C647503" w14:textId="77777777" w:rsidR="00945084" w:rsidRPr="00656A6E" w:rsidRDefault="00945084" w:rsidP="009F4F74">
            <w:pPr>
              <w:spacing w:before="0" w:line="420" w:lineRule="exact"/>
              <w:ind w:left="0"/>
              <w:jc w:val="center"/>
              <w:rPr>
                <w:rFonts w:eastAsia="Times New Roman"/>
                <w:color w:val="auto"/>
                <w:sz w:val="30"/>
                <w:szCs w:val="30"/>
              </w:rPr>
            </w:pPr>
          </w:p>
        </w:tc>
        <w:tc>
          <w:tcPr>
            <w:tcW w:w="2836" w:type="dxa"/>
            <w:gridSpan w:val="2"/>
            <w:tcBorders>
              <w:top w:val="nil"/>
              <w:left w:val="nil"/>
              <w:bottom w:val="nil"/>
              <w:right w:val="nil"/>
            </w:tcBorders>
          </w:tcPr>
          <w:p w14:paraId="14E9CBFC" w14:textId="77777777" w:rsidR="00945084" w:rsidRPr="00656A6E" w:rsidRDefault="00945084" w:rsidP="009F4F74">
            <w:pPr>
              <w:spacing w:before="0" w:line="420" w:lineRule="exact"/>
              <w:ind w:left="0"/>
              <w:jc w:val="right"/>
              <w:rPr>
                <w:sz w:val="26"/>
                <w:szCs w:val="26"/>
                <w:cs/>
              </w:rPr>
            </w:pPr>
            <w:r w:rsidRPr="00656A6E">
              <w:rPr>
                <w:rFonts w:eastAsia="Times New Roman"/>
                <w:color w:val="auto"/>
                <w:sz w:val="26"/>
                <w:szCs w:val="26"/>
              </w:rPr>
              <w:t>(Unit: Baht)</w:t>
            </w:r>
          </w:p>
        </w:tc>
      </w:tr>
      <w:tr w:rsidR="00945084" w:rsidRPr="00656A6E" w14:paraId="78715696" w14:textId="77777777" w:rsidTr="009F4F74">
        <w:trPr>
          <w:trHeight w:val="435"/>
        </w:trPr>
        <w:tc>
          <w:tcPr>
            <w:tcW w:w="2976" w:type="dxa"/>
            <w:tcBorders>
              <w:top w:val="nil"/>
              <w:left w:val="nil"/>
              <w:bottom w:val="nil"/>
              <w:right w:val="nil"/>
            </w:tcBorders>
            <w:shd w:val="clear" w:color="auto" w:fill="auto"/>
            <w:noWrap/>
            <w:vAlign w:val="bottom"/>
          </w:tcPr>
          <w:p w14:paraId="75DB3195" w14:textId="77777777" w:rsidR="00945084" w:rsidRPr="00656A6E" w:rsidRDefault="00945084" w:rsidP="009F4F74">
            <w:pPr>
              <w:spacing w:before="0" w:line="420" w:lineRule="exact"/>
              <w:ind w:left="0"/>
              <w:jc w:val="center"/>
              <w:rPr>
                <w:rFonts w:eastAsia="Times New Roman"/>
                <w:color w:val="auto"/>
                <w:sz w:val="26"/>
                <w:szCs w:val="26"/>
              </w:rPr>
            </w:pPr>
          </w:p>
        </w:tc>
        <w:tc>
          <w:tcPr>
            <w:tcW w:w="2835" w:type="dxa"/>
            <w:gridSpan w:val="2"/>
            <w:tcBorders>
              <w:top w:val="nil"/>
              <w:left w:val="nil"/>
              <w:bottom w:val="nil"/>
              <w:right w:val="nil"/>
            </w:tcBorders>
            <w:shd w:val="clear" w:color="auto" w:fill="auto"/>
            <w:noWrap/>
            <w:vAlign w:val="bottom"/>
          </w:tcPr>
          <w:p w14:paraId="750A0BF9" w14:textId="30A23D32" w:rsidR="00945084" w:rsidRPr="00656A6E" w:rsidRDefault="00945084" w:rsidP="009F4F74">
            <w:pPr>
              <w:pBdr>
                <w:bottom w:val="single" w:sz="4" w:space="1" w:color="auto"/>
              </w:pBdr>
              <w:spacing w:before="0" w:line="420" w:lineRule="exact"/>
              <w:ind w:left="0"/>
              <w:jc w:val="center"/>
              <w:rPr>
                <w:rFonts w:eastAsia="Times New Roman"/>
                <w:color w:val="auto"/>
                <w:sz w:val="26"/>
                <w:szCs w:val="26"/>
                <w:cs/>
              </w:rPr>
            </w:pPr>
            <w:r w:rsidRPr="00656A6E">
              <w:rPr>
                <w:rFonts w:eastAsia="Times New Roman"/>
                <w:color w:val="auto"/>
              </w:rPr>
              <w:t>Consolidated</w:t>
            </w:r>
            <w:r w:rsidRPr="00656A6E">
              <w:rPr>
                <w:rFonts w:eastAsia="Times New Roman"/>
                <w:color w:val="auto"/>
              </w:rPr>
              <w:br/>
              <w:t>financial statements</w:t>
            </w:r>
          </w:p>
        </w:tc>
        <w:tc>
          <w:tcPr>
            <w:tcW w:w="2836" w:type="dxa"/>
            <w:gridSpan w:val="2"/>
            <w:tcBorders>
              <w:top w:val="nil"/>
              <w:left w:val="nil"/>
              <w:bottom w:val="nil"/>
              <w:right w:val="nil"/>
            </w:tcBorders>
          </w:tcPr>
          <w:p w14:paraId="1D7A5090" w14:textId="1FDF6646" w:rsidR="00945084" w:rsidRPr="00656A6E" w:rsidRDefault="00945084" w:rsidP="009F4F74">
            <w:pPr>
              <w:pBdr>
                <w:bottom w:val="single" w:sz="4" w:space="1" w:color="auto"/>
              </w:pBdr>
              <w:spacing w:before="0" w:line="420" w:lineRule="exact"/>
              <w:ind w:left="0"/>
              <w:jc w:val="center"/>
              <w:rPr>
                <w:rFonts w:eastAsia="Times New Roman"/>
                <w:color w:val="auto"/>
                <w:sz w:val="26"/>
                <w:szCs w:val="26"/>
                <w:cs/>
              </w:rPr>
            </w:pPr>
            <w:r w:rsidRPr="00656A6E">
              <w:rPr>
                <w:rFonts w:eastAsia="Times New Roman"/>
                <w:color w:val="auto"/>
              </w:rPr>
              <w:t>Separate</w:t>
            </w:r>
            <w:r w:rsidRPr="00656A6E">
              <w:rPr>
                <w:rFonts w:eastAsia="Times New Roman"/>
                <w:color w:val="auto"/>
              </w:rPr>
              <w:br/>
              <w:t>financial statements</w:t>
            </w:r>
          </w:p>
        </w:tc>
      </w:tr>
      <w:tr w:rsidR="00945084" w:rsidRPr="00656A6E" w14:paraId="7620673C" w14:textId="77777777" w:rsidTr="009F4F74">
        <w:trPr>
          <w:trHeight w:val="435"/>
        </w:trPr>
        <w:tc>
          <w:tcPr>
            <w:tcW w:w="2976" w:type="dxa"/>
            <w:tcBorders>
              <w:top w:val="nil"/>
              <w:left w:val="nil"/>
              <w:bottom w:val="nil"/>
              <w:right w:val="nil"/>
            </w:tcBorders>
            <w:shd w:val="clear" w:color="auto" w:fill="auto"/>
            <w:noWrap/>
            <w:vAlign w:val="bottom"/>
          </w:tcPr>
          <w:p w14:paraId="2F13B420" w14:textId="77777777" w:rsidR="00945084" w:rsidRPr="00656A6E" w:rsidRDefault="00945084" w:rsidP="009F4F74">
            <w:pPr>
              <w:spacing w:before="0" w:line="420" w:lineRule="exact"/>
              <w:ind w:left="0"/>
              <w:jc w:val="center"/>
              <w:rPr>
                <w:rFonts w:eastAsia="Times New Roman"/>
                <w:color w:val="auto"/>
                <w:sz w:val="26"/>
                <w:szCs w:val="26"/>
              </w:rPr>
            </w:pPr>
          </w:p>
        </w:tc>
        <w:tc>
          <w:tcPr>
            <w:tcW w:w="1417" w:type="dxa"/>
            <w:tcBorders>
              <w:top w:val="nil"/>
              <w:left w:val="nil"/>
              <w:bottom w:val="nil"/>
              <w:right w:val="nil"/>
            </w:tcBorders>
            <w:shd w:val="clear" w:color="auto" w:fill="auto"/>
            <w:noWrap/>
            <w:vAlign w:val="bottom"/>
          </w:tcPr>
          <w:p w14:paraId="21F1FE60" w14:textId="6C0D1A87" w:rsidR="00945084" w:rsidRPr="00656A6E" w:rsidRDefault="001368C5" w:rsidP="009F4F74">
            <w:pPr>
              <w:pBdr>
                <w:bottom w:val="single" w:sz="4" w:space="1" w:color="auto"/>
              </w:pBdr>
              <w:spacing w:before="0" w:line="420" w:lineRule="exact"/>
              <w:ind w:left="0"/>
              <w:jc w:val="center"/>
              <w:rPr>
                <w:rFonts w:eastAsia="Times New Roman"/>
                <w:color w:val="auto"/>
                <w:sz w:val="26"/>
                <w:szCs w:val="26"/>
                <w:cs/>
              </w:rPr>
            </w:pPr>
            <w:r w:rsidRPr="00656A6E">
              <w:rPr>
                <w:rFonts w:eastAsia="Times New Roman"/>
                <w:color w:val="auto"/>
                <w:sz w:val="26"/>
                <w:szCs w:val="26"/>
              </w:rPr>
              <w:t>2</w:t>
            </w:r>
            <w:r w:rsidR="004335E5" w:rsidRPr="00656A6E">
              <w:rPr>
                <w:rFonts w:eastAsia="Times New Roman"/>
                <w:color w:val="auto"/>
                <w:sz w:val="26"/>
                <w:szCs w:val="26"/>
              </w:rPr>
              <w:t>02</w:t>
            </w:r>
            <w:r w:rsidR="004E5295" w:rsidRPr="00656A6E">
              <w:rPr>
                <w:rFonts w:eastAsia="Times New Roman"/>
                <w:color w:val="auto"/>
                <w:sz w:val="26"/>
                <w:szCs w:val="26"/>
              </w:rPr>
              <w:t>3</w:t>
            </w:r>
          </w:p>
        </w:tc>
        <w:tc>
          <w:tcPr>
            <w:tcW w:w="1418" w:type="dxa"/>
            <w:tcBorders>
              <w:top w:val="nil"/>
              <w:left w:val="nil"/>
              <w:bottom w:val="nil"/>
              <w:right w:val="nil"/>
            </w:tcBorders>
            <w:shd w:val="clear" w:color="auto" w:fill="auto"/>
            <w:noWrap/>
            <w:vAlign w:val="bottom"/>
          </w:tcPr>
          <w:p w14:paraId="5BB87F0B" w14:textId="4A807D00" w:rsidR="00945084" w:rsidRPr="00656A6E" w:rsidRDefault="001368C5" w:rsidP="009F4F74">
            <w:pPr>
              <w:pBdr>
                <w:bottom w:val="single" w:sz="4" w:space="1" w:color="auto"/>
              </w:pBdr>
              <w:spacing w:before="0" w:line="420" w:lineRule="exact"/>
              <w:ind w:left="0"/>
              <w:jc w:val="center"/>
              <w:rPr>
                <w:rFonts w:eastAsia="Times New Roman"/>
                <w:color w:val="auto"/>
                <w:sz w:val="26"/>
                <w:szCs w:val="26"/>
                <w:cs/>
              </w:rPr>
            </w:pPr>
            <w:r w:rsidRPr="00656A6E">
              <w:rPr>
                <w:rFonts w:eastAsia="Times New Roman"/>
                <w:color w:val="auto"/>
                <w:sz w:val="26"/>
                <w:szCs w:val="26"/>
              </w:rPr>
              <w:t>2</w:t>
            </w:r>
            <w:r w:rsidR="004335E5" w:rsidRPr="00656A6E">
              <w:rPr>
                <w:rFonts w:eastAsia="Times New Roman"/>
                <w:color w:val="auto"/>
                <w:sz w:val="26"/>
                <w:szCs w:val="26"/>
              </w:rPr>
              <w:t>02</w:t>
            </w:r>
            <w:r w:rsidR="004E5295" w:rsidRPr="00656A6E">
              <w:rPr>
                <w:rFonts w:eastAsia="Times New Roman"/>
                <w:color w:val="auto"/>
                <w:sz w:val="26"/>
                <w:szCs w:val="26"/>
              </w:rPr>
              <w:t>2</w:t>
            </w:r>
          </w:p>
        </w:tc>
        <w:tc>
          <w:tcPr>
            <w:tcW w:w="1419" w:type="dxa"/>
            <w:tcBorders>
              <w:top w:val="nil"/>
              <w:left w:val="nil"/>
              <w:bottom w:val="nil"/>
              <w:right w:val="nil"/>
            </w:tcBorders>
            <w:vAlign w:val="bottom"/>
          </w:tcPr>
          <w:p w14:paraId="4FEE9E7D" w14:textId="748F6B68" w:rsidR="00945084" w:rsidRPr="00656A6E" w:rsidRDefault="001368C5" w:rsidP="009F4F74">
            <w:pPr>
              <w:pBdr>
                <w:bottom w:val="single" w:sz="4" w:space="1" w:color="auto"/>
              </w:pBdr>
              <w:spacing w:before="0" w:line="420" w:lineRule="exact"/>
              <w:ind w:left="0"/>
              <w:jc w:val="center"/>
              <w:rPr>
                <w:rFonts w:eastAsia="Times New Roman"/>
                <w:color w:val="auto"/>
                <w:sz w:val="26"/>
                <w:szCs w:val="26"/>
                <w:cs/>
              </w:rPr>
            </w:pPr>
            <w:r w:rsidRPr="00656A6E">
              <w:rPr>
                <w:rFonts w:eastAsia="Times New Roman"/>
                <w:color w:val="auto"/>
                <w:sz w:val="26"/>
                <w:szCs w:val="26"/>
              </w:rPr>
              <w:t>2</w:t>
            </w:r>
            <w:r w:rsidR="004335E5" w:rsidRPr="00656A6E">
              <w:rPr>
                <w:rFonts w:eastAsia="Times New Roman"/>
                <w:color w:val="auto"/>
                <w:sz w:val="26"/>
                <w:szCs w:val="26"/>
              </w:rPr>
              <w:t>02</w:t>
            </w:r>
            <w:r w:rsidR="004E5295" w:rsidRPr="00656A6E">
              <w:rPr>
                <w:rFonts w:eastAsia="Times New Roman"/>
                <w:color w:val="auto"/>
                <w:sz w:val="26"/>
                <w:szCs w:val="26"/>
              </w:rPr>
              <w:t>3</w:t>
            </w:r>
          </w:p>
        </w:tc>
        <w:tc>
          <w:tcPr>
            <w:tcW w:w="1417" w:type="dxa"/>
            <w:tcBorders>
              <w:top w:val="nil"/>
              <w:left w:val="nil"/>
              <w:bottom w:val="nil"/>
              <w:right w:val="nil"/>
            </w:tcBorders>
            <w:vAlign w:val="bottom"/>
          </w:tcPr>
          <w:p w14:paraId="104304EB" w14:textId="6A6D05FC" w:rsidR="00945084" w:rsidRPr="00656A6E" w:rsidRDefault="001368C5" w:rsidP="009F4F74">
            <w:pPr>
              <w:pBdr>
                <w:bottom w:val="single" w:sz="4" w:space="1" w:color="auto"/>
              </w:pBdr>
              <w:spacing w:before="0" w:line="420" w:lineRule="exact"/>
              <w:ind w:left="0"/>
              <w:jc w:val="center"/>
              <w:rPr>
                <w:rFonts w:eastAsia="Times New Roman"/>
                <w:color w:val="auto"/>
                <w:sz w:val="26"/>
                <w:szCs w:val="26"/>
                <w:cs/>
              </w:rPr>
            </w:pPr>
            <w:r w:rsidRPr="00656A6E">
              <w:rPr>
                <w:rFonts w:eastAsia="Times New Roman"/>
                <w:color w:val="auto"/>
                <w:sz w:val="26"/>
                <w:szCs w:val="26"/>
              </w:rPr>
              <w:t>2</w:t>
            </w:r>
            <w:r w:rsidR="004335E5" w:rsidRPr="00656A6E">
              <w:rPr>
                <w:rFonts w:eastAsia="Times New Roman"/>
                <w:color w:val="auto"/>
                <w:sz w:val="26"/>
                <w:szCs w:val="26"/>
              </w:rPr>
              <w:t>02</w:t>
            </w:r>
            <w:r w:rsidR="004E5295" w:rsidRPr="00656A6E">
              <w:rPr>
                <w:rFonts w:eastAsia="Times New Roman"/>
                <w:color w:val="auto"/>
                <w:sz w:val="26"/>
                <w:szCs w:val="26"/>
              </w:rPr>
              <w:t>2</w:t>
            </w:r>
          </w:p>
        </w:tc>
      </w:tr>
      <w:tr w:rsidR="004E5295" w:rsidRPr="00656A6E" w14:paraId="1B1F5B7A" w14:textId="77777777" w:rsidTr="009F4F74">
        <w:trPr>
          <w:trHeight w:val="435"/>
        </w:trPr>
        <w:tc>
          <w:tcPr>
            <w:tcW w:w="2976" w:type="dxa"/>
            <w:tcBorders>
              <w:top w:val="nil"/>
              <w:left w:val="nil"/>
              <w:bottom w:val="nil"/>
              <w:right w:val="nil"/>
            </w:tcBorders>
            <w:shd w:val="clear" w:color="auto" w:fill="auto"/>
            <w:noWrap/>
            <w:hideMark/>
          </w:tcPr>
          <w:p w14:paraId="54256E05" w14:textId="77777777" w:rsidR="004E5295" w:rsidRPr="00656A6E" w:rsidRDefault="004E5295" w:rsidP="004E5295">
            <w:pPr>
              <w:spacing w:before="0" w:line="420" w:lineRule="exact"/>
              <w:ind w:left="34"/>
              <w:jc w:val="both"/>
              <w:rPr>
                <w:rFonts w:eastAsia="Times New Roman"/>
                <w:color w:val="auto"/>
                <w:sz w:val="26"/>
                <w:szCs w:val="26"/>
              </w:rPr>
            </w:pPr>
            <w:r w:rsidRPr="00656A6E">
              <w:t>Book value as at January 1</w:t>
            </w:r>
          </w:p>
        </w:tc>
        <w:tc>
          <w:tcPr>
            <w:tcW w:w="1417" w:type="dxa"/>
            <w:tcBorders>
              <w:top w:val="nil"/>
              <w:left w:val="nil"/>
              <w:bottom w:val="nil"/>
              <w:right w:val="nil"/>
            </w:tcBorders>
            <w:shd w:val="clear" w:color="auto" w:fill="auto"/>
            <w:noWrap/>
          </w:tcPr>
          <w:p w14:paraId="3AFA8E28" w14:textId="2386994F" w:rsidR="004E5295" w:rsidRPr="00656A6E" w:rsidRDefault="004E5295" w:rsidP="004E5295">
            <w:pPr>
              <w:spacing w:before="0" w:line="420" w:lineRule="exact"/>
              <w:ind w:left="0"/>
              <w:jc w:val="right"/>
              <w:rPr>
                <w:rFonts w:eastAsia="Times New Roman"/>
                <w:color w:val="auto"/>
                <w:sz w:val="26"/>
                <w:szCs w:val="26"/>
              </w:rPr>
            </w:pPr>
            <w:r w:rsidRPr="00656A6E">
              <w:t>43,236,394.17</w:t>
            </w:r>
          </w:p>
        </w:tc>
        <w:tc>
          <w:tcPr>
            <w:tcW w:w="1418" w:type="dxa"/>
            <w:tcBorders>
              <w:top w:val="nil"/>
              <w:left w:val="nil"/>
              <w:bottom w:val="nil"/>
              <w:right w:val="nil"/>
            </w:tcBorders>
            <w:shd w:val="clear" w:color="auto" w:fill="auto"/>
            <w:noWrap/>
          </w:tcPr>
          <w:p w14:paraId="392C744A" w14:textId="03DA5EFA" w:rsidR="004E5295" w:rsidRPr="00656A6E" w:rsidRDefault="004E5295" w:rsidP="004E5295">
            <w:pPr>
              <w:spacing w:before="0" w:line="420" w:lineRule="exact"/>
              <w:ind w:left="0"/>
              <w:jc w:val="right"/>
              <w:rPr>
                <w:rFonts w:eastAsia="Times New Roman"/>
                <w:color w:val="auto"/>
                <w:sz w:val="26"/>
                <w:szCs w:val="26"/>
              </w:rPr>
            </w:pPr>
            <w:r w:rsidRPr="00656A6E">
              <w:t>51,574,845.02</w:t>
            </w:r>
          </w:p>
        </w:tc>
        <w:tc>
          <w:tcPr>
            <w:tcW w:w="1419" w:type="dxa"/>
            <w:tcBorders>
              <w:top w:val="nil"/>
              <w:left w:val="nil"/>
              <w:bottom w:val="nil"/>
              <w:right w:val="nil"/>
            </w:tcBorders>
          </w:tcPr>
          <w:p w14:paraId="797619F7" w14:textId="505B6EC7" w:rsidR="004E5295" w:rsidRPr="00656A6E" w:rsidRDefault="004E5295" w:rsidP="004E5295">
            <w:pPr>
              <w:spacing w:before="0" w:line="420" w:lineRule="exact"/>
              <w:ind w:left="0"/>
              <w:jc w:val="right"/>
              <w:rPr>
                <w:sz w:val="26"/>
                <w:szCs w:val="26"/>
              </w:rPr>
            </w:pPr>
            <w:r w:rsidRPr="00656A6E">
              <w:t>42,958,904.23</w:t>
            </w:r>
          </w:p>
        </w:tc>
        <w:tc>
          <w:tcPr>
            <w:tcW w:w="1417" w:type="dxa"/>
            <w:tcBorders>
              <w:top w:val="nil"/>
              <w:left w:val="nil"/>
              <w:bottom w:val="nil"/>
              <w:right w:val="nil"/>
            </w:tcBorders>
          </w:tcPr>
          <w:p w14:paraId="42CF05D4" w14:textId="7ACEB05D" w:rsidR="004E5295" w:rsidRPr="00656A6E" w:rsidRDefault="004E5295" w:rsidP="004E5295">
            <w:pPr>
              <w:spacing w:before="0" w:line="420" w:lineRule="exact"/>
              <w:ind w:left="0"/>
              <w:jc w:val="right"/>
              <w:rPr>
                <w:sz w:val="26"/>
                <w:szCs w:val="26"/>
              </w:rPr>
            </w:pPr>
            <w:r w:rsidRPr="00656A6E">
              <w:t>50,873,286.29</w:t>
            </w:r>
          </w:p>
        </w:tc>
      </w:tr>
      <w:tr w:rsidR="00945084" w:rsidRPr="00656A6E" w14:paraId="1E47E776" w14:textId="77777777" w:rsidTr="009F4F74">
        <w:trPr>
          <w:trHeight w:val="435"/>
        </w:trPr>
        <w:tc>
          <w:tcPr>
            <w:tcW w:w="2976" w:type="dxa"/>
            <w:tcBorders>
              <w:top w:val="nil"/>
              <w:left w:val="nil"/>
              <w:bottom w:val="nil"/>
              <w:right w:val="nil"/>
            </w:tcBorders>
            <w:shd w:val="clear" w:color="auto" w:fill="auto"/>
            <w:noWrap/>
          </w:tcPr>
          <w:p w14:paraId="508ECE05" w14:textId="3B3E2AB7" w:rsidR="00945084" w:rsidRPr="00656A6E" w:rsidRDefault="00945084" w:rsidP="009F4F74">
            <w:pPr>
              <w:spacing w:before="0" w:line="420" w:lineRule="exact"/>
              <w:ind w:left="34"/>
              <w:jc w:val="both"/>
            </w:pPr>
            <w:r w:rsidRPr="00656A6E">
              <w:t>Lease liabilities increased during</w:t>
            </w:r>
          </w:p>
        </w:tc>
        <w:tc>
          <w:tcPr>
            <w:tcW w:w="1417" w:type="dxa"/>
            <w:tcBorders>
              <w:top w:val="nil"/>
              <w:left w:val="nil"/>
              <w:bottom w:val="nil"/>
              <w:right w:val="nil"/>
            </w:tcBorders>
            <w:shd w:val="clear" w:color="auto" w:fill="auto"/>
            <w:noWrap/>
          </w:tcPr>
          <w:p w14:paraId="11828756" w14:textId="77777777" w:rsidR="00945084" w:rsidRPr="00656A6E" w:rsidRDefault="00945084" w:rsidP="009F4F74">
            <w:pPr>
              <w:spacing w:before="0" w:line="420" w:lineRule="exact"/>
              <w:ind w:left="0"/>
              <w:jc w:val="right"/>
              <w:rPr>
                <w:sz w:val="26"/>
                <w:szCs w:val="26"/>
              </w:rPr>
            </w:pPr>
          </w:p>
        </w:tc>
        <w:tc>
          <w:tcPr>
            <w:tcW w:w="1418" w:type="dxa"/>
            <w:tcBorders>
              <w:top w:val="nil"/>
              <w:left w:val="nil"/>
              <w:bottom w:val="nil"/>
              <w:right w:val="nil"/>
            </w:tcBorders>
            <w:shd w:val="clear" w:color="auto" w:fill="auto"/>
            <w:noWrap/>
          </w:tcPr>
          <w:p w14:paraId="578EA8D6" w14:textId="77777777" w:rsidR="00945084" w:rsidRPr="00656A6E" w:rsidRDefault="00945084" w:rsidP="009F4F74">
            <w:pPr>
              <w:spacing w:before="0" w:line="420" w:lineRule="exact"/>
              <w:ind w:left="0"/>
              <w:jc w:val="right"/>
              <w:rPr>
                <w:rFonts w:eastAsia="Times New Roman"/>
                <w:color w:val="auto"/>
                <w:sz w:val="26"/>
                <w:szCs w:val="26"/>
              </w:rPr>
            </w:pPr>
          </w:p>
        </w:tc>
        <w:tc>
          <w:tcPr>
            <w:tcW w:w="1419" w:type="dxa"/>
            <w:tcBorders>
              <w:top w:val="nil"/>
              <w:left w:val="nil"/>
              <w:bottom w:val="nil"/>
              <w:right w:val="nil"/>
            </w:tcBorders>
          </w:tcPr>
          <w:p w14:paraId="16EFF53C" w14:textId="77777777" w:rsidR="00945084" w:rsidRPr="00656A6E" w:rsidRDefault="00945084" w:rsidP="009F4F74">
            <w:pPr>
              <w:spacing w:before="0" w:line="420" w:lineRule="exact"/>
              <w:ind w:left="0"/>
              <w:jc w:val="right"/>
              <w:rPr>
                <w:sz w:val="26"/>
                <w:szCs w:val="26"/>
              </w:rPr>
            </w:pPr>
          </w:p>
        </w:tc>
        <w:tc>
          <w:tcPr>
            <w:tcW w:w="1417" w:type="dxa"/>
            <w:tcBorders>
              <w:top w:val="nil"/>
              <w:left w:val="nil"/>
              <w:bottom w:val="nil"/>
              <w:right w:val="nil"/>
            </w:tcBorders>
          </w:tcPr>
          <w:p w14:paraId="0E9FA9F5" w14:textId="77777777" w:rsidR="00945084" w:rsidRPr="00656A6E" w:rsidRDefault="00945084" w:rsidP="009F4F74">
            <w:pPr>
              <w:spacing w:before="0" w:line="420" w:lineRule="exact"/>
              <w:ind w:left="0"/>
              <w:jc w:val="right"/>
              <w:rPr>
                <w:rFonts w:eastAsia="Times New Roman"/>
                <w:color w:val="auto"/>
                <w:sz w:val="26"/>
                <w:szCs w:val="26"/>
              </w:rPr>
            </w:pPr>
          </w:p>
        </w:tc>
      </w:tr>
      <w:tr w:rsidR="004E5295" w:rsidRPr="00656A6E" w14:paraId="3781BA9F" w14:textId="77777777" w:rsidTr="009F4F74">
        <w:trPr>
          <w:trHeight w:val="435"/>
        </w:trPr>
        <w:tc>
          <w:tcPr>
            <w:tcW w:w="2976" w:type="dxa"/>
            <w:tcBorders>
              <w:top w:val="nil"/>
              <w:left w:val="nil"/>
              <w:bottom w:val="nil"/>
              <w:right w:val="nil"/>
            </w:tcBorders>
            <w:shd w:val="clear" w:color="auto" w:fill="auto"/>
            <w:noWrap/>
            <w:hideMark/>
          </w:tcPr>
          <w:p w14:paraId="1D051969" w14:textId="0CDAA6D0" w:rsidR="004E5295" w:rsidRPr="00656A6E" w:rsidRDefault="004E5295" w:rsidP="004E5295">
            <w:pPr>
              <w:spacing w:before="0" w:line="420" w:lineRule="exact"/>
              <w:ind w:left="459"/>
              <w:jc w:val="both"/>
              <w:rPr>
                <w:rFonts w:eastAsia="Times New Roman"/>
                <w:color w:val="auto"/>
                <w:sz w:val="26"/>
                <w:szCs w:val="26"/>
              </w:rPr>
            </w:pPr>
            <w:r w:rsidRPr="00656A6E">
              <w:t>the year</w:t>
            </w:r>
          </w:p>
        </w:tc>
        <w:tc>
          <w:tcPr>
            <w:tcW w:w="1417" w:type="dxa"/>
            <w:tcBorders>
              <w:top w:val="nil"/>
              <w:left w:val="nil"/>
              <w:bottom w:val="nil"/>
              <w:right w:val="nil"/>
            </w:tcBorders>
            <w:shd w:val="clear" w:color="auto" w:fill="auto"/>
            <w:noWrap/>
          </w:tcPr>
          <w:p w14:paraId="67AC8C90" w14:textId="368AF94F" w:rsidR="004E5295" w:rsidRPr="00656A6E" w:rsidRDefault="004E5295" w:rsidP="004E5295">
            <w:pPr>
              <w:spacing w:before="0" w:line="420" w:lineRule="exact"/>
              <w:ind w:left="0"/>
              <w:jc w:val="right"/>
              <w:rPr>
                <w:rFonts w:eastAsia="Times New Roman"/>
                <w:color w:val="auto"/>
                <w:sz w:val="26"/>
                <w:szCs w:val="26"/>
              </w:rPr>
            </w:pPr>
            <w:r w:rsidRPr="00656A6E">
              <w:t>5,144,284.82</w:t>
            </w:r>
          </w:p>
        </w:tc>
        <w:tc>
          <w:tcPr>
            <w:tcW w:w="1418" w:type="dxa"/>
            <w:tcBorders>
              <w:top w:val="nil"/>
              <w:left w:val="nil"/>
              <w:bottom w:val="nil"/>
              <w:right w:val="nil"/>
            </w:tcBorders>
            <w:shd w:val="clear" w:color="auto" w:fill="auto"/>
            <w:noWrap/>
          </w:tcPr>
          <w:p w14:paraId="61994BB9" w14:textId="4FD02074" w:rsidR="004E5295" w:rsidRPr="00656A6E" w:rsidRDefault="004E5295" w:rsidP="004E5295">
            <w:pPr>
              <w:spacing w:before="0" w:line="420" w:lineRule="exact"/>
              <w:ind w:left="0"/>
              <w:jc w:val="right"/>
              <w:rPr>
                <w:rFonts w:eastAsia="Times New Roman"/>
                <w:color w:val="auto"/>
                <w:sz w:val="26"/>
                <w:szCs w:val="26"/>
              </w:rPr>
            </w:pPr>
            <w:r w:rsidRPr="00656A6E">
              <w:t>12,774,910.81</w:t>
            </w:r>
          </w:p>
        </w:tc>
        <w:tc>
          <w:tcPr>
            <w:tcW w:w="1419" w:type="dxa"/>
            <w:tcBorders>
              <w:top w:val="nil"/>
              <w:left w:val="nil"/>
              <w:bottom w:val="nil"/>
              <w:right w:val="nil"/>
            </w:tcBorders>
          </w:tcPr>
          <w:p w14:paraId="50FAE920" w14:textId="23E4DEC3" w:rsidR="004E5295" w:rsidRPr="00656A6E" w:rsidRDefault="004E5295" w:rsidP="004E5295">
            <w:pPr>
              <w:spacing w:before="0" w:line="420" w:lineRule="exact"/>
              <w:ind w:left="0"/>
              <w:jc w:val="right"/>
              <w:rPr>
                <w:sz w:val="26"/>
                <w:szCs w:val="26"/>
              </w:rPr>
            </w:pPr>
            <w:r w:rsidRPr="00656A6E">
              <w:t>5,144,284.82</w:t>
            </w:r>
          </w:p>
        </w:tc>
        <w:tc>
          <w:tcPr>
            <w:tcW w:w="1417" w:type="dxa"/>
            <w:tcBorders>
              <w:top w:val="nil"/>
              <w:left w:val="nil"/>
              <w:bottom w:val="nil"/>
              <w:right w:val="nil"/>
            </w:tcBorders>
          </w:tcPr>
          <w:p w14:paraId="44CE4033" w14:textId="7F384DF3" w:rsidR="004E5295" w:rsidRPr="00656A6E" w:rsidRDefault="004E5295" w:rsidP="004E5295">
            <w:pPr>
              <w:spacing w:before="0" w:line="420" w:lineRule="exact"/>
              <w:ind w:left="0"/>
              <w:jc w:val="right"/>
              <w:rPr>
                <w:sz w:val="26"/>
                <w:szCs w:val="26"/>
              </w:rPr>
            </w:pPr>
            <w:r w:rsidRPr="00656A6E">
              <w:t>12,774,910.81</w:t>
            </w:r>
          </w:p>
        </w:tc>
      </w:tr>
      <w:tr w:rsidR="004E5295" w:rsidRPr="00656A6E" w14:paraId="3FF1E826" w14:textId="77777777" w:rsidTr="009F4F74">
        <w:trPr>
          <w:trHeight w:val="435"/>
        </w:trPr>
        <w:tc>
          <w:tcPr>
            <w:tcW w:w="2976" w:type="dxa"/>
            <w:tcBorders>
              <w:top w:val="nil"/>
              <w:left w:val="nil"/>
              <w:bottom w:val="nil"/>
              <w:right w:val="nil"/>
            </w:tcBorders>
            <w:shd w:val="clear" w:color="auto" w:fill="auto"/>
            <w:noWrap/>
          </w:tcPr>
          <w:p w14:paraId="1171EAEF" w14:textId="4CB6FA85" w:rsidR="004E5295" w:rsidRPr="00656A6E" w:rsidRDefault="0050004C" w:rsidP="004E5295">
            <w:pPr>
              <w:spacing w:before="0" w:line="420" w:lineRule="exact"/>
              <w:ind w:left="0"/>
              <w:jc w:val="both"/>
            </w:pPr>
            <w:r w:rsidRPr="00656A6E">
              <w:rPr>
                <w:rFonts w:eastAsia="Times New Roman"/>
                <w:color w:val="auto"/>
              </w:rPr>
              <w:t>Adjustment for new contract</w:t>
            </w:r>
          </w:p>
        </w:tc>
        <w:tc>
          <w:tcPr>
            <w:tcW w:w="1417" w:type="dxa"/>
            <w:tcBorders>
              <w:top w:val="nil"/>
              <w:left w:val="nil"/>
              <w:bottom w:val="nil"/>
              <w:right w:val="nil"/>
            </w:tcBorders>
            <w:shd w:val="clear" w:color="auto" w:fill="auto"/>
            <w:noWrap/>
          </w:tcPr>
          <w:p w14:paraId="5A4E94C7" w14:textId="3FB0B14A" w:rsidR="004E5295" w:rsidRPr="00656A6E" w:rsidRDefault="00656A6E" w:rsidP="004E5295">
            <w:pPr>
              <w:spacing w:before="0" w:line="420" w:lineRule="exact"/>
              <w:ind w:left="0"/>
              <w:jc w:val="right"/>
            </w:pPr>
            <w:r w:rsidRPr="00656A6E">
              <w:t>254</w:t>
            </w:r>
            <w:r w:rsidR="004E5295" w:rsidRPr="00656A6E">
              <w:t>,</w:t>
            </w:r>
            <w:r w:rsidRPr="00656A6E">
              <w:t>199</w:t>
            </w:r>
            <w:r w:rsidR="004E5295" w:rsidRPr="00656A6E">
              <w:rPr>
                <w:cs/>
              </w:rPr>
              <w:t>.</w:t>
            </w:r>
            <w:r w:rsidRPr="00656A6E">
              <w:t>83</w:t>
            </w:r>
          </w:p>
        </w:tc>
        <w:tc>
          <w:tcPr>
            <w:tcW w:w="1418" w:type="dxa"/>
            <w:tcBorders>
              <w:top w:val="nil"/>
              <w:left w:val="nil"/>
              <w:bottom w:val="nil"/>
              <w:right w:val="nil"/>
            </w:tcBorders>
            <w:shd w:val="clear" w:color="auto" w:fill="auto"/>
            <w:noWrap/>
          </w:tcPr>
          <w:p w14:paraId="13AE88A8" w14:textId="6098E314" w:rsidR="004E5295" w:rsidRPr="00656A6E" w:rsidRDefault="004E5295" w:rsidP="004E5295">
            <w:pPr>
              <w:spacing w:before="0" w:line="420" w:lineRule="exact"/>
              <w:ind w:left="0"/>
              <w:jc w:val="right"/>
            </w:pPr>
            <w:r w:rsidRPr="00656A6E">
              <w:rPr>
                <w:cs/>
              </w:rPr>
              <w:t>-</w:t>
            </w:r>
          </w:p>
        </w:tc>
        <w:tc>
          <w:tcPr>
            <w:tcW w:w="1419" w:type="dxa"/>
            <w:tcBorders>
              <w:top w:val="nil"/>
              <w:left w:val="nil"/>
              <w:bottom w:val="nil"/>
              <w:right w:val="nil"/>
            </w:tcBorders>
          </w:tcPr>
          <w:p w14:paraId="29BD47AF" w14:textId="644C6622" w:rsidR="004E5295" w:rsidRPr="00656A6E" w:rsidRDefault="004E5295" w:rsidP="004E5295">
            <w:pPr>
              <w:spacing w:before="0" w:line="420" w:lineRule="exact"/>
              <w:ind w:left="0"/>
              <w:jc w:val="right"/>
            </w:pPr>
            <w:r w:rsidRPr="00656A6E">
              <w:rPr>
                <w:cs/>
              </w:rPr>
              <w:t>-</w:t>
            </w:r>
          </w:p>
        </w:tc>
        <w:tc>
          <w:tcPr>
            <w:tcW w:w="1417" w:type="dxa"/>
            <w:tcBorders>
              <w:top w:val="nil"/>
              <w:left w:val="nil"/>
              <w:bottom w:val="nil"/>
              <w:right w:val="nil"/>
            </w:tcBorders>
          </w:tcPr>
          <w:p w14:paraId="5D73D652" w14:textId="61F70775" w:rsidR="004E5295" w:rsidRPr="00656A6E" w:rsidRDefault="004E5295" w:rsidP="004E5295">
            <w:pPr>
              <w:spacing w:before="0" w:line="420" w:lineRule="exact"/>
              <w:ind w:left="0"/>
              <w:jc w:val="right"/>
            </w:pPr>
            <w:r w:rsidRPr="00656A6E">
              <w:t>-</w:t>
            </w:r>
          </w:p>
        </w:tc>
      </w:tr>
      <w:tr w:rsidR="004E5295" w:rsidRPr="00656A6E" w14:paraId="46F65793" w14:textId="77777777" w:rsidTr="009F4F74">
        <w:trPr>
          <w:trHeight w:val="435"/>
        </w:trPr>
        <w:tc>
          <w:tcPr>
            <w:tcW w:w="2976" w:type="dxa"/>
            <w:tcBorders>
              <w:top w:val="nil"/>
              <w:left w:val="nil"/>
              <w:bottom w:val="nil"/>
              <w:right w:val="nil"/>
            </w:tcBorders>
            <w:shd w:val="clear" w:color="auto" w:fill="auto"/>
            <w:noWrap/>
            <w:hideMark/>
          </w:tcPr>
          <w:p w14:paraId="06E1344A" w14:textId="77777777" w:rsidR="004E5295" w:rsidRPr="00656A6E" w:rsidRDefault="004E5295" w:rsidP="004E5295">
            <w:pPr>
              <w:spacing w:before="0" w:line="420" w:lineRule="exact"/>
              <w:ind w:left="34"/>
              <w:jc w:val="both"/>
              <w:rPr>
                <w:rFonts w:eastAsia="Times New Roman"/>
                <w:color w:val="auto"/>
                <w:sz w:val="26"/>
                <w:szCs w:val="26"/>
              </w:rPr>
            </w:pPr>
            <w:r w:rsidRPr="00656A6E">
              <w:t>Repayment during the year</w:t>
            </w:r>
          </w:p>
        </w:tc>
        <w:tc>
          <w:tcPr>
            <w:tcW w:w="1417" w:type="dxa"/>
            <w:tcBorders>
              <w:top w:val="nil"/>
              <w:left w:val="nil"/>
              <w:bottom w:val="nil"/>
              <w:right w:val="nil"/>
            </w:tcBorders>
            <w:shd w:val="clear" w:color="auto" w:fill="auto"/>
            <w:noWrap/>
          </w:tcPr>
          <w:p w14:paraId="089FBC26" w14:textId="47E3EF4C" w:rsidR="004E5295" w:rsidRPr="00656A6E" w:rsidRDefault="004E5295" w:rsidP="004E5295">
            <w:pPr>
              <w:pBdr>
                <w:bottom w:val="single" w:sz="4" w:space="1" w:color="auto"/>
              </w:pBdr>
              <w:spacing w:before="0" w:line="420" w:lineRule="exact"/>
              <w:ind w:left="0"/>
              <w:jc w:val="right"/>
              <w:rPr>
                <w:rFonts w:eastAsia="Times New Roman"/>
                <w:color w:val="auto"/>
                <w:sz w:val="26"/>
                <w:szCs w:val="26"/>
              </w:rPr>
            </w:pPr>
            <w:r w:rsidRPr="00656A6E">
              <w:t>(19,839,270.04)</w:t>
            </w:r>
          </w:p>
        </w:tc>
        <w:tc>
          <w:tcPr>
            <w:tcW w:w="1418" w:type="dxa"/>
            <w:tcBorders>
              <w:top w:val="nil"/>
              <w:left w:val="nil"/>
              <w:bottom w:val="nil"/>
              <w:right w:val="nil"/>
            </w:tcBorders>
            <w:shd w:val="clear" w:color="auto" w:fill="auto"/>
            <w:noWrap/>
          </w:tcPr>
          <w:p w14:paraId="7301B94C" w14:textId="1863866F" w:rsidR="004E5295" w:rsidRPr="00656A6E" w:rsidRDefault="004E5295" w:rsidP="004E5295">
            <w:pPr>
              <w:pBdr>
                <w:bottom w:val="single" w:sz="4" w:space="1" w:color="auto"/>
              </w:pBdr>
              <w:spacing w:before="0" w:line="420" w:lineRule="exact"/>
              <w:ind w:left="0"/>
              <w:jc w:val="right"/>
              <w:rPr>
                <w:rFonts w:eastAsia="Times New Roman"/>
                <w:color w:val="auto"/>
                <w:sz w:val="26"/>
                <w:szCs w:val="26"/>
                <w:cs/>
              </w:rPr>
            </w:pPr>
            <w:r w:rsidRPr="00656A6E">
              <w:t>(21,113,361.66)</w:t>
            </w:r>
          </w:p>
        </w:tc>
        <w:tc>
          <w:tcPr>
            <w:tcW w:w="1419" w:type="dxa"/>
            <w:tcBorders>
              <w:top w:val="nil"/>
              <w:left w:val="nil"/>
              <w:bottom w:val="nil"/>
              <w:right w:val="nil"/>
            </w:tcBorders>
          </w:tcPr>
          <w:p w14:paraId="242E7AFE" w14:textId="68C029F0" w:rsidR="004E5295" w:rsidRPr="00656A6E" w:rsidRDefault="004E5295" w:rsidP="004E5295">
            <w:pPr>
              <w:pBdr>
                <w:bottom w:val="single" w:sz="4" w:space="1" w:color="auto"/>
              </w:pBdr>
              <w:spacing w:before="0" w:line="420" w:lineRule="exact"/>
              <w:ind w:left="0"/>
              <w:jc w:val="right"/>
              <w:rPr>
                <w:sz w:val="26"/>
                <w:szCs w:val="26"/>
              </w:rPr>
            </w:pPr>
            <w:r w:rsidRPr="00656A6E">
              <w:t>(19,489,730.99)</w:t>
            </w:r>
          </w:p>
        </w:tc>
        <w:tc>
          <w:tcPr>
            <w:tcW w:w="1417" w:type="dxa"/>
            <w:tcBorders>
              <w:top w:val="nil"/>
              <w:left w:val="nil"/>
              <w:bottom w:val="nil"/>
              <w:right w:val="nil"/>
            </w:tcBorders>
          </w:tcPr>
          <w:p w14:paraId="263128C8" w14:textId="70A428D0" w:rsidR="004E5295" w:rsidRPr="00656A6E" w:rsidRDefault="004E5295" w:rsidP="004E5295">
            <w:pPr>
              <w:pBdr>
                <w:bottom w:val="single" w:sz="4" w:space="1" w:color="auto"/>
              </w:pBdr>
              <w:spacing w:before="0" w:line="420" w:lineRule="exact"/>
              <w:ind w:left="0"/>
              <w:jc w:val="right"/>
              <w:rPr>
                <w:sz w:val="26"/>
                <w:szCs w:val="26"/>
              </w:rPr>
            </w:pPr>
            <w:r w:rsidRPr="00656A6E">
              <w:t>(20,689,292.87)</w:t>
            </w:r>
          </w:p>
        </w:tc>
      </w:tr>
      <w:tr w:rsidR="004E5295" w:rsidRPr="00656A6E" w14:paraId="41D36908" w14:textId="77777777" w:rsidTr="009F4F74">
        <w:trPr>
          <w:trHeight w:val="435"/>
        </w:trPr>
        <w:tc>
          <w:tcPr>
            <w:tcW w:w="2976" w:type="dxa"/>
            <w:tcBorders>
              <w:top w:val="nil"/>
              <w:left w:val="nil"/>
              <w:bottom w:val="nil"/>
              <w:right w:val="nil"/>
            </w:tcBorders>
            <w:shd w:val="clear" w:color="auto" w:fill="auto"/>
            <w:noWrap/>
            <w:hideMark/>
          </w:tcPr>
          <w:p w14:paraId="738A70D9" w14:textId="77777777" w:rsidR="004E5295" w:rsidRPr="00656A6E" w:rsidRDefault="004E5295" w:rsidP="004E5295">
            <w:pPr>
              <w:spacing w:before="0" w:line="420" w:lineRule="exact"/>
              <w:ind w:left="34"/>
              <w:jc w:val="both"/>
              <w:rPr>
                <w:rFonts w:eastAsia="Times New Roman"/>
                <w:color w:val="auto"/>
                <w:sz w:val="26"/>
                <w:szCs w:val="26"/>
                <w:cs/>
              </w:rPr>
            </w:pPr>
            <w:r w:rsidRPr="00656A6E">
              <w:t>Book value as at December 31</w:t>
            </w:r>
          </w:p>
        </w:tc>
        <w:tc>
          <w:tcPr>
            <w:tcW w:w="1417" w:type="dxa"/>
            <w:tcBorders>
              <w:top w:val="nil"/>
              <w:left w:val="nil"/>
              <w:right w:val="nil"/>
            </w:tcBorders>
            <w:shd w:val="clear" w:color="auto" w:fill="auto"/>
            <w:noWrap/>
          </w:tcPr>
          <w:p w14:paraId="21183BDB" w14:textId="5744BC73" w:rsidR="004E5295" w:rsidRPr="00656A6E" w:rsidRDefault="004E5295" w:rsidP="004E5295">
            <w:pPr>
              <w:spacing w:before="0" w:line="420" w:lineRule="exact"/>
              <w:ind w:left="0"/>
              <w:jc w:val="right"/>
              <w:rPr>
                <w:rFonts w:eastAsia="Times New Roman"/>
                <w:color w:val="auto"/>
                <w:sz w:val="26"/>
                <w:szCs w:val="26"/>
              </w:rPr>
            </w:pPr>
            <w:r w:rsidRPr="00656A6E">
              <w:t>28,795,608.78</w:t>
            </w:r>
          </w:p>
        </w:tc>
        <w:tc>
          <w:tcPr>
            <w:tcW w:w="1418" w:type="dxa"/>
            <w:tcBorders>
              <w:top w:val="nil"/>
              <w:left w:val="nil"/>
              <w:right w:val="nil"/>
            </w:tcBorders>
            <w:shd w:val="clear" w:color="auto" w:fill="auto"/>
            <w:noWrap/>
          </w:tcPr>
          <w:p w14:paraId="39BD0053" w14:textId="746F64E5" w:rsidR="004E5295" w:rsidRPr="00656A6E" w:rsidRDefault="004E5295" w:rsidP="004E5295">
            <w:pPr>
              <w:spacing w:before="0" w:line="420" w:lineRule="exact"/>
              <w:ind w:left="0"/>
              <w:jc w:val="right"/>
              <w:rPr>
                <w:rFonts w:eastAsia="Times New Roman"/>
                <w:color w:val="auto"/>
                <w:sz w:val="26"/>
                <w:szCs w:val="26"/>
              </w:rPr>
            </w:pPr>
            <w:r w:rsidRPr="00656A6E">
              <w:t>43,236,394.17</w:t>
            </w:r>
          </w:p>
        </w:tc>
        <w:tc>
          <w:tcPr>
            <w:tcW w:w="1419" w:type="dxa"/>
            <w:tcBorders>
              <w:top w:val="nil"/>
              <w:left w:val="nil"/>
              <w:right w:val="nil"/>
            </w:tcBorders>
          </w:tcPr>
          <w:p w14:paraId="22C239BC" w14:textId="41438E7E" w:rsidR="004E5295" w:rsidRPr="00656A6E" w:rsidRDefault="004E5295" w:rsidP="004E5295">
            <w:pPr>
              <w:spacing w:before="0" w:line="420" w:lineRule="exact"/>
              <w:ind w:left="0"/>
              <w:jc w:val="right"/>
              <w:rPr>
                <w:sz w:val="26"/>
                <w:szCs w:val="26"/>
              </w:rPr>
            </w:pPr>
            <w:r w:rsidRPr="00656A6E">
              <w:t>28,613,458.06</w:t>
            </w:r>
          </w:p>
        </w:tc>
        <w:tc>
          <w:tcPr>
            <w:tcW w:w="1417" w:type="dxa"/>
            <w:tcBorders>
              <w:top w:val="nil"/>
              <w:left w:val="nil"/>
              <w:right w:val="nil"/>
            </w:tcBorders>
          </w:tcPr>
          <w:p w14:paraId="102DA303" w14:textId="3879664C" w:rsidR="004E5295" w:rsidRPr="00656A6E" w:rsidRDefault="004E5295" w:rsidP="004E5295">
            <w:pPr>
              <w:spacing w:before="0" w:line="420" w:lineRule="exact"/>
              <w:ind w:left="0"/>
              <w:jc w:val="right"/>
              <w:rPr>
                <w:sz w:val="26"/>
                <w:szCs w:val="26"/>
              </w:rPr>
            </w:pPr>
            <w:r w:rsidRPr="00656A6E">
              <w:t>42,958,904.23</w:t>
            </w:r>
          </w:p>
        </w:tc>
      </w:tr>
      <w:tr w:rsidR="004E5295" w:rsidRPr="00656A6E" w14:paraId="0D38D31E" w14:textId="77777777" w:rsidTr="009F4F74">
        <w:trPr>
          <w:trHeight w:val="435"/>
        </w:trPr>
        <w:tc>
          <w:tcPr>
            <w:tcW w:w="2976" w:type="dxa"/>
            <w:tcBorders>
              <w:top w:val="nil"/>
              <w:left w:val="nil"/>
              <w:bottom w:val="nil"/>
              <w:right w:val="nil"/>
            </w:tcBorders>
            <w:shd w:val="clear" w:color="auto" w:fill="auto"/>
            <w:noWrap/>
            <w:hideMark/>
          </w:tcPr>
          <w:p w14:paraId="6671218F" w14:textId="77777777" w:rsidR="004E5295" w:rsidRPr="00656A6E" w:rsidRDefault="004E5295" w:rsidP="004E5295">
            <w:pPr>
              <w:spacing w:before="0" w:line="420" w:lineRule="exact"/>
              <w:ind w:left="34"/>
              <w:jc w:val="both"/>
              <w:rPr>
                <w:rFonts w:eastAsia="Times New Roman"/>
                <w:color w:val="auto"/>
                <w:sz w:val="26"/>
                <w:szCs w:val="26"/>
              </w:rPr>
            </w:pPr>
            <w:proofErr w:type="gramStart"/>
            <w:r w:rsidRPr="00656A6E">
              <w:t>Less :</w:t>
            </w:r>
            <w:proofErr w:type="gramEnd"/>
            <w:r w:rsidRPr="00656A6E">
              <w:t xml:space="preserve"> Current portion</w:t>
            </w:r>
          </w:p>
        </w:tc>
        <w:tc>
          <w:tcPr>
            <w:tcW w:w="1417" w:type="dxa"/>
            <w:tcBorders>
              <w:top w:val="nil"/>
              <w:left w:val="nil"/>
              <w:bottom w:val="nil"/>
              <w:right w:val="nil"/>
            </w:tcBorders>
            <w:shd w:val="clear" w:color="auto" w:fill="auto"/>
            <w:noWrap/>
          </w:tcPr>
          <w:p w14:paraId="1D2159FF" w14:textId="1DEF8892" w:rsidR="004E5295" w:rsidRPr="00656A6E" w:rsidRDefault="004E5295" w:rsidP="004E5295">
            <w:pPr>
              <w:pBdr>
                <w:bottom w:val="single" w:sz="4" w:space="1" w:color="auto"/>
              </w:pBdr>
              <w:spacing w:before="0" w:line="420" w:lineRule="exact"/>
              <w:ind w:left="0"/>
              <w:jc w:val="right"/>
              <w:rPr>
                <w:rFonts w:eastAsia="Times New Roman"/>
                <w:color w:val="auto"/>
                <w:sz w:val="26"/>
                <w:szCs w:val="26"/>
              </w:rPr>
            </w:pPr>
            <w:r w:rsidRPr="00656A6E">
              <w:t>(16,549,113.37)</w:t>
            </w:r>
          </w:p>
        </w:tc>
        <w:tc>
          <w:tcPr>
            <w:tcW w:w="1418" w:type="dxa"/>
            <w:tcBorders>
              <w:top w:val="nil"/>
              <w:left w:val="nil"/>
              <w:bottom w:val="nil"/>
              <w:right w:val="nil"/>
            </w:tcBorders>
            <w:shd w:val="clear" w:color="auto" w:fill="auto"/>
            <w:noWrap/>
          </w:tcPr>
          <w:p w14:paraId="23864675" w14:textId="6D88F2ED" w:rsidR="004E5295" w:rsidRPr="00656A6E" w:rsidRDefault="004E5295" w:rsidP="004E5295">
            <w:pPr>
              <w:pBdr>
                <w:bottom w:val="single" w:sz="4" w:space="1" w:color="auto"/>
              </w:pBdr>
              <w:spacing w:before="0" w:line="420" w:lineRule="exact"/>
              <w:ind w:left="0"/>
              <w:jc w:val="right"/>
              <w:rPr>
                <w:rFonts w:eastAsia="Times New Roman"/>
                <w:color w:val="auto"/>
                <w:sz w:val="26"/>
                <w:szCs w:val="26"/>
                <w:cs/>
              </w:rPr>
            </w:pPr>
            <w:r w:rsidRPr="00656A6E">
              <w:t>(17,393,931.50)</w:t>
            </w:r>
          </w:p>
        </w:tc>
        <w:tc>
          <w:tcPr>
            <w:tcW w:w="1419" w:type="dxa"/>
            <w:tcBorders>
              <w:top w:val="nil"/>
              <w:left w:val="nil"/>
              <w:bottom w:val="nil"/>
              <w:right w:val="nil"/>
            </w:tcBorders>
          </w:tcPr>
          <w:p w14:paraId="7149C088" w14:textId="57CE19BD" w:rsidR="004E5295" w:rsidRPr="00656A6E" w:rsidRDefault="004E5295" w:rsidP="004E5295">
            <w:pPr>
              <w:pBdr>
                <w:bottom w:val="single" w:sz="4" w:space="1" w:color="auto"/>
              </w:pBdr>
              <w:spacing w:before="0" w:line="420" w:lineRule="exact"/>
              <w:ind w:left="0"/>
              <w:jc w:val="right"/>
              <w:rPr>
                <w:sz w:val="26"/>
                <w:szCs w:val="26"/>
              </w:rPr>
            </w:pPr>
            <w:r w:rsidRPr="00656A6E">
              <w:t>(16,366,962.65)</w:t>
            </w:r>
          </w:p>
        </w:tc>
        <w:tc>
          <w:tcPr>
            <w:tcW w:w="1417" w:type="dxa"/>
            <w:tcBorders>
              <w:top w:val="nil"/>
              <w:left w:val="nil"/>
              <w:bottom w:val="nil"/>
              <w:right w:val="nil"/>
            </w:tcBorders>
          </w:tcPr>
          <w:p w14:paraId="356C0CEE" w14:textId="54E9886C" w:rsidR="004E5295" w:rsidRPr="00656A6E" w:rsidRDefault="004E5295" w:rsidP="004E5295">
            <w:pPr>
              <w:pBdr>
                <w:bottom w:val="single" w:sz="4" w:space="1" w:color="auto"/>
              </w:pBdr>
              <w:spacing w:before="0" w:line="420" w:lineRule="exact"/>
              <w:ind w:left="0"/>
              <w:jc w:val="right"/>
              <w:rPr>
                <w:sz w:val="26"/>
                <w:szCs w:val="26"/>
              </w:rPr>
            </w:pPr>
            <w:r w:rsidRPr="00656A6E">
              <w:t>(17,116,441.56)</w:t>
            </w:r>
          </w:p>
        </w:tc>
      </w:tr>
      <w:tr w:rsidR="00945084" w:rsidRPr="00656A6E" w14:paraId="49B0950E" w14:textId="77777777" w:rsidTr="009F4F74">
        <w:trPr>
          <w:trHeight w:val="74"/>
        </w:trPr>
        <w:tc>
          <w:tcPr>
            <w:tcW w:w="2976" w:type="dxa"/>
            <w:tcBorders>
              <w:top w:val="nil"/>
              <w:left w:val="nil"/>
              <w:bottom w:val="nil"/>
              <w:right w:val="nil"/>
            </w:tcBorders>
            <w:shd w:val="clear" w:color="auto" w:fill="auto"/>
            <w:noWrap/>
          </w:tcPr>
          <w:p w14:paraId="702C496E" w14:textId="76BF2DB6" w:rsidR="00945084" w:rsidRPr="00656A6E" w:rsidRDefault="00945084" w:rsidP="009F4F74">
            <w:pPr>
              <w:spacing w:before="0" w:line="420" w:lineRule="exact"/>
              <w:ind w:left="34"/>
              <w:jc w:val="both"/>
            </w:pPr>
            <w:r w:rsidRPr="00656A6E">
              <w:t>Lease liabilities - net from</w:t>
            </w:r>
          </w:p>
        </w:tc>
        <w:tc>
          <w:tcPr>
            <w:tcW w:w="1417" w:type="dxa"/>
            <w:tcBorders>
              <w:top w:val="nil"/>
              <w:left w:val="nil"/>
              <w:bottom w:val="nil"/>
              <w:right w:val="nil"/>
            </w:tcBorders>
            <w:shd w:val="clear" w:color="auto" w:fill="auto"/>
            <w:noWrap/>
          </w:tcPr>
          <w:p w14:paraId="6E0A049C" w14:textId="77777777" w:rsidR="00945084" w:rsidRPr="00656A6E" w:rsidRDefault="00945084" w:rsidP="009F4F74">
            <w:pPr>
              <w:spacing w:before="0" w:line="420" w:lineRule="exact"/>
              <w:ind w:left="0"/>
              <w:jc w:val="right"/>
              <w:rPr>
                <w:sz w:val="26"/>
                <w:szCs w:val="26"/>
              </w:rPr>
            </w:pPr>
          </w:p>
        </w:tc>
        <w:tc>
          <w:tcPr>
            <w:tcW w:w="1418" w:type="dxa"/>
            <w:tcBorders>
              <w:top w:val="nil"/>
              <w:left w:val="nil"/>
              <w:bottom w:val="nil"/>
              <w:right w:val="nil"/>
            </w:tcBorders>
            <w:shd w:val="clear" w:color="auto" w:fill="auto"/>
            <w:noWrap/>
          </w:tcPr>
          <w:p w14:paraId="115FB40F" w14:textId="77777777" w:rsidR="00945084" w:rsidRPr="00656A6E" w:rsidRDefault="00945084" w:rsidP="009F4F74">
            <w:pPr>
              <w:spacing w:before="0" w:line="420" w:lineRule="exact"/>
              <w:ind w:left="0"/>
              <w:jc w:val="right"/>
              <w:rPr>
                <w:sz w:val="26"/>
                <w:szCs w:val="26"/>
              </w:rPr>
            </w:pPr>
          </w:p>
        </w:tc>
        <w:tc>
          <w:tcPr>
            <w:tcW w:w="1419" w:type="dxa"/>
            <w:tcBorders>
              <w:top w:val="nil"/>
              <w:left w:val="nil"/>
              <w:bottom w:val="nil"/>
              <w:right w:val="nil"/>
            </w:tcBorders>
          </w:tcPr>
          <w:p w14:paraId="1F8B5FC5" w14:textId="77777777" w:rsidR="00945084" w:rsidRPr="00656A6E" w:rsidRDefault="00945084" w:rsidP="009F4F74">
            <w:pPr>
              <w:spacing w:before="0" w:line="420" w:lineRule="exact"/>
              <w:ind w:left="0"/>
              <w:jc w:val="right"/>
              <w:rPr>
                <w:sz w:val="26"/>
                <w:szCs w:val="26"/>
              </w:rPr>
            </w:pPr>
          </w:p>
        </w:tc>
        <w:tc>
          <w:tcPr>
            <w:tcW w:w="1417" w:type="dxa"/>
            <w:tcBorders>
              <w:top w:val="nil"/>
              <w:left w:val="nil"/>
              <w:bottom w:val="nil"/>
              <w:right w:val="nil"/>
            </w:tcBorders>
          </w:tcPr>
          <w:p w14:paraId="40E5C482" w14:textId="77777777" w:rsidR="00945084" w:rsidRPr="00656A6E" w:rsidRDefault="00945084" w:rsidP="009F4F74">
            <w:pPr>
              <w:spacing w:before="0" w:line="420" w:lineRule="exact"/>
              <w:ind w:left="0"/>
              <w:jc w:val="right"/>
              <w:rPr>
                <w:sz w:val="26"/>
                <w:szCs w:val="26"/>
              </w:rPr>
            </w:pPr>
          </w:p>
        </w:tc>
      </w:tr>
      <w:tr w:rsidR="004E5295" w:rsidRPr="00656A6E" w14:paraId="725C6494" w14:textId="77777777" w:rsidTr="009F4F74">
        <w:trPr>
          <w:trHeight w:val="613"/>
        </w:trPr>
        <w:tc>
          <w:tcPr>
            <w:tcW w:w="2976" w:type="dxa"/>
            <w:tcBorders>
              <w:top w:val="nil"/>
              <w:left w:val="nil"/>
              <w:bottom w:val="nil"/>
              <w:right w:val="nil"/>
            </w:tcBorders>
            <w:shd w:val="clear" w:color="auto" w:fill="auto"/>
            <w:noWrap/>
            <w:hideMark/>
          </w:tcPr>
          <w:p w14:paraId="5807D268" w14:textId="2DF04CCD" w:rsidR="004E5295" w:rsidRPr="00656A6E" w:rsidRDefault="004E5295" w:rsidP="004E5295">
            <w:pPr>
              <w:spacing w:before="0" w:line="420" w:lineRule="exact"/>
              <w:ind w:left="459"/>
              <w:jc w:val="left"/>
              <w:rPr>
                <w:rFonts w:eastAsia="Times New Roman"/>
                <w:color w:val="auto"/>
                <w:sz w:val="26"/>
                <w:szCs w:val="26"/>
              </w:rPr>
            </w:pPr>
            <w:r w:rsidRPr="00656A6E">
              <w:t>current portion</w:t>
            </w:r>
          </w:p>
        </w:tc>
        <w:tc>
          <w:tcPr>
            <w:tcW w:w="1417" w:type="dxa"/>
            <w:tcBorders>
              <w:top w:val="nil"/>
              <w:left w:val="nil"/>
              <w:right w:val="nil"/>
            </w:tcBorders>
            <w:shd w:val="clear" w:color="auto" w:fill="auto"/>
            <w:noWrap/>
          </w:tcPr>
          <w:p w14:paraId="3F1FB593" w14:textId="292A4355" w:rsidR="004E5295" w:rsidRPr="00656A6E" w:rsidRDefault="004E5295" w:rsidP="004E5295">
            <w:pPr>
              <w:pBdr>
                <w:bottom w:val="double" w:sz="4" w:space="1" w:color="auto"/>
              </w:pBdr>
              <w:spacing w:before="0" w:line="420" w:lineRule="exact"/>
              <w:ind w:left="0"/>
              <w:jc w:val="right"/>
              <w:rPr>
                <w:rFonts w:eastAsia="Times New Roman"/>
                <w:color w:val="auto"/>
                <w:sz w:val="26"/>
                <w:szCs w:val="26"/>
              </w:rPr>
            </w:pPr>
            <w:r w:rsidRPr="00656A6E">
              <w:t>12,246,495.41</w:t>
            </w:r>
          </w:p>
        </w:tc>
        <w:tc>
          <w:tcPr>
            <w:tcW w:w="1418" w:type="dxa"/>
            <w:tcBorders>
              <w:top w:val="nil"/>
              <w:left w:val="nil"/>
              <w:right w:val="nil"/>
            </w:tcBorders>
            <w:shd w:val="clear" w:color="auto" w:fill="auto"/>
            <w:noWrap/>
          </w:tcPr>
          <w:p w14:paraId="3E85A16B" w14:textId="3E416CD9" w:rsidR="004E5295" w:rsidRPr="00656A6E" w:rsidRDefault="004E5295" w:rsidP="004E5295">
            <w:pPr>
              <w:pBdr>
                <w:bottom w:val="double" w:sz="4" w:space="1" w:color="auto"/>
              </w:pBdr>
              <w:spacing w:before="0" w:line="420" w:lineRule="exact"/>
              <w:ind w:left="0"/>
              <w:jc w:val="right"/>
              <w:rPr>
                <w:rFonts w:eastAsia="Times New Roman"/>
                <w:color w:val="auto"/>
                <w:sz w:val="26"/>
                <w:szCs w:val="26"/>
              </w:rPr>
            </w:pPr>
            <w:r w:rsidRPr="00656A6E">
              <w:t>25,842,462.67</w:t>
            </w:r>
          </w:p>
        </w:tc>
        <w:tc>
          <w:tcPr>
            <w:tcW w:w="1419" w:type="dxa"/>
            <w:tcBorders>
              <w:top w:val="nil"/>
              <w:left w:val="nil"/>
              <w:right w:val="nil"/>
            </w:tcBorders>
          </w:tcPr>
          <w:p w14:paraId="278E579F" w14:textId="7A6FF5FA" w:rsidR="004E5295" w:rsidRPr="00656A6E" w:rsidRDefault="004E5295" w:rsidP="004E5295">
            <w:pPr>
              <w:pBdr>
                <w:bottom w:val="double" w:sz="4" w:space="1" w:color="auto"/>
              </w:pBdr>
              <w:spacing w:before="0" w:line="420" w:lineRule="exact"/>
              <w:ind w:left="0"/>
              <w:jc w:val="right"/>
              <w:rPr>
                <w:sz w:val="26"/>
                <w:szCs w:val="26"/>
              </w:rPr>
            </w:pPr>
            <w:r w:rsidRPr="00656A6E">
              <w:t>12,246,495.41</w:t>
            </w:r>
          </w:p>
        </w:tc>
        <w:tc>
          <w:tcPr>
            <w:tcW w:w="1417" w:type="dxa"/>
            <w:tcBorders>
              <w:top w:val="nil"/>
              <w:left w:val="nil"/>
              <w:right w:val="nil"/>
            </w:tcBorders>
          </w:tcPr>
          <w:p w14:paraId="1AC428C2" w14:textId="102E4069" w:rsidR="004E5295" w:rsidRPr="00656A6E" w:rsidRDefault="004E5295" w:rsidP="004E5295">
            <w:pPr>
              <w:pBdr>
                <w:bottom w:val="double" w:sz="4" w:space="1" w:color="auto"/>
              </w:pBdr>
              <w:spacing w:before="0" w:line="420" w:lineRule="exact"/>
              <w:ind w:left="0"/>
              <w:jc w:val="right"/>
              <w:rPr>
                <w:sz w:val="26"/>
                <w:szCs w:val="26"/>
              </w:rPr>
            </w:pPr>
            <w:r w:rsidRPr="00656A6E">
              <w:t>25,842,462.67</w:t>
            </w:r>
          </w:p>
        </w:tc>
      </w:tr>
    </w:tbl>
    <w:p w14:paraId="17893B52" w14:textId="73D0841E" w:rsidR="00040F99" w:rsidRPr="00656A6E" w:rsidRDefault="007C2670" w:rsidP="00945084">
      <w:pPr>
        <w:spacing w:before="0" w:line="420" w:lineRule="exact"/>
        <w:ind w:left="1134"/>
        <w:jc w:val="both"/>
        <w:rPr>
          <w:rFonts w:eastAsia="Times New Roman"/>
          <w:color w:val="auto"/>
          <w:sz w:val="30"/>
          <w:szCs w:val="30"/>
        </w:rPr>
      </w:pPr>
      <w:r w:rsidRPr="00656A6E">
        <w:rPr>
          <w:rFonts w:eastAsia="Times New Roman"/>
          <w:color w:val="auto"/>
          <w:sz w:val="30"/>
          <w:szCs w:val="30"/>
        </w:rPr>
        <w:t>The minimum amounts to be paid for lease are as follows:</w:t>
      </w:r>
    </w:p>
    <w:p w14:paraId="16236681" w14:textId="7232EAA1" w:rsidR="0033362A" w:rsidRPr="00656A6E" w:rsidRDefault="0033362A" w:rsidP="00945084">
      <w:pPr>
        <w:spacing w:before="0" w:line="420" w:lineRule="exact"/>
        <w:ind w:left="0"/>
        <w:jc w:val="right"/>
        <w:rPr>
          <w:rFonts w:eastAsia="Times New Roman"/>
          <w:color w:val="auto"/>
          <w:sz w:val="30"/>
          <w:szCs w:val="30"/>
        </w:rPr>
      </w:pPr>
      <w:r w:rsidRPr="00656A6E">
        <w:rPr>
          <w:rFonts w:eastAsia="Times New Roman"/>
          <w:color w:val="auto"/>
          <w:sz w:val="30"/>
          <w:szCs w:val="30"/>
        </w:rPr>
        <w:t>(Unit: Baht)</w:t>
      </w:r>
    </w:p>
    <w:tbl>
      <w:tblPr>
        <w:tblW w:w="8646" w:type="dxa"/>
        <w:tblInd w:w="993" w:type="dxa"/>
        <w:tblLayout w:type="fixed"/>
        <w:tblLook w:val="04A0" w:firstRow="1" w:lastRow="0" w:firstColumn="1" w:lastColumn="0" w:noHBand="0" w:noVBand="1"/>
      </w:tblPr>
      <w:tblGrid>
        <w:gridCol w:w="2976"/>
        <w:gridCol w:w="1417"/>
        <w:gridCol w:w="1418"/>
        <w:gridCol w:w="1417"/>
        <w:gridCol w:w="1418"/>
      </w:tblGrid>
      <w:tr w:rsidR="00EF33AD" w:rsidRPr="00656A6E" w14:paraId="19669BFD" w14:textId="77777777" w:rsidTr="0038216A">
        <w:trPr>
          <w:trHeight w:val="435"/>
        </w:trPr>
        <w:tc>
          <w:tcPr>
            <w:tcW w:w="2976" w:type="dxa"/>
            <w:tcBorders>
              <w:top w:val="nil"/>
              <w:left w:val="nil"/>
              <w:bottom w:val="nil"/>
              <w:right w:val="nil"/>
            </w:tcBorders>
            <w:shd w:val="clear" w:color="auto" w:fill="auto"/>
            <w:noWrap/>
            <w:vAlign w:val="bottom"/>
            <w:hideMark/>
          </w:tcPr>
          <w:p w14:paraId="43C9C9C0" w14:textId="77777777" w:rsidR="00EF33AD" w:rsidRPr="00656A6E" w:rsidRDefault="00EF33AD" w:rsidP="00945084">
            <w:pPr>
              <w:spacing w:before="0" w:line="420" w:lineRule="exact"/>
              <w:ind w:left="0"/>
              <w:jc w:val="left"/>
              <w:rPr>
                <w:rFonts w:eastAsia="Times New Roman"/>
                <w:color w:val="auto"/>
              </w:rPr>
            </w:pPr>
          </w:p>
        </w:tc>
        <w:tc>
          <w:tcPr>
            <w:tcW w:w="2835" w:type="dxa"/>
            <w:gridSpan w:val="2"/>
            <w:tcBorders>
              <w:top w:val="nil"/>
              <w:left w:val="nil"/>
              <w:right w:val="nil"/>
            </w:tcBorders>
            <w:shd w:val="clear" w:color="auto" w:fill="auto"/>
            <w:noWrap/>
            <w:vAlign w:val="bottom"/>
            <w:hideMark/>
          </w:tcPr>
          <w:p w14:paraId="2F4DB29A" w14:textId="09228925" w:rsidR="00EF33AD" w:rsidRPr="00656A6E" w:rsidRDefault="007C2670" w:rsidP="00945084">
            <w:pPr>
              <w:pBdr>
                <w:bottom w:val="single" w:sz="4" w:space="1" w:color="auto"/>
              </w:pBdr>
              <w:spacing w:before="0" w:line="420" w:lineRule="exact"/>
              <w:ind w:left="0"/>
              <w:jc w:val="center"/>
              <w:rPr>
                <w:rFonts w:eastAsia="Times New Roman"/>
                <w:color w:val="auto"/>
              </w:rPr>
            </w:pPr>
            <w:r w:rsidRPr="00656A6E">
              <w:rPr>
                <w:rFonts w:eastAsia="Times New Roman"/>
                <w:color w:val="auto"/>
              </w:rPr>
              <w:t>Consolidated</w:t>
            </w:r>
            <w:r w:rsidR="009870B2" w:rsidRPr="00656A6E">
              <w:rPr>
                <w:rFonts w:eastAsia="Times New Roman"/>
                <w:color w:val="auto"/>
              </w:rPr>
              <w:br/>
            </w:r>
            <w:r w:rsidR="0033362A" w:rsidRPr="00656A6E">
              <w:rPr>
                <w:rFonts w:eastAsia="Times New Roman"/>
                <w:color w:val="auto"/>
              </w:rPr>
              <w:t xml:space="preserve">financial </w:t>
            </w:r>
            <w:r w:rsidRPr="00656A6E">
              <w:rPr>
                <w:rFonts w:eastAsia="Times New Roman"/>
                <w:color w:val="auto"/>
              </w:rPr>
              <w:t xml:space="preserve">statements </w:t>
            </w:r>
          </w:p>
        </w:tc>
        <w:tc>
          <w:tcPr>
            <w:tcW w:w="2835" w:type="dxa"/>
            <w:gridSpan w:val="2"/>
            <w:tcBorders>
              <w:top w:val="nil"/>
              <w:left w:val="nil"/>
              <w:right w:val="nil"/>
            </w:tcBorders>
            <w:shd w:val="clear" w:color="auto" w:fill="auto"/>
            <w:noWrap/>
            <w:vAlign w:val="bottom"/>
            <w:hideMark/>
          </w:tcPr>
          <w:p w14:paraId="52C98E58" w14:textId="4944824E" w:rsidR="00EF33AD" w:rsidRPr="00656A6E" w:rsidRDefault="007C2670" w:rsidP="00945084">
            <w:pPr>
              <w:pBdr>
                <w:bottom w:val="single" w:sz="4" w:space="1" w:color="auto"/>
              </w:pBdr>
              <w:spacing w:before="0" w:line="420" w:lineRule="exact"/>
              <w:ind w:left="0"/>
              <w:jc w:val="center"/>
              <w:rPr>
                <w:rFonts w:eastAsia="Times New Roman"/>
                <w:color w:val="auto"/>
              </w:rPr>
            </w:pPr>
            <w:r w:rsidRPr="00656A6E">
              <w:rPr>
                <w:rFonts w:eastAsia="Times New Roman"/>
                <w:color w:val="auto"/>
              </w:rPr>
              <w:t>Separate</w:t>
            </w:r>
            <w:r w:rsidR="009870B2" w:rsidRPr="00656A6E">
              <w:rPr>
                <w:rFonts w:eastAsia="Times New Roman"/>
                <w:color w:val="auto"/>
              </w:rPr>
              <w:br/>
            </w:r>
            <w:r w:rsidR="0033362A" w:rsidRPr="00656A6E">
              <w:rPr>
                <w:rFonts w:eastAsia="Times New Roman"/>
                <w:color w:val="auto"/>
              </w:rPr>
              <w:t xml:space="preserve">financial statements </w:t>
            </w:r>
          </w:p>
        </w:tc>
      </w:tr>
      <w:tr w:rsidR="004335E5" w:rsidRPr="00656A6E" w14:paraId="7E198B94" w14:textId="77777777" w:rsidTr="0038216A">
        <w:trPr>
          <w:trHeight w:val="435"/>
        </w:trPr>
        <w:tc>
          <w:tcPr>
            <w:tcW w:w="2976" w:type="dxa"/>
            <w:tcBorders>
              <w:top w:val="nil"/>
              <w:left w:val="nil"/>
              <w:bottom w:val="nil"/>
              <w:right w:val="nil"/>
            </w:tcBorders>
            <w:shd w:val="clear" w:color="auto" w:fill="auto"/>
            <w:noWrap/>
            <w:vAlign w:val="bottom"/>
            <w:hideMark/>
          </w:tcPr>
          <w:p w14:paraId="107B0078" w14:textId="77777777" w:rsidR="004335E5" w:rsidRPr="00656A6E" w:rsidRDefault="004335E5" w:rsidP="004335E5">
            <w:pPr>
              <w:spacing w:before="0" w:line="420" w:lineRule="exact"/>
              <w:ind w:left="0"/>
              <w:jc w:val="both"/>
              <w:rPr>
                <w:rFonts w:eastAsia="Times New Roman"/>
                <w:color w:val="auto"/>
              </w:rPr>
            </w:pPr>
          </w:p>
        </w:tc>
        <w:tc>
          <w:tcPr>
            <w:tcW w:w="1417" w:type="dxa"/>
            <w:tcBorders>
              <w:top w:val="nil"/>
              <w:left w:val="nil"/>
              <w:bottom w:val="nil"/>
              <w:right w:val="nil"/>
            </w:tcBorders>
            <w:shd w:val="clear" w:color="auto" w:fill="auto"/>
            <w:noWrap/>
            <w:vAlign w:val="bottom"/>
            <w:hideMark/>
          </w:tcPr>
          <w:p w14:paraId="59CDC0FA" w14:textId="50117DEB" w:rsidR="004335E5" w:rsidRPr="00656A6E" w:rsidRDefault="001368C5" w:rsidP="004335E5">
            <w:pPr>
              <w:pBdr>
                <w:bottom w:val="single" w:sz="4" w:space="1" w:color="auto"/>
              </w:pBdr>
              <w:spacing w:before="0" w:line="420" w:lineRule="exact"/>
              <w:ind w:left="0"/>
              <w:jc w:val="center"/>
              <w:rPr>
                <w:rFonts w:eastAsia="Times New Roman"/>
                <w:color w:val="auto"/>
              </w:rPr>
            </w:pPr>
            <w:r w:rsidRPr="00656A6E">
              <w:rPr>
                <w:rFonts w:eastAsia="Times New Roman"/>
                <w:color w:val="auto"/>
                <w:sz w:val="26"/>
                <w:szCs w:val="26"/>
              </w:rPr>
              <w:t>2</w:t>
            </w:r>
            <w:r w:rsidR="004335E5" w:rsidRPr="00656A6E">
              <w:rPr>
                <w:rFonts w:eastAsia="Times New Roman"/>
                <w:color w:val="auto"/>
                <w:sz w:val="26"/>
                <w:szCs w:val="26"/>
              </w:rPr>
              <w:t>02</w:t>
            </w:r>
            <w:r w:rsidR="004E5295" w:rsidRPr="00656A6E">
              <w:rPr>
                <w:rFonts w:eastAsia="Times New Roman"/>
                <w:color w:val="auto"/>
                <w:sz w:val="26"/>
                <w:szCs w:val="26"/>
              </w:rPr>
              <w:t>3</w:t>
            </w:r>
          </w:p>
        </w:tc>
        <w:tc>
          <w:tcPr>
            <w:tcW w:w="1418" w:type="dxa"/>
            <w:tcBorders>
              <w:top w:val="nil"/>
              <w:left w:val="nil"/>
              <w:bottom w:val="nil"/>
              <w:right w:val="nil"/>
            </w:tcBorders>
            <w:shd w:val="clear" w:color="auto" w:fill="auto"/>
            <w:noWrap/>
            <w:vAlign w:val="bottom"/>
            <w:hideMark/>
          </w:tcPr>
          <w:p w14:paraId="4571184D" w14:textId="28267A84" w:rsidR="004335E5" w:rsidRPr="00656A6E" w:rsidRDefault="001368C5" w:rsidP="004335E5">
            <w:pPr>
              <w:pBdr>
                <w:bottom w:val="single" w:sz="4" w:space="1" w:color="auto"/>
              </w:pBdr>
              <w:spacing w:before="0" w:line="420" w:lineRule="exact"/>
              <w:ind w:left="0"/>
              <w:jc w:val="center"/>
              <w:rPr>
                <w:rFonts w:eastAsia="Times New Roman"/>
                <w:color w:val="auto"/>
              </w:rPr>
            </w:pPr>
            <w:r w:rsidRPr="00656A6E">
              <w:rPr>
                <w:rFonts w:eastAsia="Times New Roman"/>
                <w:color w:val="auto"/>
                <w:sz w:val="26"/>
                <w:szCs w:val="26"/>
              </w:rPr>
              <w:t>2</w:t>
            </w:r>
            <w:r w:rsidR="004335E5" w:rsidRPr="00656A6E">
              <w:rPr>
                <w:rFonts w:eastAsia="Times New Roman"/>
                <w:color w:val="auto"/>
                <w:sz w:val="26"/>
                <w:szCs w:val="26"/>
              </w:rPr>
              <w:t>02</w:t>
            </w:r>
            <w:r w:rsidR="004E5295" w:rsidRPr="00656A6E">
              <w:rPr>
                <w:rFonts w:eastAsia="Times New Roman"/>
                <w:color w:val="auto"/>
                <w:sz w:val="26"/>
                <w:szCs w:val="26"/>
              </w:rPr>
              <w:t>2</w:t>
            </w:r>
          </w:p>
        </w:tc>
        <w:tc>
          <w:tcPr>
            <w:tcW w:w="1417" w:type="dxa"/>
            <w:tcBorders>
              <w:top w:val="nil"/>
              <w:left w:val="nil"/>
              <w:bottom w:val="nil"/>
              <w:right w:val="nil"/>
            </w:tcBorders>
            <w:shd w:val="clear" w:color="auto" w:fill="auto"/>
            <w:noWrap/>
            <w:vAlign w:val="bottom"/>
            <w:hideMark/>
          </w:tcPr>
          <w:p w14:paraId="1EBE27E1" w14:textId="3E6DAFDF" w:rsidR="004335E5" w:rsidRPr="00656A6E" w:rsidRDefault="001368C5" w:rsidP="004335E5">
            <w:pPr>
              <w:pBdr>
                <w:bottom w:val="single" w:sz="4" w:space="1" w:color="auto"/>
              </w:pBdr>
              <w:spacing w:before="0" w:line="420" w:lineRule="exact"/>
              <w:ind w:left="0"/>
              <w:jc w:val="center"/>
              <w:rPr>
                <w:rFonts w:eastAsia="Times New Roman"/>
                <w:color w:val="auto"/>
              </w:rPr>
            </w:pPr>
            <w:r w:rsidRPr="00656A6E">
              <w:rPr>
                <w:rFonts w:eastAsia="Times New Roman"/>
                <w:color w:val="auto"/>
                <w:sz w:val="26"/>
                <w:szCs w:val="26"/>
              </w:rPr>
              <w:t>2</w:t>
            </w:r>
            <w:r w:rsidR="004335E5" w:rsidRPr="00656A6E">
              <w:rPr>
                <w:rFonts w:eastAsia="Times New Roman"/>
                <w:color w:val="auto"/>
                <w:sz w:val="26"/>
                <w:szCs w:val="26"/>
              </w:rPr>
              <w:t>02</w:t>
            </w:r>
            <w:r w:rsidR="004E5295" w:rsidRPr="00656A6E">
              <w:rPr>
                <w:rFonts w:eastAsia="Times New Roman"/>
                <w:color w:val="auto"/>
                <w:sz w:val="26"/>
                <w:szCs w:val="26"/>
              </w:rPr>
              <w:t>3</w:t>
            </w:r>
          </w:p>
        </w:tc>
        <w:tc>
          <w:tcPr>
            <w:tcW w:w="1418" w:type="dxa"/>
            <w:tcBorders>
              <w:top w:val="nil"/>
              <w:left w:val="nil"/>
              <w:bottom w:val="nil"/>
              <w:right w:val="nil"/>
            </w:tcBorders>
            <w:shd w:val="clear" w:color="auto" w:fill="auto"/>
            <w:noWrap/>
            <w:vAlign w:val="bottom"/>
            <w:hideMark/>
          </w:tcPr>
          <w:p w14:paraId="000C976B" w14:textId="68DE526F" w:rsidR="004335E5" w:rsidRPr="00656A6E" w:rsidRDefault="001368C5" w:rsidP="004335E5">
            <w:pPr>
              <w:pBdr>
                <w:bottom w:val="single" w:sz="4" w:space="1" w:color="auto"/>
              </w:pBdr>
              <w:spacing w:before="0" w:line="420" w:lineRule="exact"/>
              <w:ind w:left="0"/>
              <w:jc w:val="center"/>
              <w:rPr>
                <w:rFonts w:eastAsia="Times New Roman"/>
                <w:color w:val="auto"/>
              </w:rPr>
            </w:pPr>
            <w:r w:rsidRPr="00656A6E">
              <w:rPr>
                <w:rFonts w:eastAsia="Times New Roman"/>
                <w:color w:val="auto"/>
                <w:sz w:val="26"/>
                <w:szCs w:val="26"/>
              </w:rPr>
              <w:t>2</w:t>
            </w:r>
            <w:r w:rsidR="004335E5" w:rsidRPr="00656A6E">
              <w:rPr>
                <w:rFonts w:eastAsia="Times New Roman"/>
                <w:color w:val="auto"/>
                <w:sz w:val="26"/>
                <w:szCs w:val="26"/>
              </w:rPr>
              <w:t>02</w:t>
            </w:r>
            <w:r w:rsidR="004E5295" w:rsidRPr="00656A6E">
              <w:rPr>
                <w:rFonts w:eastAsia="Times New Roman"/>
                <w:color w:val="auto"/>
                <w:sz w:val="26"/>
                <w:szCs w:val="26"/>
              </w:rPr>
              <w:t>2</w:t>
            </w:r>
          </w:p>
        </w:tc>
      </w:tr>
      <w:tr w:rsidR="004E5295" w:rsidRPr="00656A6E" w14:paraId="15C83C37" w14:textId="77777777" w:rsidTr="0038216A">
        <w:trPr>
          <w:trHeight w:val="80"/>
        </w:trPr>
        <w:tc>
          <w:tcPr>
            <w:tcW w:w="2976" w:type="dxa"/>
            <w:tcBorders>
              <w:top w:val="nil"/>
              <w:left w:val="nil"/>
              <w:bottom w:val="nil"/>
              <w:right w:val="nil"/>
            </w:tcBorders>
            <w:shd w:val="clear" w:color="auto" w:fill="auto"/>
            <w:noWrap/>
            <w:hideMark/>
          </w:tcPr>
          <w:p w14:paraId="350CB74F" w14:textId="2A51AA33" w:rsidR="004E5295" w:rsidRPr="00656A6E" w:rsidRDefault="004E5295" w:rsidP="004E5295">
            <w:pPr>
              <w:spacing w:before="0" w:line="420" w:lineRule="exact"/>
              <w:ind w:left="34"/>
              <w:jc w:val="left"/>
              <w:rPr>
                <w:rFonts w:eastAsia="Times New Roman"/>
                <w:color w:val="auto"/>
              </w:rPr>
            </w:pPr>
            <w:r w:rsidRPr="00656A6E">
              <w:t>Within 1 year</w:t>
            </w:r>
          </w:p>
        </w:tc>
        <w:tc>
          <w:tcPr>
            <w:tcW w:w="1417" w:type="dxa"/>
            <w:tcBorders>
              <w:top w:val="nil"/>
              <w:left w:val="nil"/>
              <w:bottom w:val="nil"/>
              <w:right w:val="nil"/>
            </w:tcBorders>
            <w:shd w:val="clear" w:color="auto" w:fill="auto"/>
            <w:noWrap/>
          </w:tcPr>
          <w:p w14:paraId="43E133A1" w14:textId="79377BBB" w:rsidR="004E5295" w:rsidRPr="00656A6E" w:rsidRDefault="004E5295" w:rsidP="004E5295">
            <w:pPr>
              <w:spacing w:before="0" w:line="420" w:lineRule="exact"/>
              <w:ind w:left="0"/>
              <w:jc w:val="right"/>
              <w:rPr>
                <w:rFonts w:eastAsia="Times New Roman"/>
                <w:color w:val="auto"/>
              </w:rPr>
            </w:pPr>
            <w:r w:rsidRPr="00656A6E">
              <w:t>18,156,990.35</w:t>
            </w:r>
          </w:p>
        </w:tc>
        <w:tc>
          <w:tcPr>
            <w:tcW w:w="1418" w:type="dxa"/>
            <w:tcBorders>
              <w:top w:val="nil"/>
              <w:left w:val="nil"/>
              <w:bottom w:val="nil"/>
              <w:right w:val="nil"/>
            </w:tcBorders>
            <w:shd w:val="clear" w:color="auto" w:fill="auto"/>
            <w:noWrap/>
          </w:tcPr>
          <w:p w14:paraId="318690D7" w14:textId="77F0E963" w:rsidR="004E5295" w:rsidRPr="00656A6E" w:rsidRDefault="004E5295" w:rsidP="004E5295">
            <w:pPr>
              <w:spacing w:before="0" w:line="420" w:lineRule="exact"/>
              <w:ind w:left="0"/>
              <w:jc w:val="right"/>
              <w:rPr>
                <w:rFonts w:eastAsia="Times New Roman"/>
                <w:color w:val="auto"/>
              </w:rPr>
            </w:pPr>
            <w:r w:rsidRPr="00656A6E">
              <w:t xml:space="preserve"> 19,436,041.69 </w:t>
            </w:r>
          </w:p>
        </w:tc>
        <w:tc>
          <w:tcPr>
            <w:tcW w:w="1417" w:type="dxa"/>
            <w:tcBorders>
              <w:top w:val="nil"/>
              <w:left w:val="nil"/>
              <w:bottom w:val="nil"/>
              <w:right w:val="nil"/>
            </w:tcBorders>
            <w:shd w:val="clear" w:color="auto" w:fill="auto"/>
            <w:noWrap/>
          </w:tcPr>
          <w:p w14:paraId="126F4A6C" w14:textId="72BBADFD" w:rsidR="004E5295" w:rsidRPr="00656A6E" w:rsidRDefault="004E5295" w:rsidP="004E5295">
            <w:pPr>
              <w:spacing w:before="0" w:line="420" w:lineRule="exact"/>
              <w:ind w:left="0"/>
              <w:jc w:val="right"/>
              <w:rPr>
                <w:rFonts w:eastAsia="Times New Roman"/>
                <w:color w:val="auto"/>
              </w:rPr>
            </w:pPr>
            <w:r w:rsidRPr="00656A6E">
              <w:t xml:space="preserve">  17,967,516.67</w:t>
            </w:r>
          </w:p>
        </w:tc>
        <w:tc>
          <w:tcPr>
            <w:tcW w:w="1418" w:type="dxa"/>
            <w:tcBorders>
              <w:top w:val="nil"/>
              <w:left w:val="nil"/>
              <w:bottom w:val="nil"/>
              <w:right w:val="nil"/>
            </w:tcBorders>
            <w:shd w:val="clear" w:color="auto" w:fill="auto"/>
            <w:noWrap/>
          </w:tcPr>
          <w:p w14:paraId="5286BB32" w14:textId="3DF933FA" w:rsidR="004E5295" w:rsidRPr="00656A6E" w:rsidRDefault="004E5295" w:rsidP="004E5295">
            <w:pPr>
              <w:spacing w:before="0" w:line="420" w:lineRule="exact"/>
              <w:ind w:left="0"/>
              <w:jc w:val="right"/>
              <w:rPr>
                <w:rFonts w:eastAsia="Times New Roman"/>
                <w:color w:val="auto"/>
              </w:rPr>
            </w:pPr>
            <w:r w:rsidRPr="00656A6E">
              <w:t xml:space="preserve"> 19,153,000.74 </w:t>
            </w:r>
          </w:p>
        </w:tc>
      </w:tr>
      <w:tr w:rsidR="004E5295" w:rsidRPr="00656A6E" w14:paraId="79EE90F8" w14:textId="77777777" w:rsidTr="0038216A">
        <w:trPr>
          <w:trHeight w:val="80"/>
        </w:trPr>
        <w:tc>
          <w:tcPr>
            <w:tcW w:w="2976" w:type="dxa"/>
            <w:tcBorders>
              <w:top w:val="nil"/>
              <w:left w:val="nil"/>
              <w:bottom w:val="nil"/>
              <w:right w:val="nil"/>
            </w:tcBorders>
            <w:shd w:val="clear" w:color="auto" w:fill="auto"/>
            <w:noWrap/>
            <w:hideMark/>
          </w:tcPr>
          <w:p w14:paraId="3DBAD5A9" w14:textId="547A037F" w:rsidR="004E5295" w:rsidRPr="00656A6E" w:rsidRDefault="004E5295" w:rsidP="004E5295">
            <w:pPr>
              <w:spacing w:before="0" w:line="420" w:lineRule="exact"/>
              <w:ind w:left="34"/>
              <w:jc w:val="left"/>
              <w:rPr>
                <w:rFonts w:eastAsia="Times New Roman"/>
                <w:color w:val="auto"/>
              </w:rPr>
            </w:pPr>
            <w:r w:rsidRPr="00656A6E">
              <w:t>Over 1 year to 5 years</w:t>
            </w:r>
          </w:p>
        </w:tc>
        <w:tc>
          <w:tcPr>
            <w:tcW w:w="1417" w:type="dxa"/>
            <w:tcBorders>
              <w:top w:val="nil"/>
              <w:left w:val="nil"/>
              <w:right w:val="nil"/>
            </w:tcBorders>
            <w:shd w:val="clear" w:color="auto" w:fill="auto"/>
            <w:noWrap/>
          </w:tcPr>
          <w:p w14:paraId="43A37967" w14:textId="26384D93" w:rsidR="004E5295" w:rsidRPr="00656A6E" w:rsidRDefault="004E5295" w:rsidP="004E5295">
            <w:pPr>
              <w:pBdr>
                <w:bottom w:val="single" w:sz="4" w:space="1" w:color="auto"/>
              </w:pBdr>
              <w:spacing w:before="0" w:line="420" w:lineRule="exact"/>
              <w:ind w:left="0"/>
              <w:jc w:val="right"/>
              <w:rPr>
                <w:rFonts w:eastAsia="Times New Roman"/>
                <w:color w:val="auto"/>
              </w:rPr>
            </w:pPr>
            <w:r w:rsidRPr="00656A6E">
              <w:t>13,118,543.84</w:t>
            </w:r>
          </w:p>
        </w:tc>
        <w:tc>
          <w:tcPr>
            <w:tcW w:w="1418" w:type="dxa"/>
            <w:tcBorders>
              <w:top w:val="nil"/>
              <w:left w:val="nil"/>
              <w:right w:val="nil"/>
            </w:tcBorders>
            <w:shd w:val="clear" w:color="auto" w:fill="auto"/>
            <w:noWrap/>
          </w:tcPr>
          <w:p w14:paraId="7175496B" w14:textId="281046E6" w:rsidR="004E5295" w:rsidRPr="00656A6E" w:rsidRDefault="004E5295" w:rsidP="004E5295">
            <w:pPr>
              <w:pBdr>
                <w:bottom w:val="single" w:sz="4" w:space="1" w:color="auto"/>
              </w:pBdr>
              <w:spacing w:before="0" w:line="420" w:lineRule="exact"/>
              <w:ind w:left="0"/>
              <w:jc w:val="right"/>
              <w:rPr>
                <w:rFonts w:eastAsia="Times New Roman"/>
                <w:color w:val="auto"/>
              </w:rPr>
            </w:pPr>
            <w:r w:rsidRPr="00656A6E">
              <w:t xml:space="preserve"> 28,174,026.92 </w:t>
            </w:r>
          </w:p>
        </w:tc>
        <w:tc>
          <w:tcPr>
            <w:tcW w:w="1417" w:type="dxa"/>
            <w:tcBorders>
              <w:top w:val="nil"/>
              <w:left w:val="nil"/>
              <w:right w:val="nil"/>
            </w:tcBorders>
            <w:shd w:val="clear" w:color="auto" w:fill="auto"/>
            <w:noWrap/>
          </w:tcPr>
          <w:p w14:paraId="3B8E8861" w14:textId="30F01815" w:rsidR="004E5295" w:rsidRPr="00656A6E" w:rsidRDefault="004E5295" w:rsidP="004E5295">
            <w:pPr>
              <w:pBdr>
                <w:bottom w:val="single" w:sz="4" w:space="1" w:color="auto"/>
              </w:pBdr>
              <w:spacing w:before="0" w:line="420" w:lineRule="exact"/>
              <w:ind w:left="0"/>
              <w:jc w:val="right"/>
              <w:rPr>
                <w:rFonts w:eastAsia="Times New Roman"/>
                <w:color w:val="auto"/>
              </w:rPr>
            </w:pPr>
            <w:r w:rsidRPr="00656A6E">
              <w:t>13,118,543.84</w:t>
            </w:r>
          </w:p>
        </w:tc>
        <w:tc>
          <w:tcPr>
            <w:tcW w:w="1418" w:type="dxa"/>
            <w:tcBorders>
              <w:top w:val="nil"/>
              <w:left w:val="nil"/>
              <w:right w:val="nil"/>
            </w:tcBorders>
            <w:shd w:val="clear" w:color="auto" w:fill="auto"/>
            <w:noWrap/>
          </w:tcPr>
          <w:p w14:paraId="6612CA7A" w14:textId="66F79D45" w:rsidR="004E5295" w:rsidRPr="00656A6E" w:rsidRDefault="004E5295" w:rsidP="004E5295">
            <w:pPr>
              <w:pBdr>
                <w:bottom w:val="single" w:sz="4" w:space="1" w:color="auto"/>
              </w:pBdr>
              <w:spacing w:before="0" w:line="420" w:lineRule="exact"/>
              <w:ind w:left="0"/>
              <w:jc w:val="right"/>
              <w:rPr>
                <w:rFonts w:eastAsia="Times New Roman"/>
                <w:color w:val="auto"/>
              </w:rPr>
            </w:pPr>
            <w:r w:rsidRPr="00656A6E">
              <w:t xml:space="preserve"> 28,174,026.92 </w:t>
            </w:r>
          </w:p>
        </w:tc>
      </w:tr>
      <w:tr w:rsidR="004E5295" w:rsidRPr="00656A6E" w14:paraId="7249722E" w14:textId="77777777" w:rsidTr="0038216A">
        <w:trPr>
          <w:trHeight w:val="132"/>
        </w:trPr>
        <w:tc>
          <w:tcPr>
            <w:tcW w:w="2976" w:type="dxa"/>
            <w:tcBorders>
              <w:top w:val="nil"/>
              <w:left w:val="nil"/>
              <w:bottom w:val="nil"/>
              <w:right w:val="nil"/>
            </w:tcBorders>
            <w:shd w:val="clear" w:color="auto" w:fill="auto"/>
            <w:noWrap/>
            <w:hideMark/>
          </w:tcPr>
          <w:p w14:paraId="503C7473" w14:textId="560DE20B" w:rsidR="004E5295" w:rsidRPr="00656A6E" w:rsidRDefault="004E5295" w:rsidP="004E5295">
            <w:pPr>
              <w:spacing w:before="0" w:line="420" w:lineRule="exact"/>
              <w:ind w:left="0" w:firstLineChars="313" w:firstLine="876"/>
              <w:jc w:val="left"/>
              <w:rPr>
                <w:rFonts w:eastAsia="Times New Roman"/>
                <w:color w:val="auto"/>
              </w:rPr>
            </w:pPr>
            <w:r w:rsidRPr="00656A6E">
              <w:t>Total</w:t>
            </w:r>
          </w:p>
        </w:tc>
        <w:tc>
          <w:tcPr>
            <w:tcW w:w="1417" w:type="dxa"/>
            <w:tcBorders>
              <w:top w:val="nil"/>
              <w:left w:val="nil"/>
              <w:bottom w:val="nil"/>
              <w:right w:val="nil"/>
            </w:tcBorders>
            <w:shd w:val="clear" w:color="auto" w:fill="auto"/>
            <w:noWrap/>
          </w:tcPr>
          <w:p w14:paraId="3A4C5172" w14:textId="32FD322E" w:rsidR="004E5295" w:rsidRPr="00656A6E" w:rsidRDefault="004E5295" w:rsidP="004E5295">
            <w:pPr>
              <w:spacing w:before="0" w:line="420" w:lineRule="exact"/>
              <w:ind w:left="0"/>
              <w:jc w:val="right"/>
              <w:rPr>
                <w:rFonts w:eastAsia="Times New Roman"/>
                <w:color w:val="auto"/>
              </w:rPr>
            </w:pPr>
            <w:r w:rsidRPr="00656A6E">
              <w:t>31,275,534.19</w:t>
            </w:r>
          </w:p>
        </w:tc>
        <w:tc>
          <w:tcPr>
            <w:tcW w:w="1418" w:type="dxa"/>
            <w:tcBorders>
              <w:top w:val="nil"/>
              <w:left w:val="nil"/>
              <w:bottom w:val="nil"/>
              <w:right w:val="nil"/>
            </w:tcBorders>
            <w:shd w:val="clear" w:color="auto" w:fill="auto"/>
            <w:noWrap/>
          </w:tcPr>
          <w:p w14:paraId="1CDD4AF2" w14:textId="233E2626" w:rsidR="004E5295" w:rsidRPr="00656A6E" w:rsidRDefault="004E5295" w:rsidP="004E5295">
            <w:pPr>
              <w:spacing w:before="0" w:line="420" w:lineRule="exact"/>
              <w:ind w:left="0"/>
              <w:jc w:val="right"/>
              <w:rPr>
                <w:rFonts w:eastAsia="Times New Roman"/>
                <w:color w:val="auto"/>
              </w:rPr>
            </w:pPr>
            <w:r w:rsidRPr="00656A6E">
              <w:t xml:space="preserve"> 47,610,068.61 </w:t>
            </w:r>
          </w:p>
        </w:tc>
        <w:tc>
          <w:tcPr>
            <w:tcW w:w="1417" w:type="dxa"/>
            <w:tcBorders>
              <w:top w:val="nil"/>
              <w:left w:val="nil"/>
              <w:bottom w:val="nil"/>
              <w:right w:val="nil"/>
            </w:tcBorders>
            <w:shd w:val="clear" w:color="auto" w:fill="auto"/>
            <w:noWrap/>
          </w:tcPr>
          <w:p w14:paraId="7090F928" w14:textId="1589ACB7" w:rsidR="004E5295" w:rsidRPr="00656A6E" w:rsidRDefault="004E5295" w:rsidP="004E5295">
            <w:pPr>
              <w:spacing w:before="0" w:line="420" w:lineRule="exact"/>
              <w:ind w:left="0"/>
              <w:jc w:val="right"/>
              <w:rPr>
                <w:rFonts w:eastAsia="Times New Roman"/>
                <w:color w:val="auto"/>
              </w:rPr>
            </w:pPr>
            <w:r w:rsidRPr="00656A6E">
              <w:t>31,086,060.51</w:t>
            </w:r>
          </w:p>
        </w:tc>
        <w:tc>
          <w:tcPr>
            <w:tcW w:w="1418" w:type="dxa"/>
            <w:tcBorders>
              <w:top w:val="nil"/>
              <w:left w:val="nil"/>
              <w:bottom w:val="nil"/>
              <w:right w:val="nil"/>
            </w:tcBorders>
            <w:shd w:val="clear" w:color="auto" w:fill="auto"/>
            <w:noWrap/>
          </w:tcPr>
          <w:p w14:paraId="04B36C2B" w14:textId="52020EAE" w:rsidR="004E5295" w:rsidRPr="00656A6E" w:rsidRDefault="004E5295" w:rsidP="004E5295">
            <w:pPr>
              <w:spacing w:before="0" w:line="420" w:lineRule="exact"/>
              <w:ind w:left="0"/>
              <w:jc w:val="right"/>
              <w:rPr>
                <w:rFonts w:eastAsia="Times New Roman"/>
                <w:color w:val="auto"/>
              </w:rPr>
            </w:pPr>
            <w:r w:rsidRPr="00656A6E">
              <w:t>47,327,027.66</w:t>
            </w:r>
          </w:p>
        </w:tc>
      </w:tr>
      <w:tr w:rsidR="004E5295" w:rsidRPr="00656A6E" w14:paraId="7D9BA5A3" w14:textId="77777777" w:rsidTr="0038216A">
        <w:trPr>
          <w:trHeight w:val="80"/>
        </w:trPr>
        <w:tc>
          <w:tcPr>
            <w:tcW w:w="2976" w:type="dxa"/>
            <w:tcBorders>
              <w:top w:val="nil"/>
              <w:left w:val="nil"/>
              <w:bottom w:val="nil"/>
              <w:right w:val="nil"/>
            </w:tcBorders>
            <w:shd w:val="clear" w:color="auto" w:fill="auto"/>
            <w:noWrap/>
            <w:hideMark/>
          </w:tcPr>
          <w:p w14:paraId="06AE3045" w14:textId="06A3A60E" w:rsidR="004E5295" w:rsidRPr="00656A6E" w:rsidRDefault="004E5295" w:rsidP="004E5295">
            <w:pPr>
              <w:spacing w:before="0" w:line="420" w:lineRule="exact"/>
              <w:ind w:left="34" w:firstLine="4"/>
              <w:jc w:val="left"/>
              <w:rPr>
                <w:rFonts w:eastAsia="Times New Roman"/>
                <w:color w:val="auto"/>
              </w:rPr>
            </w:pPr>
            <w:proofErr w:type="gramStart"/>
            <w:r w:rsidRPr="00656A6E">
              <w:t>Less  Future</w:t>
            </w:r>
            <w:proofErr w:type="gramEnd"/>
            <w:r w:rsidRPr="00656A6E">
              <w:t xml:space="preserve"> interest under lease</w:t>
            </w:r>
          </w:p>
        </w:tc>
        <w:tc>
          <w:tcPr>
            <w:tcW w:w="1417" w:type="dxa"/>
            <w:tcBorders>
              <w:top w:val="nil"/>
              <w:left w:val="nil"/>
              <w:bottom w:val="nil"/>
              <w:right w:val="nil"/>
            </w:tcBorders>
            <w:shd w:val="clear" w:color="auto" w:fill="auto"/>
            <w:noWrap/>
          </w:tcPr>
          <w:p w14:paraId="637E8DB9" w14:textId="464F7A55" w:rsidR="004E5295" w:rsidRPr="00656A6E" w:rsidRDefault="004E5295" w:rsidP="004E5295">
            <w:pPr>
              <w:spacing w:before="0" w:line="420" w:lineRule="exact"/>
              <w:ind w:left="0"/>
              <w:jc w:val="right"/>
              <w:rPr>
                <w:rFonts w:eastAsia="Times New Roman"/>
                <w:color w:val="auto"/>
              </w:rPr>
            </w:pPr>
            <w:r w:rsidRPr="00656A6E">
              <w:t>(1,083,218.05)</w:t>
            </w:r>
          </w:p>
        </w:tc>
        <w:tc>
          <w:tcPr>
            <w:tcW w:w="1418" w:type="dxa"/>
            <w:tcBorders>
              <w:top w:val="nil"/>
              <w:left w:val="nil"/>
              <w:bottom w:val="nil"/>
              <w:right w:val="nil"/>
            </w:tcBorders>
            <w:shd w:val="clear" w:color="auto" w:fill="auto"/>
            <w:noWrap/>
          </w:tcPr>
          <w:p w14:paraId="090FD710" w14:textId="28477FF9" w:rsidR="004E5295" w:rsidRPr="00656A6E" w:rsidRDefault="004E5295" w:rsidP="004E5295">
            <w:pPr>
              <w:spacing w:before="0" w:line="420" w:lineRule="exact"/>
              <w:ind w:left="0"/>
              <w:jc w:val="right"/>
              <w:rPr>
                <w:rFonts w:eastAsia="Times New Roman"/>
                <w:color w:val="auto"/>
              </w:rPr>
            </w:pPr>
            <w:r w:rsidRPr="00656A6E">
              <w:t>(2,052,067.60)</w:t>
            </w:r>
          </w:p>
        </w:tc>
        <w:tc>
          <w:tcPr>
            <w:tcW w:w="1417" w:type="dxa"/>
            <w:tcBorders>
              <w:top w:val="nil"/>
              <w:left w:val="nil"/>
              <w:bottom w:val="nil"/>
              <w:right w:val="nil"/>
            </w:tcBorders>
            <w:shd w:val="clear" w:color="auto" w:fill="auto"/>
            <w:noWrap/>
          </w:tcPr>
          <w:p w14:paraId="3FBA4705" w14:textId="15FACABC" w:rsidR="004E5295" w:rsidRPr="00656A6E" w:rsidRDefault="004E5295" w:rsidP="004E5295">
            <w:pPr>
              <w:spacing w:before="0" w:line="420" w:lineRule="exact"/>
              <w:ind w:left="0"/>
              <w:jc w:val="right"/>
              <w:rPr>
                <w:rFonts w:eastAsia="Times New Roman"/>
                <w:color w:val="auto"/>
              </w:rPr>
            </w:pPr>
            <w:r w:rsidRPr="00656A6E">
              <w:t>(1,075,895.09)</w:t>
            </w:r>
          </w:p>
        </w:tc>
        <w:tc>
          <w:tcPr>
            <w:tcW w:w="1418" w:type="dxa"/>
            <w:tcBorders>
              <w:top w:val="nil"/>
              <w:left w:val="nil"/>
              <w:bottom w:val="nil"/>
              <w:right w:val="nil"/>
            </w:tcBorders>
            <w:shd w:val="clear" w:color="auto" w:fill="auto"/>
            <w:noWrap/>
          </w:tcPr>
          <w:p w14:paraId="68436C39" w14:textId="2CBA317A" w:rsidR="004E5295" w:rsidRPr="00656A6E" w:rsidRDefault="004E5295" w:rsidP="004E5295">
            <w:pPr>
              <w:spacing w:before="0" w:line="420" w:lineRule="exact"/>
              <w:ind w:left="0"/>
              <w:jc w:val="right"/>
              <w:rPr>
                <w:rFonts w:eastAsia="Times New Roman"/>
                <w:color w:val="auto"/>
              </w:rPr>
            </w:pPr>
            <w:r w:rsidRPr="00656A6E">
              <w:t>(2,046,516.59)</w:t>
            </w:r>
          </w:p>
        </w:tc>
      </w:tr>
      <w:tr w:rsidR="004E5295" w:rsidRPr="00656A6E" w14:paraId="19F82F29" w14:textId="77777777" w:rsidTr="0038216A">
        <w:trPr>
          <w:trHeight w:val="80"/>
        </w:trPr>
        <w:tc>
          <w:tcPr>
            <w:tcW w:w="2976" w:type="dxa"/>
            <w:tcBorders>
              <w:top w:val="nil"/>
              <w:left w:val="nil"/>
              <w:bottom w:val="nil"/>
              <w:right w:val="nil"/>
            </w:tcBorders>
            <w:shd w:val="clear" w:color="auto" w:fill="auto"/>
            <w:noWrap/>
            <w:hideMark/>
          </w:tcPr>
          <w:p w14:paraId="572E63BC" w14:textId="4D00B168" w:rsidR="004E5295" w:rsidRPr="00656A6E" w:rsidRDefault="004E5295" w:rsidP="004E5295">
            <w:pPr>
              <w:spacing w:before="0" w:line="420" w:lineRule="exact"/>
              <w:ind w:left="34" w:firstLine="4"/>
              <w:jc w:val="left"/>
              <w:rPr>
                <w:rFonts w:eastAsia="Times New Roman"/>
                <w:color w:val="auto"/>
              </w:rPr>
            </w:pPr>
            <w:proofErr w:type="gramStart"/>
            <w:r w:rsidRPr="00656A6E">
              <w:t>Less  Deferred</w:t>
            </w:r>
            <w:proofErr w:type="gramEnd"/>
            <w:r w:rsidRPr="00656A6E">
              <w:t xml:space="preserve"> input tax</w:t>
            </w:r>
          </w:p>
        </w:tc>
        <w:tc>
          <w:tcPr>
            <w:tcW w:w="1417" w:type="dxa"/>
            <w:tcBorders>
              <w:top w:val="nil"/>
              <w:left w:val="nil"/>
              <w:right w:val="nil"/>
            </w:tcBorders>
            <w:shd w:val="clear" w:color="auto" w:fill="auto"/>
            <w:noWrap/>
          </w:tcPr>
          <w:p w14:paraId="29B51783" w14:textId="36CED4F3" w:rsidR="004E5295" w:rsidRPr="00656A6E" w:rsidRDefault="004E5295" w:rsidP="004E5295">
            <w:pPr>
              <w:pBdr>
                <w:bottom w:val="single" w:sz="4" w:space="1" w:color="auto"/>
              </w:pBdr>
              <w:spacing w:before="0" w:line="420" w:lineRule="exact"/>
              <w:ind w:left="0"/>
              <w:jc w:val="right"/>
              <w:rPr>
                <w:rFonts w:eastAsia="Times New Roman"/>
                <w:color w:val="auto"/>
              </w:rPr>
            </w:pPr>
            <w:r w:rsidRPr="00656A6E">
              <w:t>(1,396,707.36)</w:t>
            </w:r>
          </w:p>
        </w:tc>
        <w:tc>
          <w:tcPr>
            <w:tcW w:w="1418" w:type="dxa"/>
            <w:tcBorders>
              <w:top w:val="nil"/>
              <w:left w:val="nil"/>
              <w:right w:val="nil"/>
            </w:tcBorders>
            <w:shd w:val="clear" w:color="auto" w:fill="auto"/>
            <w:noWrap/>
          </w:tcPr>
          <w:p w14:paraId="2353CBDE" w14:textId="2FC71D4D" w:rsidR="004E5295" w:rsidRPr="00656A6E" w:rsidRDefault="004E5295" w:rsidP="004E5295">
            <w:pPr>
              <w:pBdr>
                <w:bottom w:val="single" w:sz="4" w:space="1" w:color="auto"/>
              </w:pBdr>
              <w:spacing w:before="0" w:line="420" w:lineRule="exact"/>
              <w:ind w:left="0"/>
              <w:jc w:val="right"/>
              <w:rPr>
                <w:rFonts w:eastAsia="Times New Roman"/>
                <w:color w:val="auto"/>
              </w:rPr>
            </w:pPr>
            <w:r w:rsidRPr="00656A6E">
              <w:t>(2,321,606.84)</w:t>
            </w:r>
          </w:p>
        </w:tc>
        <w:tc>
          <w:tcPr>
            <w:tcW w:w="1417" w:type="dxa"/>
            <w:tcBorders>
              <w:top w:val="nil"/>
              <w:left w:val="nil"/>
              <w:right w:val="nil"/>
            </w:tcBorders>
            <w:shd w:val="clear" w:color="auto" w:fill="auto"/>
            <w:noWrap/>
          </w:tcPr>
          <w:p w14:paraId="60C0BDDE" w14:textId="35931A9A" w:rsidR="004E5295" w:rsidRPr="00656A6E" w:rsidRDefault="004E5295" w:rsidP="004E5295">
            <w:pPr>
              <w:pBdr>
                <w:bottom w:val="single" w:sz="4" w:space="1" w:color="auto"/>
              </w:pBdr>
              <w:spacing w:before="0" w:line="420" w:lineRule="exact"/>
              <w:ind w:left="0"/>
              <w:jc w:val="right"/>
              <w:rPr>
                <w:rFonts w:eastAsia="Times New Roman"/>
                <w:color w:val="auto"/>
              </w:rPr>
            </w:pPr>
            <w:r w:rsidRPr="00656A6E">
              <w:t>(1,396,707.36)</w:t>
            </w:r>
          </w:p>
        </w:tc>
        <w:tc>
          <w:tcPr>
            <w:tcW w:w="1418" w:type="dxa"/>
            <w:tcBorders>
              <w:top w:val="nil"/>
              <w:left w:val="nil"/>
              <w:right w:val="nil"/>
            </w:tcBorders>
            <w:shd w:val="clear" w:color="auto" w:fill="auto"/>
            <w:noWrap/>
          </w:tcPr>
          <w:p w14:paraId="5D40CCA8" w14:textId="5B628759" w:rsidR="004E5295" w:rsidRPr="00656A6E" w:rsidRDefault="004E5295" w:rsidP="004E5295">
            <w:pPr>
              <w:pBdr>
                <w:bottom w:val="single" w:sz="4" w:space="1" w:color="auto"/>
              </w:pBdr>
              <w:spacing w:before="0" w:line="420" w:lineRule="exact"/>
              <w:ind w:left="0"/>
              <w:jc w:val="right"/>
              <w:rPr>
                <w:rFonts w:eastAsia="Times New Roman"/>
                <w:color w:val="auto"/>
              </w:rPr>
            </w:pPr>
            <w:r w:rsidRPr="00656A6E">
              <w:t>(2,321,606.84)</w:t>
            </w:r>
          </w:p>
        </w:tc>
      </w:tr>
      <w:tr w:rsidR="004E5295" w:rsidRPr="00656A6E" w14:paraId="53EE9055" w14:textId="77777777" w:rsidTr="0038216A">
        <w:trPr>
          <w:trHeight w:val="519"/>
        </w:trPr>
        <w:tc>
          <w:tcPr>
            <w:tcW w:w="2976" w:type="dxa"/>
            <w:tcBorders>
              <w:top w:val="nil"/>
              <w:left w:val="nil"/>
              <w:bottom w:val="nil"/>
              <w:right w:val="nil"/>
            </w:tcBorders>
            <w:shd w:val="clear" w:color="auto" w:fill="auto"/>
            <w:noWrap/>
            <w:hideMark/>
          </w:tcPr>
          <w:p w14:paraId="4E0B1A62" w14:textId="0AD1A4D8" w:rsidR="004E5295" w:rsidRPr="00656A6E" w:rsidRDefault="004E5295" w:rsidP="004E5295">
            <w:pPr>
              <w:spacing w:before="0" w:line="420" w:lineRule="exact"/>
              <w:ind w:left="34" w:firstLine="4"/>
              <w:jc w:val="left"/>
              <w:rPr>
                <w:rFonts w:eastAsia="Times New Roman"/>
                <w:color w:val="auto"/>
              </w:rPr>
            </w:pPr>
            <w:r w:rsidRPr="00656A6E">
              <w:t>Present value of lease liabilities</w:t>
            </w:r>
          </w:p>
        </w:tc>
        <w:tc>
          <w:tcPr>
            <w:tcW w:w="1417" w:type="dxa"/>
            <w:tcBorders>
              <w:top w:val="nil"/>
              <w:left w:val="nil"/>
              <w:right w:val="nil"/>
            </w:tcBorders>
            <w:shd w:val="clear" w:color="auto" w:fill="auto"/>
            <w:noWrap/>
          </w:tcPr>
          <w:p w14:paraId="1B000E06" w14:textId="0F8F83B5" w:rsidR="004E5295" w:rsidRPr="00656A6E" w:rsidRDefault="004E5295" w:rsidP="004E5295">
            <w:pPr>
              <w:pBdr>
                <w:bottom w:val="double" w:sz="4" w:space="1" w:color="auto"/>
              </w:pBdr>
              <w:spacing w:before="0" w:line="420" w:lineRule="exact"/>
              <w:ind w:left="0"/>
              <w:jc w:val="right"/>
              <w:rPr>
                <w:rFonts w:eastAsia="Times New Roman"/>
                <w:color w:val="auto"/>
              </w:rPr>
            </w:pPr>
            <w:r w:rsidRPr="00656A6E">
              <w:t>28,795,608.78</w:t>
            </w:r>
          </w:p>
        </w:tc>
        <w:tc>
          <w:tcPr>
            <w:tcW w:w="1418" w:type="dxa"/>
            <w:tcBorders>
              <w:top w:val="nil"/>
              <w:left w:val="nil"/>
              <w:right w:val="nil"/>
            </w:tcBorders>
            <w:shd w:val="clear" w:color="auto" w:fill="auto"/>
            <w:noWrap/>
          </w:tcPr>
          <w:p w14:paraId="6C26CFA6" w14:textId="4DA2844F" w:rsidR="004E5295" w:rsidRPr="00656A6E" w:rsidRDefault="004E5295" w:rsidP="004E5295">
            <w:pPr>
              <w:pBdr>
                <w:bottom w:val="double" w:sz="4" w:space="1" w:color="auto"/>
              </w:pBdr>
              <w:spacing w:before="0" w:line="420" w:lineRule="exact"/>
              <w:ind w:left="0"/>
              <w:jc w:val="right"/>
              <w:rPr>
                <w:rFonts w:eastAsia="Times New Roman"/>
                <w:color w:val="auto"/>
              </w:rPr>
            </w:pPr>
            <w:r w:rsidRPr="00656A6E">
              <w:t xml:space="preserve"> 43,236,394.17 </w:t>
            </w:r>
          </w:p>
        </w:tc>
        <w:tc>
          <w:tcPr>
            <w:tcW w:w="1417" w:type="dxa"/>
            <w:tcBorders>
              <w:top w:val="nil"/>
              <w:left w:val="nil"/>
              <w:right w:val="nil"/>
            </w:tcBorders>
            <w:shd w:val="clear" w:color="auto" w:fill="auto"/>
            <w:noWrap/>
          </w:tcPr>
          <w:p w14:paraId="27F8FA7C" w14:textId="07E86396" w:rsidR="004E5295" w:rsidRPr="00656A6E" w:rsidRDefault="004E5295" w:rsidP="004E5295">
            <w:pPr>
              <w:pBdr>
                <w:bottom w:val="double" w:sz="4" w:space="1" w:color="auto"/>
              </w:pBdr>
              <w:spacing w:before="0" w:line="420" w:lineRule="exact"/>
              <w:ind w:left="0"/>
              <w:jc w:val="right"/>
              <w:rPr>
                <w:rFonts w:eastAsia="Times New Roman"/>
                <w:color w:val="auto"/>
              </w:rPr>
            </w:pPr>
            <w:r w:rsidRPr="00656A6E">
              <w:t>28,613,458.06</w:t>
            </w:r>
          </w:p>
        </w:tc>
        <w:tc>
          <w:tcPr>
            <w:tcW w:w="1418" w:type="dxa"/>
            <w:tcBorders>
              <w:top w:val="nil"/>
              <w:left w:val="nil"/>
              <w:right w:val="nil"/>
            </w:tcBorders>
            <w:shd w:val="clear" w:color="auto" w:fill="auto"/>
            <w:noWrap/>
          </w:tcPr>
          <w:p w14:paraId="15AE1F2C" w14:textId="53BE098F" w:rsidR="004E5295" w:rsidRPr="00656A6E" w:rsidRDefault="004E5295" w:rsidP="004E5295">
            <w:pPr>
              <w:pBdr>
                <w:bottom w:val="double" w:sz="4" w:space="1" w:color="auto"/>
              </w:pBdr>
              <w:spacing w:before="0" w:line="420" w:lineRule="exact"/>
              <w:ind w:left="0"/>
              <w:jc w:val="right"/>
              <w:rPr>
                <w:rFonts w:eastAsia="Times New Roman"/>
                <w:color w:val="auto"/>
              </w:rPr>
            </w:pPr>
            <w:r w:rsidRPr="00656A6E">
              <w:t xml:space="preserve"> 42,958,904.23 </w:t>
            </w:r>
          </w:p>
        </w:tc>
      </w:tr>
    </w:tbl>
    <w:p w14:paraId="7808BAFE" w14:textId="77777777" w:rsidR="0038216A" w:rsidRDefault="0038216A" w:rsidP="00666580">
      <w:pPr>
        <w:spacing w:line="420" w:lineRule="exact"/>
        <w:ind w:left="273" w:firstLine="720"/>
        <w:rPr>
          <w:sz w:val="30"/>
          <w:szCs w:val="30"/>
        </w:rPr>
      </w:pPr>
    </w:p>
    <w:p w14:paraId="14C4E05B" w14:textId="77777777" w:rsidR="0038216A" w:rsidRDefault="0038216A" w:rsidP="0038216A">
      <w:pPr>
        <w:spacing w:line="420" w:lineRule="exact"/>
        <w:ind w:left="567" w:hanging="567"/>
        <w:rPr>
          <w:b/>
          <w:bCs/>
          <w:sz w:val="30"/>
          <w:szCs w:val="30"/>
        </w:rPr>
      </w:pPr>
      <w:r>
        <w:rPr>
          <w:b/>
          <w:bCs/>
          <w:sz w:val="30"/>
          <w:szCs w:val="30"/>
        </w:rPr>
        <w:br w:type="page"/>
      </w:r>
    </w:p>
    <w:p w14:paraId="47ECDA50" w14:textId="52EE2316" w:rsidR="0038216A" w:rsidRPr="00656A6E" w:rsidRDefault="0038216A" w:rsidP="0038216A">
      <w:pPr>
        <w:spacing w:line="420" w:lineRule="exact"/>
        <w:ind w:left="567" w:hanging="567"/>
        <w:rPr>
          <w:b/>
          <w:bCs/>
          <w:sz w:val="30"/>
          <w:szCs w:val="30"/>
        </w:rPr>
      </w:pPr>
      <w:r w:rsidRPr="00656A6E">
        <w:rPr>
          <w:b/>
          <w:bCs/>
          <w:sz w:val="30"/>
          <w:szCs w:val="30"/>
        </w:rPr>
        <w:lastRenderedPageBreak/>
        <w:t>24</w:t>
      </w:r>
      <w:r w:rsidRPr="00656A6E">
        <w:rPr>
          <w:b/>
          <w:bCs/>
          <w:sz w:val="30"/>
          <w:szCs w:val="30"/>
          <w:cs/>
        </w:rPr>
        <w:t>.</w:t>
      </w:r>
      <w:r w:rsidRPr="00656A6E">
        <w:rPr>
          <w:b/>
          <w:bCs/>
          <w:sz w:val="30"/>
          <w:szCs w:val="30"/>
          <w:cs/>
        </w:rPr>
        <w:tab/>
      </w:r>
      <w:r w:rsidRPr="00656A6E">
        <w:rPr>
          <w:b/>
          <w:bCs/>
          <w:sz w:val="30"/>
          <w:szCs w:val="30"/>
        </w:rPr>
        <w:t xml:space="preserve">LEASE LIABILITIES </w:t>
      </w:r>
      <w:r>
        <w:rPr>
          <w:b/>
          <w:bCs/>
          <w:sz w:val="30"/>
          <w:szCs w:val="30"/>
        </w:rPr>
        <w:t>(Cont’d)</w:t>
      </w:r>
    </w:p>
    <w:p w14:paraId="2EB4258A" w14:textId="220013EA" w:rsidR="00040F99" w:rsidRPr="00656A6E" w:rsidRDefault="008E1F87" w:rsidP="0038216A">
      <w:pPr>
        <w:spacing w:line="420" w:lineRule="exact"/>
        <w:ind w:left="273" w:firstLine="294"/>
        <w:rPr>
          <w:sz w:val="30"/>
          <w:szCs w:val="30"/>
        </w:rPr>
      </w:pPr>
      <w:r w:rsidRPr="00656A6E">
        <w:rPr>
          <w:sz w:val="30"/>
          <w:szCs w:val="30"/>
        </w:rPr>
        <w:t xml:space="preserve">Lease liabilities </w:t>
      </w:r>
      <w:r w:rsidR="0033362A" w:rsidRPr="00656A6E">
        <w:rPr>
          <w:sz w:val="30"/>
          <w:szCs w:val="30"/>
        </w:rPr>
        <w:t xml:space="preserve">are </w:t>
      </w:r>
      <w:r w:rsidRPr="00656A6E">
        <w:rPr>
          <w:sz w:val="30"/>
          <w:szCs w:val="30"/>
        </w:rPr>
        <w:t>exclude</w:t>
      </w:r>
      <w:r w:rsidR="0033362A" w:rsidRPr="00656A6E">
        <w:rPr>
          <w:sz w:val="30"/>
          <w:szCs w:val="30"/>
        </w:rPr>
        <w:t>d</w:t>
      </w:r>
      <w:r w:rsidRPr="00656A6E">
        <w:rPr>
          <w:sz w:val="30"/>
          <w:szCs w:val="30"/>
        </w:rPr>
        <w:t xml:space="preserve"> future interest</w:t>
      </w:r>
      <w:r w:rsidR="0033362A" w:rsidRPr="00656A6E">
        <w:rPr>
          <w:sz w:val="30"/>
          <w:szCs w:val="30"/>
        </w:rPr>
        <w:t xml:space="preserve"> expenses</w:t>
      </w:r>
      <w:r w:rsidRPr="00656A6E">
        <w:rPr>
          <w:sz w:val="30"/>
          <w:szCs w:val="30"/>
        </w:rPr>
        <w:t xml:space="preserve"> as follows:</w:t>
      </w:r>
    </w:p>
    <w:p w14:paraId="05256B0F" w14:textId="4463AE53" w:rsidR="0033362A" w:rsidRPr="00656A6E" w:rsidRDefault="0033362A" w:rsidP="009870B2">
      <w:pPr>
        <w:spacing w:line="440" w:lineRule="exact"/>
        <w:ind w:left="993" w:hanging="273"/>
        <w:jc w:val="right"/>
        <w:rPr>
          <w:sz w:val="30"/>
          <w:szCs w:val="30"/>
        </w:rPr>
      </w:pPr>
      <w:r w:rsidRPr="00656A6E">
        <w:rPr>
          <w:rFonts w:eastAsia="Times New Roman"/>
          <w:color w:val="auto"/>
          <w:sz w:val="30"/>
          <w:szCs w:val="30"/>
        </w:rPr>
        <w:t>(Unit: Baht)</w:t>
      </w:r>
    </w:p>
    <w:tbl>
      <w:tblPr>
        <w:tblW w:w="9047" w:type="dxa"/>
        <w:tblInd w:w="426" w:type="dxa"/>
        <w:tblLayout w:type="fixed"/>
        <w:tblLook w:val="04A0" w:firstRow="1" w:lastRow="0" w:firstColumn="1" w:lastColumn="0" w:noHBand="0" w:noVBand="1"/>
      </w:tblPr>
      <w:tblGrid>
        <w:gridCol w:w="3260"/>
        <w:gridCol w:w="1440"/>
        <w:gridCol w:w="1440"/>
        <w:gridCol w:w="1490"/>
        <w:gridCol w:w="1417"/>
      </w:tblGrid>
      <w:tr w:rsidR="008E1F87" w:rsidRPr="00656A6E" w14:paraId="559F54F9" w14:textId="77777777" w:rsidTr="0038216A">
        <w:trPr>
          <w:trHeight w:val="435"/>
        </w:trPr>
        <w:tc>
          <w:tcPr>
            <w:tcW w:w="3260" w:type="dxa"/>
            <w:tcBorders>
              <w:top w:val="nil"/>
              <w:left w:val="nil"/>
              <w:bottom w:val="nil"/>
              <w:right w:val="nil"/>
            </w:tcBorders>
            <w:shd w:val="clear" w:color="auto" w:fill="auto"/>
            <w:noWrap/>
            <w:vAlign w:val="bottom"/>
            <w:hideMark/>
          </w:tcPr>
          <w:p w14:paraId="291135D4" w14:textId="77777777" w:rsidR="008E1F87" w:rsidRPr="00656A6E" w:rsidRDefault="008E1F87" w:rsidP="009870B2">
            <w:pPr>
              <w:spacing w:before="0" w:line="440" w:lineRule="exact"/>
              <w:ind w:left="0"/>
              <w:jc w:val="left"/>
              <w:rPr>
                <w:rFonts w:eastAsia="Times New Roman"/>
                <w:color w:val="auto"/>
              </w:rPr>
            </w:pPr>
          </w:p>
        </w:tc>
        <w:tc>
          <w:tcPr>
            <w:tcW w:w="2880" w:type="dxa"/>
            <w:gridSpan w:val="2"/>
            <w:tcBorders>
              <w:top w:val="nil"/>
              <w:left w:val="nil"/>
              <w:bottom w:val="nil"/>
              <w:right w:val="nil"/>
            </w:tcBorders>
            <w:shd w:val="clear" w:color="auto" w:fill="auto"/>
            <w:noWrap/>
            <w:hideMark/>
          </w:tcPr>
          <w:p w14:paraId="144AD36B" w14:textId="38F251F3" w:rsidR="008E1F87" w:rsidRPr="00656A6E" w:rsidRDefault="008E1F87" w:rsidP="009870B2">
            <w:pPr>
              <w:pBdr>
                <w:bottom w:val="single" w:sz="4" w:space="1" w:color="auto"/>
              </w:pBdr>
              <w:spacing w:before="0" w:line="440" w:lineRule="exact"/>
              <w:ind w:left="0"/>
              <w:jc w:val="center"/>
              <w:rPr>
                <w:rFonts w:eastAsia="Times New Roman"/>
                <w:color w:val="auto"/>
              </w:rPr>
            </w:pPr>
            <w:r w:rsidRPr="00656A6E">
              <w:t xml:space="preserve">Consolidated </w:t>
            </w:r>
            <w:r w:rsidR="009870B2" w:rsidRPr="00656A6E">
              <w:br/>
            </w:r>
            <w:r w:rsidR="0033362A" w:rsidRPr="00656A6E">
              <w:t xml:space="preserve">financial </w:t>
            </w:r>
            <w:r w:rsidRPr="00656A6E">
              <w:t xml:space="preserve">statements </w:t>
            </w:r>
          </w:p>
        </w:tc>
        <w:tc>
          <w:tcPr>
            <w:tcW w:w="2907" w:type="dxa"/>
            <w:gridSpan w:val="2"/>
            <w:tcBorders>
              <w:top w:val="nil"/>
              <w:left w:val="nil"/>
              <w:bottom w:val="nil"/>
              <w:right w:val="nil"/>
            </w:tcBorders>
            <w:shd w:val="clear" w:color="auto" w:fill="auto"/>
            <w:noWrap/>
            <w:hideMark/>
          </w:tcPr>
          <w:p w14:paraId="159D7BB4" w14:textId="002E1E52" w:rsidR="008E1F87" w:rsidRPr="00656A6E" w:rsidRDefault="008E1F87" w:rsidP="009870B2">
            <w:pPr>
              <w:pBdr>
                <w:bottom w:val="single" w:sz="4" w:space="1" w:color="auto"/>
              </w:pBdr>
              <w:spacing w:before="0" w:line="440" w:lineRule="exact"/>
              <w:ind w:left="0"/>
              <w:jc w:val="center"/>
              <w:rPr>
                <w:rFonts w:eastAsia="Times New Roman"/>
                <w:color w:val="auto"/>
              </w:rPr>
            </w:pPr>
            <w:r w:rsidRPr="00656A6E">
              <w:rPr>
                <w:rFonts w:eastAsia="Times New Roman"/>
                <w:color w:val="auto"/>
              </w:rPr>
              <w:t xml:space="preserve">Separate </w:t>
            </w:r>
            <w:r w:rsidR="009870B2" w:rsidRPr="00656A6E">
              <w:rPr>
                <w:rFonts w:eastAsia="Times New Roman"/>
                <w:color w:val="auto"/>
              </w:rPr>
              <w:br/>
            </w:r>
            <w:r w:rsidR="0033362A" w:rsidRPr="00656A6E">
              <w:rPr>
                <w:rFonts w:eastAsia="Times New Roman"/>
                <w:color w:val="auto"/>
              </w:rPr>
              <w:t xml:space="preserve">financial statements </w:t>
            </w:r>
          </w:p>
        </w:tc>
      </w:tr>
      <w:tr w:rsidR="004335E5" w:rsidRPr="00656A6E" w14:paraId="69EB32A9" w14:textId="77777777" w:rsidTr="0038216A">
        <w:trPr>
          <w:trHeight w:val="435"/>
        </w:trPr>
        <w:tc>
          <w:tcPr>
            <w:tcW w:w="3260" w:type="dxa"/>
            <w:tcBorders>
              <w:top w:val="nil"/>
              <w:left w:val="nil"/>
              <w:bottom w:val="nil"/>
              <w:right w:val="nil"/>
            </w:tcBorders>
            <w:shd w:val="clear" w:color="auto" w:fill="auto"/>
            <w:noWrap/>
            <w:vAlign w:val="bottom"/>
            <w:hideMark/>
          </w:tcPr>
          <w:p w14:paraId="5C8BB138" w14:textId="77777777" w:rsidR="004335E5" w:rsidRPr="00656A6E" w:rsidRDefault="004335E5" w:rsidP="004335E5">
            <w:pPr>
              <w:spacing w:before="0" w:line="440" w:lineRule="exact"/>
              <w:ind w:left="0"/>
              <w:jc w:val="center"/>
              <w:rPr>
                <w:rFonts w:eastAsia="Times New Roman"/>
                <w:color w:val="auto"/>
              </w:rPr>
            </w:pPr>
          </w:p>
        </w:tc>
        <w:tc>
          <w:tcPr>
            <w:tcW w:w="1440" w:type="dxa"/>
            <w:tcBorders>
              <w:top w:val="nil"/>
              <w:left w:val="nil"/>
              <w:bottom w:val="nil"/>
              <w:right w:val="nil"/>
            </w:tcBorders>
            <w:shd w:val="clear" w:color="auto" w:fill="auto"/>
            <w:noWrap/>
            <w:vAlign w:val="bottom"/>
            <w:hideMark/>
          </w:tcPr>
          <w:p w14:paraId="761A863C" w14:textId="7F06EB5F" w:rsidR="004335E5" w:rsidRPr="00656A6E" w:rsidRDefault="001368C5" w:rsidP="004335E5">
            <w:pPr>
              <w:pBdr>
                <w:bottom w:val="single" w:sz="4" w:space="1" w:color="auto"/>
              </w:pBdr>
              <w:spacing w:before="0" w:line="440" w:lineRule="exact"/>
              <w:ind w:left="0"/>
              <w:jc w:val="center"/>
              <w:rPr>
                <w:rFonts w:eastAsia="Times New Roman"/>
                <w:color w:val="auto"/>
              </w:rPr>
            </w:pPr>
            <w:r w:rsidRPr="00656A6E">
              <w:rPr>
                <w:rFonts w:eastAsia="Times New Roman"/>
                <w:color w:val="auto"/>
                <w:sz w:val="26"/>
                <w:szCs w:val="26"/>
              </w:rPr>
              <w:t>2</w:t>
            </w:r>
            <w:r w:rsidR="004335E5" w:rsidRPr="00656A6E">
              <w:rPr>
                <w:rFonts w:eastAsia="Times New Roman"/>
                <w:color w:val="auto"/>
                <w:sz w:val="26"/>
                <w:szCs w:val="26"/>
              </w:rPr>
              <w:t>02</w:t>
            </w:r>
            <w:r w:rsidR="004E5295" w:rsidRPr="00656A6E">
              <w:rPr>
                <w:rFonts w:eastAsia="Times New Roman"/>
                <w:color w:val="auto"/>
                <w:sz w:val="26"/>
                <w:szCs w:val="26"/>
              </w:rPr>
              <w:t>3</w:t>
            </w:r>
          </w:p>
        </w:tc>
        <w:tc>
          <w:tcPr>
            <w:tcW w:w="1440" w:type="dxa"/>
            <w:tcBorders>
              <w:top w:val="nil"/>
              <w:left w:val="nil"/>
              <w:bottom w:val="nil"/>
              <w:right w:val="nil"/>
            </w:tcBorders>
            <w:shd w:val="clear" w:color="auto" w:fill="auto"/>
            <w:noWrap/>
            <w:vAlign w:val="bottom"/>
            <w:hideMark/>
          </w:tcPr>
          <w:p w14:paraId="729CA447" w14:textId="2A9ADBF9" w:rsidR="004335E5" w:rsidRPr="00656A6E" w:rsidRDefault="001368C5" w:rsidP="004335E5">
            <w:pPr>
              <w:pBdr>
                <w:bottom w:val="single" w:sz="4" w:space="1" w:color="auto"/>
              </w:pBdr>
              <w:spacing w:before="0" w:line="440" w:lineRule="exact"/>
              <w:ind w:left="0"/>
              <w:jc w:val="center"/>
              <w:rPr>
                <w:rFonts w:eastAsia="Times New Roman"/>
                <w:color w:val="auto"/>
              </w:rPr>
            </w:pPr>
            <w:r w:rsidRPr="00656A6E">
              <w:rPr>
                <w:rFonts w:eastAsia="Times New Roman"/>
                <w:color w:val="auto"/>
                <w:sz w:val="26"/>
                <w:szCs w:val="26"/>
              </w:rPr>
              <w:t>2</w:t>
            </w:r>
            <w:r w:rsidR="004335E5" w:rsidRPr="00656A6E">
              <w:rPr>
                <w:rFonts w:eastAsia="Times New Roman"/>
                <w:color w:val="auto"/>
                <w:sz w:val="26"/>
                <w:szCs w:val="26"/>
              </w:rPr>
              <w:t>02</w:t>
            </w:r>
            <w:r w:rsidR="004E5295" w:rsidRPr="00656A6E">
              <w:rPr>
                <w:rFonts w:eastAsia="Times New Roman"/>
                <w:color w:val="auto"/>
                <w:sz w:val="26"/>
                <w:szCs w:val="26"/>
              </w:rPr>
              <w:t>2</w:t>
            </w:r>
          </w:p>
        </w:tc>
        <w:tc>
          <w:tcPr>
            <w:tcW w:w="1490" w:type="dxa"/>
            <w:tcBorders>
              <w:top w:val="nil"/>
              <w:left w:val="nil"/>
              <w:bottom w:val="nil"/>
              <w:right w:val="nil"/>
            </w:tcBorders>
            <w:shd w:val="clear" w:color="auto" w:fill="auto"/>
            <w:noWrap/>
            <w:vAlign w:val="bottom"/>
            <w:hideMark/>
          </w:tcPr>
          <w:p w14:paraId="7E573AFD" w14:textId="1776F0F4" w:rsidR="004335E5" w:rsidRPr="00656A6E" w:rsidRDefault="001368C5" w:rsidP="004335E5">
            <w:pPr>
              <w:pBdr>
                <w:bottom w:val="single" w:sz="4" w:space="1" w:color="auto"/>
              </w:pBdr>
              <w:spacing w:before="0" w:line="440" w:lineRule="exact"/>
              <w:ind w:left="0"/>
              <w:jc w:val="center"/>
              <w:rPr>
                <w:rFonts w:eastAsia="Times New Roman"/>
                <w:color w:val="auto"/>
              </w:rPr>
            </w:pPr>
            <w:r w:rsidRPr="00656A6E">
              <w:rPr>
                <w:rFonts w:eastAsia="Times New Roman"/>
                <w:color w:val="auto"/>
                <w:sz w:val="26"/>
                <w:szCs w:val="26"/>
              </w:rPr>
              <w:t>2</w:t>
            </w:r>
            <w:r w:rsidR="004335E5" w:rsidRPr="00656A6E">
              <w:rPr>
                <w:rFonts w:eastAsia="Times New Roman"/>
                <w:color w:val="auto"/>
                <w:sz w:val="26"/>
                <w:szCs w:val="26"/>
              </w:rPr>
              <w:t>02</w:t>
            </w:r>
            <w:r w:rsidR="004E5295" w:rsidRPr="00656A6E">
              <w:rPr>
                <w:rFonts w:eastAsia="Times New Roman"/>
                <w:color w:val="auto"/>
                <w:sz w:val="26"/>
                <w:szCs w:val="26"/>
              </w:rPr>
              <w:t>3</w:t>
            </w:r>
          </w:p>
        </w:tc>
        <w:tc>
          <w:tcPr>
            <w:tcW w:w="1417" w:type="dxa"/>
            <w:tcBorders>
              <w:top w:val="nil"/>
              <w:left w:val="nil"/>
              <w:bottom w:val="nil"/>
              <w:right w:val="nil"/>
            </w:tcBorders>
            <w:shd w:val="clear" w:color="auto" w:fill="auto"/>
            <w:noWrap/>
            <w:vAlign w:val="bottom"/>
            <w:hideMark/>
          </w:tcPr>
          <w:p w14:paraId="737EFE35" w14:textId="183F8D76" w:rsidR="004335E5" w:rsidRPr="00656A6E" w:rsidRDefault="001368C5" w:rsidP="004335E5">
            <w:pPr>
              <w:pBdr>
                <w:bottom w:val="single" w:sz="4" w:space="1" w:color="auto"/>
              </w:pBdr>
              <w:spacing w:before="0" w:line="440" w:lineRule="exact"/>
              <w:ind w:left="0"/>
              <w:jc w:val="center"/>
              <w:rPr>
                <w:rFonts w:eastAsia="Times New Roman"/>
                <w:color w:val="auto"/>
              </w:rPr>
            </w:pPr>
            <w:r w:rsidRPr="00656A6E">
              <w:rPr>
                <w:rFonts w:eastAsia="Times New Roman"/>
                <w:color w:val="auto"/>
                <w:sz w:val="26"/>
                <w:szCs w:val="26"/>
              </w:rPr>
              <w:t>2</w:t>
            </w:r>
            <w:r w:rsidR="004335E5" w:rsidRPr="00656A6E">
              <w:rPr>
                <w:rFonts w:eastAsia="Times New Roman"/>
                <w:color w:val="auto"/>
                <w:sz w:val="26"/>
                <w:szCs w:val="26"/>
              </w:rPr>
              <w:t>02</w:t>
            </w:r>
            <w:r w:rsidR="004E5295" w:rsidRPr="00656A6E">
              <w:rPr>
                <w:rFonts w:eastAsia="Times New Roman"/>
                <w:color w:val="auto"/>
                <w:sz w:val="26"/>
                <w:szCs w:val="26"/>
              </w:rPr>
              <w:t>3</w:t>
            </w:r>
          </w:p>
        </w:tc>
      </w:tr>
      <w:tr w:rsidR="004E5295" w:rsidRPr="00656A6E" w14:paraId="36781BD7" w14:textId="77777777" w:rsidTr="0038216A">
        <w:trPr>
          <w:trHeight w:val="114"/>
        </w:trPr>
        <w:tc>
          <w:tcPr>
            <w:tcW w:w="3260" w:type="dxa"/>
            <w:tcBorders>
              <w:top w:val="nil"/>
              <w:left w:val="nil"/>
              <w:bottom w:val="nil"/>
              <w:right w:val="nil"/>
            </w:tcBorders>
            <w:shd w:val="clear" w:color="auto" w:fill="auto"/>
            <w:noWrap/>
            <w:hideMark/>
          </w:tcPr>
          <w:p w14:paraId="7F035D86" w14:textId="6D11583D" w:rsidR="004E5295" w:rsidRPr="00656A6E" w:rsidRDefault="004E5295" w:rsidP="004E5295">
            <w:pPr>
              <w:spacing w:before="0" w:line="440" w:lineRule="exact"/>
              <w:ind w:leftChars="12" w:left="34"/>
              <w:jc w:val="left"/>
            </w:pPr>
            <w:r w:rsidRPr="00656A6E">
              <w:t>Lease liabilities</w:t>
            </w:r>
          </w:p>
        </w:tc>
        <w:tc>
          <w:tcPr>
            <w:tcW w:w="1440" w:type="dxa"/>
            <w:tcBorders>
              <w:top w:val="nil"/>
              <w:left w:val="nil"/>
              <w:bottom w:val="nil"/>
              <w:right w:val="nil"/>
            </w:tcBorders>
            <w:shd w:val="clear" w:color="auto" w:fill="auto"/>
            <w:noWrap/>
            <w:hideMark/>
          </w:tcPr>
          <w:p w14:paraId="3F27DF9B" w14:textId="70D8F349" w:rsidR="004E5295" w:rsidRPr="00656A6E" w:rsidRDefault="004E5295" w:rsidP="004E5295">
            <w:pPr>
              <w:spacing w:before="0" w:line="440" w:lineRule="exact"/>
              <w:ind w:left="0"/>
              <w:jc w:val="right"/>
              <w:rPr>
                <w:rFonts w:eastAsia="Times New Roman"/>
                <w:color w:val="auto"/>
              </w:rPr>
            </w:pPr>
            <w:r w:rsidRPr="00656A6E">
              <w:t>28,795,608.78</w:t>
            </w:r>
          </w:p>
        </w:tc>
        <w:tc>
          <w:tcPr>
            <w:tcW w:w="1440" w:type="dxa"/>
            <w:tcBorders>
              <w:top w:val="nil"/>
              <w:left w:val="nil"/>
              <w:bottom w:val="nil"/>
              <w:right w:val="nil"/>
            </w:tcBorders>
            <w:shd w:val="clear" w:color="auto" w:fill="auto"/>
            <w:noWrap/>
            <w:hideMark/>
          </w:tcPr>
          <w:p w14:paraId="77BA15F2" w14:textId="0EF4371A" w:rsidR="004E5295" w:rsidRPr="00656A6E" w:rsidRDefault="004E5295" w:rsidP="004E5295">
            <w:pPr>
              <w:spacing w:before="0" w:line="440" w:lineRule="exact"/>
              <w:ind w:left="0"/>
              <w:jc w:val="right"/>
              <w:rPr>
                <w:rFonts w:eastAsia="Times New Roman"/>
                <w:color w:val="auto"/>
              </w:rPr>
            </w:pPr>
            <w:r w:rsidRPr="00656A6E">
              <w:t>43,236,394.17</w:t>
            </w:r>
          </w:p>
        </w:tc>
        <w:tc>
          <w:tcPr>
            <w:tcW w:w="1490" w:type="dxa"/>
            <w:tcBorders>
              <w:top w:val="nil"/>
              <w:left w:val="nil"/>
              <w:bottom w:val="nil"/>
              <w:right w:val="nil"/>
            </w:tcBorders>
            <w:shd w:val="clear" w:color="auto" w:fill="auto"/>
            <w:noWrap/>
            <w:hideMark/>
          </w:tcPr>
          <w:p w14:paraId="38E8E08C" w14:textId="7A13370D" w:rsidR="004E5295" w:rsidRPr="00656A6E" w:rsidRDefault="004E5295" w:rsidP="004E5295">
            <w:pPr>
              <w:spacing w:before="0" w:line="440" w:lineRule="exact"/>
              <w:ind w:left="0"/>
              <w:jc w:val="right"/>
              <w:rPr>
                <w:rFonts w:eastAsia="Times New Roman"/>
                <w:color w:val="auto"/>
              </w:rPr>
            </w:pPr>
            <w:r w:rsidRPr="00656A6E">
              <w:t>28,613,458.06</w:t>
            </w:r>
          </w:p>
        </w:tc>
        <w:tc>
          <w:tcPr>
            <w:tcW w:w="1417" w:type="dxa"/>
            <w:tcBorders>
              <w:top w:val="nil"/>
              <w:left w:val="nil"/>
              <w:bottom w:val="nil"/>
              <w:right w:val="nil"/>
            </w:tcBorders>
            <w:shd w:val="clear" w:color="auto" w:fill="auto"/>
            <w:noWrap/>
            <w:hideMark/>
          </w:tcPr>
          <w:p w14:paraId="58FB299C" w14:textId="3680EE32" w:rsidR="004E5295" w:rsidRPr="00656A6E" w:rsidRDefault="004E5295" w:rsidP="004E5295">
            <w:pPr>
              <w:spacing w:before="0" w:line="440" w:lineRule="exact"/>
              <w:ind w:left="0"/>
              <w:jc w:val="right"/>
              <w:rPr>
                <w:rFonts w:eastAsia="Times New Roman"/>
                <w:color w:val="auto"/>
              </w:rPr>
            </w:pPr>
            <w:r w:rsidRPr="00656A6E">
              <w:t>42,958,904.23</w:t>
            </w:r>
          </w:p>
        </w:tc>
      </w:tr>
      <w:tr w:rsidR="004335E5" w:rsidRPr="00656A6E" w14:paraId="6ECB20BD" w14:textId="77777777" w:rsidTr="0038216A">
        <w:trPr>
          <w:trHeight w:val="304"/>
        </w:trPr>
        <w:tc>
          <w:tcPr>
            <w:tcW w:w="3260" w:type="dxa"/>
            <w:tcBorders>
              <w:top w:val="nil"/>
              <w:left w:val="nil"/>
              <w:bottom w:val="nil"/>
              <w:right w:val="nil"/>
            </w:tcBorders>
            <w:shd w:val="clear" w:color="auto" w:fill="auto"/>
            <w:noWrap/>
          </w:tcPr>
          <w:p w14:paraId="72F193CA" w14:textId="2DA242EB" w:rsidR="004335E5" w:rsidRPr="00656A6E" w:rsidRDefault="004335E5" w:rsidP="004335E5">
            <w:pPr>
              <w:spacing w:before="0" w:line="440" w:lineRule="exact"/>
              <w:ind w:leftChars="12" w:left="34"/>
              <w:jc w:val="left"/>
            </w:pPr>
            <w:r w:rsidRPr="00656A6E">
              <w:t>Less Current portion of lease</w:t>
            </w:r>
          </w:p>
        </w:tc>
        <w:tc>
          <w:tcPr>
            <w:tcW w:w="1440" w:type="dxa"/>
            <w:tcBorders>
              <w:top w:val="nil"/>
              <w:left w:val="nil"/>
              <w:bottom w:val="nil"/>
              <w:right w:val="nil"/>
            </w:tcBorders>
            <w:shd w:val="clear" w:color="auto" w:fill="auto"/>
            <w:noWrap/>
          </w:tcPr>
          <w:p w14:paraId="38BFB221" w14:textId="77777777" w:rsidR="004335E5" w:rsidRPr="00656A6E" w:rsidRDefault="004335E5" w:rsidP="004335E5">
            <w:pPr>
              <w:spacing w:before="0" w:line="440" w:lineRule="exact"/>
              <w:ind w:left="0"/>
              <w:jc w:val="right"/>
              <w:rPr>
                <w:rFonts w:eastAsia="Times New Roman"/>
                <w:color w:val="auto"/>
              </w:rPr>
            </w:pPr>
          </w:p>
        </w:tc>
        <w:tc>
          <w:tcPr>
            <w:tcW w:w="1440" w:type="dxa"/>
            <w:tcBorders>
              <w:top w:val="nil"/>
              <w:left w:val="nil"/>
              <w:bottom w:val="nil"/>
              <w:right w:val="nil"/>
            </w:tcBorders>
            <w:shd w:val="clear" w:color="auto" w:fill="auto"/>
            <w:noWrap/>
          </w:tcPr>
          <w:p w14:paraId="2D217EAC" w14:textId="77777777" w:rsidR="004335E5" w:rsidRPr="00656A6E" w:rsidRDefault="004335E5" w:rsidP="004335E5">
            <w:pPr>
              <w:spacing w:before="0" w:line="440" w:lineRule="exact"/>
              <w:ind w:left="0"/>
              <w:jc w:val="right"/>
              <w:rPr>
                <w:rFonts w:eastAsia="Times New Roman"/>
                <w:color w:val="auto"/>
              </w:rPr>
            </w:pPr>
          </w:p>
        </w:tc>
        <w:tc>
          <w:tcPr>
            <w:tcW w:w="1490" w:type="dxa"/>
            <w:tcBorders>
              <w:top w:val="nil"/>
              <w:left w:val="nil"/>
              <w:bottom w:val="nil"/>
              <w:right w:val="nil"/>
            </w:tcBorders>
            <w:shd w:val="clear" w:color="auto" w:fill="auto"/>
            <w:noWrap/>
          </w:tcPr>
          <w:p w14:paraId="7905486D" w14:textId="77777777" w:rsidR="004335E5" w:rsidRPr="00656A6E" w:rsidRDefault="004335E5" w:rsidP="004335E5">
            <w:pPr>
              <w:spacing w:before="0" w:line="440" w:lineRule="exact"/>
              <w:ind w:left="0"/>
              <w:jc w:val="right"/>
              <w:rPr>
                <w:rFonts w:eastAsia="Times New Roman"/>
                <w:color w:val="auto"/>
              </w:rPr>
            </w:pPr>
          </w:p>
        </w:tc>
        <w:tc>
          <w:tcPr>
            <w:tcW w:w="1417" w:type="dxa"/>
            <w:tcBorders>
              <w:top w:val="nil"/>
              <w:left w:val="nil"/>
              <w:bottom w:val="nil"/>
              <w:right w:val="nil"/>
            </w:tcBorders>
            <w:shd w:val="clear" w:color="auto" w:fill="auto"/>
            <w:noWrap/>
          </w:tcPr>
          <w:p w14:paraId="5AB8636D" w14:textId="77777777" w:rsidR="004335E5" w:rsidRPr="00656A6E" w:rsidRDefault="004335E5" w:rsidP="004335E5">
            <w:pPr>
              <w:spacing w:before="0" w:line="440" w:lineRule="exact"/>
              <w:ind w:left="0"/>
              <w:jc w:val="right"/>
              <w:rPr>
                <w:rFonts w:eastAsia="Times New Roman"/>
                <w:color w:val="auto"/>
              </w:rPr>
            </w:pPr>
          </w:p>
        </w:tc>
      </w:tr>
      <w:tr w:rsidR="004E5295" w:rsidRPr="00656A6E" w14:paraId="4B3EC478" w14:textId="77777777" w:rsidTr="0038216A">
        <w:trPr>
          <w:trHeight w:val="80"/>
        </w:trPr>
        <w:tc>
          <w:tcPr>
            <w:tcW w:w="3260" w:type="dxa"/>
            <w:tcBorders>
              <w:top w:val="nil"/>
              <w:left w:val="nil"/>
              <w:bottom w:val="nil"/>
              <w:right w:val="nil"/>
            </w:tcBorders>
            <w:shd w:val="clear" w:color="auto" w:fill="auto"/>
            <w:noWrap/>
            <w:hideMark/>
          </w:tcPr>
          <w:p w14:paraId="38D0DC99" w14:textId="498FD319" w:rsidR="004E5295" w:rsidRPr="00656A6E" w:rsidRDefault="004E5295" w:rsidP="004E5295">
            <w:pPr>
              <w:spacing w:before="0" w:line="440" w:lineRule="exact"/>
              <w:ind w:leftChars="113" w:left="316"/>
              <w:jc w:val="left"/>
            </w:pPr>
            <w:r w:rsidRPr="00656A6E">
              <w:t>liabilities</w:t>
            </w:r>
          </w:p>
        </w:tc>
        <w:tc>
          <w:tcPr>
            <w:tcW w:w="1440" w:type="dxa"/>
            <w:tcBorders>
              <w:top w:val="nil"/>
              <w:left w:val="nil"/>
              <w:bottom w:val="nil"/>
              <w:right w:val="nil"/>
            </w:tcBorders>
            <w:shd w:val="clear" w:color="auto" w:fill="auto"/>
            <w:noWrap/>
            <w:hideMark/>
          </w:tcPr>
          <w:p w14:paraId="3FABBD16" w14:textId="4DE833AA" w:rsidR="004E5295" w:rsidRPr="00656A6E" w:rsidRDefault="004E5295" w:rsidP="004E5295">
            <w:pPr>
              <w:pBdr>
                <w:bottom w:val="single" w:sz="4" w:space="1" w:color="auto"/>
              </w:pBdr>
              <w:spacing w:before="0" w:line="440" w:lineRule="exact"/>
              <w:ind w:left="0"/>
              <w:jc w:val="right"/>
              <w:rPr>
                <w:rFonts w:eastAsia="Times New Roman"/>
                <w:color w:val="auto"/>
              </w:rPr>
            </w:pPr>
            <w:r w:rsidRPr="00656A6E">
              <w:t>(16,549,113.37)</w:t>
            </w:r>
          </w:p>
        </w:tc>
        <w:tc>
          <w:tcPr>
            <w:tcW w:w="1440" w:type="dxa"/>
            <w:tcBorders>
              <w:top w:val="nil"/>
              <w:left w:val="nil"/>
              <w:bottom w:val="nil"/>
              <w:right w:val="nil"/>
            </w:tcBorders>
            <w:shd w:val="clear" w:color="auto" w:fill="auto"/>
            <w:noWrap/>
            <w:hideMark/>
          </w:tcPr>
          <w:p w14:paraId="3A81D739" w14:textId="4C6A877F" w:rsidR="004E5295" w:rsidRPr="00656A6E" w:rsidRDefault="004E5295" w:rsidP="004E5295">
            <w:pPr>
              <w:pBdr>
                <w:bottom w:val="single" w:sz="4" w:space="1" w:color="auto"/>
              </w:pBdr>
              <w:spacing w:before="0" w:line="440" w:lineRule="exact"/>
              <w:ind w:left="0"/>
              <w:jc w:val="right"/>
              <w:rPr>
                <w:rFonts w:eastAsia="Times New Roman"/>
                <w:color w:val="auto"/>
              </w:rPr>
            </w:pPr>
            <w:r w:rsidRPr="00656A6E">
              <w:t>(17,393,931.50)</w:t>
            </w:r>
          </w:p>
        </w:tc>
        <w:tc>
          <w:tcPr>
            <w:tcW w:w="1490" w:type="dxa"/>
            <w:tcBorders>
              <w:top w:val="nil"/>
              <w:left w:val="nil"/>
              <w:bottom w:val="nil"/>
              <w:right w:val="nil"/>
            </w:tcBorders>
            <w:shd w:val="clear" w:color="auto" w:fill="auto"/>
            <w:noWrap/>
            <w:hideMark/>
          </w:tcPr>
          <w:p w14:paraId="222A8492" w14:textId="122825B7" w:rsidR="004E5295" w:rsidRPr="00656A6E" w:rsidRDefault="004E5295" w:rsidP="004E5295">
            <w:pPr>
              <w:pBdr>
                <w:bottom w:val="single" w:sz="4" w:space="1" w:color="auto"/>
              </w:pBdr>
              <w:spacing w:before="0" w:line="440" w:lineRule="exact"/>
              <w:ind w:left="0"/>
              <w:jc w:val="right"/>
              <w:rPr>
                <w:rFonts w:eastAsia="Times New Roman"/>
                <w:color w:val="auto"/>
              </w:rPr>
            </w:pPr>
            <w:r w:rsidRPr="00656A6E">
              <w:t xml:space="preserve"> (16,366,962.65)</w:t>
            </w:r>
          </w:p>
        </w:tc>
        <w:tc>
          <w:tcPr>
            <w:tcW w:w="1417" w:type="dxa"/>
            <w:tcBorders>
              <w:top w:val="nil"/>
              <w:left w:val="nil"/>
              <w:bottom w:val="nil"/>
              <w:right w:val="nil"/>
            </w:tcBorders>
            <w:shd w:val="clear" w:color="auto" w:fill="auto"/>
            <w:noWrap/>
            <w:hideMark/>
          </w:tcPr>
          <w:p w14:paraId="542C86DE" w14:textId="653E50B9" w:rsidR="004E5295" w:rsidRPr="00656A6E" w:rsidRDefault="004E5295" w:rsidP="004E5295">
            <w:pPr>
              <w:pBdr>
                <w:bottom w:val="single" w:sz="4" w:space="1" w:color="auto"/>
              </w:pBdr>
              <w:spacing w:before="0" w:line="440" w:lineRule="exact"/>
              <w:ind w:left="0"/>
              <w:jc w:val="right"/>
              <w:rPr>
                <w:rFonts w:eastAsia="Times New Roman"/>
                <w:color w:val="auto"/>
              </w:rPr>
            </w:pPr>
            <w:r w:rsidRPr="00656A6E">
              <w:t>(17,116,441.56)</w:t>
            </w:r>
          </w:p>
        </w:tc>
      </w:tr>
      <w:tr w:rsidR="004E5295" w:rsidRPr="00656A6E" w14:paraId="31C581DF" w14:textId="77777777" w:rsidTr="0038216A">
        <w:trPr>
          <w:trHeight w:val="553"/>
        </w:trPr>
        <w:tc>
          <w:tcPr>
            <w:tcW w:w="3260" w:type="dxa"/>
            <w:tcBorders>
              <w:top w:val="nil"/>
              <w:left w:val="nil"/>
              <w:bottom w:val="nil"/>
              <w:right w:val="nil"/>
            </w:tcBorders>
            <w:shd w:val="clear" w:color="auto" w:fill="auto"/>
            <w:noWrap/>
            <w:vAlign w:val="center"/>
            <w:hideMark/>
          </w:tcPr>
          <w:p w14:paraId="4B243FE3" w14:textId="3185888F" w:rsidR="004E5295" w:rsidRPr="00656A6E" w:rsidRDefault="004E5295" w:rsidP="004E5295">
            <w:pPr>
              <w:spacing w:before="0" w:line="440" w:lineRule="exact"/>
              <w:ind w:left="34"/>
              <w:jc w:val="left"/>
              <w:rPr>
                <w:rFonts w:eastAsia="Times New Roman"/>
                <w:color w:val="auto"/>
              </w:rPr>
            </w:pPr>
            <w:r w:rsidRPr="00656A6E">
              <w:rPr>
                <w:rFonts w:eastAsia="Times New Roman"/>
                <w:color w:val="auto"/>
              </w:rPr>
              <w:t>Lease liabilities - net</w:t>
            </w:r>
          </w:p>
        </w:tc>
        <w:tc>
          <w:tcPr>
            <w:tcW w:w="1440" w:type="dxa"/>
            <w:tcBorders>
              <w:top w:val="nil"/>
              <w:left w:val="nil"/>
              <w:bottom w:val="nil"/>
              <w:right w:val="nil"/>
            </w:tcBorders>
            <w:shd w:val="clear" w:color="auto" w:fill="auto"/>
            <w:noWrap/>
            <w:vAlign w:val="center"/>
            <w:hideMark/>
          </w:tcPr>
          <w:p w14:paraId="48B3CABF" w14:textId="6BE92441" w:rsidR="004E5295" w:rsidRPr="00656A6E" w:rsidRDefault="004E5295" w:rsidP="004E5295">
            <w:pPr>
              <w:pBdr>
                <w:bottom w:val="double" w:sz="4" w:space="1" w:color="auto"/>
              </w:pBdr>
              <w:spacing w:before="0" w:line="440" w:lineRule="exact"/>
              <w:ind w:left="0"/>
              <w:jc w:val="right"/>
              <w:rPr>
                <w:rFonts w:eastAsia="Times New Roman"/>
                <w:color w:val="auto"/>
              </w:rPr>
            </w:pPr>
            <w:r w:rsidRPr="00656A6E">
              <w:t>12,246,495.41</w:t>
            </w:r>
          </w:p>
        </w:tc>
        <w:tc>
          <w:tcPr>
            <w:tcW w:w="1440" w:type="dxa"/>
            <w:tcBorders>
              <w:top w:val="nil"/>
              <w:left w:val="nil"/>
              <w:bottom w:val="nil"/>
              <w:right w:val="nil"/>
            </w:tcBorders>
            <w:shd w:val="clear" w:color="auto" w:fill="auto"/>
            <w:noWrap/>
            <w:hideMark/>
          </w:tcPr>
          <w:p w14:paraId="3475CEB7" w14:textId="0809F182" w:rsidR="004E5295" w:rsidRPr="00656A6E" w:rsidRDefault="004E5295" w:rsidP="004E5295">
            <w:pPr>
              <w:pBdr>
                <w:bottom w:val="double" w:sz="4" w:space="1" w:color="auto"/>
              </w:pBdr>
              <w:spacing w:before="0" w:line="440" w:lineRule="exact"/>
              <w:ind w:left="0"/>
              <w:jc w:val="right"/>
              <w:rPr>
                <w:rFonts w:eastAsia="Times New Roman"/>
                <w:color w:val="auto"/>
              </w:rPr>
            </w:pPr>
            <w:r w:rsidRPr="00656A6E">
              <w:t>25,842,462.67</w:t>
            </w:r>
          </w:p>
        </w:tc>
        <w:tc>
          <w:tcPr>
            <w:tcW w:w="1490" w:type="dxa"/>
            <w:tcBorders>
              <w:top w:val="nil"/>
              <w:left w:val="nil"/>
              <w:bottom w:val="nil"/>
              <w:right w:val="nil"/>
            </w:tcBorders>
            <w:shd w:val="clear" w:color="auto" w:fill="auto"/>
            <w:noWrap/>
            <w:hideMark/>
          </w:tcPr>
          <w:p w14:paraId="26880757" w14:textId="30E96B44" w:rsidR="004E5295" w:rsidRPr="00656A6E" w:rsidRDefault="004E5295" w:rsidP="004E5295">
            <w:pPr>
              <w:pBdr>
                <w:bottom w:val="double" w:sz="4" w:space="1" w:color="auto"/>
              </w:pBdr>
              <w:spacing w:before="0" w:line="440" w:lineRule="exact"/>
              <w:ind w:left="0"/>
              <w:jc w:val="right"/>
              <w:rPr>
                <w:rFonts w:eastAsia="Times New Roman"/>
                <w:color w:val="auto"/>
              </w:rPr>
            </w:pPr>
            <w:r w:rsidRPr="00656A6E">
              <w:t xml:space="preserve">  12,246,495.41</w:t>
            </w:r>
          </w:p>
        </w:tc>
        <w:tc>
          <w:tcPr>
            <w:tcW w:w="1417" w:type="dxa"/>
            <w:tcBorders>
              <w:top w:val="nil"/>
              <w:left w:val="nil"/>
              <w:bottom w:val="nil"/>
              <w:right w:val="nil"/>
            </w:tcBorders>
            <w:shd w:val="clear" w:color="auto" w:fill="auto"/>
            <w:noWrap/>
            <w:hideMark/>
          </w:tcPr>
          <w:p w14:paraId="4B8E6BAC" w14:textId="6A15E6A6" w:rsidR="004E5295" w:rsidRPr="00656A6E" w:rsidRDefault="004E5295" w:rsidP="004E5295">
            <w:pPr>
              <w:pBdr>
                <w:bottom w:val="double" w:sz="4" w:space="1" w:color="auto"/>
              </w:pBdr>
              <w:spacing w:before="0" w:line="440" w:lineRule="exact"/>
              <w:ind w:left="0"/>
              <w:jc w:val="right"/>
              <w:rPr>
                <w:rFonts w:eastAsia="Times New Roman"/>
                <w:color w:val="auto"/>
              </w:rPr>
            </w:pPr>
            <w:r w:rsidRPr="00656A6E">
              <w:t xml:space="preserve"> 25,842,462.67 </w:t>
            </w:r>
          </w:p>
        </w:tc>
      </w:tr>
    </w:tbl>
    <w:p w14:paraId="72F2D919" w14:textId="77777777" w:rsidR="00666580" w:rsidRPr="00656A6E" w:rsidRDefault="00666580" w:rsidP="009870B2">
      <w:pPr>
        <w:spacing w:line="440" w:lineRule="exact"/>
        <w:ind w:left="567" w:hanging="567"/>
        <w:rPr>
          <w:b/>
          <w:bCs/>
          <w:sz w:val="30"/>
          <w:szCs w:val="30"/>
          <w:cs/>
        </w:rPr>
      </w:pPr>
    </w:p>
    <w:p w14:paraId="0323E97A" w14:textId="0D9D4E6C" w:rsidR="00040F99" w:rsidRPr="00656A6E" w:rsidRDefault="001368C5" w:rsidP="00BA3568">
      <w:pPr>
        <w:spacing w:line="500" w:lineRule="exact"/>
        <w:ind w:left="567" w:hanging="567"/>
        <w:rPr>
          <w:b/>
          <w:bCs/>
          <w:sz w:val="30"/>
          <w:szCs w:val="30"/>
        </w:rPr>
      </w:pPr>
      <w:r w:rsidRPr="00656A6E">
        <w:rPr>
          <w:b/>
          <w:bCs/>
          <w:sz w:val="30"/>
          <w:szCs w:val="30"/>
        </w:rPr>
        <w:t>2</w:t>
      </w:r>
      <w:r w:rsidR="00666580" w:rsidRPr="00656A6E">
        <w:rPr>
          <w:b/>
          <w:bCs/>
          <w:sz w:val="30"/>
          <w:szCs w:val="30"/>
        </w:rPr>
        <w:t>5</w:t>
      </w:r>
      <w:r w:rsidR="005040A8" w:rsidRPr="00656A6E">
        <w:rPr>
          <w:b/>
          <w:bCs/>
          <w:sz w:val="30"/>
          <w:szCs w:val="30"/>
          <w:cs/>
        </w:rPr>
        <w:t>.</w:t>
      </w:r>
      <w:r w:rsidR="005040A8" w:rsidRPr="00656A6E">
        <w:rPr>
          <w:b/>
          <w:bCs/>
          <w:sz w:val="30"/>
          <w:szCs w:val="30"/>
          <w:cs/>
        </w:rPr>
        <w:tab/>
      </w:r>
      <w:r w:rsidR="008E1F87" w:rsidRPr="00656A6E">
        <w:rPr>
          <w:b/>
          <w:bCs/>
          <w:sz w:val="30"/>
          <w:szCs w:val="30"/>
        </w:rPr>
        <w:t>LONG-TERM BORROWINGS</w:t>
      </w:r>
    </w:p>
    <w:tbl>
      <w:tblPr>
        <w:tblW w:w="4671" w:type="pct"/>
        <w:tblInd w:w="426" w:type="dxa"/>
        <w:tblLook w:val="04A0" w:firstRow="1" w:lastRow="0" w:firstColumn="1" w:lastColumn="0" w:noHBand="0" w:noVBand="1"/>
      </w:tblPr>
      <w:tblGrid>
        <w:gridCol w:w="5132"/>
        <w:gridCol w:w="1937"/>
        <w:gridCol w:w="1800"/>
      </w:tblGrid>
      <w:tr w:rsidR="004E5295" w:rsidRPr="00656A6E" w14:paraId="1DD10642" w14:textId="77777777" w:rsidTr="0038216A">
        <w:trPr>
          <w:trHeight w:val="435"/>
        </w:trPr>
        <w:tc>
          <w:tcPr>
            <w:tcW w:w="2893" w:type="pct"/>
            <w:tcBorders>
              <w:top w:val="nil"/>
              <w:left w:val="nil"/>
              <w:bottom w:val="nil"/>
              <w:right w:val="nil"/>
            </w:tcBorders>
            <w:shd w:val="clear" w:color="auto" w:fill="auto"/>
            <w:noWrap/>
            <w:vAlign w:val="bottom"/>
          </w:tcPr>
          <w:p w14:paraId="4B1478BA" w14:textId="77777777" w:rsidR="004E5295" w:rsidRPr="00656A6E" w:rsidRDefault="004E5295" w:rsidP="00BA3568">
            <w:pPr>
              <w:spacing w:before="0" w:line="500" w:lineRule="exact"/>
              <w:ind w:left="0"/>
              <w:jc w:val="center"/>
              <w:rPr>
                <w:rFonts w:eastAsia="Times New Roman"/>
                <w:color w:val="auto"/>
                <w:sz w:val="30"/>
                <w:szCs w:val="30"/>
              </w:rPr>
            </w:pPr>
          </w:p>
        </w:tc>
        <w:tc>
          <w:tcPr>
            <w:tcW w:w="2107" w:type="pct"/>
            <w:gridSpan w:val="2"/>
            <w:tcBorders>
              <w:top w:val="nil"/>
              <w:left w:val="nil"/>
              <w:bottom w:val="nil"/>
              <w:right w:val="nil"/>
            </w:tcBorders>
            <w:shd w:val="clear" w:color="auto" w:fill="auto"/>
            <w:noWrap/>
          </w:tcPr>
          <w:p w14:paraId="6B685D52" w14:textId="0163D2EC" w:rsidR="004E5295" w:rsidRPr="00656A6E" w:rsidRDefault="004E5295" w:rsidP="004E5295">
            <w:pPr>
              <w:pBdr>
                <w:bottom w:val="single" w:sz="4" w:space="1" w:color="auto"/>
              </w:pBdr>
              <w:spacing w:before="0" w:line="500" w:lineRule="exact"/>
              <w:ind w:left="0"/>
              <w:jc w:val="right"/>
              <w:rPr>
                <w:sz w:val="30"/>
                <w:szCs w:val="30"/>
              </w:rPr>
            </w:pPr>
            <w:r w:rsidRPr="00656A6E">
              <w:rPr>
                <w:rFonts w:eastAsia="Times New Roman"/>
                <w:color w:val="auto"/>
                <w:sz w:val="30"/>
                <w:szCs w:val="30"/>
              </w:rPr>
              <w:t>(Unit: Baht)</w:t>
            </w:r>
          </w:p>
        </w:tc>
      </w:tr>
      <w:tr w:rsidR="00503F17" w:rsidRPr="00656A6E" w14:paraId="550D99E0" w14:textId="77777777" w:rsidTr="0038216A">
        <w:trPr>
          <w:trHeight w:val="435"/>
        </w:trPr>
        <w:tc>
          <w:tcPr>
            <w:tcW w:w="2893" w:type="pct"/>
            <w:tcBorders>
              <w:top w:val="nil"/>
              <w:left w:val="nil"/>
              <w:bottom w:val="nil"/>
              <w:right w:val="nil"/>
            </w:tcBorders>
            <w:shd w:val="clear" w:color="auto" w:fill="auto"/>
            <w:noWrap/>
            <w:vAlign w:val="bottom"/>
            <w:hideMark/>
          </w:tcPr>
          <w:p w14:paraId="7A12A75B" w14:textId="77777777" w:rsidR="00503F17" w:rsidRPr="00656A6E" w:rsidRDefault="00503F17" w:rsidP="00BA3568">
            <w:pPr>
              <w:spacing w:before="0" w:line="500" w:lineRule="exact"/>
              <w:ind w:left="0"/>
              <w:jc w:val="center"/>
              <w:rPr>
                <w:rFonts w:eastAsia="Times New Roman"/>
                <w:color w:val="auto"/>
                <w:sz w:val="30"/>
                <w:szCs w:val="30"/>
              </w:rPr>
            </w:pPr>
          </w:p>
        </w:tc>
        <w:tc>
          <w:tcPr>
            <w:tcW w:w="2107" w:type="pct"/>
            <w:gridSpan w:val="2"/>
            <w:tcBorders>
              <w:top w:val="nil"/>
              <w:left w:val="nil"/>
              <w:bottom w:val="nil"/>
              <w:right w:val="nil"/>
            </w:tcBorders>
            <w:shd w:val="clear" w:color="auto" w:fill="auto"/>
            <w:noWrap/>
            <w:hideMark/>
          </w:tcPr>
          <w:p w14:paraId="1D4E0474" w14:textId="266C3704" w:rsidR="00503F17" w:rsidRPr="00656A6E" w:rsidRDefault="00503F17" w:rsidP="00BA3568">
            <w:pPr>
              <w:pBdr>
                <w:bottom w:val="single" w:sz="4" w:space="1" w:color="auto"/>
              </w:pBdr>
              <w:spacing w:before="0" w:line="500" w:lineRule="exact"/>
              <w:ind w:left="0"/>
              <w:jc w:val="center"/>
              <w:rPr>
                <w:rFonts w:eastAsia="Times New Roman"/>
                <w:color w:val="auto"/>
                <w:sz w:val="30"/>
                <w:szCs w:val="30"/>
              </w:rPr>
            </w:pPr>
            <w:r w:rsidRPr="00656A6E">
              <w:rPr>
                <w:sz w:val="30"/>
                <w:szCs w:val="30"/>
              </w:rPr>
              <w:t xml:space="preserve">Consolidated </w:t>
            </w:r>
            <w:r w:rsidRPr="00656A6E">
              <w:rPr>
                <w:rFonts w:eastAsia="Times New Roman"/>
                <w:color w:val="auto"/>
                <w:sz w:val="30"/>
                <w:szCs w:val="30"/>
              </w:rPr>
              <w:t xml:space="preserve">and Separate </w:t>
            </w:r>
            <w:r w:rsidRPr="00656A6E">
              <w:rPr>
                <w:rFonts w:eastAsia="Times New Roman"/>
                <w:color w:val="auto"/>
                <w:sz w:val="30"/>
                <w:szCs w:val="30"/>
              </w:rPr>
              <w:br/>
              <w:t>financial statements</w:t>
            </w:r>
          </w:p>
        </w:tc>
      </w:tr>
      <w:tr w:rsidR="00503F17" w:rsidRPr="00656A6E" w14:paraId="6226E3BB" w14:textId="77777777" w:rsidTr="0038216A">
        <w:trPr>
          <w:trHeight w:val="435"/>
        </w:trPr>
        <w:tc>
          <w:tcPr>
            <w:tcW w:w="2893" w:type="pct"/>
            <w:tcBorders>
              <w:top w:val="nil"/>
              <w:left w:val="nil"/>
              <w:bottom w:val="nil"/>
              <w:right w:val="nil"/>
            </w:tcBorders>
            <w:shd w:val="clear" w:color="auto" w:fill="auto"/>
            <w:noWrap/>
            <w:vAlign w:val="bottom"/>
          </w:tcPr>
          <w:p w14:paraId="3F2FFFBB" w14:textId="77777777" w:rsidR="00503F17" w:rsidRPr="00656A6E" w:rsidRDefault="00503F17" w:rsidP="00BA3568">
            <w:pPr>
              <w:spacing w:before="0" w:line="500" w:lineRule="exact"/>
              <w:ind w:left="0"/>
              <w:jc w:val="center"/>
              <w:rPr>
                <w:rFonts w:eastAsia="Times New Roman"/>
                <w:color w:val="auto"/>
                <w:sz w:val="30"/>
                <w:szCs w:val="30"/>
              </w:rPr>
            </w:pPr>
          </w:p>
        </w:tc>
        <w:tc>
          <w:tcPr>
            <w:tcW w:w="1092" w:type="pct"/>
            <w:tcBorders>
              <w:top w:val="nil"/>
              <w:left w:val="nil"/>
              <w:bottom w:val="nil"/>
              <w:right w:val="nil"/>
            </w:tcBorders>
            <w:shd w:val="clear" w:color="auto" w:fill="auto"/>
            <w:noWrap/>
          </w:tcPr>
          <w:p w14:paraId="2F7272BD" w14:textId="654A8E47" w:rsidR="00503F17" w:rsidRPr="00656A6E" w:rsidRDefault="004335E5" w:rsidP="00BA3568">
            <w:pPr>
              <w:pBdr>
                <w:bottom w:val="single" w:sz="4" w:space="1" w:color="auto"/>
              </w:pBdr>
              <w:spacing w:before="0" w:line="500" w:lineRule="exact"/>
              <w:ind w:left="0"/>
              <w:jc w:val="center"/>
              <w:rPr>
                <w:sz w:val="30"/>
                <w:szCs w:val="30"/>
              </w:rPr>
            </w:pPr>
            <w:r w:rsidRPr="00656A6E">
              <w:rPr>
                <w:sz w:val="30"/>
                <w:szCs w:val="30"/>
              </w:rPr>
              <w:t>202</w:t>
            </w:r>
            <w:r w:rsidR="004E5295" w:rsidRPr="00656A6E">
              <w:rPr>
                <w:sz w:val="30"/>
                <w:szCs w:val="30"/>
              </w:rPr>
              <w:t>3</w:t>
            </w:r>
          </w:p>
        </w:tc>
        <w:tc>
          <w:tcPr>
            <w:tcW w:w="1015" w:type="pct"/>
            <w:tcBorders>
              <w:top w:val="nil"/>
              <w:left w:val="nil"/>
              <w:bottom w:val="nil"/>
              <w:right w:val="nil"/>
            </w:tcBorders>
            <w:shd w:val="clear" w:color="auto" w:fill="auto"/>
            <w:noWrap/>
          </w:tcPr>
          <w:p w14:paraId="54A89347" w14:textId="79383EDB" w:rsidR="00503F17" w:rsidRPr="00656A6E" w:rsidRDefault="00503F17" w:rsidP="00BA3568">
            <w:pPr>
              <w:pBdr>
                <w:bottom w:val="single" w:sz="4" w:space="1" w:color="auto"/>
              </w:pBdr>
              <w:spacing w:before="0" w:line="500" w:lineRule="exact"/>
              <w:ind w:left="0"/>
              <w:jc w:val="center"/>
              <w:rPr>
                <w:rFonts w:eastAsia="Times New Roman"/>
                <w:color w:val="auto"/>
                <w:sz w:val="30"/>
                <w:szCs w:val="30"/>
              </w:rPr>
            </w:pPr>
            <w:r w:rsidRPr="00656A6E">
              <w:rPr>
                <w:rFonts w:eastAsia="Times New Roman"/>
                <w:color w:val="auto"/>
                <w:sz w:val="30"/>
                <w:szCs w:val="30"/>
              </w:rPr>
              <w:t>2</w:t>
            </w:r>
            <w:r w:rsidR="004335E5" w:rsidRPr="00656A6E">
              <w:rPr>
                <w:rFonts w:eastAsia="Times New Roman"/>
                <w:color w:val="auto"/>
                <w:sz w:val="30"/>
                <w:szCs w:val="30"/>
              </w:rPr>
              <w:t>02</w:t>
            </w:r>
            <w:r w:rsidR="004E5295" w:rsidRPr="00656A6E">
              <w:rPr>
                <w:rFonts w:eastAsia="Times New Roman"/>
                <w:color w:val="auto"/>
                <w:sz w:val="30"/>
                <w:szCs w:val="30"/>
              </w:rPr>
              <w:t>2</w:t>
            </w:r>
          </w:p>
        </w:tc>
      </w:tr>
      <w:tr w:rsidR="00C5078F" w:rsidRPr="00656A6E" w14:paraId="73D6C9C2" w14:textId="77777777" w:rsidTr="0038216A">
        <w:trPr>
          <w:trHeight w:val="80"/>
        </w:trPr>
        <w:tc>
          <w:tcPr>
            <w:tcW w:w="2893" w:type="pct"/>
            <w:tcBorders>
              <w:top w:val="nil"/>
              <w:left w:val="nil"/>
              <w:bottom w:val="nil"/>
              <w:right w:val="nil"/>
            </w:tcBorders>
            <w:shd w:val="clear" w:color="auto" w:fill="auto"/>
            <w:noWrap/>
            <w:hideMark/>
          </w:tcPr>
          <w:p w14:paraId="05D50803" w14:textId="4D0B89DC" w:rsidR="00C5078F" w:rsidRPr="00656A6E" w:rsidRDefault="00C5078F" w:rsidP="00C5078F">
            <w:pPr>
              <w:spacing w:before="0" w:line="500" w:lineRule="exact"/>
              <w:ind w:left="33" w:firstLineChars="10" w:firstLine="30"/>
              <w:jc w:val="left"/>
              <w:rPr>
                <w:sz w:val="30"/>
                <w:szCs w:val="30"/>
              </w:rPr>
            </w:pPr>
            <w:r w:rsidRPr="00656A6E">
              <w:rPr>
                <w:rFonts w:eastAsia="Times New Roman"/>
                <w:sz w:val="30"/>
                <w:szCs w:val="30"/>
                <w:lang w:val="en"/>
              </w:rPr>
              <w:t>Loans from financial institutions</w:t>
            </w:r>
            <w:r w:rsidRPr="00656A6E">
              <w:rPr>
                <w:rFonts w:eastAsia="Times New Roman"/>
                <w:sz w:val="30"/>
                <w:szCs w:val="30"/>
                <w:cs/>
                <w:lang w:val="en"/>
              </w:rPr>
              <w:t xml:space="preserve"> </w:t>
            </w:r>
            <w:r w:rsidRPr="00656A6E">
              <w:rPr>
                <w:rFonts w:eastAsia="Times New Roman"/>
                <w:sz w:val="30"/>
                <w:szCs w:val="30"/>
              </w:rPr>
              <w:t>as at January 1</w:t>
            </w:r>
          </w:p>
        </w:tc>
        <w:tc>
          <w:tcPr>
            <w:tcW w:w="1092" w:type="pct"/>
            <w:tcBorders>
              <w:top w:val="nil"/>
              <w:left w:val="nil"/>
              <w:bottom w:val="nil"/>
              <w:right w:val="nil"/>
            </w:tcBorders>
            <w:shd w:val="clear" w:color="auto" w:fill="auto"/>
            <w:noWrap/>
            <w:vAlign w:val="center"/>
          </w:tcPr>
          <w:p w14:paraId="58A10234" w14:textId="2871265F" w:rsidR="00C5078F" w:rsidRPr="00656A6E" w:rsidRDefault="00C5078F" w:rsidP="00C5078F">
            <w:pPr>
              <w:spacing w:before="0" w:line="500" w:lineRule="exact"/>
              <w:ind w:left="0"/>
              <w:jc w:val="right"/>
              <w:rPr>
                <w:rFonts w:eastAsia="Times New Roman"/>
                <w:color w:val="auto"/>
                <w:sz w:val="30"/>
                <w:szCs w:val="30"/>
              </w:rPr>
            </w:pPr>
            <w:r w:rsidRPr="00656A6E">
              <w:rPr>
                <w:sz w:val="30"/>
                <w:szCs w:val="30"/>
              </w:rPr>
              <w:t>74,668,950.00</w:t>
            </w:r>
          </w:p>
        </w:tc>
        <w:tc>
          <w:tcPr>
            <w:tcW w:w="1015" w:type="pct"/>
            <w:tcBorders>
              <w:top w:val="nil"/>
              <w:left w:val="nil"/>
              <w:bottom w:val="nil"/>
              <w:right w:val="nil"/>
            </w:tcBorders>
            <w:shd w:val="clear" w:color="auto" w:fill="auto"/>
            <w:noWrap/>
          </w:tcPr>
          <w:p w14:paraId="33DE57B0" w14:textId="182F1B04" w:rsidR="00C5078F" w:rsidRPr="00656A6E" w:rsidRDefault="00C5078F" w:rsidP="00C5078F">
            <w:pPr>
              <w:spacing w:before="0" w:line="500" w:lineRule="exact"/>
              <w:ind w:left="0"/>
              <w:jc w:val="right"/>
              <w:rPr>
                <w:rFonts w:eastAsia="Times New Roman"/>
                <w:color w:val="auto"/>
                <w:sz w:val="30"/>
                <w:szCs w:val="30"/>
              </w:rPr>
            </w:pPr>
            <w:r w:rsidRPr="00656A6E">
              <w:t>27,105,928.05</w:t>
            </w:r>
          </w:p>
        </w:tc>
      </w:tr>
      <w:tr w:rsidR="00C5078F" w:rsidRPr="00656A6E" w14:paraId="1B9D2953" w14:textId="77777777" w:rsidTr="0038216A">
        <w:trPr>
          <w:trHeight w:val="80"/>
        </w:trPr>
        <w:tc>
          <w:tcPr>
            <w:tcW w:w="2893" w:type="pct"/>
            <w:tcBorders>
              <w:top w:val="nil"/>
              <w:left w:val="nil"/>
              <w:bottom w:val="nil"/>
              <w:right w:val="nil"/>
            </w:tcBorders>
            <w:shd w:val="clear" w:color="auto" w:fill="auto"/>
            <w:noWrap/>
          </w:tcPr>
          <w:p w14:paraId="7656FA30" w14:textId="512903BF" w:rsidR="00C5078F" w:rsidRPr="00656A6E" w:rsidRDefault="00C5078F" w:rsidP="00C5078F">
            <w:pPr>
              <w:spacing w:before="0" w:line="500" w:lineRule="exact"/>
              <w:ind w:left="33" w:firstLineChars="10" w:firstLine="30"/>
              <w:jc w:val="left"/>
              <w:rPr>
                <w:sz w:val="30"/>
                <w:szCs w:val="30"/>
              </w:rPr>
            </w:pPr>
            <w:r w:rsidRPr="00656A6E">
              <w:rPr>
                <w:sz w:val="30"/>
                <w:szCs w:val="30"/>
              </w:rPr>
              <w:t>Proceeds during the year</w:t>
            </w:r>
          </w:p>
        </w:tc>
        <w:tc>
          <w:tcPr>
            <w:tcW w:w="1092" w:type="pct"/>
            <w:tcBorders>
              <w:top w:val="nil"/>
              <w:left w:val="nil"/>
              <w:bottom w:val="nil"/>
              <w:right w:val="nil"/>
            </w:tcBorders>
            <w:shd w:val="clear" w:color="auto" w:fill="auto"/>
            <w:noWrap/>
          </w:tcPr>
          <w:p w14:paraId="01C90059" w14:textId="5171C88C" w:rsidR="00C5078F" w:rsidRPr="00656A6E" w:rsidRDefault="00C5078F" w:rsidP="00C5078F">
            <w:pPr>
              <w:spacing w:before="0" w:line="500" w:lineRule="exact"/>
              <w:ind w:left="0"/>
              <w:jc w:val="right"/>
              <w:rPr>
                <w:rFonts w:eastAsia="Times New Roman"/>
                <w:color w:val="auto"/>
                <w:sz w:val="30"/>
                <w:szCs w:val="30"/>
              </w:rPr>
            </w:pPr>
            <w:r w:rsidRPr="00656A6E">
              <w:rPr>
                <w:rFonts w:eastAsia="Times New Roman"/>
                <w:color w:val="auto"/>
                <w:sz w:val="30"/>
                <w:szCs w:val="30"/>
              </w:rPr>
              <w:t>-</w:t>
            </w:r>
          </w:p>
        </w:tc>
        <w:tc>
          <w:tcPr>
            <w:tcW w:w="1015" w:type="pct"/>
            <w:tcBorders>
              <w:top w:val="nil"/>
              <w:left w:val="nil"/>
              <w:bottom w:val="nil"/>
              <w:right w:val="nil"/>
            </w:tcBorders>
            <w:shd w:val="clear" w:color="auto" w:fill="auto"/>
            <w:noWrap/>
          </w:tcPr>
          <w:p w14:paraId="171F0205" w14:textId="25FBFB4E" w:rsidR="00C5078F" w:rsidRPr="00656A6E" w:rsidRDefault="00C5078F" w:rsidP="00C5078F">
            <w:pPr>
              <w:spacing w:before="0" w:line="500" w:lineRule="exact"/>
              <w:ind w:left="0"/>
              <w:jc w:val="right"/>
              <w:rPr>
                <w:rFonts w:eastAsia="Times New Roman"/>
                <w:color w:val="auto"/>
                <w:sz w:val="30"/>
                <w:szCs w:val="30"/>
              </w:rPr>
            </w:pPr>
            <w:r w:rsidRPr="00656A6E">
              <w:t>59,868,421.95</w:t>
            </w:r>
          </w:p>
        </w:tc>
      </w:tr>
      <w:tr w:rsidR="00C5078F" w:rsidRPr="00656A6E" w14:paraId="01BB4D99" w14:textId="77777777" w:rsidTr="0038216A">
        <w:trPr>
          <w:trHeight w:val="80"/>
        </w:trPr>
        <w:tc>
          <w:tcPr>
            <w:tcW w:w="2893" w:type="pct"/>
            <w:tcBorders>
              <w:top w:val="nil"/>
              <w:left w:val="nil"/>
              <w:bottom w:val="nil"/>
              <w:right w:val="nil"/>
            </w:tcBorders>
            <w:shd w:val="clear" w:color="auto" w:fill="auto"/>
            <w:noWrap/>
          </w:tcPr>
          <w:p w14:paraId="22E4A832" w14:textId="03D2A40D" w:rsidR="00C5078F" w:rsidRPr="00656A6E" w:rsidRDefault="00C5078F" w:rsidP="00C5078F">
            <w:pPr>
              <w:spacing w:before="0" w:line="500" w:lineRule="exact"/>
              <w:ind w:left="33" w:firstLineChars="10" w:firstLine="30"/>
              <w:jc w:val="left"/>
              <w:rPr>
                <w:sz w:val="30"/>
                <w:szCs w:val="30"/>
              </w:rPr>
            </w:pPr>
            <w:r w:rsidRPr="00656A6E">
              <w:rPr>
                <w:sz w:val="30"/>
                <w:szCs w:val="30"/>
              </w:rPr>
              <w:t>Repayment during the year</w:t>
            </w:r>
          </w:p>
        </w:tc>
        <w:tc>
          <w:tcPr>
            <w:tcW w:w="1092" w:type="pct"/>
            <w:tcBorders>
              <w:top w:val="nil"/>
              <w:left w:val="nil"/>
              <w:bottom w:val="nil"/>
              <w:right w:val="nil"/>
            </w:tcBorders>
            <w:shd w:val="clear" w:color="auto" w:fill="auto"/>
            <w:noWrap/>
          </w:tcPr>
          <w:p w14:paraId="39155883" w14:textId="3675D278" w:rsidR="00C5078F" w:rsidRPr="00656A6E" w:rsidRDefault="00C5078F" w:rsidP="00C5078F">
            <w:pPr>
              <w:pBdr>
                <w:bottom w:val="single" w:sz="4" w:space="1" w:color="auto"/>
              </w:pBdr>
              <w:spacing w:before="0" w:line="500" w:lineRule="exact"/>
              <w:ind w:left="0"/>
              <w:jc w:val="right"/>
              <w:rPr>
                <w:sz w:val="30"/>
                <w:szCs w:val="30"/>
              </w:rPr>
            </w:pPr>
            <w:r w:rsidRPr="00656A6E">
              <w:rPr>
                <w:sz w:val="30"/>
                <w:szCs w:val="30"/>
              </w:rPr>
              <w:t>(18,022,600.00)</w:t>
            </w:r>
          </w:p>
        </w:tc>
        <w:tc>
          <w:tcPr>
            <w:tcW w:w="1015" w:type="pct"/>
            <w:tcBorders>
              <w:top w:val="nil"/>
              <w:left w:val="nil"/>
              <w:bottom w:val="nil"/>
              <w:right w:val="nil"/>
            </w:tcBorders>
            <w:shd w:val="clear" w:color="auto" w:fill="auto"/>
            <w:noWrap/>
          </w:tcPr>
          <w:p w14:paraId="02F164F9" w14:textId="76666C63" w:rsidR="00C5078F" w:rsidRPr="00656A6E" w:rsidRDefault="00C5078F" w:rsidP="00C5078F">
            <w:pPr>
              <w:pBdr>
                <w:bottom w:val="single" w:sz="4" w:space="1" w:color="auto"/>
              </w:pBdr>
              <w:spacing w:before="0" w:line="500" w:lineRule="exact"/>
              <w:ind w:left="0"/>
              <w:jc w:val="right"/>
              <w:rPr>
                <w:sz w:val="30"/>
                <w:szCs w:val="30"/>
              </w:rPr>
            </w:pPr>
            <w:r w:rsidRPr="00656A6E">
              <w:t>(12,305,400.00)</w:t>
            </w:r>
          </w:p>
        </w:tc>
      </w:tr>
      <w:tr w:rsidR="00C5078F" w:rsidRPr="00656A6E" w14:paraId="54F9ED91" w14:textId="77777777" w:rsidTr="0038216A">
        <w:trPr>
          <w:trHeight w:val="80"/>
        </w:trPr>
        <w:tc>
          <w:tcPr>
            <w:tcW w:w="2893" w:type="pct"/>
            <w:tcBorders>
              <w:top w:val="nil"/>
              <w:left w:val="nil"/>
              <w:bottom w:val="nil"/>
              <w:right w:val="nil"/>
            </w:tcBorders>
            <w:shd w:val="clear" w:color="auto" w:fill="auto"/>
            <w:noWrap/>
            <w:hideMark/>
          </w:tcPr>
          <w:p w14:paraId="774725C6" w14:textId="59143117" w:rsidR="00C5078F" w:rsidRPr="00656A6E" w:rsidRDefault="00C5078F" w:rsidP="00C5078F">
            <w:pPr>
              <w:spacing w:before="0" w:line="500" w:lineRule="exact"/>
              <w:ind w:left="0" w:firstLineChars="206" w:firstLine="618"/>
              <w:jc w:val="left"/>
              <w:rPr>
                <w:rFonts w:eastAsia="Times New Roman"/>
                <w:color w:val="auto"/>
                <w:sz w:val="30"/>
                <w:szCs w:val="30"/>
              </w:rPr>
            </w:pPr>
            <w:r w:rsidRPr="00656A6E">
              <w:rPr>
                <w:sz w:val="30"/>
                <w:szCs w:val="30"/>
              </w:rPr>
              <w:t>Total</w:t>
            </w:r>
          </w:p>
        </w:tc>
        <w:tc>
          <w:tcPr>
            <w:tcW w:w="1092" w:type="pct"/>
            <w:tcBorders>
              <w:top w:val="nil"/>
              <w:left w:val="nil"/>
              <w:bottom w:val="nil"/>
              <w:right w:val="nil"/>
            </w:tcBorders>
            <w:shd w:val="clear" w:color="auto" w:fill="auto"/>
            <w:noWrap/>
            <w:hideMark/>
          </w:tcPr>
          <w:p w14:paraId="7F8107D9" w14:textId="3F234178" w:rsidR="00C5078F" w:rsidRPr="00656A6E" w:rsidRDefault="00C5078F" w:rsidP="00C5078F">
            <w:pPr>
              <w:spacing w:before="0" w:line="500" w:lineRule="exact"/>
              <w:ind w:left="0"/>
              <w:jc w:val="right"/>
              <w:rPr>
                <w:rFonts w:eastAsia="Times New Roman"/>
                <w:color w:val="auto"/>
                <w:sz w:val="30"/>
                <w:szCs w:val="30"/>
              </w:rPr>
            </w:pPr>
            <w:r w:rsidRPr="00656A6E">
              <w:rPr>
                <w:sz w:val="30"/>
                <w:szCs w:val="30"/>
              </w:rPr>
              <w:t>56,646,350.00</w:t>
            </w:r>
          </w:p>
        </w:tc>
        <w:tc>
          <w:tcPr>
            <w:tcW w:w="1015" w:type="pct"/>
            <w:tcBorders>
              <w:top w:val="nil"/>
              <w:left w:val="nil"/>
              <w:bottom w:val="nil"/>
              <w:right w:val="nil"/>
            </w:tcBorders>
            <w:shd w:val="clear" w:color="auto" w:fill="auto"/>
            <w:noWrap/>
            <w:hideMark/>
          </w:tcPr>
          <w:p w14:paraId="141717D4" w14:textId="23406AFD" w:rsidR="00C5078F" w:rsidRPr="00656A6E" w:rsidRDefault="00C5078F" w:rsidP="00C5078F">
            <w:pPr>
              <w:spacing w:before="0" w:line="500" w:lineRule="exact"/>
              <w:ind w:left="0"/>
              <w:jc w:val="right"/>
              <w:rPr>
                <w:rFonts w:eastAsia="Times New Roman"/>
                <w:color w:val="auto"/>
                <w:sz w:val="30"/>
                <w:szCs w:val="30"/>
              </w:rPr>
            </w:pPr>
            <w:r w:rsidRPr="00656A6E">
              <w:rPr>
                <w:sz w:val="30"/>
                <w:szCs w:val="30"/>
              </w:rPr>
              <w:t>74,668,950.00</w:t>
            </w:r>
          </w:p>
        </w:tc>
      </w:tr>
      <w:tr w:rsidR="00C5078F" w:rsidRPr="00656A6E" w14:paraId="05C66EFB" w14:textId="77777777" w:rsidTr="0038216A">
        <w:trPr>
          <w:trHeight w:val="80"/>
        </w:trPr>
        <w:tc>
          <w:tcPr>
            <w:tcW w:w="2893" w:type="pct"/>
            <w:tcBorders>
              <w:top w:val="nil"/>
              <w:left w:val="nil"/>
              <w:bottom w:val="nil"/>
              <w:right w:val="nil"/>
            </w:tcBorders>
            <w:shd w:val="clear" w:color="auto" w:fill="auto"/>
            <w:noWrap/>
            <w:hideMark/>
          </w:tcPr>
          <w:p w14:paraId="131BAD71" w14:textId="451B5025" w:rsidR="00C5078F" w:rsidRPr="00656A6E" w:rsidRDefault="00C5078F" w:rsidP="00C5078F">
            <w:pPr>
              <w:spacing w:before="0" w:line="500" w:lineRule="exact"/>
              <w:ind w:left="33"/>
              <w:jc w:val="left"/>
              <w:rPr>
                <w:sz w:val="30"/>
                <w:szCs w:val="30"/>
              </w:rPr>
            </w:pPr>
            <w:r w:rsidRPr="00656A6E">
              <w:rPr>
                <w:sz w:val="30"/>
                <w:szCs w:val="30"/>
              </w:rPr>
              <w:t>Less Current portion of long-term borrowings</w:t>
            </w:r>
          </w:p>
        </w:tc>
        <w:tc>
          <w:tcPr>
            <w:tcW w:w="1092" w:type="pct"/>
            <w:tcBorders>
              <w:top w:val="nil"/>
              <w:left w:val="nil"/>
              <w:bottom w:val="nil"/>
              <w:right w:val="nil"/>
            </w:tcBorders>
            <w:shd w:val="clear" w:color="auto" w:fill="auto"/>
            <w:noWrap/>
            <w:hideMark/>
          </w:tcPr>
          <w:p w14:paraId="27D992C2" w14:textId="05C799CF" w:rsidR="00C5078F" w:rsidRPr="00656A6E" w:rsidRDefault="005710F2" w:rsidP="00C5078F">
            <w:pPr>
              <w:pBdr>
                <w:bottom w:val="single" w:sz="4" w:space="1" w:color="auto"/>
              </w:pBdr>
              <w:spacing w:before="0" w:line="500" w:lineRule="exact"/>
              <w:ind w:left="0"/>
              <w:jc w:val="right"/>
              <w:rPr>
                <w:rFonts w:eastAsia="Times New Roman"/>
                <w:color w:val="auto"/>
                <w:sz w:val="30"/>
                <w:szCs w:val="30"/>
              </w:rPr>
            </w:pPr>
            <w:r w:rsidRPr="00656A6E">
              <w:rPr>
                <w:sz w:val="30"/>
                <w:szCs w:val="30"/>
              </w:rPr>
              <w:t>(19,080,000.00)</w:t>
            </w:r>
          </w:p>
        </w:tc>
        <w:tc>
          <w:tcPr>
            <w:tcW w:w="1015" w:type="pct"/>
            <w:tcBorders>
              <w:top w:val="nil"/>
              <w:left w:val="nil"/>
              <w:bottom w:val="nil"/>
              <w:right w:val="nil"/>
            </w:tcBorders>
            <w:shd w:val="clear" w:color="auto" w:fill="auto"/>
            <w:noWrap/>
            <w:hideMark/>
          </w:tcPr>
          <w:p w14:paraId="60DFD39F" w14:textId="73CA00BB" w:rsidR="00C5078F" w:rsidRPr="00656A6E" w:rsidRDefault="005710F2" w:rsidP="00C5078F">
            <w:pPr>
              <w:pBdr>
                <w:bottom w:val="single" w:sz="4" w:space="1" w:color="auto"/>
              </w:pBdr>
              <w:spacing w:before="0" w:line="500" w:lineRule="exact"/>
              <w:ind w:left="0"/>
              <w:jc w:val="right"/>
              <w:rPr>
                <w:rFonts w:eastAsia="Times New Roman"/>
                <w:color w:val="auto"/>
                <w:sz w:val="30"/>
                <w:szCs w:val="30"/>
              </w:rPr>
            </w:pPr>
            <w:r w:rsidRPr="00656A6E">
              <w:rPr>
                <w:sz w:val="30"/>
                <w:szCs w:val="30"/>
              </w:rPr>
              <w:t>(17,551,800.00)</w:t>
            </w:r>
          </w:p>
        </w:tc>
      </w:tr>
      <w:tr w:rsidR="00C5078F" w:rsidRPr="00656A6E" w14:paraId="10B17850" w14:textId="77777777" w:rsidTr="0038216A">
        <w:trPr>
          <w:trHeight w:val="602"/>
        </w:trPr>
        <w:tc>
          <w:tcPr>
            <w:tcW w:w="2893" w:type="pct"/>
            <w:tcBorders>
              <w:top w:val="nil"/>
              <w:left w:val="nil"/>
              <w:bottom w:val="nil"/>
              <w:right w:val="nil"/>
            </w:tcBorders>
            <w:shd w:val="clear" w:color="auto" w:fill="auto"/>
            <w:noWrap/>
            <w:hideMark/>
          </w:tcPr>
          <w:p w14:paraId="289C3C19" w14:textId="7957D7CB" w:rsidR="00C5078F" w:rsidRPr="00656A6E" w:rsidRDefault="00C5078F" w:rsidP="00C5078F">
            <w:pPr>
              <w:spacing w:before="0" w:line="500" w:lineRule="exact"/>
              <w:ind w:left="33"/>
              <w:jc w:val="left"/>
              <w:rPr>
                <w:sz w:val="30"/>
                <w:szCs w:val="30"/>
              </w:rPr>
            </w:pPr>
            <w:r w:rsidRPr="00656A6E">
              <w:rPr>
                <w:rFonts w:eastAsia="Times New Roman"/>
                <w:sz w:val="30"/>
                <w:szCs w:val="30"/>
              </w:rPr>
              <w:t>Long-term loans from financial institutions - net</w:t>
            </w:r>
          </w:p>
        </w:tc>
        <w:tc>
          <w:tcPr>
            <w:tcW w:w="1092" w:type="pct"/>
            <w:tcBorders>
              <w:top w:val="nil"/>
              <w:left w:val="nil"/>
              <w:bottom w:val="nil"/>
              <w:right w:val="nil"/>
            </w:tcBorders>
            <w:shd w:val="clear" w:color="auto" w:fill="auto"/>
            <w:noWrap/>
            <w:hideMark/>
          </w:tcPr>
          <w:p w14:paraId="0CBA454E" w14:textId="7EE85163" w:rsidR="00C5078F" w:rsidRPr="00656A6E" w:rsidRDefault="005710F2" w:rsidP="00C5078F">
            <w:pPr>
              <w:pBdr>
                <w:bottom w:val="double" w:sz="4" w:space="1" w:color="auto"/>
              </w:pBdr>
              <w:spacing w:before="0" w:line="500" w:lineRule="exact"/>
              <w:ind w:left="0"/>
              <w:jc w:val="right"/>
              <w:rPr>
                <w:rFonts w:eastAsia="Times New Roman"/>
                <w:color w:val="auto"/>
                <w:sz w:val="30"/>
                <w:szCs w:val="30"/>
              </w:rPr>
            </w:pPr>
            <w:r>
              <w:rPr>
                <w:rFonts w:eastAsia="Times New Roman"/>
                <w:color w:val="auto"/>
                <w:sz w:val="30"/>
                <w:szCs w:val="30"/>
              </w:rPr>
              <w:t>37,566,350.00</w:t>
            </w:r>
          </w:p>
        </w:tc>
        <w:tc>
          <w:tcPr>
            <w:tcW w:w="1015" w:type="pct"/>
            <w:tcBorders>
              <w:top w:val="nil"/>
              <w:left w:val="nil"/>
              <w:bottom w:val="nil"/>
              <w:right w:val="nil"/>
            </w:tcBorders>
            <w:shd w:val="clear" w:color="auto" w:fill="auto"/>
            <w:noWrap/>
            <w:hideMark/>
          </w:tcPr>
          <w:p w14:paraId="610179FB" w14:textId="4A912B9E" w:rsidR="00C5078F" w:rsidRPr="00656A6E" w:rsidRDefault="005710F2" w:rsidP="00C5078F">
            <w:pPr>
              <w:pBdr>
                <w:bottom w:val="double" w:sz="4" w:space="1" w:color="auto"/>
              </w:pBdr>
              <w:spacing w:before="0" w:line="500" w:lineRule="exact"/>
              <w:ind w:left="0"/>
              <w:jc w:val="right"/>
              <w:rPr>
                <w:rFonts w:eastAsia="Times New Roman"/>
                <w:color w:val="auto"/>
                <w:sz w:val="30"/>
                <w:szCs w:val="30"/>
              </w:rPr>
            </w:pPr>
            <w:r>
              <w:rPr>
                <w:rFonts w:eastAsia="Times New Roman"/>
                <w:color w:val="auto"/>
                <w:sz w:val="30"/>
                <w:szCs w:val="30"/>
              </w:rPr>
              <w:t>57,117,150.00</w:t>
            </w:r>
          </w:p>
        </w:tc>
      </w:tr>
    </w:tbl>
    <w:p w14:paraId="7628D307" w14:textId="77777777" w:rsidR="00BA3568" w:rsidRPr="00656A6E" w:rsidRDefault="00BA3568" w:rsidP="00BA3568">
      <w:pPr>
        <w:spacing w:line="500" w:lineRule="exact"/>
        <w:ind w:left="567"/>
        <w:rPr>
          <w:sz w:val="30"/>
          <w:szCs w:val="30"/>
        </w:rPr>
      </w:pPr>
    </w:p>
    <w:p w14:paraId="592317B0" w14:textId="3250A364" w:rsidR="00BA3568" w:rsidRPr="00656A6E" w:rsidRDefault="00BA3568">
      <w:pPr>
        <w:spacing w:before="0" w:after="160" w:line="259" w:lineRule="auto"/>
        <w:ind w:left="0"/>
        <w:jc w:val="left"/>
        <w:rPr>
          <w:sz w:val="30"/>
          <w:szCs w:val="30"/>
        </w:rPr>
      </w:pPr>
      <w:r w:rsidRPr="00656A6E">
        <w:rPr>
          <w:sz w:val="30"/>
          <w:szCs w:val="30"/>
        </w:rPr>
        <w:br w:type="page"/>
      </w:r>
    </w:p>
    <w:p w14:paraId="3D21B307" w14:textId="2EC49DCD" w:rsidR="00BA3568" w:rsidRPr="00656A6E" w:rsidRDefault="00BA3568" w:rsidP="00BB1080">
      <w:pPr>
        <w:spacing w:line="440" w:lineRule="exact"/>
        <w:ind w:left="567" w:hanging="567"/>
        <w:rPr>
          <w:rFonts w:eastAsia="Times New Roman"/>
          <w:b/>
          <w:bCs/>
          <w:color w:val="auto"/>
          <w:sz w:val="30"/>
          <w:szCs w:val="30"/>
        </w:rPr>
      </w:pPr>
      <w:r w:rsidRPr="00656A6E">
        <w:rPr>
          <w:b/>
          <w:bCs/>
          <w:sz w:val="30"/>
          <w:szCs w:val="30"/>
        </w:rPr>
        <w:lastRenderedPageBreak/>
        <w:t>25</w:t>
      </w:r>
      <w:r w:rsidRPr="00656A6E">
        <w:rPr>
          <w:b/>
          <w:bCs/>
          <w:sz w:val="30"/>
          <w:szCs w:val="30"/>
          <w:cs/>
        </w:rPr>
        <w:t>.</w:t>
      </w:r>
      <w:r w:rsidRPr="00656A6E">
        <w:rPr>
          <w:b/>
          <w:bCs/>
          <w:sz w:val="30"/>
          <w:szCs w:val="30"/>
          <w:cs/>
        </w:rPr>
        <w:tab/>
      </w:r>
      <w:r w:rsidRPr="00656A6E">
        <w:rPr>
          <w:b/>
          <w:bCs/>
          <w:sz w:val="30"/>
          <w:szCs w:val="30"/>
        </w:rPr>
        <w:t xml:space="preserve">LONG-TERM BORROWINGS </w:t>
      </w:r>
      <w:r w:rsidRPr="00656A6E">
        <w:rPr>
          <w:rFonts w:eastAsia="Times New Roman"/>
          <w:b/>
          <w:bCs/>
          <w:color w:val="auto"/>
          <w:sz w:val="30"/>
          <w:szCs w:val="30"/>
          <w:cs/>
        </w:rPr>
        <w:t>(</w:t>
      </w:r>
      <w:r w:rsidRPr="00656A6E">
        <w:rPr>
          <w:rFonts w:eastAsia="Times New Roman"/>
          <w:b/>
          <w:bCs/>
          <w:color w:val="auto"/>
          <w:sz w:val="30"/>
          <w:szCs w:val="30"/>
        </w:rPr>
        <w:t>Cont'd)</w:t>
      </w:r>
    </w:p>
    <w:p w14:paraId="0DBF14EF" w14:textId="5300283C" w:rsidR="00A51A7D" w:rsidRPr="00656A6E" w:rsidRDefault="00A51A7D" w:rsidP="00BB1080">
      <w:pPr>
        <w:spacing w:line="440" w:lineRule="exact"/>
        <w:ind w:left="567" w:hanging="567"/>
        <w:rPr>
          <w:sz w:val="30"/>
          <w:szCs w:val="30"/>
        </w:rPr>
      </w:pPr>
      <w:r w:rsidRPr="00656A6E">
        <w:rPr>
          <w:b/>
          <w:bCs/>
          <w:sz w:val="30"/>
          <w:szCs w:val="30"/>
          <w:cs/>
        </w:rPr>
        <w:tab/>
      </w:r>
      <w:bookmarkStart w:id="7" w:name="_Hlk158656573"/>
      <w:r w:rsidRPr="00656A6E">
        <w:rPr>
          <w:sz w:val="30"/>
          <w:szCs w:val="30"/>
        </w:rPr>
        <w:t xml:space="preserve">The Group has a long-term </w:t>
      </w:r>
      <w:r w:rsidR="001B0D57" w:rsidRPr="00656A6E">
        <w:rPr>
          <w:sz w:val="30"/>
          <w:szCs w:val="30"/>
        </w:rPr>
        <w:t>borrowing</w:t>
      </w:r>
      <w:r w:rsidRPr="00656A6E">
        <w:rPr>
          <w:sz w:val="30"/>
          <w:szCs w:val="30"/>
        </w:rPr>
        <w:t xml:space="preserve"> from the bank in the </w:t>
      </w:r>
      <w:proofErr w:type="gramStart"/>
      <w:r w:rsidRPr="00656A6E">
        <w:rPr>
          <w:sz w:val="30"/>
          <w:szCs w:val="30"/>
        </w:rPr>
        <w:t>amount</w:t>
      </w:r>
      <w:proofErr w:type="gramEnd"/>
      <w:r w:rsidRPr="00656A6E">
        <w:rPr>
          <w:sz w:val="30"/>
          <w:szCs w:val="30"/>
        </w:rPr>
        <w:t xml:space="preserve"> of Baht</w:t>
      </w:r>
      <w:r w:rsidRPr="00656A6E">
        <w:rPr>
          <w:sz w:val="30"/>
          <w:szCs w:val="30"/>
          <w:cs/>
        </w:rPr>
        <w:t xml:space="preserve"> </w:t>
      </w:r>
      <w:r w:rsidR="00656A6E" w:rsidRPr="00656A6E">
        <w:rPr>
          <w:sz w:val="30"/>
          <w:szCs w:val="30"/>
        </w:rPr>
        <w:t>56</w:t>
      </w:r>
      <w:r w:rsidRPr="00656A6E">
        <w:rPr>
          <w:sz w:val="30"/>
          <w:szCs w:val="30"/>
          <w:cs/>
        </w:rPr>
        <w:t>.</w:t>
      </w:r>
      <w:r w:rsidR="00656A6E" w:rsidRPr="00656A6E">
        <w:rPr>
          <w:sz w:val="30"/>
          <w:szCs w:val="30"/>
        </w:rPr>
        <w:t>65</w:t>
      </w:r>
      <w:r w:rsidRPr="00656A6E">
        <w:rPr>
          <w:sz w:val="30"/>
          <w:szCs w:val="30"/>
        </w:rPr>
        <w:t xml:space="preserve"> million. The Company received a waiver letter from the bank dated February </w:t>
      </w:r>
      <w:r w:rsidR="001B0D57" w:rsidRPr="00656A6E">
        <w:rPr>
          <w:sz w:val="30"/>
          <w:szCs w:val="30"/>
        </w:rPr>
        <w:t>12</w:t>
      </w:r>
      <w:r w:rsidRPr="00656A6E">
        <w:rPr>
          <w:sz w:val="30"/>
          <w:szCs w:val="30"/>
        </w:rPr>
        <w:t>,</w:t>
      </w:r>
      <w:r w:rsidR="001B0D57" w:rsidRPr="00656A6E">
        <w:rPr>
          <w:sz w:val="30"/>
          <w:szCs w:val="30"/>
        </w:rPr>
        <w:t>2024,</w:t>
      </w:r>
      <w:r w:rsidRPr="00656A6E">
        <w:rPr>
          <w:sz w:val="30"/>
          <w:szCs w:val="30"/>
        </w:rPr>
        <w:t xml:space="preserve"> with the bank granting permission to enforce the terms and conditions to maintain the debt servic</w:t>
      </w:r>
      <w:r w:rsidR="001B0D57" w:rsidRPr="00656A6E">
        <w:rPr>
          <w:sz w:val="30"/>
          <w:szCs w:val="30"/>
        </w:rPr>
        <w:t>e coverage</w:t>
      </w:r>
      <w:r w:rsidRPr="00656A6E">
        <w:rPr>
          <w:sz w:val="30"/>
          <w:szCs w:val="30"/>
        </w:rPr>
        <w:t xml:space="preserve"> ratio </w:t>
      </w:r>
      <w:r w:rsidR="001B0D57" w:rsidRPr="00656A6E">
        <w:rPr>
          <w:sz w:val="30"/>
          <w:szCs w:val="30"/>
        </w:rPr>
        <w:t xml:space="preserve">under the said borrowing </w:t>
      </w:r>
      <w:r w:rsidRPr="00656A6E">
        <w:rPr>
          <w:sz w:val="30"/>
          <w:szCs w:val="30"/>
        </w:rPr>
        <w:t>agreement</w:t>
      </w:r>
      <w:r w:rsidR="001B0D57" w:rsidRPr="00656A6E">
        <w:rPr>
          <w:sz w:val="30"/>
          <w:szCs w:val="30"/>
        </w:rPr>
        <w:t>.</w:t>
      </w:r>
      <w:r w:rsidRPr="00656A6E">
        <w:rPr>
          <w:sz w:val="30"/>
          <w:szCs w:val="30"/>
        </w:rPr>
        <w:t xml:space="preserve"> In addition, the Group has mortgaged land with</w:t>
      </w:r>
      <w:r w:rsidR="001B0D57" w:rsidRPr="00656A6E">
        <w:rPr>
          <w:sz w:val="30"/>
          <w:szCs w:val="30"/>
        </w:rPr>
        <w:t xml:space="preserve"> its construction</w:t>
      </w:r>
      <w:r w:rsidRPr="00656A6E">
        <w:rPr>
          <w:sz w:val="30"/>
          <w:szCs w:val="30"/>
        </w:rPr>
        <w:t xml:space="preserve"> and machinery </w:t>
      </w:r>
      <w:r w:rsidR="001B0D57" w:rsidRPr="00656A6E">
        <w:rPr>
          <w:sz w:val="30"/>
          <w:szCs w:val="30"/>
        </w:rPr>
        <w:t>for which had</w:t>
      </w:r>
      <w:r w:rsidRPr="00656A6E">
        <w:rPr>
          <w:sz w:val="30"/>
          <w:szCs w:val="30"/>
        </w:rPr>
        <w:t xml:space="preserve"> book value greater than the amount of long-term</w:t>
      </w:r>
      <w:r w:rsidR="001B0D57" w:rsidRPr="00656A6E">
        <w:rPr>
          <w:sz w:val="30"/>
          <w:szCs w:val="30"/>
        </w:rPr>
        <w:t xml:space="preserve"> borrowing</w:t>
      </w:r>
      <w:r w:rsidRPr="00656A6E">
        <w:rPr>
          <w:sz w:val="30"/>
          <w:szCs w:val="30"/>
        </w:rPr>
        <w:t xml:space="preserve"> from banks use</w:t>
      </w:r>
      <w:r w:rsidR="001B0D57" w:rsidRPr="00656A6E">
        <w:rPr>
          <w:sz w:val="30"/>
          <w:szCs w:val="30"/>
        </w:rPr>
        <w:t>d</w:t>
      </w:r>
      <w:r w:rsidRPr="00656A6E">
        <w:rPr>
          <w:sz w:val="30"/>
          <w:szCs w:val="30"/>
        </w:rPr>
        <w:t xml:space="preserve"> as collateral.</w:t>
      </w:r>
      <w:bookmarkEnd w:id="7"/>
    </w:p>
    <w:p w14:paraId="6F97348F" w14:textId="61C0A244" w:rsidR="009A45C1" w:rsidRPr="00656A6E" w:rsidRDefault="009A45C1" w:rsidP="00BB1080">
      <w:pPr>
        <w:spacing w:line="440" w:lineRule="exact"/>
        <w:ind w:left="567"/>
        <w:rPr>
          <w:sz w:val="30"/>
          <w:szCs w:val="30"/>
        </w:rPr>
      </w:pPr>
      <w:r w:rsidRPr="00656A6E">
        <w:rPr>
          <w:sz w:val="30"/>
          <w:szCs w:val="30"/>
        </w:rPr>
        <w:t>As at December 31, 202</w:t>
      </w:r>
      <w:r w:rsidR="004E5295" w:rsidRPr="00656A6E">
        <w:rPr>
          <w:sz w:val="30"/>
          <w:szCs w:val="30"/>
        </w:rPr>
        <w:t>3</w:t>
      </w:r>
      <w:r w:rsidR="006A68B1" w:rsidRPr="00656A6E">
        <w:rPr>
          <w:sz w:val="30"/>
          <w:szCs w:val="30"/>
        </w:rPr>
        <w:t xml:space="preserve"> and 202</w:t>
      </w:r>
      <w:r w:rsidR="004E5295" w:rsidRPr="00656A6E">
        <w:rPr>
          <w:sz w:val="30"/>
          <w:szCs w:val="30"/>
        </w:rPr>
        <w:t>2</w:t>
      </w:r>
      <w:r w:rsidR="006A68B1" w:rsidRPr="00656A6E">
        <w:rPr>
          <w:sz w:val="30"/>
          <w:szCs w:val="30"/>
        </w:rPr>
        <w:t>,</w:t>
      </w:r>
      <w:r w:rsidRPr="00656A6E">
        <w:rPr>
          <w:sz w:val="30"/>
          <w:szCs w:val="30"/>
        </w:rPr>
        <w:t xml:space="preserve"> the </w:t>
      </w:r>
      <w:r w:rsidR="00D4770C" w:rsidRPr="00656A6E">
        <w:rPr>
          <w:sz w:val="30"/>
          <w:szCs w:val="30"/>
        </w:rPr>
        <w:t>C</w:t>
      </w:r>
      <w:r w:rsidRPr="00656A6E">
        <w:rPr>
          <w:sz w:val="30"/>
          <w:szCs w:val="30"/>
        </w:rPr>
        <w:t>ompany has</w:t>
      </w:r>
      <w:r w:rsidR="006A68B1" w:rsidRPr="00656A6E">
        <w:rPr>
          <w:sz w:val="30"/>
          <w:szCs w:val="30"/>
        </w:rPr>
        <w:t xml:space="preserve"> </w:t>
      </w:r>
      <w:r w:rsidRPr="00656A6E">
        <w:rPr>
          <w:sz w:val="30"/>
          <w:szCs w:val="30"/>
        </w:rPr>
        <w:t>borrowing</w:t>
      </w:r>
      <w:r w:rsidR="00D4770C" w:rsidRPr="00656A6E">
        <w:rPr>
          <w:sz w:val="30"/>
          <w:szCs w:val="30"/>
        </w:rPr>
        <w:t>s</w:t>
      </w:r>
      <w:r w:rsidRPr="00656A6E">
        <w:rPr>
          <w:sz w:val="30"/>
          <w:szCs w:val="30"/>
        </w:rPr>
        <w:t xml:space="preserve"> from </w:t>
      </w:r>
      <w:r w:rsidR="00A948A8" w:rsidRPr="00656A6E">
        <w:rPr>
          <w:sz w:val="30"/>
          <w:szCs w:val="30"/>
        </w:rPr>
        <w:t>two</w:t>
      </w:r>
      <w:r w:rsidRPr="00656A6E">
        <w:rPr>
          <w:sz w:val="30"/>
          <w:szCs w:val="30"/>
        </w:rPr>
        <w:t xml:space="preserve"> banks for </w:t>
      </w:r>
      <w:r w:rsidR="004335E5" w:rsidRPr="00656A6E">
        <w:rPr>
          <w:sz w:val="30"/>
          <w:szCs w:val="30"/>
        </w:rPr>
        <w:t>four</w:t>
      </w:r>
      <w:r w:rsidRPr="00656A6E">
        <w:rPr>
          <w:sz w:val="30"/>
          <w:szCs w:val="30"/>
        </w:rPr>
        <w:t xml:space="preserve"> agreements as follows:</w:t>
      </w:r>
    </w:p>
    <w:p w14:paraId="782BB97C" w14:textId="633DEFB3" w:rsidR="009C55D0" w:rsidRPr="00656A6E" w:rsidRDefault="00AD325D" w:rsidP="00BB1080">
      <w:pPr>
        <w:spacing w:line="440" w:lineRule="exact"/>
        <w:ind w:left="1134" w:right="138" w:hanging="567"/>
        <w:rPr>
          <w:sz w:val="30"/>
          <w:szCs w:val="30"/>
        </w:rPr>
      </w:pPr>
      <w:r w:rsidRPr="00656A6E">
        <w:rPr>
          <w:sz w:val="30"/>
          <w:szCs w:val="30"/>
        </w:rPr>
        <w:t>25</w:t>
      </w:r>
      <w:r w:rsidR="00A948A8" w:rsidRPr="00656A6E">
        <w:rPr>
          <w:sz w:val="30"/>
          <w:szCs w:val="30"/>
        </w:rPr>
        <w:t>.1</w:t>
      </w:r>
      <w:r w:rsidR="00595A5B" w:rsidRPr="00656A6E">
        <w:rPr>
          <w:sz w:val="30"/>
          <w:szCs w:val="30"/>
        </w:rPr>
        <w:tab/>
      </w:r>
      <w:r w:rsidR="00794502" w:rsidRPr="00656A6E">
        <w:rPr>
          <w:sz w:val="30"/>
          <w:szCs w:val="30"/>
        </w:rPr>
        <w:t xml:space="preserve">No. </w:t>
      </w:r>
      <w:r w:rsidR="001368C5" w:rsidRPr="00656A6E">
        <w:rPr>
          <w:sz w:val="30"/>
          <w:szCs w:val="30"/>
        </w:rPr>
        <w:t>1</w:t>
      </w:r>
      <w:r w:rsidR="00794502" w:rsidRPr="00656A6E">
        <w:rPr>
          <w:sz w:val="30"/>
          <w:szCs w:val="30"/>
        </w:rPr>
        <w:t xml:space="preserve"> </w:t>
      </w:r>
      <w:r w:rsidR="00D4770C" w:rsidRPr="00656A6E">
        <w:rPr>
          <w:sz w:val="30"/>
          <w:szCs w:val="30"/>
        </w:rPr>
        <w:t>d</w:t>
      </w:r>
      <w:r w:rsidR="00794502" w:rsidRPr="00656A6E">
        <w:rPr>
          <w:sz w:val="30"/>
          <w:szCs w:val="30"/>
        </w:rPr>
        <w:t xml:space="preserve">ated January </w:t>
      </w:r>
      <w:r w:rsidR="001368C5" w:rsidRPr="00656A6E">
        <w:rPr>
          <w:sz w:val="30"/>
          <w:szCs w:val="30"/>
        </w:rPr>
        <w:t>24</w:t>
      </w:r>
      <w:r w:rsidR="00794502" w:rsidRPr="00656A6E">
        <w:rPr>
          <w:sz w:val="30"/>
          <w:szCs w:val="30"/>
        </w:rPr>
        <w:t xml:space="preserve">, </w:t>
      </w:r>
      <w:r w:rsidR="001368C5" w:rsidRPr="00656A6E">
        <w:rPr>
          <w:sz w:val="30"/>
          <w:szCs w:val="30"/>
        </w:rPr>
        <w:t>2</w:t>
      </w:r>
      <w:r w:rsidR="00656A6E" w:rsidRPr="00656A6E">
        <w:rPr>
          <w:sz w:val="30"/>
          <w:szCs w:val="30"/>
        </w:rPr>
        <w:t>0</w:t>
      </w:r>
      <w:r w:rsidR="001368C5" w:rsidRPr="00656A6E">
        <w:rPr>
          <w:sz w:val="30"/>
          <w:szCs w:val="30"/>
        </w:rPr>
        <w:t>2</w:t>
      </w:r>
      <w:r w:rsidR="00656A6E" w:rsidRPr="00656A6E">
        <w:rPr>
          <w:sz w:val="30"/>
          <w:szCs w:val="30"/>
        </w:rPr>
        <w:t>0</w:t>
      </w:r>
      <w:r w:rsidR="00794502" w:rsidRPr="00656A6E">
        <w:rPr>
          <w:sz w:val="30"/>
          <w:szCs w:val="30"/>
        </w:rPr>
        <w:t xml:space="preserve"> for the credit amount of Baht </w:t>
      </w:r>
      <w:r w:rsidR="009A45C1" w:rsidRPr="00656A6E">
        <w:rPr>
          <w:sz w:val="30"/>
          <w:szCs w:val="30"/>
        </w:rPr>
        <w:t>15</w:t>
      </w:r>
      <w:r w:rsidR="00794502" w:rsidRPr="00656A6E">
        <w:rPr>
          <w:sz w:val="30"/>
          <w:szCs w:val="30"/>
        </w:rPr>
        <w:t xml:space="preserve"> million for invest</w:t>
      </w:r>
      <w:r w:rsidR="00D4770C" w:rsidRPr="00656A6E">
        <w:rPr>
          <w:sz w:val="30"/>
          <w:szCs w:val="30"/>
        </w:rPr>
        <w:t>ing</w:t>
      </w:r>
      <w:r w:rsidR="00794502" w:rsidRPr="00656A6E">
        <w:rPr>
          <w:sz w:val="30"/>
          <w:szCs w:val="30"/>
        </w:rPr>
        <w:t xml:space="preserve"> in equipment and machines related to the business operation of the Company with the repayment period of </w:t>
      </w:r>
      <w:r w:rsidR="001368C5" w:rsidRPr="00656A6E">
        <w:rPr>
          <w:sz w:val="30"/>
          <w:szCs w:val="30"/>
        </w:rPr>
        <w:t>36</w:t>
      </w:r>
      <w:r w:rsidR="00794502" w:rsidRPr="00656A6E">
        <w:rPr>
          <w:sz w:val="30"/>
          <w:szCs w:val="30"/>
        </w:rPr>
        <w:t xml:space="preserve"> installments (months) at the interest rate of MLR-</w:t>
      </w:r>
      <w:r w:rsidR="001368C5" w:rsidRPr="00656A6E">
        <w:rPr>
          <w:sz w:val="30"/>
          <w:szCs w:val="30"/>
        </w:rPr>
        <w:t>1</w:t>
      </w:r>
      <w:r w:rsidR="00794502" w:rsidRPr="00656A6E">
        <w:rPr>
          <w:sz w:val="30"/>
          <w:szCs w:val="30"/>
          <w:cs/>
        </w:rPr>
        <w:t>.</w:t>
      </w:r>
      <w:r w:rsidR="001368C5" w:rsidRPr="00656A6E">
        <w:rPr>
          <w:sz w:val="30"/>
          <w:szCs w:val="30"/>
        </w:rPr>
        <w:t>5</w:t>
      </w:r>
      <w:r w:rsidR="00794502" w:rsidRPr="00656A6E">
        <w:rPr>
          <w:sz w:val="30"/>
          <w:szCs w:val="30"/>
          <w:cs/>
        </w:rPr>
        <w:t>%</w:t>
      </w:r>
      <w:r w:rsidR="00794502" w:rsidRPr="00656A6E">
        <w:rPr>
          <w:sz w:val="30"/>
          <w:szCs w:val="30"/>
        </w:rPr>
        <w:t xml:space="preserve"> per annum. The interest is payable on a monthly</w:t>
      </w:r>
      <w:r w:rsidR="009A45C1" w:rsidRPr="00656A6E">
        <w:rPr>
          <w:sz w:val="30"/>
          <w:szCs w:val="30"/>
        </w:rPr>
        <w:t>.</w:t>
      </w:r>
      <w:r w:rsidR="00794502" w:rsidRPr="00656A6E">
        <w:rPr>
          <w:sz w:val="30"/>
          <w:szCs w:val="30"/>
        </w:rPr>
        <w:t xml:space="preserve"> The credit is guarantee by part of machines as stated in note </w:t>
      </w:r>
      <w:r w:rsidR="001368C5" w:rsidRPr="00656A6E">
        <w:rPr>
          <w:sz w:val="30"/>
          <w:szCs w:val="30"/>
        </w:rPr>
        <w:t>16</w:t>
      </w:r>
      <w:r w:rsidR="00794502" w:rsidRPr="00656A6E">
        <w:rPr>
          <w:sz w:val="30"/>
          <w:szCs w:val="30"/>
        </w:rPr>
        <w:t xml:space="preserve">, The Credit Guarantee Corporation </w:t>
      </w:r>
      <w:r w:rsidR="0050004C" w:rsidRPr="00656A6E">
        <w:rPr>
          <w:sz w:val="30"/>
          <w:szCs w:val="30"/>
        </w:rPr>
        <w:t>The debt was fully paid in January 2023.</w:t>
      </w:r>
    </w:p>
    <w:p w14:paraId="4AC0BA3B" w14:textId="2B95EA27" w:rsidR="00794502" w:rsidRPr="00656A6E" w:rsidRDefault="00AD325D" w:rsidP="00BB1080">
      <w:pPr>
        <w:spacing w:line="440" w:lineRule="exact"/>
        <w:ind w:left="1134" w:hanging="567"/>
        <w:rPr>
          <w:sz w:val="30"/>
          <w:szCs w:val="30"/>
        </w:rPr>
      </w:pPr>
      <w:r w:rsidRPr="00656A6E">
        <w:rPr>
          <w:sz w:val="30"/>
          <w:szCs w:val="30"/>
        </w:rPr>
        <w:t>25</w:t>
      </w:r>
      <w:r w:rsidR="00A948A8" w:rsidRPr="00656A6E">
        <w:rPr>
          <w:sz w:val="30"/>
          <w:szCs w:val="30"/>
        </w:rPr>
        <w:t>.2</w:t>
      </w:r>
      <w:r w:rsidR="00595A5B" w:rsidRPr="00656A6E">
        <w:rPr>
          <w:sz w:val="30"/>
          <w:szCs w:val="30"/>
        </w:rPr>
        <w:tab/>
      </w:r>
      <w:r w:rsidR="00794502" w:rsidRPr="00656A6E">
        <w:rPr>
          <w:sz w:val="30"/>
          <w:szCs w:val="30"/>
        </w:rPr>
        <w:t xml:space="preserve">No. </w:t>
      </w:r>
      <w:r w:rsidR="001368C5" w:rsidRPr="00656A6E">
        <w:rPr>
          <w:sz w:val="30"/>
          <w:szCs w:val="30"/>
        </w:rPr>
        <w:t>2</w:t>
      </w:r>
      <w:r w:rsidR="00A948A8" w:rsidRPr="00656A6E">
        <w:rPr>
          <w:sz w:val="30"/>
          <w:szCs w:val="30"/>
        </w:rPr>
        <w:t xml:space="preserve"> </w:t>
      </w:r>
      <w:r w:rsidR="00D4770C" w:rsidRPr="00656A6E">
        <w:rPr>
          <w:sz w:val="30"/>
          <w:szCs w:val="30"/>
        </w:rPr>
        <w:t>d</w:t>
      </w:r>
      <w:r w:rsidR="00794502" w:rsidRPr="00656A6E">
        <w:rPr>
          <w:sz w:val="30"/>
          <w:szCs w:val="30"/>
        </w:rPr>
        <w:t xml:space="preserve">ated April </w:t>
      </w:r>
      <w:r w:rsidR="001368C5" w:rsidRPr="00656A6E">
        <w:rPr>
          <w:sz w:val="30"/>
          <w:szCs w:val="30"/>
        </w:rPr>
        <w:t>11</w:t>
      </w:r>
      <w:r w:rsidR="00794502" w:rsidRPr="00656A6E">
        <w:rPr>
          <w:sz w:val="30"/>
          <w:szCs w:val="30"/>
        </w:rPr>
        <w:t xml:space="preserve">, </w:t>
      </w:r>
      <w:r w:rsidR="001368C5" w:rsidRPr="00656A6E">
        <w:rPr>
          <w:sz w:val="30"/>
          <w:szCs w:val="30"/>
        </w:rPr>
        <w:t>2</w:t>
      </w:r>
      <w:r w:rsidR="00656A6E" w:rsidRPr="00656A6E">
        <w:rPr>
          <w:sz w:val="30"/>
          <w:szCs w:val="30"/>
        </w:rPr>
        <w:t>0</w:t>
      </w:r>
      <w:r w:rsidR="001368C5" w:rsidRPr="00656A6E">
        <w:rPr>
          <w:sz w:val="30"/>
          <w:szCs w:val="30"/>
        </w:rPr>
        <w:t>2</w:t>
      </w:r>
      <w:r w:rsidR="00656A6E" w:rsidRPr="00656A6E">
        <w:rPr>
          <w:sz w:val="30"/>
          <w:szCs w:val="30"/>
        </w:rPr>
        <w:t>0</w:t>
      </w:r>
      <w:r w:rsidR="00794502" w:rsidRPr="00656A6E">
        <w:rPr>
          <w:sz w:val="30"/>
          <w:szCs w:val="30"/>
        </w:rPr>
        <w:t xml:space="preserve"> for the credit amount of Baht </w:t>
      </w:r>
      <w:r w:rsidR="001368C5" w:rsidRPr="00656A6E">
        <w:rPr>
          <w:sz w:val="30"/>
          <w:szCs w:val="30"/>
        </w:rPr>
        <w:t>2</w:t>
      </w:r>
      <w:r w:rsidR="00656A6E" w:rsidRPr="00656A6E">
        <w:rPr>
          <w:sz w:val="30"/>
          <w:szCs w:val="30"/>
        </w:rPr>
        <w:t>0</w:t>
      </w:r>
      <w:r w:rsidR="00794502" w:rsidRPr="00656A6E">
        <w:rPr>
          <w:sz w:val="30"/>
          <w:szCs w:val="30"/>
        </w:rPr>
        <w:t xml:space="preserve"> million. The repayment is designated for </w:t>
      </w:r>
      <w:r w:rsidR="001368C5" w:rsidRPr="00656A6E">
        <w:rPr>
          <w:sz w:val="30"/>
          <w:szCs w:val="30"/>
        </w:rPr>
        <w:t>6</w:t>
      </w:r>
      <w:r w:rsidR="00656A6E" w:rsidRPr="00656A6E">
        <w:rPr>
          <w:sz w:val="30"/>
          <w:szCs w:val="30"/>
        </w:rPr>
        <w:t>0</w:t>
      </w:r>
      <w:r w:rsidR="00794502" w:rsidRPr="00656A6E">
        <w:rPr>
          <w:sz w:val="30"/>
          <w:szCs w:val="30"/>
        </w:rPr>
        <w:t xml:space="preserve"> installments (months) at the interest rate of </w:t>
      </w:r>
      <w:r w:rsidR="001368C5" w:rsidRPr="00656A6E">
        <w:rPr>
          <w:sz w:val="30"/>
          <w:szCs w:val="30"/>
        </w:rPr>
        <w:t>2</w:t>
      </w:r>
      <w:r w:rsidR="00794502" w:rsidRPr="00656A6E">
        <w:rPr>
          <w:sz w:val="30"/>
          <w:szCs w:val="30"/>
          <w:cs/>
        </w:rPr>
        <w:t>.</w:t>
      </w:r>
      <w:r w:rsidR="00656A6E" w:rsidRPr="00656A6E">
        <w:rPr>
          <w:sz w:val="30"/>
          <w:szCs w:val="30"/>
        </w:rPr>
        <w:t>00</w:t>
      </w:r>
      <w:r w:rsidR="00794502" w:rsidRPr="00656A6E">
        <w:rPr>
          <w:sz w:val="30"/>
          <w:szCs w:val="30"/>
          <w:cs/>
        </w:rPr>
        <w:t>%</w:t>
      </w:r>
      <w:r w:rsidR="00794502" w:rsidRPr="00656A6E">
        <w:rPr>
          <w:sz w:val="30"/>
          <w:szCs w:val="30"/>
        </w:rPr>
        <w:t xml:space="preserve"> per annum for the </w:t>
      </w:r>
      <w:r w:rsidR="001368C5" w:rsidRPr="00656A6E">
        <w:rPr>
          <w:sz w:val="30"/>
          <w:szCs w:val="30"/>
        </w:rPr>
        <w:t>1</w:t>
      </w:r>
      <w:r w:rsidR="00794502" w:rsidRPr="00656A6E">
        <w:rPr>
          <w:sz w:val="30"/>
          <w:szCs w:val="30"/>
        </w:rPr>
        <w:t>st-</w:t>
      </w:r>
      <w:r w:rsidR="001368C5" w:rsidRPr="00656A6E">
        <w:rPr>
          <w:sz w:val="30"/>
          <w:szCs w:val="30"/>
        </w:rPr>
        <w:t>24</w:t>
      </w:r>
      <w:r w:rsidR="00794502" w:rsidRPr="00656A6E">
        <w:rPr>
          <w:sz w:val="30"/>
          <w:szCs w:val="30"/>
        </w:rPr>
        <w:t xml:space="preserve">th installment and MLR per annum for the </w:t>
      </w:r>
      <w:r w:rsidR="001368C5" w:rsidRPr="00656A6E">
        <w:rPr>
          <w:sz w:val="30"/>
          <w:szCs w:val="30"/>
        </w:rPr>
        <w:t>25</w:t>
      </w:r>
      <w:r w:rsidR="00794502" w:rsidRPr="00656A6E">
        <w:rPr>
          <w:sz w:val="30"/>
          <w:szCs w:val="30"/>
        </w:rPr>
        <w:t>th-</w:t>
      </w:r>
      <w:r w:rsidR="001368C5" w:rsidRPr="00656A6E">
        <w:rPr>
          <w:sz w:val="30"/>
          <w:szCs w:val="30"/>
        </w:rPr>
        <w:t>6</w:t>
      </w:r>
      <w:r w:rsidR="00656A6E" w:rsidRPr="00656A6E">
        <w:rPr>
          <w:sz w:val="30"/>
          <w:szCs w:val="30"/>
        </w:rPr>
        <w:t>0</w:t>
      </w:r>
      <w:r w:rsidR="00794502" w:rsidRPr="00656A6E">
        <w:rPr>
          <w:sz w:val="30"/>
          <w:szCs w:val="30"/>
        </w:rPr>
        <w:t xml:space="preserve">th installment, the first repayment of principal will be made </w:t>
      </w:r>
      <w:r w:rsidR="00D4770C" w:rsidRPr="00656A6E">
        <w:rPr>
          <w:sz w:val="30"/>
          <w:szCs w:val="30"/>
        </w:rPr>
        <w:t>in</w:t>
      </w:r>
      <w:r w:rsidR="00794502" w:rsidRPr="00656A6E">
        <w:rPr>
          <w:sz w:val="30"/>
          <w:szCs w:val="30"/>
        </w:rPr>
        <w:t xml:space="preserve"> the </w:t>
      </w:r>
      <w:r w:rsidR="001368C5" w:rsidRPr="00656A6E">
        <w:rPr>
          <w:sz w:val="30"/>
          <w:szCs w:val="30"/>
        </w:rPr>
        <w:t>25</w:t>
      </w:r>
      <w:r w:rsidR="00794502" w:rsidRPr="00656A6E">
        <w:rPr>
          <w:sz w:val="30"/>
          <w:szCs w:val="30"/>
        </w:rPr>
        <w:t>th month.</w:t>
      </w:r>
    </w:p>
    <w:p w14:paraId="0C40A5A0" w14:textId="723EAF9A" w:rsidR="00D13750" w:rsidRPr="00656A6E" w:rsidRDefault="00AD325D" w:rsidP="004E5295">
      <w:pPr>
        <w:spacing w:line="460" w:lineRule="exact"/>
        <w:ind w:left="1134" w:hanging="567"/>
        <w:rPr>
          <w:sz w:val="30"/>
          <w:szCs w:val="30"/>
          <w:cs/>
        </w:rPr>
      </w:pPr>
      <w:r w:rsidRPr="00656A6E">
        <w:rPr>
          <w:sz w:val="30"/>
          <w:szCs w:val="30"/>
        </w:rPr>
        <w:t>25</w:t>
      </w:r>
      <w:r w:rsidR="00A948A8" w:rsidRPr="00656A6E">
        <w:rPr>
          <w:sz w:val="30"/>
          <w:szCs w:val="30"/>
        </w:rPr>
        <w:t>.3</w:t>
      </w:r>
      <w:r w:rsidR="00595A5B" w:rsidRPr="00656A6E">
        <w:rPr>
          <w:sz w:val="30"/>
          <w:szCs w:val="30"/>
        </w:rPr>
        <w:tab/>
      </w:r>
      <w:r w:rsidR="00D62E31" w:rsidRPr="00656A6E">
        <w:rPr>
          <w:sz w:val="30"/>
          <w:szCs w:val="30"/>
        </w:rPr>
        <w:t xml:space="preserve">No. </w:t>
      </w:r>
      <w:r w:rsidR="001368C5" w:rsidRPr="00656A6E">
        <w:rPr>
          <w:sz w:val="30"/>
          <w:szCs w:val="30"/>
        </w:rPr>
        <w:t>3</w:t>
      </w:r>
      <w:r w:rsidR="00D62E31" w:rsidRPr="00656A6E">
        <w:rPr>
          <w:sz w:val="30"/>
          <w:szCs w:val="30"/>
          <w:cs/>
        </w:rPr>
        <w:t xml:space="preserve"> </w:t>
      </w:r>
      <w:r w:rsidR="00D4770C" w:rsidRPr="00656A6E">
        <w:rPr>
          <w:sz w:val="30"/>
          <w:szCs w:val="30"/>
        </w:rPr>
        <w:t>d</w:t>
      </w:r>
      <w:r w:rsidR="00D62E31" w:rsidRPr="00656A6E">
        <w:rPr>
          <w:sz w:val="30"/>
          <w:szCs w:val="30"/>
        </w:rPr>
        <w:t xml:space="preserve">ated July </w:t>
      </w:r>
      <w:r w:rsidR="001368C5" w:rsidRPr="00656A6E">
        <w:rPr>
          <w:sz w:val="30"/>
          <w:szCs w:val="30"/>
        </w:rPr>
        <w:t>7</w:t>
      </w:r>
      <w:r w:rsidR="00D62E31" w:rsidRPr="00656A6E">
        <w:rPr>
          <w:sz w:val="30"/>
          <w:szCs w:val="30"/>
        </w:rPr>
        <w:t xml:space="preserve">, </w:t>
      </w:r>
      <w:r w:rsidR="001368C5" w:rsidRPr="00656A6E">
        <w:rPr>
          <w:sz w:val="30"/>
          <w:szCs w:val="30"/>
        </w:rPr>
        <w:t>2</w:t>
      </w:r>
      <w:r w:rsidR="00656A6E" w:rsidRPr="00656A6E">
        <w:rPr>
          <w:sz w:val="30"/>
          <w:szCs w:val="30"/>
        </w:rPr>
        <w:t>0</w:t>
      </w:r>
      <w:r w:rsidR="001368C5" w:rsidRPr="00656A6E">
        <w:rPr>
          <w:sz w:val="30"/>
          <w:szCs w:val="30"/>
        </w:rPr>
        <w:t>2</w:t>
      </w:r>
      <w:r w:rsidR="00656A6E" w:rsidRPr="00656A6E">
        <w:rPr>
          <w:sz w:val="30"/>
          <w:szCs w:val="30"/>
        </w:rPr>
        <w:t>0</w:t>
      </w:r>
      <w:r w:rsidR="00D62E31" w:rsidRPr="00656A6E">
        <w:rPr>
          <w:sz w:val="30"/>
          <w:szCs w:val="30"/>
          <w:cs/>
        </w:rPr>
        <w:t xml:space="preserve"> </w:t>
      </w:r>
      <w:r w:rsidR="00D62E31" w:rsidRPr="00656A6E">
        <w:rPr>
          <w:sz w:val="30"/>
          <w:szCs w:val="30"/>
        </w:rPr>
        <w:t>for the credit amount of Baht</w:t>
      </w:r>
      <w:r w:rsidR="00D62E31" w:rsidRPr="00656A6E">
        <w:rPr>
          <w:sz w:val="30"/>
          <w:szCs w:val="30"/>
          <w:cs/>
        </w:rPr>
        <w:t xml:space="preserve"> </w:t>
      </w:r>
      <w:r w:rsidR="001368C5" w:rsidRPr="00656A6E">
        <w:rPr>
          <w:sz w:val="30"/>
          <w:szCs w:val="30"/>
        </w:rPr>
        <w:t>1</w:t>
      </w:r>
      <w:r w:rsidR="00D62E31" w:rsidRPr="00656A6E">
        <w:rPr>
          <w:sz w:val="30"/>
          <w:szCs w:val="30"/>
          <w:cs/>
        </w:rPr>
        <w:t>.</w:t>
      </w:r>
      <w:r w:rsidR="001368C5" w:rsidRPr="00656A6E">
        <w:rPr>
          <w:sz w:val="30"/>
          <w:szCs w:val="30"/>
        </w:rPr>
        <w:t>19</w:t>
      </w:r>
      <w:r w:rsidR="00D62E31" w:rsidRPr="00656A6E">
        <w:rPr>
          <w:sz w:val="30"/>
          <w:szCs w:val="30"/>
          <w:cs/>
        </w:rPr>
        <w:t xml:space="preserve"> </w:t>
      </w:r>
      <w:r w:rsidR="00D62E31" w:rsidRPr="00656A6E">
        <w:rPr>
          <w:sz w:val="30"/>
          <w:szCs w:val="30"/>
        </w:rPr>
        <w:t xml:space="preserve">million with the repayment period of </w:t>
      </w:r>
      <w:r w:rsidR="001368C5" w:rsidRPr="00656A6E">
        <w:rPr>
          <w:sz w:val="30"/>
          <w:szCs w:val="30"/>
        </w:rPr>
        <w:t>6</w:t>
      </w:r>
      <w:r w:rsidR="00656A6E" w:rsidRPr="00656A6E">
        <w:rPr>
          <w:sz w:val="30"/>
          <w:szCs w:val="30"/>
        </w:rPr>
        <w:t>0</w:t>
      </w:r>
      <w:r w:rsidR="00D62E31" w:rsidRPr="00656A6E">
        <w:rPr>
          <w:sz w:val="30"/>
          <w:szCs w:val="30"/>
          <w:cs/>
        </w:rPr>
        <w:t xml:space="preserve"> </w:t>
      </w:r>
      <w:r w:rsidR="00D62E31" w:rsidRPr="00656A6E">
        <w:rPr>
          <w:sz w:val="30"/>
          <w:szCs w:val="30"/>
        </w:rPr>
        <w:t>installments (months) from the agreement date at the interest rate of 2.00% per annum for the 1st-24th</w:t>
      </w:r>
      <w:r w:rsidR="00D62E31" w:rsidRPr="00656A6E">
        <w:rPr>
          <w:sz w:val="30"/>
          <w:szCs w:val="30"/>
          <w:cs/>
        </w:rPr>
        <w:t xml:space="preserve"> </w:t>
      </w:r>
      <w:r w:rsidR="00D62E31" w:rsidRPr="00656A6E">
        <w:rPr>
          <w:sz w:val="30"/>
          <w:szCs w:val="30"/>
        </w:rPr>
        <w:t>installment and MLR-</w:t>
      </w:r>
      <w:r w:rsidR="001368C5" w:rsidRPr="00656A6E">
        <w:rPr>
          <w:sz w:val="30"/>
          <w:szCs w:val="30"/>
        </w:rPr>
        <w:t>1</w:t>
      </w:r>
      <w:r w:rsidR="00D62E31" w:rsidRPr="00656A6E">
        <w:rPr>
          <w:sz w:val="30"/>
          <w:szCs w:val="30"/>
          <w:cs/>
        </w:rPr>
        <w:t>.</w:t>
      </w:r>
      <w:r w:rsidR="00656A6E" w:rsidRPr="00656A6E">
        <w:rPr>
          <w:sz w:val="30"/>
          <w:szCs w:val="30"/>
        </w:rPr>
        <w:t>00</w:t>
      </w:r>
      <w:r w:rsidR="00D62E31" w:rsidRPr="00656A6E">
        <w:rPr>
          <w:sz w:val="30"/>
          <w:szCs w:val="30"/>
          <w:cs/>
        </w:rPr>
        <w:t xml:space="preserve">% </w:t>
      </w:r>
      <w:r w:rsidR="00D62E31" w:rsidRPr="00656A6E">
        <w:rPr>
          <w:sz w:val="30"/>
          <w:szCs w:val="30"/>
        </w:rPr>
        <w:t xml:space="preserve">per annum for the </w:t>
      </w:r>
      <w:r w:rsidR="001368C5" w:rsidRPr="00656A6E">
        <w:rPr>
          <w:sz w:val="30"/>
          <w:szCs w:val="30"/>
        </w:rPr>
        <w:t>25</w:t>
      </w:r>
      <w:r w:rsidR="00D62E31" w:rsidRPr="00656A6E">
        <w:rPr>
          <w:sz w:val="30"/>
          <w:szCs w:val="30"/>
        </w:rPr>
        <w:t>th-</w:t>
      </w:r>
      <w:r w:rsidR="001368C5" w:rsidRPr="00656A6E">
        <w:rPr>
          <w:sz w:val="30"/>
          <w:szCs w:val="30"/>
        </w:rPr>
        <w:t>6</w:t>
      </w:r>
      <w:r w:rsidR="00656A6E" w:rsidRPr="00656A6E">
        <w:rPr>
          <w:sz w:val="30"/>
          <w:szCs w:val="30"/>
        </w:rPr>
        <w:t>0</w:t>
      </w:r>
      <w:r w:rsidR="00D62E31" w:rsidRPr="00656A6E">
        <w:rPr>
          <w:sz w:val="30"/>
          <w:szCs w:val="30"/>
        </w:rPr>
        <w:t xml:space="preserve">th </w:t>
      </w:r>
      <w:r w:rsidR="009A45C1" w:rsidRPr="00656A6E">
        <w:rPr>
          <w:sz w:val="30"/>
          <w:szCs w:val="30"/>
        </w:rPr>
        <w:t>installment, the</w:t>
      </w:r>
      <w:r w:rsidR="00D62E31" w:rsidRPr="00656A6E">
        <w:rPr>
          <w:sz w:val="30"/>
          <w:szCs w:val="30"/>
        </w:rPr>
        <w:t xml:space="preserve"> first repayment of principal will be made </w:t>
      </w:r>
      <w:r w:rsidR="00D4770C" w:rsidRPr="00656A6E">
        <w:rPr>
          <w:sz w:val="30"/>
          <w:szCs w:val="30"/>
        </w:rPr>
        <w:t>in</w:t>
      </w:r>
      <w:r w:rsidR="009A45C1" w:rsidRPr="00656A6E">
        <w:rPr>
          <w:sz w:val="30"/>
          <w:szCs w:val="30"/>
        </w:rPr>
        <w:t xml:space="preserve"> the</w:t>
      </w:r>
      <w:r w:rsidR="00D62E31" w:rsidRPr="00656A6E">
        <w:rPr>
          <w:sz w:val="30"/>
          <w:szCs w:val="30"/>
        </w:rPr>
        <w:t xml:space="preserve"> </w:t>
      </w:r>
      <w:r w:rsidR="001368C5" w:rsidRPr="00656A6E">
        <w:rPr>
          <w:sz w:val="30"/>
          <w:szCs w:val="30"/>
        </w:rPr>
        <w:t>13</w:t>
      </w:r>
      <w:r w:rsidR="00D62E31" w:rsidRPr="00656A6E">
        <w:rPr>
          <w:sz w:val="30"/>
          <w:szCs w:val="30"/>
        </w:rPr>
        <w:t>th month</w:t>
      </w:r>
      <w:r w:rsidR="00D62E31" w:rsidRPr="00656A6E">
        <w:rPr>
          <w:sz w:val="30"/>
          <w:szCs w:val="30"/>
          <w:cs/>
        </w:rPr>
        <w:t xml:space="preserve"> </w:t>
      </w:r>
      <w:r w:rsidR="0082473D" w:rsidRPr="00656A6E">
        <w:rPr>
          <w:sz w:val="30"/>
          <w:szCs w:val="30"/>
        </w:rPr>
        <w:t>guaranteed by deposits at bank as stated in note 1</w:t>
      </w:r>
      <w:r w:rsidR="008832A9" w:rsidRPr="00656A6E">
        <w:rPr>
          <w:sz w:val="30"/>
          <w:szCs w:val="30"/>
        </w:rPr>
        <w:t>4</w:t>
      </w:r>
      <w:r w:rsidR="0082473D" w:rsidRPr="00656A6E">
        <w:rPr>
          <w:sz w:val="30"/>
          <w:szCs w:val="30"/>
        </w:rPr>
        <w:t>, and land with its construction as stated in note 1</w:t>
      </w:r>
      <w:r w:rsidR="008832A9" w:rsidRPr="00656A6E">
        <w:rPr>
          <w:sz w:val="30"/>
          <w:szCs w:val="30"/>
        </w:rPr>
        <w:t>6</w:t>
      </w:r>
      <w:r w:rsidR="0082473D" w:rsidRPr="00656A6E">
        <w:rPr>
          <w:sz w:val="30"/>
          <w:szCs w:val="30"/>
        </w:rPr>
        <w:t xml:space="preserve">. </w:t>
      </w:r>
      <w:r w:rsidR="0050004C" w:rsidRPr="00656A6E">
        <w:rPr>
          <w:sz w:val="30"/>
          <w:szCs w:val="30"/>
        </w:rPr>
        <w:t>The debt was fully paid in October 2023.</w:t>
      </w:r>
    </w:p>
    <w:p w14:paraId="4F4A4551" w14:textId="6CE21B98" w:rsidR="00D13750" w:rsidRPr="00656A6E" w:rsidRDefault="00AD325D" w:rsidP="00BB1080">
      <w:pPr>
        <w:spacing w:line="440" w:lineRule="exact"/>
        <w:ind w:left="1134" w:hanging="567"/>
        <w:rPr>
          <w:sz w:val="30"/>
          <w:szCs w:val="30"/>
        </w:rPr>
      </w:pPr>
      <w:r w:rsidRPr="00656A6E">
        <w:rPr>
          <w:sz w:val="30"/>
          <w:szCs w:val="30"/>
        </w:rPr>
        <w:t>25</w:t>
      </w:r>
      <w:r w:rsidR="00D13750" w:rsidRPr="00656A6E">
        <w:rPr>
          <w:sz w:val="30"/>
          <w:szCs w:val="30"/>
        </w:rPr>
        <w:t>.4</w:t>
      </w:r>
      <w:r w:rsidR="00D13750" w:rsidRPr="00656A6E">
        <w:rPr>
          <w:sz w:val="30"/>
          <w:szCs w:val="30"/>
        </w:rPr>
        <w:tab/>
        <w:t>No. 4</w:t>
      </w:r>
      <w:r w:rsidR="00D13750" w:rsidRPr="00656A6E">
        <w:rPr>
          <w:sz w:val="30"/>
          <w:szCs w:val="30"/>
          <w:cs/>
        </w:rPr>
        <w:t xml:space="preserve"> </w:t>
      </w:r>
      <w:r w:rsidR="00D13750" w:rsidRPr="00656A6E">
        <w:rPr>
          <w:sz w:val="30"/>
          <w:szCs w:val="30"/>
        </w:rPr>
        <w:t>dated March 24, 2022 for the credit amount of Baht 62 million. The repayment is designated for 72 installments (months). The 1st-12th are non principal payment but the interest is paid monthly at the interest rate of MLR-1% per annum the first repayment of principal will be made in the 13th month. The credit is guarantee by land with its construction as stated in note 1</w:t>
      </w:r>
      <w:r w:rsidR="008832A9" w:rsidRPr="00656A6E">
        <w:rPr>
          <w:sz w:val="30"/>
          <w:szCs w:val="30"/>
        </w:rPr>
        <w:t>6</w:t>
      </w:r>
      <w:r w:rsidR="00D13750" w:rsidRPr="00656A6E">
        <w:rPr>
          <w:sz w:val="30"/>
          <w:szCs w:val="30"/>
        </w:rPr>
        <w:t>.</w:t>
      </w:r>
    </w:p>
    <w:p w14:paraId="27CE663A" w14:textId="77777777" w:rsidR="0038216A" w:rsidRDefault="0038216A" w:rsidP="00BB1080">
      <w:pPr>
        <w:spacing w:line="440" w:lineRule="exact"/>
        <w:ind w:left="567" w:hanging="567"/>
        <w:rPr>
          <w:b/>
          <w:bCs/>
          <w:sz w:val="30"/>
          <w:szCs w:val="30"/>
        </w:rPr>
      </w:pPr>
      <w:r>
        <w:rPr>
          <w:b/>
          <w:bCs/>
          <w:sz w:val="30"/>
          <w:szCs w:val="30"/>
        </w:rPr>
        <w:br w:type="page"/>
      </w:r>
    </w:p>
    <w:p w14:paraId="17C333D6" w14:textId="589D5B8F" w:rsidR="00045EC1" w:rsidRPr="00656A6E" w:rsidRDefault="001368C5" w:rsidP="00BB1080">
      <w:pPr>
        <w:spacing w:line="440" w:lineRule="exact"/>
        <w:ind w:left="567" w:hanging="567"/>
        <w:rPr>
          <w:b/>
          <w:bCs/>
          <w:sz w:val="30"/>
          <w:szCs w:val="30"/>
        </w:rPr>
      </w:pPr>
      <w:r w:rsidRPr="00656A6E">
        <w:rPr>
          <w:b/>
          <w:bCs/>
          <w:sz w:val="30"/>
          <w:szCs w:val="30"/>
        </w:rPr>
        <w:lastRenderedPageBreak/>
        <w:t>2</w:t>
      </w:r>
      <w:r w:rsidR="00AD325D" w:rsidRPr="00656A6E">
        <w:rPr>
          <w:b/>
          <w:bCs/>
          <w:sz w:val="30"/>
          <w:szCs w:val="30"/>
        </w:rPr>
        <w:t>6</w:t>
      </w:r>
      <w:r w:rsidR="005040A8" w:rsidRPr="00656A6E">
        <w:rPr>
          <w:b/>
          <w:bCs/>
          <w:sz w:val="30"/>
          <w:szCs w:val="30"/>
          <w:cs/>
        </w:rPr>
        <w:t>.</w:t>
      </w:r>
      <w:r w:rsidR="005040A8" w:rsidRPr="00656A6E">
        <w:rPr>
          <w:b/>
          <w:bCs/>
          <w:sz w:val="30"/>
          <w:szCs w:val="30"/>
          <w:cs/>
        </w:rPr>
        <w:tab/>
      </w:r>
      <w:r w:rsidR="00973F6E" w:rsidRPr="00656A6E">
        <w:rPr>
          <w:b/>
          <w:bCs/>
          <w:sz w:val="30"/>
          <w:szCs w:val="30"/>
        </w:rPr>
        <w:t>NON-CURRENT PROVISIONS FOR EMPLOYEE BENEFIT</w:t>
      </w:r>
    </w:p>
    <w:p w14:paraId="040AB17B" w14:textId="779120ED" w:rsidR="00045EC1" w:rsidRPr="00656A6E" w:rsidRDefault="009A45C1" w:rsidP="00BB1080">
      <w:pPr>
        <w:spacing w:line="440" w:lineRule="exact"/>
        <w:ind w:left="567"/>
        <w:rPr>
          <w:sz w:val="30"/>
          <w:szCs w:val="30"/>
        </w:rPr>
      </w:pPr>
      <w:r w:rsidRPr="00656A6E">
        <w:rPr>
          <w:sz w:val="30"/>
          <w:szCs w:val="30"/>
        </w:rPr>
        <w:t>The Group had obligations relating to employee benefit obligation based on the requirement of Thai Labour Protection Act B.E. 2</w:t>
      </w:r>
      <w:r w:rsidR="0041455D" w:rsidRPr="00656A6E">
        <w:rPr>
          <w:sz w:val="30"/>
          <w:szCs w:val="30"/>
        </w:rPr>
        <w:t>562</w:t>
      </w:r>
      <w:r w:rsidRPr="00656A6E">
        <w:rPr>
          <w:sz w:val="30"/>
          <w:szCs w:val="30"/>
        </w:rPr>
        <w:t xml:space="preserve"> to provide retirement benefits to employees based on pensionable remuneration and length of service and long-term service </w:t>
      </w:r>
      <w:r w:rsidR="00D4770C" w:rsidRPr="00656A6E">
        <w:rPr>
          <w:sz w:val="30"/>
          <w:szCs w:val="30"/>
        </w:rPr>
        <w:t>benefits</w:t>
      </w:r>
      <w:r w:rsidRPr="00656A6E">
        <w:rPr>
          <w:sz w:val="30"/>
          <w:szCs w:val="30"/>
        </w:rPr>
        <w:t>.</w:t>
      </w:r>
    </w:p>
    <w:p w14:paraId="5F847182" w14:textId="266FF2B0" w:rsidR="009A45C1" w:rsidRPr="00656A6E" w:rsidRDefault="009A45C1" w:rsidP="00BB1080">
      <w:pPr>
        <w:spacing w:line="440" w:lineRule="exact"/>
        <w:ind w:left="567"/>
        <w:rPr>
          <w:sz w:val="30"/>
          <w:szCs w:val="30"/>
        </w:rPr>
      </w:pPr>
      <w:r w:rsidRPr="00656A6E">
        <w:rPr>
          <w:sz w:val="30"/>
          <w:szCs w:val="30"/>
        </w:rPr>
        <w:t>The defined benefit plans expose the Company to actuarial risks, such as longevity risk, currency risk, interest rate risk and market (investment) risk.</w:t>
      </w:r>
    </w:p>
    <w:p w14:paraId="76464D07" w14:textId="0F59E680" w:rsidR="009A45C1" w:rsidRPr="00656A6E" w:rsidRDefault="009A45C1" w:rsidP="00BB1080">
      <w:pPr>
        <w:spacing w:line="460" w:lineRule="exact"/>
        <w:ind w:left="567"/>
        <w:rPr>
          <w:sz w:val="30"/>
          <w:szCs w:val="30"/>
        </w:rPr>
      </w:pPr>
      <w:r w:rsidRPr="00656A6E">
        <w:rPr>
          <w:sz w:val="30"/>
          <w:szCs w:val="30"/>
        </w:rPr>
        <w:t>The statement of financial position obligation was determined as follows:</w:t>
      </w:r>
    </w:p>
    <w:p w14:paraId="239E8EA6" w14:textId="0D2F0980" w:rsidR="009A45C1" w:rsidRPr="00656A6E" w:rsidRDefault="009A45C1" w:rsidP="00BB1080">
      <w:pPr>
        <w:spacing w:line="460" w:lineRule="exact"/>
        <w:ind w:left="0"/>
        <w:jc w:val="right"/>
        <w:rPr>
          <w:sz w:val="30"/>
          <w:szCs w:val="30"/>
        </w:rPr>
      </w:pPr>
      <w:r w:rsidRPr="00656A6E">
        <w:rPr>
          <w:rFonts w:eastAsia="Times New Roman"/>
          <w:color w:val="auto"/>
          <w:sz w:val="30"/>
          <w:szCs w:val="30"/>
        </w:rPr>
        <w:t>(Unit: Baht)</w:t>
      </w:r>
    </w:p>
    <w:tbl>
      <w:tblPr>
        <w:tblW w:w="9214" w:type="dxa"/>
        <w:tblInd w:w="426" w:type="dxa"/>
        <w:tblLayout w:type="fixed"/>
        <w:tblLook w:val="04A0" w:firstRow="1" w:lastRow="0" w:firstColumn="1" w:lastColumn="0" w:noHBand="0" w:noVBand="1"/>
      </w:tblPr>
      <w:tblGrid>
        <w:gridCol w:w="3402"/>
        <w:gridCol w:w="1418"/>
        <w:gridCol w:w="1559"/>
        <w:gridCol w:w="1417"/>
        <w:gridCol w:w="1418"/>
      </w:tblGrid>
      <w:tr w:rsidR="009A45C1" w:rsidRPr="00656A6E" w14:paraId="6C98943F" w14:textId="77777777" w:rsidTr="004D3525">
        <w:trPr>
          <w:trHeight w:val="435"/>
        </w:trPr>
        <w:tc>
          <w:tcPr>
            <w:tcW w:w="3402" w:type="dxa"/>
            <w:tcBorders>
              <w:top w:val="nil"/>
              <w:left w:val="nil"/>
              <w:bottom w:val="nil"/>
              <w:right w:val="nil"/>
            </w:tcBorders>
            <w:shd w:val="clear" w:color="auto" w:fill="auto"/>
            <w:noWrap/>
            <w:vAlign w:val="bottom"/>
            <w:hideMark/>
          </w:tcPr>
          <w:p w14:paraId="14D33420" w14:textId="77777777" w:rsidR="009A45C1" w:rsidRPr="00656A6E" w:rsidRDefault="009A45C1" w:rsidP="00BB1080">
            <w:pPr>
              <w:spacing w:before="0" w:line="460" w:lineRule="exact"/>
              <w:ind w:left="0"/>
              <w:jc w:val="left"/>
              <w:rPr>
                <w:rFonts w:eastAsia="Times New Roman"/>
                <w:color w:val="auto"/>
                <w:sz w:val="30"/>
                <w:szCs w:val="30"/>
              </w:rPr>
            </w:pPr>
          </w:p>
        </w:tc>
        <w:tc>
          <w:tcPr>
            <w:tcW w:w="2977" w:type="dxa"/>
            <w:gridSpan w:val="2"/>
            <w:tcBorders>
              <w:top w:val="nil"/>
              <w:left w:val="nil"/>
              <w:bottom w:val="nil"/>
              <w:right w:val="nil"/>
            </w:tcBorders>
            <w:shd w:val="clear" w:color="auto" w:fill="auto"/>
            <w:noWrap/>
            <w:hideMark/>
          </w:tcPr>
          <w:p w14:paraId="1BA617D2" w14:textId="41A2B71C" w:rsidR="009A45C1" w:rsidRPr="00656A6E" w:rsidRDefault="009A45C1" w:rsidP="00BB1080">
            <w:pPr>
              <w:pBdr>
                <w:bottom w:val="single" w:sz="4" w:space="1" w:color="auto"/>
              </w:pBdr>
              <w:spacing w:before="0" w:line="460" w:lineRule="exact"/>
              <w:ind w:left="0"/>
              <w:jc w:val="center"/>
              <w:rPr>
                <w:rFonts w:eastAsia="Times New Roman"/>
                <w:color w:val="auto"/>
                <w:sz w:val="30"/>
                <w:szCs w:val="30"/>
              </w:rPr>
            </w:pPr>
            <w:r w:rsidRPr="00656A6E">
              <w:rPr>
                <w:sz w:val="30"/>
                <w:szCs w:val="30"/>
              </w:rPr>
              <w:t>Consolidated</w:t>
            </w:r>
            <w:r w:rsidR="00171BF6" w:rsidRPr="00656A6E">
              <w:rPr>
                <w:sz w:val="30"/>
                <w:szCs w:val="30"/>
              </w:rPr>
              <w:br/>
            </w:r>
            <w:r w:rsidRPr="00656A6E">
              <w:rPr>
                <w:sz w:val="30"/>
                <w:szCs w:val="30"/>
              </w:rPr>
              <w:t xml:space="preserve">financial statements </w:t>
            </w:r>
          </w:p>
        </w:tc>
        <w:tc>
          <w:tcPr>
            <w:tcW w:w="2835" w:type="dxa"/>
            <w:gridSpan w:val="2"/>
            <w:tcBorders>
              <w:top w:val="nil"/>
              <w:left w:val="nil"/>
              <w:bottom w:val="nil"/>
              <w:right w:val="nil"/>
            </w:tcBorders>
            <w:shd w:val="clear" w:color="auto" w:fill="auto"/>
            <w:noWrap/>
            <w:hideMark/>
          </w:tcPr>
          <w:p w14:paraId="063CFBE8" w14:textId="2E4C1A28" w:rsidR="009A45C1" w:rsidRPr="00656A6E" w:rsidRDefault="009A45C1" w:rsidP="00BB1080">
            <w:pPr>
              <w:pBdr>
                <w:bottom w:val="single" w:sz="4" w:space="1" w:color="auto"/>
              </w:pBdr>
              <w:spacing w:before="0" w:line="460" w:lineRule="exact"/>
              <w:ind w:left="0"/>
              <w:jc w:val="center"/>
              <w:rPr>
                <w:rFonts w:eastAsia="Times New Roman"/>
                <w:color w:val="auto"/>
                <w:sz w:val="30"/>
                <w:szCs w:val="30"/>
              </w:rPr>
            </w:pPr>
            <w:r w:rsidRPr="00656A6E">
              <w:rPr>
                <w:rFonts w:eastAsia="Times New Roman"/>
                <w:color w:val="auto"/>
                <w:sz w:val="30"/>
                <w:szCs w:val="30"/>
              </w:rPr>
              <w:t>Separate</w:t>
            </w:r>
            <w:r w:rsidR="00171BF6" w:rsidRPr="00656A6E">
              <w:rPr>
                <w:rFonts w:eastAsia="Times New Roman"/>
                <w:color w:val="auto"/>
                <w:sz w:val="30"/>
                <w:szCs w:val="30"/>
              </w:rPr>
              <w:br/>
            </w:r>
            <w:r w:rsidRPr="00656A6E">
              <w:rPr>
                <w:rFonts w:eastAsia="Times New Roman"/>
                <w:color w:val="auto"/>
                <w:sz w:val="30"/>
                <w:szCs w:val="30"/>
              </w:rPr>
              <w:t xml:space="preserve">financial statements </w:t>
            </w:r>
          </w:p>
        </w:tc>
      </w:tr>
      <w:tr w:rsidR="00D13750" w:rsidRPr="00656A6E" w14:paraId="4E9E6269" w14:textId="77777777" w:rsidTr="004D3525">
        <w:trPr>
          <w:trHeight w:val="435"/>
        </w:trPr>
        <w:tc>
          <w:tcPr>
            <w:tcW w:w="3402" w:type="dxa"/>
            <w:tcBorders>
              <w:top w:val="nil"/>
              <w:left w:val="nil"/>
              <w:bottom w:val="nil"/>
              <w:right w:val="nil"/>
            </w:tcBorders>
            <w:shd w:val="clear" w:color="auto" w:fill="auto"/>
            <w:noWrap/>
            <w:vAlign w:val="bottom"/>
            <w:hideMark/>
          </w:tcPr>
          <w:p w14:paraId="347C3218" w14:textId="77777777" w:rsidR="00D13750" w:rsidRPr="00656A6E" w:rsidRDefault="00D13750" w:rsidP="00BB1080">
            <w:pPr>
              <w:spacing w:before="0" w:line="460" w:lineRule="exact"/>
              <w:ind w:left="0"/>
              <w:jc w:val="center"/>
              <w:rPr>
                <w:rFonts w:eastAsia="Times New Roman"/>
                <w:color w:val="auto"/>
                <w:sz w:val="30"/>
                <w:szCs w:val="30"/>
              </w:rPr>
            </w:pPr>
          </w:p>
        </w:tc>
        <w:tc>
          <w:tcPr>
            <w:tcW w:w="1418" w:type="dxa"/>
            <w:tcBorders>
              <w:top w:val="nil"/>
              <w:left w:val="nil"/>
              <w:bottom w:val="nil"/>
              <w:right w:val="nil"/>
            </w:tcBorders>
            <w:shd w:val="clear" w:color="auto" w:fill="auto"/>
            <w:noWrap/>
            <w:hideMark/>
          </w:tcPr>
          <w:p w14:paraId="1B9A8A47" w14:textId="2049F604" w:rsidR="00D13750" w:rsidRPr="00656A6E" w:rsidRDefault="00D13750" w:rsidP="00BB1080">
            <w:pPr>
              <w:pBdr>
                <w:bottom w:val="single" w:sz="4" w:space="1" w:color="auto"/>
              </w:pBdr>
              <w:spacing w:before="0" w:line="460" w:lineRule="exact"/>
              <w:ind w:left="0"/>
              <w:jc w:val="center"/>
              <w:rPr>
                <w:rFonts w:eastAsia="Times New Roman"/>
                <w:color w:val="auto"/>
                <w:sz w:val="30"/>
                <w:szCs w:val="30"/>
              </w:rPr>
            </w:pPr>
            <w:r w:rsidRPr="00656A6E">
              <w:rPr>
                <w:sz w:val="30"/>
                <w:szCs w:val="30"/>
              </w:rPr>
              <w:t>202</w:t>
            </w:r>
            <w:r w:rsidR="004E5295" w:rsidRPr="00656A6E">
              <w:rPr>
                <w:sz w:val="30"/>
                <w:szCs w:val="30"/>
              </w:rPr>
              <w:t>3</w:t>
            </w:r>
          </w:p>
        </w:tc>
        <w:tc>
          <w:tcPr>
            <w:tcW w:w="1559" w:type="dxa"/>
            <w:tcBorders>
              <w:top w:val="nil"/>
              <w:left w:val="nil"/>
              <w:bottom w:val="nil"/>
              <w:right w:val="nil"/>
            </w:tcBorders>
            <w:shd w:val="clear" w:color="auto" w:fill="auto"/>
            <w:noWrap/>
            <w:hideMark/>
          </w:tcPr>
          <w:p w14:paraId="12B78B2E" w14:textId="6B726ACA" w:rsidR="00D13750" w:rsidRPr="00656A6E" w:rsidRDefault="00D13750" w:rsidP="00BB1080">
            <w:pPr>
              <w:pBdr>
                <w:bottom w:val="single" w:sz="4" w:space="1" w:color="auto"/>
              </w:pBdr>
              <w:spacing w:before="0" w:line="460" w:lineRule="exact"/>
              <w:ind w:left="0"/>
              <w:jc w:val="center"/>
              <w:rPr>
                <w:rFonts w:eastAsia="Times New Roman"/>
                <w:color w:val="auto"/>
                <w:sz w:val="30"/>
                <w:szCs w:val="30"/>
              </w:rPr>
            </w:pPr>
            <w:r w:rsidRPr="00656A6E">
              <w:rPr>
                <w:rFonts w:eastAsia="Times New Roman"/>
                <w:color w:val="auto"/>
                <w:sz w:val="30"/>
                <w:szCs w:val="30"/>
              </w:rPr>
              <w:t>20</w:t>
            </w:r>
            <w:r w:rsidR="001368C5" w:rsidRPr="00656A6E">
              <w:rPr>
                <w:rFonts w:eastAsia="Times New Roman"/>
                <w:color w:val="auto"/>
                <w:sz w:val="30"/>
                <w:szCs w:val="30"/>
              </w:rPr>
              <w:t>2</w:t>
            </w:r>
            <w:r w:rsidR="004E5295" w:rsidRPr="00656A6E">
              <w:rPr>
                <w:rFonts w:eastAsia="Times New Roman"/>
                <w:color w:val="auto"/>
                <w:sz w:val="30"/>
                <w:szCs w:val="30"/>
              </w:rPr>
              <w:t>2</w:t>
            </w:r>
          </w:p>
        </w:tc>
        <w:tc>
          <w:tcPr>
            <w:tcW w:w="1417" w:type="dxa"/>
            <w:tcBorders>
              <w:top w:val="nil"/>
              <w:left w:val="nil"/>
              <w:bottom w:val="nil"/>
              <w:right w:val="nil"/>
            </w:tcBorders>
            <w:shd w:val="clear" w:color="auto" w:fill="auto"/>
            <w:noWrap/>
            <w:hideMark/>
          </w:tcPr>
          <w:p w14:paraId="26631ED5" w14:textId="4D67E2E5" w:rsidR="00D13750" w:rsidRPr="00656A6E" w:rsidRDefault="00D13750" w:rsidP="00BB1080">
            <w:pPr>
              <w:pBdr>
                <w:bottom w:val="single" w:sz="4" w:space="1" w:color="auto"/>
              </w:pBdr>
              <w:spacing w:before="0" w:line="460" w:lineRule="exact"/>
              <w:ind w:left="0"/>
              <w:jc w:val="center"/>
              <w:rPr>
                <w:rFonts w:eastAsia="Times New Roman"/>
                <w:color w:val="auto"/>
                <w:sz w:val="30"/>
                <w:szCs w:val="30"/>
              </w:rPr>
            </w:pPr>
            <w:r w:rsidRPr="00656A6E">
              <w:rPr>
                <w:sz w:val="30"/>
                <w:szCs w:val="30"/>
              </w:rPr>
              <w:t>202</w:t>
            </w:r>
            <w:r w:rsidR="004E5295" w:rsidRPr="00656A6E">
              <w:rPr>
                <w:sz w:val="30"/>
                <w:szCs w:val="30"/>
              </w:rPr>
              <w:t>3</w:t>
            </w:r>
          </w:p>
        </w:tc>
        <w:tc>
          <w:tcPr>
            <w:tcW w:w="1418" w:type="dxa"/>
            <w:tcBorders>
              <w:top w:val="nil"/>
              <w:left w:val="nil"/>
              <w:bottom w:val="nil"/>
              <w:right w:val="nil"/>
            </w:tcBorders>
            <w:shd w:val="clear" w:color="auto" w:fill="auto"/>
            <w:noWrap/>
            <w:hideMark/>
          </w:tcPr>
          <w:p w14:paraId="43A290EB" w14:textId="152A90FB" w:rsidR="00D13750" w:rsidRPr="00656A6E" w:rsidRDefault="00D13750" w:rsidP="00BB1080">
            <w:pPr>
              <w:pBdr>
                <w:bottom w:val="single" w:sz="4" w:space="1" w:color="auto"/>
              </w:pBdr>
              <w:spacing w:before="0" w:line="460" w:lineRule="exact"/>
              <w:ind w:left="0"/>
              <w:jc w:val="center"/>
              <w:rPr>
                <w:rFonts w:eastAsia="Times New Roman"/>
                <w:color w:val="auto"/>
                <w:sz w:val="30"/>
                <w:szCs w:val="30"/>
              </w:rPr>
            </w:pPr>
            <w:r w:rsidRPr="00656A6E">
              <w:rPr>
                <w:rFonts w:eastAsia="Times New Roman"/>
                <w:color w:val="auto"/>
                <w:sz w:val="30"/>
                <w:szCs w:val="30"/>
              </w:rPr>
              <w:t>20</w:t>
            </w:r>
            <w:r w:rsidR="001368C5" w:rsidRPr="00656A6E">
              <w:rPr>
                <w:rFonts w:eastAsia="Times New Roman"/>
                <w:color w:val="auto"/>
                <w:sz w:val="30"/>
                <w:szCs w:val="30"/>
              </w:rPr>
              <w:t>2</w:t>
            </w:r>
            <w:r w:rsidR="004E5295" w:rsidRPr="00656A6E">
              <w:rPr>
                <w:rFonts w:eastAsia="Times New Roman"/>
                <w:color w:val="auto"/>
                <w:sz w:val="30"/>
                <w:szCs w:val="30"/>
              </w:rPr>
              <w:t>2</w:t>
            </w:r>
          </w:p>
        </w:tc>
      </w:tr>
      <w:tr w:rsidR="004E5295" w:rsidRPr="00656A6E" w14:paraId="42A348DC" w14:textId="77777777" w:rsidTr="004D3525">
        <w:trPr>
          <w:trHeight w:val="454"/>
        </w:trPr>
        <w:tc>
          <w:tcPr>
            <w:tcW w:w="3402" w:type="dxa"/>
            <w:tcBorders>
              <w:top w:val="nil"/>
              <w:left w:val="nil"/>
              <w:bottom w:val="nil"/>
              <w:right w:val="nil"/>
            </w:tcBorders>
            <w:shd w:val="clear" w:color="auto" w:fill="auto"/>
            <w:noWrap/>
            <w:hideMark/>
          </w:tcPr>
          <w:p w14:paraId="2D322439" w14:textId="29EFFBCC" w:rsidR="004E5295" w:rsidRPr="00656A6E" w:rsidRDefault="004E5295" w:rsidP="004E5295">
            <w:pPr>
              <w:spacing w:before="0" w:line="460" w:lineRule="exact"/>
              <w:ind w:leftChars="12" w:left="34"/>
              <w:jc w:val="left"/>
              <w:rPr>
                <w:sz w:val="30"/>
                <w:szCs w:val="30"/>
              </w:rPr>
            </w:pPr>
            <w:r w:rsidRPr="00656A6E">
              <w:rPr>
                <w:sz w:val="30"/>
                <w:szCs w:val="30"/>
              </w:rPr>
              <w:t>Present value of obligations</w:t>
            </w:r>
          </w:p>
        </w:tc>
        <w:tc>
          <w:tcPr>
            <w:tcW w:w="1418" w:type="dxa"/>
            <w:tcBorders>
              <w:top w:val="nil"/>
              <w:left w:val="nil"/>
              <w:bottom w:val="nil"/>
              <w:right w:val="nil"/>
            </w:tcBorders>
            <w:shd w:val="clear" w:color="auto" w:fill="auto"/>
            <w:noWrap/>
            <w:hideMark/>
          </w:tcPr>
          <w:p w14:paraId="77A45C85" w14:textId="1E96D8FB" w:rsidR="004E5295" w:rsidRPr="00656A6E" w:rsidRDefault="004E5295" w:rsidP="004E5295">
            <w:pPr>
              <w:pBdr>
                <w:bottom w:val="double" w:sz="4" w:space="1" w:color="auto"/>
              </w:pBdr>
              <w:spacing w:before="0" w:line="460" w:lineRule="exact"/>
              <w:ind w:left="0"/>
              <w:jc w:val="right"/>
              <w:rPr>
                <w:rFonts w:eastAsia="Times New Roman"/>
                <w:color w:val="auto"/>
                <w:sz w:val="30"/>
                <w:szCs w:val="30"/>
              </w:rPr>
            </w:pPr>
            <w:r w:rsidRPr="00656A6E">
              <w:rPr>
                <w:sz w:val="30"/>
                <w:szCs w:val="30"/>
              </w:rPr>
              <w:t>5,650,071.00</w:t>
            </w:r>
          </w:p>
        </w:tc>
        <w:tc>
          <w:tcPr>
            <w:tcW w:w="1559" w:type="dxa"/>
            <w:tcBorders>
              <w:top w:val="nil"/>
              <w:left w:val="nil"/>
              <w:bottom w:val="nil"/>
              <w:right w:val="nil"/>
            </w:tcBorders>
            <w:shd w:val="clear" w:color="auto" w:fill="auto"/>
            <w:noWrap/>
            <w:hideMark/>
          </w:tcPr>
          <w:p w14:paraId="777E54E5" w14:textId="7FCFDA92" w:rsidR="004E5295" w:rsidRPr="00656A6E" w:rsidRDefault="004E5295" w:rsidP="004E5295">
            <w:pPr>
              <w:pBdr>
                <w:bottom w:val="double" w:sz="4" w:space="1" w:color="auto"/>
              </w:pBdr>
              <w:spacing w:before="0" w:line="460" w:lineRule="exact"/>
              <w:ind w:left="0"/>
              <w:jc w:val="right"/>
              <w:rPr>
                <w:rFonts w:eastAsia="Times New Roman"/>
                <w:color w:val="auto"/>
                <w:sz w:val="30"/>
                <w:szCs w:val="30"/>
              </w:rPr>
            </w:pPr>
            <w:r w:rsidRPr="00656A6E">
              <w:rPr>
                <w:sz w:val="30"/>
                <w:szCs w:val="30"/>
              </w:rPr>
              <w:t>6,403,399.00</w:t>
            </w:r>
          </w:p>
        </w:tc>
        <w:tc>
          <w:tcPr>
            <w:tcW w:w="1417" w:type="dxa"/>
            <w:tcBorders>
              <w:top w:val="nil"/>
              <w:left w:val="nil"/>
              <w:bottom w:val="nil"/>
              <w:right w:val="nil"/>
            </w:tcBorders>
            <w:shd w:val="clear" w:color="auto" w:fill="auto"/>
            <w:noWrap/>
            <w:hideMark/>
          </w:tcPr>
          <w:p w14:paraId="448BDBB0" w14:textId="1626FBE6" w:rsidR="004E5295" w:rsidRPr="00656A6E" w:rsidRDefault="004E5295" w:rsidP="004E5295">
            <w:pPr>
              <w:pBdr>
                <w:bottom w:val="double" w:sz="4" w:space="1" w:color="auto"/>
              </w:pBdr>
              <w:spacing w:before="0" w:line="460" w:lineRule="exact"/>
              <w:ind w:left="0"/>
              <w:jc w:val="right"/>
              <w:rPr>
                <w:rFonts w:eastAsia="Times New Roman"/>
                <w:color w:val="auto"/>
                <w:sz w:val="30"/>
                <w:szCs w:val="30"/>
              </w:rPr>
            </w:pPr>
            <w:r w:rsidRPr="00656A6E">
              <w:rPr>
                <w:sz w:val="30"/>
                <w:szCs w:val="30"/>
              </w:rPr>
              <w:t>5,650,071.00</w:t>
            </w:r>
          </w:p>
        </w:tc>
        <w:tc>
          <w:tcPr>
            <w:tcW w:w="1418" w:type="dxa"/>
            <w:tcBorders>
              <w:top w:val="nil"/>
              <w:left w:val="nil"/>
              <w:bottom w:val="nil"/>
              <w:right w:val="nil"/>
            </w:tcBorders>
            <w:shd w:val="clear" w:color="auto" w:fill="auto"/>
            <w:noWrap/>
            <w:hideMark/>
          </w:tcPr>
          <w:p w14:paraId="4477CA93" w14:textId="6F653515" w:rsidR="004E5295" w:rsidRPr="00656A6E" w:rsidRDefault="004E5295" w:rsidP="004E5295">
            <w:pPr>
              <w:pBdr>
                <w:bottom w:val="double" w:sz="4" w:space="1" w:color="auto"/>
              </w:pBdr>
              <w:spacing w:before="0" w:line="460" w:lineRule="exact"/>
              <w:ind w:left="0"/>
              <w:jc w:val="right"/>
              <w:rPr>
                <w:rFonts w:eastAsia="Times New Roman"/>
                <w:color w:val="auto"/>
                <w:sz w:val="30"/>
                <w:szCs w:val="30"/>
              </w:rPr>
            </w:pPr>
            <w:r w:rsidRPr="00656A6E">
              <w:rPr>
                <w:sz w:val="30"/>
                <w:szCs w:val="30"/>
              </w:rPr>
              <w:t>6,403,399.00</w:t>
            </w:r>
          </w:p>
        </w:tc>
      </w:tr>
    </w:tbl>
    <w:p w14:paraId="66C003BB" w14:textId="2416EE9B" w:rsidR="00A24CE1" w:rsidRPr="00656A6E" w:rsidRDefault="00A24CE1" w:rsidP="00BB1080">
      <w:pPr>
        <w:spacing w:line="460" w:lineRule="exact"/>
        <w:ind w:left="567"/>
        <w:rPr>
          <w:sz w:val="30"/>
          <w:szCs w:val="30"/>
        </w:rPr>
      </w:pPr>
      <w:r w:rsidRPr="00656A6E">
        <w:rPr>
          <w:sz w:val="30"/>
          <w:szCs w:val="30"/>
        </w:rPr>
        <w:t>Movement in the present value of the employee benefit obligations</w:t>
      </w:r>
    </w:p>
    <w:p w14:paraId="21220B26" w14:textId="77777777" w:rsidR="00A24CE1" w:rsidRPr="00656A6E" w:rsidRDefault="00A24CE1" w:rsidP="00BB1080">
      <w:pPr>
        <w:spacing w:line="460" w:lineRule="exact"/>
        <w:ind w:left="0"/>
        <w:jc w:val="right"/>
        <w:rPr>
          <w:sz w:val="30"/>
          <w:szCs w:val="30"/>
        </w:rPr>
      </w:pPr>
      <w:r w:rsidRPr="00656A6E">
        <w:rPr>
          <w:rFonts w:eastAsia="Times New Roman"/>
          <w:color w:val="auto"/>
          <w:sz w:val="30"/>
          <w:szCs w:val="30"/>
        </w:rPr>
        <w:t>(Unit: Baht)</w:t>
      </w:r>
    </w:p>
    <w:tbl>
      <w:tblPr>
        <w:tblW w:w="9214" w:type="dxa"/>
        <w:tblInd w:w="426" w:type="dxa"/>
        <w:tblLayout w:type="fixed"/>
        <w:tblLook w:val="04A0" w:firstRow="1" w:lastRow="0" w:firstColumn="1" w:lastColumn="0" w:noHBand="0" w:noVBand="1"/>
      </w:tblPr>
      <w:tblGrid>
        <w:gridCol w:w="3402"/>
        <w:gridCol w:w="1418"/>
        <w:gridCol w:w="1559"/>
        <w:gridCol w:w="1417"/>
        <w:gridCol w:w="1418"/>
      </w:tblGrid>
      <w:tr w:rsidR="00A24CE1" w:rsidRPr="00656A6E" w14:paraId="5094E018" w14:textId="77777777" w:rsidTr="004D3525">
        <w:trPr>
          <w:trHeight w:val="435"/>
        </w:trPr>
        <w:tc>
          <w:tcPr>
            <w:tcW w:w="3402" w:type="dxa"/>
            <w:tcBorders>
              <w:top w:val="nil"/>
              <w:left w:val="nil"/>
              <w:bottom w:val="nil"/>
              <w:right w:val="nil"/>
            </w:tcBorders>
            <w:shd w:val="clear" w:color="auto" w:fill="auto"/>
            <w:noWrap/>
            <w:vAlign w:val="bottom"/>
            <w:hideMark/>
          </w:tcPr>
          <w:p w14:paraId="32126255" w14:textId="77777777" w:rsidR="00A24CE1" w:rsidRPr="00656A6E" w:rsidRDefault="00A24CE1" w:rsidP="00BB1080">
            <w:pPr>
              <w:spacing w:before="0" w:line="460" w:lineRule="exact"/>
              <w:ind w:left="0"/>
              <w:jc w:val="left"/>
              <w:rPr>
                <w:rFonts w:eastAsia="Times New Roman"/>
                <w:color w:val="auto"/>
                <w:sz w:val="30"/>
                <w:szCs w:val="30"/>
              </w:rPr>
            </w:pPr>
          </w:p>
        </w:tc>
        <w:tc>
          <w:tcPr>
            <w:tcW w:w="2977" w:type="dxa"/>
            <w:gridSpan w:val="2"/>
            <w:tcBorders>
              <w:top w:val="nil"/>
              <w:left w:val="nil"/>
              <w:bottom w:val="nil"/>
              <w:right w:val="nil"/>
            </w:tcBorders>
            <w:shd w:val="clear" w:color="auto" w:fill="auto"/>
            <w:noWrap/>
            <w:hideMark/>
          </w:tcPr>
          <w:p w14:paraId="40DFB040" w14:textId="07BBD805" w:rsidR="00A24CE1" w:rsidRPr="00656A6E" w:rsidRDefault="00A24CE1" w:rsidP="00BB1080">
            <w:pPr>
              <w:pBdr>
                <w:bottom w:val="single" w:sz="4" w:space="1" w:color="auto"/>
              </w:pBdr>
              <w:spacing w:before="0" w:line="460" w:lineRule="exact"/>
              <w:ind w:left="0"/>
              <w:jc w:val="center"/>
              <w:rPr>
                <w:rFonts w:eastAsia="Times New Roman"/>
                <w:color w:val="auto"/>
                <w:sz w:val="30"/>
                <w:szCs w:val="30"/>
              </w:rPr>
            </w:pPr>
            <w:r w:rsidRPr="00656A6E">
              <w:rPr>
                <w:sz w:val="30"/>
                <w:szCs w:val="30"/>
              </w:rPr>
              <w:t>Consolidated</w:t>
            </w:r>
            <w:r w:rsidR="00171BF6" w:rsidRPr="00656A6E">
              <w:rPr>
                <w:sz w:val="30"/>
                <w:szCs w:val="30"/>
              </w:rPr>
              <w:br/>
            </w:r>
            <w:r w:rsidRPr="00656A6E">
              <w:rPr>
                <w:sz w:val="30"/>
                <w:szCs w:val="30"/>
              </w:rPr>
              <w:t xml:space="preserve">financial statements </w:t>
            </w:r>
          </w:p>
        </w:tc>
        <w:tc>
          <w:tcPr>
            <w:tcW w:w="2835" w:type="dxa"/>
            <w:gridSpan w:val="2"/>
            <w:tcBorders>
              <w:top w:val="nil"/>
              <w:left w:val="nil"/>
              <w:bottom w:val="nil"/>
              <w:right w:val="nil"/>
            </w:tcBorders>
            <w:shd w:val="clear" w:color="auto" w:fill="auto"/>
            <w:noWrap/>
            <w:hideMark/>
          </w:tcPr>
          <w:p w14:paraId="285B45E3" w14:textId="0C2AB689" w:rsidR="00A24CE1" w:rsidRPr="00656A6E" w:rsidRDefault="00A24CE1" w:rsidP="00BB1080">
            <w:pPr>
              <w:pBdr>
                <w:bottom w:val="single" w:sz="4" w:space="1" w:color="auto"/>
              </w:pBdr>
              <w:spacing w:before="0" w:line="460" w:lineRule="exact"/>
              <w:ind w:left="0"/>
              <w:jc w:val="center"/>
              <w:rPr>
                <w:rFonts w:eastAsia="Times New Roman"/>
                <w:color w:val="auto"/>
                <w:sz w:val="30"/>
                <w:szCs w:val="30"/>
              </w:rPr>
            </w:pPr>
            <w:r w:rsidRPr="00656A6E">
              <w:rPr>
                <w:rFonts w:eastAsia="Times New Roman"/>
                <w:color w:val="auto"/>
                <w:sz w:val="30"/>
                <w:szCs w:val="30"/>
              </w:rPr>
              <w:t>Separate</w:t>
            </w:r>
            <w:r w:rsidR="00171BF6" w:rsidRPr="00656A6E">
              <w:rPr>
                <w:rFonts w:eastAsia="Times New Roman"/>
                <w:color w:val="auto"/>
                <w:sz w:val="30"/>
                <w:szCs w:val="30"/>
              </w:rPr>
              <w:br/>
            </w:r>
            <w:r w:rsidRPr="00656A6E">
              <w:rPr>
                <w:rFonts w:eastAsia="Times New Roman"/>
                <w:color w:val="auto"/>
                <w:sz w:val="30"/>
                <w:szCs w:val="30"/>
              </w:rPr>
              <w:t xml:space="preserve">financial statements </w:t>
            </w:r>
          </w:p>
        </w:tc>
      </w:tr>
      <w:tr w:rsidR="00D13750" w:rsidRPr="00656A6E" w14:paraId="757807FC" w14:textId="77777777" w:rsidTr="004D3525">
        <w:trPr>
          <w:trHeight w:val="435"/>
        </w:trPr>
        <w:tc>
          <w:tcPr>
            <w:tcW w:w="3402" w:type="dxa"/>
            <w:tcBorders>
              <w:top w:val="nil"/>
              <w:left w:val="nil"/>
              <w:bottom w:val="nil"/>
              <w:right w:val="nil"/>
            </w:tcBorders>
            <w:shd w:val="clear" w:color="auto" w:fill="auto"/>
            <w:noWrap/>
            <w:vAlign w:val="bottom"/>
            <w:hideMark/>
          </w:tcPr>
          <w:p w14:paraId="7A65CF42" w14:textId="77777777" w:rsidR="00D13750" w:rsidRPr="00656A6E" w:rsidRDefault="00D13750" w:rsidP="00BB1080">
            <w:pPr>
              <w:spacing w:before="0" w:line="460" w:lineRule="exact"/>
              <w:ind w:left="0"/>
              <w:jc w:val="center"/>
              <w:rPr>
                <w:rFonts w:eastAsia="Times New Roman"/>
                <w:color w:val="auto"/>
                <w:sz w:val="30"/>
                <w:szCs w:val="30"/>
              </w:rPr>
            </w:pPr>
          </w:p>
        </w:tc>
        <w:tc>
          <w:tcPr>
            <w:tcW w:w="1418" w:type="dxa"/>
            <w:tcBorders>
              <w:top w:val="nil"/>
              <w:left w:val="nil"/>
              <w:bottom w:val="nil"/>
              <w:right w:val="nil"/>
            </w:tcBorders>
            <w:shd w:val="clear" w:color="auto" w:fill="auto"/>
            <w:noWrap/>
            <w:hideMark/>
          </w:tcPr>
          <w:p w14:paraId="2ECD0F50" w14:textId="3E7A9666" w:rsidR="00D13750" w:rsidRPr="00656A6E" w:rsidRDefault="00D13750" w:rsidP="00BB1080">
            <w:pPr>
              <w:pBdr>
                <w:bottom w:val="single" w:sz="4" w:space="1" w:color="auto"/>
              </w:pBdr>
              <w:spacing w:before="0" w:line="460" w:lineRule="exact"/>
              <w:ind w:left="0"/>
              <w:jc w:val="center"/>
              <w:rPr>
                <w:rFonts w:eastAsia="Times New Roman"/>
                <w:color w:val="auto"/>
                <w:sz w:val="30"/>
                <w:szCs w:val="30"/>
              </w:rPr>
            </w:pPr>
            <w:r w:rsidRPr="00656A6E">
              <w:rPr>
                <w:sz w:val="30"/>
                <w:szCs w:val="30"/>
              </w:rPr>
              <w:t>202</w:t>
            </w:r>
            <w:r w:rsidR="004E5295" w:rsidRPr="00656A6E">
              <w:rPr>
                <w:sz w:val="30"/>
                <w:szCs w:val="30"/>
              </w:rPr>
              <w:t>3</w:t>
            </w:r>
          </w:p>
        </w:tc>
        <w:tc>
          <w:tcPr>
            <w:tcW w:w="1559" w:type="dxa"/>
            <w:tcBorders>
              <w:top w:val="nil"/>
              <w:left w:val="nil"/>
              <w:bottom w:val="nil"/>
              <w:right w:val="nil"/>
            </w:tcBorders>
            <w:shd w:val="clear" w:color="auto" w:fill="auto"/>
            <w:noWrap/>
            <w:hideMark/>
          </w:tcPr>
          <w:p w14:paraId="0BD13F1E" w14:textId="1B34BA12" w:rsidR="00D13750" w:rsidRPr="00656A6E" w:rsidRDefault="00D13750" w:rsidP="00BB1080">
            <w:pPr>
              <w:pBdr>
                <w:bottom w:val="single" w:sz="4" w:space="1" w:color="auto"/>
              </w:pBdr>
              <w:spacing w:before="0" w:line="460" w:lineRule="exact"/>
              <w:ind w:left="0"/>
              <w:jc w:val="center"/>
              <w:rPr>
                <w:rFonts w:eastAsia="Times New Roman"/>
                <w:color w:val="auto"/>
                <w:sz w:val="30"/>
                <w:szCs w:val="30"/>
              </w:rPr>
            </w:pPr>
            <w:r w:rsidRPr="00656A6E">
              <w:rPr>
                <w:rFonts w:eastAsia="Times New Roman"/>
                <w:color w:val="auto"/>
                <w:sz w:val="30"/>
                <w:szCs w:val="30"/>
              </w:rPr>
              <w:t>20</w:t>
            </w:r>
            <w:r w:rsidR="001368C5" w:rsidRPr="00656A6E">
              <w:rPr>
                <w:rFonts w:eastAsia="Times New Roman"/>
                <w:color w:val="auto"/>
                <w:sz w:val="30"/>
                <w:szCs w:val="30"/>
              </w:rPr>
              <w:t>2</w:t>
            </w:r>
            <w:r w:rsidR="004E5295" w:rsidRPr="00656A6E">
              <w:rPr>
                <w:rFonts w:eastAsia="Times New Roman"/>
                <w:color w:val="auto"/>
                <w:sz w:val="30"/>
                <w:szCs w:val="30"/>
              </w:rPr>
              <w:t>2</w:t>
            </w:r>
          </w:p>
        </w:tc>
        <w:tc>
          <w:tcPr>
            <w:tcW w:w="1417" w:type="dxa"/>
            <w:tcBorders>
              <w:top w:val="nil"/>
              <w:left w:val="nil"/>
              <w:bottom w:val="nil"/>
              <w:right w:val="nil"/>
            </w:tcBorders>
            <w:shd w:val="clear" w:color="auto" w:fill="auto"/>
            <w:noWrap/>
            <w:hideMark/>
          </w:tcPr>
          <w:p w14:paraId="756F0736" w14:textId="4C75559A" w:rsidR="00D13750" w:rsidRPr="00656A6E" w:rsidRDefault="00D13750" w:rsidP="00BB1080">
            <w:pPr>
              <w:pBdr>
                <w:bottom w:val="single" w:sz="4" w:space="1" w:color="auto"/>
              </w:pBdr>
              <w:spacing w:before="0" w:line="460" w:lineRule="exact"/>
              <w:ind w:left="0"/>
              <w:jc w:val="center"/>
              <w:rPr>
                <w:rFonts w:eastAsia="Times New Roman"/>
                <w:color w:val="auto"/>
                <w:sz w:val="30"/>
                <w:szCs w:val="30"/>
              </w:rPr>
            </w:pPr>
            <w:r w:rsidRPr="00656A6E">
              <w:rPr>
                <w:sz w:val="30"/>
                <w:szCs w:val="30"/>
              </w:rPr>
              <w:t>202</w:t>
            </w:r>
            <w:r w:rsidR="004E5295" w:rsidRPr="00656A6E">
              <w:rPr>
                <w:sz w:val="30"/>
                <w:szCs w:val="30"/>
              </w:rPr>
              <w:t>3</w:t>
            </w:r>
          </w:p>
        </w:tc>
        <w:tc>
          <w:tcPr>
            <w:tcW w:w="1418" w:type="dxa"/>
            <w:tcBorders>
              <w:top w:val="nil"/>
              <w:left w:val="nil"/>
              <w:bottom w:val="nil"/>
              <w:right w:val="nil"/>
            </w:tcBorders>
            <w:shd w:val="clear" w:color="auto" w:fill="auto"/>
            <w:noWrap/>
            <w:hideMark/>
          </w:tcPr>
          <w:p w14:paraId="3F748DFD" w14:textId="60497B0D" w:rsidR="00D13750" w:rsidRPr="00656A6E" w:rsidRDefault="00D13750" w:rsidP="00BB1080">
            <w:pPr>
              <w:pBdr>
                <w:bottom w:val="single" w:sz="4" w:space="1" w:color="auto"/>
              </w:pBdr>
              <w:spacing w:before="0" w:line="460" w:lineRule="exact"/>
              <w:ind w:left="0"/>
              <w:jc w:val="center"/>
              <w:rPr>
                <w:rFonts w:eastAsia="Times New Roman"/>
                <w:color w:val="auto"/>
                <w:sz w:val="30"/>
                <w:szCs w:val="30"/>
              </w:rPr>
            </w:pPr>
            <w:r w:rsidRPr="00656A6E">
              <w:rPr>
                <w:rFonts w:eastAsia="Times New Roman"/>
                <w:color w:val="auto"/>
                <w:sz w:val="30"/>
                <w:szCs w:val="30"/>
              </w:rPr>
              <w:t>20</w:t>
            </w:r>
            <w:r w:rsidR="001368C5" w:rsidRPr="00656A6E">
              <w:rPr>
                <w:rFonts w:eastAsia="Times New Roman"/>
                <w:color w:val="auto"/>
                <w:sz w:val="30"/>
                <w:szCs w:val="30"/>
              </w:rPr>
              <w:t>2</w:t>
            </w:r>
            <w:r w:rsidR="004E5295" w:rsidRPr="00656A6E">
              <w:rPr>
                <w:rFonts w:eastAsia="Times New Roman"/>
                <w:color w:val="auto"/>
                <w:sz w:val="30"/>
                <w:szCs w:val="30"/>
              </w:rPr>
              <w:t>2</w:t>
            </w:r>
          </w:p>
        </w:tc>
      </w:tr>
      <w:tr w:rsidR="004A7A8D" w:rsidRPr="00656A6E" w14:paraId="0FCF4E2B" w14:textId="77777777" w:rsidTr="004D3525">
        <w:trPr>
          <w:trHeight w:val="114"/>
        </w:trPr>
        <w:tc>
          <w:tcPr>
            <w:tcW w:w="3402" w:type="dxa"/>
            <w:tcBorders>
              <w:top w:val="nil"/>
              <w:left w:val="nil"/>
              <w:bottom w:val="nil"/>
              <w:right w:val="nil"/>
            </w:tcBorders>
            <w:shd w:val="clear" w:color="auto" w:fill="auto"/>
            <w:noWrap/>
          </w:tcPr>
          <w:p w14:paraId="18D75007" w14:textId="6A1F082D" w:rsidR="004A7A8D" w:rsidRPr="00656A6E" w:rsidRDefault="004A7A8D" w:rsidP="00BB1080">
            <w:pPr>
              <w:spacing w:before="0" w:line="460" w:lineRule="exact"/>
              <w:ind w:leftChars="12" w:left="34"/>
              <w:jc w:val="left"/>
              <w:rPr>
                <w:sz w:val="30"/>
                <w:szCs w:val="30"/>
              </w:rPr>
            </w:pPr>
            <w:r w:rsidRPr="00656A6E">
              <w:rPr>
                <w:sz w:val="30"/>
                <w:szCs w:val="30"/>
              </w:rPr>
              <w:t xml:space="preserve">Employee benefit obligations at </w:t>
            </w:r>
          </w:p>
        </w:tc>
        <w:tc>
          <w:tcPr>
            <w:tcW w:w="1418" w:type="dxa"/>
            <w:tcBorders>
              <w:top w:val="nil"/>
              <w:left w:val="nil"/>
              <w:bottom w:val="nil"/>
              <w:right w:val="nil"/>
            </w:tcBorders>
            <w:shd w:val="clear" w:color="auto" w:fill="auto"/>
            <w:noWrap/>
          </w:tcPr>
          <w:p w14:paraId="1725CB3A" w14:textId="5EACDCA8" w:rsidR="004A7A8D" w:rsidRPr="00656A6E" w:rsidRDefault="004A7A8D" w:rsidP="00BB1080">
            <w:pPr>
              <w:spacing w:before="0" w:line="460" w:lineRule="exact"/>
              <w:ind w:left="0"/>
              <w:jc w:val="right"/>
              <w:rPr>
                <w:rFonts w:eastAsia="Times New Roman"/>
                <w:color w:val="auto"/>
                <w:sz w:val="30"/>
                <w:szCs w:val="30"/>
              </w:rPr>
            </w:pPr>
          </w:p>
        </w:tc>
        <w:tc>
          <w:tcPr>
            <w:tcW w:w="1559" w:type="dxa"/>
            <w:tcBorders>
              <w:top w:val="nil"/>
              <w:left w:val="nil"/>
              <w:bottom w:val="nil"/>
              <w:right w:val="nil"/>
            </w:tcBorders>
            <w:shd w:val="clear" w:color="auto" w:fill="auto"/>
            <w:noWrap/>
          </w:tcPr>
          <w:p w14:paraId="1FF229C4" w14:textId="7C22D0B0" w:rsidR="004A7A8D" w:rsidRPr="00656A6E" w:rsidRDefault="004A7A8D" w:rsidP="00BB1080">
            <w:pPr>
              <w:spacing w:before="0" w:line="460" w:lineRule="exact"/>
              <w:ind w:left="0"/>
              <w:jc w:val="right"/>
              <w:rPr>
                <w:rFonts w:eastAsia="Times New Roman"/>
                <w:color w:val="auto"/>
                <w:sz w:val="30"/>
                <w:szCs w:val="30"/>
              </w:rPr>
            </w:pPr>
          </w:p>
        </w:tc>
        <w:tc>
          <w:tcPr>
            <w:tcW w:w="1417" w:type="dxa"/>
            <w:tcBorders>
              <w:top w:val="nil"/>
              <w:left w:val="nil"/>
              <w:bottom w:val="nil"/>
              <w:right w:val="nil"/>
            </w:tcBorders>
            <w:shd w:val="clear" w:color="auto" w:fill="auto"/>
            <w:noWrap/>
          </w:tcPr>
          <w:p w14:paraId="283918CD" w14:textId="45FC53AC" w:rsidR="004A7A8D" w:rsidRPr="00656A6E" w:rsidRDefault="004A7A8D" w:rsidP="00BB1080">
            <w:pPr>
              <w:spacing w:before="0" w:line="460" w:lineRule="exact"/>
              <w:ind w:left="0"/>
              <w:jc w:val="right"/>
              <w:rPr>
                <w:rFonts w:eastAsia="Times New Roman"/>
                <w:color w:val="auto"/>
                <w:sz w:val="30"/>
                <w:szCs w:val="30"/>
              </w:rPr>
            </w:pPr>
          </w:p>
        </w:tc>
        <w:tc>
          <w:tcPr>
            <w:tcW w:w="1418" w:type="dxa"/>
            <w:tcBorders>
              <w:top w:val="nil"/>
              <w:left w:val="nil"/>
              <w:bottom w:val="nil"/>
              <w:right w:val="nil"/>
            </w:tcBorders>
            <w:shd w:val="clear" w:color="auto" w:fill="auto"/>
            <w:noWrap/>
          </w:tcPr>
          <w:p w14:paraId="317926B9" w14:textId="1AE7B44B" w:rsidR="004A7A8D" w:rsidRPr="00656A6E" w:rsidRDefault="004A7A8D" w:rsidP="00BB1080">
            <w:pPr>
              <w:spacing w:before="0" w:line="460" w:lineRule="exact"/>
              <w:ind w:left="0"/>
              <w:jc w:val="right"/>
              <w:rPr>
                <w:rFonts w:eastAsia="Times New Roman"/>
                <w:color w:val="auto"/>
                <w:sz w:val="30"/>
                <w:szCs w:val="30"/>
              </w:rPr>
            </w:pPr>
          </w:p>
        </w:tc>
      </w:tr>
      <w:tr w:rsidR="004E5295" w:rsidRPr="00656A6E" w14:paraId="09E8B24B" w14:textId="77777777" w:rsidTr="004D3525">
        <w:trPr>
          <w:trHeight w:val="114"/>
        </w:trPr>
        <w:tc>
          <w:tcPr>
            <w:tcW w:w="3402" w:type="dxa"/>
            <w:tcBorders>
              <w:top w:val="nil"/>
              <w:left w:val="nil"/>
              <w:bottom w:val="nil"/>
              <w:right w:val="nil"/>
            </w:tcBorders>
            <w:shd w:val="clear" w:color="auto" w:fill="auto"/>
            <w:noWrap/>
          </w:tcPr>
          <w:p w14:paraId="08BEFB5E" w14:textId="1ED0FB5A" w:rsidR="004E5295" w:rsidRPr="00656A6E" w:rsidRDefault="004E5295" w:rsidP="004E5295">
            <w:pPr>
              <w:spacing w:before="0" w:line="460" w:lineRule="exact"/>
              <w:ind w:leftChars="12" w:left="34" w:firstLine="289"/>
              <w:jc w:val="left"/>
              <w:rPr>
                <w:sz w:val="30"/>
                <w:szCs w:val="30"/>
              </w:rPr>
            </w:pPr>
            <w:r w:rsidRPr="00656A6E">
              <w:rPr>
                <w:sz w:val="30"/>
                <w:szCs w:val="30"/>
              </w:rPr>
              <w:t xml:space="preserve">    the beginning of year</w:t>
            </w:r>
          </w:p>
        </w:tc>
        <w:tc>
          <w:tcPr>
            <w:tcW w:w="1418" w:type="dxa"/>
            <w:tcBorders>
              <w:top w:val="nil"/>
              <w:left w:val="nil"/>
              <w:bottom w:val="nil"/>
              <w:right w:val="nil"/>
            </w:tcBorders>
            <w:shd w:val="clear" w:color="auto" w:fill="auto"/>
            <w:noWrap/>
          </w:tcPr>
          <w:p w14:paraId="21BE08A9" w14:textId="7AF7D1F7" w:rsidR="004E5295" w:rsidRPr="00656A6E" w:rsidRDefault="004E5295" w:rsidP="004E5295">
            <w:pPr>
              <w:spacing w:before="0" w:line="460" w:lineRule="exact"/>
              <w:ind w:left="0"/>
              <w:jc w:val="right"/>
              <w:rPr>
                <w:sz w:val="30"/>
                <w:szCs w:val="30"/>
              </w:rPr>
            </w:pPr>
            <w:r w:rsidRPr="00656A6E">
              <w:t>6,403,399.00</w:t>
            </w:r>
          </w:p>
        </w:tc>
        <w:tc>
          <w:tcPr>
            <w:tcW w:w="1559" w:type="dxa"/>
            <w:tcBorders>
              <w:top w:val="nil"/>
              <w:left w:val="nil"/>
              <w:bottom w:val="nil"/>
              <w:right w:val="nil"/>
            </w:tcBorders>
            <w:shd w:val="clear" w:color="auto" w:fill="auto"/>
            <w:noWrap/>
          </w:tcPr>
          <w:p w14:paraId="125F0820" w14:textId="58F5DAD9" w:rsidR="004E5295" w:rsidRPr="00656A6E" w:rsidRDefault="004E5295" w:rsidP="004E5295">
            <w:pPr>
              <w:spacing w:before="0" w:line="460" w:lineRule="exact"/>
              <w:ind w:left="0"/>
              <w:jc w:val="right"/>
              <w:rPr>
                <w:rFonts w:eastAsia="Times New Roman"/>
                <w:color w:val="auto"/>
                <w:sz w:val="30"/>
                <w:szCs w:val="30"/>
              </w:rPr>
            </w:pPr>
            <w:r w:rsidRPr="00656A6E">
              <w:t>4,779,151.00</w:t>
            </w:r>
          </w:p>
        </w:tc>
        <w:tc>
          <w:tcPr>
            <w:tcW w:w="1417" w:type="dxa"/>
            <w:tcBorders>
              <w:top w:val="nil"/>
              <w:left w:val="nil"/>
              <w:bottom w:val="nil"/>
              <w:right w:val="nil"/>
            </w:tcBorders>
            <w:shd w:val="clear" w:color="auto" w:fill="auto"/>
            <w:noWrap/>
          </w:tcPr>
          <w:p w14:paraId="62C76719" w14:textId="37D2052F" w:rsidR="004E5295" w:rsidRPr="00656A6E" w:rsidRDefault="004E5295" w:rsidP="004E5295">
            <w:pPr>
              <w:spacing w:before="0" w:line="460" w:lineRule="exact"/>
              <w:ind w:left="0"/>
              <w:jc w:val="right"/>
              <w:rPr>
                <w:sz w:val="30"/>
                <w:szCs w:val="30"/>
              </w:rPr>
            </w:pPr>
            <w:r w:rsidRPr="00656A6E">
              <w:rPr>
                <w:sz w:val="30"/>
                <w:szCs w:val="30"/>
              </w:rPr>
              <w:t>6,403,399.00</w:t>
            </w:r>
          </w:p>
        </w:tc>
        <w:tc>
          <w:tcPr>
            <w:tcW w:w="1418" w:type="dxa"/>
            <w:tcBorders>
              <w:top w:val="nil"/>
              <w:left w:val="nil"/>
              <w:bottom w:val="nil"/>
              <w:right w:val="nil"/>
            </w:tcBorders>
            <w:shd w:val="clear" w:color="auto" w:fill="auto"/>
            <w:noWrap/>
          </w:tcPr>
          <w:p w14:paraId="16CB221F" w14:textId="7F15837E" w:rsidR="004E5295" w:rsidRPr="00656A6E" w:rsidRDefault="004E5295" w:rsidP="004E5295">
            <w:pPr>
              <w:spacing w:before="0" w:line="460" w:lineRule="exact"/>
              <w:ind w:left="0"/>
              <w:jc w:val="right"/>
              <w:rPr>
                <w:rFonts w:eastAsia="Times New Roman"/>
                <w:color w:val="auto"/>
                <w:sz w:val="30"/>
                <w:szCs w:val="30"/>
              </w:rPr>
            </w:pPr>
            <w:r w:rsidRPr="00656A6E">
              <w:t>4,779,151.00</w:t>
            </w:r>
          </w:p>
        </w:tc>
      </w:tr>
      <w:tr w:rsidR="004E5295" w:rsidRPr="00656A6E" w14:paraId="0B8517CB" w14:textId="77777777" w:rsidTr="004D3525">
        <w:trPr>
          <w:trHeight w:val="114"/>
        </w:trPr>
        <w:tc>
          <w:tcPr>
            <w:tcW w:w="3402" w:type="dxa"/>
            <w:tcBorders>
              <w:top w:val="nil"/>
              <w:left w:val="nil"/>
              <w:bottom w:val="nil"/>
              <w:right w:val="nil"/>
            </w:tcBorders>
            <w:shd w:val="clear" w:color="auto" w:fill="auto"/>
            <w:noWrap/>
          </w:tcPr>
          <w:p w14:paraId="4A7D6BA5" w14:textId="08DD8B80" w:rsidR="004E5295" w:rsidRPr="00656A6E" w:rsidRDefault="004E5295" w:rsidP="004E5295">
            <w:pPr>
              <w:spacing w:before="0" w:line="460" w:lineRule="exact"/>
              <w:ind w:leftChars="12" w:left="34"/>
              <w:jc w:val="left"/>
              <w:rPr>
                <w:sz w:val="30"/>
                <w:szCs w:val="30"/>
              </w:rPr>
            </w:pPr>
            <w:r w:rsidRPr="00656A6E">
              <w:rPr>
                <w:sz w:val="30"/>
                <w:szCs w:val="30"/>
              </w:rPr>
              <w:t>Current cost of service</w:t>
            </w:r>
          </w:p>
        </w:tc>
        <w:tc>
          <w:tcPr>
            <w:tcW w:w="1418" w:type="dxa"/>
            <w:tcBorders>
              <w:top w:val="nil"/>
              <w:left w:val="nil"/>
              <w:bottom w:val="nil"/>
              <w:right w:val="nil"/>
            </w:tcBorders>
            <w:shd w:val="clear" w:color="auto" w:fill="auto"/>
            <w:noWrap/>
          </w:tcPr>
          <w:p w14:paraId="48978643" w14:textId="1469875E" w:rsidR="004E5295" w:rsidRPr="00656A6E" w:rsidRDefault="004E5295" w:rsidP="004E5295">
            <w:pPr>
              <w:spacing w:before="0" w:line="460" w:lineRule="exact"/>
              <w:ind w:left="0"/>
              <w:jc w:val="right"/>
              <w:rPr>
                <w:sz w:val="30"/>
                <w:szCs w:val="30"/>
              </w:rPr>
            </w:pPr>
            <w:r w:rsidRPr="00656A6E">
              <w:t xml:space="preserve"> 1,627,606.00</w:t>
            </w:r>
          </w:p>
        </w:tc>
        <w:tc>
          <w:tcPr>
            <w:tcW w:w="1559" w:type="dxa"/>
            <w:tcBorders>
              <w:top w:val="nil"/>
              <w:left w:val="nil"/>
              <w:bottom w:val="nil"/>
              <w:right w:val="nil"/>
            </w:tcBorders>
            <w:shd w:val="clear" w:color="auto" w:fill="auto"/>
            <w:noWrap/>
          </w:tcPr>
          <w:p w14:paraId="780692B3" w14:textId="1886356B" w:rsidR="004E5295" w:rsidRPr="00656A6E" w:rsidRDefault="004E5295" w:rsidP="004E5295">
            <w:pPr>
              <w:spacing w:before="0" w:line="460" w:lineRule="exact"/>
              <w:ind w:left="0"/>
              <w:jc w:val="right"/>
              <w:rPr>
                <w:rFonts w:eastAsia="Times New Roman"/>
                <w:color w:val="auto"/>
                <w:sz w:val="30"/>
                <w:szCs w:val="30"/>
              </w:rPr>
            </w:pPr>
            <w:r w:rsidRPr="00656A6E">
              <w:t xml:space="preserve"> 1,986,256.00 </w:t>
            </w:r>
          </w:p>
        </w:tc>
        <w:tc>
          <w:tcPr>
            <w:tcW w:w="1417" w:type="dxa"/>
            <w:tcBorders>
              <w:top w:val="nil"/>
              <w:left w:val="nil"/>
              <w:bottom w:val="nil"/>
              <w:right w:val="nil"/>
            </w:tcBorders>
            <w:shd w:val="clear" w:color="auto" w:fill="auto"/>
            <w:noWrap/>
          </w:tcPr>
          <w:p w14:paraId="2F36DF7B" w14:textId="1A604C18" w:rsidR="004E5295" w:rsidRPr="00656A6E" w:rsidRDefault="004E5295" w:rsidP="004E5295">
            <w:pPr>
              <w:spacing w:before="0" w:line="460" w:lineRule="exact"/>
              <w:ind w:left="0"/>
              <w:jc w:val="right"/>
              <w:rPr>
                <w:sz w:val="30"/>
                <w:szCs w:val="30"/>
              </w:rPr>
            </w:pPr>
            <w:r w:rsidRPr="00656A6E">
              <w:rPr>
                <w:sz w:val="30"/>
                <w:szCs w:val="30"/>
              </w:rPr>
              <w:t xml:space="preserve"> 1,627,606.00</w:t>
            </w:r>
          </w:p>
        </w:tc>
        <w:tc>
          <w:tcPr>
            <w:tcW w:w="1418" w:type="dxa"/>
            <w:tcBorders>
              <w:top w:val="nil"/>
              <w:left w:val="nil"/>
              <w:bottom w:val="nil"/>
              <w:right w:val="nil"/>
            </w:tcBorders>
            <w:shd w:val="clear" w:color="auto" w:fill="auto"/>
            <w:noWrap/>
          </w:tcPr>
          <w:p w14:paraId="67282E4C" w14:textId="5C759E0B" w:rsidR="004E5295" w:rsidRPr="00656A6E" w:rsidRDefault="004E5295" w:rsidP="004E5295">
            <w:pPr>
              <w:spacing w:before="0" w:line="460" w:lineRule="exact"/>
              <w:ind w:left="0"/>
              <w:jc w:val="right"/>
              <w:rPr>
                <w:rFonts w:eastAsia="Times New Roman"/>
                <w:color w:val="auto"/>
                <w:sz w:val="30"/>
                <w:szCs w:val="30"/>
              </w:rPr>
            </w:pPr>
            <w:r w:rsidRPr="00656A6E">
              <w:t xml:space="preserve"> 1,986,256.00 </w:t>
            </w:r>
          </w:p>
        </w:tc>
      </w:tr>
      <w:tr w:rsidR="004E5295" w:rsidRPr="00656A6E" w14:paraId="7AD9D0E9" w14:textId="77777777" w:rsidTr="004D3525">
        <w:trPr>
          <w:trHeight w:val="114"/>
        </w:trPr>
        <w:tc>
          <w:tcPr>
            <w:tcW w:w="3402" w:type="dxa"/>
            <w:tcBorders>
              <w:top w:val="nil"/>
              <w:left w:val="nil"/>
              <w:bottom w:val="nil"/>
              <w:right w:val="nil"/>
            </w:tcBorders>
            <w:shd w:val="clear" w:color="auto" w:fill="auto"/>
            <w:noWrap/>
          </w:tcPr>
          <w:p w14:paraId="357E48CA" w14:textId="1CC90592" w:rsidR="004E5295" w:rsidRPr="00656A6E" w:rsidRDefault="004E5295" w:rsidP="004E5295">
            <w:pPr>
              <w:spacing w:before="0" w:line="460" w:lineRule="exact"/>
              <w:ind w:leftChars="12" w:left="34"/>
              <w:jc w:val="left"/>
              <w:rPr>
                <w:sz w:val="30"/>
                <w:szCs w:val="30"/>
              </w:rPr>
            </w:pPr>
            <w:r w:rsidRPr="00656A6E">
              <w:rPr>
                <w:sz w:val="30"/>
                <w:szCs w:val="30"/>
              </w:rPr>
              <w:t>Interest on obligation</w:t>
            </w:r>
          </w:p>
        </w:tc>
        <w:tc>
          <w:tcPr>
            <w:tcW w:w="1418" w:type="dxa"/>
            <w:tcBorders>
              <w:top w:val="nil"/>
              <w:left w:val="nil"/>
              <w:bottom w:val="nil"/>
              <w:right w:val="nil"/>
            </w:tcBorders>
            <w:shd w:val="clear" w:color="auto" w:fill="auto"/>
            <w:noWrap/>
          </w:tcPr>
          <w:p w14:paraId="48BB468C" w14:textId="67248A95" w:rsidR="004E5295" w:rsidRPr="00656A6E" w:rsidRDefault="004E5295" w:rsidP="004E5295">
            <w:pPr>
              <w:spacing w:before="0" w:line="460" w:lineRule="exact"/>
              <w:ind w:left="0"/>
              <w:jc w:val="right"/>
              <w:rPr>
                <w:sz w:val="30"/>
                <w:szCs w:val="30"/>
              </w:rPr>
            </w:pPr>
            <w:r w:rsidRPr="00656A6E">
              <w:t xml:space="preserve"> 98,840.00  </w:t>
            </w:r>
          </w:p>
        </w:tc>
        <w:tc>
          <w:tcPr>
            <w:tcW w:w="1559" w:type="dxa"/>
            <w:tcBorders>
              <w:top w:val="nil"/>
              <w:left w:val="nil"/>
              <w:bottom w:val="nil"/>
              <w:right w:val="nil"/>
            </w:tcBorders>
            <w:shd w:val="clear" w:color="auto" w:fill="auto"/>
            <w:noWrap/>
          </w:tcPr>
          <w:p w14:paraId="538E488B" w14:textId="1FF6B831" w:rsidR="004E5295" w:rsidRPr="00656A6E" w:rsidRDefault="004E5295" w:rsidP="004E5295">
            <w:pPr>
              <w:spacing w:before="0" w:line="460" w:lineRule="exact"/>
              <w:ind w:left="0"/>
              <w:jc w:val="right"/>
              <w:rPr>
                <w:rFonts w:eastAsia="Times New Roman"/>
                <w:color w:val="auto"/>
                <w:sz w:val="30"/>
                <w:szCs w:val="30"/>
              </w:rPr>
            </w:pPr>
            <w:r w:rsidRPr="00656A6E">
              <w:t xml:space="preserve"> 84,072.00 </w:t>
            </w:r>
          </w:p>
        </w:tc>
        <w:tc>
          <w:tcPr>
            <w:tcW w:w="1417" w:type="dxa"/>
            <w:tcBorders>
              <w:top w:val="nil"/>
              <w:left w:val="nil"/>
              <w:bottom w:val="nil"/>
              <w:right w:val="nil"/>
            </w:tcBorders>
            <w:shd w:val="clear" w:color="auto" w:fill="auto"/>
            <w:noWrap/>
          </w:tcPr>
          <w:p w14:paraId="1481D49D" w14:textId="7555C102" w:rsidR="004E5295" w:rsidRPr="00656A6E" w:rsidRDefault="004E5295" w:rsidP="004E5295">
            <w:pPr>
              <w:spacing w:before="0" w:line="460" w:lineRule="exact"/>
              <w:ind w:left="0"/>
              <w:jc w:val="right"/>
              <w:rPr>
                <w:sz w:val="30"/>
                <w:szCs w:val="30"/>
              </w:rPr>
            </w:pPr>
            <w:r w:rsidRPr="00656A6E">
              <w:rPr>
                <w:sz w:val="30"/>
                <w:szCs w:val="30"/>
              </w:rPr>
              <w:t xml:space="preserve"> 98,840.00  </w:t>
            </w:r>
          </w:p>
        </w:tc>
        <w:tc>
          <w:tcPr>
            <w:tcW w:w="1418" w:type="dxa"/>
            <w:tcBorders>
              <w:top w:val="nil"/>
              <w:left w:val="nil"/>
              <w:bottom w:val="nil"/>
              <w:right w:val="nil"/>
            </w:tcBorders>
            <w:shd w:val="clear" w:color="auto" w:fill="auto"/>
            <w:noWrap/>
          </w:tcPr>
          <w:p w14:paraId="53C655E3" w14:textId="56836831" w:rsidR="004E5295" w:rsidRPr="00656A6E" w:rsidRDefault="004E5295" w:rsidP="004E5295">
            <w:pPr>
              <w:spacing w:before="0" w:line="460" w:lineRule="exact"/>
              <w:ind w:left="0"/>
              <w:jc w:val="right"/>
              <w:rPr>
                <w:rFonts w:eastAsia="Times New Roman"/>
                <w:color w:val="auto"/>
                <w:sz w:val="30"/>
                <w:szCs w:val="30"/>
              </w:rPr>
            </w:pPr>
            <w:r w:rsidRPr="00656A6E">
              <w:t xml:space="preserve"> 84,072.00 </w:t>
            </w:r>
          </w:p>
        </w:tc>
      </w:tr>
      <w:tr w:rsidR="004E5295" w:rsidRPr="00656A6E" w14:paraId="13C801F7" w14:textId="77777777" w:rsidTr="004D3525">
        <w:trPr>
          <w:trHeight w:val="114"/>
        </w:trPr>
        <w:tc>
          <w:tcPr>
            <w:tcW w:w="3402" w:type="dxa"/>
            <w:tcBorders>
              <w:top w:val="nil"/>
              <w:left w:val="nil"/>
              <w:bottom w:val="nil"/>
              <w:right w:val="nil"/>
            </w:tcBorders>
            <w:shd w:val="clear" w:color="auto" w:fill="auto"/>
            <w:noWrap/>
          </w:tcPr>
          <w:p w14:paraId="7E4778D9" w14:textId="3CC6D545" w:rsidR="004E5295" w:rsidRPr="00656A6E" w:rsidRDefault="004E5295" w:rsidP="004E5295">
            <w:pPr>
              <w:spacing w:before="0" w:line="460" w:lineRule="exact"/>
              <w:ind w:left="0"/>
              <w:jc w:val="left"/>
              <w:rPr>
                <w:sz w:val="30"/>
                <w:szCs w:val="30"/>
              </w:rPr>
            </w:pPr>
            <w:r w:rsidRPr="00656A6E">
              <w:rPr>
                <w:rFonts w:eastAsia="Times New Roman"/>
                <w:sz w:val="30"/>
                <w:szCs w:val="30"/>
              </w:rPr>
              <w:t xml:space="preserve"> Employee benefit expenses</w:t>
            </w:r>
          </w:p>
        </w:tc>
        <w:tc>
          <w:tcPr>
            <w:tcW w:w="1418" w:type="dxa"/>
            <w:tcBorders>
              <w:top w:val="nil"/>
              <w:left w:val="nil"/>
              <w:bottom w:val="nil"/>
              <w:right w:val="nil"/>
            </w:tcBorders>
            <w:shd w:val="clear" w:color="auto" w:fill="auto"/>
            <w:noWrap/>
          </w:tcPr>
          <w:p w14:paraId="16F425A7" w14:textId="798D9C0F" w:rsidR="004E5295" w:rsidRPr="00656A6E" w:rsidRDefault="004E5295" w:rsidP="005710F2">
            <w:pPr>
              <w:spacing w:before="0" w:line="460" w:lineRule="exact"/>
              <w:ind w:left="0"/>
              <w:jc w:val="right"/>
              <w:rPr>
                <w:sz w:val="30"/>
                <w:szCs w:val="30"/>
              </w:rPr>
            </w:pPr>
            <w:r w:rsidRPr="00656A6E">
              <w:rPr>
                <w:cs/>
              </w:rPr>
              <w:t>-</w:t>
            </w:r>
          </w:p>
        </w:tc>
        <w:tc>
          <w:tcPr>
            <w:tcW w:w="1559" w:type="dxa"/>
            <w:tcBorders>
              <w:top w:val="nil"/>
              <w:left w:val="nil"/>
              <w:bottom w:val="nil"/>
              <w:right w:val="nil"/>
            </w:tcBorders>
            <w:shd w:val="clear" w:color="auto" w:fill="auto"/>
            <w:noWrap/>
          </w:tcPr>
          <w:p w14:paraId="2F554538" w14:textId="1079D90B" w:rsidR="004E5295" w:rsidRPr="00656A6E" w:rsidRDefault="004E5295" w:rsidP="005710F2">
            <w:pPr>
              <w:spacing w:before="0" w:line="460" w:lineRule="exact"/>
              <w:ind w:left="0"/>
              <w:jc w:val="right"/>
              <w:rPr>
                <w:rFonts w:eastAsia="Times New Roman"/>
                <w:color w:val="auto"/>
                <w:sz w:val="30"/>
                <w:szCs w:val="30"/>
              </w:rPr>
            </w:pPr>
            <w:r w:rsidRPr="00656A6E">
              <w:t>(446,080.00)</w:t>
            </w:r>
          </w:p>
        </w:tc>
        <w:tc>
          <w:tcPr>
            <w:tcW w:w="1417" w:type="dxa"/>
            <w:tcBorders>
              <w:top w:val="nil"/>
              <w:left w:val="nil"/>
              <w:bottom w:val="nil"/>
              <w:right w:val="nil"/>
            </w:tcBorders>
            <w:shd w:val="clear" w:color="auto" w:fill="auto"/>
            <w:noWrap/>
          </w:tcPr>
          <w:p w14:paraId="754D4F1B" w14:textId="5CFE4308" w:rsidR="004E5295" w:rsidRPr="00656A6E" w:rsidRDefault="004E5295" w:rsidP="005710F2">
            <w:pPr>
              <w:spacing w:before="0" w:line="460" w:lineRule="exact"/>
              <w:ind w:left="0"/>
              <w:jc w:val="right"/>
              <w:rPr>
                <w:sz w:val="30"/>
                <w:szCs w:val="30"/>
              </w:rPr>
            </w:pPr>
            <w:r w:rsidRPr="00656A6E">
              <w:rPr>
                <w:sz w:val="30"/>
                <w:szCs w:val="30"/>
                <w:cs/>
              </w:rPr>
              <w:t>-</w:t>
            </w:r>
          </w:p>
        </w:tc>
        <w:tc>
          <w:tcPr>
            <w:tcW w:w="1418" w:type="dxa"/>
            <w:tcBorders>
              <w:top w:val="nil"/>
              <w:left w:val="nil"/>
              <w:bottom w:val="nil"/>
              <w:right w:val="nil"/>
            </w:tcBorders>
            <w:shd w:val="clear" w:color="auto" w:fill="auto"/>
            <w:noWrap/>
          </w:tcPr>
          <w:p w14:paraId="31E0AFE0" w14:textId="4013A64E" w:rsidR="004E5295" w:rsidRPr="00656A6E" w:rsidRDefault="004E5295" w:rsidP="005710F2">
            <w:pPr>
              <w:spacing w:before="0" w:line="460" w:lineRule="exact"/>
              <w:ind w:left="0"/>
              <w:jc w:val="right"/>
              <w:rPr>
                <w:rFonts w:eastAsia="Times New Roman"/>
                <w:color w:val="auto"/>
                <w:sz w:val="30"/>
                <w:szCs w:val="30"/>
              </w:rPr>
            </w:pPr>
            <w:r w:rsidRPr="00656A6E">
              <w:t>(446,080.00)</w:t>
            </w:r>
          </w:p>
        </w:tc>
      </w:tr>
      <w:tr w:rsidR="00F133AD" w:rsidRPr="00656A6E" w14:paraId="0AF78A12" w14:textId="77777777" w:rsidTr="004D3525">
        <w:trPr>
          <w:trHeight w:val="114"/>
        </w:trPr>
        <w:tc>
          <w:tcPr>
            <w:tcW w:w="3402" w:type="dxa"/>
            <w:tcBorders>
              <w:top w:val="nil"/>
              <w:left w:val="nil"/>
              <w:bottom w:val="nil"/>
              <w:right w:val="nil"/>
            </w:tcBorders>
            <w:shd w:val="clear" w:color="auto" w:fill="auto"/>
            <w:noWrap/>
          </w:tcPr>
          <w:p w14:paraId="541AD6D1" w14:textId="1E500EE7" w:rsidR="00F133AD" w:rsidRPr="00656A6E" w:rsidRDefault="00D82DE1" w:rsidP="00F133AD">
            <w:pPr>
              <w:spacing w:before="0" w:line="460" w:lineRule="exact"/>
              <w:ind w:left="0"/>
              <w:jc w:val="left"/>
              <w:rPr>
                <w:rFonts w:eastAsia="Times New Roman"/>
                <w:cs/>
              </w:rPr>
            </w:pPr>
            <w:r w:rsidRPr="00656A6E">
              <w:rPr>
                <w:sz w:val="30"/>
                <w:szCs w:val="30"/>
              </w:rPr>
              <w:t>Actuarial losses (gains)</w:t>
            </w:r>
          </w:p>
        </w:tc>
        <w:tc>
          <w:tcPr>
            <w:tcW w:w="1418" w:type="dxa"/>
            <w:tcBorders>
              <w:top w:val="nil"/>
              <w:left w:val="nil"/>
              <w:bottom w:val="nil"/>
              <w:right w:val="nil"/>
            </w:tcBorders>
            <w:shd w:val="clear" w:color="auto" w:fill="auto"/>
            <w:noWrap/>
          </w:tcPr>
          <w:p w14:paraId="24AFEEB6" w14:textId="04A62B17" w:rsidR="00F133AD" w:rsidRPr="00656A6E" w:rsidRDefault="00F133AD" w:rsidP="00F133AD">
            <w:pPr>
              <w:pBdr>
                <w:bottom w:val="single" w:sz="4" w:space="1" w:color="auto"/>
              </w:pBdr>
              <w:spacing w:before="0" w:line="460" w:lineRule="exact"/>
              <w:ind w:left="0"/>
              <w:jc w:val="right"/>
              <w:rPr>
                <w:cs/>
              </w:rPr>
            </w:pPr>
            <w:r w:rsidRPr="00656A6E">
              <w:rPr>
                <w:cs/>
              </w:rPr>
              <w:t>(</w:t>
            </w:r>
            <w:r w:rsidR="00656A6E" w:rsidRPr="00656A6E">
              <w:t>2</w:t>
            </w:r>
            <w:r w:rsidRPr="00656A6E">
              <w:t>,</w:t>
            </w:r>
            <w:r w:rsidR="00656A6E" w:rsidRPr="00656A6E">
              <w:t>479</w:t>
            </w:r>
            <w:r w:rsidRPr="00656A6E">
              <w:t>,</w:t>
            </w:r>
            <w:r w:rsidR="00656A6E" w:rsidRPr="00656A6E">
              <w:t>774</w:t>
            </w:r>
            <w:r w:rsidRPr="00656A6E">
              <w:rPr>
                <w:cs/>
              </w:rPr>
              <w:t>.</w:t>
            </w:r>
            <w:r w:rsidR="00656A6E" w:rsidRPr="00656A6E">
              <w:t>00</w:t>
            </w:r>
            <w:r w:rsidRPr="00656A6E">
              <w:rPr>
                <w:cs/>
              </w:rPr>
              <w:t>)</w:t>
            </w:r>
          </w:p>
        </w:tc>
        <w:tc>
          <w:tcPr>
            <w:tcW w:w="1559" w:type="dxa"/>
            <w:tcBorders>
              <w:top w:val="nil"/>
              <w:left w:val="nil"/>
              <w:bottom w:val="nil"/>
              <w:right w:val="nil"/>
            </w:tcBorders>
            <w:shd w:val="clear" w:color="auto" w:fill="auto"/>
            <w:noWrap/>
          </w:tcPr>
          <w:p w14:paraId="0C658D58" w14:textId="580C5D97" w:rsidR="00F133AD" w:rsidRPr="00656A6E" w:rsidRDefault="00F133AD" w:rsidP="00F133AD">
            <w:pPr>
              <w:pBdr>
                <w:bottom w:val="single" w:sz="4" w:space="1" w:color="auto"/>
              </w:pBdr>
              <w:spacing w:before="0" w:line="460" w:lineRule="exact"/>
              <w:ind w:left="0"/>
              <w:jc w:val="right"/>
            </w:pPr>
            <w:r w:rsidRPr="00656A6E">
              <w:rPr>
                <w:cs/>
              </w:rPr>
              <w:t>-</w:t>
            </w:r>
          </w:p>
        </w:tc>
        <w:tc>
          <w:tcPr>
            <w:tcW w:w="1417" w:type="dxa"/>
            <w:tcBorders>
              <w:top w:val="nil"/>
              <w:left w:val="nil"/>
              <w:bottom w:val="nil"/>
              <w:right w:val="nil"/>
            </w:tcBorders>
            <w:shd w:val="clear" w:color="auto" w:fill="auto"/>
            <w:noWrap/>
          </w:tcPr>
          <w:p w14:paraId="2EEC188D" w14:textId="6D6F4497" w:rsidR="00F133AD" w:rsidRPr="00656A6E" w:rsidRDefault="00F133AD" w:rsidP="00F133AD">
            <w:pPr>
              <w:pBdr>
                <w:bottom w:val="single" w:sz="4" w:space="1" w:color="auto"/>
              </w:pBdr>
              <w:spacing w:before="0" w:line="460" w:lineRule="exact"/>
              <w:ind w:left="0"/>
              <w:jc w:val="right"/>
              <w:rPr>
                <w:sz w:val="30"/>
                <w:szCs w:val="30"/>
                <w:cs/>
              </w:rPr>
            </w:pPr>
            <w:r w:rsidRPr="00656A6E">
              <w:rPr>
                <w:sz w:val="30"/>
                <w:szCs w:val="30"/>
              </w:rPr>
              <w:t>(2,479,774.00)</w:t>
            </w:r>
          </w:p>
        </w:tc>
        <w:tc>
          <w:tcPr>
            <w:tcW w:w="1418" w:type="dxa"/>
            <w:tcBorders>
              <w:top w:val="nil"/>
              <w:left w:val="nil"/>
              <w:bottom w:val="nil"/>
              <w:right w:val="nil"/>
            </w:tcBorders>
            <w:shd w:val="clear" w:color="auto" w:fill="auto"/>
            <w:noWrap/>
          </w:tcPr>
          <w:p w14:paraId="327699D0" w14:textId="60A753C8" w:rsidR="00F133AD" w:rsidRPr="00656A6E" w:rsidRDefault="00F133AD" w:rsidP="00F133AD">
            <w:pPr>
              <w:pBdr>
                <w:bottom w:val="single" w:sz="4" w:space="1" w:color="auto"/>
              </w:pBdr>
              <w:spacing w:before="0" w:line="460" w:lineRule="exact"/>
              <w:ind w:left="0"/>
              <w:jc w:val="right"/>
            </w:pPr>
            <w:r w:rsidRPr="00656A6E">
              <w:rPr>
                <w:cs/>
              </w:rPr>
              <w:t>-</w:t>
            </w:r>
          </w:p>
        </w:tc>
      </w:tr>
      <w:tr w:rsidR="00D13750" w:rsidRPr="00656A6E" w14:paraId="02B6A831" w14:textId="77777777" w:rsidTr="004D3525">
        <w:trPr>
          <w:trHeight w:val="114"/>
        </w:trPr>
        <w:tc>
          <w:tcPr>
            <w:tcW w:w="3402" w:type="dxa"/>
            <w:tcBorders>
              <w:top w:val="nil"/>
              <w:left w:val="nil"/>
              <w:bottom w:val="nil"/>
              <w:right w:val="nil"/>
            </w:tcBorders>
            <w:shd w:val="clear" w:color="auto" w:fill="auto"/>
            <w:noWrap/>
          </w:tcPr>
          <w:p w14:paraId="4E203066" w14:textId="4A1E98AE" w:rsidR="00D13750" w:rsidRPr="00656A6E" w:rsidRDefault="00D13750" w:rsidP="00BB1080">
            <w:pPr>
              <w:spacing w:before="0" w:line="460" w:lineRule="exact"/>
              <w:ind w:leftChars="12" w:left="34"/>
              <w:jc w:val="left"/>
              <w:rPr>
                <w:sz w:val="30"/>
                <w:szCs w:val="30"/>
              </w:rPr>
            </w:pPr>
            <w:r w:rsidRPr="00656A6E">
              <w:rPr>
                <w:sz w:val="30"/>
                <w:szCs w:val="30"/>
              </w:rPr>
              <w:t xml:space="preserve">Employee benefit obligations at </w:t>
            </w:r>
          </w:p>
        </w:tc>
        <w:tc>
          <w:tcPr>
            <w:tcW w:w="1418" w:type="dxa"/>
            <w:tcBorders>
              <w:top w:val="nil"/>
              <w:left w:val="nil"/>
              <w:bottom w:val="nil"/>
              <w:right w:val="nil"/>
            </w:tcBorders>
            <w:shd w:val="clear" w:color="auto" w:fill="auto"/>
            <w:noWrap/>
          </w:tcPr>
          <w:p w14:paraId="43ED9A50" w14:textId="77777777" w:rsidR="00D13750" w:rsidRPr="00656A6E" w:rsidRDefault="00D13750" w:rsidP="00BB1080">
            <w:pPr>
              <w:spacing w:before="0" w:line="460" w:lineRule="exact"/>
              <w:ind w:left="0"/>
              <w:jc w:val="right"/>
              <w:rPr>
                <w:sz w:val="30"/>
                <w:szCs w:val="30"/>
              </w:rPr>
            </w:pPr>
          </w:p>
        </w:tc>
        <w:tc>
          <w:tcPr>
            <w:tcW w:w="1559" w:type="dxa"/>
            <w:tcBorders>
              <w:top w:val="nil"/>
              <w:left w:val="nil"/>
              <w:bottom w:val="nil"/>
              <w:right w:val="nil"/>
            </w:tcBorders>
            <w:shd w:val="clear" w:color="auto" w:fill="auto"/>
            <w:noWrap/>
          </w:tcPr>
          <w:p w14:paraId="0D45C010" w14:textId="77777777" w:rsidR="00D13750" w:rsidRPr="00656A6E" w:rsidRDefault="00D13750" w:rsidP="00BB1080">
            <w:pPr>
              <w:spacing w:before="0" w:line="460" w:lineRule="exact"/>
              <w:ind w:left="0"/>
              <w:jc w:val="right"/>
              <w:rPr>
                <w:rFonts w:eastAsia="Times New Roman"/>
                <w:color w:val="auto"/>
                <w:sz w:val="30"/>
                <w:szCs w:val="30"/>
              </w:rPr>
            </w:pPr>
          </w:p>
        </w:tc>
        <w:tc>
          <w:tcPr>
            <w:tcW w:w="1417" w:type="dxa"/>
            <w:tcBorders>
              <w:top w:val="nil"/>
              <w:left w:val="nil"/>
              <w:bottom w:val="nil"/>
              <w:right w:val="nil"/>
            </w:tcBorders>
            <w:shd w:val="clear" w:color="auto" w:fill="auto"/>
            <w:noWrap/>
          </w:tcPr>
          <w:p w14:paraId="47E5E6DA" w14:textId="77777777" w:rsidR="00D13750" w:rsidRPr="00656A6E" w:rsidRDefault="00D13750" w:rsidP="00BB1080">
            <w:pPr>
              <w:spacing w:before="0" w:line="460" w:lineRule="exact"/>
              <w:ind w:left="0"/>
              <w:jc w:val="right"/>
              <w:rPr>
                <w:sz w:val="30"/>
                <w:szCs w:val="30"/>
              </w:rPr>
            </w:pPr>
          </w:p>
        </w:tc>
        <w:tc>
          <w:tcPr>
            <w:tcW w:w="1418" w:type="dxa"/>
            <w:tcBorders>
              <w:top w:val="nil"/>
              <w:left w:val="nil"/>
              <w:bottom w:val="nil"/>
              <w:right w:val="nil"/>
            </w:tcBorders>
            <w:shd w:val="clear" w:color="auto" w:fill="auto"/>
            <w:noWrap/>
          </w:tcPr>
          <w:p w14:paraId="59D60625" w14:textId="77777777" w:rsidR="00D13750" w:rsidRPr="00656A6E" w:rsidRDefault="00D13750" w:rsidP="00BB1080">
            <w:pPr>
              <w:spacing w:before="0" w:line="460" w:lineRule="exact"/>
              <w:ind w:left="0"/>
              <w:jc w:val="right"/>
              <w:rPr>
                <w:rFonts w:eastAsia="Times New Roman"/>
                <w:color w:val="auto"/>
                <w:sz w:val="30"/>
                <w:szCs w:val="30"/>
              </w:rPr>
            </w:pPr>
          </w:p>
        </w:tc>
      </w:tr>
      <w:tr w:rsidR="00F133AD" w:rsidRPr="00656A6E" w14:paraId="132C9F73" w14:textId="77777777" w:rsidTr="004D3525">
        <w:trPr>
          <w:trHeight w:val="549"/>
        </w:trPr>
        <w:tc>
          <w:tcPr>
            <w:tcW w:w="3402" w:type="dxa"/>
            <w:tcBorders>
              <w:top w:val="nil"/>
              <w:left w:val="nil"/>
              <w:bottom w:val="nil"/>
              <w:right w:val="nil"/>
            </w:tcBorders>
            <w:shd w:val="clear" w:color="auto" w:fill="auto"/>
            <w:noWrap/>
          </w:tcPr>
          <w:p w14:paraId="43DB839F" w14:textId="6C02A9A0" w:rsidR="00F133AD" w:rsidRPr="00656A6E" w:rsidRDefault="00F133AD" w:rsidP="00F133AD">
            <w:pPr>
              <w:spacing w:before="0" w:line="460" w:lineRule="exact"/>
              <w:ind w:leftChars="12" w:left="34" w:firstLine="289"/>
              <w:jc w:val="left"/>
              <w:rPr>
                <w:sz w:val="30"/>
                <w:szCs w:val="30"/>
              </w:rPr>
            </w:pPr>
            <w:r w:rsidRPr="00656A6E">
              <w:rPr>
                <w:sz w:val="30"/>
                <w:szCs w:val="30"/>
              </w:rPr>
              <w:t xml:space="preserve">     the end of year</w:t>
            </w:r>
          </w:p>
        </w:tc>
        <w:tc>
          <w:tcPr>
            <w:tcW w:w="1418" w:type="dxa"/>
            <w:tcBorders>
              <w:top w:val="nil"/>
              <w:left w:val="nil"/>
              <w:bottom w:val="nil"/>
              <w:right w:val="nil"/>
            </w:tcBorders>
            <w:shd w:val="clear" w:color="auto" w:fill="auto"/>
            <w:noWrap/>
            <w:vAlign w:val="center"/>
          </w:tcPr>
          <w:p w14:paraId="57553637" w14:textId="38F77544" w:rsidR="00F133AD" w:rsidRPr="00656A6E" w:rsidRDefault="00F133AD" w:rsidP="004762F4">
            <w:pPr>
              <w:pBdr>
                <w:bottom w:val="double" w:sz="4" w:space="1" w:color="auto"/>
              </w:pBdr>
              <w:spacing w:before="0" w:line="460" w:lineRule="exact"/>
              <w:ind w:left="0"/>
              <w:jc w:val="right"/>
              <w:rPr>
                <w:sz w:val="30"/>
                <w:szCs w:val="30"/>
              </w:rPr>
            </w:pPr>
            <w:r w:rsidRPr="00656A6E">
              <w:t>5,650,071.00</w:t>
            </w:r>
          </w:p>
        </w:tc>
        <w:tc>
          <w:tcPr>
            <w:tcW w:w="1559" w:type="dxa"/>
            <w:tcBorders>
              <w:top w:val="nil"/>
              <w:left w:val="nil"/>
              <w:bottom w:val="nil"/>
              <w:right w:val="nil"/>
            </w:tcBorders>
            <w:shd w:val="clear" w:color="auto" w:fill="auto"/>
            <w:noWrap/>
            <w:vAlign w:val="center"/>
          </w:tcPr>
          <w:p w14:paraId="7B0DB272" w14:textId="13D64E9D" w:rsidR="00F133AD" w:rsidRPr="00656A6E" w:rsidRDefault="00F133AD" w:rsidP="004762F4">
            <w:pPr>
              <w:pBdr>
                <w:bottom w:val="double" w:sz="4" w:space="1" w:color="auto"/>
              </w:pBdr>
              <w:spacing w:before="0" w:line="460" w:lineRule="exact"/>
              <w:ind w:left="0"/>
              <w:jc w:val="right"/>
              <w:rPr>
                <w:rFonts w:eastAsia="Times New Roman"/>
                <w:color w:val="auto"/>
                <w:sz w:val="30"/>
                <w:szCs w:val="30"/>
              </w:rPr>
            </w:pPr>
            <w:r w:rsidRPr="00656A6E">
              <w:t>6,403,399.00</w:t>
            </w:r>
          </w:p>
        </w:tc>
        <w:tc>
          <w:tcPr>
            <w:tcW w:w="1417" w:type="dxa"/>
            <w:tcBorders>
              <w:top w:val="nil"/>
              <w:left w:val="nil"/>
              <w:bottom w:val="nil"/>
              <w:right w:val="nil"/>
            </w:tcBorders>
            <w:shd w:val="clear" w:color="auto" w:fill="auto"/>
            <w:noWrap/>
            <w:vAlign w:val="center"/>
          </w:tcPr>
          <w:p w14:paraId="5783B0C8" w14:textId="53C4AE83" w:rsidR="00F133AD" w:rsidRPr="00656A6E" w:rsidRDefault="00F133AD" w:rsidP="004762F4">
            <w:pPr>
              <w:pBdr>
                <w:bottom w:val="double" w:sz="4" w:space="1" w:color="auto"/>
              </w:pBdr>
              <w:spacing w:before="0" w:line="460" w:lineRule="exact"/>
              <w:ind w:left="0"/>
              <w:jc w:val="right"/>
              <w:rPr>
                <w:sz w:val="30"/>
                <w:szCs w:val="30"/>
              </w:rPr>
            </w:pPr>
            <w:r w:rsidRPr="00656A6E">
              <w:rPr>
                <w:sz w:val="30"/>
                <w:szCs w:val="30"/>
              </w:rPr>
              <w:t>5,650,071.00</w:t>
            </w:r>
          </w:p>
        </w:tc>
        <w:tc>
          <w:tcPr>
            <w:tcW w:w="1418" w:type="dxa"/>
            <w:tcBorders>
              <w:top w:val="nil"/>
              <w:left w:val="nil"/>
              <w:bottom w:val="nil"/>
              <w:right w:val="nil"/>
            </w:tcBorders>
            <w:shd w:val="clear" w:color="auto" w:fill="auto"/>
            <w:noWrap/>
            <w:vAlign w:val="center"/>
          </w:tcPr>
          <w:p w14:paraId="7221BBC0" w14:textId="15FA2485" w:rsidR="00F133AD" w:rsidRPr="00656A6E" w:rsidRDefault="00F133AD" w:rsidP="004762F4">
            <w:pPr>
              <w:pBdr>
                <w:bottom w:val="double" w:sz="4" w:space="1" w:color="auto"/>
              </w:pBdr>
              <w:spacing w:before="0" w:line="460" w:lineRule="exact"/>
              <w:ind w:left="0"/>
              <w:jc w:val="right"/>
              <w:rPr>
                <w:rFonts w:eastAsia="Times New Roman"/>
                <w:color w:val="auto"/>
                <w:sz w:val="30"/>
                <w:szCs w:val="30"/>
              </w:rPr>
            </w:pPr>
            <w:r w:rsidRPr="00656A6E">
              <w:t>6,403,399.00</w:t>
            </w:r>
          </w:p>
        </w:tc>
      </w:tr>
    </w:tbl>
    <w:p w14:paraId="5DA95499" w14:textId="78E94750" w:rsidR="0038216A" w:rsidRDefault="0038216A" w:rsidP="00171BF6">
      <w:pPr>
        <w:spacing w:line="420" w:lineRule="exact"/>
        <w:ind w:left="567"/>
        <w:rPr>
          <w:sz w:val="30"/>
          <w:szCs w:val="30"/>
        </w:rPr>
      </w:pPr>
      <w:r>
        <w:rPr>
          <w:sz w:val="30"/>
          <w:szCs w:val="30"/>
        </w:rPr>
        <w:br w:type="page"/>
      </w:r>
    </w:p>
    <w:p w14:paraId="4EEA5B41" w14:textId="36C5662B" w:rsidR="00171BF6" w:rsidRPr="00656A6E" w:rsidRDefault="001368C5" w:rsidP="009F4F74">
      <w:pPr>
        <w:ind w:left="567" w:hanging="567"/>
        <w:rPr>
          <w:b/>
          <w:bCs/>
          <w:sz w:val="30"/>
          <w:szCs w:val="30"/>
        </w:rPr>
      </w:pPr>
      <w:r w:rsidRPr="00656A6E">
        <w:rPr>
          <w:b/>
          <w:bCs/>
          <w:sz w:val="30"/>
          <w:szCs w:val="30"/>
        </w:rPr>
        <w:lastRenderedPageBreak/>
        <w:t>2</w:t>
      </w:r>
      <w:r w:rsidR="00AD325D" w:rsidRPr="00656A6E">
        <w:rPr>
          <w:b/>
          <w:bCs/>
          <w:sz w:val="30"/>
          <w:szCs w:val="30"/>
        </w:rPr>
        <w:t>6</w:t>
      </w:r>
      <w:r w:rsidR="00171BF6" w:rsidRPr="00656A6E">
        <w:rPr>
          <w:b/>
          <w:bCs/>
          <w:sz w:val="30"/>
          <w:szCs w:val="30"/>
          <w:cs/>
        </w:rPr>
        <w:t>.</w:t>
      </w:r>
      <w:r w:rsidR="00171BF6" w:rsidRPr="00656A6E">
        <w:rPr>
          <w:b/>
          <w:bCs/>
          <w:sz w:val="30"/>
          <w:szCs w:val="30"/>
          <w:cs/>
        </w:rPr>
        <w:tab/>
      </w:r>
      <w:r w:rsidR="00171BF6" w:rsidRPr="00656A6E">
        <w:rPr>
          <w:b/>
          <w:bCs/>
          <w:sz w:val="30"/>
          <w:szCs w:val="30"/>
        </w:rPr>
        <w:t>NON-CURRENT PROVISIONS FOR EMPLOYEE BENEFIT</w:t>
      </w:r>
      <w:r w:rsidR="00171BF6" w:rsidRPr="00656A6E">
        <w:rPr>
          <w:sz w:val="30"/>
          <w:szCs w:val="30"/>
        </w:rPr>
        <w:t xml:space="preserve"> </w:t>
      </w:r>
      <w:r w:rsidR="00171BF6" w:rsidRPr="00656A6E">
        <w:rPr>
          <w:rFonts w:eastAsia="Times New Roman"/>
          <w:b/>
          <w:bCs/>
          <w:color w:val="auto"/>
          <w:sz w:val="30"/>
          <w:szCs w:val="30"/>
          <w:cs/>
        </w:rPr>
        <w:t>(</w:t>
      </w:r>
      <w:r w:rsidR="00171BF6" w:rsidRPr="00656A6E">
        <w:rPr>
          <w:rFonts w:eastAsia="Times New Roman"/>
          <w:b/>
          <w:bCs/>
          <w:color w:val="auto"/>
          <w:sz w:val="30"/>
          <w:szCs w:val="30"/>
        </w:rPr>
        <w:t>Cont'd)</w:t>
      </w:r>
    </w:p>
    <w:p w14:paraId="60395951" w14:textId="089E48D7" w:rsidR="00A24CE1" w:rsidRPr="00656A6E" w:rsidRDefault="00A24CE1" w:rsidP="009F4F74">
      <w:pPr>
        <w:ind w:left="567"/>
        <w:rPr>
          <w:sz w:val="30"/>
          <w:szCs w:val="30"/>
          <w:cs/>
        </w:rPr>
      </w:pPr>
      <w:r w:rsidRPr="00656A6E">
        <w:rPr>
          <w:sz w:val="30"/>
          <w:szCs w:val="30"/>
        </w:rPr>
        <w:t>Employee benefits realized in following transaction in statements of comprehensive income for the year ended</w:t>
      </w:r>
      <w:r w:rsidRPr="00656A6E">
        <w:rPr>
          <w:sz w:val="30"/>
          <w:szCs w:val="30"/>
          <w:cs/>
        </w:rPr>
        <w:t xml:space="preserve"> </w:t>
      </w:r>
      <w:r w:rsidRPr="00656A6E">
        <w:rPr>
          <w:sz w:val="30"/>
          <w:szCs w:val="30"/>
        </w:rPr>
        <w:t xml:space="preserve">December </w:t>
      </w:r>
      <w:r w:rsidR="001368C5" w:rsidRPr="00656A6E">
        <w:rPr>
          <w:sz w:val="30"/>
          <w:szCs w:val="30"/>
        </w:rPr>
        <w:t>31</w:t>
      </w:r>
      <w:r w:rsidRPr="00656A6E">
        <w:rPr>
          <w:sz w:val="30"/>
          <w:szCs w:val="30"/>
        </w:rPr>
        <w:t xml:space="preserve">, </w:t>
      </w:r>
      <w:r w:rsidR="001368C5" w:rsidRPr="00656A6E">
        <w:rPr>
          <w:sz w:val="30"/>
          <w:szCs w:val="30"/>
        </w:rPr>
        <w:t>2</w:t>
      </w:r>
      <w:r w:rsidR="00656A6E" w:rsidRPr="00656A6E">
        <w:rPr>
          <w:sz w:val="30"/>
          <w:szCs w:val="30"/>
        </w:rPr>
        <w:t>0</w:t>
      </w:r>
      <w:r w:rsidR="001368C5" w:rsidRPr="00656A6E">
        <w:rPr>
          <w:sz w:val="30"/>
          <w:szCs w:val="30"/>
        </w:rPr>
        <w:t>2</w:t>
      </w:r>
      <w:r w:rsidR="00F133AD" w:rsidRPr="00656A6E">
        <w:rPr>
          <w:sz w:val="30"/>
          <w:szCs w:val="30"/>
        </w:rPr>
        <w:t>3</w:t>
      </w:r>
      <w:r w:rsidRPr="00656A6E">
        <w:rPr>
          <w:sz w:val="30"/>
          <w:szCs w:val="30"/>
          <w:cs/>
        </w:rPr>
        <w:t xml:space="preserve"> </w:t>
      </w:r>
      <w:r w:rsidRPr="00656A6E">
        <w:rPr>
          <w:sz w:val="30"/>
          <w:szCs w:val="30"/>
        </w:rPr>
        <w:t xml:space="preserve">and </w:t>
      </w:r>
      <w:r w:rsidR="001368C5" w:rsidRPr="00656A6E">
        <w:rPr>
          <w:sz w:val="30"/>
          <w:szCs w:val="30"/>
        </w:rPr>
        <w:t>2</w:t>
      </w:r>
      <w:r w:rsidR="00656A6E" w:rsidRPr="00656A6E">
        <w:rPr>
          <w:sz w:val="30"/>
          <w:szCs w:val="30"/>
        </w:rPr>
        <w:t>0</w:t>
      </w:r>
      <w:r w:rsidR="001368C5" w:rsidRPr="00656A6E">
        <w:rPr>
          <w:sz w:val="30"/>
          <w:szCs w:val="30"/>
        </w:rPr>
        <w:t>2</w:t>
      </w:r>
      <w:r w:rsidR="00F133AD" w:rsidRPr="00656A6E">
        <w:rPr>
          <w:sz w:val="30"/>
          <w:szCs w:val="30"/>
        </w:rPr>
        <w:t>2</w:t>
      </w:r>
    </w:p>
    <w:p w14:paraId="69F9344E" w14:textId="77777777" w:rsidR="00A24CE1" w:rsidRPr="00656A6E" w:rsidRDefault="00A24CE1" w:rsidP="009F4F74">
      <w:pPr>
        <w:ind w:left="0"/>
        <w:jc w:val="right"/>
        <w:rPr>
          <w:sz w:val="30"/>
          <w:szCs w:val="30"/>
        </w:rPr>
      </w:pPr>
      <w:r w:rsidRPr="00656A6E">
        <w:rPr>
          <w:rFonts w:eastAsia="Times New Roman"/>
          <w:color w:val="auto"/>
          <w:sz w:val="30"/>
          <w:szCs w:val="30"/>
        </w:rPr>
        <w:t>(Unit: Baht)</w:t>
      </w:r>
    </w:p>
    <w:tbl>
      <w:tblPr>
        <w:tblW w:w="9072" w:type="dxa"/>
        <w:tblInd w:w="426" w:type="dxa"/>
        <w:tblLayout w:type="fixed"/>
        <w:tblLook w:val="04A0" w:firstRow="1" w:lastRow="0" w:firstColumn="1" w:lastColumn="0" w:noHBand="0" w:noVBand="1"/>
      </w:tblPr>
      <w:tblGrid>
        <w:gridCol w:w="3260"/>
        <w:gridCol w:w="1418"/>
        <w:gridCol w:w="1559"/>
        <w:gridCol w:w="1417"/>
        <w:gridCol w:w="1418"/>
      </w:tblGrid>
      <w:tr w:rsidR="00A24CE1" w:rsidRPr="00656A6E" w14:paraId="698EB721" w14:textId="77777777" w:rsidTr="004D3525">
        <w:trPr>
          <w:trHeight w:val="435"/>
        </w:trPr>
        <w:tc>
          <w:tcPr>
            <w:tcW w:w="3260" w:type="dxa"/>
            <w:tcBorders>
              <w:top w:val="nil"/>
              <w:left w:val="nil"/>
              <w:bottom w:val="nil"/>
              <w:right w:val="nil"/>
            </w:tcBorders>
            <w:shd w:val="clear" w:color="auto" w:fill="auto"/>
            <w:noWrap/>
            <w:vAlign w:val="bottom"/>
            <w:hideMark/>
          </w:tcPr>
          <w:p w14:paraId="18588508" w14:textId="77777777" w:rsidR="00A24CE1" w:rsidRPr="00656A6E" w:rsidRDefault="00A24CE1" w:rsidP="009F4F74">
            <w:pPr>
              <w:spacing w:before="0"/>
              <w:ind w:left="0"/>
              <w:jc w:val="left"/>
              <w:rPr>
                <w:rFonts w:eastAsia="Times New Roman"/>
                <w:color w:val="auto"/>
              </w:rPr>
            </w:pPr>
          </w:p>
        </w:tc>
        <w:tc>
          <w:tcPr>
            <w:tcW w:w="2977" w:type="dxa"/>
            <w:gridSpan w:val="2"/>
            <w:tcBorders>
              <w:top w:val="nil"/>
              <w:left w:val="nil"/>
              <w:bottom w:val="nil"/>
              <w:right w:val="nil"/>
            </w:tcBorders>
            <w:shd w:val="clear" w:color="auto" w:fill="auto"/>
            <w:noWrap/>
            <w:hideMark/>
          </w:tcPr>
          <w:p w14:paraId="33116FDC" w14:textId="594863C8" w:rsidR="00A24CE1" w:rsidRPr="00656A6E" w:rsidRDefault="00A24CE1" w:rsidP="009F4F74">
            <w:pPr>
              <w:pBdr>
                <w:bottom w:val="single" w:sz="4" w:space="1" w:color="auto"/>
              </w:pBdr>
              <w:spacing w:before="0"/>
              <w:ind w:left="0"/>
              <w:jc w:val="center"/>
              <w:rPr>
                <w:rFonts w:eastAsia="Times New Roman"/>
                <w:color w:val="auto"/>
              </w:rPr>
            </w:pPr>
            <w:r w:rsidRPr="00656A6E">
              <w:t>Consolidated</w:t>
            </w:r>
            <w:r w:rsidR="00171BF6" w:rsidRPr="00656A6E">
              <w:br/>
            </w:r>
            <w:r w:rsidRPr="00656A6E">
              <w:t xml:space="preserve">financial statements </w:t>
            </w:r>
          </w:p>
        </w:tc>
        <w:tc>
          <w:tcPr>
            <w:tcW w:w="2835" w:type="dxa"/>
            <w:gridSpan w:val="2"/>
            <w:tcBorders>
              <w:top w:val="nil"/>
              <w:left w:val="nil"/>
              <w:bottom w:val="nil"/>
              <w:right w:val="nil"/>
            </w:tcBorders>
            <w:shd w:val="clear" w:color="auto" w:fill="auto"/>
            <w:noWrap/>
            <w:hideMark/>
          </w:tcPr>
          <w:p w14:paraId="0E9AF3FC" w14:textId="072AA9D7" w:rsidR="00A24CE1" w:rsidRPr="00656A6E" w:rsidRDefault="00A24CE1" w:rsidP="009F4F74">
            <w:pPr>
              <w:pBdr>
                <w:bottom w:val="single" w:sz="4" w:space="1" w:color="auto"/>
              </w:pBdr>
              <w:spacing w:before="0"/>
              <w:ind w:left="0"/>
              <w:jc w:val="center"/>
              <w:rPr>
                <w:rFonts w:eastAsia="Times New Roman"/>
                <w:color w:val="auto"/>
              </w:rPr>
            </w:pPr>
            <w:r w:rsidRPr="00656A6E">
              <w:rPr>
                <w:rFonts w:eastAsia="Times New Roman"/>
                <w:color w:val="auto"/>
              </w:rPr>
              <w:t>Separate</w:t>
            </w:r>
            <w:r w:rsidR="00171BF6" w:rsidRPr="00656A6E">
              <w:rPr>
                <w:rFonts w:eastAsia="Times New Roman"/>
                <w:color w:val="auto"/>
              </w:rPr>
              <w:br/>
            </w:r>
            <w:r w:rsidRPr="00656A6E">
              <w:rPr>
                <w:rFonts w:eastAsia="Times New Roman"/>
                <w:color w:val="auto"/>
              </w:rPr>
              <w:t xml:space="preserve">financial statements </w:t>
            </w:r>
          </w:p>
        </w:tc>
      </w:tr>
      <w:tr w:rsidR="00A24CE1" w:rsidRPr="00656A6E" w14:paraId="3AD1689F" w14:textId="77777777" w:rsidTr="004D3525">
        <w:trPr>
          <w:trHeight w:val="435"/>
        </w:trPr>
        <w:tc>
          <w:tcPr>
            <w:tcW w:w="3260" w:type="dxa"/>
            <w:tcBorders>
              <w:top w:val="nil"/>
              <w:left w:val="nil"/>
              <w:bottom w:val="nil"/>
              <w:right w:val="nil"/>
            </w:tcBorders>
            <w:shd w:val="clear" w:color="auto" w:fill="auto"/>
            <w:noWrap/>
            <w:vAlign w:val="bottom"/>
            <w:hideMark/>
          </w:tcPr>
          <w:p w14:paraId="231449C0" w14:textId="77777777" w:rsidR="00A24CE1" w:rsidRPr="00656A6E" w:rsidRDefault="00A24CE1" w:rsidP="009F4F74">
            <w:pPr>
              <w:spacing w:before="0"/>
              <w:ind w:left="0"/>
              <w:jc w:val="center"/>
              <w:rPr>
                <w:rFonts w:eastAsia="Times New Roman"/>
                <w:color w:val="auto"/>
              </w:rPr>
            </w:pPr>
          </w:p>
        </w:tc>
        <w:tc>
          <w:tcPr>
            <w:tcW w:w="1418" w:type="dxa"/>
            <w:tcBorders>
              <w:top w:val="nil"/>
              <w:left w:val="nil"/>
              <w:bottom w:val="nil"/>
              <w:right w:val="nil"/>
            </w:tcBorders>
            <w:shd w:val="clear" w:color="auto" w:fill="auto"/>
            <w:noWrap/>
            <w:hideMark/>
          </w:tcPr>
          <w:p w14:paraId="5C5E1FA4" w14:textId="58975018" w:rsidR="00A24CE1" w:rsidRPr="00656A6E" w:rsidRDefault="00A24CE1" w:rsidP="009F4F74">
            <w:pPr>
              <w:pBdr>
                <w:bottom w:val="single" w:sz="4" w:space="1" w:color="auto"/>
              </w:pBdr>
              <w:spacing w:before="0"/>
              <w:ind w:left="0"/>
              <w:jc w:val="center"/>
              <w:rPr>
                <w:rFonts w:eastAsia="Times New Roman"/>
                <w:color w:val="auto"/>
              </w:rPr>
            </w:pPr>
            <w:r w:rsidRPr="00656A6E">
              <w:t>202</w:t>
            </w:r>
            <w:r w:rsidR="00F133AD" w:rsidRPr="00656A6E">
              <w:t>3</w:t>
            </w:r>
          </w:p>
        </w:tc>
        <w:tc>
          <w:tcPr>
            <w:tcW w:w="1559" w:type="dxa"/>
            <w:tcBorders>
              <w:top w:val="nil"/>
              <w:left w:val="nil"/>
              <w:bottom w:val="nil"/>
              <w:right w:val="nil"/>
            </w:tcBorders>
            <w:shd w:val="clear" w:color="auto" w:fill="auto"/>
            <w:noWrap/>
            <w:hideMark/>
          </w:tcPr>
          <w:p w14:paraId="21F0CF11" w14:textId="5594FD3E" w:rsidR="00A24CE1" w:rsidRPr="00656A6E" w:rsidRDefault="00A24CE1" w:rsidP="009F4F74">
            <w:pPr>
              <w:pBdr>
                <w:bottom w:val="single" w:sz="4" w:space="1" w:color="auto"/>
              </w:pBdr>
              <w:spacing w:before="0"/>
              <w:ind w:left="0"/>
              <w:jc w:val="center"/>
              <w:rPr>
                <w:rFonts w:eastAsia="Times New Roman"/>
                <w:color w:val="auto"/>
              </w:rPr>
            </w:pPr>
            <w:r w:rsidRPr="00656A6E">
              <w:rPr>
                <w:rFonts w:eastAsia="Times New Roman"/>
                <w:color w:val="auto"/>
              </w:rPr>
              <w:t>20</w:t>
            </w:r>
            <w:r w:rsidR="001368C5" w:rsidRPr="00656A6E">
              <w:rPr>
                <w:rFonts w:eastAsia="Times New Roman"/>
                <w:color w:val="auto"/>
              </w:rPr>
              <w:t>2</w:t>
            </w:r>
            <w:r w:rsidR="00F133AD" w:rsidRPr="00656A6E">
              <w:rPr>
                <w:rFonts w:eastAsia="Times New Roman"/>
                <w:color w:val="auto"/>
              </w:rPr>
              <w:t>2</w:t>
            </w:r>
          </w:p>
        </w:tc>
        <w:tc>
          <w:tcPr>
            <w:tcW w:w="1417" w:type="dxa"/>
            <w:tcBorders>
              <w:top w:val="nil"/>
              <w:left w:val="nil"/>
              <w:bottom w:val="nil"/>
              <w:right w:val="nil"/>
            </w:tcBorders>
            <w:shd w:val="clear" w:color="auto" w:fill="auto"/>
            <w:noWrap/>
            <w:hideMark/>
          </w:tcPr>
          <w:p w14:paraId="2E4475A6" w14:textId="2F3BBAB8" w:rsidR="00A24CE1" w:rsidRPr="00656A6E" w:rsidRDefault="00A24CE1" w:rsidP="009F4F74">
            <w:pPr>
              <w:pBdr>
                <w:bottom w:val="single" w:sz="4" w:space="1" w:color="auto"/>
              </w:pBdr>
              <w:spacing w:before="0"/>
              <w:ind w:left="0"/>
              <w:jc w:val="center"/>
              <w:rPr>
                <w:rFonts w:eastAsia="Times New Roman"/>
                <w:color w:val="auto"/>
              </w:rPr>
            </w:pPr>
            <w:r w:rsidRPr="00656A6E">
              <w:t>202</w:t>
            </w:r>
            <w:r w:rsidR="00F133AD" w:rsidRPr="00656A6E">
              <w:t>3</w:t>
            </w:r>
          </w:p>
        </w:tc>
        <w:tc>
          <w:tcPr>
            <w:tcW w:w="1418" w:type="dxa"/>
            <w:tcBorders>
              <w:top w:val="nil"/>
              <w:left w:val="nil"/>
              <w:bottom w:val="nil"/>
              <w:right w:val="nil"/>
            </w:tcBorders>
            <w:shd w:val="clear" w:color="auto" w:fill="auto"/>
            <w:noWrap/>
            <w:hideMark/>
          </w:tcPr>
          <w:p w14:paraId="13623D2B" w14:textId="68808602" w:rsidR="00A24CE1" w:rsidRPr="00656A6E" w:rsidRDefault="00A24CE1" w:rsidP="009F4F74">
            <w:pPr>
              <w:pBdr>
                <w:bottom w:val="single" w:sz="4" w:space="1" w:color="auto"/>
              </w:pBdr>
              <w:spacing w:before="0"/>
              <w:ind w:left="0"/>
              <w:jc w:val="center"/>
              <w:rPr>
                <w:rFonts w:eastAsia="Times New Roman"/>
                <w:color w:val="auto"/>
              </w:rPr>
            </w:pPr>
            <w:r w:rsidRPr="00656A6E">
              <w:t>20</w:t>
            </w:r>
            <w:r w:rsidR="001368C5" w:rsidRPr="00656A6E">
              <w:t>2</w:t>
            </w:r>
            <w:r w:rsidR="00F133AD" w:rsidRPr="00656A6E">
              <w:t>2</w:t>
            </w:r>
          </w:p>
        </w:tc>
      </w:tr>
      <w:tr w:rsidR="00F133AD" w:rsidRPr="00656A6E" w14:paraId="2B66AF5E" w14:textId="77777777" w:rsidTr="004D3525">
        <w:trPr>
          <w:trHeight w:val="114"/>
        </w:trPr>
        <w:tc>
          <w:tcPr>
            <w:tcW w:w="3260" w:type="dxa"/>
            <w:tcBorders>
              <w:top w:val="nil"/>
              <w:left w:val="nil"/>
              <w:bottom w:val="nil"/>
              <w:right w:val="nil"/>
            </w:tcBorders>
            <w:shd w:val="clear" w:color="auto" w:fill="auto"/>
            <w:noWrap/>
          </w:tcPr>
          <w:p w14:paraId="0EA778FA" w14:textId="1CADF2E1" w:rsidR="00F133AD" w:rsidRPr="00656A6E" w:rsidRDefault="00F133AD" w:rsidP="00F133AD">
            <w:pPr>
              <w:spacing w:before="0"/>
              <w:ind w:leftChars="12" w:left="34"/>
              <w:jc w:val="left"/>
            </w:pPr>
            <w:r w:rsidRPr="00656A6E">
              <w:t>Cost of construction</w:t>
            </w:r>
          </w:p>
        </w:tc>
        <w:tc>
          <w:tcPr>
            <w:tcW w:w="1418" w:type="dxa"/>
            <w:tcBorders>
              <w:top w:val="nil"/>
              <w:left w:val="nil"/>
              <w:bottom w:val="nil"/>
              <w:right w:val="nil"/>
            </w:tcBorders>
            <w:shd w:val="clear" w:color="auto" w:fill="auto"/>
            <w:noWrap/>
          </w:tcPr>
          <w:p w14:paraId="49D8C0CC" w14:textId="506D4C6B" w:rsidR="00F133AD" w:rsidRPr="00656A6E" w:rsidRDefault="00F133AD" w:rsidP="00F133AD">
            <w:pPr>
              <w:spacing w:before="0"/>
              <w:ind w:left="0"/>
              <w:jc w:val="right"/>
              <w:rPr>
                <w:rFonts w:eastAsia="Times New Roman"/>
                <w:color w:val="auto"/>
              </w:rPr>
            </w:pPr>
            <w:r w:rsidRPr="00656A6E">
              <w:t>990,430.00</w:t>
            </w:r>
          </w:p>
        </w:tc>
        <w:tc>
          <w:tcPr>
            <w:tcW w:w="1559" w:type="dxa"/>
            <w:tcBorders>
              <w:top w:val="nil"/>
              <w:left w:val="nil"/>
              <w:bottom w:val="nil"/>
              <w:right w:val="nil"/>
            </w:tcBorders>
            <w:shd w:val="clear" w:color="auto" w:fill="auto"/>
            <w:noWrap/>
          </w:tcPr>
          <w:p w14:paraId="1B6931DF" w14:textId="49D3F5A4" w:rsidR="00F133AD" w:rsidRPr="00656A6E" w:rsidRDefault="00F133AD" w:rsidP="00F133AD">
            <w:pPr>
              <w:spacing w:before="0"/>
              <w:ind w:left="0"/>
              <w:jc w:val="right"/>
              <w:rPr>
                <w:rFonts w:eastAsia="Times New Roman"/>
                <w:color w:val="auto"/>
              </w:rPr>
            </w:pPr>
            <w:r w:rsidRPr="00656A6E">
              <w:t>847,136.00</w:t>
            </w:r>
          </w:p>
        </w:tc>
        <w:tc>
          <w:tcPr>
            <w:tcW w:w="1417" w:type="dxa"/>
            <w:tcBorders>
              <w:top w:val="nil"/>
              <w:left w:val="nil"/>
              <w:bottom w:val="nil"/>
              <w:right w:val="nil"/>
            </w:tcBorders>
            <w:shd w:val="clear" w:color="auto" w:fill="auto"/>
            <w:noWrap/>
          </w:tcPr>
          <w:p w14:paraId="2DAAF0BC" w14:textId="4574A1EE" w:rsidR="00F133AD" w:rsidRPr="00656A6E" w:rsidRDefault="00F133AD" w:rsidP="00F133AD">
            <w:pPr>
              <w:spacing w:before="0"/>
              <w:ind w:left="0"/>
              <w:jc w:val="right"/>
              <w:rPr>
                <w:rFonts w:eastAsia="Times New Roman"/>
                <w:color w:val="auto"/>
              </w:rPr>
            </w:pPr>
            <w:r w:rsidRPr="00656A6E">
              <w:t>990,430.00</w:t>
            </w:r>
          </w:p>
        </w:tc>
        <w:tc>
          <w:tcPr>
            <w:tcW w:w="1418" w:type="dxa"/>
            <w:tcBorders>
              <w:top w:val="nil"/>
              <w:left w:val="nil"/>
              <w:bottom w:val="nil"/>
              <w:right w:val="nil"/>
            </w:tcBorders>
            <w:shd w:val="clear" w:color="auto" w:fill="auto"/>
            <w:noWrap/>
          </w:tcPr>
          <w:p w14:paraId="11E22308" w14:textId="70E2629A" w:rsidR="00F133AD" w:rsidRPr="00656A6E" w:rsidRDefault="00F133AD" w:rsidP="00F133AD">
            <w:pPr>
              <w:spacing w:before="0"/>
              <w:ind w:left="0"/>
              <w:jc w:val="right"/>
              <w:rPr>
                <w:rFonts w:eastAsia="Times New Roman"/>
                <w:color w:val="auto"/>
              </w:rPr>
            </w:pPr>
            <w:r w:rsidRPr="00656A6E">
              <w:t>847,136.00</w:t>
            </w:r>
          </w:p>
        </w:tc>
      </w:tr>
      <w:tr w:rsidR="00F133AD" w:rsidRPr="00656A6E" w14:paraId="08162BE4" w14:textId="77777777" w:rsidTr="004D3525">
        <w:trPr>
          <w:trHeight w:val="114"/>
        </w:trPr>
        <w:tc>
          <w:tcPr>
            <w:tcW w:w="3260" w:type="dxa"/>
            <w:tcBorders>
              <w:top w:val="nil"/>
              <w:left w:val="nil"/>
              <w:bottom w:val="nil"/>
              <w:right w:val="nil"/>
            </w:tcBorders>
            <w:shd w:val="clear" w:color="auto" w:fill="auto"/>
            <w:noWrap/>
          </w:tcPr>
          <w:p w14:paraId="1D626B3D" w14:textId="75D54F42" w:rsidR="00F133AD" w:rsidRPr="00656A6E" w:rsidRDefault="00F133AD" w:rsidP="00F133AD">
            <w:pPr>
              <w:spacing w:before="0"/>
              <w:ind w:leftChars="12" w:left="34"/>
              <w:jc w:val="left"/>
            </w:pPr>
            <w:r w:rsidRPr="00656A6E">
              <w:t>Administrative expenses</w:t>
            </w:r>
          </w:p>
        </w:tc>
        <w:tc>
          <w:tcPr>
            <w:tcW w:w="1418" w:type="dxa"/>
            <w:tcBorders>
              <w:top w:val="nil"/>
              <w:left w:val="nil"/>
              <w:bottom w:val="nil"/>
              <w:right w:val="nil"/>
            </w:tcBorders>
            <w:shd w:val="clear" w:color="auto" w:fill="auto"/>
            <w:noWrap/>
          </w:tcPr>
          <w:p w14:paraId="63B8BE94" w14:textId="2FFD4A7E" w:rsidR="00F133AD" w:rsidRPr="00656A6E" w:rsidRDefault="00F133AD" w:rsidP="00F133AD">
            <w:pPr>
              <w:pBdr>
                <w:bottom w:val="single" w:sz="4" w:space="1" w:color="auto"/>
              </w:pBdr>
              <w:spacing w:before="0"/>
              <w:ind w:left="0"/>
              <w:jc w:val="right"/>
            </w:pPr>
            <w:r w:rsidRPr="00656A6E">
              <w:t xml:space="preserve">  736,016.00</w:t>
            </w:r>
          </w:p>
        </w:tc>
        <w:tc>
          <w:tcPr>
            <w:tcW w:w="1559" w:type="dxa"/>
            <w:tcBorders>
              <w:top w:val="nil"/>
              <w:left w:val="nil"/>
              <w:bottom w:val="nil"/>
              <w:right w:val="nil"/>
            </w:tcBorders>
            <w:shd w:val="clear" w:color="auto" w:fill="auto"/>
            <w:noWrap/>
          </w:tcPr>
          <w:p w14:paraId="41740F2E" w14:textId="0D36957F" w:rsidR="00F133AD" w:rsidRPr="00656A6E" w:rsidRDefault="00F133AD" w:rsidP="00F133AD">
            <w:pPr>
              <w:pBdr>
                <w:bottom w:val="single" w:sz="4" w:space="1" w:color="auto"/>
              </w:pBdr>
              <w:spacing w:before="0"/>
              <w:ind w:left="0"/>
              <w:jc w:val="right"/>
              <w:rPr>
                <w:rFonts w:eastAsia="Times New Roman"/>
                <w:color w:val="auto"/>
              </w:rPr>
            </w:pPr>
            <w:r w:rsidRPr="00656A6E">
              <w:t xml:space="preserve"> 1,223,192.00 </w:t>
            </w:r>
          </w:p>
        </w:tc>
        <w:tc>
          <w:tcPr>
            <w:tcW w:w="1417" w:type="dxa"/>
            <w:tcBorders>
              <w:top w:val="nil"/>
              <w:left w:val="nil"/>
              <w:bottom w:val="nil"/>
              <w:right w:val="nil"/>
            </w:tcBorders>
            <w:shd w:val="clear" w:color="auto" w:fill="auto"/>
            <w:noWrap/>
          </w:tcPr>
          <w:p w14:paraId="1C772244" w14:textId="04B908A6" w:rsidR="00F133AD" w:rsidRPr="00656A6E" w:rsidRDefault="00F133AD" w:rsidP="00F133AD">
            <w:pPr>
              <w:pBdr>
                <w:bottom w:val="single" w:sz="4" w:space="1" w:color="auto"/>
              </w:pBdr>
              <w:spacing w:before="0"/>
              <w:ind w:left="0"/>
              <w:jc w:val="right"/>
            </w:pPr>
            <w:r w:rsidRPr="00656A6E">
              <w:t xml:space="preserve">  736,016.00</w:t>
            </w:r>
          </w:p>
        </w:tc>
        <w:tc>
          <w:tcPr>
            <w:tcW w:w="1418" w:type="dxa"/>
            <w:tcBorders>
              <w:top w:val="nil"/>
              <w:left w:val="nil"/>
              <w:bottom w:val="nil"/>
              <w:right w:val="nil"/>
            </w:tcBorders>
            <w:shd w:val="clear" w:color="auto" w:fill="auto"/>
            <w:noWrap/>
          </w:tcPr>
          <w:p w14:paraId="216A5A47" w14:textId="51F845A9" w:rsidR="00F133AD" w:rsidRPr="00656A6E" w:rsidRDefault="00F133AD" w:rsidP="00F133AD">
            <w:pPr>
              <w:pBdr>
                <w:bottom w:val="single" w:sz="4" w:space="1" w:color="auto"/>
              </w:pBdr>
              <w:spacing w:before="0"/>
              <w:ind w:left="0"/>
              <w:jc w:val="right"/>
              <w:rPr>
                <w:rFonts w:eastAsia="Times New Roman"/>
                <w:color w:val="auto"/>
              </w:rPr>
            </w:pPr>
            <w:r w:rsidRPr="00656A6E">
              <w:t xml:space="preserve"> 1,223,192.00 </w:t>
            </w:r>
          </w:p>
        </w:tc>
      </w:tr>
      <w:tr w:rsidR="00F133AD" w:rsidRPr="00656A6E" w14:paraId="49CDC758" w14:textId="77777777" w:rsidTr="004D3525">
        <w:trPr>
          <w:trHeight w:val="114"/>
        </w:trPr>
        <w:tc>
          <w:tcPr>
            <w:tcW w:w="3260" w:type="dxa"/>
            <w:tcBorders>
              <w:top w:val="nil"/>
              <w:left w:val="nil"/>
              <w:bottom w:val="nil"/>
              <w:right w:val="nil"/>
            </w:tcBorders>
            <w:shd w:val="clear" w:color="auto" w:fill="auto"/>
            <w:noWrap/>
          </w:tcPr>
          <w:p w14:paraId="559E71FD" w14:textId="58B007DE" w:rsidR="00F133AD" w:rsidRPr="00656A6E" w:rsidRDefault="00F133AD" w:rsidP="00F133AD">
            <w:pPr>
              <w:spacing w:before="0"/>
              <w:ind w:leftChars="12" w:left="34"/>
              <w:jc w:val="center"/>
            </w:pPr>
            <w:r w:rsidRPr="00656A6E">
              <w:t>Total</w:t>
            </w:r>
          </w:p>
        </w:tc>
        <w:tc>
          <w:tcPr>
            <w:tcW w:w="1418" w:type="dxa"/>
            <w:tcBorders>
              <w:top w:val="nil"/>
              <w:left w:val="nil"/>
              <w:bottom w:val="nil"/>
              <w:right w:val="nil"/>
            </w:tcBorders>
            <w:shd w:val="clear" w:color="auto" w:fill="auto"/>
            <w:noWrap/>
          </w:tcPr>
          <w:p w14:paraId="3A87DE89" w14:textId="44F4504C" w:rsidR="00F133AD" w:rsidRPr="00656A6E" w:rsidRDefault="00F133AD" w:rsidP="00F133AD">
            <w:pPr>
              <w:pBdr>
                <w:bottom w:val="double" w:sz="4" w:space="1" w:color="auto"/>
              </w:pBdr>
              <w:spacing w:before="0"/>
              <w:ind w:left="0"/>
              <w:jc w:val="right"/>
            </w:pPr>
            <w:r w:rsidRPr="00656A6E">
              <w:t xml:space="preserve">  1,726,446.00</w:t>
            </w:r>
          </w:p>
        </w:tc>
        <w:tc>
          <w:tcPr>
            <w:tcW w:w="1559" w:type="dxa"/>
            <w:tcBorders>
              <w:top w:val="nil"/>
              <w:left w:val="nil"/>
              <w:bottom w:val="nil"/>
              <w:right w:val="nil"/>
            </w:tcBorders>
            <w:shd w:val="clear" w:color="auto" w:fill="auto"/>
            <w:noWrap/>
          </w:tcPr>
          <w:p w14:paraId="09710FA1" w14:textId="3D16DAE2" w:rsidR="00F133AD" w:rsidRPr="00656A6E" w:rsidRDefault="00F133AD" w:rsidP="00F133AD">
            <w:pPr>
              <w:pBdr>
                <w:bottom w:val="double" w:sz="4" w:space="1" w:color="auto"/>
              </w:pBdr>
              <w:spacing w:before="0"/>
              <w:ind w:left="0"/>
              <w:jc w:val="right"/>
              <w:rPr>
                <w:rFonts w:eastAsia="Times New Roman"/>
                <w:color w:val="auto"/>
              </w:rPr>
            </w:pPr>
            <w:r w:rsidRPr="00656A6E">
              <w:t xml:space="preserve"> 2,070,328.00 </w:t>
            </w:r>
          </w:p>
        </w:tc>
        <w:tc>
          <w:tcPr>
            <w:tcW w:w="1417" w:type="dxa"/>
            <w:tcBorders>
              <w:top w:val="nil"/>
              <w:left w:val="nil"/>
              <w:bottom w:val="nil"/>
              <w:right w:val="nil"/>
            </w:tcBorders>
            <w:shd w:val="clear" w:color="auto" w:fill="auto"/>
            <w:noWrap/>
          </w:tcPr>
          <w:p w14:paraId="51714F81" w14:textId="65FD16CF" w:rsidR="00F133AD" w:rsidRPr="00656A6E" w:rsidRDefault="00F133AD" w:rsidP="00F133AD">
            <w:pPr>
              <w:pBdr>
                <w:bottom w:val="double" w:sz="4" w:space="1" w:color="auto"/>
              </w:pBdr>
              <w:spacing w:before="0"/>
              <w:ind w:left="0"/>
              <w:jc w:val="right"/>
            </w:pPr>
            <w:r w:rsidRPr="00656A6E">
              <w:t xml:space="preserve">  1,726,446.00</w:t>
            </w:r>
          </w:p>
        </w:tc>
        <w:tc>
          <w:tcPr>
            <w:tcW w:w="1418" w:type="dxa"/>
            <w:tcBorders>
              <w:top w:val="nil"/>
              <w:left w:val="nil"/>
              <w:bottom w:val="nil"/>
              <w:right w:val="nil"/>
            </w:tcBorders>
            <w:shd w:val="clear" w:color="auto" w:fill="auto"/>
            <w:noWrap/>
          </w:tcPr>
          <w:p w14:paraId="0303F4AA" w14:textId="54D5D140" w:rsidR="00F133AD" w:rsidRPr="00656A6E" w:rsidRDefault="00F133AD" w:rsidP="00F133AD">
            <w:pPr>
              <w:pBdr>
                <w:bottom w:val="double" w:sz="4" w:space="1" w:color="auto"/>
              </w:pBdr>
              <w:spacing w:before="0"/>
              <w:ind w:left="0"/>
              <w:jc w:val="right"/>
              <w:rPr>
                <w:rFonts w:eastAsia="Times New Roman"/>
                <w:color w:val="auto"/>
              </w:rPr>
            </w:pPr>
            <w:r w:rsidRPr="00656A6E">
              <w:t xml:space="preserve"> 2,070,328.00 </w:t>
            </w:r>
          </w:p>
        </w:tc>
      </w:tr>
    </w:tbl>
    <w:p w14:paraId="6667ADE5" w14:textId="77777777" w:rsidR="009E33DE" w:rsidRPr="00656A6E" w:rsidRDefault="009E33DE" w:rsidP="009E33DE">
      <w:pPr>
        <w:spacing w:line="460" w:lineRule="exact"/>
        <w:ind w:left="567"/>
        <w:rPr>
          <w:color w:val="auto"/>
          <w:sz w:val="30"/>
          <w:szCs w:val="30"/>
        </w:rPr>
      </w:pPr>
      <w:bookmarkStart w:id="8" w:name="_Hlk158643129"/>
      <w:bookmarkStart w:id="9" w:name="_Hlk158625682"/>
      <w:r w:rsidRPr="00656A6E">
        <w:rPr>
          <w:color w:val="auto"/>
          <w:sz w:val="30"/>
          <w:szCs w:val="30"/>
        </w:rPr>
        <w:t>Actuarial losses (gains) recognized in other comprehensive income</w:t>
      </w:r>
      <w:bookmarkEnd w:id="8"/>
      <w:r w:rsidRPr="00656A6E">
        <w:rPr>
          <w:color w:val="auto"/>
          <w:sz w:val="30"/>
          <w:szCs w:val="30"/>
        </w:rPr>
        <w:t>.</w:t>
      </w:r>
    </w:p>
    <w:tbl>
      <w:tblPr>
        <w:tblW w:w="8847" w:type="dxa"/>
        <w:tblInd w:w="426" w:type="dxa"/>
        <w:tblLayout w:type="fixed"/>
        <w:tblLook w:val="04A0" w:firstRow="1" w:lastRow="0" w:firstColumn="1" w:lastColumn="0" w:noHBand="0" w:noVBand="1"/>
      </w:tblPr>
      <w:tblGrid>
        <w:gridCol w:w="3294"/>
        <w:gridCol w:w="1310"/>
        <w:gridCol w:w="1339"/>
        <w:gridCol w:w="7"/>
        <w:gridCol w:w="1489"/>
        <w:gridCol w:w="1408"/>
      </w:tblGrid>
      <w:tr w:rsidR="00F133AD" w:rsidRPr="00656A6E" w14:paraId="4A5121C0" w14:textId="77777777" w:rsidTr="004D3525">
        <w:trPr>
          <w:trHeight w:val="85"/>
        </w:trPr>
        <w:tc>
          <w:tcPr>
            <w:tcW w:w="3294" w:type="dxa"/>
            <w:tcBorders>
              <w:top w:val="nil"/>
              <w:left w:val="nil"/>
              <w:bottom w:val="nil"/>
              <w:right w:val="nil"/>
            </w:tcBorders>
            <w:shd w:val="clear" w:color="auto" w:fill="auto"/>
            <w:noWrap/>
            <w:vAlign w:val="bottom"/>
            <w:hideMark/>
          </w:tcPr>
          <w:p w14:paraId="19663500" w14:textId="77777777" w:rsidR="00F133AD" w:rsidRPr="00656A6E" w:rsidRDefault="00F133AD" w:rsidP="00E67B91">
            <w:pPr>
              <w:spacing w:before="0" w:line="420" w:lineRule="exact"/>
              <w:ind w:left="0"/>
              <w:jc w:val="left"/>
              <w:rPr>
                <w:rFonts w:eastAsia="Times New Roman"/>
                <w:color w:val="auto"/>
              </w:rPr>
            </w:pPr>
          </w:p>
        </w:tc>
        <w:tc>
          <w:tcPr>
            <w:tcW w:w="2656" w:type="dxa"/>
            <w:gridSpan w:val="3"/>
            <w:tcBorders>
              <w:top w:val="nil"/>
              <w:left w:val="nil"/>
              <w:bottom w:val="nil"/>
              <w:right w:val="nil"/>
            </w:tcBorders>
            <w:shd w:val="clear" w:color="auto" w:fill="auto"/>
            <w:noWrap/>
            <w:vAlign w:val="bottom"/>
            <w:hideMark/>
          </w:tcPr>
          <w:p w14:paraId="010C0171" w14:textId="77777777" w:rsidR="00F133AD" w:rsidRPr="00656A6E" w:rsidRDefault="00F133AD" w:rsidP="00E67B91">
            <w:pPr>
              <w:spacing w:before="0" w:line="420" w:lineRule="exact"/>
              <w:ind w:left="0"/>
              <w:jc w:val="center"/>
              <w:rPr>
                <w:rFonts w:eastAsia="Times New Roman"/>
                <w:color w:val="auto"/>
              </w:rPr>
            </w:pPr>
          </w:p>
        </w:tc>
        <w:tc>
          <w:tcPr>
            <w:tcW w:w="2897" w:type="dxa"/>
            <w:gridSpan w:val="2"/>
            <w:tcBorders>
              <w:top w:val="nil"/>
              <w:left w:val="nil"/>
              <w:bottom w:val="nil"/>
              <w:right w:val="nil"/>
            </w:tcBorders>
            <w:shd w:val="clear" w:color="auto" w:fill="auto"/>
            <w:noWrap/>
            <w:vAlign w:val="bottom"/>
            <w:hideMark/>
          </w:tcPr>
          <w:p w14:paraId="44A0079E" w14:textId="2A9E5C73" w:rsidR="00F133AD" w:rsidRPr="00656A6E" w:rsidRDefault="00FB000F" w:rsidP="00E67B91">
            <w:pPr>
              <w:spacing w:before="0" w:line="420" w:lineRule="exact"/>
              <w:ind w:left="0"/>
              <w:jc w:val="right"/>
              <w:rPr>
                <w:rFonts w:eastAsia="Times New Roman"/>
                <w:color w:val="auto"/>
              </w:rPr>
            </w:pPr>
            <w:r w:rsidRPr="00656A6E">
              <w:rPr>
                <w:rFonts w:eastAsia="Times New Roman"/>
                <w:color w:val="auto"/>
                <w:sz w:val="30"/>
                <w:szCs w:val="30"/>
              </w:rPr>
              <w:t>(Unit: Baht)</w:t>
            </w:r>
          </w:p>
        </w:tc>
      </w:tr>
      <w:tr w:rsidR="00FB000F" w:rsidRPr="00656A6E" w14:paraId="5DA4D1E8" w14:textId="77777777" w:rsidTr="004D3525">
        <w:trPr>
          <w:trHeight w:val="85"/>
        </w:trPr>
        <w:tc>
          <w:tcPr>
            <w:tcW w:w="3294" w:type="dxa"/>
            <w:tcBorders>
              <w:top w:val="nil"/>
              <w:left w:val="nil"/>
              <w:bottom w:val="nil"/>
              <w:right w:val="nil"/>
            </w:tcBorders>
            <w:shd w:val="clear" w:color="auto" w:fill="auto"/>
            <w:noWrap/>
            <w:vAlign w:val="bottom"/>
          </w:tcPr>
          <w:p w14:paraId="25889087" w14:textId="77777777" w:rsidR="00FB000F" w:rsidRPr="00656A6E" w:rsidRDefault="00FB000F" w:rsidP="00FB000F">
            <w:pPr>
              <w:spacing w:before="0" w:line="420" w:lineRule="exact"/>
              <w:ind w:left="0"/>
              <w:jc w:val="left"/>
              <w:rPr>
                <w:rFonts w:eastAsia="Times New Roman"/>
                <w:color w:val="auto"/>
              </w:rPr>
            </w:pPr>
          </w:p>
        </w:tc>
        <w:tc>
          <w:tcPr>
            <w:tcW w:w="2656" w:type="dxa"/>
            <w:gridSpan w:val="3"/>
            <w:tcBorders>
              <w:top w:val="nil"/>
              <w:left w:val="nil"/>
              <w:bottom w:val="nil"/>
              <w:right w:val="nil"/>
            </w:tcBorders>
            <w:shd w:val="clear" w:color="auto" w:fill="auto"/>
            <w:noWrap/>
          </w:tcPr>
          <w:p w14:paraId="031D535A" w14:textId="13B5EFA3" w:rsidR="00FB000F" w:rsidRPr="00656A6E" w:rsidRDefault="00FB000F" w:rsidP="00FB000F">
            <w:pPr>
              <w:pBdr>
                <w:bottom w:val="single" w:sz="4" w:space="1" w:color="auto"/>
              </w:pBdr>
              <w:spacing w:before="0" w:line="420" w:lineRule="exact"/>
              <w:ind w:left="0"/>
              <w:jc w:val="center"/>
              <w:rPr>
                <w:rFonts w:eastAsia="Times New Roman"/>
                <w:color w:val="auto"/>
                <w:cs/>
              </w:rPr>
            </w:pPr>
            <w:r w:rsidRPr="00656A6E">
              <w:t>Consolidated</w:t>
            </w:r>
            <w:r w:rsidRPr="00656A6E">
              <w:br/>
              <w:t xml:space="preserve">financial statements </w:t>
            </w:r>
          </w:p>
        </w:tc>
        <w:tc>
          <w:tcPr>
            <w:tcW w:w="2897" w:type="dxa"/>
            <w:gridSpan w:val="2"/>
            <w:tcBorders>
              <w:top w:val="nil"/>
              <w:left w:val="nil"/>
              <w:bottom w:val="nil"/>
              <w:right w:val="nil"/>
            </w:tcBorders>
            <w:shd w:val="clear" w:color="auto" w:fill="auto"/>
            <w:noWrap/>
            <w:vAlign w:val="bottom"/>
          </w:tcPr>
          <w:p w14:paraId="1713620A" w14:textId="70697D7B" w:rsidR="00FB000F" w:rsidRPr="00656A6E" w:rsidRDefault="00FB000F" w:rsidP="00FB000F">
            <w:pPr>
              <w:pBdr>
                <w:bottom w:val="single" w:sz="4" w:space="1" w:color="auto"/>
              </w:pBdr>
              <w:spacing w:before="0" w:line="420" w:lineRule="exact"/>
              <w:ind w:left="0"/>
              <w:jc w:val="center"/>
              <w:rPr>
                <w:rFonts w:eastAsia="Times New Roman"/>
                <w:color w:val="auto"/>
                <w:cs/>
              </w:rPr>
            </w:pPr>
            <w:r w:rsidRPr="00656A6E">
              <w:rPr>
                <w:rFonts w:eastAsia="Times New Roman"/>
                <w:color w:val="auto"/>
              </w:rPr>
              <w:t>Separate</w:t>
            </w:r>
            <w:r w:rsidRPr="00656A6E">
              <w:rPr>
                <w:rFonts w:eastAsia="Times New Roman"/>
                <w:color w:val="auto"/>
              </w:rPr>
              <w:br/>
              <w:t>financial statements</w:t>
            </w:r>
          </w:p>
        </w:tc>
      </w:tr>
      <w:tr w:rsidR="00FB000F" w:rsidRPr="00656A6E" w14:paraId="2EF01625" w14:textId="77777777" w:rsidTr="004D3525">
        <w:trPr>
          <w:trHeight w:val="85"/>
        </w:trPr>
        <w:tc>
          <w:tcPr>
            <w:tcW w:w="3294" w:type="dxa"/>
            <w:tcBorders>
              <w:top w:val="nil"/>
              <w:left w:val="nil"/>
              <w:bottom w:val="nil"/>
              <w:right w:val="nil"/>
            </w:tcBorders>
            <w:shd w:val="clear" w:color="auto" w:fill="auto"/>
            <w:noWrap/>
            <w:vAlign w:val="bottom"/>
            <w:hideMark/>
          </w:tcPr>
          <w:p w14:paraId="17158B93" w14:textId="77777777" w:rsidR="00FB000F" w:rsidRPr="00656A6E" w:rsidRDefault="00FB000F" w:rsidP="00FB000F">
            <w:pPr>
              <w:spacing w:before="0" w:line="420" w:lineRule="exact"/>
              <w:ind w:left="0"/>
              <w:jc w:val="center"/>
              <w:rPr>
                <w:rFonts w:eastAsia="Times New Roman"/>
                <w:color w:val="auto"/>
              </w:rPr>
            </w:pPr>
          </w:p>
        </w:tc>
        <w:tc>
          <w:tcPr>
            <w:tcW w:w="1310" w:type="dxa"/>
            <w:tcBorders>
              <w:top w:val="nil"/>
              <w:left w:val="nil"/>
              <w:bottom w:val="nil"/>
              <w:right w:val="nil"/>
            </w:tcBorders>
            <w:shd w:val="clear" w:color="auto" w:fill="auto"/>
            <w:noWrap/>
            <w:vAlign w:val="bottom"/>
            <w:hideMark/>
          </w:tcPr>
          <w:p w14:paraId="30983529" w14:textId="2523650A" w:rsidR="00FB000F" w:rsidRPr="00656A6E" w:rsidRDefault="00656A6E" w:rsidP="00FB000F">
            <w:pPr>
              <w:pBdr>
                <w:bottom w:val="single" w:sz="4" w:space="1" w:color="auto"/>
              </w:pBdr>
              <w:spacing w:before="0" w:line="420" w:lineRule="exact"/>
              <w:ind w:left="0"/>
              <w:jc w:val="center"/>
              <w:rPr>
                <w:rFonts w:eastAsia="Times New Roman"/>
                <w:color w:val="auto"/>
              </w:rPr>
            </w:pPr>
            <w:r w:rsidRPr="00656A6E">
              <w:rPr>
                <w:rFonts w:eastAsia="Times New Roman"/>
                <w:color w:val="auto"/>
              </w:rPr>
              <w:t>2023</w:t>
            </w:r>
          </w:p>
        </w:tc>
        <w:tc>
          <w:tcPr>
            <w:tcW w:w="1339" w:type="dxa"/>
            <w:tcBorders>
              <w:top w:val="nil"/>
              <w:left w:val="nil"/>
              <w:bottom w:val="nil"/>
              <w:right w:val="nil"/>
            </w:tcBorders>
            <w:shd w:val="clear" w:color="auto" w:fill="auto"/>
            <w:noWrap/>
            <w:hideMark/>
          </w:tcPr>
          <w:p w14:paraId="5A3C268E" w14:textId="39E92C3B" w:rsidR="00FB000F" w:rsidRPr="00656A6E" w:rsidRDefault="00FB000F" w:rsidP="00FB000F">
            <w:pPr>
              <w:pBdr>
                <w:bottom w:val="single" w:sz="4" w:space="1" w:color="auto"/>
              </w:pBdr>
              <w:spacing w:before="0" w:line="420" w:lineRule="exact"/>
              <w:ind w:left="0"/>
              <w:jc w:val="center"/>
              <w:rPr>
                <w:rFonts w:eastAsia="Times New Roman"/>
                <w:color w:val="auto"/>
              </w:rPr>
            </w:pPr>
            <w:r w:rsidRPr="00656A6E">
              <w:t>2</w:t>
            </w:r>
            <w:r w:rsidR="00656A6E" w:rsidRPr="00656A6E">
              <w:t>022</w:t>
            </w:r>
          </w:p>
        </w:tc>
        <w:tc>
          <w:tcPr>
            <w:tcW w:w="1496" w:type="dxa"/>
            <w:gridSpan w:val="2"/>
            <w:tcBorders>
              <w:top w:val="nil"/>
              <w:left w:val="nil"/>
              <w:bottom w:val="nil"/>
              <w:right w:val="nil"/>
            </w:tcBorders>
            <w:shd w:val="clear" w:color="auto" w:fill="auto"/>
            <w:noWrap/>
            <w:vAlign w:val="bottom"/>
            <w:hideMark/>
          </w:tcPr>
          <w:p w14:paraId="50A00C6C" w14:textId="34348928" w:rsidR="00FB000F" w:rsidRPr="00656A6E" w:rsidRDefault="00656A6E" w:rsidP="00FB000F">
            <w:pPr>
              <w:pBdr>
                <w:bottom w:val="single" w:sz="4" w:space="1" w:color="auto"/>
              </w:pBdr>
              <w:spacing w:before="0" w:line="420" w:lineRule="exact"/>
              <w:ind w:left="0"/>
              <w:jc w:val="center"/>
              <w:rPr>
                <w:rFonts w:eastAsia="Times New Roman"/>
                <w:color w:val="auto"/>
              </w:rPr>
            </w:pPr>
            <w:r w:rsidRPr="00656A6E">
              <w:rPr>
                <w:rFonts w:eastAsia="Times New Roman"/>
                <w:color w:val="auto"/>
              </w:rPr>
              <w:t>2023</w:t>
            </w:r>
          </w:p>
        </w:tc>
        <w:tc>
          <w:tcPr>
            <w:tcW w:w="1408" w:type="dxa"/>
            <w:tcBorders>
              <w:top w:val="nil"/>
              <w:left w:val="nil"/>
              <w:bottom w:val="nil"/>
              <w:right w:val="nil"/>
            </w:tcBorders>
            <w:shd w:val="clear" w:color="auto" w:fill="auto"/>
            <w:noWrap/>
            <w:hideMark/>
          </w:tcPr>
          <w:p w14:paraId="27096839" w14:textId="6CF3EB68" w:rsidR="00FB000F" w:rsidRPr="00656A6E" w:rsidRDefault="00656A6E" w:rsidP="00FB000F">
            <w:pPr>
              <w:pBdr>
                <w:bottom w:val="single" w:sz="4" w:space="1" w:color="auto"/>
              </w:pBdr>
              <w:spacing w:before="0" w:line="420" w:lineRule="exact"/>
              <w:ind w:left="0"/>
              <w:jc w:val="center"/>
              <w:rPr>
                <w:rFonts w:eastAsia="Times New Roman"/>
                <w:color w:val="auto"/>
              </w:rPr>
            </w:pPr>
            <w:r w:rsidRPr="00656A6E">
              <w:t>2022</w:t>
            </w:r>
          </w:p>
        </w:tc>
      </w:tr>
      <w:tr w:rsidR="004762F4" w:rsidRPr="00656A6E" w14:paraId="58F8B3BC" w14:textId="77777777" w:rsidTr="004D3525">
        <w:trPr>
          <w:trHeight w:val="85"/>
        </w:trPr>
        <w:tc>
          <w:tcPr>
            <w:tcW w:w="3294" w:type="dxa"/>
            <w:tcBorders>
              <w:top w:val="nil"/>
              <w:left w:val="nil"/>
              <w:bottom w:val="nil"/>
              <w:right w:val="nil"/>
            </w:tcBorders>
            <w:shd w:val="clear" w:color="auto" w:fill="auto"/>
            <w:noWrap/>
            <w:vAlign w:val="bottom"/>
            <w:hideMark/>
          </w:tcPr>
          <w:p w14:paraId="4B8E4F33" w14:textId="3B1E75F7" w:rsidR="004762F4" w:rsidRPr="00656A6E" w:rsidRDefault="004762F4" w:rsidP="004762F4">
            <w:pPr>
              <w:spacing w:before="0" w:line="420" w:lineRule="exact"/>
              <w:ind w:left="33"/>
              <w:jc w:val="left"/>
              <w:rPr>
                <w:rFonts w:eastAsia="Times New Roman"/>
                <w:color w:val="auto"/>
                <w:sz w:val="30"/>
                <w:szCs w:val="30"/>
              </w:rPr>
            </w:pPr>
            <w:r w:rsidRPr="00656A6E">
              <w:rPr>
                <w:rFonts w:eastAsia="Times New Roman"/>
                <w:color w:val="auto"/>
                <w:sz w:val="30"/>
                <w:szCs w:val="30"/>
              </w:rPr>
              <w:t>As at January 1, 2023</w:t>
            </w:r>
          </w:p>
        </w:tc>
        <w:tc>
          <w:tcPr>
            <w:tcW w:w="1310" w:type="dxa"/>
            <w:tcBorders>
              <w:top w:val="nil"/>
              <w:left w:val="nil"/>
              <w:bottom w:val="nil"/>
              <w:right w:val="nil"/>
            </w:tcBorders>
            <w:shd w:val="clear" w:color="auto" w:fill="auto"/>
            <w:noWrap/>
            <w:hideMark/>
          </w:tcPr>
          <w:p w14:paraId="2D81357D" w14:textId="56336E2C" w:rsidR="004762F4" w:rsidRPr="00656A6E" w:rsidRDefault="004762F4" w:rsidP="004762F4">
            <w:pPr>
              <w:spacing w:before="0" w:line="420" w:lineRule="exact"/>
              <w:ind w:left="0"/>
              <w:jc w:val="right"/>
              <w:rPr>
                <w:rFonts w:eastAsia="Times New Roman"/>
                <w:color w:val="auto"/>
              </w:rPr>
            </w:pPr>
            <w:r w:rsidRPr="00656A6E">
              <w:t>7</w:t>
            </w:r>
            <w:r w:rsidR="00082D06">
              <w:t>5</w:t>
            </w:r>
            <w:r w:rsidRPr="00656A6E">
              <w:t>8,375.00</w:t>
            </w:r>
          </w:p>
        </w:tc>
        <w:tc>
          <w:tcPr>
            <w:tcW w:w="1339" w:type="dxa"/>
            <w:tcBorders>
              <w:top w:val="nil"/>
              <w:left w:val="nil"/>
              <w:bottom w:val="nil"/>
              <w:right w:val="nil"/>
            </w:tcBorders>
            <w:shd w:val="clear" w:color="auto" w:fill="auto"/>
            <w:noWrap/>
            <w:hideMark/>
          </w:tcPr>
          <w:p w14:paraId="50EDCDB5" w14:textId="77777777" w:rsidR="004762F4" w:rsidRPr="00656A6E" w:rsidRDefault="004762F4" w:rsidP="004762F4">
            <w:pPr>
              <w:spacing w:before="0" w:line="420" w:lineRule="exact"/>
              <w:ind w:left="0"/>
              <w:jc w:val="right"/>
              <w:rPr>
                <w:rFonts w:eastAsia="Times New Roman"/>
                <w:color w:val="auto"/>
              </w:rPr>
            </w:pPr>
            <w:r w:rsidRPr="00656A6E">
              <w:rPr>
                <w:rFonts w:eastAsia="Times New Roman"/>
                <w:color w:val="auto"/>
              </w:rPr>
              <w:t>758,375.00</w:t>
            </w:r>
          </w:p>
        </w:tc>
        <w:tc>
          <w:tcPr>
            <w:tcW w:w="1496" w:type="dxa"/>
            <w:gridSpan w:val="2"/>
            <w:tcBorders>
              <w:top w:val="nil"/>
              <w:left w:val="nil"/>
              <w:bottom w:val="nil"/>
              <w:right w:val="nil"/>
            </w:tcBorders>
            <w:shd w:val="clear" w:color="auto" w:fill="auto"/>
            <w:noWrap/>
          </w:tcPr>
          <w:p w14:paraId="4DF975AA" w14:textId="546245BA" w:rsidR="004762F4" w:rsidRPr="00656A6E" w:rsidRDefault="004762F4" w:rsidP="004762F4">
            <w:pPr>
              <w:spacing w:before="0" w:line="420" w:lineRule="exact"/>
              <w:ind w:left="0"/>
              <w:jc w:val="right"/>
            </w:pPr>
            <w:r w:rsidRPr="00656A6E">
              <w:t>7</w:t>
            </w:r>
            <w:r w:rsidR="00082D06">
              <w:t>5</w:t>
            </w:r>
            <w:r w:rsidRPr="00656A6E">
              <w:t>8,375.00</w:t>
            </w:r>
          </w:p>
        </w:tc>
        <w:tc>
          <w:tcPr>
            <w:tcW w:w="1408" w:type="dxa"/>
            <w:tcBorders>
              <w:top w:val="nil"/>
              <w:left w:val="nil"/>
              <w:bottom w:val="nil"/>
              <w:right w:val="nil"/>
            </w:tcBorders>
            <w:shd w:val="clear" w:color="auto" w:fill="auto"/>
            <w:noWrap/>
            <w:hideMark/>
          </w:tcPr>
          <w:p w14:paraId="7623DD96" w14:textId="77777777" w:rsidR="004762F4" w:rsidRPr="00656A6E" w:rsidRDefault="004762F4" w:rsidP="004762F4">
            <w:pPr>
              <w:spacing w:before="0" w:line="420" w:lineRule="exact"/>
              <w:ind w:left="0"/>
              <w:jc w:val="right"/>
              <w:rPr>
                <w:rFonts w:eastAsia="Times New Roman"/>
                <w:color w:val="auto"/>
              </w:rPr>
            </w:pPr>
            <w:r w:rsidRPr="00656A6E">
              <w:t>758,375.00</w:t>
            </w:r>
          </w:p>
        </w:tc>
      </w:tr>
      <w:tr w:rsidR="004762F4" w:rsidRPr="00656A6E" w14:paraId="2721698B" w14:textId="77777777" w:rsidTr="004D3525">
        <w:trPr>
          <w:trHeight w:val="85"/>
        </w:trPr>
        <w:tc>
          <w:tcPr>
            <w:tcW w:w="3294" w:type="dxa"/>
            <w:tcBorders>
              <w:top w:val="nil"/>
              <w:left w:val="nil"/>
              <w:bottom w:val="nil"/>
              <w:right w:val="nil"/>
            </w:tcBorders>
            <w:shd w:val="clear" w:color="auto" w:fill="auto"/>
            <w:noWrap/>
          </w:tcPr>
          <w:p w14:paraId="58141108" w14:textId="4FF130A3" w:rsidR="004762F4" w:rsidRPr="00656A6E" w:rsidRDefault="004762F4" w:rsidP="004762F4">
            <w:pPr>
              <w:spacing w:before="0" w:line="420" w:lineRule="exact"/>
              <w:ind w:left="33"/>
              <w:jc w:val="left"/>
              <w:rPr>
                <w:rFonts w:eastAsia="Times New Roman"/>
                <w:color w:val="auto"/>
                <w:sz w:val="30"/>
                <w:szCs w:val="30"/>
                <w:cs/>
              </w:rPr>
            </w:pPr>
            <w:r w:rsidRPr="00656A6E">
              <w:rPr>
                <w:sz w:val="30"/>
                <w:szCs w:val="30"/>
              </w:rPr>
              <w:t>Realized during the year</w:t>
            </w:r>
          </w:p>
        </w:tc>
        <w:tc>
          <w:tcPr>
            <w:tcW w:w="1310" w:type="dxa"/>
            <w:tcBorders>
              <w:top w:val="nil"/>
              <w:left w:val="nil"/>
              <w:bottom w:val="nil"/>
              <w:right w:val="nil"/>
            </w:tcBorders>
            <w:shd w:val="clear" w:color="auto" w:fill="auto"/>
            <w:noWrap/>
          </w:tcPr>
          <w:p w14:paraId="14DE42AA" w14:textId="77777777" w:rsidR="004762F4" w:rsidRPr="00656A6E" w:rsidRDefault="004762F4" w:rsidP="004762F4">
            <w:pPr>
              <w:pBdr>
                <w:bottom w:val="single" w:sz="4" w:space="1" w:color="auto"/>
              </w:pBdr>
              <w:spacing w:before="0" w:line="420" w:lineRule="exact"/>
              <w:ind w:left="0"/>
              <w:jc w:val="right"/>
            </w:pPr>
            <w:r w:rsidRPr="00656A6E">
              <w:t xml:space="preserve">2,479,774.00 </w:t>
            </w:r>
          </w:p>
        </w:tc>
        <w:tc>
          <w:tcPr>
            <w:tcW w:w="1339" w:type="dxa"/>
            <w:tcBorders>
              <w:top w:val="nil"/>
              <w:left w:val="nil"/>
              <w:bottom w:val="nil"/>
              <w:right w:val="nil"/>
            </w:tcBorders>
            <w:shd w:val="clear" w:color="auto" w:fill="auto"/>
            <w:noWrap/>
          </w:tcPr>
          <w:p w14:paraId="2DB036AC" w14:textId="77777777" w:rsidR="004762F4" w:rsidRPr="00656A6E" w:rsidRDefault="004762F4" w:rsidP="004762F4">
            <w:pPr>
              <w:pBdr>
                <w:bottom w:val="single" w:sz="4" w:space="1" w:color="auto"/>
              </w:pBdr>
              <w:spacing w:before="0" w:line="420" w:lineRule="exact"/>
              <w:ind w:left="0"/>
              <w:jc w:val="right"/>
              <w:rPr>
                <w:rFonts w:eastAsia="Times New Roman"/>
                <w:color w:val="auto"/>
              </w:rPr>
            </w:pPr>
            <w:r w:rsidRPr="00656A6E">
              <w:t xml:space="preserve">- </w:t>
            </w:r>
          </w:p>
        </w:tc>
        <w:tc>
          <w:tcPr>
            <w:tcW w:w="1496" w:type="dxa"/>
            <w:gridSpan w:val="2"/>
            <w:tcBorders>
              <w:top w:val="nil"/>
              <w:left w:val="nil"/>
              <w:bottom w:val="nil"/>
              <w:right w:val="nil"/>
            </w:tcBorders>
            <w:shd w:val="clear" w:color="auto" w:fill="auto"/>
            <w:noWrap/>
          </w:tcPr>
          <w:p w14:paraId="5C2E1FD4" w14:textId="150B235D" w:rsidR="004762F4" w:rsidRPr="00656A6E" w:rsidRDefault="004762F4" w:rsidP="004762F4">
            <w:pPr>
              <w:pBdr>
                <w:bottom w:val="single" w:sz="4" w:space="1" w:color="auto"/>
              </w:pBdr>
              <w:spacing w:before="0" w:line="420" w:lineRule="exact"/>
              <w:ind w:left="0"/>
              <w:jc w:val="right"/>
            </w:pPr>
            <w:r w:rsidRPr="00656A6E">
              <w:t xml:space="preserve">2,479,774.00 </w:t>
            </w:r>
          </w:p>
        </w:tc>
        <w:tc>
          <w:tcPr>
            <w:tcW w:w="1408" w:type="dxa"/>
            <w:tcBorders>
              <w:top w:val="nil"/>
              <w:left w:val="nil"/>
              <w:bottom w:val="nil"/>
              <w:right w:val="nil"/>
            </w:tcBorders>
            <w:shd w:val="clear" w:color="auto" w:fill="auto"/>
            <w:noWrap/>
          </w:tcPr>
          <w:p w14:paraId="7087DC75" w14:textId="77777777" w:rsidR="004762F4" w:rsidRPr="00656A6E" w:rsidRDefault="004762F4" w:rsidP="004762F4">
            <w:pPr>
              <w:pBdr>
                <w:bottom w:val="single" w:sz="4" w:space="1" w:color="auto"/>
              </w:pBdr>
              <w:spacing w:before="0" w:line="420" w:lineRule="exact"/>
              <w:ind w:left="0"/>
              <w:jc w:val="right"/>
            </w:pPr>
            <w:r w:rsidRPr="00656A6E">
              <w:t xml:space="preserve">- </w:t>
            </w:r>
          </w:p>
        </w:tc>
      </w:tr>
      <w:tr w:rsidR="004762F4" w:rsidRPr="00656A6E" w14:paraId="78AC2CB8" w14:textId="77777777" w:rsidTr="004D3525">
        <w:trPr>
          <w:trHeight w:val="543"/>
        </w:trPr>
        <w:tc>
          <w:tcPr>
            <w:tcW w:w="3294" w:type="dxa"/>
            <w:tcBorders>
              <w:top w:val="nil"/>
              <w:left w:val="nil"/>
              <w:bottom w:val="nil"/>
              <w:right w:val="nil"/>
            </w:tcBorders>
            <w:shd w:val="clear" w:color="auto" w:fill="auto"/>
            <w:noWrap/>
            <w:vAlign w:val="center"/>
          </w:tcPr>
          <w:p w14:paraId="47DAC8D8" w14:textId="3B24CDF1" w:rsidR="004762F4" w:rsidRPr="00656A6E" w:rsidRDefault="004762F4" w:rsidP="004762F4">
            <w:pPr>
              <w:spacing w:before="0" w:line="420" w:lineRule="exact"/>
              <w:ind w:left="0"/>
              <w:jc w:val="left"/>
              <w:rPr>
                <w:sz w:val="30"/>
                <w:szCs w:val="30"/>
                <w:cs/>
              </w:rPr>
            </w:pPr>
            <w:r w:rsidRPr="00656A6E">
              <w:rPr>
                <w:sz w:val="30"/>
                <w:szCs w:val="30"/>
              </w:rPr>
              <w:t>As at December 31, 2023</w:t>
            </w:r>
          </w:p>
        </w:tc>
        <w:tc>
          <w:tcPr>
            <w:tcW w:w="1310" w:type="dxa"/>
            <w:tcBorders>
              <w:top w:val="nil"/>
              <w:left w:val="nil"/>
              <w:bottom w:val="nil"/>
              <w:right w:val="nil"/>
            </w:tcBorders>
            <w:shd w:val="clear" w:color="auto" w:fill="auto"/>
            <w:noWrap/>
          </w:tcPr>
          <w:p w14:paraId="2F57EE05" w14:textId="571F3922" w:rsidR="004762F4" w:rsidRPr="00656A6E" w:rsidRDefault="004762F4" w:rsidP="004762F4">
            <w:pPr>
              <w:pBdr>
                <w:bottom w:val="double" w:sz="4" w:space="1" w:color="auto"/>
              </w:pBdr>
              <w:spacing w:before="0" w:line="420" w:lineRule="exact"/>
              <w:ind w:left="0"/>
              <w:jc w:val="right"/>
              <w:rPr>
                <w:sz w:val="30"/>
                <w:szCs w:val="30"/>
              </w:rPr>
            </w:pPr>
            <w:r w:rsidRPr="00656A6E">
              <w:t>3,238,149.00</w:t>
            </w:r>
          </w:p>
        </w:tc>
        <w:tc>
          <w:tcPr>
            <w:tcW w:w="1339" w:type="dxa"/>
            <w:tcBorders>
              <w:top w:val="nil"/>
              <w:left w:val="nil"/>
              <w:bottom w:val="nil"/>
              <w:right w:val="nil"/>
            </w:tcBorders>
            <w:shd w:val="clear" w:color="auto" w:fill="auto"/>
            <w:noWrap/>
          </w:tcPr>
          <w:p w14:paraId="5B5310B4" w14:textId="5BFD8378" w:rsidR="004762F4" w:rsidRPr="00656A6E" w:rsidRDefault="004762F4" w:rsidP="004762F4">
            <w:pPr>
              <w:pBdr>
                <w:bottom w:val="double" w:sz="4" w:space="1" w:color="auto"/>
              </w:pBdr>
              <w:spacing w:before="0" w:line="420" w:lineRule="exact"/>
              <w:ind w:left="0"/>
              <w:jc w:val="right"/>
              <w:rPr>
                <w:cs/>
              </w:rPr>
            </w:pPr>
            <w:r w:rsidRPr="00656A6E">
              <w:rPr>
                <w:rFonts w:eastAsia="Times New Roman"/>
                <w:color w:val="auto"/>
              </w:rPr>
              <w:t>758,375.00</w:t>
            </w:r>
          </w:p>
        </w:tc>
        <w:tc>
          <w:tcPr>
            <w:tcW w:w="1496" w:type="dxa"/>
            <w:gridSpan w:val="2"/>
            <w:tcBorders>
              <w:top w:val="nil"/>
              <w:left w:val="nil"/>
              <w:bottom w:val="nil"/>
              <w:right w:val="nil"/>
            </w:tcBorders>
            <w:shd w:val="clear" w:color="auto" w:fill="auto"/>
            <w:noWrap/>
          </w:tcPr>
          <w:p w14:paraId="1CB4AFE5" w14:textId="45FB51F3" w:rsidR="004762F4" w:rsidRPr="00656A6E" w:rsidRDefault="004762F4" w:rsidP="004762F4">
            <w:pPr>
              <w:pBdr>
                <w:bottom w:val="double" w:sz="4" w:space="1" w:color="auto"/>
              </w:pBdr>
              <w:spacing w:before="0" w:line="420" w:lineRule="exact"/>
              <w:ind w:left="0"/>
              <w:jc w:val="right"/>
            </w:pPr>
            <w:r w:rsidRPr="00656A6E">
              <w:t>3,238,149.00</w:t>
            </w:r>
          </w:p>
        </w:tc>
        <w:tc>
          <w:tcPr>
            <w:tcW w:w="1408" w:type="dxa"/>
            <w:tcBorders>
              <w:top w:val="nil"/>
              <w:left w:val="nil"/>
              <w:bottom w:val="nil"/>
              <w:right w:val="nil"/>
            </w:tcBorders>
            <w:shd w:val="clear" w:color="auto" w:fill="auto"/>
            <w:noWrap/>
          </w:tcPr>
          <w:p w14:paraId="5ACCAA40" w14:textId="1DCDDAB1" w:rsidR="004762F4" w:rsidRPr="00656A6E" w:rsidRDefault="004762F4" w:rsidP="004762F4">
            <w:pPr>
              <w:pBdr>
                <w:bottom w:val="double" w:sz="4" w:space="1" w:color="auto"/>
              </w:pBdr>
              <w:spacing w:before="0" w:line="420" w:lineRule="exact"/>
              <w:ind w:left="0"/>
              <w:jc w:val="right"/>
            </w:pPr>
            <w:r w:rsidRPr="00656A6E">
              <w:t xml:space="preserve">758,375.00 </w:t>
            </w:r>
          </w:p>
        </w:tc>
      </w:tr>
    </w:tbl>
    <w:p w14:paraId="6E7486A5" w14:textId="77777777" w:rsidR="009E33DE" w:rsidRPr="00656A6E" w:rsidRDefault="009E33DE" w:rsidP="009E33DE">
      <w:pPr>
        <w:spacing w:line="460" w:lineRule="exact"/>
        <w:ind w:left="567"/>
        <w:rPr>
          <w:color w:val="auto"/>
          <w:sz w:val="30"/>
          <w:szCs w:val="30"/>
        </w:rPr>
      </w:pPr>
      <w:r w:rsidRPr="00656A6E">
        <w:rPr>
          <w:color w:val="auto"/>
          <w:sz w:val="30"/>
          <w:szCs w:val="30"/>
        </w:rPr>
        <w:t>Actuarial losses (gains) recognized in other comprehensive income, arising from</w:t>
      </w:r>
    </w:p>
    <w:tbl>
      <w:tblPr>
        <w:tblW w:w="8847" w:type="dxa"/>
        <w:tblInd w:w="426" w:type="dxa"/>
        <w:tblLayout w:type="fixed"/>
        <w:tblLook w:val="04A0" w:firstRow="1" w:lastRow="0" w:firstColumn="1" w:lastColumn="0" w:noHBand="0" w:noVBand="1"/>
      </w:tblPr>
      <w:tblGrid>
        <w:gridCol w:w="3294"/>
        <w:gridCol w:w="1310"/>
        <w:gridCol w:w="1339"/>
        <w:gridCol w:w="7"/>
        <w:gridCol w:w="1489"/>
        <w:gridCol w:w="1408"/>
      </w:tblGrid>
      <w:tr w:rsidR="00F133AD" w:rsidRPr="00656A6E" w14:paraId="639B144A" w14:textId="77777777" w:rsidTr="004D3525">
        <w:trPr>
          <w:trHeight w:val="85"/>
        </w:trPr>
        <w:tc>
          <w:tcPr>
            <w:tcW w:w="3294" w:type="dxa"/>
            <w:tcBorders>
              <w:top w:val="nil"/>
              <w:left w:val="nil"/>
              <w:bottom w:val="nil"/>
              <w:right w:val="nil"/>
            </w:tcBorders>
            <w:shd w:val="clear" w:color="auto" w:fill="auto"/>
            <w:noWrap/>
            <w:vAlign w:val="bottom"/>
            <w:hideMark/>
          </w:tcPr>
          <w:p w14:paraId="64B66A4C" w14:textId="77777777" w:rsidR="00F133AD" w:rsidRPr="00656A6E" w:rsidRDefault="00F133AD" w:rsidP="00E67B91">
            <w:pPr>
              <w:spacing w:before="0" w:line="420" w:lineRule="exact"/>
              <w:ind w:left="0"/>
              <w:jc w:val="left"/>
              <w:rPr>
                <w:rFonts w:eastAsia="Times New Roman"/>
                <w:color w:val="auto"/>
              </w:rPr>
            </w:pPr>
          </w:p>
        </w:tc>
        <w:tc>
          <w:tcPr>
            <w:tcW w:w="2656" w:type="dxa"/>
            <w:gridSpan w:val="3"/>
            <w:tcBorders>
              <w:top w:val="nil"/>
              <w:left w:val="nil"/>
              <w:bottom w:val="nil"/>
              <w:right w:val="nil"/>
            </w:tcBorders>
            <w:shd w:val="clear" w:color="auto" w:fill="auto"/>
            <w:noWrap/>
            <w:vAlign w:val="bottom"/>
            <w:hideMark/>
          </w:tcPr>
          <w:p w14:paraId="4518C00C" w14:textId="77777777" w:rsidR="00F133AD" w:rsidRPr="00656A6E" w:rsidRDefault="00F133AD" w:rsidP="00E67B91">
            <w:pPr>
              <w:spacing w:before="0" w:line="420" w:lineRule="exact"/>
              <w:ind w:left="0"/>
              <w:jc w:val="center"/>
              <w:rPr>
                <w:rFonts w:eastAsia="Times New Roman"/>
                <w:color w:val="auto"/>
              </w:rPr>
            </w:pPr>
          </w:p>
        </w:tc>
        <w:tc>
          <w:tcPr>
            <w:tcW w:w="2897" w:type="dxa"/>
            <w:gridSpan w:val="2"/>
            <w:tcBorders>
              <w:top w:val="nil"/>
              <w:left w:val="nil"/>
              <w:bottom w:val="nil"/>
              <w:right w:val="nil"/>
            </w:tcBorders>
            <w:shd w:val="clear" w:color="auto" w:fill="auto"/>
            <w:noWrap/>
            <w:vAlign w:val="bottom"/>
            <w:hideMark/>
          </w:tcPr>
          <w:p w14:paraId="618C6F6A" w14:textId="6CE604EF" w:rsidR="00F133AD" w:rsidRPr="00656A6E" w:rsidRDefault="00FB000F" w:rsidP="00E67B91">
            <w:pPr>
              <w:spacing w:before="0" w:line="420" w:lineRule="exact"/>
              <w:ind w:left="0"/>
              <w:jc w:val="right"/>
              <w:rPr>
                <w:rFonts w:eastAsia="Times New Roman"/>
                <w:color w:val="auto"/>
              </w:rPr>
            </w:pPr>
            <w:r w:rsidRPr="00656A6E">
              <w:rPr>
                <w:rFonts w:eastAsia="Times New Roman"/>
                <w:color w:val="auto"/>
                <w:sz w:val="30"/>
                <w:szCs w:val="30"/>
              </w:rPr>
              <w:t>(Unit: Baht)</w:t>
            </w:r>
          </w:p>
        </w:tc>
      </w:tr>
      <w:tr w:rsidR="00F133AD" w:rsidRPr="00656A6E" w14:paraId="7A302BB5" w14:textId="77777777" w:rsidTr="004D3525">
        <w:trPr>
          <w:trHeight w:val="85"/>
        </w:trPr>
        <w:tc>
          <w:tcPr>
            <w:tcW w:w="3294" w:type="dxa"/>
            <w:tcBorders>
              <w:top w:val="nil"/>
              <w:left w:val="nil"/>
              <w:bottom w:val="nil"/>
              <w:right w:val="nil"/>
            </w:tcBorders>
            <w:shd w:val="clear" w:color="auto" w:fill="auto"/>
            <w:noWrap/>
            <w:vAlign w:val="bottom"/>
          </w:tcPr>
          <w:p w14:paraId="4F665278" w14:textId="77777777" w:rsidR="00F133AD" w:rsidRPr="00656A6E" w:rsidRDefault="00F133AD" w:rsidP="00E67B91">
            <w:pPr>
              <w:spacing w:before="0" w:line="420" w:lineRule="exact"/>
              <w:ind w:left="0"/>
              <w:jc w:val="left"/>
              <w:rPr>
                <w:rFonts w:eastAsia="Times New Roman"/>
                <w:color w:val="auto"/>
              </w:rPr>
            </w:pPr>
          </w:p>
        </w:tc>
        <w:tc>
          <w:tcPr>
            <w:tcW w:w="2656" w:type="dxa"/>
            <w:gridSpan w:val="3"/>
            <w:tcBorders>
              <w:top w:val="nil"/>
              <w:left w:val="nil"/>
              <w:bottom w:val="nil"/>
              <w:right w:val="nil"/>
            </w:tcBorders>
            <w:shd w:val="clear" w:color="auto" w:fill="auto"/>
            <w:noWrap/>
            <w:vAlign w:val="bottom"/>
          </w:tcPr>
          <w:p w14:paraId="23769B8A" w14:textId="7C1D4550" w:rsidR="00F133AD" w:rsidRPr="00656A6E" w:rsidRDefault="00FB000F" w:rsidP="00E67B91">
            <w:pPr>
              <w:pBdr>
                <w:bottom w:val="single" w:sz="4" w:space="1" w:color="auto"/>
              </w:pBdr>
              <w:spacing w:before="0" w:line="420" w:lineRule="exact"/>
              <w:ind w:left="0"/>
              <w:jc w:val="center"/>
              <w:rPr>
                <w:rFonts w:eastAsia="Times New Roman"/>
                <w:color w:val="auto"/>
                <w:cs/>
              </w:rPr>
            </w:pPr>
            <w:r w:rsidRPr="00656A6E">
              <w:t>Consolidated</w:t>
            </w:r>
            <w:r w:rsidRPr="00656A6E">
              <w:br/>
              <w:t>financial statements</w:t>
            </w:r>
          </w:p>
        </w:tc>
        <w:tc>
          <w:tcPr>
            <w:tcW w:w="2897" w:type="dxa"/>
            <w:gridSpan w:val="2"/>
            <w:tcBorders>
              <w:top w:val="nil"/>
              <w:left w:val="nil"/>
              <w:bottom w:val="nil"/>
              <w:right w:val="nil"/>
            </w:tcBorders>
            <w:shd w:val="clear" w:color="auto" w:fill="auto"/>
            <w:noWrap/>
            <w:vAlign w:val="bottom"/>
          </w:tcPr>
          <w:p w14:paraId="1839BDB9" w14:textId="0304DF84" w:rsidR="00F133AD" w:rsidRPr="00656A6E" w:rsidRDefault="00FB000F" w:rsidP="00E67B91">
            <w:pPr>
              <w:pBdr>
                <w:bottom w:val="single" w:sz="4" w:space="1" w:color="auto"/>
              </w:pBdr>
              <w:spacing w:before="0" w:line="420" w:lineRule="exact"/>
              <w:ind w:left="0"/>
              <w:jc w:val="center"/>
              <w:rPr>
                <w:rFonts w:eastAsia="Times New Roman"/>
                <w:color w:val="auto"/>
                <w:cs/>
              </w:rPr>
            </w:pPr>
            <w:r w:rsidRPr="00656A6E">
              <w:rPr>
                <w:rFonts w:eastAsia="Times New Roman"/>
                <w:color w:val="auto"/>
              </w:rPr>
              <w:t>Separate</w:t>
            </w:r>
            <w:r w:rsidRPr="00656A6E">
              <w:rPr>
                <w:rFonts w:eastAsia="Times New Roman"/>
                <w:color w:val="auto"/>
              </w:rPr>
              <w:br/>
              <w:t>financial statements</w:t>
            </w:r>
          </w:p>
        </w:tc>
      </w:tr>
      <w:tr w:rsidR="00F133AD" w:rsidRPr="00656A6E" w14:paraId="41557C0B" w14:textId="77777777" w:rsidTr="004D3525">
        <w:trPr>
          <w:trHeight w:val="85"/>
        </w:trPr>
        <w:tc>
          <w:tcPr>
            <w:tcW w:w="3294" w:type="dxa"/>
            <w:tcBorders>
              <w:top w:val="nil"/>
              <w:left w:val="nil"/>
              <w:bottom w:val="nil"/>
              <w:right w:val="nil"/>
            </w:tcBorders>
            <w:shd w:val="clear" w:color="auto" w:fill="auto"/>
            <w:noWrap/>
            <w:vAlign w:val="bottom"/>
            <w:hideMark/>
          </w:tcPr>
          <w:p w14:paraId="2509C63A" w14:textId="77777777" w:rsidR="00F133AD" w:rsidRPr="00656A6E" w:rsidRDefault="00F133AD" w:rsidP="00E67B91">
            <w:pPr>
              <w:spacing w:before="0" w:line="420" w:lineRule="exact"/>
              <w:ind w:left="0"/>
              <w:jc w:val="center"/>
              <w:rPr>
                <w:rFonts w:eastAsia="Times New Roman"/>
                <w:color w:val="auto"/>
              </w:rPr>
            </w:pPr>
          </w:p>
        </w:tc>
        <w:tc>
          <w:tcPr>
            <w:tcW w:w="1310" w:type="dxa"/>
            <w:tcBorders>
              <w:top w:val="nil"/>
              <w:left w:val="nil"/>
              <w:bottom w:val="nil"/>
              <w:right w:val="nil"/>
            </w:tcBorders>
            <w:shd w:val="clear" w:color="auto" w:fill="auto"/>
            <w:noWrap/>
            <w:vAlign w:val="bottom"/>
            <w:hideMark/>
          </w:tcPr>
          <w:p w14:paraId="03066223" w14:textId="3B9BA959" w:rsidR="00F133AD" w:rsidRPr="00656A6E" w:rsidRDefault="00656A6E" w:rsidP="00E67B91">
            <w:pPr>
              <w:pBdr>
                <w:bottom w:val="single" w:sz="4" w:space="1" w:color="auto"/>
              </w:pBdr>
              <w:spacing w:before="0" w:line="420" w:lineRule="exact"/>
              <w:ind w:left="0"/>
              <w:jc w:val="center"/>
              <w:rPr>
                <w:rFonts w:eastAsia="Times New Roman"/>
                <w:color w:val="auto"/>
              </w:rPr>
            </w:pPr>
            <w:r w:rsidRPr="00656A6E">
              <w:rPr>
                <w:rFonts w:eastAsia="Times New Roman"/>
                <w:color w:val="auto"/>
              </w:rPr>
              <w:t>2023</w:t>
            </w:r>
          </w:p>
        </w:tc>
        <w:tc>
          <w:tcPr>
            <w:tcW w:w="1339" w:type="dxa"/>
            <w:tcBorders>
              <w:top w:val="nil"/>
              <w:left w:val="nil"/>
              <w:bottom w:val="nil"/>
              <w:right w:val="nil"/>
            </w:tcBorders>
            <w:shd w:val="clear" w:color="auto" w:fill="auto"/>
            <w:noWrap/>
            <w:hideMark/>
          </w:tcPr>
          <w:p w14:paraId="26EF7BA2" w14:textId="3088FD77" w:rsidR="00F133AD" w:rsidRPr="00656A6E" w:rsidRDefault="00F133AD" w:rsidP="00E67B91">
            <w:pPr>
              <w:pBdr>
                <w:bottom w:val="single" w:sz="4" w:space="1" w:color="auto"/>
              </w:pBdr>
              <w:spacing w:before="0" w:line="420" w:lineRule="exact"/>
              <w:ind w:left="0"/>
              <w:jc w:val="center"/>
              <w:rPr>
                <w:rFonts w:eastAsia="Times New Roman"/>
                <w:color w:val="auto"/>
              </w:rPr>
            </w:pPr>
            <w:r w:rsidRPr="00656A6E">
              <w:t>2</w:t>
            </w:r>
            <w:r w:rsidR="00656A6E" w:rsidRPr="00656A6E">
              <w:t>022</w:t>
            </w:r>
          </w:p>
        </w:tc>
        <w:tc>
          <w:tcPr>
            <w:tcW w:w="1496" w:type="dxa"/>
            <w:gridSpan w:val="2"/>
            <w:tcBorders>
              <w:top w:val="nil"/>
              <w:left w:val="nil"/>
              <w:bottom w:val="nil"/>
              <w:right w:val="nil"/>
            </w:tcBorders>
            <w:shd w:val="clear" w:color="auto" w:fill="auto"/>
            <w:noWrap/>
            <w:vAlign w:val="bottom"/>
            <w:hideMark/>
          </w:tcPr>
          <w:p w14:paraId="4C66C20E" w14:textId="23CB0C27" w:rsidR="00F133AD" w:rsidRPr="00656A6E" w:rsidRDefault="00F133AD" w:rsidP="00E67B91">
            <w:pPr>
              <w:pBdr>
                <w:bottom w:val="single" w:sz="4" w:space="1" w:color="auto"/>
              </w:pBdr>
              <w:spacing w:before="0" w:line="420" w:lineRule="exact"/>
              <w:ind w:left="0"/>
              <w:jc w:val="center"/>
              <w:rPr>
                <w:rFonts w:eastAsia="Times New Roman"/>
                <w:color w:val="auto"/>
              </w:rPr>
            </w:pPr>
            <w:r w:rsidRPr="00656A6E">
              <w:rPr>
                <w:rFonts w:eastAsia="Times New Roman"/>
                <w:color w:val="auto"/>
              </w:rPr>
              <w:t>2</w:t>
            </w:r>
            <w:r w:rsidR="00656A6E" w:rsidRPr="00656A6E">
              <w:rPr>
                <w:rFonts w:eastAsia="Times New Roman"/>
                <w:color w:val="auto"/>
              </w:rPr>
              <w:t>023</w:t>
            </w:r>
          </w:p>
        </w:tc>
        <w:tc>
          <w:tcPr>
            <w:tcW w:w="1408" w:type="dxa"/>
            <w:tcBorders>
              <w:top w:val="nil"/>
              <w:left w:val="nil"/>
              <w:bottom w:val="nil"/>
              <w:right w:val="nil"/>
            </w:tcBorders>
            <w:shd w:val="clear" w:color="auto" w:fill="auto"/>
            <w:noWrap/>
            <w:hideMark/>
          </w:tcPr>
          <w:p w14:paraId="1D2F7984" w14:textId="77814433" w:rsidR="00F133AD" w:rsidRPr="00656A6E" w:rsidRDefault="00F133AD" w:rsidP="00E67B91">
            <w:pPr>
              <w:pBdr>
                <w:bottom w:val="single" w:sz="4" w:space="1" w:color="auto"/>
              </w:pBdr>
              <w:spacing w:before="0" w:line="420" w:lineRule="exact"/>
              <w:ind w:left="0"/>
              <w:jc w:val="center"/>
              <w:rPr>
                <w:rFonts w:eastAsia="Times New Roman"/>
                <w:color w:val="auto"/>
              </w:rPr>
            </w:pPr>
            <w:r w:rsidRPr="00656A6E">
              <w:t>2</w:t>
            </w:r>
            <w:r w:rsidR="00656A6E" w:rsidRPr="00656A6E">
              <w:t>022</w:t>
            </w:r>
          </w:p>
        </w:tc>
      </w:tr>
      <w:tr w:rsidR="00F133AD" w:rsidRPr="00656A6E" w14:paraId="12AD333B" w14:textId="77777777" w:rsidTr="004D3525">
        <w:trPr>
          <w:trHeight w:val="85"/>
        </w:trPr>
        <w:tc>
          <w:tcPr>
            <w:tcW w:w="3294" w:type="dxa"/>
            <w:tcBorders>
              <w:top w:val="nil"/>
              <w:left w:val="nil"/>
              <w:bottom w:val="nil"/>
              <w:right w:val="nil"/>
            </w:tcBorders>
            <w:shd w:val="clear" w:color="auto" w:fill="auto"/>
            <w:noWrap/>
            <w:hideMark/>
          </w:tcPr>
          <w:p w14:paraId="07848997" w14:textId="6BC7AEDD" w:rsidR="00F133AD" w:rsidRPr="00656A6E" w:rsidRDefault="00E231F5" w:rsidP="00E67B91">
            <w:pPr>
              <w:spacing w:before="0" w:line="420" w:lineRule="exact"/>
              <w:ind w:left="33"/>
              <w:jc w:val="left"/>
              <w:rPr>
                <w:rFonts w:eastAsia="Times New Roman"/>
                <w:color w:val="auto"/>
                <w:sz w:val="30"/>
                <w:szCs w:val="30"/>
              </w:rPr>
            </w:pPr>
            <w:r w:rsidRPr="00656A6E">
              <w:t>Financial Assumption Changes</w:t>
            </w:r>
          </w:p>
        </w:tc>
        <w:tc>
          <w:tcPr>
            <w:tcW w:w="1310" w:type="dxa"/>
            <w:tcBorders>
              <w:top w:val="nil"/>
              <w:left w:val="nil"/>
              <w:bottom w:val="nil"/>
              <w:right w:val="nil"/>
            </w:tcBorders>
            <w:shd w:val="clear" w:color="auto" w:fill="auto"/>
            <w:noWrap/>
            <w:hideMark/>
          </w:tcPr>
          <w:p w14:paraId="029F264C" w14:textId="77777777" w:rsidR="00F133AD" w:rsidRPr="00656A6E" w:rsidRDefault="00F133AD" w:rsidP="00E67B91">
            <w:pPr>
              <w:spacing w:before="0" w:line="420" w:lineRule="exact"/>
              <w:ind w:left="0"/>
              <w:jc w:val="right"/>
              <w:rPr>
                <w:rFonts w:eastAsia="Times New Roman"/>
                <w:color w:val="auto"/>
              </w:rPr>
            </w:pPr>
            <w:r w:rsidRPr="00656A6E">
              <w:t xml:space="preserve">1,812,127.00 </w:t>
            </w:r>
          </w:p>
        </w:tc>
        <w:tc>
          <w:tcPr>
            <w:tcW w:w="1339" w:type="dxa"/>
            <w:tcBorders>
              <w:top w:val="nil"/>
              <w:left w:val="nil"/>
              <w:bottom w:val="nil"/>
              <w:right w:val="nil"/>
            </w:tcBorders>
            <w:shd w:val="clear" w:color="auto" w:fill="auto"/>
            <w:noWrap/>
          </w:tcPr>
          <w:p w14:paraId="2E8CED2E" w14:textId="77777777" w:rsidR="00F133AD" w:rsidRPr="00656A6E" w:rsidRDefault="00F133AD" w:rsidP="00E67B91">
            <w:pPr>
              <w:spacing w:before="0" w:line="420" w:lineRule="exact"/>
              <w:ind w:left="0"/>
              <w:jc w:val="right"/>
              <w:rPr>
                <w:rFonts w:eastAsia="Times New Roman"/>
                <w:color w:val="auto"/>
              </w:rPr>
            </w:pPr>
            <w:r w:rsidRPr="00656A6E">
              <w:rPr>
                <w:rFonts w:eastAsia="Times New Roman"/>
                <w:color w:val="auto"/>
                <w:cs/>
              </w:rPr>
              <w:t>-</w:t>
            </w:r>
          </w:p>
        </w:tc>
        <w:tc>
          <w:tcPr>
            <w:tcW w:w="1496" w:type="dxa"/>
            <w:gridSpan w:val="2"/>
            <w:tcBorders>
              <w:top w:val="nil"/>
              <w:left w:val="nil"/>
              <w:bottom w:val="nil"/>
              <w:right w:val="nil"/>
            </w:tcBorders>
            <w:shd w:val="clear" w:color="auto" w:fill="auto"/>
            <w:noWrap/>
          </w:tcPr>
          <w:p w14:paraId="6F73C0B2" w14:textId="77777777" w:rsidR="00F133AD" w:rsidRPr="00656A6E" w:rsidRDefault="00F133AD" w:rsidP="00E67B91">
            <w:pPr>
              <w:spacing w:before="0" w:line="420" w:lineRule="exact"/>
              <w:ind w:left="0"/>
              <w:jc w:val="right"/>
            </w:pPr>
            <w:r w:rsidRPr="00656A6E">
              <w:t xml:space="preserve">1,812,127.00 </w:t>
            </w:r>
          </w:p>
        </w:tc>
        <w:tc>
          <w:tcPr>
            <w:tcW w:w="1408" w:type="dxa"/>
            <w:tcBorders>
              <w:top w:val="nil"/>
              <w:left w:val="nil"/>
              <w:bottom w:val="nil"/>
              <w:right w:val="nil"/>
            </w:tcBorders>
            <w:shd w:val="clear" w:color="auto" w:fill="auto"/>
            <w:noWrap/>
            <w:hideMark/>
          </w:tcPr>
          <w:p w14:paraId="46B46C57" w14:textId="77777777" w:rsidR="00F133AD" w:rsidRPr="00656A6E" w:rsidRDefault="00F133AD" w:rsidP="00E67B91">
            <w:pPr>
              <w:spacing w:before="0" w:line="420" w:lineRule="exact"/>
              <w:ind w:left="0"/>
              <w:jc w:val="right"/>
              <w:rPr>
                <w:rFonts w:eastAsia="Times New Roman"/>
                <w:color w:val="auto"/>
              </w:rPr>
            </w:pPr>
            <w:r w:rsidRPr="00656A6E">
              <w:t>-</w:t>
            </w:r>
          </w:p>
        </w:tc>
      </w:tr>
      <w:tr w:rsidR="00F133AD" w:rsidRPr="00656A6E" w14:paraId="43E7E328" w14:textId="77777777" w:rsidTr="004D3525">
        <w:trPr>
          <w:trHeight w:val="85"/>
        </w:trPr>
        <w:tc>
          <w:tcPr>
            <w:tcW w:w="3294" w:type="dxa"/>
            <w:tcBorders>
              <w:top w:val="nil"/>
              <w:left w:val="nil"/>
              <w:bottom w:val="nil"/>
              <w:right w:val="nil"/>
            </w:tcBorders>
            <w:shd w:val="clear" w:color="auto" w:fill="auto"/>
            <w:noWrap/>
          </w:tcPr>
          <w:p w14:paraId="199307F2" w14:textId="75051D8B" w:rsidR="00F133AD" w:rsidRPr="00656A6E" w:rsidRDefault="00E231F5" w:rsidP="00E231F5">
            <w:pPr>
              <w:spacing w:before="0" w:line="420" w:lineRule="exact"/>
              <w:ind w:left="33"/>
              <w:jc w:val="left"/>
              <w:rPr>
                <w:sz w:val="30"/>
                <w:szCs w:val="30"/>
                <w:cs/>
              </w:rPr>
            </w:pPr>
            <w:r w:rsidRPr="00656A6E">
              <w:rPr>
                <w:sz w:val="30"/>
                <w:szCs w:val="30"/>
              </w:rPr>
              <w:t>Demographic Assumption Changes</w:t>
            </w:r>
          </w:p>
        </w:tc>
        <w:tc>
          <w:tcPr>
            <w:tcW w:w="1310" w:type="dxa"/>
            <w:tcBorders>
              <w:top w:val="nil"/>
              <w:left w:val="nil"/>
              <w:bottom w:val="nil"/>
              <w:right w:val="nil"/>
            </w:tcBorders>
            <w:shd w:val="clear" w:color="auto" w:fill="auto"/>
            <w:noWrap/>
          </w:tcPr>
          <w:p w14:paraId="38A49A84" w14:textId="77777777" w:rsidR="00F133AD" w:rsidRPr="00656A6E" w:rsidRDefault="00F133AD" w:rsidP="00E67B91">
            <w:pPr>
              <w:spacing w:before="0" w:line="420" w:lineRule="exact"/>
              <w:ind w:left="0"/>
              <w:jc w:val="right"/>
            </w:pPr>
            <w:r w:rsidRPr="00656A6E">
              <w:t xml:space="preserve">357,296.00 </w:t>
            </w:r>
          </w:p>
        </w:tc>
        <w:tc>
          <w:tcPr>
            <w:tcW w:w="1339" w:type="dxa"/>
            <w:tcBorders>
              <w:top w:val="nil"/>
              <w:left w:val="nil"/>
              <w:bottom w:val="nil"/>
              <w:right w:val="nil"/>
            </w:tcBorders>
            <w:shd w:val="clear" w:color="auto" w:fill="auto"/>
            <w:noWrap/>
          </w:tcPr>
          <w:p w14:paraId="1DC89E5C" w14:textId="77777777" w:rsidR="00F133AD" w:rsidRPr="00656A6E" w:rsidRDefault="00F133AD" w:rsidP="00E67B91">
            <w:pPr>
              <w:spacing w:before="0" w:line="420" w:lineRule="exact"/>
              <w:ind w:left="0"/>
              <w:jc w:val="right"/>
              <w:rPr>
                <w:rFonts w:eastAsia="Times New Roman"/>
                <w:color w:val="auto"/>
              </w:rPr>
            </w:pPr>
            <w:r w:rsidRPr="00656A6E">
              <w:rPr>
                <w:rFonts w:eastAsia="Times New Roman"/>
                <w:color w:val="auto"/>
                <w:cs/>
              </w:rPr>
              <w:t>-</w:t>
            </w:r>
          </w:p>
        </w:tc>
        <w:tc>
          <w:tcPr>
            <w:tcW w:w="1496" w:type="dxa"/>
            <w:gridSpan w:val="2"/>
            <w:tcBorders>
              <w:top w:val="nil"/>
              <w:left w:val="nil"/>
              <w:bottom w:val="nil"/>
              <w:right w:val="nil"/>
            </w:tcBorders>
            <w:shd w:val="clear" w:color="auto" w:fill="auto"/>
            <w:noWrap/>
          </w:tcPr>
          <w:p w14:paraId="346FF22F" w14:textId="77777777" w:rsidR="00F133AD" w:rsidRPr="00656A6E" w:rsidRDefault="00F133AD" w:rsidP="00E67B91">
            <w:pPr>
              <w:spacing w:before="0" w:line="420" w:lineRule="exact"/>
              <w:ind w:left="0"/>
              <w:jc w:val="right"/>
            </w:pPr>
            <w:r w:rsidRPr="00656A6E">
              <w:t xml:space="preserve">357,296.00 </w:t>
            </w:r>
          </w:p>
        </w:tc>
        <w:tc>
          <w:tcPr>
            <w:tcW w:w="1408" w:type="dxa"/>
            <w:tcBorders>
              <w:top w:val="nil"/>
              <w:left w:val="nil"/>
              <w:bottom w:val="nil"/>
              <w:right w:val="nil"/>
            </w:tcBorders>
            <w:shd w:val="clear" w:color="auto" w:fill="auto"/>
            <w:noWrap/>
          </w:tcPr>
          <w:p w14:paraId="45AAC8D8" w14:textId="77777777" w:rsidR="00F133AD" w:rsidRPr="00656A6E" w:rsidRDefault="00F133AD" w:rsidP="00E67B91">
            <w:pPr>
              <w:spacing w:before="0" w:line="420" w:lineRule="exact"/>
              <w:ind w:left="0"/>
              <w:jc w:val="right"/>
            </w:pPr>
            <w:r w:rsidRPr="00656A6E">
              <w:t xml:space="preserve">- </w:t>
            </w:r>
          </w:p>
        </w:tc>
      </w:tr>
      <w:tr w:rsidR="00F133AD" w:rsidRPr="00656A6E" w14:paraId="75D7A5D4" w14:textId="77777777" w:rsidTr="004D3525">
        <w:trPr>
          <w:trHeight w:val="543"/>
        </w:trPr>
        <w:tc>
          <w:tcPr>
            <w:tcW w:w="3294" w:type="dxa"/>
            <w:tcBorders>
              <w:top w:val="nil"/>
              <w:left w:val="nil"/>
              <w:bottom w:val="nil"/>
              <w:right w:val="nil"/>
            </w:tcBorders>
            <w:shd w:val="clear" w:color="auto" w:fill="auto"/>
            <w:noWrap/>
            <w:vAlign w:val="center"/>
          </w:tcPr>
          <w:p w14:paraId="32024375" w14:textId="6CDD69CB" w:rsidR="00F133AD" w:rsidRPr="00656A6E" w:rsidRDefault="00E231F5" w:rsidP="00E231F5">
            <w:pPr>
              <w:spacing w:before="0" w:line="420" w:lineRule="exact"/>
              <w:ind w:left="0"/>
              <w:jc w:val="left"/>
              <w:rPr>
                <w:sz w:val="30"/>
                <w:szCs w:val="30"/>
                <w:cs/>
              </w:rPr>
            </w:pPr>
            <w:r w:rsidRPr="00656A6E">
              <w:rPr>
                <w:sz w:val="30"/>
                <w:szCs w:val="30"/>
              </w:rPr>
              <w:t>Experience Adjustments</w:t>
            </w:r>
          </w:p>
        </w:tc>
        <w:tc>
          <w:tcPr>
            <w:tcW w:w="1310" w:type="dxa"/>
            <w:tcBorders>
              <w:top w:val="nil"/>
              <w:left w:val="nil"/>
              <w:bottom w:val="nil"/>
              <w:right w:val="nil"/>
            </w:tcBorders>
            <w:shd w:val="clear" w:color="auto" w:fill="auto"/>
            <w:noWrap/>
          </w:tcPr>
          <w:p w14:paraId="1BE2B5C0" w14:textId="77777777" w:rsidR="00F133AD" w:rsidRPr="00656A6E" w:rsidRDefault="00F133AD" w:rsidP="00E67B91">
            <w:pPr>
              <w:pBdr>
                <w:bottom w:val="single" w:sz="4" w:space="1" w:color="auto"/>
              </w:pBdr>
              <w:spacing w:before="0" w:line="420" w:lineRule="exact"/>
              <w:ind w:left="0"/>
              <w:jc w:val="right"/>
              <w:rPr>
                <w:sz w:val="30"/>
                <w:szCs w:val="30"/>
              </w:rPr>
            </w:pPr>
            <w:r w:rsidRPr="00656A6E">
              <w:t xml:space="preserve">310,351.00 </w:t>
            </w:r>
          </w:p>
        </w:tc>
        <w:tc>
          <w:tcPr>
            <w:tcW w:w="1339" w:type="dxa"/>
            <w:tcBorders>
              <w:top w:val="nil"/>
              <w:left w:val="nil"/>
              <w:bottom w:val="nil"/>
              <w:right w:val="nil"/>
            </w:tcBorders>
            <w:shd w:val="clear" w:color="auto" w:fill="auto"/>
            <w:noWrap/>
          </w:tcPr>
          <w:p w14:paraId="63633CD9" w14:textId="77777777" w:rsidR="00F133AD" w:rsidRPr="00656A6E" w:rsidRDefault="00F133AD" w:rsidP="00E67B91">
            <w:pPr>
              <w:pBdr>
                <w:bottom w:val="single" w:sz="4" w:space="1" w:color="auto"/>
              </w:pBdr>
              <w:spacing w:before="0" w:line="420" w:lineRule="exact"/>
              <w:ind w:left="0"/>
              <w:jc w:val="right"/>
            </w:pPr>
            <w:r w:rsidRPr="00656A6E">
              <w:rPr>
                <w:cs/>
              </w:rPr>
              <w:t>-</w:t>
            </w:r>
          </w:p>
        </w:tc>
        <w:tc>
          <w:tcPr>
            <w:tcW w:w="1496" w:type="dxa"/>
            <w:gridSpan w:val="2"/>
            <w:tcBorders>
              <w:top w:val="nil"/>
              <w:left w:val="nil"/>
              <w:bottom w:val="nil"/>
              <w:right w:val="nil"/>
            </w:tcBorders>
            <w:shd w:val="clear" w:color="auto" w:fill="auto"/>
            <w:noWrap/>
          </w:tcPr>
          <w:p w14:paraId="71223037" w14:textId="77777777" w:rsidR="00F133AD" w:rsidRPr="00656A6E" w:rsidRDefault="00F133AD" w:rsidP="00E67B91">
            <w:pPr>
              <w:pBdr>
                <w:bottom w:val="single" w:sz="4" w:space="1" w:color="auto"/>
              </w:pBdr>
              <w:spacing w:before="0" w:line="420" w:lineRule="exact"/>
              <w:ind w:left="0"/>
              <w:jc w:val="right"/>
            </w:pPr>
            <w:r w:rsidRPr="00656A6E">
              <w:t xml:space="preserve">310,351.00 </w:t>
            </w:r>
          </w:p>
        </w:tc>
        <w:tc>
          <w:tcPr>
            <w:tcW w:w="1408" w:type="dxa"/>
            <w:tcBorders>
              <w:top w:val="nil"/>
              <w:left w:val="nil"/>
              <w:bottom w:val="nil"/>
              <w:right w:val="nil"/>
            </w:tcBorders>
            <w:shd w:val="clear" w:color="auto" w:fill="auto"/>
            <w:noWrap/>
          </w:tcPr>
          <w:p w14:paraId="47A09096" w14:textId="77777777" w:rsidR="00F133AD" w:rsidRPr="00656A6E" w:rsidRDefault="00F133AD" w:rsidP="00E67B91">
            <w:pPr>
              <w:pBdr>
                <w:bottom w:val="single" w:sz="4" w:space="1" w:color="auto"/>
              </w:pBdr>
              <w:spacing w:before="0" w:line="420" w:lineRule="exact"/>
              <w:ind w:left="0"/>
              <w:jc w:val="right"/>
            </w:pPr>
            <w:r w:rsidRPr="00656A6E">
              <w:t xml:space="preserve">- </w:t>
            </w:r>
          </w:p>
        </w:tc>
      </w:tr>
      <w:tr w:rsidR="00F133AD" w:rsidRPr="00656A6E" w14:paraId="1C039078" w14:textId="77777777" w:rsidTr="004D3525">
        <w:trPr>
          <w:trHeight w:val="543"/>
        </w:trPr>
        <w:tc>
          <w:tcPr>
            <w:tcW w:w="3294" w:type="dxa"/>
            <w:tcBorders>
              <w:top w:val="nil"/>
              <w:left w:val="nil"/>
              <w:bottom w:val="nil"/>
              <w:right w:val="nil"/>
            </w:tcBorders>
            <w:shd w:val="clear" w:color="auto" w:fill="auto"/>
            <w:noWrap/>
            <w:vAlign w:val="center"/>
          </w:tcPr>
          <w:p w14:paraId="6D019FF6" w14:textId="0E2C7E26" w:rsidR="00F133AD" w:rsidRPr="00656A6E" w:rsidRDefault="00E231F5" w:rsidP="00E67B91">
            <w:pPr>
              <w:spacing w:before="0" w:line="420" w:lineRule="exact"/>
              <w:ind w:left="0" w:firstLine="486"/>
              <w:jc w:val="left"/>
              <w:rPr>
                <w:sz w:val="30"/>
                <w:szCs w:val="30"/>
                <w:cs/>
              </w:rPr>
            </w:pPr>
            <w:r w:rsidRPr="00656A6E">
              <w:t>Total</w:t>
            </w:r>
          </w:p>
        </w:tc>
        <w:tc>
          <w:tcPr>
            <w:tcW w:w="1310" w:type="dxa"/>
            <w:tcBorders>
              <w:top w:val="nil"/>
              <w:left w:val="nil"/>
              <w:bottom w:val="nil"/>
              <w:right w:val="nil"/>
            </w:tcBorders>
            <w:shd w:val="clear" w:color="auto" w:fill="auto"/>
            <w:noWrap/>
          </w:tcPr>
          <w:p w14:paraId="72629A93" w14:textId="77777777" w:rsidR="00F133AD" w:rsidRPr="00656A6E" w:rsidRDefault="00F133AD" w:rsidP="00E67B91">
            <w:pPr>
              <w:pBdr>
                <w:bottom w:val="double" w:sz="4" w:space="1" w:color="auto"/>
              </w:pBdr>
              <w:spacing w:before="0" w:line="420" w:lineRule="exact"/>
              <w:ind w:left="0"/>
              <w:jc w:val="right"/>
            </w:pPr>
            <w:r w:rsidRPr="00656A6E">
              <w:t xml:space="preserve">2,479,774.00 </w:t>
            </w:r>
          </w:p>
        </w:tc>
        <w:tc>
          <w:tcPr>
            <w:tcW w:w="1339" w:type="dxa"/>
            <w:tcBorders>
              <w:top w:val="nil"/>
              <w:left w:val="nil"/>
              <w:bottom w:val="nil"/>
              <w:right w:val="nil"/>
            </w:tcBorders>
            <w:shd w:val="clear" w:color="auto" w:fill="auto"/>
            <w:noWrap/>
          </w:tcPr>
          <w:p w14:paraId="4BD0DD22" w14:textId="77777777" w:rsidR="00F133AD" w:rsidRPr="00656A6E" w:rsidRDefault="00F133AD" w:rsidP="00E67B91">
            <w:pPr>
              <w:pBdr>
                <w:bottom w:val="double" w:sz="4" w:space="1" w:color="auto"/>
              </w:pBdr>
              <w:spacing w:before="0" w:line="420" w:lineRule="exact"/>
              <w:ind w:left="0"/>
              <w:jc w:val="right"/>
            </w:pPr>
            <w:r w:rsidRPr="00656A6E">
              <w:rPr>
                <w:cs/>
              </w:rPr>
              <w:t>-</w:t>
            </w:r>
          </w:p>
        </w:tc>
        <w:tc>
          <w:tcPr>
            <w:tcW w:w="1496" w:type="dxa"/>
            <w:gridSpan w:val="2"/>
            <w:tcBorders>
              <w:top w:val="nil"/>
              <w:left w:val="nil"/>
              <w:bottom w:val="nil"/>
              <w:right w:val="nil"/>
            </w:tcBorders>
            <w:shd w:val="clear" w:color="auto" w:fill="auto"/>
            <w:noWrap/>
          </w:tcPr>
          <w:p w14:paraId="26C03233" w14:textId="77777777" w:rsidR="00F133AD" w:rsidRPr="00656A6E" w:rsidRDefault="00F133AD" w:rsidP="00E67B91">
            <w:pPr>
              <w:pBdr>
                <w:bottom w:val="double" w:sz="4" w:space="1" w:color="auto"/>
              </w:pBdr>
              <w:spacing w:before="0" w:line="420" w:lineRule="exact"/>
              <w:ind w:left="0"/>
              <w:jc w:val="right"/>
            </w:pPr>
            <w:r w:rsidRPr="00656A6E">
              <w:t xml:space="preserve">2,479,774.00 </w:t>
            </w:r>
          </w:p>
        </w:tc>
        <w:tc>
          <w:tcPr>
            <w:tcW w:w="1408" w:type="dxa"/>
            <w:tcBorders>
              <w:top w:val="nil"/>
              <w:left w:val="nil"/>
              <w:bottom w:val="nil"/>
              <w:right w:val="nil"/>
            </w:tcBorders>
            <w:shd w:val="clear" w:color="auto" w:fill="auto"/>
            <w:noWrap/>
          </w:tcPr>
          <w:p w14:paraId="3652A7FE" w14:textId="77777777" w:rsidR="00F133AD" w:rsidRPr="00656A6E" w:rsidRDefault="00F133AD" w:rsidP="00E67B91">
            <w:pPr>
              <w:pBdr>
                <w:bottom w:val="double" w:sz="4" w:space="1" w:color="auto"/>
              </w:pBdr>
              <w:spacing w:before="0" w:line="420" w:lineRule="exact"/>
              <w:ind w:left="0"/>
              <w:jc w:val="right"/>
            </w:pPr>
            <w:r w:rsidRPr="00656A6E">
              <w:rPr>
                <w:cs/>
              </w:rPr>
              <w:t>-</w:t>
            </w:r>
          </w:p>
        </w:tc>
      </w:tr>
      <w:bookmarkEnd w:id="9"/>
    </w:tbl>
    <w:p w14:paraId="2CDCC603" w14:textId="77777777" w:rsidR="004D3525" w:rsidRDefault="004D3525" w:rsidP="00F133AD">
      <w:pPr>
        <w:ind w:left="0" w:firstLine="567"/>
        <w:rPr>
          <w:sz w:val="30"/>
          <w:szCs w:val="30"/>
        </w:rPr>
      </w:pPr>
      <w:r>
        <w:rPr>
          <w:sz w:val="30"/>
          <w:szCs w:val="30"/>
        </w:rPr>
        <w:br w:type="page"/>
      </w:r>
    </w:p>
    <w:p w14:paraId="25C64EE8" w14:textId="11455BBB" w:rsidR="00A24CE1" w:rsidRPr="00656A6E" w:rsidRDefault="00A24CE1" w:rsidP="00F133AD">
      <w:pPr>
        <w:ind w:left="0" w:firstLine="567"/>
        <w:rPr>
          <w:sz w:val="30"/>
          <w:szCs w:val="30"/>
        </w:rPr>
      </w:pPr>
      <w:r w:rsidRPr="00656A6E">
        <w:rPr>
          <w:sz w:val="30"/>
          <w:szCs w:val="30"/>
        </w:rPr>
        <w:lastRenderedPageBreak/>
        <w:t xml:space="preserve">Principal actuarial assumption are as </w:t>
      </w:r>
      <w:r w:rsidR="00EA2DDF" w:rsidRPr="00656A6E">
        <w:rPr>
          <w:sz w:val="30"/>
          <w:szCs w:val="30"/>
        </w:rPr>
        <w:t>follow</w:t>
      </w:r>
      <w:r w:rsidR="00A52675" w:rsidRPr="00656A6E">
        <w:rPr>
          <w:sz w:val="30"/>
          <w:szCs w:val="30"/>
        </w:rPr>
        <w:t>s</w:t>
      </w:r>
      <w:r w:rsidR="00EA2DDF" w:rsidRPr="00656A6E">
        <w:rPr>
          <w:sz w:val="30"/>
          <w:szCs w:val="30"/>
        </w:rPr>
        <w:t>:</w:t>
      </w:r>
    </w:p>
    <w:tbl>
      <w:tblPr>
        <w:tblW w:w="4744" w:type="pct"/>
        <w:tblInd w:w="426" w:type="dxa"/>
        <w:tblLayout w:type="fixed"/>
        <w:tblLook w:val="04A0" w:firstRow="1" w:lastRow="0" w:firstColumn="1" w:lastColumn="0" w:noHBand="0" w:noVBand="1"/>
      </w:tblPr>
      <w:tblGrid>
        <w:gridCol w:w="4711"/>
        <w:gridCol w:w="2252"/>
        <w:gridCol w:w="2045"/>
      </w:tblGrid>
      <w:tr w:rsidR="00EA2DDF" w:rsidRPr="00656A6E" w14:paraId="746FC2C0" w14:textId="77777777" w:rsidTr="004D3525">
        <w:trPr>
          <w:trHeight w:val="435"/>
        </w:trPr>
        <w:tc>
          <w:tcPr>
            <w:tcW w:w="2615" w:type="pct"/>
            <w:tcBorders>
              <w:top w:val="nil"/>
              <w:left w:val="nil"/>
              <w:bottom w:val="nil"/>
              <w:right w:val="nil"/>
            </w:tcBorders>
            <w:shd w:val="clear" w:color="auto" w:fill="auto"/>
            <w:noWrap/>
            <w:vAlign w:val="bottom"/>
            <w:hideMark/>
          </w:tcPr>
          <w:p w14:paraId="64CB9E10" w14:textId="77777777" w:rsidR="00EA2DDF" w:rsidRPr="00656A6E" w:rsidRDefault="00EA2DDF" w:rsidP="009F4F74">
            <w:pPr>
              <w:spacing w:before="0"/>
              <w:ind w:left="0"/>
              <w:jc w:val="left"/>
              <w:rPr>
                <w:rFonts w:eastAsia="Times New Roman"/>
                <w:color w:val="auto"/>
              </w:rPr>
            </w:pPr>
          </w:p>
        </w:tc>
        <w:tc>
          <w:tcPr>
            <w:tcW w:w="2385" w:type="pct"/>
            <w:gridSpan w:val="2"/>
            <w:tcBorders>
              <w:top w:val="nil"/>
              <w:left w:val="nil"/>
              <w:bottom w:val="nil"/>
              <w:right w:val="nil"/>
            </w:tcBorders>
            <w:shd w:val="clear" w:color="auto" w:fill="auto"/>
            <w:noWrap/>
            <w:hideMark/>
          </w:tcPr>
          <w:p w14:paraId="7873256D" w14:textId="7E84B9D0" w:rsidR="00EA2DDF" w:rsidRPr="00656A6E" w:rsidRDefault="00EA2DDF" w:rsidP="009F4F74">
            <w:pPr>
              <w:pBdr>
                <w:bottom w:val="single" w:sz="4" w:space="1" w:color="auto"/>
              </w:pBdr>
              <w:spacing w:before="0"/>
              <w:ind w:left="0"/>
              <w:jc w:val="center"/>
              <w:rPr>
                <w:rFonts w:eastAsia="Times New Roman"/>
                <w:color w:val="auto"/>
              </w:rPr>
            </w:pPr>
            <w:r w:rsidRPr="00656A6E">
              <w:t>Consolidated and</w:t>
            </w:r>
            <w:r w:rsidR="007B64F2" w:rsidRPr="00656A6E">
              <w:rPr>
                <w:cs/>
              </w:rPr>
              <w:t xml:space="preserve"> </w:t>
            </w:r>
            <w:r w:rsidR="00DB4C15" w:rsidRPr="00656A6E">
              <w:t>S</w:t>
            </w:r>
            <w:r w:rsidR="007B64F2" w:rsidRPr="00656A6E">
              <w:t>eparate</w:t>
            </w:r>
            <w:r w:rsidR="00171BF6" w:rsidRPr="00656A6E">
              <w:br/>
            </w:r>
            <w:r w:rsidRPr="00656A6E">
              <w:t xml:space="preserve">financial statements </w:t>
            </w:r>
            <w:r w:rsidRPr="00656A6E">
              <w:rPr>
                <w:rFonts w:eastAsia="Times New Roman"/>
                <w:color w:val="auto"/>
              </w:rPr>
              <w:t xml:space="preserve"> </w:t>
            </w:r>
          </w:p>
        </w:tc>
      </w:tr>
      <w:tr w:rsidR="00EA2DDF" w:rsidRPr="00656A6E" w14:paraId="5CB7E467" w14:textId="77777777" w:rsidTr="004D3525">
        <w:trPr>
          <w:trHeight w:val="87"/>
        </w:trPr>
        <w:tc>
          <w:tcPr>
            <w:tcW w:w="2615" w:type="pct"/>
            <w:tcBorders>
              <w:top w:val="nil"/>
              <w:left w:val="nil"/>
              <w:bottom w:val="nil"/>
              <w:right w:val="nil"/>
            </w:tcBorders>
            <w:shd w:val="clear" w:color="auto" w:fill="auto"/>
            <w:noWrap/>
            <w:vAlign w:val="bottom"/>
            <w:hideMark/>
          </w:tcPr>
          <w:p w14:paraId="7E8F3F33" w14:textId="77777777" w:rsidR="00EA2DDF" w:rsidRPr="00656A6E" w:rsidRDefault="00EA2DDF" w:rsidP="009F4F74">
            <w:pPr>
              <w:spacing w:before="0"/>
              <w:ind w:left="0"/>
              <w:jc w:val="center"/>
              <w:rPr>
                <w:rFonts w:eastAsia="Times New Roman"/>
                <w:color w:val="auto"/>
              </w:rPr>
            </w:pPr>
          </w:p>
        </w:tc>
        <w:tc>
          <w:tcPr>
            <w:tcW w:w="1250" w:type="pct"/>
            <w:tcBorders>
              <w:top w:val="nil"/>
              <w:left w:val="nil"/>
              <w:bottom w:val="nil"/>
              <w:right w:val="nil"/>
            </w:tcBorders>
            <w:shd w:val="clear" w:color="auto" w:fill="auto"/>
            <w:noWrap/>
            <w:hideMark/>
          </w:tcPr>
          <w:p w14:paraId="587886AE" w14:textId="6451DFBA" w:rsidR="00EA2DDF" w:rsidRPr="00656A6E" w:rsidRDefault="00EA2DDF" w:rsidP="009F4F74">
            <w:pPr>
              <w:pBdr>
                <w:bottom w:val="single" w:sz="4" w:space="1" w:color="auto"/>
              </w:pBdr>
              <w:spacing w:before="0"/>
              <w:ind w:left="0"/>
              <w:jc w:val="center"/>
              <w:rPr>
                <w:rFonts w:eastAsia="Times New Roman"/>
                <w:color w:val="auto"/>
              </w:rPr>
            </w:pPr>
            <w:r w:rsidRPr="00656A6E">
              <w:t>202</w:t>
            </w:r>
            <w:r w:rsidR="00F133AD" w:rsidRPr="00656A6E">
              <w:t>3</w:t>
            </w:r>
          </w:p>
        </w:tc>
        <w:tc>
          <w:tcPr>
            <w:tcW w:w="1135" w:type="pct"/>
            <w:tcBorders>
              <w:top w:val="nil"/>
              <w:left w:val="nil"/>
              <w:bottom w:val="nil"/>
              <w:right w:val="nil"/>
            </w:tcBorders>
            <w:shd w:val="clear" w:color="auto" w:fill="auto"/>
            <w:noWrap/>
            <w:hideMark/>
          </w:tcPr>
          <w:p w14:paraId="22D3A47E" w14:textId="1B967654" w:rsidR="00EA2DDF" w:rsidRPr="00656A6E" w:rsidRDefault="00EA2DDF" w:rsidP="009F4F74">
            <w:pPr>
              <w:pBdr>
                <w:bottom w:val="single" w:sz="4" w:space="1" w:color="auto"/>
              </w:pBdr>
              <w:spacing w:before="0"/>
              <w:ind w:left="0"/>
              <w:jc w:val="center"/>
              <w:rPr>
                <w:rFonts w:eastAsia="Times New Roman"/>
                <w:color w:val="auto"/>
              </w:rPr>
            </w:pPr>
            <w:r w:rsidRPr="00656A6E">
              <w:rPr>
                <w:rFonts w:eastAsia="Times New Roman"/>
                <w:color w:val="auto"/>
              </w:rPr>
              <w:t>20</w:t>
            </w:r>
            <w:r w:rsidR="001368C5" w:rsidRPr="00656A6E">
              <w:rPr>
                <w:rFonts w:eastAsia="Times New Roman"/>
                <w:color w:val="auto"/>
              </w:rPr>
              <w:t>2</w:t>
            </w:r>
            <w:r w:rsidR="00F133AD" w:rsidRPr="00656A6E">
              <w:rPr>
                <w:rFonts w:eastAsia="Times New Roman"/>
                <w:color w:val="auto"/>
              </w:rPr>
              <w:t>2</w:t>
            </w:r>
          </w:p>
        </w:tc>
      </w:tr>
      <w:tr w:rsidR="00F133AD" w:rsidRPr="00656A6E" w14:paraId="520425AA" w14:textId="77777777" w:rsidTr="004D3525">
        <w:trPr>
          <w:trHeight w:val="114"/>
        </w:trPr>
        <w:tc>
          <w:tcPr>
            <w:tcW w:w="2615" w:type="pct"/>
            <w:tcBorders>
              <w:top w:val="nil"/>
              <w:left w:val="nil"/>
              <w:bottom w:val="nil"/>
              <w:right w:val="nil"/>
            </w:tcBorders>
            <w:shd w:val="clear" w:color="auto" w:fill="auto"/>
            <w:noWrap/>
          </w:tcPr>
          <w:p w14:paraId="15C21FCF" w14:textId="00BD97F1" w:rsidR="00F133AD" w:rsidRPr="00656A6E" w:rsidRDefault="00F133AD" w:rsidP="00F133AD">
            <w:pPr>
              <w:spacing w:before="0"/>
              <w:ind w:leftChars="12" w:left="34"/>
              <w:jc w:val="left"/>
            </w:pPr>
            <w:r w:rsidRPr="00656A6E">
              <w:t>Discount rate base on daily employee</w:t>
            </w:r>
          </w:p>
        </w:tc>
        <w:tc>
          <w:tcPr>
            <w:tcW w:w="1250" w:type="pct"/>
            <w:tcBorders>
              <w:top w:val="nil"/>
              <w:left w:val="nil"/>
              <w:bottom w:val="nil"/>
              <w:right w:val="nil"/>
            </w:tcBorders>
            <w:shd w:val="clear" w:color="auto" w:fill="auto"/>
            <w:noWrap/>
          </w:tcPr>
          <w:p w14:paraId="534AFA40" w14:textId="1DA22B45" w:rsidR="00F133AD" w:rsidRPr="00656A6E" w:rsidRDefault="00F133AD" w:rsidP="00F133AD">
            <w:pPr>
              <w:spacing w:before="0"/>
              <w:ind w:left="0"/>
              <w:jc w:val="center"/>
              <w:rPr>
                <w:rFonts w:eastAsia="Times New Roman"/>
                <w:color w:val="auto"/>
              </w:rPr>
            </w:pPr>
            <w:r w:rsidRPr="00656A6E">
              <w:t>2.52</w:t>
            </w:r>
          </w:p>
        </w:tc>
        <w:tc>
          <w:tcPr>
            <w:tcW w:w="1135" w:type="pct"/>
            <w:tcBorders>
              <w:top w:val="nil"/>
              <w:left w:val="nil"/>
              <w:bottom w:val="nil"/>
              <w:right w:val="nil"/>
            </w:tcBorders>
            <w:shd w:val="clear" w:color="auto" w:fill="auto"/>
            <w:noWrap/>
          </w:tcPr>
          <w:p w14:paraId="7E6F4FF9" w14:textId="75CC1497" w:rsidR="00F133AD" w:rsidRPr="00656A6E" w:rsidRDefault="00F133AD" w:rsidP="00F133AD">
            <w:pPr>
              <w:spacing w:before="0"/>
              <w:ind w:left="0"/>
              <w:jc w:val="center"/>
              <w:rPr>
                <w:rFonts w:eastAsia="Times New Roman"/>
                <w:color w:val="auto"/>
              </w:rPr>
            </w:pPr>
            <w:r w:rsidRPr="00656A6E">
              <w:t>1.76</w:t>
            </w:r>
          </w:p>
        </w:tc>
      </w:tr>
      <w:tr w:rsidR="00F133AD" w:rsidRPr="00656A6E" w14:paraId="55786CD8" w14:textId="77777777" w:rsidTr="004D3525">
        <w:trPr>
          <w:trHeight w:val="114"/>
        </w:trPr>
        <w:tc>
          <w:tcPr>
            <w:tcW w:w="2615" w:type="pct"/>
            <w:tcBorders>
              <w:top w:val="nil"/>
              <w:left w:val="nil"/>
              <w:bottom w:val="nil"/>
              <w:right w:val="nil"/>
            </w:tcBorders>
            <w:shd w:val="clear" w:color="auto" w:fill="auto"/>
            <w:noWrap/>
          </w:tcPr>
          <w:p w14:paraId="7A517A85" w14:textId="609F862E" w:rsidR="00F133AD" w:rsidRPr="00656A6E" w:rsidRDefault="00F133AD" w:rsidP="00F133AD">
            <w:pPr>
              <w:tabs>
                <w:tab w:val="left" w:pos="1515"/>
              </w:tabs>
              <w:spacing w:before="0"/>
              <w:ind w:leftChars="12" w:left="34"/>
              <w:jc w:val="left"/>
            </w:pPr>
            <w:r w:rsidRPr="00656A6E">
              <w:t>Salaries increase base on daily and monthly employees</w:t>
            </w:r>
          </w:p>
        </w:tc>
        <w:tc>
          <w:tcPr>
            <w:tcW w:w="1250" w:type="pct"/>
            <w:tcBorders>
              <w:top w:val="nil"/>
              <w:left w:val="nil"/>
              <w:bottom w:val="nil"/>
              <w:right w:val="nil"/>
            </w:tcBorders>
            <w:shd w:val="clear" w:color="auto" w:fill="auto"/>
            <w:noWrap/>
          </w:tcPr>
          <w:p w14:paraId="22D63CED" w14:textId="52EC58F5" w:rsidR="00F133AD" w:rsidRPr="00656A6E" w:rsidRDefault="00F133AD" w:rsidP="00F133AD">
            <w:pPr>
              <w:spacing w:before="0"/>
              <w:ind w:left="0"/>
              <w:jc w:val="center"/>
            </w:pPr>
            <w:r w:rsidRPr="00656A6E">
              <w:t>3.00</w:t>
            </w:r>
          </w:p>
        </w:tc>
        <w:tc>
          <w:tcPr>
            <w:tcW w:w="1135" w:type="pct"/>
            <w:tcBorders>
              <w:top w:val="nil"/>
              <w:left w:val="nil"/>
              <w:bottom w:val="nil"/>
              <w:right w:val="nil"/>
            </w:tcBorders>
            <w:shd w:val="clear" w:color="auto" w:fill="auto"/>
            <w:noWrap/>
          </w:tcPr>
          <w:p w14:paraId="0FEC0646" w14:textId="1887B31A" w:rsidR="00F133AD" w:rsidRPr="00656A6E" w:rsidRDefault="00F133AD" w:rsidP="00F133AD">
            <w:pPr>
              <w:spacing w:before="0"/>
              <w:ind w:left="0"/>
              <w:jc w:val="center"/>
            </w:pPr>
            <w:r w:rsidRPr="00656A6E">
              <w:t>5.00</w:t>
            </w:r>
          </w:p>
        </w:tc>
      </w:tr>
    </w:tbl>
    <w:p w14:paraId="6A98F7AC" w14:textId="1274ED0F" w:rsidR="00A24CE1" w:rsidRPr="00656A6E" w:rsidRDefault="00EA2DDF" w:rsidP="009F4F74">
      <w:pPr>
        <w:ind w:left="567"/>
        <w:rPr>
          <w:sz w:val="30"/>
          <w:szCs w:val="30"/>
        </w:rPr>
      </w:pPr>
      <w:r w:rsidRPr="00656A6E">
        <w:rPr>
          <w:sz w:val="30"/>
          <w:szCs w:val="30"/>
        </w:rPr>
        <w:t>Sensitivity analysis</w:t>
      </w:r>
    </w:p>
    <w:p w14:paraId="32233314" w14:textId="3E2D082D" w:rsidR="00EA2DDF" w:rsidRPr="00656A6E" w:rsidRDefault="00EA2DDF" w:rsidP="009F4F74">
      <w:pPr>
        <w:ind w:left="567"/>
        <w:rPr>
          <w:sz w:val="30"/>
          <w:szCs w:val="30"/>
        </w:rPr>
      </w:pPr>
      <w:r w:rsidRPr="00656A6E">
        <w:rPr>
          <w:sz w:val="30"/>
          <w:szCs w:val="30"/>
        </w:rPr>
        <w:t>Reasonably possible changes at the reporting date to one of the relevant actuarial assumptions holding other assumptions constant, word have affected the defined benefit obligation by the amounts shown below:</w:t>
      </w:r>
    </w:p>
    <w:p w14:paraId="44BDC2CC" w14:textId="77777777" w:rsidR="00EA2DDF" w:rsidRPr="00656A6E" w:rsidRDefault="00EA2DDF" w:rsidP="009F4F74">
      <w:pPr>
        <w:ind w:left="0"/>
        <w:jc w:val="right"/>
        <w:rPr>
          <w:sz w:val="30"/>
          <w:szCs w:val="30"/>
        </w:rPr>
      </w:pPr>
      <w:r w:rsidRPr="00656A6E">
        <w:rPr>
          <w:rFonts w:eastAsia="Times New Roman"/>
          <w:color w:val="auto"/>
          <w:sz w:val="30"/>
          <w:szCs w:val="30"/>
        </w:rPr>
        <w:t>(Unit: Baht)</w:t>
      </w:r>
    </w:p>
    <w:tbl>
      <w:tblPr>
        <w:tblW w:w="9214" w:type="dxa"/>
        <w:tblInd w:w="426" w:type="dxa"/>
        <w:tblLayout w:type="fixed"/>
        <w:tblLook w:val="04A0" w:firstRow="1" w:lastRow="0" w:firstColumn="1" w:lastColumn="0" w:noHBand="0" w:noVBand="1"/>
      </w:tblPr>
      <w:tblGrid>
        <w:gridCol w:w="3402"/>
        <w:gridCol w:w="1464"/>
        <w:gridCol w:w="24"/>
        <w:gridCol w:w="1489"/>
        <w:gridCol w:w="1417"/>
        <w:gridCol w:w="1418"/>
      </w:tblGrid>
      <w:tr w:rsidR="00EA2DDF" w:rsidRPr="00656A6E" w14:paraId="2F4D1BCD" w14:textId="77777777" w:rsidTr="004D3525">
        <w:trPr>
          <w:trHeight w:val="435"/>
        </w:trPr>
        <w:tc>
          <w:tcPr>
            <w:tcW w:w="3402" w:type="dxa"/>
            <w:tcBorders>
              <w:top w:val="nil"/>
              <w:left w:val="nil"/>
              <w:bottom w:val="nil"/>
              <w:right w:val="nil"/>
            </w:tcBorders>
            <w:shd w:val="clear" w:color="auto" w:fill="auto"/>
            <w:noWrap/>
            <w:vAlign w:val="bottom"/>
            <w:hideMark/>
          </w:tcPr>
          <w:p w14:paraId="3EE6F04A" w14:textId="77777777" w:rsidR="00EA2DDF" w:rsidRPr="00656A6E" w:rsidRDefault="00EA2DDF" w:rsidP="009F4F74">
            <w:pPr>
              <w:spacing w:before="0"/>
              <w:ind w:left="0"/>
              <w:jc w:val="left"/>
              <w:rPr>
                <w:rFonts w:eastAsia="Times New Roman"/>
                <w:color w:val="auto"/>
              </w:rPr>
            </w:pPr>
          </w:p>
        </w:tc>
        <w:tc>
          <w:tcPr>
            <w:tcW w:w="2977" w:type="dxa"/>
            <w:gridSpan w:val="3"/>
            <w:tcBorders>
              <w:top w:val="nil"/>
              <w:left w:val="nil"/>
              <w:bottom w:val="nil"/>
              <w:right w:val="nil"/>
            </w:tcBorders>
            <w:shd w:val="clear" w:color="auto" w:fill="auto"/>
            <w:noWrap/>
            <w:hideMark/>
          </w:tcPr>
          <w:p w14:paraId="3C9D1B1A" w14:textId="77777777" w:rsidR="00EA2DDF" w:rsidRPr="00656A6E" w:rsidRDefault="00EA2DDF" w:rsidP="009F4F74">
            <w:pPr>
              <w:pBdr>
                <w:bottom w:val="single" w:sz="4" w:space="1" w:color="auto"/>
              </w:pBdr>
              <w:spacing w:before="0"/>
              <w:ind w:left="0"/>
              <w:jc w:val="center"/>
            </w:pPr>
            <w:r w:rsidRPr="00656A6E">
              <w:t xml:space="preserve">Consolidated </w:t>
            </w:r>
          </w:p>
          <w:p w14:paraId="72259493" w14:textId="77777777" w:rsidR="00EA2DDF" w:rsidRPr="00656A6E" w:rsidRDefault="00EA2DDF" w:rsidP="009F4F74">
            <w:pPr>
              <w:pBdr>
                <w:bottom w:val="single" w:sz="4" w:space="1" w:color="auto"/>
              </w:pBdr>
              <w:spacing w:before="0"/>
              <w:ind w:left="0"/>
              <w:jc w:val="center"/>
              <w:rPr>
                <w:rFonts w:eastAsia="Times New Roman"/>
                <w:color w:val="auto"/>
              </w:rPr>
            </w:pPr>
            <w:r w:rsidRPr="00656A6E">
              <w:t xml:space="preserve">financial statements </w:t>
            </w:r>
          </w:p>
        </w:tc>
        <w:tc>
          <w:tcPr>
            <w:tcW w:w="2835" w:type="dxa"/>
            <w:gridSpan w:val="2"/>
            <w:tcBorders>
              <w:top w:val="nil"/>
              <w:left w:val="nil"/>
              <w:bottom w:val="nil"/>
              <w:right w:val="nil"/>
            </w:tcBorders>
            <w:shd w:val="clear" w:color="auto" w:fill="auto"/>
            <w:noWrap/>
            <w:hideMark/>
          </w:tcPr>
          <w:p w14:paraId="26C1CD54" w14:textId="77777777" w:rsidR="00EA2DDF" w:rsidRPr="00656A6E" w:rsidRDefault="00EA2DDF" w:rsidP="009F4F74">
            <w:pPr>
              <w:pBdr>
                <w:bottom w:val="single" w:sz="4" w:space="1" w:color="auto"/>
              </w:pBdr>
              <w:spacing w:before="0"/>
              <w:ind w:left="0"/>
              <w:jc w:val="center"/>
              <w:rPr>
                <w:rFonts w:eastAsia="Times New Roman"/>
                <w:color w:val="auto"/>
              </w:rPr>
            </w:pPr>
            <w:r w:rsidRPr="00656A6E">
              <w:rPr>
                <w:rFonts w:eastAsia="Times New Roman"/>
                <w:color w:val="auto"/>
              </w:rPr>
              <w:t xml:space="preserve">Separate </w:t>
            </w:r>
          </w:p>
          <w:p w14:paraId="73EEE827" w14:textId="77777777" w:rsidR="00EA2DDF" w:rsidRPr="00656A6E" w:rsidRDefault="00EA2DDF" w:rsidP="009F4F74">
            <w:pPr>
              <w:pBdr>
                <w:bottom w:val="single" w:sz="4" w:space="1" w:color="auto"/>
              </w:pBdr>
              <w:spacing w:before="0"/>
              <w:ind w:left="0"/>
              <w:jc w:val="center"/>
              <w:rPr>
                <w:rFonts w:eastAsia="Times New Roman"/>
                <w:color w:val="auto"/>
              </w:rPr>
            </w:pPr>
            <w:r w:rsidRPr="00656A6E">
              <w:rPr>
                <w:rFonts w:eastAsia="Times New Roman"/>
                <w:color w:val="auto"/>
              </w:rPr>
              <w:t xml:space="preserve">financial statements </w:t>
            </w:r>
          </w:p>
        </w:tc>
      </w:tr>
      <w:tr w:rsidR="00A10649" w:rsidRPr="00656A6E" w14:paraId="2B8226DE" w14:textId="77777777" w:rsidTr="004D3525">
        <w:trPr>
          <w:trHeight w:val="435"/>
        </w:trPr>
        <w:tc>
          <w:tcPr>
            <w:tcW w:w="3402" w:type="dxa"/>
            <w:tcBorders>
              <w:top w:val="nil"/>
              <w:left w:val="nil"/>
              <w:bottom w:val="nil"/>
              <w:right w:val="nil"/>
            </w:tcBorders>
            <w:shd w:val="clear" w:color="auto" w:fill="auto"/>
            <w:noWrap/>
            <w:vAlign w:val="bottom"/>
          </w:tcPr>
          <w:p w14:paraId="68BE4B00" w14:textId="196E807C" w:rsidR="00A10649" w:rsidRPr="00656A6E" w:rsidRDefault="00A10649" w:rsidP="009F4F74">
            <w:pPr>
              <w:spacing w:before="0"/>
              <w:ind w:left="33"/>
              <w:jc w:val="left"/>
              <w:rPr>
                <w:rFonts w:eastAsia="Times New Roman"/>
                <w:color w:val="auto"/>
              </w:rPr>
            </w:pPr>
          </w:p>
        </w:tc>
        <w:tc>
          <w:tcPr>
            <w:tcW w:w="1488" w:type="dxa"/>
            <w:gridSpan w:val="2"/>
            <w:tcBorders>
              <w:top w:val="nil"/>
              <w:left w:val="nil"/>
              <w:bottom w:val="nil"/>
              <w:right w:val="nil"/>
            </w:tcBorders>
            <w:shd w:val="clear" w:color="auto" w:fill="auto"/>
            <w:noWrap/>
          </w:tcPr>
          <w:p w14:paraId="272645F3" w14:textId="005FFF64" w:rsidR="00A10649" w:rsidRPr="00656A6E" w:rsidRDefault="00A10649" w:rsidP="009F4F74">
            <w:pPr>
              <w:pBdr>
                <w:bottom w:val="single" w:sz="4" w:space="1" w:color="auto"/>
              </w:pBdr>
              <w:spacing w:before="0"/>
              <w:ind w:left="0"/>
              <w:jc w:val="center"/>
              <w:rPr>
                <w:rFonts w:eastAsia="Times New Roman"/>
                <w:color w:val="auto"/>
              </w:rPr>
            </w:pPr>
            <w:r w:rsidRPr="00656A6E">
              <w:rPr>
                <w:rFonts w:eastAsia="Times New Roman"/>
                <w:color w:val="auto"/>
              </w:rPr>
              <w:t>Increase</w:t>
            </w:r>
          </w:p>
        </w:tc>
        <w:tc>
          <w:tcPr>
            <w:tcW w:w="1489" w:type="dxa"/>
            <w:tcBorders>
              <w:top w:val="nil"/>
              <w:left w:val="nil"/>
              <w:bottom w:val="nil"/>
              <w:right w:val="nil"/>
            </w:tcBorders>
            <w:shd w:val="clear" w:color="auto" w:fill="auto"/>
          </w:tcPr>
          <w:p w14:paraId="67502EA4" w14:textId="7DD54ADC" w:rsidR="00A10649" w:rsidRPr="00656A6E" w:rsidRDefault="00A10649" w:rsidP="009F4F74">
            <w:pPr>
              <w:pBdr>
                <w:bottom w:val="single" w:sz="4" w:space="1" w:color="auto"/>
              </w:pBdr>
              <w:spacing w:before="0"/>
              <w:ind w:left="0"/>
              <w:jc w:val="center"/>
              <w:rPr>
                <w:rFonts w:eastAsia="Times New Roman"/>
                <w:color w:val="auto"/>
              </w:rPr>
            </w:pPr>
            <w:r w:rsidRPr="00656A6E">
              <w:rPr>
                <w:rFonts w:eastAsia="Times New Roman"/>
                <w:color w:val="auto"/>
              </w:rPr>
              <w:t>Decrease</w:t>
            </w:r>
          </w:p>
        </w:tc>
        <w:tc>
          <w:tcPr>
            <w:tcW w:w="1417" w:type="dxa"/>
            <w:tcBorders>
              <w:top w:val="nil"/>
              <w:left w:val="nil"/>
              <w:bottom w:val="nil"/>
              <w:right w:val="nil"/>
            </w:tcBorders>
            <w:shd w:val="clear" w:color="auto" w:fill="auto"/>
            <w:noWrap/>
          </w:tcPr>
          <w:p w14:paraId="330796E7" w14:textId="7AA5C837" w:rsidR="00A10649" w:rsidRPr="00656A6E" w:rsidRDefault="00A10649" w:rsidP="009F4F74">
            <w:pPr>
              <w:pBdr>
                <w:bottom w:val="single" w:sz="4" w:space="1" w:color="auto"/>
              </w:pBdr>
              <w:spacing w:before="0"/>
              <w:ind w:left="0"/>
              <w:jc w:val="center"/>
              <w:rPr>
                <w:rFonts w:eastAsia="Times New Roman"/>
                <w:color w:val="auto"/>
              </w:rPr>
            </w:pPr>
            <w:r w:rsidRPr="00656A6E">
              <w:rPr>
                <w:rFonts w:eastAsia="Times New Roman"/>
                <w:color w:val="auto"/>
              </w:rPr>
              <w:t>Increase</w:t>
            </w:r>
          </w:p>
        </w:tc>
        <w:tc>
          <w:tcPr>
            <w:tcW w:w="1418" w:type="dxa"/>
            <w:tcBorders>
              <w:top w:val="nil"/>
              <w:left w:val="nil"/>
              <w:bottom w:val="nil"/>
              <w:right w:val="nil"/>
            </w:tcBorders>
            <w:shd w:val="clear" w:color="auto" w:fill="auto"/>
          </w:tcPr>
          <w:p w14:paraId="0A1A3C26" w14:textId="44FEDC98" w:rsidR="00A10649" w:rsidRPr="00656A6E" w:rsidRDefault="00A10649" w:rsidP="009F4F74">
            <w:pPr>
              <w:pBdr>
                <w:bottom w:val="single" w:sz="4" w:space="1" w:color="auto"/>
              </w:pBdr>
              <w:spacing w:before="0"/>
              <w:ind w:left="0"/>
              <w:jc w:val="center"/>
              <w:rPr>
                <w:rFonts w:eastAsia="Times New Roman"/>
                <w:color w:val="auto"/>
              </w:rPr>
            </w:pPr>
            <w:r w:rsidRPr="00656A6E">
              <w:rPr>
                <w:rFonts w:eastAsia="Times New Roman"/>
                <w:color w:val="auto"/>
              </w:rPr>
              <w:t>Decrease</w:t>
            </w:r>
          </w:p>
        </w:tc>
      </w:tr>
      <w:tr w:rsidR="005B6E56" w:rsidRPr="00656A6E" w14:paraId="209F0500" w14:textId="77777777" w:rsidTr="004D3525">
        <w:trPr>
          <w:trHeight w:val="435"/>
        </w:trPr>
        <w:tc>
          <w:tcPr>
            <w:tcW w:w="3402" w:type="dxa"/>
            <w:tcBorders>
              <w:top w:val="nil"/>
              <w:left w:val="nil"/>
              <w:bottom w:val="nil"/>
              <w:right w:val="nil"/>
            </w:tcBorders>
            <w:shd w:val="clear" w:color="auto" w:fill="auto"/>
            <w:noWrap/>
            <w:vAlign w:val="bottom"/>
          </w:tcPr>
          <w:p w14:paraId="4A4A878E" w14:textId="3F43D902" w:rsidR="005B6E56" w:rsidRPr="00656A6E" w:rsidRDefault="005B6E56" w:rsidP="009F4F74">
            <w:pPr>
              <w:spacing w:before="0"/>
              <w:ind w:left="0"/>
              <w:jc w:val="both"/>
              <w:rPr>
                <w:rFonts w:eastAsia="Times New Roman"/>
                <w:color w:val="auto"/>
              </w:rPr>
            </w:pPr>
            <w:r w:rsidRPr="00656A6E">
              <w:rPr>
                <w:rFonts w:eastAsia="Times New Roman"/>
                <w:color w:val="auto"/>
              </w:rPr>
              <w:t>Defined benefit obligation</w:t>
            </w:r>
          </w:p>
        </w:tc>
        <w:tc>
          <w:tcPr>
            <w:tcW w:w="1464" w:type="dxa"/>
            <w:tcBorders>
              <w:top w:val="nil"/>
              <w:left w:val="nil"/>
              <w:bottom w:val="nil"/>
              <w:right w:val="nil"/>
            </w:tcBorders>
            <w:shd w:val="clear" w:color="auto" w:fill="auto"/>
            <w:noWrap/>
          </w:tcPr>
          <w:p w14:paraId="283F2BAD" w14:textId="77777777" w:rsidR="005B6E56" w:rsidRPr="00656A6E" w:rsidRDefault="005B6E56" w:rsidP="009F4F74">
            <w:pPr>
              <w:spacing w:before="0"/>
              <w:ind w:left="0"/>
              <w:jc w:val="center"/>
              <w:rPr>
                <w:rFonts w:eastAsia="Times New Roman"/>
                <w:color w:val="auto"/>
              </w:rPr>
            </w:pPr>
          </w:p>
        </w:tc>
        <w:tc>
          <w:tcPr>
            <w:tcW w:w="1513" w:type="dxa"/>
            <w:gridSpan w:val="2"/>
            <w:tcBorders>
              <w:top w:val="nil"/>
              <w:left w:val="nil"/>
              <w:bottom w:val="nil"/>
              <w:right w:val="nil"/>
            </w:tcBorders>
            <w:shd w:val="clear" w:color="auto" w:fill="auto"/>
            <w:noWrap/>
          </w:tcPr>
          <w:p w14:paraId="1A7B6491" w14:textId="77777777" w:rsidR="005B6E56" w:rsidRPr="00656A6E" w:rsidRDefault="005B6E56" w:rsidP="009F4F74">
            <w:pPr>
              <w:spacing w:before="0"/>
              <w:ind w:left="0"/>
              <w:jc w:val="center"/>
              <w:rPr>
                <w:rFonts w:eastAsia="Times New Roman"/>
                <w:color w:val="auto"/>
              </w:rPr>
            </w:pPr>
          </w:p>
        </w:tc>
        <w:tc>
          <w:tcPr>
            <w:tcW w:w="1417" w:type="dxa"/>
            <w:tcBorders>
              <w:top w:val="nil"/>
              <w:left w:val="nil"/>
              <w:bottom w:val="nil"/>
              <w:right w:val="nil"/>
            </w:tcBorders>
            <w:shd w:val="clear" w:color="auto" w:fill="auto"/>
            <w:noWrap/>
          </w:tcPr>
          <w:p w14:paraId="0ACDC48E" w14:textId="77777777" w:rsidR="005B6E56" w:rsidRPr="00656A6E" w:rsidRDefault="005B6E56" w:rsidP="009F4F74">
            <w:pPr>
              <w:spacing w:before="0"/>
              <w:ind w:left="0"/>
              <w:jc w:val="center"/>
              <w:rPr>
                <w:rFonts w:eastAsia="Times New Roman"/>
                <w:color w:val="auto"/>
              </w:rPr>
            </w:pPr>
          </w:p>
        </w:tc>
        <w:tc>
          <w:tcPr>
            <w:tcW w:w="1418" w:type="dxa"/>
            <w:tcBorders>
              <w:top w:val="nil"/>
              <w:left w:val="nil"/>
              <w:bottom w:val="nil"/>
              <w:right w:val="nil"/>
            </w:tcBorders>
            <w:shd w:val="clear" w:color="auto" w:fill="auto"/>
            <w:noWrap/>
          </w:tcPr>
          <w:p w14:paraId="12FA1FB4" w14:textId="77777777" w:rsidR="005B6E56" w:rsidRPr="00656A6E" w:rsidRDefault="005B6E56" w:rsidP="009F4F74">
            <w:pPr>
              <w:spacing w:before="0"/>
              <w:ind w:left="0"/>
              <w:jc w:val="center"/>
              <w:rPr>
                <w:rFonts w:eastAsia="Times New Roman"/>
                <w:color w:val="auto"/>
              </w:rPr>
            </w:pPr>
          </w:p>
        </w:tc>
      </w:tr>
      <w:tr w:rsidR="00EA2DDF" w:rsidRPr="00656A6E" w14:paraId="36DE1DEA" w14:textId="77777777" w:rsidTr="004D3525">
        <w:trPr>
          <w:trHeight w:val="435"/>
        </w:trPr>
        <w:tc>
          <w:tcPr>
            <w:tcW w:w="3402" w:type="dxa"/>
            <w:tcBorders>
              <w:top w:val="nil"/>
              <w:left w:val="nil"/>
              <w:bottom w:val="nil"/>
              <w:right w:val="nil"/>
            </w:tcBorders>
            <w:shd w:val="clear" w:color="auto" w:fill="auto"/>
            <w:noWrap/>
            <w:vAlign w:val="bottom"/>
            <w:hideMark/>
          </w:tcPr>
          <w:p w14:paraId="3C305639" w14:textId="16D63FF7" w:rsidR="00EA2DDF" w:rsidRPr="00656A6E" w:rsidRDefault="005B6E56" w:rsidP="009F4F74">
            <w:pPr>
              <w:spacing w:before="0"/>
              <w:ind w:left="0"/>
              <w:jc w:val="both"/>
              <w:rPr>
                <w:rFonts w:eastAsia="Times New Roman"/>
                <w:color w:val="auto"/>
              </w:rPr>
            </w:pPr>
            <w:r w:rsidRPr="00656A6E">
              <w:rPr>
                <w:rFonts w:eastAsia="Times New Roman"/>
                <w:color w:val="auto"/>
              </w:rPr>
              <w:t xml:space="preserve">     </w:t>
            </w:r>
            <w:r w:rsidR="00EA2DDF" w:rsidRPr="00656A6E">
              <w:rPr>
                <w:rFonts w:eastAsia="Times New Roman"/>
                <w:color w:val="auto"/>
              </w:rPr>
              <w:t>as at December 31, 202</w:t>
            </w:r>
            <w:r w:rsidR="00656A6E" w:rsidRPr="00656A6E">
              <w:rPr>
                <w:rFonts w:eastAsia="Times New Roman"/>
                <w:color w:val="auto"/>
              </w:rPr>
              <w:t>3</w:t>
            </w:r>
          </w:p>
        </w:tc>
        <w:tc>
          <w:tcPr>
            <w:tcW w:w="1464" w:type="dxa"/>
            <w:tcBorders>
              <w:top w:val="nil"/>
              <w:left w:val="nil"/>
              <w:bottom w:val="nil"/>
              <w:right w:val="nil"/>
            </w:tcBorders>
            <w:shd w:val="clear" w:color="auto" w:fill="auto"/>
            <w:noWrap/>
          </w:tcPr>
          <w:p w14:paraId="25689EE0" w14:textId="01D37087" w:rsidR="00EA2DDF" w:rsidRPr="00656A6E" w:rsidRDefault="00EA2DDF" w:rsidP="009F4F74">
            <w:pPr>
              <w:spacing w:before="0"/>
              <w:ind w:left="0"/>
              <w:jc w:val="center"/>
              <w:rPr>
                <w:rFonts w:eastAsia="Times New Roman"/>
                <w:color w:val="auto"/>
              </w:rPr>
            </w:pPr>
          </w:p>
        </w:tc>
        <w:tc>
          <w:tcPr>
            <w:tcW w:w="1513" w:type="dxa"/>
            <w:gridSpan w:val="2"/>
            <w:tcBorders>
              <w:top w:val="nil"/>
              <w:left w:val="nil"/>
              <w:bottom w:val="nil"/>
              <w:right w:val="nil"/>
            </w:tcBorders>
            <w:shd w:val="clear" w:color="auto" w:fill="auto"/>
            <w:noWrap/>
          </w:tcPr>
          <w:p w14:paraId="39A3CCDE" w14:textId="6C4A84BE" w:rsidR="00EA2DDF" w:rsidRPr="00656A6E" w:rsidRDefault="00EA2DDF" w:rsidP="009F4F74">
            <w:pPr>
              <w:spacing w:before="0"/>
              <w:ind w:left="0"/>
              <w:jc w:val="center"/>
              <w:rPr>
                <w:rFonts w:eastAsia="Times New Roman"/>
                <w:color w:val="auto"/>
              </w:rPr>
            </w:pPr>
          </w:p>
        </w:tc>
        <w:tc>
          <w:tcPr>
            <w:tcW w:w="1417" w:type="dxa"/>
            <w:tcBorders>
              <w:top w:val="nil"/>
              <w:left w:val="nil"/>
              <w:bottom w:val="nil"/>
              <w:right w:val="nil"/>
            </w:tcBorders>
            <w:shd w:val="clear" w:color="auto" w:fill="auto"/>
            <w:noWrap/>
          </w:tcPr>
          <w:p w14:paraId="5BF74427" w14:textId="6E87D6DB" w:rsidR="00EA2DDF" w:rsidRPr="00656A6E" w:rsidRDefault="00EA2DDF" w:rsidP="009F4F74">
            <w:pPr>
              <w:spacing w:before="0"/>
              <w:ind w:left="0"/>
              <w:jc w:val="center"/>
              <w:rPr>
                <w:rFonts w:eastAsia="Times New Roman"/>
                <w:color w:val="auto"/>
              </w:rPr>
            </w:pPr>
          </w:p>
        </w:tc>
        <w:tc>
          <w:tcPr>
            <w:tcW w:w="1418" w:type="dxa"/>
            <w:tcBorders>
              <w:top w:val="nil"/>
              <w:left w:val="nil"/>
              <w:bottom w:val="nil"/>
              <w:right w:val="nil"/>
            </w:tcBorders>
            <w:shd w:val="clear" w:color="auto" w:fill="auto"/>
            <w:noWrap/>
          </w:tcPr>
          <w:p w14:paraId="37FE6E66" w14:textId="594CB350" w:rsidR="00EA2DDF" w:rsidRPr="00656A6E" w:rsidRDefault="00EA2DDF" w:rsidP="009F4F74">
            <w:pPr>
              <w:spacing w:before="0"/>
              <w:ind w:left="0"/>
              <w:jc w:val="center"/>
              <w:rPr>
                <w:rFonts w:eastAsia="Times New Roman"/>
                <w:color w:val="auto"/>
              </w:rPr>
            </w:pPr>
          </w:p>
        </w:tc>
      </w:tr>
      <w:tr w:rsidR="00F133AD" w:rsidRPr="00656A6E" w14:paraId="5B95CD64" w14:textId="77777777" w:rsidTr="004D3525">
        <w:trPr>
          <w:trHeight w:val="114"/>
        </w:trPr>
        <w:tc>
          <w:tcPr>
            <w:tcW w:w="3402" w:type="dxa"/>
            <w:tcBorders>
              <w:top w:val="nil"/>
              <w:left w:val="nil"/>
              <w:bottom w:val="nil"/>
              <w:right w:val="nil"/>
            </w:tcBorders>
            <w:shd w:val="clear" w:color="auto" w:fill="auto"/>
            <w:noWrap/>
          </w:tcPr>
          <w:p w14:paraId="022E7234" w14:textId="60FF6EF4" w:rsidR="00F133AD" w:rsidRPr="00656A6E" w:rsidRDefault="00F133AD" w:rsidP="00F133AD">
            <w:pPr>
              <w:spacing w:before="0"/>
              <w:ind w:leftChars="12" w:left="34"/>
              <w:jc w:val="left"/>
            </w:pPr>
            <w:r w:rsidRPr="00656A6E">
              <w:t>Discount rate (1.0% movement)</w:t>
            </w:r>
          </w:p>
        </w:tc>
        <w:tc>
          <w:tcPr>
            <w:tcW w:w="1464" w:type="dxa"/>
            <w:tcBorders>
              <w:top w:val="nil"/>
              <w:left w:val="nil"/>
              <w:bottom w:val="nil"/>
              <w:right w:val="nil"/>
            </w:tcBorders>
            <w:shd w:val="clear" w:color="auto" w:fill="auto"/>
            <w:noWrap/>
          </w:tcPr>
          <w:p w14:paraId="4ADFE059" w14:textId="707A0ADF" w:rsidR="00F133AD" w:rsidRPr="00656A6E" w:rsidRDefault="00F133AD" w:rsidP="00F133AD">
            <w:pPr>
              <w:spacing w:before="0"/>
              <w:ind w:left="0"/>
              <w:jc w:val="right"/>
              <w:rPr>
                <w:rFonts w:eastAsia="Times New Roman"/>
                <w:color w:val="auto"/>
              </w:rPr>
            </w:pPr>
            <w:r w:rsidRPr="00656A6E">
              <w:t xml:space="preserve">  (465,925.00)</w:t>
            </w:r>
          </w:p>
        </w:tc>
        <w:tc>
          <w:tcPr>
            <w:tcW w:w="1513" w:type="dxa"/>
            <w:gridSpan w:val="2"/>
            <w:tcBorders>
              <w:top w:val="nil"/>
              <w:left w:val="nil"/>
              <w:bottom w:val="nil"/>
              <w:right w:val="nil"/>
            </w:tcBorders>
            <w:shd w:val="clear" w:color="auto" w:fill="auto"/>
            <w:noWrap/>
          </w:tcPr>
          <w:p w14:paraId="09AE9DAA" w14:textId="3B5307F8" w:rsidR="00F133AD" w:rsidRPr="00656A6E" w:rsidRDefault="00F133AD" w:rsidP="00F133AD">
            <w:pPr>
              <w:spacing w:before="0"/>
              <w:ind w:left="0"/>
              <w:jc w:val="right"/>
              <w:rPr>
                <w:rFonts w:eastAsia="Times New Roman"/>
                <w:color w:val="auto"/>
              </w:rPr>
            </w:pPr>
            <w:r w:rsidRPr="00656A6E">
              <w:t xml:space="preserve"> 527,031.00</w:t>
            </w:r>
          </w:p>
        </w:tc>
        <w:tc>
          <w:tcPr>
            <w:tcW w:w="1417" w:type="dxa"/>
            <w:tcBorders>
              <w:top w:val="nil"/>
              <w:left w:val="nil"/>
              <w:bottom w:val="nil"/>
              <w:right w:val="nil"/>
            </w:tcBorders>
            <w:shd w:val="clear" w:color="auto" w:fill="auto"/>
            <w:noWrap/>
          </w:tcPr>
          <w:p w14:paraId="0AE33962" w14:textId="038AC898" w:rsidR="00F133AD" w:rsidRPr="00656A6E" w:rsidRDefault="00F133AD" w:rsidP="00F133AD">
            <w:pPr>
              <w:spacing w:before="0"/>
              <w:ind w:left="0"/>
              <w:jc w:val="right"/>
              <w:rPr>
                <w:rFonts w:eastAsia="Times New Roman"/>
                <w:color w:val="auto"/>
              </w:rPr>
            </w:pPr>
            <w:r w:rsidRPr="00656A6E">
              <w:t>(465,925.00)</w:t>
            </w:r>
          </w:p>
        </w:tc>
        <w:tc>
          <w:tcPr>
            <w:tcW w:w="1418" w:type="dxa"/>
            <w:tcBorders>
              <w:top w:val="nil"/>
              <w:left w:val="nil"/>
              <w:bottom w:val="nil"/>
              <w:right w:val="nil"/>
            </w:tcBorders>
            <w:shd w:val="clear" w:color="auto" w:fill="auto"/>
            <w:noWrap/>
          </w:tcPr>
          <w:p w14:paraId="4A1D2809" w14:textId="2F7E2715" w:rsidR="00F133AD" w:rsidRPr="00656A6E" w:rsidRDefault="00F133AD" w:rsidP="00F133AD">
            <w:pPr>
              <w:spacing w:before="0"/>
              <w:ind w:left="0"/>
              <w:jc w:val="right"/>
              <w:rPr>
                <w:rFonts w:eastAsia="Times New Roman"/>
                <w:color w:val="auto"/>
              </w:rPr>
            </w:pPr>
            <w:r w:rsidRPr="00656A6E">
              <w:t xml:space="preserve">  527,031.00</w:t>
            </w:r>
          </w:p>
        </w:tc>
      </w:tr>
      <w:tr w:rsidR="00A10649" w:rsidRPr="00656A6E" w14:paraId="65D991EE" w14:textId="77777777" w:rsidTr="004D3525">
        <w:trPr>
          <w:trHeight w:val="114"/>
        </w:trPr>
        <w:tc>
          <w:tcPr>
            <w:tcW w:w="3402" w:type="dxa"/>
            <w:tcBorders>
              <w:top w:val="nil"/>
              <w:left w:val="nil"/>
              <w:bottom w:val="nil"/>
              <w:right w:val="nil"/>
            </w:tcBorders>
            <w:shd w:val="clear" w:color="auto" w:fill="auto"/>
            <w:noWrap/>
          </w:tcPr>
          <w:p w14:paraId="52EE070A" w14:textId="322D3E22" w:rsidR="00A10649" w:rsidRPr="00656A6E" w:rsidRDefault="00A10649" w:rsidP="009F4F74">
            <w:pPr>
              <w:spacing w:before="0"/>
              <w:ind w:leftChars="12" w:left="34"/>
              <w:jc w:val="left"/>
            </w:pPr>
            <w:r w:rsidRPr="00656A6E">
              <w:t>Future salary growth</w:t>
            </w:r>
          </w:p>
        </w:tc>
        <w:tc>
          <w:tcPr>
            <w:tcW w:w="1464" w:type="dxa"/>
            <w:tcBorders>
              <w:top w:val="nil"/>
              <w:left w:val="nil"/>
              <w:bottom w:val="nil"/>
              <w:right w:val="nil"/>
            </w:tcBorders>
            <w:shd w:val="clear" w:color="auto" w:fill="auto"/>
            <w:noWrap/>
          </w:tcPr>
          <w:p w14:paraId="1090FC87" w14:textId="77777777" w:rsidR="00A10649" w:rsidRPr="00656A6E" w:rsidRDefault="00A10649" w:rsidP="009F4F74">
            <w:pPr>
              <w:spacing w:before="0"/>
              <w:ind w:left="0"/>
              <w:jc w:val="right"/>
            </w:pPr>
          </w:p>
        </w:tc>
        <w:tc>
          <w:tcPr>
            <w:tcW w:w="1513" w:type="dxa"/>
            <w:gridSpan w:val="2"/>
            <w:tcBorders>
              <w:top w:val="nil"/>
              <w:left w:val="nil"/>
              <w:bottom w:val="nil"/>
              <w:right w:val="nil"/>
            </w:tcBorders>
            <w:shd w:val="clear" w:color="auto" w:fill="auto"/>
            <w:noWrap/>
          </w:tcPr>
          <w:p w14:paraId="25347E1E" w14:textId="77777777" w:rsidR="00A10649" w:rsidRPr="00656A6E" w:rsidRDefault="00A10649" w:rsidP="009F4F74">
            <w:pPr>
              <w:spacing w:before="0"/>
              <w:ind w:left="0"/>
              <w:jc w:val="right"/>
            </w:pPr>
          </w:p>
        </w:tc>
        <w:tc>
          <w:tcPr>
            <w:tcW w:w="1417" w:type="dxa"/>
            <w:tcBorders>
              <w:top w:val="nil"/>
              <w:left w:val="nil"/>
              <w:bottom w:val="nil"/>
              <w:right w:val="nil"/>
            </w:tcBorders>
            <w:shd w:val="clear" w:color="auto" w:fill="auto"/>
            <w:noWrap/>
          </w:tcPr>
          <w:p w14:paraId="69D70BC7" w14:textId="77777777" w:rsidR="00A10649" w:rsidRPr="00656A6E" w:rsidRDefault="00A10649" w:rsidP="009F4F74">
            <w:pPr>
              <w:spacing w:before="0"/>
              <w:ind w:left="0"/>
              <w:jc w:val="right"/>
            </w:pPr>
          </w:p>
        </w:tc>
        <w:tc>
          <w:tcPr>
            <w:tcW w:w="1418" w:type="dxa"/>
            <w:tcBorders>
              <w:top w:val="nil"/>
              <w:left w:val="nil"/>
              <w:bottom w:val="nil"/>
              <w:right w:val="nil"/>
            </w:tcBorders>
            <w:shd w:val="clear" w:color="auto" w:fill="auto"/>
            <w:noWrap/>
          </w:tcPr>
          <w:p w14:paraId="79EBCB0C" w14:textId="77777777" w:rsidR="00A10649" w:rsidRPr="00656A6E" w:rsidRDefault="00A10649" w:rsidP="009F4F74">
            <w:pPr>
              <w:spacing w:before="0"/>
              <w:ind w:left="0"/>
              <w:jc w:val="right"/>
            </w:pPr>
          </w:p>
        </w:tc>
      </w:tr>
      <w:tr w:rsidR="00F133AD" w:rsidRPr="00656A6E" w14:paraId="68079C55" w14:textId="77777777" w:rsidTr="004D3525">
        <w:trPr>
          <w:trHeight w:val="114"/>
        </w:trPr>
        <w:tc>
          <w:tcPr>
            <w:tcW w:w="3402" w:type="dxa"/>
            <w:tcBorders>
              <w:top w:val="nil"/>
              <w:left w:val="nil"/>
              <w:bottom w:val="nil"/>
              <w:right w:val="nil"/>
            </w:tcBorders>
            <w:shd w:val="clear" w:color="auto" w:fill="auto"/>
            <w:noWrap/>
          </w:tcPr>
          <w:p w14:paraId="5BD918D1" w14:textId="56AF4BA5" w:rsidR="00F133AD" w:rsidRPr="00656A6E" w:rsidRDefault="00F133AD" w:rsidP="00F133AD">
            <w:pPr>
              <w:spacing w:before="0"/>
              <w:ind w:leftChars="12" w:left="34"/>
              <w:jc w:val="left"/>
            </w:pPr>
            <w:r w:rsidRPr="00656A6E">
              <w:t>(1.0% movement)</w:t>
            </w:r>
          </w:p>
        </w:tc>
        <w:tc>
          <w:tcPr>
            <w:tcW w:w="1464" w:type="dxa"/>
            <w:tcBorders>
              <w:top w:val="nil"/>
              <w:left w:val="nil"/>
              <w:bottom w:val="nil"/>
              <w:right w:val="nil"/>
            </w:tcBorders>
            <w:shd w:val="clear" w:color="auto" w:fill="auto"/>
            <w:noWrap/>
          </w:tcPr>
          <w:p w14:paraId="3299F047" w14:textId="25E9FE2E" w:rsidR="00F133AD" w:rsidRPr="00656A6E" w:rsidRDefault="00F133AD" w:rsidP="00F133AD">
            <w:pPr>
              <w:spacing w:before="0"/>
              <w:ind w:left="0"/>
              <w:jc w:val="right"/>
            </w:pPr>
            <w:r w:rsidRPr="00656A6E">
              <w:t>612,483.00</w:t>
            </w:r>
          </w:p>
        </w:tc>
        <w:tc>
          <w:tcPr>
            <w:tcW w:w="1513" w:type="dxa"/>
            <w:gridSpan w:val="2"/>
            <w:tcBorders>
              <w:top w:val="nil"/>
              <w:left w:val="nil"/>
              <w:bottom w:val="nil"/>
              <w:right w:val="nil"/>
            </w:tcBorders>
            <w:shd w:val="clear" w:color="auto" w:fill="auto"/>
            <w:noWrap/>
          </w:tcPr>
          <w:p w14:paraId="56A3B247" w14:textId="6584351E" w:rsidR="00F133AD" w:rsidRPr="00656A6E" w:rsidRDefault="00F133AD" w:rsidP="00F133AD">
            <w:pPr>
              <w:spacing w:before="0"/>
              <w:ind w:left="0"/>
              <w:jc w:val="right"/>
            </w:pPr>
            <w:r w:rsidRPr="00656A6E">
              <w:t xml:space="preserve">  (545,912.00)</w:t>
            </w:r>
          </w:p>
        </w:tc>
        <w:tc>
          <w:tcPr>
            <w:tcW w:w="1417" w:type="dxa"/>
            <w:tcBorders>
              <w:top w:val="nil"/>
              <w:left w:val="nil"/>
              <w:bottom w:val="nil"/>
              <w:right w:val="nil"/>
            </w:tcBorders>
            <w:shd w:val="clear" w:color="auto" w:fill="auto"/>
            <w:noWrap/>
          </w:tcPr>
          <w:p w14:paraId="60FB2981" w14:textId="6315040C" w:rsidR="00F133AD" w:rsidRPr="00656A6E" w:rsidRDefault="00F133AD" w:rsidP="00F133AD">
            <w:pPr>
              <w:spacing w:before="0"/>
              <w:ind w:left="0"/>
              <w:jc w:val="right"/>
            </w:pPr>
            <w:r w:rsidRPr="00656A6E">
              <w:t xml:space="preserve">  612,483.00  </w:t>
            </w:r>
          </w:p>
        </w:tc>
        <w:tc>
          <w:tcPr>
            <w:tcW w:w="1418" w:type="dxa"/>
            <w:tcBorders>
              <w:top w:val="nil"/>
              <w:left w:val="nil"/>
              <w:bottom w:val="nil"/>
              <w:right w:val="nil"/>
            </w:tcBorders>
            <w:shd w:val="clear" w:color="auto" w:fill="auto"/>
            <w:noWrap/>
          </w:tcPr>
          <w:p w14:paraId="1E74204B" w14:textId="6BB1F7D4" w:rsidR="00F133AD" w:rsidRPr="00656A6E" w:rsidRDefault="00F133AD" w:rsidP="00F133AD">
            <w:pPr>
              <w:spacing w:before="0"/>
              <w:ind w:left="0"/>
              <w:jc w:val="right"/>
            </w:pPr>
            <w:r w:rsidRPr="00656A6E">
              <w:t xml:space="preserve">  (545,912.00)</w:t>
            </w:r>
          </w:p>
        </w:tc>
      </w:tr>
    </w:tbl>
    <w:p w14:paraId="74BCBF11" w14:textId="1AAB9827" w:rsidR="00F133AD" w:rsidRPr="00656A6E" w:rsidRDefault="00F133AD" w:rsidP="004D3525">
      <w:pPr>
        <w:spacing w:line="480" w:lineRule="exact"/>
        <w:ind w:left="567" w:hanging="567"/>
        <w:rPr>
          <w:b/>
          <w:bCs/>
          <w:sz w:val="30"/>
          <w:szCs w:val="30"/>
        </w:rPr>
      </w:pPr>
      <w:r w:rsidRPr="00656A6E">
        <w:rPr>
          <w:b/>
          <w:bCs/>
          <w:sz w:val="30"/>
          <w:szCs w:val="30"/>
        </w:rPr>
        <w:t>27.</w:t>
      </w:r>
      <w:r w:rsidR="004D3525">
        <w:rPr>
          <w:b/>
          <w:bCs/>
          <w:sz w:val="30"/>
          <w:szCs w:val="30"/>
        </w:rPr>
        <w:tab/>
      </w:r>
      <w:r w:rsidRPr="00656A6E">
        <w:rPr>
          <w:b/>
          <w:bCs/>
          <w:sz w:val="30"/>
          <w:szCs w:val="30"/>
        </w:rPr>
        <w:t>Share capital</w:t>
      </w:r>
    </w:p>
    <w:p w14:paraId="07FAE6EA" w14:textId="77777777" w:rsidR="00F133AD" w:rsidRPr="00656A6E" w:rsidRDefault="00F133AD" w:rsidP="004D3525">
      <w:pPr>
        <w:ind w:left="567"/>
        <w:rPr>
          <w:sz w:val="30"/>
          <w:szCs w:val="30"/>
        </w:rPr>
      </w:pPr>
      <w:r w:rsidRPr="00656A6E">
        <w:rPr>
          <w:sz w:val="30"/>
          <w:szCs w:val="30"/>
        </w:rPr>
        <w:t>According to the minutes of the annual general meeting No.1/2023 held on April 20, 2023, the meeting passed the resolution to approve the increase and allotment of the Company’s registered capital at Baht 30,000,000, from Baht 300,000,000</w:t>
      </w:r>
      <w:r w:rsidRPr="00656A6E">
        <w:rPr>
          <w:sz w:val="30"/>
          <w:szCs w:val="30"/>
          <w:cs/>
        </w:rPr>
        <w:t xml:space="preserve"> </w:t>
      </w:r>
      <w:r w:rsidRPr="00656A6E">
        <w:rPr>
          <w:sz w:val="30"/>
          <w:szCs w:val="30"/>
        </w:rPr>
        <w:t>to Baht 330,000,000</w:t>
      </w:r>
      <w:r w:rsidRPr="00656A6E">
        <w:rPr>
          <w:sz w:val="30"/>
          <w:szCs w:val="30"/>
          <w:cs/>
        </w:rPr>
        <w:t xml:space="preserve"> </w:t>
      </w:r>
      <w:r w:rsidRPr="00656A6E">
        <w:rPr>
          <w:sz w:val="30"/>
          <w:szCs w:val="30"/>
        </w:rPr>
        <w:t>by issuing the newly ordinary shares of 60,000,000</w:t>
      </w:r>
      <w:r w:rsidRPr="00656A6E">
        <w:rPr>
          <w:sz w:val="30"/>
          <w:szCs w:val="30"/>
          <w:cs/>
        </w:rPr>
        <w:t xml:space="preserve"> </w:t>
      </w:r>
      <w:r w:rsidRPr="00656A6E">
        <w:rPr>
          <w:sz w:val="30"/>
          <w:szCs w:val="30"/>
        </w:rPr>
        <w:t>shares at par value of Baht 0</w:t>
      </w:r>
      <w:r w:rsidRPr="00656A6E">
        <w:rPr>
          <w:sz w:val="30"/>
          <w:szCs w:val="30"/>
          <w:cs/>
        </w:rPr>
        <w:t>.</w:t>
      </w:r>
      <w:r w:rsidRPr="00656A6E">
        <w:rPr>
          <w:sz w:val="30"/>
          <w:szCs w:val="30"/>
        </w:rPr>
        <w:t>50</w:t>
      </w:r>
      <w:r w:rsidRPr="00656A6E">
        <w:rPr>
          <w:sz w:val="30"/>
          <w:szCs w:val="30"/>
          <w:cs/>
        </w:rPr>
        <w:t xml:space="preserve"> </w:t>
      </w:r>
      <w:r w:rsidRPr="00656A6E">
        <w:rPr>
          <w:sz w:val="30"/>
          <w:szCs w:val="30"/>
        </w:rPr>
        <w:t>to be allocated to Private Placement under the General Mandate which was not paid-up and the company has registered with the Ministry of Commerce on April 27, 2023.</w:t>
      </w:r>
    </w:p>
    <w:p w14:paraId="5F93BBF0" w14:textId="77777777" w:rsidR="004D3525" w:rsidRDefault="004D3525" w:rsidP="00F133AD">
      <w:pPr>
        <w:spacing w:line="460" w:lineRule="exact"/>
        <w:ind w:left="709" w:hanging="709"/>
        <w:rPr>
          <w:b/>
          <w:bCs/>
          <w:sz w:val="30"/>
          <w:szCs w:val="30"/>
        </w:rPr>
      </w:pPr>
      <w:r>
        <w:rPr>
          <w:b/>
          <w:bCs/>
          <w:sz w:val="30"/>
          <w:szCs w:val="30"/>
        </w:rPr>
        <w:br w:type="page"/>
      </w:r>
    </w:p>
    <w:p w14:paraId="5649C67A" w14:textId="73C1E4F0" w:rsidR="00045EC1" w:rsidRPr="00656A6E" w:rsidRDefault="001368C5" w:rsidP="004D3525">
      <w:pPr>
        <w:spacing w:line="460" w:lineRule="exact"/>
        <w:ind w:left="567" w:hanging="567"/>
        <w:rPr>
          <w:b/>
          <w:bCs/>
          <w:sz w:val="30"/>
          <w:szCs w:val="30"/>
        </w:rPr>
      </w:pPr>
      <w:r w:rsidRPr="00656A6E">
        <w:rPr>
          <w:b/>
          <w:bCs/>
          <w:sz w:val="30"/>
          <w:szCs w:val="30"/>
        </w:rPr>
        <w:lastRenderedPageBreak/>
        <w:t>2</w:t>
      </w:r>
      <w:r w:rsidR="00F133AD" w:rsidRPr="00656A6E">
        <w:rPr>
          <w:b/>
          <w:bCs/>
          <w:sz w:val="30"/>
          <w:szCs w:val="30"/>
        </w:rPr>
        <w:t>8</w:t>
      </w:r>
      <w:r w:rsidR="005040A8" w:rsidRPr="00656A6E">
        <w:rPr>
          <w:b/>
          <w:bCs/>
          <w:sz w:val="30"/>
          <w:szCs w:val="30"/>
          <w:cs/>
        </w:rPr>
        <w:t>.</w:t>
      </w:r>
      <w:r w:rsidR="004D3525">
        <w:rPr>
          <w:b/>
          <w:bCs/>
          <w:sz w:val="30"/>
          <w:szCs w:val="30"/>
        </w:rPr>
        <w:tab/>
      </w:r>
      <w:r w:rsidR="006B6ECE" w:rsidRPr="00656A6E">
        <w:rPr>
          <w:b/>
          <w:bCs/>
          <w:sz w:val="30"/>
          <w:szCs w:val="30"/>
        </w:rPr>
        <w:t>LEGAL RESERVE</w:t>
      </w:r>
    </w:p>
    <w:p w14:paraId="0F3AD91F" w14:textId="21AA0118" w:rsidR="008301B6" w:rsidRPr="00656A6E" w:rsidRDefault="00692DAE" w:rsidP="009F4F74">
      <w:pPr>
        <w:spacing w:line="460" w:lineRule="exact"/>
        <w:ind w:left="567"/>
        <w:rPr>
          <w:sz w:val="30"/>
          <w:szCs w:val="30"/>
        </w:rPr>
      </w:pPr>
      <w:r w:rsidRPr="00656A6E">
        <w:rPr>
          <w:sz w:val="30"/>
          <w:szCs w:val="30"/>
        </w:rPr>
        <w:t>Pursuant to Section 116 of the Public Limited Companies Act B.E. 2535, the Company is required to set aside to a statutory reserve at least 5 percent of its net profit after deducting accumulated deficit brought forward (if any), until the reserve reaches 10 percent of the registered capital. The statutory reserve is not availa</w:t>
      </w:r>
      <w:r w:rsidR="00A10649" w:rsidRPr="00656A6E">
        <w:rPr>
          <w:sz w:val="30"/>
          <w:szCs w:val="30"/>
        </w:rPr>
        <w:t xml:space="preserve">ble for dividend distribution. </w:t>
      </w:r>
    </w:p>
    <w:p w14:paraId="629B0C7C" w14:textId="4F5FD85C" w:rsidR="004D2A7D" w:rsidRPr="00656A6E" w:rsidRDefault="001368C5" w:rsidP="009F4F74">
      <w:pPr>
        <w:spacing w:line="460" w:lineRule="exact"/>
        <w:ind w:left="567" w:hanging="568"/>
        <w:rPr>
          <w:b/>
          <w:bCs/>
          <w:sz w:val="30"/>
          <w:szCs w:val="30"/>
        </w:rPr>
      </w:pPr>
      <w:r w:rsidRPr="00656A6E">
        <w:rPr>
          <w:b/>
          <w:bCs/>
          <w:sz w:val="30"/>
          <w:szCs w:val="30"/>
        </w:rPr>
        <w:t>2</w:t>
      </w:r>
      <w:r w:rsidR="00F133AD" w:rsidRPr="00656A6E">
        <w:rPr>
          <w:b/>
          <w:bCs/>
          <w:sz w:val="30"/>
          <w:szCs w:val="30"/>
        </w:rPr>
        <w:t>9</w:t>
      </w:r>
      <w:r w:rsidR="005040A8" w:rsidRPr="00656A6E">
        <w:rPr>
          <w:b/>
          <w:bCs/>
          <w:sz w:val="30"/>
          <w:szCs w:val="30"/>
          <w:cs/>
        </w:rPr>
        <w:t>.</w:t>
      </w:r>
      <w:r w:rsidR="005040A8" w:rsidRPr="00656A6E">
        <w:rPr>
          <w:b/>
          <w:bCs/>
          <w:sz w:val="30"/>
          <w:szCs w:val="30"/>
          <w:cs/>
        </w:rPr>
        <w:tab/>
      </w:r>
      <w:r w:rsidR="00D13750" w:rsidRPr="00656A6E">
        <w:rPr>
          <w:b/>
          <w:bCs/>
          <w:sz w:val="30"/>
          <w:szCs w:val="30"/>
        </w:rPr>
        <w:t>DIVIDEND/PROFIT SHARE</w:t>
      </w:r>
    </w:p>
    <w:p w14:paraId="4A19B122" w14:textId="77777777" w:rsidR="00F133AD" w:rsidRPr="00656A6E" w:rsidRDefault="00F133AD" w:rsidP="004D3525">
      <w:pPr>
        <w:spacing w:line="440" w:lineRule="exact"/>
        <w:ind w:left="567"/>
        <w:rPr>
          <w:sz w:val="30"/>
          <w:szCs w:val="30"/>
        </w:rPr>
      </w:pPr>
      <w:r w:rsidRPr="00656A6E">
        <w:rPr>
          <w:sz w:val="30"/>
          <w:szCs w:val="30"/>
        </w:rPr>
        <w:t>According to the minutes of shareholders' annual general meeting for the year 2022</w:t>
      </w:r>
      <w:r w:rsidRPr="00656A6E">
        <w:rPr>
          <w:sz w:val="30"/>
          <w:szCs w:val="30"/>
          <w:cs/>
        </w:rPr>
        <w:t xml:space="preserve"> </w:t>
      </w:r>
      <w:r w:rsidRPr="00656A6E">
        <w:rPr>
          <w:sz w:val="30"/>
          <w:szCs w:val="30"/>
        </w:rPr>
        <w:t>held on April 21, 2022, the Company passed the resolution to pay dividend from net profit of the results of its operation ended December 31, 2021</w:t>
      </w:r>
      <w:r w:rsidRPr="00656A6E">
        <w:rPr>
          <w:sz w:val="30"/>
          <w:szCs w:val="30"/>
          <w:cs/>
        </w:rPr>
        <w:t xml:space="preserve"> </w:t>
      </w:r>
      <w:r w:rsidRPr="00656A6E">
        <w:rPr>
          <w:sz w:val="30"/>
          <w:szCs w:val="30"/>
        </w:rPr>
        <w:t>at Baht 0</w:t>
      </w:r>
      <w:r w:rsidRPr="00656A6E">
        <w:rPr>
          <w:sz w:val="30"/>
          <w:szCs w:val="30"/>
          <w:cs/>
        </w:rPr>
        <w:t>.</w:t>
      </w:r>
      <w:r w:rsidRPr="00656A6E">
        <w:rPr>
          <w:sz w:val="30"/>
          <w:szCs w:val="30"/>
        </w:rPr>
        <w:t>05</w:t>
      </w:r>
      <w:r w:rsidRPr="00656A6E">
        <w:rPr>
          <w:sz w:val="30"/>
          <w:szCs w:val="30"/>
          <w:cs/>
        </w:rPr>
        <w:t xml:space="preserve"> </w:t>
      </w:r>
      <w:r w:rsidRPr="00656A6E">
        <w:rPr>
          <w:sz w:val="30"/>
          <w:szCs w:val="30"/>
        </w:rPr>
        <w:t>per share by making cash dividend payment at Baht 0</w:t>
      </w:r>
      <w:r w:rsidRPr="00656A6E">
        <w:rPr>
          <w:sz w:val="30"/>
          <w:szCs w:val="30"/>
          <w:cs/>
        </w:rPr>
        <w:t>.</w:t>
      </w:r>
      <w:r w:rsidRPr="00656A6E">
        <w:rPr>
          <w:sz w:val="30"/>
          <w:szCs w:val="30"/>
        </w:rPr>
        <w:t>05</w:t>
      </w:r>
      <w:r w:rsidRPr="00656A6E">
        <w:rPr>
          <w:sz w:val="30"/>
          <w:szCs w:val="30"/>
          <w:cs/>
        </w:rPr>
        <w:t xml:space="preserve"> </w:t>
      </w:r>
      <w:r w:rsidRPr="00656A6E">
        <w:rPr>
          <w:sz w:val="30"/>
          <w:szCs w:val="30"/>
        </w:rPr>
        <w:t>per share amounting to Baht 30</w:t>
      </w:r>
      <w:r w:rsidRPr="00656A6E">
        <w:rPr>
          <w:sz w:val="30"/>
          <w:szCs w:val="30"/>
          <w:cs/>
        </w:rPr>
        <w:t>.</w:t>
      </w:r>
      <w:r w:rsidRPr="00656A6E">
        <w:rPr>
          <w:sz w:val="30"/>
          <w:szCs w:val="30"/>
        </w:rPr>
        <w:t>00</w:t>
      </w:r>
      <w:r w:rsidRPr="00656A6E">
        <w:rPr>
          <w:sz w:val="30"/>
          <w:szCs w:val="30"/>
          <w:cs/>
        </w:rPr>
        <w:t xml:space="preserve"> </w:t>
      </w:r>
      <w:r w:rsidRPr="00656A6E">
        <w:rPr>
          <w:sz w:val="30"/>
          <w:szCs w:val="30"/>
        </w:rPr>
        <w:t>million which was paid to shareholders in May 2022</w:t>
      </w:r>
      <w:r w:rsidRPr="00656A6E">
        <w:rPr>
          <w:sz w:val="30"/>
          <w:szCs w:val="30"/>
          <w:cs/>
        </w:rPr>
        <w:t>.</w:t>
      </w:r>
    </w:p>
    <w:p w14:paraId="41A77C46" w14:textId="6F156826" w:rsidR="004D2A7D" w:rsidRPr="00656A6E" w:rsidRDefault="00F133AD" w:rsidP="00BB1080">
      <w:pPr>
        <w:ind w:left="567" w:hanging="567"/>
        <w:rPr>
          <w:b/>
          <w:bCs/>
          <w:sz w:val="30"/>
          <w:szCs w:val="30"/>
        </w:rPr>
      </w:pPr>
      <w:r w:rsidRPr="00656A6E">
        <w:rPr>
          <w:b/>
          <w:bCs/>
          <w:sz w:val="30"/>
          <w:szCs w:val="30"/>
        </w:rPr>
        <w:t>30</w:t>
      </w:r>
      <w:r w:rsidR="005040A8" w:rsidRPr="00656A6E">
        <w:rPr>
          <w:b/>
          <w:bCs/>
          <w:sz w:val="30"/>
          <w:szCs w:val="30"/>
          <w:cs/>
        </w:rPr>
        <w:t>.</w:t>
      </w:r>
      <w:r w:rsidR="005040A8" w:rsidRPr="00656A6E">
        <w:rPr>
          <w:b/>
          <w:bCs/>
          <w:sz w:val="30"/>
          <w:szCs w:val="30"/>
          <w:cs/>
        </w:rPr>
        <w:tab/>
      </w:r>
      <w:r w:rsidR="007F4372" w:rsidRPr="00656A6E">
        <w:rPr>
          <w:b/>
          <w:bCs/>
          <w:sz w:val="30"/>
          <w:szCs w:val="30"/>
        </w:rPr>
        <w:t>EXPENSES ANALYZED BY NATURE</w:t>
      </w:r>
    </w:p>
    <w:tbl>
      <w:tblPr>
        <w:tblW w:w="4837" w:type="pct"/>
        <w:tblInd w:w="426" w:type="dxa"/>
        <w:tblLook w:val="04A0" w:firstRow="1" w:lastRow="0" w:firstColumn="1" w:lastColumn="0" w:noHBand="0" w:noVBand="1"/>
      </w:tblPr>
      <w:tblGrid>
        <w:gridCol w:w="3049"/>
        <w:gridCol w:w="1484"/>
        <w:gridCol w:w="1578"/>
        <w:gridCol w:w="1468"/>
        <w:gridCol w:w="1605"/>
      </w:tblGrid>
      <w:tr w:rsidR="00F133AD" w:rsidRPr="00656A6E" w14:paraId="2ADF5C33" w14:textId="77777777" w:rsidTr="004D3525">
        <w:trPr>
          <w:trHeight w:val="435"/>
        </w:trPr>
        <w:tc>
          <w:tcPr>
            <w:tcW w:w="1660" w:type="pct"/>
            <w:tcBorders>
              <w:top w:val="nil"/>
              <w:left w:val="nil"/>
              <w:bottom w:val="nil"/>
              <w:right w:val="nil"/>
            </w:tcBorders>
            <w:shd w:val="clear" w:color="auto" w:fill="auto"/>
            <w:noWrap/>
            <w:vAlign w:val="bottom"/>
          </w:tcPr>
          <w:p w14:paraId="3C29CE1D" w14:textId="77777777" w:rsidR="00F133AD" w:rsidRPr="00656A6E" w:rsidRDefault="00F133AD" w:rsidP="00BB1080">
            <w:pPr>
              <w:spacing w:before="0"/>
              <w:ind w:left="0"/>
              <w:jc w:val="left"/>
              <w:rPr>
                <w:rFonts w:eastAsia="Times New Roman"/>
                <w:color w:val="auto"/>
              </w:rPr>
            </w:pPr>
          </w:p>
        </w:tc>
        <w:tc>
          <w:tcPr>
            <w:tcW w:w="1667" w:type="pct"/>
            <w:gridSpan w:val="2"/>
            <w:tcBorders>
              <w:top w:val="nil"/>
              <w:left w:val="nil"/>
              <w:bottom w:val="nil"/>
              <w:right w:val="nil"/>
            </w:tcBorders>
            <w:shd w:val="clear" w:color="auto" w:fill="auto"/>
            <w:noWrap/>
          </w:tcPr>
          <w:p w14:paraId="2AD5018F" w14:textId="77777777" w:rsidR="00F133AD" w:rsidRPr="00656A6E" w:rsidRDefault="00F133AD" w:rsidP="00F133AD">
            <w:pPr>
              <w:spacing w:before="0"/>
              <w:ind w:left="0"/>
              <w:jc w:val="center"/>
            </w:pPr>
          </w:p>
        </w:tc>
        <w:tc>
          <w:tcPr>
            <w:tcW w:w="1673" w:type="pct"/>
            <w:gridSpan w:val="2"/>
            <w:tcBorders>
              <w:top w:val="nil"/>
              <w:left w:val="nil"/>
              <w:bottom w:val="nil"/>
              <w:right w:val="nil"/>
            </w:tcBorders>
            <w:shd w:val="clear" w:color="auto" w:fill="auto"/>
            <w:noWrap/>
          </w:tcPr>
          <w:p w14:paraId="48A98851" w14:textId="4EB636BA" w:rsidR="00F133AD" w:rsidRPr="00656A6E" w:rsidRDefault="00F133AD" w:rsidP="00F133AD">
            <w:pPr>
              <w:spacing w:before="0"/>
              <w:ind w:left="0"/>
              <w:jc w:val="right"/>
              <w:rPr>
                <w:rFonts w:eastAsia="Times New Roman"/>
                <w:color w:val="auto"/>
              </w:rPr>
            </w:pPr>
            <w:r w:rsidRPr="00656A6E">
              <w:rPr>
                <w:rFonts w:eastAsia="Times New Roman"/>
                <w:color w:val="auto"/>
                <w:sz w:val="30"/>
                <w:szCs w:val="30"/>
              </w:rPr>
              <w:t>(Unit: Baht)</w:t>
            </w:r>
          </w:p>
        </w:tc>
      </w:tr>
      <w:tr w:rsidR="007F4372" w:rsidRPr="00656A6E" w14:paraId="1EED7341" w14:textId="77777777" w:rsidTr="004D3525">
        <w:trPr>
          <w:trHeight w:val="435"/>
        </w:trPr>
        <w:tc>
          <w:tcPr>
            <w:tcW w:w="1660" w:type="pct"/>
            <w:tcBorders>
              <w:top w:val="nil"/>
              <w:left w:val="nil"/>
              <w:bottom w:val="nil"/>
              <w:right w:val="nil"/>
            </w:tcBorders>
            <w:shd w:val="clear" w:color="auto" w:fill="auto"/>
            <w:noWrap/>
            <w:vAlign w:val="bottom"/>
            <w:hideMark/>
          </w:tcPr>
          <w:p w14:paraId="0323EF1C" w14:textId="77777777" w:rsidR="007F4372" w:rsidRPr="00656A6E" w:rsidRDefault="007F4372" w:rsidP="00BB1080">
            <w:pPr>
              <w:spacing w:before="0"/>
              <w:ind w:left="0"/>
              <w:jc w:val="left"/>
              <w:rPr>
                <w:rFonts w:eastAsia="Times New Roman"/>
                <w:color w:val="auto"/>
              </w:rPr>
            </w:pPr>
          </w:p>
        </w:tc>
        <w:tc>
          <w:tcPr>
            <w:tcW w:w="1667" w:type="pct"/>
            <w:gridSpan w:val="2"/>
            <w:tcBorders>
              <w:top w:val="nil"/>
              <w:left w:val="nil"/>
              <w:bottom w:val="nil"/>
              <w:right w:val="nil"/>
            </w:tcBorders>
            <w:shd w:val="clear" w:color="auto" w:fill="auto"/>
            <w:noWrap/>
            <w:hideMark/>
          </w:tcPr>
          <w:p w14:paraId="1498A77E" w14:textId="6F92BC14" w:rsidR="007F4372" w:rsidRPr="00656A6E" w:rsidRDefault="007F4372" w:rsidP="00BB1080">
            <w:pPr>
              <w:pBdr>
                <w:bottom w:val="single" w:sz="4" w:space="1" w:color="auto"/>
              </w:pBdr>
              <w:spacing w:before="0"/>
              <w:ind w:left="0"/>
              <w:jc w:val="center"/>
              <w:rPr>
                <w:rFonts w:eastAsia="Times New Roman"/>
                <w:color w:val="auto"/>
              </w:rPr>
            </w:pPr>
            <w:r w:rsidRPr="00656A6E">
              <w:t xml:space="preserve">Consolidated </w:t>
            </w:r>
            <w:r w:rsidR="008301B6" w:rsidRPr="00656A6E">
              <w:br/>
            </w:r>
            <w:r w:rsidR="003C77B1" w:rsidRPr="00656A6E">
              <w:t xml:space="preserve">financial </w:t>
            </w:r>
            <w:r w:rsidRPr="00656A6E">
              <w:t xml:space="preserve">statements </w:t>
            </w:r>
          </w:p>
        </w:tc>
        <w:tc>
          <w:tcPr>
            <w:tcW w:w="1673" w:type="pct"/>
            <w:gridSpan w:val="2"/>
            <w:tcBorders>
              <w:top w:val="nil"/>
              <w:left w:val="nil"/>
              <w:bottom w:val="nil"/>
              <w:right w:val="nil"/>
            </w:tcBorders>
            <w:shd w:val="clear" w:color="auto" w:fill="auto"/>
            <w:noWrap/>
            <w:hideMark/>
          </w:tcPr>
          <w:p w14:paraId="3F5E4798" w14:textId="7FFB6CAB" w:rsidR="007F4372" w:rsidRPr="00656A6E" w:rsidRDefault="007F4372" w:rsidP="00BB1080">
            <w:pPr>
              <w:pBdr>
                <w:bottom w:val="single" w:sz="4" w:space="1" w:color="auto"/>
              </w:pBdr>
              <w:spacing w:before="0"/>
              <w:ind w:left="0"/>
              <w:jc w:val="center"/>
              <w:rPr>
                <w:rFonts w:eastAsia="Times New Roman"/>
                <w:color w:val="auto"/>
              </w:rPr>
            </w:pPr>
            <w:r w:rsidRPr="00656A6E">
              <w:rPr>
                <w:rFonts w:eastAsia="Times New Roman"/>
                <w:color w:val="auto"/>
              </w:rPr>
              <w:t xml:space="preserve">Separate </w:t>
            </w:r>
            <w:r w:rsidR="008301B6" w:rsidRPr="00656A6E">
              <w:rPr>
                <w:rFonts w:eastAsia="Times New Roman"/>
                <w:color w:val="auto"/>
              </w:rPr>
              <w:br/>
            </w:r>
            <w:r w:rsidR="003C77B1" w:rsidRPr="00656A6E">
              <w:rPr>
                <w:rFonts w:eastAsia="Times New Roman"/>
                <w:color w:val="auto"/>
              </w:rPr>
              <w:t xml:space="preserve">financial </w:t>
            </w:r>
            <w:r w:rsidRPr="00656A6E">
              <w:rPr>
                <w:rFonts w:eastAsia="Times New Roman"/>
                <w:color w:val="auto"/>
              </w:rPr>
              <w:t xml:space="preserve">statements </w:t>
            </w:r>
          </w:p>
        </w:tc>
      </w:tr>
      <w:tr w:rsidR="007F4372" w:rsidRPr="00656A6E" w14:paraId="5864B468" w14:textId="77777777" w:rsidTr="004D3525">
        <w:trPr>
          <w:trHeight w:val="435"/>
        </w:trPr>
        <w:tc>
          <w:tcPr>
            <w:tcW w:w="1660" w:type="pct"/>
            <w:tcBorders>
              <w:top w:val="nil"/>
              <w:left w:val="nil"/>
              <w:bottom w:val="nil"/>
              <w:right w:val="nil"/>
            </w:tcBorders>
            <w:shd w:val="clear" w:color="auto" w:fill="auto"/>
            <w:noWrap/>
            <w:vAlign w:val="bottom"/>
            <w:hideMark/>
          </w:tcPr>
          <w:p w14:paraId="166B40B5" w14:textId="77777777" w:rsidR="007F4372" w:rsidRPr="00656A6E" w:rsidRDefault="007F4372" w:rsidP="00BB1080">
            <w:pPr>
              <w:spacing w:before="0"/>
              <w:ind w:left="0"/>
              <w:jc w:val="center"/>
              <w:rPr>
                <w:rFonts w:eastAsia="Times New Roman"/>
                <w:color w:val="auto"/>
              </w:rPr>
            </w:pPr>
          </w:p>
        </w:tc>
        <w:tc>
          <w:tcPr>
            <w:tcW w:w="808" w:type="pct"/>
            <w:tcBorders>
              <w:top w:val="nil"/>
              <w:left w:val="nil"/>
              <w:bottom w:val="nil"/>
              <w:right w:val="nil"/>
            </w:tcBorders>
            <w:shd w:val="clear" w:color="auto" w:fill="auto"/>
            <w:noWrap/>
            <w:vAlign w:val="bottom"/>
            <w:hideMark/>
          </w:tcPr>
          <w:p w14:paraId="2B9E2D28" w14:textId="3BB6FC09" w:rsidR="007F4372" w:rsidRPr="00656A6E" w:rsidRDefault="007F4372" w:rsidP="00BB1080">
            <w:pPr>
              <w:pBdr>
                <w:bottom w:val="single" w:sz="4" w:space="1" w:color="auto"/>
              </w:pBdr>
              <w:spacing w:before="0"/>
              <w:ind w:left="0"/>
              <w:jc w:val="center"/>
              <w:rPr>
                <w:rFonts w:eastAsia="Times New Roman"/>
                <w:color w:val="auto"/>
              </w:rPr>
            </w:pPr>
            <w:r w:rsidRPr="00656A6E">
              <w:rPr>
                <w:rFonts w:eastAsia="Times New Roman"/>
                <w:color w:val="auto"/>
              </w:rPr>
              <w:t>202</w:t>
            </w:r>
            <w:r w:rsidR="00F133AD" w:rsidRPr="00656A6E">
              <w:rPr>
                <w:rFonts w:eastAsia="Times New Roman"/>
                <w:color w:val="auto"/>
              </w:rPr>
              <w:t>3</w:t>
            </w:r>
          </w:p>
        </w:tc>
        <w:tc>
          <w:tcPr>
            <w:tcW w:w="859" w:type="pct"/>
            <w:tcBorders>
              <w:top w:val="nil"/>
              <w:left w:val="nil"/>
              <w:bottom w:val="nil"/>
              <w:right w:val="nil"/>
            </w:tcBorders>
            <w:shd w:val="clear" w:color="auto" w:fill="auto"/>
            <w:noWrap/>
            <w:vAlign w:val="bottom"/>
            <w:hideMark/>
          </w:tcPr>
          <w:p w14:paraId="6E37235B" w14:textId="098086FA" w:rsidR="007F4372" w:rsidRPr="00656A6E" w:rsidRDefault="007F4372" w:rsidP="00BB1080">
            <w:pPr>
              <w:pBdr>
                <w:bottom w:val="single" w:sz="4" w:space="1" w:color="auto"/>
              </w:pBdr>
              <w:spacing w:before="0"/>
              <w:ind w:left="0"/>
              <w:jc w:val="center"/>
              <w:rPr>
                <w:rFonts w:eastAsia="Times New Roman"/>
                <w:color w:val="auto"/>
              </w:rPr>
            </w:pPr>
            <w:r w:rsidRPr="00656A6E">
              <w:rPr>
                <w:rFonts w:eastAsia="Times New Roman"/>
                <w:color w:val="auto"/>
              </w:rPr>
              <w:t>20</w:t>
            </w:r>
            <w:r w:rsidR="001368C5" w:rsidRPr="00656A6E">
              <w:rPr>
                <w:rFonts w:eastAsia="Times New Roman"/>
                <w:color w:val="auto"/>
              </w:rPr>
              <w:t>2</w:t>
            </w:r>
            <w:r w:rsidR="00F133AD" w:rsidRPr="00656A6E">
              <w:rPr>
                <w:rFonts w:eastAsia="Times New Roman"/>
                <w:color w:val="auto"/>
              </w:rPr>
              <w:t>2</w:t>
            </w:r>
          </w:p>
        </w:tc>
        <w:tc>
          <w:tcPr>
            <w:tcW w:w="799" w:type="pct"/>
            <w:tcBorders>
              <w:top w:val="nil"/>
              <w:left w:val="nil"/>
              <w:bottom w:val="nil"/>
              <w:right w:val="nil"/>
            </w:tcBorders>
            <w:shd w:val="clear" w:color="auto" w:fill="auto"/>
            <w:noWrap/>
            <w:vAlign w:val="bottom"/>
            <w:hideMark/>
          </w:tcPr>
          <w:p w14:paraId="5454535E" w14:textId="41F466D1" w:rsidR="007F4372" w:rsidRPr="00656A6E" w:rsidRDefault="007F4372" w:rsidP="00BB1080">
            <w:pPr>
              <w:pBdr>
                <w:bottom w:val="single" w:sz="4" w:space="1" w:color="auto"/>
              </w:pBdr>
              <w:spacing w:before="0"/>
              <w:ind w:left="0"/>
              <w:jc w:val="center"/>
              <w:rPr>
                <w:rFonts w:eastAsia="Times New Roman"/>
                <w:color w:val="auto"/>
              </w:rPr>
            </w:pPr>
            <w:r w:rsidRPr="00656A6E">
              <w:rPr>
                <w:rFonts w:eastAsia="Times New Roman"/>
                <w:color w:val="auto"/>
              </w:rPr>
              <w:t>202</w:t>
            </w:r>
            <w:r w:rsidR="00F133AD" w:rsidRPr="00656A6E">
              <w:rPr>
                <w:rFonts w:eastAsia="Times New Roman"/>
                <w:color w:val="auto"/>
              </w:rPr>
              <w:t>3</w:t>
            </w:r>
          </w:p>
        </w:tc>
        <w:tc>
          <w:tcPr>
            <w:tcW w:w="874" w:type="pct"/>
            <w:tcBorders>
              <w:top w:val="nil"/>
              <w:left w:val="nil"/>
              <w:bottom w:val="nil"/>
              <w:right w:val="nil"/>
            </w:tcBorders>
            <w:shd w:val="clear" w:color="auto" w:fill="auto"/>
            <w:noWrap/>
            <w:vAlign w:val="bottom"/>
            <w:hideMark/>
          </w:tcPr>
          <w:p w14:paraId="420F19FC" w14:textId="58967F39" w:rsidR="007F4372" w:rsidRPr="00656A6E" w:rsidRDefault="007F4372" w:rsidP="00BB1080">
            <w:pPr>
              <w:pBdr>
                <w:bottom w:val="single" w:sz="4" w:space="1" w:color="auto"/>
              </w:pBdr>
              <w:spacing w:before="0"/>
              <w:ind w:left="0"/>
              <w:jc w:val="center"/>
              <w:rPr>
                <w:rFonts w:eastAsia="Times New Roman"/>
                <w:color w:val="auto"/>
              </w:rPr>
            </w:pPr>
            <w:r w:rsidRPr="00656A6E">
              <w:rPr>
                <w:rFonts w:eastAsia="Times New Roman"/>
                <w:color w:val="auto"/>
              </w:rPr>
              <w:t>20</w:t>
            </w:r>
            <w:r w:rsidR="001368C5" w:rsidRPr="00656A6E">
              <w:rPr>
                <w:rFonts w:eastAsia="Times New Roman"/>
                <w:color w:val="auto"/>
              </w:rPr>
              <w:t>2</w:t>
            </w:r>
            <w:r w:rsidR="00F133AD" w:rsidRPr="00656A6E">
              <w:rPr>
                <w:rFonts w:eastAsia="Times New Roman"/>
                <w:color w:val="auto"/>
              </w:rPr>
              <w:t>2</w:t>
            </w:r>
          </w:p>
        </w:tc>
      </w:tr>
      <w:tr w:rsidR="00F133AD" w:rsidRPr="00656A6E" w14:paraId="2B382816" w14:textId="77777777" w:rsidTr="004D3525">
        <w:trPr>
          <w:trHeight w:val="435"/>
        </w:trPr>
        <w:tc>
          <w:tcPr>
            <w:tcW w:w="1660" w:type="pct"/>
            <w:tcBorders>
              <w:top w:val="nil"/>
              <w:left w:val="nil"/>
              <w:bottom w:val="nil"/>
              <w:right w:val="nil"/>
            </w:tcBorders>
            <w:shd w:val="clear" w:color="auto" w:fill="auto"/>
            <w:noWrap/>
            <w:hideMark/>
          </w:tcPr>
          <w:p w14:paraId="2A69EE26" w14:textId="26E14B96" w:rsidR="00F133AD" w:rsidRPr="00656A6E" w:rsidRDefault="00F133AD" w:rsidP="00F133AD">
            <w:pPr>
              <w:spacing w:before="0"/>
              <w:ind w:left="0"/>
              <w:jc w:val="left"/>
              <w:rPr>
                <w:rFonts w:eastAsia="Times New Roman"/>
                <w:color w:val="auto"/>
              </w:rPr>
            </w:pPr>
            <w:r w:rsidRPr="00656A6E">
              <w:t>Raw materials and consumables used</w:t>
            </w:r>
          </w:p>
        </w:tc>
        <w:tc>
          <w:tcPr>
            <w:tcW w:w="808" w:type="pct"/>
            <w:tcBorders>
              <w:top w:val="nil"/>
              <w:left w:val="nil"/>
              <w:bottom w:val="nil"/>
              <w:right w:val="nil"/>
            </w:tcBorders>
            <w:shd w:val="clear" w:color="auto" w:fill="auto"/>
            <w:noWrap/>
            <w:hideMark/>
          </w:tcPr>
          <w:p w14:paraId="3CE1DEA7" w14:textId="6B12BE1C" w:rsidR="00F133AD" w:rsidRPr="00656A6E" w:rsidRDefault="00F133AD" w:rsidP="00F133AD">
            <w:pPr>
              <w:spacing w:before="0"/>
              <w:ind w:left="0"/>
              <w:jc w:val="right"/>
            </w:pPr>
            <w:r w:rsidRPr="00656A6E">
              <w:t xml:space="preserve"> 839,289,782.29</w:t>
            </w:r>
          </w:p>
        </w:tc>
        <w:tc>
          <w:tcPr>
            <w:tcW w:w="859" w:type="pct"/>
            <w:tcBorders>
              <w:top w:val="nil"/>
              <w:left w:val="nil"/>
              <w:bottom w:val="nil"/>
              <w:right w:val="nil"/>
            </w:tcBorders>
            <w:shd w:val="clear" w:color="auto" w:fill="auto"/>
            <w:noWrap/>
          </w:tcPr>
          <w:p w14:paraId="40278502" w14:textId="24C40F14" w:rsidR="00F133AD" w:rsidRPr="00656A6E" w:rsidRDefault="00F133AD" w:rsidP="00F133AD">
            <w:pPr>
              <w:spacing w:before="0"/>
              <w:ind w:left="0"/>
              <w:jc w:val="right"/>
            </w:pPr>
            <w:r w:rsidRPr="00656A6E">
              <w:t>680,371,640.78</w:t>
            </w:r>
          </w:p>
        </w:tc>
        <w:tc>
          <w:tcPr>
            <w:tcW w:w="799" w:type="pct"/>
            <w:tcBorders>
              <w:top w:val="nil"/>
              <w:left w:val="nil"/>
              <w:bottom w:val="nil"/>
              <w:right w:val="nil"/>
            </w:tcBorders>
            <w:shd w:val="clear" w:color="auto" w:fill="auto"/>
            <w:noWrap/>
          </w:tcPr>
          <w:p w14:paraId="47267D7C" w14:textId="1625AF57" w:rsidR="00F133AD" w:rsidRPr="00656A6E" w:rsidRDefault="00F133AD" w:rsidP="00F133AD">
            <w:pPr>
              <w:spacing w:before="0"/>
              <w:ind w:left="0"/>
              <w:jc w:val="right"/>
            </w:pPr>
            <w:r w:rsidRPr="00656A6E">
              <w:t>717,638,632.07</w:t>
            </w:r>
          </w:p>
        </w:tc>
        <w:tc>
          <w:tcPr>
            <w:tcW w:w="874" w:type="pct"/>
            <w:tcBorders>
              <w:top w:val="nil"/>
              <w:left w:val="nil"/>
              <w:bottom w:val="nil"/>
              <w:right w:val="nil"/>
            </w:tcBorders>
            <w:shd w:val="clear" w:color="auto" w:fill="auto"/>
            <w:noWrap/>
          </w:tcPr>
          <w:p w14:paraId="2AA8DD22" w14:textId="0D12DDDD" w:rsidR="00F133AD" w:rsidRPr="00656A6E" w:rsidRDefault="00F133AD" w:rsidP="00F133AD">
            <w:pPr>
              <w:spacing w:before="0"/>
              <w:ind w:left="0"/>
              <w:jc w:val="right"/>
            </w:pPr>
            <w:r w:rsidRPr="00656A6E">
              <w:t>632,889,306.18</w:t>
            </w:r>
          </w:p>
        </w:tc>
      </w:tr>
      <w:tr w:rsidR="00F133AD" w:rsidRPr="00656A6E" w14:paraId="473238A5" w14:textId="77777777" w:rsidTr="004D3525">
        <w:trPr>
          <w:trHeight w:val="435"/>
        </w:trPr>
        <w:tc>
          <w:tcPr>
            <w:tcW w:w="1660" w:type="pct"/>
            <w:tcBorders>
              <w:top w:val="nil"/>
              <w:left w:val="nil"/>
              <w:bottom w:val="nil"/>
              <w:right w:val="nil"/>
            </w:tcBorders>
            <w:shd w:val="clear" w:color="auto" w:fill="auto"/>
            <w:noWrap/>
            <w:hideMark/>
          </w:tcPr>
          <w:p w14:paraId="24669974" w14:textId="13B8ECEA" w:rsidR="00F133AD" w:rsidRPr="00656A6E" w:rsidRDefault="00F133AD" w:rsidP="00F133AD">
            <w:pPr>
              <w:spacing w:before="0"/>
              <w:ind w:left="0"/>
              <w:jc w:val="left"/>
              <w:rPr>
                <w:rFonts w:eastAsia="Times New Roman"/>
                <w:color w:val="auto"/>
              </w:rPr>
            </w:pPr>
            <w:r w:rsidRPr="00656A6E">
              <w:t>Contractor wages</w:t>
            </w:r>
          </w:p>
        </w:tc>
        <w:tc>
          <w:tcPr>
            <w:tcW w:w="808" w:type="pct"/>
            <w:tcBorders>
              <w:top w:val="nil"/>
              <w:left w:val="nil"/>
              <w:bottom w:val="nil"/>
              <w:right w:val="nil"/>
            </w:tcBorders>
            <w:shd w:val="clear" w:color="auto" w:fill="auto"/>
            <w:noWrap/>
            <w:hideMark/>
          </w:tcPr>
          <w:p w14:paraId="0F19B93B" w14:textId="5CA512D0" w:rsidR="00F133AD" w:rsidRPr="00656A6E" w:rsidRDefault="00F133AD" w:rsidP="00F133AD">
            <w:pPr>
              <w:spacing w:before="0"/>
              <w:ind w:left="0"/>
              <w:jc w:val="right"/>
            </w:pPr>
            <w:r w:rsidRPr="00656A6E">
              <w:t xml:space="preserve"> 689,490,201.46</w:t>
            </w:r>
          </w:p>
        </w:tc>
        <w:tc>
          <w:tcPr>
            <w:tcW w:w="859" w:type="pct"/>
            <w:tcBorders>
              <w:top w:val="nil"/>
              <w:left w:val="nil"/>
              <w:bottom w:val="nil"/>
              <w:right w:val="nil"/>
            </w:tcBorders>
            <w:shd w:val="clear" w:color="auto" w:fill="auto"/>
            <w:noWrap/>
          </w:tcPr>
          <w:p w14:paraId="68E3C7D9" w14:textId="0C58989F" w:rsidR="00F133AD" w:rsidRPr="00656A6E" w:rsidRDefault="00F133AD" w:rsidP="00F133AD">
            <w:pPr>
              <w:spacing w:before="0"/>
              <w:ind w:left="0"/>
              <w:jc w:val="right"/>
            </w:pPr>
            <w:r w:rsidRPr="00656A6E">
              <w:t>674,214,178.62</w:t>
            </w:r>
          </w:p>
        </w:tc>
        <w:tc>
          <w:tcPr>
            <w:tcW w:w="799" w:type="pct"/>
            <w:tcBorders>
              <w:top w:val="nil"/>
              <w:left w:val="nil"/>
              <w:bottom w:val="nil"/>
              <w:right w:val="nil"/>
            </w:tcBorders>
            <w:shd w:val="clear" w:color="auto" w:fill="auto"/>
            <w:noWrap/>
          </w:tcPr>
          <w:p w14:paraId="0576D19D" w14:textId="63B98983" w:rsidR="00F133AD" w:rsidRPr="00656A6E" w:rsidRDefault="00F133AD" w:rsidP="00F133AD">
            <w:pPr>
              <w:spacing w:before="0"/>
              <w:ind w:left="0"/>
              <w:jc w:val="right"/>
            </w:pPr>
            <w:r w:rsidRPr="00656A6E">
              <w:t>631,178,920.95</w:t>
            </w:r>
          </w:p>
        </w:tc>
        <w:tc>
          <w:tcPr>
            <w:tcW w:w="874" w:type="pct"/>
            <w:tcBorders>
              <w:top w:val="nil"/>
              <w:left w:val="nil"/>
              <w:bottom w:val="nil"/>
              <w:right w:val="nil"/>
            </w:tcBorders>
            <w:shd w:val="clear" w:color="auto" w:fill="auto"/>
            <w:noWrap/>
          </w:tcPr>
          <w:p w14:paraId="3A54183A" w14:textId="4ADA35A2" w:rsidR="00F133AD" w:rsidRPr="00656A6E" w:rsidRDefault="00F133AD" w:rsidP="00F133AD">
            <w:pPr>
              <w:spacing w:before="0"/>
              <w:ind w:left="0"/>
              <w:jc w:val="right"/>
            </w:pPr>
            <w:r w:rsidRPr="00656A6E">
              <w:t>568,115,985.48</w:t>
            </w:r>
          </w:p>
        </w:tc>
      </w:tr>
      <w:tr w:rsidR="00F133AD" w:rsidRPr="00656A6E" w14:paraId="070B0BD8" w14:textId="77777777" w:rsidTr="004D3525">
        <w:trPr>
          <w:trHeight w:val="435"/>
        </w:trPr>
        <w:tc>
          <w:tcPr>
            <w:tcW w:w="1660" w:type="pct"/>
            <w:tcBorders>
              <w:top w:val="nil"/>
              <w:left w:val="nil"/>
              <w:bottom w:val="nil"/>
              <w:right w:val="nil"/>
            </w:tcBorders>
            <w:shd w:val="clear" w:color="auto" w:fill="auto"/>
            <w:noWrap/>
            <w:hideMark/>
          </w:tcPr>
          <w:p w14:paraId="6CB3E808" w14:textId="11831889" w:rsidR="00F133AD" w:rsidRPr="00656A6E" w:rsidRDefault="00F133AD" w:rsidP="00F133AD">
            <w:pPr>
              <w:spacing w:before="0"/>
              <w:ind w:left="0"/>
              <w:jc w:val="left"/>
              <w:rPr>
                <w:rFonts w:eastAsia="Times New Roman"/>
                <w:color w:val="auto"/>
              </w:rPr>
            </w:pPr>
            <w:r w:rsidRPr="00656A6E">
              <w:t>Employee benefits expense</w:t>
            </w:r>
            <w:r w:rsidRPr="00656A6E">
              <w:rPr>
                <w:rFonts w:eastAsia="Times New Roman"/>
                <w:color w:val="auto"/>
              </w:rPr>
              <w:t>s</w:t>
            </w:r>
          </w:p>
        </w:tc>
        <w:tc>
          <w:tcPr>
            <w:tcW w:w="808" w:type="pct"/>
            <w:tcBorders>
              <w:top w:val="nil"/>
              <w:left w:val="nil"/>
              <w:bottom w:val="nil"/>
              <w:right w:val="nil"/>
            </w:tcBorders>
            <w:shd w:val="clear" w:color="auto" w:fill="auto"/>
            <w:noWrap/>
            <w:hideMark/>
          </w:tcPr>
          <w:p w14:paraId="4CD96FCB" w14:textId="6693158B" w:rsidR="00F133AD" w:rsidRPr="00656A6E" w:rsidRDefault="00F133AD" w:rsidP="00F133AD">
            <w:pPr>
              <w:spacing w:before="0"/>
              <w:ind w:left="0"/>
              <w:jc w:val="right"/>
            </w:pPr>
            <w:r w:rsidRPr="00656A6E">
              <w:t>195,451,779.98</w:t>
            </w:r>
          </w:p>
        </w:tc>
        <w:tc>
          <w:tcPr>
            <w:tcW w:w="859" w:type="pct"/>
            <w:tcBorders>
              <w:top w:val="nil"/>
              <w:left w:val="nil"/>
              <w:bottom w:val="nil"/>
              <w:right w:val="nil"/>
            </w:tcBorders>
            <w:shd w:val="clear" w:color="auto" w:fill="auto"/>
            <w:noWrap/>
          </w:tcPr>
          <w:p w14:paraId="4CA2A65F" w14:textId="463C8D54" w:rsidR="00F133AD" w:rsidRPr="00656A6E" w:rsidRDefault="00F133AD" w:rsidP="00F133AD">
            <w:pPr>
              <w:spacing w:before="0"/>
              <w:ind w:left="0"/>
              <w:jc w:val="right"/>
            </w:pPr>
            <w:r w:rsidRPr="00656A6E">
              <w:t>172,968,425.58</w:t>
            </w:r>
          </w:p>
        </w:tc>
        <w:tc>
          <w:tcPr>
            <w:tcW w:w="799" w:type="pct"/>
            <w:tcBorders>
              <w:top w:val="nil"/>
              <w:left w:val="nil"/>
              <w:bottom w:val="nil"/>
              <w:right w:val="nil"/>
            </w:tcBorders>
            <w:shd w:val="clear" w:color="auto" w:fill="auto"/>
            <w:noWrap/>
          </w:tcPr>
          <w:p w14:paraId="16D56C5F" w14:textId="487BE422" w:rsidR="00F133AD" w:rsidRPr="00656A6E" w:rsidRDefault="00F133AD" w:rsidP="00F133AD">
            <w:pPr>
              <w:spacing w:before="0"/>
              <w:ind w:left="0"/>
              <w:jc w:val="right"/>
            </w:pPr>
            <w:r w:rsidRPr="00656A6E">
              <w:t>192,931,228.25</w:t>
            </w:r>
          </w:p>
        </w:tc>
        <w:tc>
          <w:tcPr>
            <w:tcW w:w="874" w:type="pct"/>
            <w:tcBorders>
              <w:top w:val="nil"/>
              <w:left w:val="nil"/>
              <w:bottom w:val="nil"/>
              <w:right w:val="nil"/>
            </w:tcBorders>
            <w:shd w:val="clear" w:color="auto" w:fill="auto"/>
            <w:noWrap/>
          </w:tcPr>
          <w:p w14:paraId="14AB3488" w14:textId="1766F43E" w:rsidR="00F133AD" w:rsidRPr="00656A6E" w:rsidRDefault="00F133AD" w:rsidP="00F133AD">
            <w:pPr>
              <w:spacing w:before="0"/>
              <w:ind w:left="0"/>
              <w:jc w:val="right"/>
            </w:pPr>
            <w:r w:rsidRPr="00656A6E">
              <w:t>171,504,093.92</w:t>
            </w:r>
          </w:p>
        </w:tc>
      </w:tr>
      <w:tr w:rsidR="008301B6" w:rsidRPr="00656A6E" w14:paraId="73DD3AE2" w14:textId="77777777" w:rsidTr="004D3525">
        <w:trPr>
          <w:trHeight w:val="435"/>
        </w:trPr>
        <w:tc>
          <w:tcPr>
            <w:tcW w:w="1660" w:type="pct"/>
            <w:tcBorders>
              <w:top w:val="nil"/>
              <w:left w:val="nil"/>
              <w:bottom w:val="nil"/>
              <w:right w:val="nil"/>
            </w:tcBorders>
            <w:shd w:val="clear" w:color="auto" w:fill="auto"/>
            <w:noWrap/>
          </w:tcPr>
          <w:p w14:paraId="1A96E21D" w14:textId="1DFC38F6" w:rsidR="008301B6" w:rsidRPr="00656A6E" w:rsidRDefault="008301B6" w:rsidP="00BB1080">
            <w:pPr>
              <w:spacing w:before="0"/>
              <w:ind w:left="0"/>
              <w:jc w:val="left"/>
            </w:pPr>
            <w:r w:rsidRPr="00656A6E">
              <w:t>Rental of machinery, tools</w:t>
            </w:r>
          </w:p>
        </w:tc>
        <w:tc>
          <w:tcPr>
            <w:tcW w:w="808" w:type="pct"/>
            <w:tcBorders>
              <w:top w:val="nil"/>
              <w:left w:val="nil"/>
              <w:bottom w:val="nil"/>
              <w:right w:val="nil"/>
            </w:tcBorders>
            <w:shd w:val="clear" w:color="auto" w:fill="auto"/>
            <w:noWrap/>
          </w:tcPr>
          <w:p w14:paraId="296D262A" w14:textId="77777777" w:rsidR="008301B6" w:rsidRPr="00656A6E" w:rsidRDefault="008301B6" w:rsidP="00BB1080">
            <w:pPr>
              <w:spacing w:before="0"/>
              <w:ind w:left="0"/>
              <w:jc w:val="right"/>
            </w:pPr>
          </w:p>
        </w:tc>
        <w:tc>
          <w:tcPr>
            <w:tcW w:w="859" w:type="pct"/>
            <w:tcBorders>
              <w:top w:val="nil"/>
              <w:left w:val="nil"/>
              <w:bottom w:val="nil"/>
              <w:right w:val="nil"/>
            </w:tcBorders>
            <w:shd w:val="clear" w:color="auto" w:fill="auto"/>
            <w:noWrap/>
          </w:tcPr>
          <w:p w14:paraId="5B5DD280" w14:textId="77777777" w:rsidR="008301B6" w:rsidRPr="00656A6E" w:rsidRDefault="008301B6" w:rsidP="00BB1080">
            <w:pPr>
              <w:spacing w:before="0"/>
              <w:ind w:left="0"/>
              <w:jc w:val="right"/>
            </w:pPr>
          </w:p>
        </w:tc>
        <w:tc>
          <w:tcPr>
            <w:tcW w:w="799" w:type="pct"/>
            <w:tcBorders>
              <w:top w:val="nil"/>
              <w:left w:val="nil"/>
              <w:bottom w:val="nil"/>
              <w:right w:val="nil"/>
            </w:tcBorders>
            <w:shd w:val="clear" w:color="auto" w:fill="auto"/>
            <w:noWrap/>
          </w:tcPr>
          <w:p w14:paraId="39617003" w14:textId="77777777" w:rsidR="008301B6" w:rsidRPr="00656A6E" w:rsidRDefault="008301B6" w:rsidP="00BB1080">
            <w:pPr>
              <w:spacing w:before="0"/>
              <w:ind w:left="0"/>
              <w:jc w:val="right"/>
            </w:pPr>
          </w:p>
        </w:tc>
        <w:tc>
          <w:tcPr>
            <w:tcW w:w="874" w:type="pct"/>
            <w:tcBorders>
              <w:top w:val="nil"/>
              <w:left w:val="nil"/>
              <w:bottom w:val="nil"/>
              <w:right w:val="nil"/>
            </w:tcBorders>
            <w:shd w:val="clear" w:color="auto" w:fill="auto"/>
            <w:noWrap/>
          </w:tcPr>
          <w:p w14:paraId="6A12F210" w14:textId="77777777" w:rsidR="008301B6" w:rsidRPr="00656A6E" w:rsidRDefault="008301B6" w:rsidP="00BB1080">
            <w:pPr>
              <w:spacing w:before="0"/>
              <w:ind w:left="0"/>
              <w:jc w:val="right"/>
            </w:pPr>
          </w:p>
        </w:tc>
      </w:tr>
      <w:tr w:rsidR="00F133AD" w:rsidRPr="00656A6E" w14:paraId="4182F0F0" w14:textId="77777777" w:rsidTr="004D3525">
        <w:trPr>
          <w:trHeight w:val="435"/>
        </w:trPr>
        <w:tc>
          <w:tcPr>
            <w:tcW w:w="1660" w:type="pct"/>
            <w:tcBorders>
              <w:top w:val="nil"/>
              <w:left w:val="nil"/>
              <w:bottom w:val="nil"/>
              <w:right w:val="nil"/>
            </w:tcBorders>
            <w:shd w:val="clear" w:color="auto" w:fill="auto"/>
            <w:noWrap/>
          </w:tcPr>
          <w:p w14:paraId="5A5C923A" w14:textId="5409FB58" w:rsidR="00F133AD" w:rsidRPr="00656A6E" w:rsidRDefault="00F133AD" w:rsidP="00F133AD">
            <w:pPr>
              <w:spacing w:before="0"/>
              <w:ind w:left="317"/>
              <w:jc w:val="left"/>
            </w:pPr>
            <w:r w:rsidRPr="00656A6E">
              <w:t>and equipment</w:t>
            </w:r>
          </w:p>
        </w:tc>
        <w:tc>
          <w:tcPr>
            <w:tcW w:w="808" w:type="pct"/>
            <w:tcBorders>
              <w:top w:val="nil"/>
              <w:left w:val="nil"/>
              <w:bottom w:val="nil"/>
              <w:right w:val="nil"/>
            </w:tcBorders>
            <w:shd w:val="clear" w:color="auto" w:fill="auto"/>
            <w:noWrap/>
          </w:tcPr>
          <w:p w14:paraId="2C62900A" w14:textId="0DD66955" w:rsidR="00F133AD" w:rsidRPr="00656A6E" w:rsidRDefault="00F133AD" w:rsidP="00F133AD">
            <w:pPr>
              <w:spacing w:before="0"/>
              <w:ind w:left="0"/>
              <w:jc w:val="right"/>
            </w:pPr>
            <w:r w:rsidRPr="00656A6E">
              <w:t>44,521,246.49</w:t>
            </w:r>
          </w:p>
        </w:tc>
        <w:tc>
          <w:tcPr>
            <w:tcW w:w="859" w:type="pct"/>
            <w:tcBorders>
              <w:top w:val="nil"/>
              <w:left w:val="nil"/>
              <w:bottom w:val="nil"/>
              <w:right w:val="nil"/>
            </w:tcBorders>
            <w:shd w:val="clear" w:color="auto" w:fill="auto"/>
            <w:noWrap/>
          </w:tcPr>
          <w:p w14:paraId="5C3CA8B9" w14:textId="3D0E909D" w:rsidR="00F133AD" w:rsidRPr="00656A6E" w:rsidRDefault="00F133AD" w:rsidP="00F133AD">
            <w:pPr>
              <w:spacing w:before="0"/>
              <w:ind w:left="0"/>
              <w:jc w:val="right"/>
            </w:pPr>
            <w:r w:rsidRPr="00656A6E">
              <w:t>30,598,740.41</w:t>
            </w:r>
          </w:p>
        </w:tc>
        <w:tc>
          <w:tcPr>
            <w:tcW w:w="799" w:type="pct"/>
            <w:tcBorders>
              <w:top w:val="nil"/>
              <w:left w:val="nil"/>
              <w:bottom w:val="nil"/>
              <w:right w:val="nil"/>
            </w:tcBorders>
            <w:shd w:val="clear" w:color="auto" w:fill="auto"/>
            <w:noWrap/>
          </w:tcPr>
          <w:p w14:paraId="1E2199ED" w14:textId="7F500870" w:rsidR="00F133AD" w:rsidRPr="00656A6E" w:rsidRDefault="00F133AD" w:rsidP="00F133AD">
            <w:pPr>
              <w:spacing w:before="0"/>
              <w:ind w:left="0"/>
              <w:jc w:val="right"/>
            </w:pPr>
            <w:r w:rsidRPr="00656A6E">
              <w:t>38,844,502.42</w:t>
            </w:r>
          </w:p>
        </w:tc>
        <w:tc>
          <w:tcPr>
            <w:tcW w:w="874" w:type="pct"/>
            <w:tcBorders>
              <w:top w:val="nil"/>
              <w:left w:val="nil"/>
              <w:bottom w:val="nil"/>
              <w:right w:val="nil"/>
            </w:tcBorders>
            <w:shd w:val="clear" w:color="auto" w:fill="auto"/>
            <w:noWrap/>
          </w:tcPr>
          <w:p w14:paraId="0A1ACEFA" w14:textId="657760AD" w:rsidR="00F133AD" w:rsidRPr="00656A6E" w:rsidRDefault="00F133AD" w:rsidP="00F133AD">
            <w:pPr>
              <w:spacing w:before="0"/>
              <w:ind w:left="0"/>
              <w:jc w:val="right"/>
            </w:pPr>
            <w:r w:rsidRPr="00656A6E">
              <w:t>28,330,284.10</w:t>
            </w:r>
          </w:p>
        </w:tc>
      </w:tr>
      <w:tr w:rsidR="00F133AD" w:rsidRPr="00656A6E" w14:paraId="4F08DD65" w14:textId="77777777" w:rsidTr="004D3525">
        <w:trPr>
          <w:trHeight w:val="435"/>
        </w:trPr>
        <w:tc>
          <w:tcPr>
            <w:tcW w:w="1660" w:type="pct"/>
            <w:tcBorders>
              <w:top w:val="nil"/>
              <w:left w:val="nil"/>
              <w:bottom w:val="nil"/>
              <w:right w:val="nil"/>
            </w:tcBorders>
            <w:shd w:val="clear" w:color="auto" w:fill="auto"/>
            <w:noWrap/>
            <w:hideMark/>
          </w:tcPr>
          <w:p w14:paraId="4DD2070E" w14:textId="6C0BA448" w:rsidR="00F133AD" w:rsidRPr="00656A6E" w:rsidRDefault="00F133AD" w:rsidP="00F133AD">
            <w:pPr>
              <w:spacing w:before="0"/>
              <w:ind w:left="0"/>
              <w:jc w:val="left"/>
              <w:rPr>
                <w:rFonts w:eastAsia="Times New Roman"/>
                <w:color w:val="auto"/>
              </w:rPr>
            </w:pPr>
            <w:r w:rsidRPr="00656A6E">
              <w:t>Depreciation and amortization</w:t>
            </w:r>
          </w:p>
        </w:tc>
        <w:tc>
          <w:tcPr>
            <w:tcW w:w="808" w:type="pct"/>
            <w:tcBorders>
              <w:top w:val="nil"/>
              <w:left w:val="nil"/>
              <w:bottom w:val="nil"/>
              <w:right w:val="nil"/>
            </w:tcBorders>
            <w:shd w:val="clear" w:color="auto" w:fill="auto"/>
            <w:noWrap/>
            <w:hideMark/>
          </w:tcPr>
          <w:p w14:paraId="0D6576A9" w14:textId="27E20C9A" w:rsidR="00F133AD" w:rsidRPr="00656A6E" w:rsidRDefault="00F133AD" w:rsidP="00F133AD">
            <w:pPr>
              <w:spacing w:before="0"/>
              <w:ind w:left="0"/>
              <w:jc w:val="right"/>
            </w:pPr>
            <w:r w:rsidRPr="00656A6E">
              <w:t>45,446,141.52</w:t>
            </w:r>
          </w:p>
        </w:tc>
        <w:tc>
          <w:tcPr>
            <w:tcW w:w="859" w:type="pct"/>
            <w:tcBorders>
              <w:top w:val="nil"/>
              <w:left w:val="nil"/>
              <w:bottom w:val="nil"/>
              <w:right w:val="nil"/>
            </w:tcBorders>
            <w:shd w:val="clear" w:color="auto" w:fill="auto"/>
            <w:noWrap/>
          </w:tcPr>
          <w:p w14:paraId="0885EB51" w14:textId="6F200AD7" w:rsidR="00F133AD" w:rsidRPr="00656A6E" w:rsidRDefault="00F133AD" w:rsidP="00F133AD">
            <w:pPr>
              <w:spacing w:before="0"/>
              <w:ind w:left="0"/>
              <w:jc w:val="right"/>
            </w:pPr>
            <w:r w:rsidRPr="00656A6E">
              <w:t>45,886,261.54</w:t>
            </w:r>
          </w:p>
        </w:tc>
        <w:tc>
          <w:tcPr>
            <w:tcW w:w="799" w:type="pct"/>
            <w:tcBorders>
              <w:top w:val="nil"/>
              <w:left w:val="nil"/>
              <w:bottom w:val="nil"/>
              <w:right w:val="nil"/>
            </w:tcBorders>
            <w:shd w:val="clear" w:color="auto" w:fill="auto"/>
            <w:noWrap/>
          </w:tcPr>
          <w:p w14:paraId="14A14591" w14:textId="0F2BF158" w:rsidR="00F133AD" w:rsidRPr="00656A6E" w:rsidRDefault="00F133AD" w:rsidP="00F133AD">
            <w:pPr>
              <w:spacing w:before="0"/>
              <w:ind w:left="0"/>
              <w:jc w:val="right"/>
            </w:pPr>
            <w:r w:rsidRPr="00656A6E">
              <w:t>44,878,179.37</w:t>
            </w:r>
          </w:p>
        </w:tc>
        <w:tc>
          <w:tcPr>
            <w:tcW w:w="874" w:type="pct"/>
            <w:tcBorders>
              <w:top w:val="nil"/>
              <w:left w:val="nil"/>
              <w:bottom w:val="nil"/>
              <w:right w:val="nil"/>
            </w:tcBorders>
            <w:shd w:val="clear" w:color="auto" w:fill="auto"/>
            <w:noWrap/>
          </w:tcPr>
          <w:p w14:paraId="09F67590" w14:textId="730F4951" w:rsidR="00F133AD" w:rsidRPr="00656A6E" w:rsidRDefault="00F133AD" w:rsidP="00F133AD">
            <w:pPr>
              <w:spacing w:before="0"/>
              <w:ind w:left="0"/>
              <w:jc w:val="right"/>
            </w:pPr>
            <w:r w:rsidRPr="00656A6E">
              <w:t>45,265,795.40</w:t>
            </w:r>
          </w:p>
        </w:tc>
      </w:tr>
      <w:tr w:rsidR="00F133AD" w:rsidRPr="00656A6E" w14:paraId="070F2E74" w14:textId="77777777" w:rsidTr="004D3525">
        <w:trPr>
          <w:trHeight w:val="435"/>
        </w:trPr>
        <w:tc>
          <w:tcPr>
            <w:tcW w:w="1660" w:type="pct"/>
            <w:tcBorders>
              <w:top w:val="nil"/>
              <w:left w:val="nil"/>
              <w:bottom w:val="nil"/>
              <w:right w:val="nil"/>
            </w:tcBorders>
            <w:shd w:val="clear" w:color="auto" w:fill="auto"/>
            <w:noWrap/>
          </w:tcPr>
          <w:p w14:paraId="22223B7E" w14:textId="15AA55BF" w:rsidR="00F133AD" w:rsidRPr="00656A6E" w:rsidRDefault="00F133AD" w:rsidP="00F133AD">
            <w:pPr>
              <w:spacing w:before="0"/>
              <w:ind w:left="0"/>
              <w:jc w:val="left"/>
              <w:rPr>
                <w:rFonts w:eastAsia="Times New Roman"/>
                <w:color w:val="auto"/>
              </w:rPr>
            </w:pPr>
            <w:r w:rsidRPr="00656A6E">
              <w:t>Directors' remuneration</w:t>
            </w:r>
          </w:p>
        </w:tc>
        <w:tc>
          <w:tcPr>
            <w:tcW w:w="808" w:type="pct"/>
            <w:tcBorders>
              <w:top w:val="nil"/>
              <w:left w:val="nil"/>
              <w:bottom w:val="nil"/>
              <w:right w:val="nil"/>
            </w:tcBorders>
            <w:shd w:val="clear" w:color="auto" w:fill="auto"/>
            <w:noWrap/>
            <w:hideMark/>
          </w:tcPr>
          <w:p w14:paraId="16511569" w14:textId="4624513D" w:rsidR="00F133AD" w:rsidRPr="00656A6E" w:rsidRDefault="00F133AD" w:rsidP="00F133AD">
            <w:pPr>
              <w:spacing w:before="0"/>
              <w:ind w:left="0"/>
              <w:jc w:val="right"/>
            </w:pPr>
            <w:r w:rsidRPr="00656A6E">
              <w:t>445,000.00</w:t>
            </w:r>
          </w:p>
        </w:tc>
        <w:tc>
          <w:tcPr>
            <w:tcW w:w="859" w:type="pct"/>
            <w:tcBorders>
              <w:top w:val="nil"/>
              <w:left w:val="nil"/>
              <w:bottom w:val="nil"/>
              <w:right w:val="nil"/>
            </w:tcBorders>
            <w:shd w:val="clear" w:color="auto" w:fill="auto"/>
            <w:noWrap/>
          </w:tcPr>
          <w:p w14:paraId="3FAF1F4E" w14:textId="049EECBD" w:rsidR="00F133AD" w:rsidRPr="00656A6E" w:rsidRDefault="00F133AD" w:rsidP="00F133AD">
            <w:pPr>
              <w:spacing w:before="0"/>
              <w:ind w:left="0"/>
              <w:jc w:val="right"/>
            </w:pPr>
            <w:r w:rsidRPr="00656A6E">
              <w:t>375,000.00</w:t>
            </w:r>
          </w:p>
        </w:tc>
        <w:tc>
          <w:tcPr>
            <w:tcW w:w="799" w:type="pct"/>
            <w:tcBorders>
              <w:top w:val="nil"/>
              <w:left w:val="nil"/>
              <w:bottom w:val="nil"/>
              <w:right w:val="nil"/>
            </w:tcBorders>
            <w:shd w:val="clear" w:color="auto" w:fill="auto"/>
            <w:noWrap/>
          </w:tcPr>
          <w:p w14:paraId="3C50DC16" w14:textId="1A9B3679" w:rsidR="00F133AD" w:rsidRPr="00656A6E" w:rsidRDefault="00F133AD" w:rsidP="00F133AD">
            <w:pPr>
              <w:spacing w:before="0"/>
              <w:ind w:left="0"/>
              <w:jc w:val="right"/>
            </w:pPr>
            <w:r w:rsidRPr="00656A6E">
              <w:t>445,000.00</w:t>
            </w:r>
          </w:p>
        </w:tc>
        <w:tc>
          <w:tcPr>
            <w:tcW w:w="874" w:type="pct"/>
            <w:tcBorders>
              <w:top w:val="nil"/>
              <w:left w:val="nil"/>
              <w:bottom w:val="nil"/>
              <w:right w:val="nil"/>
            </w:tcBorders>
            <w:shd w:val="clear" w:color="auto" w:fill="auto"/>
            <w:noWrap/>
          </w:tcPr>
          <w:p w14:paraId="05180F4A" w14:textId="50399D82" w:rsidR="00F133AD" w:rsidRPr="00656A6E" w:rsidRDefault="00F133AD" w:rsidP="00F133AD">
            <w:pPr>
              <w:spacing w:before="0"/>
              <w:ind w:left="0"/>
              <w:jc w:val="right"/>
            </w:pPr>
            <w:r w:rsidRPr="00656A6E">
              <w:t>375,000.00</w:t>
            </w:r>
          </w:p>
        </w:tc>
      </w:tr>
      <w:tr w:rsidR="00F133AD" w:rsidRPr="00656A6E" w14:paraId="36B471CA" w14:textId="77777777" w:rsidTr="004D3525">
        <w:trPr>
          <w:trHeight w:val="87"/>
        </w:trPr>
        <w:tc>
          <w:tcPr>
            <w:tcW w:w="1660" w:type="pct"/>
            <w:tcBorders>
              <w:top w:val="nil"/>
              <w:left w:val="nil"/>
              <w:bottom w:val="nil"/>
              <w:right w:val="nil"/>
            </w:tcBorders>
            <w:shd w:val="clear" w:color="auto" w:fill="auto"/>
            <w:noWrap/>
          </w:tcPr>
          <w:p w14:paraId="6C75BDD4" w14:textId="49056B3B" w:rsidR="00F133AD" w:rsidRPr="00656A6E" w:rsidRDefault="00F133AD" w:rsidP="00F133AD">
            <w:pPr>
              <w:spacing w:before="0"/>
              <w:ind w:left="0"/>
              <w:jc w:val="left"/>
              <w:rPr>
                <w:rFonts w:eastAsia="Times New Roman"/>
                <w:color w:val="auto"/>
              </w:rPr>
            </w:pPr>
            <w:r w:rsidRPr="00656A6E">
              <w:rPr>
                <w:rFonts w:eastAsia="Times New Roman"/>
                <w:color w:val="auto"/>
              </w:rPr>
              <w:t>Management benefit expenses</w:t>
            </w:r>
          </w:p>
        </w:tc>
        <w:tc>
          <w:tcPr>
            <w:tcW w:w="808" w:type="pct"/>
            <w:tcBorders>
              <w:top w:val="nil"/>
              <w:left w:val="nil"/>
              <w:bottom w:val="nil"/>
              <w:right w:val="nil"/>
            </w:tcBorders>
            <w:shd w:val="clear" w:color="auto" w:fill="auto"/>
            <w:noWrap/>
            <w:hideMark/>
          </w:tcPr>
          <w:p w14:paraId="7C0055DD" w14:textId="6E6BA2FF" w:rsidR="00F133AD" w:rsidRPr="00656A6E" w:rsidRDefault="00F133AD" w:rsidP="00F133AD">
            <w:pPr>
              <w:spacing w:before="0"/>
              <w:ind w:left="0"/>
              <w:jc w:val="right"/>
            </w:pPr>
            <w:r w:rsidRPr="00656A6E">
              <w:t>13,364,551.00</w:t>
            </w:r>
          </w:p>
        </w:tc>
        <w:tc>
          <w:tcPr>
            <w:tcW w:w="859" w:type="pct"/>
            <w:tcBorders>
              <w:top w:val="nil"/>
              <w:left w:val="nil"/>
              <w:bottom w:val="nil"/>
              <w:right w:val="nil"/>
            </w:tcBorders>
            <w:shd w:val="clear" w:color="auto" w:fill="auto"/>
            <w:noWrap/>
          </w:tcPr>
          <w:p w14:paraId="33EAF633" w14:textId="1C32ED83" w:rsidR="00F133AD" w:rsidRPr="00656A6E" w:rsidRDefault="00F133AD" w:rsidP="00F133AD">
            <w:pPr>
              <w:spacing w:before="0"/>
              <w:ind w:left="0"/>
              <w:jc w:val="right"/>
            </w:pPr>
            <w:r w:rsidRPr="00656A6E">
              <w:t>13,019,995.00</w:t>
            </w:r>
          </w:p>
        </w:tc>
        <w:tc>
          <w:tcPr>
            <w:tcW w:w="799" w:type="pct"/>
            <w:tcBorders>
              <w:top w:val="nil"/>
              <w:left w:val="nil"/>
              <w:bottom w:val="nil"/>
              <w:right w:val="nil"/>
            </w:tcBorders>
            <w:shd w:val="clear" w:color="auto" w:fill="auto"/>
            <w:noWrap/>
          </w:tcPr>
          <w:p w14:paraId="57F3C031" w14:textId="553E52DE" w:rsidR="00F133AD" w:rsidRPr="00656A6E" w:rsidRDefault="00F133AD" w:rsidP="00F133AD">
            <w:pPr>
              <w:spacing w:before="0"/>
              <w:ind w:left="0"/>
              <w:jc w:val="right"/>
            </w:pPr>
            <w:r w:rsidRPr="00656A6E">
              <w:t>13,364,551.00</w:t>
            </w:r>
          </w:p>
        </w:tc>
        <w:tc>
          <w:tcPr>
            <w:tcW w:w="874" w:type="pct"/>
            <w:tcBorders>
              <w:top w:val="nil"/>
              <w:left w:val="nil"/>
              <w:bottom w:val="nil"/>
              <w:right w:val="nil"/>
            </w:tcBorders>
            <w:shd w:val="clear" w:color="auto" w:fill="auto"/>
            <w:noWrap/>
          </w:tcPr>
          <w:p w14:paraId="3D210473" w14:textId="75398DA2" w:rsidR="00F133AD" w:rsidRPr="00656A6E" w:rsidRDefault="00F133AD" w:rsidP="00F133AD">
            <w:pPr>
              <w:spacing w:before="0"/>
              <w:ind w:left="0"/>
              <w:jc w:val="right"/>
            </w:pPr>
            <w:r w:rsidRPr="00656A6E">
              <w:t>13,019,995.00</w:t>
            </w:r>
          </w:p>
        </w:tc>
      </w:tr>
    </w:tbl>
    <w:p w14:paraId="10792761" w14:textId="77777777" w:rsidR="004D3525" w:rsidRDefault="004D3525" w:rsidP="00BB1080">
      <w:pPr>
        <w:ind w:left="567" w:hanging="567"/>
        <w:rPr>
          <w:b/>
          <w:bCs/>
          <w:sz w:val="30"/>
          <w:szCs w:val="30"/>
        </w:rPr>
      </w:pPr>
      <w:r>
        <w:rPr>
          <w:b/>
          <w:bCs/>
          <w:sz w:val="30"/>
          <w:szCs w:val="30"/>
        </w:rPr>
        <w:br w:type="page"/>
      </w:r>
    </w:p>
    <w:p w14:paraId="3AC5B589" w14:textId="5DBC00D7" w:rsidR="004D2A7D" w:rsidRPr="00656A6E" w:rsidRDefault="00A10649" w:rsidP="00BB1080">
      <w:pPr>
        <w:ind w:left="567" w:hanging="567"/>
        <w:rPr>
          <w:b/>
          <w:bCs/>
          <w:sz w:val="30"/>
          <w:szCs w:val="30"/>
        </w:rPr>
      </w:pPr>
      <w:r w:rsidRPr="00656A6E">
        <w:rPr>
          <w:b/>
          <w:bCs/>
          <w:sz w:val="30"/>
          <w:szCs w:val="30"/>
        </w:rPr>
        <w:lastRenderedPageBreak/>
        <w:t>3</w:t>
      </w:r>
      <w:r w:rsidR="00656A6E" w:rsidRPr="00656A6E">
        <w:rPr>
          <w:b/>
          <w:bCs/>
          <w:sz w:val="30"/>
          <w:szCs w:val="30"/>
        </w:rPr>
        <w:t>1</w:t>
      </w:r>
      <w:r w:rsidR="008D446A" w:rsidRPr="00656A6E">
        <w:rPr>
          <w:b/>
          <w:bCs/>
          <w:sz w:val="30"/>
          <w:szCs w:val="30"/>
        </w:rPr>
        <w:t>.</w:t>
      </w:r>
      <w:r w:rsidR="008D446A" w:rsidRPr="00656A6E">
        <w:rPr>
          <w:b/>
          <w:bCs/>
          <w:sz w:val="30"/>
          <w:szCs w:val="30"/>
        </w:rPr>
        <w:tab/>
      </w:r>
      <w:r w:rsidR="00372709" w:rsidRPr="00656A6E">
        <w:rPr>
          <w:b/>
          <w:bCs/>
          <w:sz w:val="30"/>
          <w:szCs w:val="30"/>
        </w:rPr>
        <w:t>DIRECTORS' REMUNERATION AND MANAGEMENT BENEFIT EXPENSES</w:t>
      </w:r>
    </w:p>
    <w:p w14:paraId="2D817138" w14:textId="1B0B0F42" w:rsidR="003F27E9" w:rsidRPr="00656A6E" w:rsidRDefault="00372709" w:rsidP="00BB1080">
      <w:pPr>
        <w:ind w:left="567"/>
        <w:rPr>
          <w:sz w:val="30"/>
          <w:szCs w:val="30"/>
        </w:rPr>
      </w:pPr>
      <w:r w:rsidRPr="00656A6E">
        <w:rPr>
          <w:sz w:val="30"/>
          <w:szCs w:val="30"/>
        </w:rPr>
        <w:t>Directors' remuneration is the benefits being paid to the Group's directors, excluding salaries and related benefits payable to the executive.</w:t>
      </w:r>
    </w:p>
    <w:p w14:paraId="6F4592C5" w14:textId="27A6CDB1" w:rsidR="003F27E9" w:rsidRPr="00656A6E" w:rsidRDefault="00372709" w:rsidP="00BB1080">
      <w:pPr>
        <w:ind w:left="567"/>
        <w:rPr>
          <w:sz w:val="30"/>
          <w:szCs w:val="30"/>
        </w:rPr>
      </w:pPr>
      <w:r w:rsidRPr="00656A6E">
        <w:rPr>
          <w:sz w:val="30"/>
          <w:szCs w:val="30"/>
        </w:rPr>
        <w:t>Management benefit is expenses relating to salaries, remunerations and other benefits to be paid the directors who are holding management position, in accordance with the definitions of the Office of Securities and Exchange Commission.  The Management under this definition includes a chief executive officer, the next four executive levels immediately below that chief executive officer and all persons in position comparable to these fourth executive levels.</w:t>
      </w:r>
    </w:p>
    <w:p w14:paraId="24A838A5" w14:textId="3A1D6E53" w:rsidR="003F27E9" w:rsidRPr="00656A6E" w:rsidRDefault="003C77B1" w:rsidP="00BB1080">
      <w:pPr>
        <w:ind w:left="567" w:hanging="567"/>
        <w:rPr>
          <w:b/>
          <w:bCs/>
          <w:sz w:val="30"/>
          <w:szCs w:val="30"/>
        </w:rPr>
      </w:pPr>
      <w:r w:rsidRPr="00656A6E">
        <w:rPr>
          <w:b/>
          <w:bCs/>
          <w:sz w:val="30"/>
          <w:szCs w:val="30"/>
        </w:rPr>
        <w:t>3</w:t>
      </w:r>
      <w:r w:rsidR="00656A6E" w:rsidRPr="00656A6E">
        <w:rPr>
          <w:b/>
          <w:bCs/>
          <w:sz w:val="30"/>
          <w:szCs w:val="30"/>
        </w:rPr>
        <w:t>2</w:t>
      </w:r>
      <w:r w:rsidR="008D446A" w:rsidRPr="00656A6E">
        <w:rPr>
          <w:b/>
          <w:bCs/>
          <w:sz w:val="30"/>
          <w:szCs w:val="30"/>
        </w:rPr>
        <w:t>.</w:t>
      </w:r>
      <w:r w:rsidR="008D446A" w:rsidRPr="00656A6E">
        <w:rPr>
          <w:b/>
          <w:bCs/>
          <w:sz w:val="30"/>
          <w:szCs w:val="30"/>
        </w:rPr>
        <w:tab/>
      </w:r>
      <w:r w:rsidR="00973F6E" w:rsidRPr="00656A6E">
        <w:rPr>
          <w:b/>
          <w:bCs/>
          <w:sz w:val="30"/>
          <w:szCs w:val="30"/>
        </w:rPr>
        <w:t>SUPPLEMENTAL OF CASH FLOWS INFORMATION DISCLOSURE</w:t>
      </w:r>
    </w:p>
    <w:p w14:paraId="7045FB96" w14:textId="5FCEC77E" w:rsidR="003F27E9" w:rsidRPr="00656A6E" w:rsidRDefault="003C77B1" w:rsidP="00BB1080">
      <w:pPr>
        <w:ind w:left="1134" w:hanging="567"/>
        <w:rPr>
          <w:sz w:val="30"/>
          <w:szCs w:val="30"/>
        </w:rPr>
      </w:pPr>
      <w:r w:rsidRPr="00656A6E">
        <w:rPr>
          <w:sz w:val="30"/>
          <w:szCs w:val="30"/>
        </w:rPr>
        <w:t>3</w:t>
      </w:r>
      <w:r w:rsidR="00D7145A">
        <w:rPr>
          <w:sz w:val="30"/>
          <w:szCs w:val="30"/>
        </w:rPr>
        <w:t>2</w:t>
      </w:r>
      <w:r w:rsidR="003F27E9" w:rsidRPr="00656A6E">
        <w:rPr>
          <w:sz w:val="30"/>
          <w:szCs w:val="30"/>
          <w:cs/>
        </w:rPr>
        <w:t>.</w:t>
      </w:r>
      <w:r w:rsidR="001368C5" w:rsidRPr="00656A6E">
        <w:rPr>
          <w:sz w:val="30"/>
          <w:szCs w:val="30"/>
        </w:rPr>
        <w:t>1</w:t>
      </w:r>
      <w:r w:rsidR="008D446A" w:rsidRPr="00656A6E">
        <w:rPr>
          <w:sz w:val="30"/>
          <w:szCs w:val="30"/>
        </w:rPr>
        <w:tab/>
      </w:r>
      <w:r w:rsidR="0008641C" w:rsidRPr="00656A6E">
        <w:rPr>
          <w:sz w:val="30"/>
          <w:szCs w:val="30"/>
        </w:rPr>
        <w:t xml:space="preserve">Cash and cash equivalents consist of cash on hand and the balance at bank from the transactions in statements of financial position </w:t>
      </w:r>
      <w:r w:rsidRPr="00656A6E">
        <w:rPr>
          <w:sz w:val="30"/>
          <w:szCs w:val="30"/>
        </w:rPr>
        <w:t>(note 7).</w:t>
      </w:r>
    </w:p>
    <w:p w14:paraId="4FBC6CC8" w14:textId="0B3332DA" w:rsidR="00A01438" w:rsidRPr="00656A6E" w:rsidRDefault="003C77B1" w:rsidP="00BB1080">
      <w:pPr>
        <w:ind w:left="1134" w:hanging="567"/>
        <w:rPr>
          <w:sz w:val="30"/>
          <w:szCs w:val="30"/>
        </w:rPr>
      </w:pPr>
      <w:r w:rsidRPr="00656A6E">
        <w:rPr>
          <w:sz w:val="30"/>
          <w:szCs w:val="30"/>
        </w:rPr>
        <w:t>3</w:t>
      </w:r>
      <w:r w:rsidR="00D7145A">
        <w:rPr>
          <w:sz w:val="30"/>
          <w:szCs w:val="30"/>
        </w:rPr>
        <w:t>2</w:t>
      </w:r>
      <w:r w:rsidR="00407610" w:rsidRPr="00656A6E">
        <w:rPr>
          <w:sz w:val="30"/>
          <w:szCs w:val="30"/>
          <w:cs/>
        </w:rPr>
        <w:t>.</w:t>
      </w:r>
      <w:r w:rsidR="001368C5" w:rsidRPr="00656A6E">
        <w:rPr>
          <w:sz w:val="30"/>
          <w:szCs w:val="30"/>
        </w:rPr>
        <w:t>2</w:t>
      </w:r>
      <w:r w:rsidR="008D446A" w:rsidRPr="00656A6E">
        <w:rPr>
          <w:sz w:val="30"/>
          <w:szCs w:val="30"/>
        </w:rPr>
        <w:tab/>
      </w:r>
      <w:r w:rsidR="00E9024E" w:rsidRPr="00656A6E">
        <w:rPr>
          <w:sz w:val="30"/>
          <w:szCs w:val="30"/>
        </w:rPr>
        <w:t xml:space="preserve">Non-cash transaction for the year ended December 31, 2023 and 2022, </w:t>
      </w:r>
      <w:r w:rsidR="007471B6" w:rsidRPr="00656A6E">
        <w:rPr>
          <w:sz w:val="30"/>
          <w:szCs w:val="30"/>
        </w:rPr>
        <w:t xml:space="preserve">The Group entered into lease liabilities for acquisition of vehicles and land lease in the amount of Baht </w:t>
      </w:r>
      <w:r w:rsidR="00F133AD" w:rsidRPr="00656A6E">
        <w:rPr>
          <w:sz w:val="30"/>
          <w:szCs w:val="30"/>
        </w:rPr>
        <w:t>5.39</w:t>
      </w:r>
      <w:r w:rsidR="007471B6" w:rsidRPr="00656A6E">
        <w:rPr>
          <w:sz w:val="30"/>
          <w:szCs w:val="30"/>
        </w:rPr>
        <w:t xml:space="preserve"> million and Baht </w:t>
      </w:r>
      <w:r w:rsidR="00F133AD" w:rsidRPr="00656A6E">
        <w:rPr>
          <w:sz w:val="30"/>
          <w:szCs w:val="30"/>
        </w:rPr>
        <w:t>12.11</w:t>
      </w:r>
      <w:r w:rsidR="007471B6" w:rsidRPr="00656A6E">
        <w:rPr>
          <w:sz w:val="30"/>
          <w:szCs w:val="30"/>
        </w:rPr>
        <w:t xml:space="preserve"> million respectively (</w:t>
      </w:r>
      <w:proofErr w:type="gramStart"/>
      <w:r w:rsidR="007471B6" w:rsidRPr="00656A6E">
        <w:rPr>
          <w:sz w:val="30"/>
          <w:szCs w:val="30"/>
        </w:rPr>
        <w:t>Separate :</w:t>
      </w:r>
      <w:proofErr w:type="gramEnd"/>
      <w:r w:rsidR="007471B6" w:rsidRPr="00656A6E">
        <w:rPr>
          <w:sz w:val="30"/>
          <w:szCs w:val="30"/>
        </w:rPr>
        <w:t xml:space="preserve"> Baht </w:t>
      </w:r>
      <w:r w:rsidR="008B3D54" w:rsidRPr="00656A6E">
        <w:rPr>
          <w:sz w:val="30"/>
          <w:szCs w:val="30"/>
        </w:rPr>
        <w:t>5.14</w:t>
      </w:r>
      <w:r w:rsidR="007471B6" w:rsidRPr="00656A6E">
        <w:rPr>
          <w:sz w:val="30"/>
          <w:szCs w:val="30"/>
        </w:rPr>
        <w:t xml:space="preserve"> million and Baht </w:t>
      </w:r>
      <w:r w:rsidR="008B3D54" w:rsidRPr="00656A6E">
        <w:rPr>
          <w:sz w:val="30"/>
          <w:szCs w:val="30"/>
        </w:rPr>
        <w:t>12.11</w:t>
      </w:r>
      <w:r w:rsidR="007471B6" w:rsidRPr="00656A6E">
        <w:rPr>
          <w:sz w:val="30"/>
          <w:szCs w:val="30"/>
        </w:rPr>
        <w:t xml:space="preserve"> million respectively) which was presented as lease liabilities (note</w:t>
      </w:r>
      <w:r w:rsidR="00AC56AC" w:rsidRPr="00656A6E">
        <w:rPr>
          <w:sz w:val="30"/>
          <w:szCs w:val="30"/>
        </w:rPr>
        <w:t xml:space="preserve"> </w:t>
      </w:r>
      <w:r w:rsidR="007471B6" w:rsidRPr="00656A6E">
        <w:rPr>
          <w:sz w:val="30"/>
          <w:szCs w:val="30"/>
        </w:rPr>
        <w:t>24.1).</w:t>
      </w:r>
    </w:p>
    <w:p w14:paraId="569B16B3" w14:textId="77B8640E" w:rsidR="00526D90" w:rsidRPr="00656A6E" w:rsidRDefault="003C77B1" w:rsidP="00BB1080">
      <w:pPr>
        <w:spacing w:line="340" w:lineRule="exact"/>
        <w:ind w:left="567" w:hanging="567"/>
        <w:rPr>
          <w:sz w:val="30"/>
          <w:szCs w:val="30"/>
        </w:rPr>
      </w:pPr>
      <w:r w:rsidRPr="00656A6E">
        <w:rPr>
          <w:b/>
          <w:bCs/>
          <w:sz w:val="30"/>
          <w:szCs w:val="30"/>
        </w:rPr>
        <w:t>3</w:t>
      </w:r>
      <w:r w:rsidR="00656A6E" w:rsidRPr="00656A6E">
        <w:rPr>
          <w:b/>
          <w:bCs/>
          <w:sz w:val="30"/>
          <w:szCs w:val="30"/>
        </w:rPr>
        <w:t>3</w:t>
      </w:r>
      <w:r w:rsidRPr="00656A6E">
        <w:rPr>
          <w:b/>
          <w:bCs/>
          <w:sz w:val="30"/>
          <w:szCs w:val="30"/>
        </w:rPr>
        <w:t>.</w:t>
      </w:r>
      <w:r w:rsidRPr="00656A6E">
        <w:rPr>
          <w:b/>
          <w:bCs/>
          <w:sz w:val="30"/>
          <w:szCs w:val="30"/>
        </w:rPr>
        <w:tab/>
      </w:r>
      <w:r w:rsidR="0008641C" w:rsidRPr="00656A6E">
        <w:rPr>
          <w:b/>
          <w:bCs/>
          <w:sz w:val="30"/>
          <w:szCs w:val="30"/>
        </w:rPr>
        <w:t xml:space="preserve">COMMITMENT </w:t>
      </w:r>
    </w:p>
    <w:p w14:paraId="25A7A45A" w14:textId="6360A047" w:rsidR="008B3D54" w:rsidRPr="00656A6E" w:rsidRDefault="008B3D54" w:rsidP="008B3D54">
      <w:pPr>
        <w:spacing w:line="420" w:lineRule="exact"/>
        <w:ind w:left="993" w:hanging="567"/>
        <w:rPr>
          <w:sz w:val="30"/>
          <w:szCs w:val="30"/>
        </w:rPr>
      </w:pPr>
      <w:r w:rsidRPr="00656A6E">
        <w:rPr>
          <w:sz w:val="30"/>
          <w:szCs w:val="30"/>
        </w:rPr>
        <w:t>3</w:t>
      </w:r>
      <w:r w:rsidR="00E9024E" w:rsidRPr="00656A6E">
        <w:rPr>
          <w:sz w:val="30"/>
          <w:szCs w:val="30"/>
        </w:rPr>
        <w:t>3</w:t>
      </w:r>
      <w:r w:rsidRPr="00656A6E">
        <w:rPr>
          <w:sz w:val="30"/>
          <w:szCs w:val="30"/>
          <w:cs/>
        </w:rPr>
        <w:t>.</w:t>
      </w:r>
      <w:r w:rsidRPr="00656A6E">
        <w:rPr>
          <w:sz w:val="30"/>
          <w:szCs w:val="30"/>
        </w:rPr>
        <w:t>1</w:t>
      </w:r>
      <w:r w:rsidRPr="00656A6E">
        <w:rPr>
          <w:sz w:val="30"/>
          <w:szCs w:val="30"/>
        </w:rPr>
        <w:tab/>
        <w:t xml:space="preserve">As </w:t>
      </w:r>
      <w:proofErr w:type="gramStart"/>
      <w:r w:rsidRPr="00656A6E">
        <w:rPr>
          <w:sz w:val="30"/>
          <w:szCs w:val="30"/>
        </w:rPr>
        <w:t>at</w:t>
      </w:r>
      <w:proofErr w:type="gramEnd"/>
      <w:r w:rsidRPr="00656A6E">
        <w:rPr>
          <w:sz w:val="30"/>
          <w:szCs w:val="30"/>
        </w:rPr>
        <w:t xml:space="preserve"> December 31, 202</w:t>
      </w:r>
      <w:r w:rsidR="00656A6E" w:rsidRPr="00656A6E">
        <w:rPr>
          <w:sz w:val="30"/>
          <w:szCs w:val="30"/>
        </w:rPr>
        <w:t>3</w:t>
      </w:r>
      <w:r w:rsidRPr="00656A6E">
        <w:rPr>
          <w:sz w:val="30"/>
          <w:szCs w:val="30"/>
        </w:rPr>
        <w:t xml:space="preserve"> and 202</w:t>
      </w:r>
      <w:r w:rsidR="00656A6E" w:rsidRPr="00656A6E">
        <w:rPr>
          <w:sz w:val="30"/>
          <w:szCs w:val="30"/>
        </w:rPr>
        <w:t>2</w:t>
      </w:r>
      <w:r w:rsidRPr="00656A6E">
        <w:rPr>
          <w:sz w:val="30"/>
          <w:szCs w:val="30"/>
        </w:rPr>
        <w:t xml:space="preserve">, the Group has commitment from bank issuance of letter of guarantees in the amount of Baht 608.84 million and Baht 500.36 million respectively, (Separate: Baht </w:t>
      </w:r>
      <w:r w:rsidR="00D7145A">
        <w:rPr>
          <w:sz w:val="30"/>
          <w:szCs w:val="30"/>
        </w:rPr>
        <w:t>512</w:t>
      </w:r>
      <w:r w:rsidRPr="00656A6E">
        <w:rPr>
          <w:sz w:val="30"/>
          <w:szCs w:val="30"/>
        </w:rPr>
        <w:t>.</w:t>
      </w:r>
      <w:r w:rsidR="00D7145A">
        <w:rPr>
          <w:sz w:val="30"/>
          <w:szCs w:val="30"/>
        </w:rPr>
        <w:t>02</w:t>
      </w:r>
      <w:r w:rsidRPr="00656A6E">
        <w:rPr>
          <w:sz w:val="30"/>
          <w:szCs w:val="30"/>
        </w:rPr>
        <w:t xml:space="preserve"> million and Baht 358.47 million respectively) guaranteed by deposits as stated in note 1</w:t>
      </w:r>
      <w:r w:rsidR="00D7145A">
        <w:rPr>
          <w:sz w:val="30"/>
          <w:szCs w:val="30"/>
        </w:rPr>
        <w:t>4</w:t>
      </w:r>
      <w:r w:rsidRPr="00656A6E">
        <w:rPr>
          <w:sz w:val="30"/>
          <w:szCs w:val="30"/>
        </w:rPr>
        <w:t xml:space="preserve"> and land with its construction as stated in note 1</w:t>
      </w:r>
      <w:r w:rsidR="00D7145A">
        <w:rPr>
          <w:sz w:val="30"/>
          <w:szCs w:val="30"/>
        </w:rPr>
        <w:t>6</w:t>
      </w:r>
      <w:r w:rsidRPr="00656A6E">
        <w:rPr>
          <w:sz w:val="30"/>
          <w:szCs w:val="30"/>
        </w:rPr>
        <w:t>.</w:t>
      </w:r>
    </w:p>
    <w:p w14:paraId="2B58E73D" w14:textId="7A55EFE3" w:rsidR="008B3D54" w:rsidRPr="00656A6E" w:rsidRDefault="008B3D54" w:rsidP="008B3D54">
      <w:pPr>
        <w:spacing w:line="420" w:lineRule="exact"/>
        <w:ind w:left="993" w:hanging="567"/>
        <w:rPr>
          <w:sz w:val="30"/>
          <w:szCs w:val="30"/>
        </w:rPr>
      </w:pPr>
      <w:r w:rsidRPr="00656A6E">
        <w:rPr>
          <w:sz w:val="30"/>
          <w:szCs w:val="30"/>
        </w:rPr>
        <w:t>3</w:t>
      </w:r>
      <w:r w:rsidR="00E9024E" w:rsidRPr="00656A6E">
        <w:rPr>
          <w:sz w:val="30"/>
          <w:szCs w:val="30"/>
        </w:rPr>
        <w:t>3</w:t>
      </w:r>
      <w:r w:rsidRPr="00656A6E">
        <w:rPr>
          <w:sz w:val="30"/>
          <w:szCs w:val="30"/>
          <w:cs/>
        </w:rPr>
        <w:t>.</w:t>
      </w:r>
      <w:r w:rsidRPr="00656A6E">
        <w:rPr>
          <w:sz w:val="30"/>
          <w:szCs w:val="30"/>
        </w:rPr>
        <w:t>2</w:t>
      </w:r>
      <w:r w:rsidRPr="00656A6E">
        <w:rPr>
          <w:sz w:val="30"/>
          <w:szCs w:val="30"/>
        </w:rPr>
        <w:tab/>
        <w:t xml:space="preserve">As </w:t>
      </w:r>
      <w:proofErr w:type="gramStart"/>
      <w:r w:rsidRPr="00656A6E">
        <w:rPr>
          <w:sz w:val="30"/>
          <w:szCs w:val="30"/>
        </w:rPr>
        <w:t>at</w:t>
      </w:r>
      <w:proofErr w:type="gramEnd"/>
      <w:r w:rsidRPr="00656A6E">
        <w:rPr>
          <w:sz w:val="30"/>
          <w:szCs w:val="30"/>
        </w:rPr>
        <w:t xml:space="preserve"> December 31, 202</w:t>
      </w:r>
      <w:r w:rsidR="00656A6E" w:rsidRPr="00656A6E">
        <w:rPr>
          <w:sz w:val="30"/>
          <w:szCs w:val="30"/>
        </w:rPr>
        <w:t>3</w:t>
      </w:r>
      <w:r w:rsidRPr="00656A6E">
        <w:rPr>
          <w:sz w:val="30"/>
          <w:szCs w:val="30"/>
        </w:rPr>
        <w:t xml:space="preserve"> and 202</w:t>
      </w:r>
      <w:r w:rsidR="00656A6E" w:rsidRPr="00656A6E">
        <w:rPr>
          <w:sz w:val="30"/>
          <w:szCs w:val="30"/>
        </w:rPr>
        <w:t>2</w:t>
      </w:r>
      <w:r w:rsidRPr="00656A6E">
        <w:rPr>
          <w:sz w:val="30"/>
          <w:szCs w:val="30"/>
        </w:rPr>
        <w:t>, the Group has commitment on issuance the Company’s cheque as evidence in order to guarantee retention in the amount of Baht 18.92 million and Baht 7.50 million respectively (Separate: Baht 18.92 million and Baht 7.50 million respectively).</w:t>
      </w:r>
    </w:p>
    <w:p w14:paraId="0CABE123" w14:textId="22A5FC36" w:rsidR="008B3D54" w:rsidRPr="00656A6E" w:rsidRDefault="008B3D54" w:rsidP="008B3D54">
      <w:pPr>
        <w:spacing w:line="420" w:lineRule="exact"/>
        <w:ind w:left="993" w:hanging="567"/>
        <w:rPr>
          <w:sz w:val="30"/>
          <w:szCs w:val="30"/>
        </w:rPr>
      </w:pPr>
      <w:r w:rsidRPr="00656A6E">
        <w:rPr>
          <w:sz w:val="30"/>
          <w:szCs w:val="30"/>
        </w:rPr>
        <w:t>3</w:t>
      </w:r>
      <w:r w:rsidR="00E9024E" w:rsidRPr="00656A6E">
        <w:rPr>
          <w:sz w:val="30"/>
          <w:szCs w:val="30"/>
        </w:rPr>
        <w:t>3</w:t>
      </w:r>
      <w:r w:rsidRPr="00656A6E">
        <w:rPr>
          <w:sz w:val="30"/>
          <w:szCs w:val="30"/>
        </w:rPr>
        <w:t>.3</w:t>
      </w:r>
      <w:r w:rsidRPr="00656A6E">
        <w:rPr>
          <w:sz w:val="30"/>
          <w:szCs w:val="30"/>
        </w:rPr>
        <w:tab/>
        <w:t xml:space="preserve">As </w:t>
      </w:r>
      <w:proofErr w:type="gramStart"/>
      <w:r w:rsidRPr="00656A6E">
        <w:rPr>
          <w:sz w:val="30"/>
          <w:szCs w:val="30"/>
        </w:rPr>
        <w:t>at</w:t>
      </w:r>
      <w:proofErr w:type="gramEnd"/>
      <w:r w:rsidRPr="00656A6E">
        <w:rPr>
          <w:sz w:val="30"/>
          <w:szCs w:val="30"/>
        </w:rPr>
        <w:t xml:space="preserve"> December 31, 202</w:t>
      </w:r>
      <w:r w:rsidR="00656A6E" w:rsidRPr="00656A6E">
        <w:rPr>
          <w:sz w:val="30"/>
          <w:szCs w:val="30"/>
        </w:rPr>
        <w:t>3</w:t>
      </w:r>
      <w:r w:rsidRPr="00656A6E">
        <w:rPr>
          <w:sz w:val="30"/>
          <w:szCs w:val="30"/>
        </w:rPr>
        <w:t>, the Company’s has commitment on issuance the Company’s cheque as evidence in order to guarantee equipment rental</w:t>
      </w:r>
      <w:r w:rsidRPr="00656A6E">
        <w:rPr>
          <w:sz w:val="30"/>
          <w:szCs w:val="30"/>
          <w:cs/>
        </w:rPr>
        <w:t xml:space="preserve"> </w:t>
      </w:r>
      <w:r w:rsidRPr="00656A6E">
        <w:rPr>
          <w:sz w:val="30"/>
          <w:szCs w:val="30"/>
        </w:rPr>
        <w:t>in the amount of Baht 4.63 million (Separate: Baht 4.63 million).</w:t>
      </w:r>
    </w:p>
    <w:p w14:paraId="2D8424AC" w14:textId="77777777" w:rsidR="004D3525" w:rsidRDefault="004D3525" w:rsidP="008B3D54">
      <w:pPr>
        <w:spacing w:line="420" w:lineRule="exact"/>
        <w:ind w:left="993" w:hanging="567"/>
        <w:rPr>
          <w:sz w:val="30"/>
          <w:szCs w:val="30"/>
        </w:rPr>
      </w:pPr>
      <w:r>
        <w:rPr>
          <w:sz w:val="30"/>
          <w:szCs w:val="30"/>
        </w:rPr>
        <w:br w:type="page"/>
      </w:r>
    </w:p>
    <w:p w14:paraId="38E8A440" w14:textId="2EAFE8D6" w:rsidR="008B3D54" w:rsidRPr="00656A6E" w:rsidRDefault="008B3D54" w:rsidP="008B3D54">
      <w:pPr>
        <w:spacing w:line="420" w:lineRule="exact"/>
        <w:ind w:left="993" w:hanging="567"/>
        <w:rPr>
          <w:sz w:val="30"/>
          <w:szCs w:val="30"/>
        </w:rPr>
      </w:pPr>
      <w:r w:rsidRPr="00656A6E">
        <w:rPr>
          <w:sz w:val="30"/>
          <w:szCs w:val="30"/>
        </w:rPr>
        <w:lastRenderedPageBreak/>
        <w:t>3</w:t>
      </w:r>
      <w:r w:rsidR="00E9024E" w:rsidRPr="00656A6E">
        <w:rPr>
          <w:sz w:val="30"/>
          <w:szCs w:val="30"/>
        </w:rPr>
        <w:t>3</w:t>
      </w:r>
      <w:r w:rsidRPr="00656A6E">
        <w:rPr>
          <w:sz w:val="30"/>
          <w:szCs w:val="30"/>
          <w:cs/>
        </w:rPr>
        <w:t>.</w:t>
      </w:r>
      <w:r w:rsidRPr="00656A6E">
        <w:rPr>
          <w:sz w:val="30"/>
          <w:szCs w:val="30"/>
        </w:rPr>
        <w:t>4</w:t>
      </w:r>
      <w:r w:rsidRPr="00656A6E">
        <w:rPr>
          <w:sz w:val="30"/>
          <w:szCs w:val="30"/>
        </w:rPr>
        <w:tab/>
        <w:t>As at December 31, 202</w:t>
      </w:r>
      <w:r w:rsidR="00656A6E" w:rsidRPr="00656A6E">
        <w:rPr>
          <w:sz w:val="30"/>
          <w:szCs w:val="30"/>
        </w:rPr>
        <w:t>3</w:t>
      </w:r>
      <w:r w:rsidRPr="00656A6E">
        <w:rPr>
          <w:sz w:val="30"/>
          <w:szCs w:val="30"/>
        </w:rPr>
        <w:t xml:space="preserve"> and 202</w:t>
      </w:r>
      <w:r w:rsidR="00656A6E" w:rsidRPr="00656A6E">
        <w:rPr>
          <w:sz w:val="30"/>
          <w:szCs w:val="30"/>
        </w:rPr>
        <w:t>2</w:t>
      </w:r>
      <w:r w:rsidRPr="00656A6E">
        <w:rPr>
          <w:sz w:val="30"/>
          <w:szCs w:val="30"/>
        </w:rPr>
        <w:t xml:space="preserve">, the Company’s has commitment to guaranteed bank credit facility to subsidiaries in the amount of Baht 422.00 million as stated in note </w:t>
      </w:r>
      <w:r w:rsidR="00656A6E" w:rsidRPr="00656A6E">
        <w:rPr>
          <w:sz w:val="30"/>
          <w:szCs w:val="30"/>
        </w:rPr>
        <w:t>6</w:t>
      </w:r>
      <w:r w:rsidRPr="00656A6E">
        <w:rPr>
          <w:sz w:val="30"/>
          <w:szCs w:val="30"/>
          <w:cs/>
        </w:rPr>
        <w:t>.</w:t>
      </w:r>
      <w:r w:rsidRPr="00656A6E">
        <w:rPr>
          <w:sz w:val="30"/>
          <w:szCs w:val="30"/>
        </w:rPr>
        <w:t xml:space="preserve"> </w:t>
      </w:r>
    </w:p>
    <w:p w14:paraId="52F9DA51" w14:textId="56A4037F" w:rsidR="00F551C0" w:rsidRPr="00656A6E" w:rsidRDefault="00F551C0" w:rsidP="004D3525">
      <w:pPr>
        <w:tabs>
          <w:tab w:val="left" w:pos="993"/>
        </w:tabs>
        <w:spacing w:before="240"/>
        <w:ind w:left="990" w:hanging="564"/>
        <w:rPr>
          <w:sz w:val="30"/>
          <w:szCs w:val="30"/>
        </w:rPr>
      </w:pPr>
      <w:r w:rsidRPr="00656A6E">
        <w:rPr>
          <w:sz w:val="30"/>
          <w:szCs w:val="30"/>
        </w:rPr>
        <w:t>33</w:t>
      </w:r>
      <w:r w:rsidRPr="00656A6E">
        <w:rPr>
          <w:sz w:val="30"/>
          <w:szCs w:val="30"/>
          <w:cs/>
        </w:rPr>
        <w:t>.</w:t>
      </w:r>
      <w:r w:rsidRPr="00656A6E">
        <w:rPr>
          <w:sz w:val="30"/>
          <w:szCs w:val="30"/>
        </w:rPr>
        <w:t>5</w:t>
      </w:r>
      <w:r w:rsidRPr="00656A6E">
        <w:rPr>
          <w:sz w:val="30"/>
          <w:szCs w:val="30"/>
          <w:cs/>
        </w:rPr>
        <w:tab/>
      </w:r>
      <w:r w:rsidR="009E33DE" w:rsidRPr="00656A6E">
        <w:rPr>
          <w:sz w:val="30"/>
          <w:szCs w:val="30"/>
        </w:rPr>
        <w:t xml:space="preserve">On July </w:t>
      </w:r>
      <w:r w:rsidR="00656A6E" w:rsidRPr="00656A6E">
        <w:rPr>
          <w:sz w:val="30"/>
          <w:szCs w:val="30"/>
        </w:rPr>
        <w:t>14</w:t>
      </w:r>
      <w:r w:rsidR="009E33DE" w:rsidRPr="00656A6E">
        <w:rPr>
          <w:sz w:val="30"/>
          <w:szCs w:val="30"/>
          <w:cs/>
        </w:rPr>
        <w:t xml:space="preserve">  </w:t>
      </w:r>
      <w:r w:rsidR="009E33DE" w:rsidRPr="00656A6E">
        <w:rPr>
          <w:sz w:val="30"/>
          <w:szCs w:val="30"/>
        </w:rPr>
        <w:t xml:space="preserve">In </w:t>
      </w:r>
      <w:r w:rsidR="00656A6E" w:rsidRPr="00656A6E">
        <w:rPr>
          <w:sz w:val="30"/>
          <w:szCs w:val="30"/>
        </w:rPr>
        <w:t>2023</w:t>
      </w:r>
      <w:r w:rsidR="009E33DE" w:rsidRPr="00656A6E">
        <w:rPr>
          <w:sz w:val="30"/>
          <w:szCs w:val="30"/>
        </w:rPr>
        <w:t>, the Company has noticed to terminate the construction contract with a State Enterprise customer because the State Enterprise did not extend the period of the construction contract of which the Committee to Diagnose Public Procurement and Supplies Management Problems, the Comptroller General's Department has a circular letter regarding the waiving and reducing fines to the contractors or extending  the period due to the impact of the COVID-</w:t>
      </w:r>
      <w:r w:rsidR="00656A6E" w:rsidRPr="00656A6E">
        <w:rPr>
          <w:sz w:val="30"/>
          <w:szCs w:val="30"/>
        </w:rPr>
        <w:t>19</w:t>
      </w:r>
      <w:r w:rsidR="009E33DE" w:rsidRPr="00656A6E">
        <w:rPr>
          <w:sz w:val="30"/>
          <w:szCs w:val="30"/>
          <w:cs/>
        </w:rPr>
        <w:t xml:space="preserve">  </w:t>
      </w:r>
      <w:r w:rsidR="009E33DE" w:rsidRPr="00656A6E">
        <w:rPr>
          <w:sz w:val="30"/>
          <w:szCs w:val="30"/>
        </w:rPr>
        <w:t>pandemic and issued measures to assist entrepreneurs by treating the situation as force majeure according to the letter of the Committee to Diagnose Public Procurement and Supplies Management Problems, the Comptroller General's Department No. KorKhor. (KorJorWor)</w:t>
      </w:r>
      <w:r w:rsidR="007109C6">
        <w:rPr>
          <w:sz w:val="30"/>
          <w:szCs w:val="30"/>
        </w:rPr>
        <w:t xml:space="preserve"> </w:t>
      </w:r>
      <w:r w:rsidR="00656A6E" w:rsidRPr="00656A6E">
        <w:rPr>
          <w:sz w:val="30"/>
          <w:szCs w:val="30"/>
        </w:rPr>
        <w:t>0405</w:t>
      </w:r>
      <w:r w:rsidR="009E33DE" w:rsidRPr="00656A6E">
        <w:rPr>
          <w:sz w:val="30"/>
          <w:szCs w:val="30"/>
          <w:cs/>
        </w:rPr>
        <w:t>.</w:t>
      </w:r>
      <w:r w:rsidR="00656A6E" w:rsidRPr="00656A6E">
        <w:rPr>
          <w:sz w:val="30"/>
          <w:szCs w:val="30"/>
        </w:rPr>
        <w:t>2</w:t>
      </w:r>
      <w:r w:rsidR="009E33DE" w:rsidRPr="00656A6E">
        <w:rPr>
          <w:sz w:val="30"/>
          <w:szCs w:val="30"/>
          <w:cs/>
        </w:rPr>
        <w:t>/</w:t>
      </w:r>
      <w:r w:rsidR="009E33DE" w:rsidRPr="00656A6E">
        <w:rPr>
          <w:sz w:val="30"/>
          <w:szCs w:val="30"/>
        </w:rPr>
        <w:t>Wor</w:t>
      </w:r>
      <w:r w:rsidR="00656A6E" w:rsidRPr="00656A6E">
        <w:rPr>
          <w:sz w:val="30"/>
          <w:szCs w:val="30"/>
        </w:rPr>
        <w:t>1459</w:t>
      </w:r>
      <w:r w:rsidR="009E33DE" w:rsidRPr="00656A6E">
        <w:rPr>
          <w:sz w:val="30"/>
          <w:szCs w:val="30"/>
        </w:rPr>
        <w:t>, Wor</w:t>
      </w:r>
      <w:r w:rsidR="00656A6E" w:rsidRPr="00656A6E">
        <w:rPr>
          <w:sz w:val="30"/>
          <w:szCs w:val="30"/>
        </w:rPr>
        <w:t>645</w:t>
      </w:r>
      <w:r w:rsidR="009E33DE" w:rsidRPr="00656A6E">
        <w:rPr>
          <w:sz w:val="30"/>
          <w:szCs w:val="30"/>
        </w:rPr>
        <w:t>, Wor</w:t>
      </w:r>
      <w:r w:rsidR="00656A6E" w:rsidRPr="00656A6E">
        <w:rPr>
          <w:sz w:val="30"/>
          <w:szCs w:val="30"/>
        </w:rPr>
        <w:t>693</w:t>
      </w:r>
      <w:r w:rsidR="009E33DE" w:rsidRPr="00656A6E">
        <w:rPr>
          <w:sz w:val="30"/>
          <w:szCs w:val="30"/>
        </w:rPr>
        <w:t>, and Wor</w:t>
      </w:r>
      <w:r w:rsidR="00656A6E" w:rsidRPr="00656A6E">
        <w:rPr>
          <w:sz w:val="30"/>
          <w:szCs w:val="30"/>
        </w:rPr>
        <w:t>171</w:t>
      </w:r>
      <w:r w:rsidR="009E33DE" w:rsidRPr="00656A6E">
        <w:rPr>
          <w:sz w:val="30"/>
          <w:szCs w:val="30"/>
          <w:cs/>
        </w:rPr>
        <w:t xml:space="preserve">. </w:t>
      </w:r>
      <w:r w:rsidR="009E33DE" w:rsidRPr="00656A6E">
        <w:rPr>
          <w:sz w:val="30"/>
          <w:szCs w:val="30"/>
        </w:rPr>
        <w:t xml:space="preserve">The Company therefore exercised its legal right to file a lawsuit against the said customer in a Civil Court on July </w:t>
      </w:r>
      <w:r w:rsidR="00656A6E" w:rsidRPr="00656A6E">
        <w:rPr>
          <w:sz w:val="30"/>
          <w:szCs w:val="30"/>
        </w:rPr>
        <w:t>27</w:t>
      </w:r>
      <w:r w:rsidR="009E33DE" w:rsidRPr="00656A6E">
        <w:rPr>
          <w:sz w:val="30"/>
          <w:szCs w:val="30"/>
          <w:cs/>
        </w:rPr>
        <w:t xml:space="preserve">. </w:t>
      </w:r>
      <w:r w:rsidR="009E33DE" w:rsidRPr="00656A6E">
        <w:rPr>
          <w:sz w:val="30"/>
          <w:szCs w:val="30"/>
        </w:rPr>
        <w:t>According to Black Case No. Por.</w:t>
      </w:r>
      <w:r w:rsidR="00656A6E" w:rsidRPr="00656A6E">
        <w:rPr>
          <w:sz w:val="30"/>
          <w:szCs w:val="30"/>
        </w:rPr>
        <w:t>3634</w:t>
      </w:r>
      <w:r w:rsidR="009E33DE" w:rsidRPr="00656A6E">
        <w:rPr>
          <w:sz w:val="30"/>
          <w:szCs w:val="30"/>
          <w:cs/>
        </w:rPr>
        <w:t>/</w:t>
      </w:r>
      <w:r w:rsidR="00656A6E" w:rsidRPr="00656A6E">
        <w:rPr>
          <w:sz w:val="30"/>
          <w:szCs w:val="30"/>
        </w:rPr>
        <w:t>2023</w:t>
      </w:r>
      <w:r w:rsidR="009E33DE" w:rsidRPr="00656A6E">
        <w:rPr>
          <w:sz w:val="30"/>
          <w:szCs w:val="30"/>
        </w:rPr>
        <w:t xml:space="preserve">, for the Court to render a judgment forcing this customer to pay the work installment debt along with interest and damages. The Civil Court shall hear the decision of the President of the Appeal Court regarding the jurisdiction of the Court on February </w:t>
      </w:r>
      <w:r w:rsidR="00656A6E" w:rsidRPr="00656A6E">
        <w:rPr>
          <w:sz w:val="30"/>
          <w:szCs w:val="30"/>
        </w:rPr>
        <w:t>5</w:t>
      </w:r>
      <w:r w:rsidR="009E33DE" w:rsidRPr="00656A6E">
        <w:rPr>
          <w:sz w:val="30"/>
          <w:szCs w:val="30"/>
        </w:rPr>
        <w:t xml:space="preserve">, </w:t>
      </w:r>
      <w:r w:rsidR="00656A6E" w:rsidRPr="00656A6E">
        <w:rPr>
          <w:sz w:val="30"/>
          <w:szCs w:val="30"/>
        </w:rPr>
        <w:t>2024</w:t>
      </w:r>
      <w:r w:rsidR="009E33DE" w:rsidRPr="00656A6E">
        <w:rPr>
          <w:sz w:val="30"/>
          <w:szCs w:val="30"/>
          <w:cs/>
        </w:rPr>
        <w:t xml:space="preserve">.  </w:t>
      </w:r>
      <w:r w:rsidR="009E33DE" w:rsidRPr="00656A6E">
        <w:rPr>
          <w:sz w:val="30"/>
          <w:szCs w:val="30"/>
        </w:rPr>
        <w:t xml:space="preserve">Subsequently, after the end of the period, the Company was able to settle the dispute and enter into a settlement agreement between them, the Company withdrew the lawsuit on January </w:t>
      </w:r>
      <w:r w:rsidR="00656A6E" w:rsidRPr="00656A6E">
        <w:rPr>
          <w:sz w:val="30"/>
          <w:szCs w:val="30"/>
        </w:rPr>
        <w:t>19</w:t>
      </w:r>
      <w:r w:rsidR="009E33DE" w:rsidRPr="00656A6E">
        <w:rPr>
          <w:sz w:val="30"/>
          <w:szCs w:val="30"/>
        </w:rPr>
        <w:t xml:space="preserve">, </w:t>
      </w:r>
      <w:r w:rsidR="00656A6E" w:rsidRPr="00656A6E">
        <w:rPr>
          <w:sz w:val="30"/>
          <w:szCs w:val="30"/>
        </w:rPr>
        <w:t>2024</w:t>
      </w:r>
      <w:r w:rsidR="009E33DE" w:rsidRPr="00656A6E">
        <w:rPr>
          <w:sz w:val="30"/>
          <w:szCs w:val="30"/>
          <w:cs/>
        </w:rPr>
        <w:t xml:space="preserve"> </w:t>
      </w:r>
      <w:r w:rsidR="009E33DE" w:rsidRPr="00656A6E">
        <w:rPr>
          <w:sz w:val="30"/>
          <w:szCs w:val="30"/>
        </w:rPr>
        <w:t xml:space="preserve">and entered into a memorandum of agreement to amend the dispute agreement on January </w:t>
      </w:r>
      <w:r w:rsidR="00656A6E" w:rsidRPr="00656A6E">
        <w:rPr>
          <w:sz w:val="30"/>
          <w:szCs w:val="30"/>
        </w:rPr>
        <w:t>23</w:t>
      </w:r>
      <w:r w:rsidR="009E33DE" w:rsidRPr="00656A6E">
        <w:rPr>
          <w:sz w:val="30"/>
          <w:szCs w:val="30"/>
        </w:rPr>
        <w:t xml:space="preserve">, </w:t>
      </w:r>
      <w:r w:rsidR="00656A6E" w:rsidRPr="00656A6E">
        <w:rPr>
          <w:sz w:val="30"/>
          <w:szCs w:val="30"/>
        </w:rPr>
        <w:t>2024</w:t>
      </w:r>
      <w:r w:rsidR="009E33DE" w:rsidRPr="00656A6E">
        <w:rPr>
          <w:sz w:val="30"/>
          <w:szCs w:val="30"/>
        </w:rPr>
        <w:t>, the Company will usually resume the project operations.</w:t>
      </w:r>
    </w:p>
    <w:p w14:paraId="313CBCAC" w14:textId="3CAD67A9" w:rsidR="009E33DE" w:rsidRPr="00656A6E" w:rsidRDefault="00656A6E" w:rsidP="009E33DE">
      <w:pPr>
        <w:tabs>
          <w:tab w:val="left" w:pos="993"/>
        </w:tabs>
        <w:spacing w:before="240"/>
        <w:ind w:left="990" w:hanging="564"/>
        <w:rPr>
          <w:sz w:val="30"/>
          <w:szCs w:val="30"/>
        </w:rPr>
      </w:pPr>
      <w:r w:rsidRPr="00656A6E">
        <w:rPr>
          <w:sz w:val="30"/>
          <w:szCs w:val="30"/>
        </w:rPr>
        <w:t>3</w:t>
      </w:r>
      <w:r w:rsidR="00F551C0" w:rsidRPr="00656A6E">
        <w:rPr>
          <w:sz w:val="30"/>
          <w:szCs w:val="30"/>
        </w:rPr>
        <w:t>3</w:t>
      </w:r>
      <w:r w:rsidR="00F551C0" w:rsidRPr="00656A6E">
        <w:rPr>
          <w:sz w:val="30"/>
          <w:szCs w:val="30"/>
          <w:cs/>
        </w:rPr>
        <w:t>.</w:t>
      </w:r>
      <w:r w:rsidRPr="00656A6E">
        <w:rPr>
          <w:sz w:val="30"/>
          <w:szCs w:val="30"/>
        </w:rPr>
        <w:t>6</w:t>
      </w:r>
      <w:r w:rsidR="00F551C0" w:rsidRPr="00656A6E">
        <w:rPr>
          <w:sz w:val="30"/>
          <w:szCs w:val="30"/>
          <w:cs/>
        </w:rPr>
        <w:tab/>
      </w:r>
      <w:r w:rsidR="009E33DE" w:rsidRPr="00656A6E">
        <w:rPr>
          <w:sz w:val="30"/>
          <w:szCs w:val="30"/>
        </w:rPr>
        <w:t xml:space="preserve">On September </w:t>
      </w:r>
      <w:r w:rsidRPr="00656A6E">
        <w:rPr>
          <w:sz w:val="30"/>
          <w:szCs w:val="30"/>
        </w:rPr>
        <w:t>20</w:t>
      </w:r>
      <w:r w:rsidR="009E33DE" w:rsidRPr="00656A6E">
        <w:rPr>
          <w:sz w:val="30"/>
          <w:szCs w:val="30"/>
        </w:rPr>
        <w:t xml:space="preserve">, </w:t>
      </w:r>
      <w:r w:rsidRPr="00656A6E">
        <w:rPr>
          <w:sz w:val="30"/>
          <w:szCs w:val="30"/>
        </w:rPr>
        <w:t>2023</w:t>
      </w:r>
      <w:r w:rsidR="009E33DE" w:rsidRPr="00656A6E">
        <w:rPr>
          <w:sz w:val="30"/>
          <w:szCs w:val="30"/>
        </w:rPr>
        <w:t xml:space="preserve">, the Company filed a lawsuit against a government agency with the Central Administrative Court because the customer </w:t>
      </w:r>
      <w:proofErr w:type="gramStart"/>
      <w:r w:rsidR="009E33DE" w:rsidRPr="00656A6E">
        <w:rPr>
          <w:sz w:val="30"/>
          <w:szCs w:val="30"/>
        </w:rPr>
        <w:t>owed in</w:t>
      </w:r>
      <w:proofErr w:type="gramEnd"/>
      <w:r w:rsidR="009E33DE" w:rsidRPr="00656A6E">
        <w:rPr>
          <w:sz w:val="30"/>
          <w:szCs w:val="30"/>
        </w:rPr>
        <w:t xml:space="preserve"> the </w:t>
      </w:r>
      <w:proofErr w:type="gramStart"/>
      <w:r w:rsidR="009E33DE" w:rsidRPr="00656A6E">
        <w:rPr>
          <w:sz w:val="30"/>
          <w:szCs w:val="30"/>
        </w:rPr>
        <w:t>amount</w:t>
      </w:r>
      <w:proofErr w:type="gramEnd"/>
      <w:r w:rsidR="009E33DE" w:rsidRPr="00656A6E">
        <w:rPr>
          <w:sz w:val="30"/>
          <w:szCs w:val="30"/>
        </w:rPr>
        <w:t xml:space="preserve"> of Baht </w:t>
      </w:r>
      <w:r w:rsidRPr="00656A6E">
        <w:rPr>
          <w:sz w:val="30"/>
          <w:szCs w:val="30"/>
        </w:rPr>
        <w:t>113</w:t>
      </w:r>
      <w:r w:rsidR="009E33DE" w:rsidRPr="00656A6E">
        <w:rPr>
          <w:sz w:val="30"/>
          <w:szCs w:val="30"/>
        </w:rPr>
        <w:t xml:space="preserve"> million in construction costs. The Company has repeatedly pursued and requested the customer to pay the debt, but the customer continued to ignore it, so the Company exercised its legal right to file a lawsuit with the Central Administrative Court requesting the Court to order the termination of the construction contract and the said customer to pay the debt including interest and damages, totaling Baht </w:t>
      </w:r>
      <w:r w:rsidRPr="00656A6E">
        <w:rPr>
          <w:sz w:val="30"/>
          <w:szCs w:val="30"/>
        </w:rPr>
        <w:t>296</w:t>
      </w:r>
      <w:r w:rsidR="009E33DE" w:rsidRPr="00656A6E">
        <w:rPr>
          <w:sz w:val="30"/>
          <w:szCs w:val="30"/>
          <w:cs/>
        </w:rPr>
        <w:t>.</w:t>
      </w:r>
      <w:r w:rsidRPr="00656A6E">
        <w:rPr>
          <w:sz w:val="30"/>
          <w:szCs w:val="30"/>
        </w:rPr>
        <w:t>20</w:t>
      </w:r>
      <w:r w:rsidR="009E33DE" w:rsidRPr="00656A6E">
        <w:rPr>
          <w:sz w:val="30"/>
          <w:szCs w:val="30"/>
        </w:rPr>
        <w:t xml:space="preserve"> million. The Central Administrative Court has already received the complaint for consideration on November </w:t>
      </w:r>
      <w:r w:rsidRPr="00656A6E">
        <w:rPr>
          <w:sz w:val="30"/>
          <w:szCs w:val="30"/>
        </w:rPr>
        <w:t>17</w:t>
      </w:r>
      <w:r w:rsidR="009E33DE" w:rsidRPr="00656A6E">
        <w:rPr>
          <w:sz w:val="30"/>
          <w:szCs w:val="30"/>
        </w:rPr>
        <w:t xml:space="preserve">, </w:t>
      </w:r>
      <w:r w:rsidRPr="00656A6E">
        <w:rPr>
          <w:sz w:val="30"/>
          <w:szCs w:val="30"/>
        </w:rPr>
        <w:t>2023</w:t>
      </w:r>
      <w:r w:rsidR="009E33DE" w:rsidRPr="00656A6E">
        <w:rPr>
          <w:sz w:val="30"/>
          <w:szCs w:val="30"/>
        </w:rPr>
        <w:t xml:space="preserve">, and the customer must file an affidavit with the Court by November </w:t>
      </w:r>
      <w:r w:rsidRPr="00656A6E">
        <w:rPr>
          <w:sz w:val="30"/>
          <w:szCs w:val="30"/>
        </w:rPr>
        <w:t>26</w:t>
      </w:r>
      <w:r w:rsidR="009E33DE" w:rsidRPr="00656A6E">
        <w:rPr>
          <w:sz w:val="30"/>
          <w:szCs w:val="30"/>
        </w:rPr>
        <w:t xml:space="preserve">, </w:t>
      </w:r>
      <w:r w:rsidRPr="00656A6E">
        <w:rPr>
          <w:sz w:val="30"/>
          <w:szCs w:val="30"/>
        </w:rPr>
        <w:t>2023</w:t>
      </w:r>
      <w:r w:rsidR="009E33DE" w:rsidRPr="00656A6E">
        <w:rPr>
          <w:sz w:val="30"/>
          <w:szCs w:val="30"/>
        </w:rPr>
        <w:t xml:space="preserve">, but has requested an extension of the period for filing the affidavit three times, with the latest for extension scheduled to be filed with the Court by February </w:t>
      </w:r>
      <w:r w:rsidRPr="00656A6E">
        <w:rPr>
          <w:sz w:val="30"/>
          <w:szCs w:val="30"/>
        </w:rPr>
        <w:t>24</w:t>
      </w:r>
      <w:r w:rsidR="009E33DE" w:rsidRPr="00656A6E">
        <w:rPr>
          <w:sz w:val="30"/>
          <w:szCs w:val="30"/>
        </w:rPr>
        <w:t xml:space="preserve">, </w:t>
      </w:r>
      <w:r w:rsidRPr="00656A6E">
        <w:rPr>
          <w:sz w:val="30"/>
          <w:szCs w:val="30"/>
        </w:rPr>
        <w:t>202</w:t>
      </w:r>
      <w:r w:rsidR="00D7145A">
        <w:rPr>
          <w:sz w:val="30"/>
          <w:szCs w:val="30"/>
        </w:rPr>
        <w:t>4</w:t>
      </w:r>
      <w:r w:rsidR="009E33DE" w:rsidRPr="00656A6E">
        <w:rPr>
          <w:sz w:val="30"/>
          <w:szCs w:val="30"/>
          <w:cs/>
        </w:rPr>
        <w:t>.</w:t>
      </w:r>
    </w:p>
    <w:p w14:paraId="38CAB71E" w14:textId="021EE5A9" w:rsidR="00F551C0" w:rsidRPr="00656A6E" w:rsidRDefault="009E33DE" w:rsidP="009E33DE">
      <w:pPr>
        <w:tabs>
          <w:tab w:val="left" w:pos="993"/>
        </w:tabs>
        <w:spacing w:before="240"/>
        <w:ind w:left="990" w:firstLine="3"/>
        <w:rPr>
          <w:b/>
          <w:bCs/>
          <w:sz w:val="30"/>
          <w:szCs w:val="30"/>
        </w:rPr>
      </w:pPr>
      <w:r w:rsidRPr="00656A6E">
        <w:rPr>
          <w:sz w:val="30"/>
          <w:szCs w:val="30"/>
        </w:rPr>
        <w:t>The Company still continues to operate the construction project for the said customer to execute the contract since there has not been a Court’s order terminating of the construction contract.</w:t>
      </w:r>
    </w:p>
    <w:p w14:paraId="33691F91" w14:textId="77777777" w:rsidR="004D3525" w:rsidRDefault="004D3525" w:rsidP="00BB1080">
      <w:pPr>
        <w:spacing w:line="340" w:lineRule="exact"/>
        <w:ind w:left="567" w:hanging="567"/>
        <w:rPr>
          <w:b/>
          <w:bCs/>
          <w:sz w:val="30"/>
          <w:szCs w:val="30"/>
        </w:rPr>
      </w:pPr>
      <w:r>
        <w:rPr>
          <w:b/>
          <w:bCs/>
          <w:sz w:val="30"/>
          <w:szCs w:val="30"/>
        </w:rPr>
        <w:br w:type="page"/>
      </w:r>
    </w:p>
    <w:p w14:paraId="6E53F19C" w14:textId="081BF3EA" w:rsidR="007D4F58" w:rsidRPr="00656A6E" w:rsidRDefault="001368C5" w:rsidP="00BB1080">
      <w:pPr>
        <w:spacing w:line="340" w:lineRule="exact"/>
        <w:ind w:left="567" w:hanging="567"/>
        <w:rPr>
          <w:b/>
          <w:bCs/>
          <w:sz w:val="30"/>
          <w:szCs w:val="30"/>
        </w:rPr>
      </w:pPr>
      <w:r w:rsidRPr="00656A6E">
        <w:rPr>
          <w:b/>
          <w:bCs/>
          <w:sz w:val="30"/>
          <w:szCs w:val="30"/>
        </w:rPr>
        <w:lastRenderedPageBreak/>
        <w:t>3</w:t>
      </w:r>
      <w:r w:rsidR="00656A6E" w:rsidRPr="00656A6E">
        <w:rPr>
          <w:b/>
          <w:bCs/>
          <w:sz w:val="30"/>
          <w:szCs w:val="30"/>
        </w:rPr>
        <w:t>4</w:t>
      </w:r>
      <w:r w:rsidR="007D4F58" w:rsidRPr="00656A6E">
        <w:rPr>
          <w:b/>
          <w:bCs/>
          <w:sz w:val="30"/>
          <w:szCs w:val="30"/>
          <w:cs/>
        </w:rPr>
        <w:t>.</w:t>
      </w:r>
      <w:r w:rsidR="007D4F58" w:rsidRPr="00656A6E">
        <w:rPr>
          <w:b/>
          <w:bCs/>
          <w:sz w:val="30"/>
          <w:szCs w:val="30"/>
          <w:cs/>
        </w:rPr>
        <w:tab/>
      </w:r>
      <w:r w:rsidR="00002881" w:rsidRPr="00656A6E">
        <w:rPr>
          <w:b/>
          <w:bCs/>
          <w:sz w:val="30"/>
          <w:szCs w:val="30"/>
        </w:rPr>
        <w:t>PROVIDENT FUND</w:t>
      </w:r>
    </w:p>
    <w:p w14:paraId="4EE89010" w14:textId="36C7805F" w:rsidR="0082647F" w:rsidRPr="00656A6E" w:rsidRDefault="0082647F" w:rsidP="00BB1080">
      <w:pPr>
        <w:spacing w:after="60" w:line="340" w:lineRule="exact"/>
        <w:ind w:left="567"/>
        <w:rPr>
          <w:rFonts w:eastAsia="Angsana New"/>
          <w:sz w:val="30"/>
          <w:szCs w:val="30"/>
        </w:rPr>
      </w:pPr>
      <w:r w:rsidRPr="00656A6E">
        <w:rPr>
          <w:rFonts w:eastAsia="Angsana New"/>
          <w:sz w:val="30"/>
          <w:szCs w:val="30"/>
        </w:rPr>
        <w:t xml:space="preserve">For the </w:t>
      </w:r>
      <w:r w:rsidR="000B115E" w:rsidRPr="00656A6E">
        <w:rPr>
          <w:sz w:val="30"/>
          <w:szCs w:val="30"/>
        </w:rPr>
        <w:t>year</w:t>
      </w:r>
      <w:r w:rsidRPr="00656A6E">
        <w:rPr>
          <w:sz w:val="30"/>
          <w:szCs w:val="30"/>
        </w:rPr>
        <w:t xml:space="preserve"> ended December 31, 202</w:t>
      </w:r>
      <w:r w:rsidR="00656A6E" w:rsidRPr="00656A6E">
        <w:rPr>
          <w:sz w:val="30"/>
          <w:szCs w:val="30"/>
        </w:rPr>
        <w:t>3</w:t>
      </w:r>
      <w:r w:rsidRPr="00656A6E">
        <w:rPr>
          <w:sz w:val="30"/>
          <w:szCs w:val="30"/>
        </w:rPr>
        <w:t xml:space="preserve"> and 202</w:t>
      </w:r>
      <w:r w:rsidR="00656A6E" w:rsidRPr="00656A6E">
        <w:rPr>
          <w:sz w:val="30"/>
          <w:szCs w:val="30"/>
        </w:rPr>
        <w:t>2</w:t>
      </w:r>
      <w:r w:rsidRPr="00656A6E">
        <w:rPr>
          <w:sz w:val="30"/>
          <w:szCs w:val="30"/>
        </w:rPr>
        <w:t>,</w:t>
      </w:r>
      <w:r w:rsidRPr="00656A6E">
        <w:rPr>
          <w:sz w:val="30"/>
          <w:szCs w:val="30"/>
          <w:cs/>
        </w:rPr>
        <w:t xml:space="preserve"> </w:t>
      </w:r>
      <w:r w:rsidRPr="00656A6E">
        <w:rPr>
          <w:rFonts w:eastAsia="Angsana New"/>
          <w:sz w:val="30"/>
          <w:szCs w:val="30"/>
        </w:rPr>
        <w:t xml:space="preserve">the Group has paid contribution to the provident fund for approximately Baht </w:t>
      </w:r>
      <w:r w:rsidR="00A10649" w:rsidRPr="00656A6E">
        <w:rPr>
          <w:rFonts w:eastAsia="Angsana New"/>
          <w:sz w:val="30"/>
          <w:szCs w:val="30"/>
        </w:rPr>
        <w:t>2.0</w:t>
      </w:r>
      <w:r w:rsidR="00656A6E" w:rsidRPr="00656A6E">
        <w:rPr>
          <w:rFonts w:eastAsia="Angsana New"/>
          <w:sz w:val="30"/>
          <w:szCs w:val="30"/>
        </w:rPr>
        <w:t>8</w:t>
      </w:r>
      <w:r w:rsidRPr="00656A6E">
        <w:rPr>
          <w:rFonts w:eastAsia="Angsana New"/>
          <w:sz w:val="30"/>
          <w:szCs w:val="30"/>
        </w:rPr>
        <w:t xml:space="preserve"> million and Baht </w:t>
      </w:r>
      <w:r w:rsidR="00656A6E" w:rsidRPr="00656A6E">
        <w:rPr>
          <w:rFonts w:eastAsia="Angsana New"/>
          <w:sz w:val="30"/>
          <w:szCs w:val="30"/>
        </w:rPr>
        <w:t>2</w:t>
      </w:r>
      <w:r w:rsidR="00F551C0" w:rsidRPr="00656A6E">
        <w:rPr>
          <w:rFonts w:eastAsia="Angsana New"/>
          <w:sz w:val="30"/>
          <w:szCs w:val="30"/>
          <w:cs/>
        </w:rPr>
        <w:t>.</w:t>
      </w:r>
      <w:r w:rsidR="00656A6E" w:rsidRPr="00656A6E">
        <w:rPr>
          <w:rFonts w:eastAsia="Angsana New"/>
          <w:sz w:val="30"/>
          <w:szCs w:val="30"/>
        </w:rPr>
        <w:t>05</w:t>
      </w:r>
      <w:r w:rsidRPr="00656A6E">
        <w:rPr>
          <w:rFonts w:eastAsia="Angsana New"/>
          <w:sz w:val="30"/>
          <w:szCs w:val="30"/>
          <w:cs/>
        </w:rPr>
        <w:t xml:space="preserve"> </w:t>
      </w:r>
      <w:r w:rsidRPr="00656A6E">
        <w:rPr>
          <w:rFonts w:eastAsia="Angsana New"/>
          <w:sz w:val="30"/>
          <w:szCs w:val="30"/>
        </w:rPr>
        <w:t xml:space="preserve">million </w:t>
      </w:r>
      <w:r w:rsidRPr="00656A6E">
        <w:rPr>
          <w:sz w:val="30"/>
          <w:szCs w:val="30"/>
        </w:rPr>
        <w:t xml:space="preserve">respectively </w:t>
      </w:r>
      <w:r w:rsidRPr="00656A6E">
        <w:rPr>
          <w:rFonts w:eastAsia="Angsana New"/>
          <w:sz w:val="30"/>
          <w:szCs w:val="30"/>
        </w:rPr>
        <w:t xml:space="preserve">(Separate: Baht </w:t>
      </w:r>
      <w:r w:rsidR="00A10649" w:rsidRPr="00656A6E">
        <w:rPr>
          <w:rFonts w:eastAsia="Angsana New"/>
          <w:sz w:val="30"/>
          <w:szCs w:val="30"/>
        </w:rPr>
        <w:t>2</w:t>
      </w:r>
      <w:r w:rsidR="00F551C0" w:rsidRPr="00656A6E">
        <w:rPr>
          <w:rFonts w:eastAsia="Angsana New"/>
          <w:sz w:val="30"/>
          <w:szCs w:val="30"/>
          <w:cs/>
        </w:rPr>
        <w:t>.</w:t>
      </w:r>
      <w:r w:rsidR="00656A6E" w:rsidRPr="00656A6E">
        <w:rPr>
          <w:rFonts w:eastAsia="Angsana New"/>
          <w:sz w:val="30"/>
          <w:szCs w:val="30"/>
        </w:rPr>
        <w:t>08</w:t>
      </w:r>
      <w:r w:rsidRPr="00656A6E">
        <w:rPr>
          <w:rFonts w:eastAsia="Angsana New"/>
          <w:sz w:val="30"/>
          <w:szCs w:val="30"/>
        </w:rPr>
        <w:t xml:space="preserve"> million and Baht </w:t>
      </w:r>
      <w:r w:rsidR="00656A6E" w:rsidRPr="00656A6E">
        <w:rPr>
          <w:rFonts w:eastAsia="Angsana New"/>
          <w:sz w:val="30"/>
          <w:szCs w:val="30"/>
        </w:rPr>
        <w:t>2</w:t>
      </w:r>
      <w:r w:rsidR="00F551C0" w:rsidRPr="00656A6E">
        <w:rPr>
          <w:rFonts w:eastAsia="Angsana New"/>
          <w:sz w:val="30"/>
          <w:szCs w:val="30"/>
          <w:cs/>
        </w:rPr>
        <w:t>.</w:t>
      </w:r>
      <w:r w:rsidR="00656A6E" w:rsidRPr="00656A6E">
        <w:rPr>
          <w:rFonts w:eastAsia="Angsana New"/>
          <w:sz w:val="30"/>
          <w:szCs w:val="30"/>
        </w:rPr>
        <w:t>05</w:t>
      </w:r>
      <w:r w:rsidRPr="00656A6E">
        <w:rPr>
          <w:rFonts w:eastAsia="Angsana New"/>
          <w:sz w:val="30"/>
          <w:szCs w:val="30"/>
          <w:cs/>
        </w:rPr>
        <w:t xml:space="preserve"> </w:t>
      </w:r>
      <w:r w:rsidRPr="00656A6E">
        <w:rPr>
          <w:rFonts w:eastAsia="Angsana New"/>
          <w:sz w:val="30"/>
          <w:szCs w:val="30"/>
        </w:rPr>
        <w:t xml:space="preserve">million </w:t>
      </w:r>
      <w:r w:rsidRPr="00656A6E">
        <w:rPr>
          <w:sz w:val="30"/>
          <w:szCs w:val="30"/>
        </w:rPr>
        <w:t>respectively</w:t>
      </w:r>
      <w:r w:rsidRPr="00656A6E">
        <w:rPr>
          <w:rFonts w:eastAsia="Angsana New"/>
          <w:sz w:val="30"/>
          <w:szCs w:val="30"/>
        </w:rPr>
        <w:t>).</w:t>
      </w:r>
    </w:p>
    <w:p w14:paraId="408311E4" w14:textId="3F89C681" w:rsidR="006E7B02" w:rsidRPr="00656A6E" w:rsidRDefault="001368C5" w:rsidP="00F551C0">
      <w:pPr>
        <w:spacing w:line="340" w:lineRule="exact"/>
        <w:ind w:left="567" w:hanging="567"/>
        <w:rPr>
          <w:b/>
          <w:bCs/>
          <w:sz w:val="30"/>
          <w:szCs w:val="30"/>
        </w:rPr>
      </w:pPr>
      <w:r w:rsidRPr="00656A6E">
        <w:rPr>
          <w:b/>
          <w:bCs/>
          <w:sz w:val="30"/>
          <w:szCs w:val="30"/>
        </w:rPr>
        <w:t>3</w:t>
      </w:r>
      <w:r w:rsidR="00656A6E" w:rsidRPr="00656A6E">
        <w:rPr>
          <w:b/>
          <w:bCs/>
          <w:sz w:val="30"/>
          <w:szCs w:val="30"/>
        </w:rPr>
        <w:t>5</w:t>
      </w:r>
      <w:r w:rsidR="00D75BF1" w:rsidRPr="00656A6E">
        <w:rPr>
          <w:b/>
          <w:bCs/>
          <w:sz w:val="30"/>
          <w:szCs w:val="30"/>
          <w:cs/>
        </w:rPr>
        <w:t>.</w:t>
      </w:r>
      <w:r w:rsidR="00D75BF1" w:rsidRPr="00656A6E">
        <w:rPr>
          <w:b/>
          <w:bCs/>
          <w:sz w:val="30"/>
          <w:szCs w:val="30"/>
          <w:cs/>
        </w:rPr>
        <w:tab/>
      </w:r>
      <w:r w:rsidR="00E3214B" w:rsidRPr="00656A6E">
        <w:rPr>
          <w:b/>
          <w:bCs/>
          <w:sz w:val="30"/>
          <w:szCs w:val="30"/>
        </w:rPr>
        <w:t>EARNINGS PER SHARE</w:t>
      </w:r>
    </w:p>
    <w:tbl>
      <w:tblPr>
        <w:tblW w:w="4944" w:type="pct"/>
        <w:tblInd w:w="392" w:type="dxa"/>
        <w:tblLayout w:type="fixed"/>
        <w:tblLook w:val="04A0" w:firstRow="1" w:lastRow="0" w:firstColumn="1" w:lastColumn="0" w:noHBand="0" w:noVBand="1"/>
      </w:tblPr>
      <w:tblGrid>
        <w:gridCol w:w="3292"/>
        <w:gridCol w:w="1465"/>
        <w:gridCol w:w="1538"/>
        <w:gridCol w:w="1532"/>
        <w:gridCol w:w="1553"/>
        <w:gridCol w:w="8"/>
      </w:tblGrid>
      <w:tr w:rsidR="00E42DCC" w:rsidRPr="00656A6E" w14:paraId="1D79018F" w14:textId="77777777" w:rsidTr="004D3525">
        <w:trPr>
          <w:gridAfter w:val="1"/>
          <w:wAfter w:w="4" w:type="pct"/>
          <w:trHeight w:val="300"/>
        </w:trPr>
        <w:tc>
          <w:tcPr>
            <w:tcW w:w="1754" w:type="pct"/>
            <w:tcBorders>
              <w:top w:val="nil"/>
              <w:left w:val="nil"/>
              <w:bottom w:val="nil"/>
              <w:right w:val="nil"/>
            </w:tcBorders>
            <w:shd w:val="clear" w:color="auto" w:fill="auto"/>
            <w:noWrap/>
            <w:vAlign w:val="bottom"/>
            <w:hideMark/>
          </w:tcPr>
          <w:p w14:paraId="2B81E514" w14:textId="77777777" w:rsidR="00E42DCC" w:rsidRPr="00656A6E" w:rsidRDefault="00E42DCC" w:rsidP="00BB1080">
            <w:pPr>
              <w:spacing w:before="0" w:line="340" w:lineRule="exact"/>
              <w:ind w:left="0"/>
              <w:jc w:val="left"/>
              <w:rPr>
                <w:rFonts w:eastAsia="Times New Roman"/>
                <w:color w:val="auto"/>
              </w:rPr>
            </w:pPr>
          </w:p>
        </w:tc>
        <w:tc>
          <w:tcPr>
            <w:tcW w:w="1599" w:type="pct"/>
            <w:gridSpan w:val="2"/>
            <w:tcBorders>
              <w:top w:val="nil"/>
              <w:left w:val="nil"/>
              <w:bottom w:val="nil"/>
              <w:right w:val="nil"/>
            </w:tcBorders>
            <w:shd w:val="clear" w:color="auto" w:fill="auto"/>
            <w:noWrap/>
            <w:hideMark/>
          </w:tcPr>
          <w:p w14:paraId="313DFFEA" w14:textId="77777777" w:rsidR="00E42DCC" w:rsidRPr="00656A6E" w:rsidRDefault="00E42DCC" w:rsidP="00BB1080">
            <w:pPr>
              <w:pBdr>
                <w:bottom w:val="single" w:sz="4" w:space="1" w:color="auto"/>
              </w:pBdr>
              <w:spacing w:before="0" w:line="340" w:lineRule="exact"/>
              <w:ind w:left="0"/>
              <w:jc w:val="center"/>
            </w:pPr>
            <w:r w:rsidRPr="00656A6E">
              <w:t xml:space="preserve">Consolidated financial </w:t>
            </w:r>
          </w:p>
          <w:p w14:paraId="328F9112" w14:textId="77777777" w:rsidR="00E42DCC" w:rsidRPr="00656A6E" w:rsidRDefault="00E42DCC" w:rsidP="00BB1080">
            <w:pPr>
              <w:pBdr>
                <w:bottom w:val="single" w:sz="4" w:space="1" w:color="auto"/>
              </w:pBdr>
              <w:spacing w:before="0" w:line="340" w:lineRule="exact"/>
              <w:ind w:left="0"/>
              <w:jc w:val="center"/>
              <w:rPr>
                <w:rFonts w:eastAsia="Times New Roman"/>
                <w:color w:val="000000"/>
              </w:rPr>
            </w:pPr>
            <w:r w:rsidRPr="00656A6E">
              <w:t>statements</w:t>
            </w:r>
          </w:p>
        </w:tc>
        <w:tc>
          <w:tcPr>
            <w:tcW w:w="1643" w:type="pct"/>
            <w:gridSpan w:val="2"/>
            <w:tcBorders>
              <w:top w:val="nil"/>
              <w:left w:val="nil"/>
              <w:bottom w:val="nil"/>
              <w:right w:val="nil"/>
            </w:tcBorders>
            <w:shd w:val="clear" w:color="auto" w:fill="auto"/>
            <w:noWrap/>
            <w:hideMark/>
          </w:tcPr>
          <w:p w14:paraId="48BD29F1" w14:textId="77777777" w:rsidR="00E42DCC" w:rsidRPr="00656A6E" w:rsidRDefault="00E42DCC" w:rsidP="00BB1080">
            <w:pPr>
              <w:pBdr>
                <w:bottom w:val="single" w:sz="4" w:space="1" w:color="auto"/>
              </w:pBdr>
              <w:spacing w:before="0" w:line="340" w:lineRule="exact"/>
              <w:ind w:left="0"/>
              <w:jc w:val="center"/>
              <w:rPr>
                <w:rFonts w:eastAsia="Times New Roman"/>
                <w:color w:val="auto"/>
              </w:rPr>
            </w:pPr>
            <w:r w:rsidRPr="00656A6E">
              <w:rPr>
                <w:rFonts w:eastAsia="Times New Roman"/>
                <w:color w:val="auto"/>
              </w:rPr>
              <w:t xml:space="preserve">Separate financial </w:t>
            </w:r>
          </w:p>
          <w:p w14:paraId="1BFEEA8E" w14:textId="77777777" w:rsidR="00E42DCC" w:rsidRPr="00656A6E" w:rsidRDefault="00E42DCC" w:rsidP="00BB1080">
            <w:pPr>
              <w:pBdr>
                <w:bottom w:val="single" w:sz="4" w:space="1" w:color="auto"/>
              </w:pBdr>
              <w:spacing w:before="0" w:line="340" w:lineRule="exact"/>
              <w:ind w:left="0"/>
              <w:jc w:val="center"/>
              <w:rPr>
                <w:rFonts w:eastAsia="Times New Roman"/>
                <w:color w:val="000000"/>
              </w:rPr>
            </w:pPr>
            <w:r w:rsidRPr="00656A6E">
              <w:rPr>
                <w:rFonts w:eastAsia="Times New Roman"/>
                <w:color w:val="auto"/>
              </w:rPr>
              <w:t>statements</w:t>
            </w:r>
          </w:p>
        </w:tc>
      </w:tr>
      <w:tr w:rsidR="00E42DCC" w:rsidRPr="00656A6E" w14:paraId="6C6DC813" w14:textId="77777777" w:rsidTr="004D3525">
        <w:trPr>
          <w:trHeight w:val="300"/>
        </w:trPr>
        <w:tc>
          <w:tcPr>
            <w:tcW w:w="1754" w:type="pct"/>
            <w:tcBorders>
              <w:top w:val="nil"/>
              <w:left w:val="nil"/>
              <w:bottom w:val="nil"/>
              <w:right w:val="nil"/>
            </w:tcBorders>
            <w:shd w:val="clear" w:color="auto" w:fill="auto"/>
            <w:noWrap/>
            <w:vAlign w:val="bottom"/>
            <w:hideMark/>
          </w:tcPr>
          <w:p w14:paraId="463D98BA" w14:textId="77777777" w:rsidR="00E42DCC" w:rsidRPr="00656A6E" w:rsidRDefault="00E42DCC" w:rsidP="00BB1080">
            <w:pPr>
              <w:spacing w:before="0" w:line="340" w:lineRule="exact"/>
              <w:ind w:left="0"/>
              <w:jc w:val="center"/>
              <w:rPr>
                <w:rFonts w:eastAsia="Times New Roman"/>
                <w:color w:val="000000"/>
              </w:rPr>
            </w:pPr>
          </w:p>
        </w:tc>
        <w:tc>
          <w:tcPr>
            <w:tcW w:w="780" w:type="pct"/>
            <w:tcBorders>
              <w:top w:val="nil"/>
              <w:left w:val="nil"/>
              <w:bottom w:val="nil"/>
              <w:right w:val="nil"/>
            </w:tcBorders>
            <w:shd w:val="clear" w:color="auto" w:fill="auto"/>
            <w:noWrap/>
            <w:hideMark/>
          </w:tcPr>
          <w:p w14:paraId="4418DFE0" w14:textId="6D95F40D" w:rsidR="00E42DCC" w:rsidRPr="00656A6E" w:rsidRDefault="00E42DCC" w:rsidP="00BB1080">
            <w:pPr>
              <w:spacing w:before="0" w:line="340" w:lineRule="exact"/>
              <w:ind w:left="0"/>
              <w:jc w:val="center"/>
              <w:rPr>
                <w:rFonts w:eastAsia="Times New Roman"/>
                <w:color w:val="000000"/>
              </w:rPr>
            </w:pPr>
            <w:r w:rsidRPr="00656A6E">
              <w:rPr>
                <w:rFonts w:eastAsia="Times New Roman"/>
                <w:color w:val="auto"/>
              </w:rPr>
              <w:t>202</w:t>
            </w:r>
            <w:r w:rsidR="00656A6E" w:rsidRPr="00656A6E">
              <w:rPr>
                <w:rFonts w:eastAsia="Times New Roman"/>
                <w:color w:val="auto"/>
              </w:rPr>
              <w:t>3</w:t>
            </w:r>
          </w:p>
        </w:tc>
        <w:tc>
          <w:tcPr>
            <w:tcW w:w="819" w:type="pct"/>
            <w:tcBorders>
              <w:top w:val="nil"/>
              <w:left w:val="nil"/>
              <w:bottom w:val="nil"/>
              <w:right w:val="nil"/>
            </w:tcBorders>
            <w:shd w:val="clear" w:color="auto" w:fill="auto"/>
            <w:noWrap/>
            <w:hideMark/>
          </w:tcPr>
          <w:p w14:paraId="09517915" w14:textId="020272DA" w:rsidR="00E42DCC" w:rsidRPr="00656A6E" w:rsidRDefault="00E42DCC" w:rsidP="00BB1080">
            <w:pPr>
              <w:spacing w:before="0" w:line="340" w:lineRule="exact"/>
              <w:ind w:left="0"/>
              <w:jc w:val="center"/>
              <w:rPr>
                <w:rFonts w:eastAsia="Times New Roman"/>
                <w:color w:val="000000"/>
              </w:rPr>
            </w:pPr>
            <w:r w:rsidRPr="00656A6E">
              <w:rPr>
                <w:rFonts w:eastAsia="Times New Roman"/>
                <w:color w:val="auto"/>
              </w:rPr>
              <w:t>202</w:t>
            </w:r>
            <w:r w:rsidR="00656A6E" w:rsidRPr="00656A6E">
              <w:rPr>
                <w:rFonts w:eastAsia="Times New Roman"/>
                <w:color w:val="auto"/>
              </w:rPr>
              <w:t>2</w:t>
            </w:r>
          </w:p>
        </w:tc>
        <w:tc>
          <w:tcPr>
            <w:tcW w:w="816" w:type="pct"/>
            <w:tcBorders>
              <w:top w:val="nil"/>
              <w:left w:val="nil"/>
              <w:bottom w:val="nil"/>
              <w:right w:val="nil"/>
            </w:tcBorders>
            <w:shd w:val="clear" w:color="auto" w:fill="auto"/>
            <w:noWrap/>
            <w:hideMark/>
          </w:tcPr>
          <w:p w14:paraId="159ED2E7" w14:textId="6FBBFE43" w:rsidR="00E42DCC" w:rsidRPr="00656A6E" w:rsidRDefault="00E42DCC" w:rsidP="00BB1080">
            <w:pPr>
              <w:spacing w:before="0" w:line="340" w:lineRule="exact"/>
              <w:ind w:left="0"/>
              <w:jc w:val="center"/>
              <w:rPr>
                <w:rFonts w:eastAsia="Times New Roman"/>
                <w:color w:val="000000"/>
              </w:rPr>
            </w:pPr>
            <w:r w:rsidRPr="00656A6E">
              <w:rPr>
                <w:rFonts w:eastAsia="Times New Roman"/>
                <w:color w:val="auto"/>
              </w:rPr>
              <w:t>202</w:t>
            </w:r>
            <w:r w:rsidR="00656A6E" w:rsidRPr="00656A6E">
              <w:rPr>
                <w:rFonts w:eastAsia="Times New Roman"/>
                <w:color w:val="auto"/>
              </w:rPr>
              <w:t>3</w:t>
            </w:r>
          </w:p>
        </w:tc>
        <w:tc>
          <w:tcPr>
            <w:tcW w:w="830" w:type="pct"/>
            <w:gridSpan w:val="2"/>
            <w:tcBorders>
              <w:top w:val="nil"/>
              <w:left w:val="nil"/>
              <w:bottom w:val="nil"/>
              <w:right w:val="nil"/>
            </w:tcBorders>
            <w:shd w:val="clear" w:color="auto" w:fill="auto"/>
            <w:noWrap/>
            <w:hideMark/>
          </w:tcPr>
          <w:p w14:paraId="090DAB35" w14:textId="238F03FC" w:rsidR="00E42DCC" w:rsidRPr="00656A6E" w:rsidRDefault="00E42DCC" w:rsidP="00BB1080">
            <w:pPr>
              <w:spacing w:before="0" w:line="340" w:lineRule="exact"/>
              <w:ind w:left="0"/>
              <w:jc w:val="center"/>
              <w:rPr>
                <w:rFonts w:eastAsia="Times New Roman"/>
                <w:color w:val="000000"/>
              </w:rPr>
            </w:pPr>
            <w:r w:rsidRPr="00656A6E">
              <w:rPr>
                <w:rFonts w:eastAsia="Times New Roman"/>
                <w:color w:val="auto"/>
              </w:rPr>
              <w:t>202</w:t>
            </w:r>
            <w:r w:rsidR="00656A6E" w:rsidRPr="00656A6E">
              <w:rPr>
                <w:rFonts w:eastAsia="Times New Roman"/>
                <w:color w:val="auto"/>
              </w:rPr>
              <w:t>2</w:t>
            </w:r>
          </w:p>
        </w:tc>
      </w:tr>
      <w:tr w:rsidR="00E42DCC" w:rsidRPr="00656A6E" w14:paraId="086D9E78" w14:textId="77777777" w:rsidTr="004D3525">
        <w:trPr>
          <w:trHeight w:val="300"/>
        </w:trPr>
        <w:tc>
          <w:tcPr>
            <w:tcW w:w="1754" w:type="pct"/>
            <w:tcBorders>
              <w:top w:val="nil"/>
              <w:left w:val="nil"/>
              <w:bottom w:val="nil"/>
              <w:right w:val="nil"/>
            </w:tcBorders>
            <w:shd w:val="clear" w:color="auto" w:fill="auto"/>
            <w:noWrap/>
            <w:vAlign w:val="bottom"/>
          </w:tcPr>
          <w:p w14:paraId="4AA1671B" w14:textId="1A9709D3" w:rsidR="00E42DCC" w:rsidRPr="00656A6E" w:rsidRDefault="00E42DCC" w:rsidP="00BB1080">
            <w:pPr>
              <w:spacing w:before="0" w:line="340" w:lineRule="exact"/>
              <w:ind w:left="34"/>
              <w:jc w:val="left"/>
              <w:rPr>
                <w:rFonts w:eastAsia="Times New Roman"/>
                <w:color w:val="000000"/>
              </w:rPr>
            </w:pPr>
            <w:r w:rsidRPr="00656A6E">
              <w:rPr>
                <w:rFonts w:eastAsia="Times New Roman"/>
                <w:color w:val="auto"/>
              </w:rPr>
              <w:t xml:space="preserve">Profit(loss)from continuing operations </w:t>
            </w:r>
          </w:p>
        </w:tc>
        <w:tc>
          <w:tcPr>
            <w:tcW w:w="780" w:type="pct"/>
            <w:tcBorders>
              <w:top w:val="nil"/>
              <w:left w:val="nil"/>
              <w:bottom w:val="nil"/>
              <w:right w:val="nil"/>
            </w:tcBorders>
            <w:shd w:val="clear" w:color="auto" w:fill="auto"/>
            <w:noWrap/>
          </w:tcPr>
          <w:p w14:paraId="2CFD475C" w14:textId="77777777" w:rsidR="00E42DCC" w:rsidRPr="00656A6E" w:rsidRDefault="00E42DCC" w:rsidP="00BB1080">
            <w:pPr>
              <w:spacing w:before="0" w:line="340" w:lineRule="exact"/>
              <w:ind w:left="0"/>
              <w:jc w:val="center"/>
              <w:rPr>
                <w:rFonts w:eastAsia="Times New Roman"/>
                <w:color w:val="auto"/>
              </w:rPr>
            </w:pPr>
          </w:p>
        </w:tc>
        <w:tc>
          <w:tcPr>
            <w:tcW w:w="819" w:type="pct"/>
            <w:tcBorders>
              <w:top w:val="nil"/>
              <w:left w:val="nil"/>
              <w:bottom w:val="nil"/>
              <w:right w:val="nil"/>
            </w:tcBorders>
            <w:shd w:val="clear" w:color="auto" w:fill="auto"/>
            <w:noWrap/>
          </w:tcPr>
          <w:p w14:paraId="0BA75204" w14:textId="77777777" w:rsidR="00E42DCC" w:rsidRPr="00656A6E" w:rsidRDefault="00E42DCC" w:rsidP="00BB1080">
            <w:pPr>
              <w:spacing w:before="0" w:line="340" w:lineRule="exact"/>
              <w:ind w:left="0"/>
              <w:jc w:val="center"/>
              <w:rPr>
                <w:rFonts w:eastAsia="Times New Roman"/>
                <w:color w:val="auto"/>
              </w:rPr>
            </w:pPr>
          </w:p>
        </w:tc>
        <w:tc>
          <w:tcPr>
            <w:tcW w:w="816" w:type="pct"/>
            <w:tcBorders>
              <w:top w:val="nil"/>
              <w:left w:val="nil"/>
              <w:bottom w:val="nil"/>
              <w:right w:val="nil"/>
            </w:tcBorders>
            <w:shd w:val="clear" w:color="auto" w:fill="auto"/>
            <w:noWrap/>
          </w:tcPr>
          <w:p w14:paraId="2D0222C5" w14:textId="77777777" w:rsidR="00E42DCC" w:rsidRPr="00656A6E" w:rsidRDefault="00E42DCC" w:rsidP="00BB1080">
            <w:pPr>
              <w:spacing w:before="0" w:line="340" w:lineRule="exact"/>
              <w:ind w:left="0"/>
              <w:jc w:val="center"/>
              <w:rPr>
                <w:rFonts w:eastAsia="Times New Roman"/>
                <w:color w:val="auto"/>
              </w:rPr>
            </w:pPr>
          </w:p>
        </w:tc>
        <w:tc>
          <w:tcPr>
            <w:tcW w:w="830" w:type="pct"/>
            <w:gridSpan w:val="2"/>
            <w:tcBorders>
              <w:top w:val="nil"/>
              <w:left w:val="nil"/>
              <w:bottom w:val="nil"/>
              <w:right w:val="nil"/>
            </w:tcBorders>
            <w:shd w:val="clear" w:color="auto" w:fill="auto"/>
            <w:noWrap/>
          </w:tcPr>
          <w:p w14:paraId="45FCA5B3" w14:textId="77777777" w:rsidR="00E42DCC" w:rsidRPr="00656A6E" w:rsidRDefault="00E42DCC" w:rsidP="00BB1080">
            <w:pPr>
              <w:spacing w:before="0" w:line="340" w:lineRule="exact"/>
              <w:ind w:left="0"/>
              <w:jc w:val="center"/>
              <w:rPr>
                <w:rFonts w:eastAsia="Times New Roman"/>
                <w:color w:val="auto"/>
              </w:rPr>
            </w:pPr>
          </w:p>
        </w:tc>
      </w:tr>
      <w:tr w:rsidR="00F551C0" w:rsidRPr="00656A6E" w14:paraId="455A8E41" w14:textId="77777777" w:rsidTr="004D3525">
        <w:trPr>
          <w:trHeight w:val="300"/>
        </w:trPr>
        <w:tc>
          <w:tcPr>
            <w:tcW w:w="1754" w:type="pct"/>
            <w:tcBorders>
              <w:top w:val="nil"/>
              <w:left w:val="nil"/>
              <w:bottom w:val="nil"/>
              <w:right w:val="nil"/>
            </w:tcBorders>
            <w:shd w:val="clear" w:color="auto" w:fill="auto"/>
            <w:noWrap/>
            <w:vAlign w:val="bottom"/>
          </w:tcPr>
          <w:p w14:paraId="70651E48" w14:textId="77777777" w:rsidR="00F551C0" w:rsidRPr="00656A6E" w:rsidRDefault="00F551C0" w:rsidP="00F551C0">
            <w:pPr>
              <w:spacing w:before="0" w:line="340" w:lineRule="exact"/>
              <w:ind w:left="317"/>
              <w:jc w:val="left"/>
              <w:rPr>
                <w:rFonts w:eastAsia="Times New Roman"/>
                <w:color w:val="auto"/>
                <w:cs/>
              </w:rPr>
            </w:pPr>
            <w:r w:rsidRPr="00656A6E">
              <w:rPr>
                <w:rFonts w:eastAsia="Times New Roman"/>
                <w:color w:val="auto"/>
              </w:rPr>
              <w:t>of the Company</w:t>
            </w:r>
          </w:p>
        </w:tc>
        <w:tc>
          <w:tcPr>
            <w:tcW w:w="780" w:type="pct"/>
            <w:shd w:val="clear" w:color="auto" w:fill="auto"/>
            <w:noWrap/>
          </w:tcPr>
          <w:p w14:paraId="7247B54D" w14:textId="5BA0DC26" w:rsidR="00F551C0" w:rsidRPr="00656A6E" w:rsidRDefault="00F551C0" w:rsidP="00F551C0">
            <w:pPr>
              <w:spacing w:before="0" w:line="340" w:lineRule="exact"/>
              <w:ind w:left="0"/>
              <w:jc w:val="right"/>
              <w:rPr>
                <w:rFonts w:eastAsia="Times New Roman"/>
                <w:color w:val="auto"/>
              </w:rPr>
            </w:pPr>
            <w:r w:rsidRPr="00656A6E">
              <w:rPr>
                <w:sz w:val="26"/>
                <w:szCs w:val="26"/>
              </w:rPr>
              <w:t>(221,</w:t>
            </w:r>
            <w:r w:rsidR="00082D06">
              <w:rPr>
                <w:sz w:val="26"/>
                <w:szCs w:val="26"/>
              </w:rPr>
              <w:t>4</w:t>
            </w:r>
            <w:r w:rsidRPr="00656A6E">
              <w:rPr>
                <w:sz w:val="26"/>
                <w:szCs w:val="26"/>
              </w:rPr>
              <w:t>8</w:t>
            </w:r>
            <w:r w:rsidR="00082D06">
              <w:rPr>
                <w:sz w:val="26"/>
                <w:szCs w:val="26"/>
              </w:rPr>
              <w:t>5</w:t>
            </w:r>
            <w:r w:rsidRPr="00656A6E">
              <w:rPr>
                <w:sz w:val="26"/>
                <w:szCs w:val="26"/>
              </w:rPr>
              <w:t>,548.75)</w:t>
            </w:r>
          </w:p>
        </w:tc>
        <w:tc>
          <w:tcPr>
            <w:tcW w:w="819" w:type="pct"/>
            <w:shd w:val="clear" w:color="auto" w:fill="auto"/>
            <w:noWrap/>
          </w:tcPr>
          <w:p w14:paraId="440342A2" w14:textId="3ADA5D51" w:rsidR="00F551C0" w:rsidRPr="00656A6E" w:rsidRDefault="00F551C0" w:rsidP="00F551C0">
            <w:pPr>
              <w:spacing w:before="0" w:line="340" w:lineRule="exact"/>
              <w:ind w:left="0"/>
              <w:jc w:val="right"/>
              <w:rPr>
                <w:rFonts w:eastAsia="Times New Roman"/>
                <w:color w:val="auto"/>
              </w:rPr>
            </w:pPr>
            <w:r w:rsidRPr="00656A6E">
              <w:t>(121,837,813.81)</w:t>
            </w:r>
          </w:p>
        </w:tc>
        <w:tc>
          <w:tcPr>
            <w:tcW w:w="816" w:type="pct"/>
            <w:shd w:val="clear" w:color="auto" w:fill="auto"/>
            <w:noWrap/>
          </w:tcPr>
          <w:p w14:paraId="4C201DD6" w14:textId="76A15E36" w:rsidR="00F551C0" w:rsidRPr="00656A6E" w:rsidRDefault="00F551C0" w:rsidP="00F551C0">
            <w:pPr>
              <w:spacing w:before="0" w:line="340" w:lineRule="exact"/>
              <w:ind w:left="0"/>
              <w:jc w:val="right"/>
              <w:rPr>
                <w:rFonts w:eastAsia="Times New Roman"/>
                <w:color w:val="auto"/>
              </w:rPr>
            </w:pPr>
            <w:r w:rsidRPr="00656A6E">
              <w:rPr>
                <w:color w:val="000000"/>
              </w:rPr>
              <w:t>(209,608,047.48)</w:t>
            </w:r>
          </w:p>
        </w:tc>
        <w:tc>
          <w:tcPr>
            <w:tcW w:w="830" w:type="pct"/>
            <w:gridSpan w:val="2"/>
            <w:shd w:val="clear" w:color="auto" w:fill="auto"/>
            <w:noWrap/>
          </w:tcPr>
          <w:p w14:paraId="0725848B" w14:textId="795EB561" w:rsidR="00F551C0" w:rsidRPr="00656A6E" w:rsidRDefault="00F551C0" w:rsidP="00F551C0">
            <w:pPr>
              <w:spacing w:before="0" w:line="340" w:lineRule="exact"/>
              <w:ind w:left="0"/>
              <w:jc w:val="right"/>
              <w:rPr>
                <w:rFonts w:eastAsia="Times New Roman"/>
                <w:color w:val="auto"/>
              </w:rPr>
            </w:pPr>
            <w:r w:rsidRPr="00656A6E">
              <w:t>(132,381,377.01)</w:t>
            </w:r>
          </w:p>
        </w:tc>
      </w:tr>
      <w:tr w:rsidR="00F551C0" w:rsidRPr="00656A6E" w14:paraId="1A879941" w14:textId="77777777" w:rsidTr="004D3525">
        <w:trPr>
          <w:trHeight w:val="300"/>
        </w:trPr>
        <w:tc>
          <w:tcPr>
            <w:tcW w:w="1754" w:type="pct"/>
            <w:tcBorders>
              <w:top w:val="nil"/>
              <w:left w:val="nil"/>
              <w:bottom w:val="nil"/>
              <w:right w:val="nil"/>
            </w:tcBorders>
            <w:shd w:val="clear" w:color="auto" w:fill="auto"/>
            <w:noWrap/>
            <w:vAlign w:val="bottom"/>
          </w:tcPr>
          <w:p w14:paraId="3E103193" w14:textId="77777777" w:rsidR="00F551C0" w:rsidRPr="00656A6E" w:rsidRDefault="00F551C0" w:rsidP="00F551C0">
            <w:pPr>
              <w:spacing w:before="0" w:line="340" w:lineRule="exact"/>
              <w:ind w:left="0"/>
              <w:jc w:val="left"/>
              <w:rPr>
                <w:rFonts w:eastAsia="Times New Roman"/>
                <w:color w:val="auto"/>
                <w:cs/>
              </w:rPr>
            </w:pPr>
            <w:r w:rsidRPr="00656A6E">
              <w:rPr>
                <w:rFonts w:eastAsia="Times New Roman"/>
              </w:rPr>
              <w:t>Profit(loss)from discontinued operations</w:t>
            </w:r>
          </w:p>
        </w:tc>
        <w:tc>
          <w:tcPr>
            <w:tcW w:w="780" w:type="pct"/>
            <w:shd w:val="clear" w:color="auto" w:fill="auto"/>
            <w:noWrap/>
          </w:tcPr>
          <w:p w14:paraId="0E4AA5B4" w14:textId="4B664EE6" w:rsidR="00F551C0" w:rsidRPr="00656A6E" w:rsidRDefault="00F551C0" w:rsidP="00F551C0">
            <w:pPr>
              <w:pBdr>
                <w:bottom w:val="single" w:sz="4" w:space="1" w:color="auto"/>
              </w:pBdr>
              <w:spacing w:before="0" w:line="340" w:lineRule="exact"/>
              <w:ind w:left="0"/>
              <w:jc w:val="right"/>
            </w:pPr>
            <w:r w:rsidRPr="00656A6E">
              <w:rPr>
                <w:sz w:val="26"/>
                <w:szCs w:val="26"/>
              </w:rPr>
              <w:t>-</w:t>
            </w:r>
          </w:p>
        </w:tc>
        <w:tc>
          <w:tcPr>
            <w:tcW w:w="819" w:type="pct"/>
            <w:shd w:val="clear" w:color="auto" w:fill="auto"/>
            <w:noWrap/>
          </w:tcPr>
          <w:p w14:paraId="60C3A0F0" w14:textId="7032A8BB" w:rsidR="00F551C0" w:rsidRPr="00656A6E" w:rsidRDefault="00F551C0" w:rsidP="00F551C0">
            <w:pPr>
              <w:pBdr>
                <w:bottom w:val="single" w:sz="4" w:space="1" w:color="auto"/>
              </w:pBdr>
              <w:spacing w:before="0" w:line="340" w:lineRule="exact"/>
              <w:ind w:left="0"/>
              <w:jc w:val="right"/>
            </w:pPr>
            <w:r w:rsidRPr="00656A6E">
              <w:t>(510,735.16)</w:t>
            </w:r>
          </w:p>
        </w:tc>
        <w:tc>
          <w:tcPr>
            <w:tcW w:w="816" w:type="pct"/>
            <w:shd w:val="clear" w:color="auto" w:fill="auto"/>
            <w:noWrap/>
          </w:tcPr>
          <w:p w14:paraId="4C01FA04" w14:textId="61023C0E" w:rsidR="00F551C0" w:rsidRPr="00656A6E" w:rsidRDefault="00F551C0" w:rsidP="00F551C0">
            <w:pPr>
              <w:pBdr>
                <w:bottom w:val="single" w:sz="4" w:space="1" w:color="auto"/>
              </w:pBdr>
              <w:spacing w:before="0" w:line="340" w:lineRule="exact"/>
              <w:ind w:left="0"/>
              <w:jc w:val="right"/>
            </w:pPr>
            <w:r w:rsidRPr="00656A6E">
              <w:rPr>
                <w:sz w:val="26"/>
                <w:szCs w:val="26"/>
              </w:rPr>
              <w:t xml:space="preserve"> -   </w:t>
            </w:r>
          </w:p>
        </w:tc>
        <w:tc>
          <w:tcPr>
            <w:tcW w:w="830" w:type="pct"/>
            <w:gridSpan w:val="2"/>
            <w:shd w:val="clear" w:color="auto" w:fill="auto"/>
            <w:noWrap/>
          </w:tcPr>
          <w:p w14:paraId="02E15BB3" w14:textId="3FDBD623" w:rsidR="00F551C0" w:rsidRPr="00656A6E" w:rsidRDefault="00F551C0" w:rsidP="00F551C0">
            <w:pPr>
              <w:pBdr>
                <w:bottom w:val="single" w:sz="4" w:space="1" w:color="auto"/>
              </w:pBdr>
              <w:spacing w:before="0" w:line="340" w:lineRule="exact"/>
              <w:ind w:left="0"/>
              <w:jc w:val="right"/>
            </w:pPr>
            <w:r w:rsidRPr="00656A6E">
              <w:t xml:space="preserve"> -   </w:t>
            </w:r>
          </w:p>
        </w:tc>
      </w:tr>
      <w:tr w:rsidR="00F551C0" w:rsidRPr="00656A6E" w14:paraId="617E3FD9" w14:textId="77777777" w:rsidTr="004D3525">
        <w:trPr>
          <w:trHeight w:val="300"/>
        </w:trPr>
        <w:tc>
          <w:tcPr>
            <w:tcW w:w="1754" w:type="pct"/>
            <w:tcBorders>
              <w:top w:val="nil"/>
              <w:left w:val="nil"/>
              <w:bottom w:val="nil"/>
              <w:right w:val="nil"/>
            </w:tcBorders>
            <w:shd w:val="clear" w:color="auto" w:fill="auto"/>
            <w:noWrap/>
            <w:vAlign w:val="bottom"/>
            <w:hideMark/>
          </w:tcPr>
          <w:p w14:paraId="5F0F0112" w14:textId="77777777" w:rsidR="00F551C0" w:rsidRPr="00656A6E" w:rsidRDefault="00F551C0" w:rsidP="00F551C0">
            <w:pPr>
              <w:spacing w:before="0" w:line="340" w:lineRule="exact"/>
              <w:ind w:left="317"/>
              <w:jc w:val="left"/>
              <w:rPr>
                <w:rFonts w:eastAsia="Times New Roman"/>
                <w:color w:val="auto"/>
              </w:rPr>
            </w:pPr>
            <w:r w:rsidRPr="00656A6E">
              <w:rPr>
                <w:rFonts w:eastAsia="Times New Roman"/>
                <w:color w:val="auto"/>
              </w:rPr>
              <w:t>Total</w:t>
            </w:r>
          </w:p>
        </w:tc>
        <w:tc>
          <w:tcPr>
            <w:tcW w:w="780" w:type="pct"/>
            <w:shd w:val="clear" w:color="auto" w:fill="auto"/>
            <w:noWrap/>
            <w:hideMark/>
          </w:tcPr>
          <w:p w14:paraId="5DA8F1B2" w14:textId="567A9DD0" w:rsidR="00F551C0" w:rsidRPr="00656A6E" w:rsidRDefault="00F551C0" w:rsidP="00F551C0">
            <w:pPr>
              <w:pBdr>
                <w:bottom w:val="double" w:sz="4" w:space="1" w:color="auto"/>
              </w:pBdr>
              <w:spacing w:before="0" w:line="340" w:lineRule="exact"/>
              <w:ind w:left="0"/>
              <w:jc w:val="right"/>
              <w:rPr>
                <w:rFonts w:eastAsia="Times New Roman"/>
                <w:color w:val="000000"/>
              </w:rPr>
            </w:pPr>
            <w:r w:rsidRPr="00656A6E">
              <w:rPr>
                <w:sz w:val="26"/>
                <w:szCs w:val="26"/>
              </w:rPr>
              <w:t>(221,</w:t>
            </w:r>
            <w:r w:rsidR="00082D06">
              <w:rPr>
                <w:sz w:val="26"/>
                <w:szCs w:val="26"/>
              </w:rPr>
              <w:t>485</w:t>
            </w:r>
            <w:r w:rsidRPr="00656A6E">
              <w:rPr>
                <w:sz w:val="26"/>
                <w:szCs w:val="26"/>
              </w:rPr>
              <w:t>,548.75)</w:t>
            </w:r>
          </w:p>
        </w:tc>
        <w:tc>
          <w:tcPr>
            <w:tcW w:w="819" w:type="pct"/>
            <w:shd w:val="clear" w:color="auto" w:fill="auto"/>
            <w:noWrap/>
            <w:hideMark/>
          </w:tcPr>
          <w:p w14:paraId="354D118E" w14:textId="70E7B00F" w:rsidR="00F551C0" w:rsidRPr="00656A6E" w:rsidRDefault="00F551C0" w:rsidP="00F551C0">
            <w:pPr>
              <w:pBdr>
                <w:bottom w:val="double" w:sz="4" w:space="1" w:color="auto"/>
              </w:pBdr>
              <w:spacing w:before="0" w:line="340" w:lineRule="exact"/>
              <w:ind w:left="0"/>
              <w:jc w:val="right"/>
              <w:rPr>
                <w:rFonts w:eastAsia="Times New Roman"/>
                <w:color w:val="000000"/>
              </w:rPr>
            </w:pPr>
            <w:r w:rsidRPr="00656A6E">
              <w:t>(122,348,548.97)</w:t>
            </w:r>
          </w:p>
        </w:tc>
        <w:tc>
          <w:tcPr>
            <w:tcW w:w="816" w:type="pct"/>
            <w:shd w:val="clear" w:color="auto" w:fill="auto"/>
            <w:noWrap/>
            <w:hideMark/>
          </w:tcPr>
          <w:p w14:paraId="68A750E5" w14:textId="31C6DAC0" w:rsidR="00F551C0" w:rsidRPr="00656A6E" w:rsidRDefault="00F551C0" w:rsidP="00F551C0">
            <w:pPr>
              <w:pBdr>
                <w:bottom w:val="double" w:sz="4" w:space="1" w:color="auto"/>
              </w:pBdr>
              <w:spacing w:before="0" w:line="340" w:lineRule="exact"/>
              <w:ind w:left="0"/>
              <w:jc w:val="right"/>
              <w:rPr>
                <w:rFonts w:eastAsia="Times New Roman"/>
                <w:color w:val="000000"/>
              </w:rPr>
            </w:pPr>
            <w:r w:rsidRPr="00656A6E">
              <w:rPr>
                <w:color w:val="000000"/>
                <w:sz w:val="26"/>
                <w:szCs w:val="26"/>
              </w:rPr>
              <w:t>(209,608,047.48)</w:t>
            </w:r>
          </w:p>
        </w:tc>
        <w:tc>
          <w:tcPr>
            <w:tcW w:w="830" w:type="pct"/>
            <w:gridSpan w:val="2"/>
            <w:shd w:val="clear" w:color="auto" w:fill="auto"/>
            <w:noWrap/>
            <w:hideMark/>
          </w:tcPr>
          <w:p w14:paraId="75D75900" w14:textId="2DFB618B" w:rsidR="00F551C0" w:rsidRPr="00656A6E" w:rsidRDefault="00F551C0" w:rsidP="00F551C0">
            <w:pPr>
              <w:pBdr>
                <w:bottom w:val="double" w:sz="4" w:space="1" w:color="auto"/>
              </w:pBdr>
              <w:spacing w:before="0" w:line="340" w:lineRule="exact"/>
              <w:ind w:left="0"/>
              <w:jc w:val="right"/>
              <w:rPr>
                <w:rFonts w:eastAsia="Times New Roman"/>
                <w:color w:val="000000"/>
              </w:rPr>
            </w:pPr>
            <w:r w:rsidRPr="00656A6E">
              <w:t>(132,381,377.01)</w:t>
            </w:r>
          </w:p>
        </w:tc>
      </w:tr>
      <w:tr w:rsidR="00E42DCC" w:rsidRPr="00656A6E" w14:paraId="03609E03" w14:textId="77777777" w:rsidTr="004D3525">
        <w:trPr>
          <w:trHeight w:val="300"/>
        </w:trPr>
        <w:tc>
          <w:tcPr>
            <w:tcW w:w="1754" w:type="pct"/>
            <w:tcBorders>
              <w:top w:val="nil"/>
              <w:left w:val="nil"/>
              <w:bottom w:val="nil"/>
              <w:right w:val="nil"/>
            </w:tcBorders>
            <w:shd w:val="clear" w:color="auto" w:fill="auto"/>
            <w:noWrap/>
            <w:vAlign w:val="bottom"/>
          </w:tcPr>
          <w:p w14:paraId="43644292" w14:textId="77777777" w:rsidR="00E42DCC" w:rsidRPr="00656A6E" w:rsidRDefault="00E42DCC" w:rsidP="00BB1080">
            <w:pPr>
              <w:spacing w:before="0" w:line="340" w:lineRule="exact"/>
              <w:ind w:left="34"/>
              <w:jc w:val="left"/>
              <w:rPr>
                <w:rFonts w:eastAsia="Times New Roman"/>
                <w:color w:val="auto"/>
              </w:rPr>
            </w:pPr>
            <w:r w:rsidRPr="00656A6E">
              <w:rPr>
                <w:rFonts w:eastAsia="Times New Roman"/>
                <w:color w:val="000000"/>
              </w:rPr>
              <w:t>Weighted average number of ordinary</w:t>
            </w:r>
          </w:p>
        </w:tc>
        <w:tc>
          <w:tcPr>
            <w:tcW w:w="780" w:type="pct"/>
            <w:noWrap/>
          </w:tcPr>
          <w:p w14:paraId="785AB39A" w14:textId="77777777" w:rsidR="00E42DCC" w:rsidRPr="00656A6E" w:rsidRDefault="00E42DCC" w:rsidP="00BB1080">
            <w:pPr>
              <w:spacing w:before="0" w:line="340" w:lineRule="exact"/>
              <w:ind w:left="0"/>
              <w:jc w:val="right"/>
              <w:rPr>
                <w:rFonts w:eastAsia="Times New Roman"/>
                <w:color w:val="000000"/>
              </w:rPr>
            </w:pPr>
          </w:p>
        </w:tc>
        <w:tc>
          <w:tcPr>
            <w:tcW w:w="819" w:type="pct"/>
            <w:noWrap/>
          </w:tcPr>
          <w:p w14:paraId="4AA90F9C" w14:textId="77777777" w:rsidR="00E42DCC" w:rsidRPr="00656A6E" w:rsidRDefault="00E42DCC" w:rsidP="00BB1080">
            <w:pPr>
              <w:spacing w:before="0" w:line="340" w:lineRule="exact"/>
              <w:ind w:left="0"/>
              <w:jc w:val="right"/>
              <w:rPr>
                <w:rFonts w:eastAsia="Times New Roman"/>
                <w:color w:val="000000"/>
              </w:rPr>
            </w:pPr>
          </w:p>
        </w:tc>
        <w:tc>
          <w:tcPr>
            <w:tcW w:w="816" w:type="pct"/>
            <w:noWrap/>
          </w:tcPr>
          <w:p w14:paraId="52C8A678" w14:textId="77777777" w:rsidR="00E42DCC" w:rsidRPr="00656A6E" w:rsidRDefault="00E42DCC" w:rsidP="00BB1080">
            <w:pPr>
              <w:spacing w:before="0" w:line="340" w:lineRule="exact"/>
              <w:ind w:left="0"/>
              <w:jc w:val="right"/>
              <w:rPr>
                <w:rFonts w:eastAsia="Times New Roman"/>
                <w:color w:val="000000"/>
              </w:rPr>
            </w:pPr>
          </w:p>
        </w:tc>
        <w:tc>
          <w:tcPr>
            <w:tcW w:w="830" w:type="pct"/>
            <w:gridSpan w:val="2"/>
            <w:noWrap/>
          </w:tcPr>
          <w:p w14:paraId="76A7186A" w14:textId="77777777" w:rsidR="00E42DCC" w:rsidRPr="00656A6E" w:rsidRDefault="00E42DCC" w:rsidP="00BB1080">
            <w:pPr>
              <w:spacing w:before="0" w:line="340" w:lineRule="exact"/>
              <w:ind w:left="0"/>
              <w:jc w:val="center"/>
              <w:rPr>
                <w:rFonts w:eastAsia="Times New Roman"/>
                <w:color w:val="000000"/>
              </w:rPr>
            </w:pPr>
          </w:p>
        </w:tc>
      </w:tr>
      <w:tr w:rsidR="00E42DCC" w:rsidRPr="00656A6E" w14:paraId="567B4DB8" w14:textId="77777777" w:rsidTr="004D3525">
        <w:trPr>
          <w:trHeight w:val="300"/>
        </w:trPr>
        <w:tc>
          <w:tcPr>
            <w:tcW w:w="1754" w:type="pct"/>
            <w:tcBorders>
              <w:top w:val="nil"/>
              <w:left w:val="nil"/>
              <w:bottom w:val="nil"/>
              <w:right w:val="nil"/>
            </w:tcBorders>
            <w:shd w:val="clear" w:color="auto" w:fill="auto"/>
            <w:noWrap/>
            <w:vAlign w:val="bottom"/>
            <w:hideMark/>
          </w:tcPr>
          <w:p w14:paraId="2C9A842D" w14:textId="77777777" w:rsidR="00E42DCC" w:rsidRPr="00656A6E" w:rsidRDefault="00E42DCC" w:rsidP="00BB1080">
            <w:pPr>
              <w:spacing w:before="0" w:line="340" w:lineRule="exact"/>
              <w:ind w:left="317"/>
              <w:jc w:val="left"/>
              <w:rPr>
                <w:rFonts w:eastAsia="Times New Roman"/>
                <w:color w:val="000000"/>
              </w:rPr>
            </w:pPr>
            <w:r w:rsidRPr="00656A6E">
              <w:rPr>
                <w:rFonts w:eastAsia="Times New Roman"/>
                <w:color w:val="000000"/>
              </w:rPr>
              <w:t>shares (share)</w:t>
            </w:r>
          </w:p>
        </w:tc>
        <w:tc>
          <w:tcPr>
            <w:tcW w:w="780" w:type="pct"/>
            <w:noWrap/>
            <w:hideMark/>
          </w:tcPr>
          <w:p w14:paraId="3ECD76D5" w14:textId="77777777" w:rsidR="00E42DCC" w:rsidRPr="00656A6E" w:rsidRDefault="00E42DCC" w:rsidP="00BB1080">
            <w:pPr>
              <w:spacing w:before="0" w:line="340" w:lineRule="exact"/>
              <w:ind w:left="0"/>
              <w:jc w:val="right"/>
              <w:rPr>
                <w:rFonts w:eastAsia="Times New Roman"/>
                <w:color w:val="000000"/>
              </w:rPr>
            </w:pPr>
            <w:r w:rsidRPr="00656A6E">
              <w:t>600,000,000</w:t>
            </w:r>
          </w:p>
        </w:tc>
        <w:tc>
          <w:tcPr>
            <w:tcW w:w="819" w:type="pct"/>
            <w:noWrap/>
            <w:hideMark/>
          </w:tcPr>
          <w:p w14:paraId="6B54A3F7" w14:textId="77777777" w:rsidR="00E42DCC" w:rsidRPr="00656A6E" w:rsidRDefault="00E42DCC" w:rsidP="00BB1080">
            <w:pPr>
              <w:spacing w:before="0" w:line="340" w:lineRule="exact"/>
              <w:ind w:left="0"/>
              <w:jc w:val="right"/>
              <w:rPr>
                <w:rFonts w:eastAsia="Times New Roman"/>
                <w:color w:val="000000"/>
              </w:rPr>
            </w:pPr>
            <w:r w:rsidRPr="00656A6E">
              <w:t>600,000,000</w:t>
            </w:r>
          </w:p>
        </w:tc>
        <w:tc>
          <w:tcPr>
            <w:tcW w:w="816" w:type="pct"/>
            <w:noWrap/>
            <w:hideMark/>
          </w:tcPr>
          <w:p w14:paraId="29232BB9" w14:textId="77777777" w:rsidR="00E42DCC" w:rsidRPr="00656A6E" w:rsidRDefault="00E42DCC" w:rsidP="00BB1080">
            <w:pPr>
              <w:spacing w:before="0" w:line="340" w:lineRule="exact"/>
              <w:ind w:left="0"/>
              <w:jc w:val="right"/>
              <w:rPr>
                <w:rFonts w:eastAsia="Times New Roman"/>
                <w:color w:val="000000"/>
              </w:rPr>
            </w:pPr>
            <w:r w:rsidRPr="00656A6E">
              <w:t>600,000,000</w:t>
            </w:r>
          </w:p>
        </w:tc>
        <w:tc>
          <w:tcPr>
            <w:tcW w:w="830" w:type="pct"/>
            <w:gridSpan w:val="2"/>
            <w:noWrap/>
            <w:hideMark/>
          </w:tcPr>
          <w:p w14:paraId="45512EC0" w14:textId="77777777" w:rsidR="00E42DCC" w:rsidRPr="00656A6E" w:rsidRDefault="00E42DCC" w:rsidP="00BB1080">
            <w:pPr>
              <w:spacing w:before="0" w:line="340" w:lineRule="exact"/>
              <w:ind w:left="0"/>
              <w:jc w:val="right"/>
              <w:rPr>
                <w:rFonts w:eastAsia="Times New Roman"/>
                <w:color w:val="000000"/>
              </w:rPr>
            </w:pPr>
            <w:r w:rsidRPr="00656A6E">
              <w:t>600,000,000</w:t>
            </w:r>
          </w:p>
        </w:tc>
      </w:tr>
      <w:tr w:rsidR="00817FDB" w:rsidRPr="00656A6E" w14:paraId="32B288FB" w14:textId="77777777" w:rsidTr="004D3525">
        <w:trPr>
          <w:trHeight w:val="300"/>
        </w:trPr>
        <w:tc>
          <w:tcPr>
            <w:tcW w:w="1754" w:type="pct"/>
            <w:tcBorders>
              <w:top w:val="nil"/>
              <w:left w:val="nil"/>
              <w:bottom w:val="nil"/>
              <w:right w:val="nil"/>
            </w:tcBorders>
            <w:shd w:val="clear" w:color="auto" w:fill="auto"/>
            <w:noWrap/>
            <w:vAlign w:val="bottom"/>
          </w:tcPr>
          <w:p w14:paraId="5093CC5F" w14:textId="2C793BFA" w:rsidR="00817FDB" w:rsidRPr="00656A6E" w:rsidRDefault="00817FDB" w:rsidP="00BB1080">
            <w:pPr>
              <w:spacing w:before="0" w:line="340" w:lineRule="exact"/>
              <w:ind w:left="34"/>
              <w:jc w:val="left"/>
              <w:rPr>
                <w:rFonts w:eastAsia="Times New Roman"/>
                <w:color w:val="000000"/>
              </w:rPr>
            </w:pPr>
            <w:r w:rsidRPr="00656A6E">
              <w:rPr>
                <w:rFonts w:eastAsia="Times New Roman"/>
                <w:color w:val="000000"/>
              </w:rPr>
              <w:t xml:space="preserve">Earning per </w:t>
            </w:r>
            <w:proofErr w:type="gramStart"/>
            <w:r w:rsidRPr="00656A6E">
              <w:rPr>
                <w:rFonts w:eastAsia="Times New Roman"/>
                <w:color w:val="000000"/>
              </w:rPr>
              <w:t>share :</w:t>
            </w:r>
            <w:proofErr w:type="gramEnd"/>
          </w:p>
        </w:tc>
        <w:tc>
          <w:tcPr>
            <w:tcW w:w="780" w:type="pct"/>
            <w:noWrap/>
          </w:tcPr>
          <w:p w14:paraId="5114490E" w14:textId="77777777" w:rsidR="00817FDB" w:rsidRPr="00656A6E" w:rsidRDefault="00817FDB" w:rsidP="00BB1080">
            <w:pPr>
              <w:spacing w:before="0" w:line="340" w:lineRule="exact"/>
              <w:ind w:left="0"/>
              <w:jc w:val="right"/>
              <w:rPr>
                <w:rFonts w:eastAsia="Times New Roman"/>
                <w:color w:val="000000"/>
              </w:rPr>
            </w:pPr>
          </w:p>
        </w:tc>
        <w:tc>
          <w:tcPr>
            <w:tcW w:w="819" w:type="pct"/>
            <w:noWrap/>
          </w:tcPr>
          <w:p w14:paraId="1243712F" w14:textId="77777777" w:rsidR="00817FDB" w:rsidRPr="00656A6E" w:rsidRDefault="00817FDB" w:rsidP="00BB1080">
            <w:pPr>
              <w:spacing w:before="0" w:line="340" w:lineRule="exact"/>
              <w:ind w:left="0"/>
              <w:jc w:val="right"/>
              <w:rPr>
                <w:rFonts w:eastAsia="Times New Roman"/>
                <w:color w:val="000000"/>
              </w:rPr>
            </w:pPr>
          </w:p>
        </w:tc>
        <w:tc>
          <w:tcPr>
            <w:tcW w:w="816" w:type="pct"/>
            <w:noWrap/>
          </w:tcPr>
          <w:p w14:paraId="4059DC69" w14:textId="77777777" w:rsidR="00817FDB" w:rsidRPr="00656A6E" w:rsidRDefault="00817FDB" w:rsidP="00BB1080">
            <w:pPr>
              <w:spacing w:before="0" w:line="340" w:lineRule="exact"/>
              <w:ind w:left="0"/>
              <w:jc w:val="right"/>
              <w:rPr>
                <w:rFonts w:eastAsia="Times New Roman"/>
                <w:color w:val="000000"/>
              </w:rPr>
            </w:pPr>
          </w:p>
        </w:tc>
        <w:tc>
          <w:tcPr>
            <w:tcW w:w="830" w:type="pct"/>
            <w:gridSpan w:val="2"/>
            <w:noWrap/>
          </w:tcPr>
          <w:p w14:paraId="526974CC" w14:textId="77777777" w:rsidR="00817FDB" w:rsidRPr="00656A6E" w:rsidRDefault="00817FDB" w:rsidP="00BB1080">
            <w:pPr>
              <w:spacing w:before="0" w:line="340" w:lineRule="exact"/>
              <w:ind w:left="0"/>
              <w:jc w:val="right"/>
              <w:rPr>
                <w:rFonts w:eastAsia="Times New Roman"/>
                <w:color w:val="000000"/>
              </w:rPr>
            </w:pPr>
          </w:p>
        </w:tc>
      </w:tr>
      <w:tr w:rsidR="00E42DCC" w:rsidRPr="00656A6E" w14:paraId="235943C7" w14:textId="77777777" w:rsidTr="004D3525">
        <w:trPr>
          <w:trHeight w:val="300"/>
        </w:trPr>
        <w:tc>
          <w:tcPr>
            <w:tcW w:w="1754" w:type="pct"/>
            <w:tcBorders>
              <w:top w:val="nil"/>
              <w:left w:val="nil"/>
              <w:bottom w:val="nil"/>
              <w:right w:val="nil"/>
            </w:tcBorders>
            <w:shd w:val="clear" w:color="auto" w:fill="auto"/>
            <w:noWrap/>
            <w:vAlign w:val="bottom"/>
            <w:hideMark/>
          </w:tcPr>
          <w:p w14:paraId="5361811B" w14:textId="77777777" w:rsidR="00E42DCC" w:rsidRPr="00656A6E" w:rsidRDefault="00E42DCC" w:rsidP="00BB1080">
            <w:pPr>
              <w:spacing w:before="0" w:line="340" w:lineRule="exact"/>
              <w:ind w:left="34"/>
              <w:jc w:val="left"/>
              <w:rPr>
                <w:rFonts w:eastAsia="Times New Roman"/>
                <w:color w:val="000000"/>
              </w:rPr>
            </w:pPr>
            <w:r w:rsidRPr="00656A6E">
              <w:rPr>
                <w:rFonts w:eastAsia="Times New Roman"/>
                <w:color w:val="000000"/>
              </w:rPr>
              <w:t>Earnings (loss) per share (Baht)</w:t>
            </w:r>
          </w:p>
        </w:tc>
        <w:tc>
          <w:tcPr>
            <w:tcW w:w="780" w:type="pct"/>
            <w:noWrap/>
          </w:tcPr>
          <w:p w14:paraId="5EA2CCE9" w14:textId="77777777" w:rsidR="00E42DCC" w:rsidRPr="00656A6E" w:rsidRDefault="00E42DCC" w:rsidP="00BB1080">
            <w:pPr>
              <w:spacing w:before="0" w:line="340" w:lineRule="exact"/>
              <w:ind w:left="0"/>
              <w:jc w:val="right"/>
              <w:rPr>
                <w:rFonts w:eastAsia="Times New Roman"/>
                <w:color w:val="000000"/>
              </w:rPr>
            </w:pPr>
          </w:p>
        </w:tc>
        <w:tc>
          <w:tcPr>
            <w:tcW w:w="819" w:type="pct"/>
            <w:noWrap/>
          </w:tcPr>
          <w:p w14:paraId="269BFA43" w14:textId="77777777" w:rsidR="00E42DCC" w:rsidRPr="00656A6E" w:rsidRDefault="00E42DCC" w:rsidP="00BB1080">
            <w:pPr>
              <w:spacing w:before="0" w:line="340" w:lineRule="exact"/>
              <w:ind w:left="0"/>
              <w:jc w:val="right"/>
              <w:rPr>
                <w:rFonts w:eastAsia="Times New Roman"/>
                <w:color w:val="000000"/>
              </w:rPr>
            </w:pPr>
          </w:p>
        </w:tc>
        <w:tc>
          <w:tcPr>
            <w:tcW w:w="816" w:type="pct"/>
            <w:noWrap/>
          </w:tcPr>
          <w:p w14:paraId="48DC9A3B" w14:textId="77777777" w:rsidR="00E42DCC" w:rsidRPr="00656A6E" w:rsidRDefault="00E42DCC" w:rsidP="00BB1080">
            <w:pPr>
              <w:spacing w:before="0" w:line="340" w:lineRule="exact"/>
              <w:ind w:left="0"/>
              <w:jc w:val="right"/>
              <w:rPr>
                <w:rFonts w:eastAsia="Times New Roman"/>
                <w:color w:val="000000"/>
              </w:rPr>
            </w:pPr>
          </w:p>
        </w:tc>
        <w:tc>
          <w:tcPr>
            <w:tcW w:w="830" w:type="pct"/>
            <w:gridSpan w:val="2"/>
            <w:noWrap/>
          </w:tcPr>
          <w:p w14:paraId="5215A49F" w14:textId="77777777" w:rsidR="00E42DCC" w:rsidRPr="00656A6E" w:rsidRDefault="00E42DCC" w:rsidP="00BB1080">
            <w:pPr>
              <w:spacing w:before="0" w:line="340" w:lineRule="exact"/>
              <w:ind w:left="0"/>
              <w:jc w:val="right"/>
              <w:rPr>
                <w:rFonts w:eastAsia="Times New Roman"/>
                <w:color w:val="000000"/>
              </w:rPr>
            </w:pPr>
          </w:p>
        </w:tc>
      </w:tr>
      <w:tr w:rsidR="00F551C0" w:rsidRPr="00656A6E" w14:paraId="517C9E86" w14:textId="77777777" w:rsidTr="004D3525">
        <w:trPr>
          <w:trHeight w:val="300"/>
        </w:trPr>
        <w:tc>
          <w:tcPr>
            <w:tcW w:w="1754" w:type="pct"/>
            <w:tcBorders>
              <w:top w:val="nil"/>
              <w:left w:val="nil"/>
              <w:bottom w:val="nil"/>
              <w:right w:val="nil"/>
            </w:tcBorders>
            <w:shd w:val="clear" w:color="auto" w:fill="auto"/>
            <w:noWrap/>
          </w:tcPr>
          <w:p w14:paraId="3289DEDE" w14:textId="77777777" w:rsidR="00F551C0" w:rsidRPr="00656A6E" w:rsidRDefault="00F551C0" w:rsidP="00082D06">
            <w:pPr>
              <w:spacing w:before="0" w:line="340" w:lineRule="exact"/>
              <w:ind w:left="626" w:hanging="309"/>
              <w:jc w:val="left"/>
              <w:rPr>
                <w:rFonts w:eastAsia="Times New Roman"/>
                <w:color w:val="000000"/>
              </w:rPr>
            </w:pPr>
            <w:r w:rsidRPr="00656A6E">
              <w:rPr>
                <w:rFonts w:eastAsia="Times New Roman"/>
                <w:color w:val="000000"/>
              </w:rPr>
              <w:t>Continuing operations of the Company</w:t>
            </w:r>
          </w:p>
        </w:tc>
        <w:tc>
          <w:tcPr>
            <w:tcW w:w="780" w:type="pct"/>
            <w:shd w:val="clear" w:color="auto" w:fill="auto"/>
            <w:noWrap/>
          </w:tcPr>
          <w:p w14:paraId="5EFB5973" w14:textId="77777777" w:rsidR="00F551C0" w:rsidRPr="00656A6E" w:rsidRDefault="00F551C0" w:rsidP="00F551C0">
            <w:pPr>
              <w:spacing w:before="0" w:line="340" w:lineRule="exact"/>
              <w:ind w:left="0"/>
              <w:jc w:val="right"/>
            </w:pPr>
          </w:p>
          <w:p w14:paraId="6E37BF9D" w14:textId="096ABA8F" w:rsidR="00F551C0" w:rsidRPr="00656A6E" w:rsidRDefault="00F551C0" w:rsidP="00F551C0">
            <w:pPr>
              <w:spacing w:before="0" w:line="340" w:lineRule="exact"/>
              <w:ind w:left="0"/>
              <w:jc w:val="right"/>
            </w:pPr>
            <w:r w:rsidRPr="00656A6E">
              <w:t>(0.369</w:t>
            </w:r>
            <w:r w:rsidR="00082D06">
              <w:t>1</w:t>
            </w:r>
            <w:r w:rsidRPr="00656A6E">
              <w:t>)</w:t>
            </w:r>
          </w:p>
        </w:tc>
        <w:tc>
          <w:tcPr>
            <w:tcW w:w="819" w:type="pct"/>
            <w:shd w:val="clear" w:color="auto" w:fill="auto"/>
            <w:noWrap/>
          </w:tcPr>
          <w:p w14:paraId="7972A9B0" w14:textId="77777777" w:rsidR="00F551C0" w:rsidRPr="00656A6E" w:rsidRDefault="00F551C0" w:rsidP="00F551C0">
            <w:pPr>
              <w:spacing w:before="0" w:line="340" w:lineRule="exact"/>
              <w:ind w:left="0"/>
              <w:jc w:val="right"/>
            </w:pPr>
          </w:p>
          <w:p w14:paraId="6BBEE97C" w14:textId="6BA37955" w:rsidR="00F551C0" w:rsidRPr="00656A6E" w:rsidRDefault="00F551C0" w:rsidP="00F551C0">
            <w:pPr>
              <w:spacing w:before="0" w:line="340" w:lineRule="exact"/>
              <w:ind w:left="0"/>
              <w:jc w:val="right"/>
            </w:pPr>
            <w:r w:rsidRPr="00656A6E">
              <w:t>(0.2031)</w:t>
            </w:r>
          </w:p>
        </w:tc>
        <w:tc>
          <w:tcPr>
            <w:tcW w:w="816" w:type="pct"/>
            <w:shd w:val="clear" w:color="auto" w:fill="auto"/>
            <w:noWrap/>
            <w:vAlign w:val="bottom"/>
          </w:tcPr>
          <w:p w14:paraId="16103934" w14:textId="7619823F" w:rsidR="00F551C0" w:rsidRPr="00656A6E" w:rsidRDefault="00F551C0" w:rsidP="00F551C0">
            <w:pPr>
              <w:spacing w:before="0" w:line="340" w:lineRule="exact"/>
              <w:ind w:left="0"/>
              <w:jc w:val="right"/>
            </w:pPr>
            <w:r w:rsidRPr="00656A6E">
              <w:rPr>
                <w:sz w:val="30"/>
                <w:szCs w:val="30"/>
              </w:rPr>
              <w:t>(0.3493)</w:t>
            </w:r>
          </w:p>
        </w:tc>
        <w:tc>
          <w:tcPr>
            <w:tcW w:w="830" w:type="pct"/>
            <w:gridSpan w:val="2"/>
            <w:shd w:val="clear" w:color="auto" w:fill="auto"/>
            <w:noWrap/>
          </w:tcPr>
          <w:p w14:paraId="663B6C8D" w14:textId="77777777" w:rsidR="00F551C0" w:rsidRPr="00656A6E" w:rsidRDefault="00F551C0" w:rsidP="00F551C0">
            <w:pPr>
              <w:spacing w:before="0" w:line="340" w:lineRule="exact"/>
              <w:ind w:left="0"/>
              <w:jc w:val="right"/>
            </w:pPr>
          </w:p>
          <w:p w14:paraId="076F3CD0" w14:textId="3EE4AFDC" w:rsidR="00F551C0" w:rsidRPr="00656A6E" w:rsidRDefault="00F551C0" w:rsidP="00F551C0">
            <w:pPr>
              <w:spacing w:before="0" w:line="340" w:lineRule="exact"/>
              <w:ind w:left="0"/>
              <w:jc w:val="right"/>
            </w:pPr>
            <w:r w:rsidRPr="00656A6E">
              <w:t>(0.2206)</w:t>
            </w:r>
          </w:p>
        </w:tc>
      </w:tr>
      <w:tr w:rsidR="00F551C0" w:rsidRPr="00656A6E" w14:paraId="75A0826D" w14:textId="77777777" w:rsidTr="004D3525">
        <w:trPr>
          <w:trHeight w:val="300"/>
        </w:trPr>
        <w:tc>
          <w:tcPr>
            <w:tcW w:w="1754" w:type="pct"/>
            <w:tcBorders>
              <w:top w:val="nil"/>
              <w:left w:val="nil"/>
              <w:bottom w:val="nil"/>
              <w:right w:val="nil"/>
            </w:tcBorders>
            <w:shd w:val="clear" w:color="auto" w:fill="auto"/>
            <w:noWrap/>
          </w:tcPr>
          <w:p w14:paraId="34DA65E7" w14:textId="77777777" w:rsidR="00F551C0" w:rsidRPr="00656A6E" w:rsidRDefault="00F551C0" w:rsidP="00F551C0">
            <w:pPr>
              <w:spacing w:before="0" w:line="340" w:lineRule="exact"/>
              <w:ind w:left="317"/>
              <w:jc w:val="left"/>
              <w:rPr>
                <w:rFonts w:eastAsia="Times New Roman"/>
                <w:color w:val="000000"/>
              </w:rPr>
            </w:pPr>
            <w:r w:rsidRPr="00656A6E">
              <w:rPr>
                <w:rFonts w:eastAsia="Times New Roman"/>
                <w:color w:val="000000"/>
              </w:rPr>
              <w:t>Discontinued operations</w:t>
            </w:r>
          </w:p>
        </w:tc>
        <w:tc>
          <w:tcPr>
            <w:tcW w:w="780" w:type="pct"/>
            <w:shd w:val="clear" w:color="auto" w:fill="auto"/>
            <w:noWrap/>
          </w:tcPr>
          <w:p w14:paraId="398425FC" w14:textId="1EDD6658" w:rsidR="00F551C0" w:rsidRPr="00656A6E" w:rsidRDefault="00F551C0" w:rsidP="00F551C0">
            <w:pPr>
              <w:pBdr>
                <w:bottom w:val="single" w:sz="4" w:space="1" w:color="auto"/>
              </w:pBdr>
              <w:spacing w:before="0" w:line="340" w:lineRule="exact"/>
              <w:ind w:left="0"/>
              <w:jc w:val="right"/>
            </w:pPr>
            <w:r w:rsidRPr="00656A6E">
              <w:t xml:space="preserve">0.0000 </w:t>
            </w:r>
          </w:p>
        </w:tc>
        <w:tc>
          <w:tcPr>
            <w:tcW w:w="819" w:type="pct"/>
            <w:shd w:val="clear" w:color="auto" w:fill="auto"/>
            <w:noWrap/>
          </w:tcPr>
          <w:p w14:paraId="1DB210F0" w14:textId="16CD4368" w:rsidR="00F551C0" w:rsidRPr="00656A6E" w:rsidRDefault="00F551C0" w:rsidP="00F551C0">
            <w:pPr>
              <w:pBdr>
                <w:bottom w:val="single" w:sz="4" w:space="1" w:color="auto"/>
              </w:pBdr>
              <w:spacing w:before="0" w:line="340" w:lineRule="exact"/>
              <w:ind w:left="0"/>
              <w:jc w:val="right"/>
            </w:pPr>
            <w:r w:rsidRPr="00656A6E">
              <w:t>(0.0009)</w:t>
            </w:r>
          </w:p>
        </w:tc>
        <w:tc>
          <w:tcPr>
            <w:tcW w:w="816" w:type="pct"/>
            <w:shd w:val="clear" w:color="auto" w:fill="auto"/>
            <w:noWrap/>
            <w:vAlign w:val="bottom"/>
          </w:tcPr>
          <w:p w14:paraId="5340793D" w14:textId="16946CFD" w:rsidR="00F551C0" w:rsidRPr="00656A6E" w:rsidRDefault="00F551C0" w:rsidP="00F551C0">
            <w:pPr>
              <w:pBdr>
                <w:bottom w:val="single" w:sz="4" w:space="1" w:color="auto"/>
              </w:pBdr>
              <w:spacing w:before="0" w:line="340" w:lineRule="exact"/>
              <w:ind w:left="0"/>
              <w:jc w:val="right"/>
            </w:pPr>
            <w:r w:rsidRPr="00656A6E">
              <w:rPr>
                <w:sz w:val="30"/>
                <w:szCs w:val="30"/>
              </w:rPr>
              <w:t xml:space="preserve">0.0000 </w:t>
            </w:r>
          </w:p>
        </w:tc>
        <w:tc>
          <w:tcPr>
            <w:tcW w:w="830" w:type="pct"/>
            <w:gridSpan w:val="2"/>
            <w:shd w:val="clear" w:color="auto" w:fill="auto"/>
            <w:noWrap/>
          </w:tcPr>
          <w:p w14:paraId="6B77FFE2" w14:textId="60DDEA79" w:rsidR="00F551C0" w:rsidRPr="00656A6E" w:rsidRDefault="00F551C0" w:rsidP="00F551C0">
            <w:pPr>
              <w:pBdr>
                <w:bottom w:val="single" w:sz="4" w:space="1" w:color="auto"/>
              </w:pBdr>
              <w:spacing w:before="0" w:line="340" w:lineRule="exact"/>
              <w:ind w:left="0"/>
              <w:jc w:val="right"/>
            </w:pPr>
            <w:r w:rsidRPr="00656A6E">
              <w:t xml:space="preserve">0.0000 </w:t>
            </w:r>
          </w:p>
        </w:tc>
      </w:tr>
      <w:tr w:rsidR="00F551C0" w:rsidRPr="00656A6E" w14:paraId="34B9A85D" w14:textId="77777777" w:rsidTr="004D3525">
        <w:trPr>
          <w:trHeight w:val="80"/>
        </w:trPr>
        <w:tc>
          <w:tcPr>
            <w:tcW w:w="1754" w:type="pct"/>
            <w:tcBorders>
              <w:top w:val="nil"/>
              <w:left w:val="nil"/>
              <w:bottom w:val="nil"/>
              <w:right w:val="nil"/>
            </w:tcBorders>
            <w:shd w:val="clear" w:color="auto" w:fill="auto"/>
            <w:noWrap/>
            <w:vAlign w:val="bottom"/>
          </w:tcPr>
          <w:p w14:paraId="29B87D38" w14:textId="77777777" w:rsidR="00F551C0" w:rsidRPr="00656A6E" w:rsidRDefault="00F551C0" w:rsidP="00F551C0">
            <w:pPr>
              <w:spacing w:before="0" w:line="340" w:lineRule="exact"/>
              <w:ind w:left="34"/>
              <w:jc w:val="left"/>
              <w:rPr>
                <w:rFonts w:eastAsia="Times New Roman"/>
                <w:color w:val="000000"/>
              </w:rPr>
            </w:pPr>
            <w:r w:rsidRPr="00656A6E">
              <w:rPr>
                <w:rFonts w:eastAsia="Times New Roman"/>
                <w:color w:val="000000"/>
              </w:rPr>
              <w:t>Total earnings (loss) per share</w:t>
            </w:r>
          </w:p>
        </w:tc>
        <w:tc>
          <w:tcPr>
            <w:tcW w:w="780" w:type="pct"/>
            <w:shd w:val="clear" w:color="auto" w:fill="auto"/>
            <w:noWrap/>
          </w:tcPr>
          <w:p w14:paraId="25A89D4B" w14:textId="7B8A6528" w:rsidR="00F551C0" w:rsidRPr="00656A6E" w:rsidRDefault="00F551C0" w:rsidP="00F551C0">
            <w:pPr>
              <w:pBdr>
                <w:bottom w:val="double" w:sz="4" w:space="1" w:color="auto"/>
              </w:pBdr>
              <w:spacing w:before="0" w:line="340" w:lineRule="exact"/>
              <w:ind w:left="0"/>
              <w:jc w:val="right"/>
            </w:pPr>
            <w:r w:rsidRPr="00656A6E">
              <w:t>(0.369</w:t>
            </w:r>
            <w:r w:rsidR="00082D06">
              <w:t>1</w:t>
            </w:r>
            <w:r w:rsidRPr="00656A6E">
              <w:t>)</w:t>
            </w:r>
          </w:p>
        </w:tc>
        <w:tc>
          <w:tcPr>
            <w:tcW w:w="819" w:type="pct"/>
            <w:shd w:val="clear" w:color="auto" w:fill="auto"/>
            <w:noWrap/>
          </w:tcPr>
          <w:p w14:paraId="50A718D1" w14:textId="7896F2AA" w:rsidR="00F551C0" w:rsidRPr="00656A6E" w:rsidRDefault="00F551C0" w:rsidP="00F551C0">
            <w:pPr>
              <w:pBdr>
                <w:bottom w:val="double" w:sz="4" w:space="1" w:color="auto"/>
              </w:pBdr>
              <w:spacing w:before="0" w:line="340" w:lineRule="exact"/>
              <w:ind w:left="0"/>
              <w:jc w:val="right"/>
            </w:pPr>
            <w:r w:rsidRPr="00656A6E">
              <w:t>(0.2040)</w:t>
            </w:r>
          </w:p>
        </w:tc>
        <w:tc>
          <w:tcPr>
            <w:tcW w:w="816" w:type="pct"/>
            <w:shd w:val="clear" w:color="auto" w:fill="auto"/>
            <w:noWrap/>
            <w:vAlign w:val="bottom"/>
          </w:tcPr>
          <w:p w14:paraId="356FEA36" w14:textId="5B1348E7" w:rsidR="00F551C0" w:rsidRPr="00656A6E" w:rsidRDefault="00F551C0" w:rsidP="00F551C0">
            <w:pPr>
              <w:pBdr>
                <w:bottom w:val="double" w:sz="4" w:space="1" w:color="auto"/>
              </w:pBdr>
              <w:spacing w:before="0" w:line="340" w:lineRule="exact"/>
              <w:ind w:left="0"/>
              <w:jc w:val="right"/>
            </w:pPr>
            <w:r w:rsidRPr="00656A6E">
              <w:rPr>
                <w:sz w:val="30"/>
                <w:szCs w:val="30"/>
              </w:rPr>
              <w:t>(0.3493)</w:t>
            </w:r>
          </w:p>
        </w:tc>
        <w:tc>
          <w:tcPr>
            <w:tcW w:w="830" w:type="pct"/>
            <w:gridSpan w:val="2"/>
            <w:shd w:val="clear" w:color="auto" w:fill="auto"/>
            <w:noWrap/>
          </w:tcPr>
          <w:p w14:paraId="2178DCC1" w14:textId="00DB9EEF" w:rsidR="00F551C0" w:rsidRPr="00656A6E" w:rsidRDefault="00F551C0" w:rsidP="00F551C0">
            <w:pPr>
              <w:pBdr>
                <w:bottom w:val="double" w:sz="4" w:space="1" w:color="auto"/>
              </w:pBdr>
              <w:spacing w:before="0" w:line="340" w:lineRule="exact"/>
              <w:ind w:left="0"/>
              <w:jc w:val="right"/>
            </w:pPr>
            <w:r w:rsidRPr="00656A6E">
              <w:t>(0.2206)</w:t>
            </w:r>
          </w:p>
        </w:tc>
      </w:tr>
    </w:tbl>
    <w:p w14:paraId="723B00F4" w14:textId="77777777" w:rsidR="007B1120" w:rsidRPr="00656A6E" w:rsidRDefault="007B1120">
      <w:pPr>
        <w:spacing w:before="0" w:after="160" w:line="259" w:lineRule="auto"/>
        <w:ind w:left="0"/>
        <w:jc w:val="left"/>
        <w:rPr>
          <w:b/>
          <w:bCs/>
          <w:sz w:val="30"/>
          <w:szCs w:val="30"/>
        </w:rPr>
      </w:pPr>
      <w:r w:rsidRPr="00656A6E">
        <w:rPr>
          <w:b/>
          <w:bCs/>
          <w:sz w:val="30"/>
          <w:szCs w:val="30"/>
        </w:rPr>
        <w:br w:type="page"/>
      </w:r>
    </w:p>
    <w:p w14:paraId="6055517C" w14:textId="219D1CAD" w:rsidR="00DF6C41" w:rsidRPr="00656A6E" w:rsidRDefault="006E7B02" w:rsidP="008301B6">
      <w:pPr>
        <w:spacing w:after="120" w:line="440" w:lineRule="exact"/>
        <w:ind w:left="567" w:hanging="567"/>
        <w:rPr>
          <w:rFonts w:eastAsia="Times New Roman"/>
          <w:color w:val="auto"/>
          <w:sz w:val="30"/>
          <w:szCs w:val="30"/>
        </w:rPr>
      </w:pPr>
      <w:r w:rsidRPr="00656A6E">
        <w:rPr>
          <w:b/>
          <w:bCs/>
          <w:sz w:val="30"/>
          <w:szCs w:val="30"/>
        </w:rPr>
        <w:lastRenderedPageBreak/>
        <w:t>3</w:t>
      </w:r>
      <w:r w:rsidR="00656A6E" w:rsidRPr="00656A6E">
        <w:rPr>
          <w:b/>
          <w:bCs/>
          <w:sz w:val="30"/>
          <w:szCs w:val="30"/>
        </w:rPr>
        <w:t>6</w:t>
      </w:r>
      <w:r w:rsidRPr="00656A6E">
        <w:rPr>
          <w:b/>
          <w:bCs/>
          <w:sz w:val="30"/>
          <w:szCs w:val="30"/>
        </w:rPr>
        <w:t>.</w:t>
      </w:r>
      <w:r w:rsidRPr="00656A6E">
        <w:rPr>
          <w:b/>
          <w:bCs/>
          <w:sz w:val="30"/>
          <w:szCs w:val="30"/>
        </w:rPr>
        <w:tab/>
      </w:r>
      <w:r w:rsidR="006015BB" w:rsidRPr="00656A6E">
        <w:rPr>
          <w:b/>
          <w:bCs/>
          <w:sz w:val="30"/>
          <w:szCs w:val="30"/>
        </w:rPr>
        <w:t>FINANCIAL INSTRUMENT DISCLOSURES</w:t>
      </w:r>
    </w:p>
    <w:p w14:paraId="0E8A7CE7" w14:textId="7D40F748" w:rsidR="00DF6C41" w:rsidRPr="00656A6E" w:rsidRDefault="006E7B02" w:rsidP="008301B6">
      <w:pPr>
        <w:spacing w:line="440" w:lineRule="exact"/>
        <w:ind w:left="1134" w:hanging="567"/>
        <w:rPr>
          <w:sz w:val="30"/>
          <w:szCs w:val="30"/>
        </w:rPr>
      </w:pPr>
      <w:r w:rsidRPr="00656A6E">
        <w:rPr>
          <w:sz w:val="30"/>
          <w:szCs w:val="30"/>
        </w:rPr>
        <w:t>3</w:t>
      </w:r>
      <w:r w:rsidR="00656A6E" w:rsidRPr="00656A6E">
        <w:rPr>
          <w:sz w:val="30"/>
          <w:szCs w:val="30"/>
        </w:rPr>
        <w:t>6</w:t>
      </w:r>
      <w:r w:rsidR="00DF6C41" w:rsidRPr="00656A6E">
        <w:rPr>
          <w:sz w:val="30"/>
          <w:szCs w:val="30"/>
        </w:rPr>
        <w:t>.1</w:t>
      </w:r>
      <w:r w:rsidR="00F8637F" w:rsidRPr="00656A6E">
        <w:rPr>
          <w:sz w:val="30"/>
          <w:szCs w:val="30"/>
        </w:rPr>
        <w:tab/>
      </w:r>
      <w:r w:rsidR="00973F6E" w:rsidRPr="00656A6E">
        <w:rPr>
          <w:sz w:val="30"/>
          <w:szCs w:val="30"/>
        </w:rPr>
        <w:t>Accounting policies</w:t>
      </w:r>
    </w:p>
    <w:p w14:paraId="7AF8AA71" w14:textId="0CD0F71D" w:rsidR="00851925" w:rsidRPr="00656A6E" w:rsidRDefault="006015BB" w:rsidP="008301B6">
      <w:pPr>
        <w:spacing w:line="440" w:lineRule="exact"/>
        <w:ind w:left="1134"/>
        <w:rPr>
          <w:sz w:val="30"/>
          <w:szCs w:val="30"/>
        </w:rPr>
      </w:pPr>
      <w:r w:rsidRPr="00656A6E">
        <w:rPr>
          <w:sz w:val="30"/>
          <w:szCs w:val="30"/>
        </w:rPr>
        <w:t>The significant accounting policies and method adopted including the basis of recognition and measurement relating to each class of financial assets and liabilities have been disclosed in no</w:t>
      </w:r>
      <w:r w:rsidR="006E7B02" w:rsidRPr="00656A6E">
        <w:rPr>
          <w:sz w:val="30"/>
          <w:szCs w:val="30"/>
        </w:rPr>
        <w:t>te</w:t>
      </w:r>
      <w:r w:rsidRPr="00656A6E">
        <w:rPr>
          <w:sz w:val="30"/>
          <w:szCs w:val="30"/>
        </w:rPr>
        <w:t xml:space="preserve"> </w:t>
      </w:r>
      <w:r w:rsidR="00060020" w:rsidRPr="00656A6E">
        <w:rPr>
          <w:sz w:val="30"/>
          <w:szCs w:val="30"/>
        </w:rPr>
        <w:t>4</w:t>
      </w:r>
      <w:r w:rsidR="006E7B02" w:rsidRPr="00656A6E">
        <w:rPr>
          <w:sz w:val="30"/>
          <w:szCs w:val="30"/>
        </w:rPr>
        <w:t>.</w:t>
      </w:r>
    </w:p>
    <w:p w14:paraId="1EB79D4D" w14:textId="11F56DB9" w:rsidR="00DF6C41" w:rsidRPr="00656A6E" w:rsidRDefault="006E7B02" w:rsidP="008301B6">
      <w:pPr>
        <w:spacing w:line="440" w:lineRule="exact"/>
        <w:ind w:left="1134" w:hanging="567"/>
        <w:rPr>
          <w:sz w:val="30"/>
          <w:szCs w:val="30"/>
        </w:rPr>
      </w:pPr>
      <w:r w:rsidRPr="00656A6E">
        <w:rPr>
          <w:sz w:val="30"/>
          <w:szCs w:val="30"/>
        </w:rPr>
        <w:t>3</w:t>
      </w:r>
      <w:r w:rsidR="00656A6E" w:rsidRPr="00656A6E">
        <w:rPr>
          <w:sz w:val="30"/>
          <w:szCs w:val="30"/>
        </w:rPr>
        <w:t>6</w:t>
      </w:r>
      <w:r w:rsidR="00DF6C41" w:rsidRPr="00656A6E">
        <w:rPr>
          <w:sz w:val="30"/>
          <w:szCs w:val="30"/>
        </w:rPr>
        <w:t>.2</w:t>
      </w:r>
      <w:r w:rsidR="00F8637F" w:rsidRPr="00656A6E">
        <w:rPr>
          <w:sz w:val="30"/>
          <w:szCs w:val="30"/>
        </w:rPr>
        <w:tab/>
      </w:r>
      <w:r w:rsidR="007B1120" w:rsidRPr="00656A6E">
        <w:rPr>
          <w:sz w:val="30"/>
          <w:szCs w:val="30"/>
        </w:rPr>
        <w:t>Credit risk</w:t>
      </w:r>
    </w:p>
    <w:p w14:paraId="2A09DE32" w14:textId="5EC977C8" w:rsidR="007B1120" w:rsidRPr="00656A6E" w:rsidRDefault="007B1120" w:rsidP="008301B6">
      <w:pPr>
        <w:spacing w:line="440" w:lineRule="exact"/>
        <w:ind w:left="1134"/>
        <w:rPr>
          <w:sz w:val="30"/>
          <w:szCs w:val="30"/>
        </w:rPr>
      </w:pPr>
      <w:r w:rsidRPr="00656A6E">
        <w:rPr>
          <w:sz w:val="30"/>
          <w:szCs w:val="30"/>
        </w:rPr>
        <w:t>The Group is exposed to credit risk primarily with to trade and other receivables. The maximum amount that the Group may receive from credit is the book value show in the statement of financial position.</w:t>
      </w:r>
    </w:p>
    <w:p w14:paraId="03B097CC" w14:textId="19AD5DDB" w:rsidR="006E7B02" w:rsidRPr="00656A6E" w:rsidRDefault="006E7B02" w:rsidP="008301B6">
      <w:pPr>
        <w:spacing w:line="440" w:lineRule="exact"/>
        <w:ind w:left="1134" w:hanging="567"/>
        <w:rPr>
          <w:sz w:val="30"/>
          <w:szCs w:val="30"/>
        </w:rPr>
      </w:pPr>
      <w:r w:rsidRPr="00656A6E">
        <w:rPr>
          <w:sz w:val="30"/>
          <w:szCs w:val="30"/>
        </w:rPr>
        <w:t>3</w:t>
      </w:r>
      <w:r w:rsidR="00656A6E" w:rsidRPr="00656A6E">
        <w:rPr>
          <w:sz w:val="30"/>
          <w:szCs w:val="30"/>
        </w:rPr>
        <w:t>6</w:t>
      </w:r>
      <w:r w:rsidR="00DF6C41" w:rsidRPr="00656A6E">
        <w:rPr>
          <w:sz w:val="30"/>
          <w:szCs w:val="30"/>
        </w:rPr>
        <w:t>.3</w:t>
      </w:r>
      <w:r w:rsidR="00F8637F" w:rsidRPr="00656A6E">
        <w:rPr>
          <w:sz w:val="30"/>
          <w:szCs w:val="30"/>
        </w:rPr>
        <w:tab/>
      </w:r>
      <w:r w:rsidR="006015BB" w:rsidRPr="00656A6E">
        <w:rPr>
          <w:sz w:val="30"/>
          <w:szCs w:val="30"/>
        </w:rPr>
        <w:t>Defaulted on agreement risk</w:t>
      </w:r>
    </w:p>
    <w:p w14:paraId="603DA8AF" w14:textId="72052505" w:rsidR="006E7B02" w:rsidRPr="00656A6E" w:rsidRDefault="0053484B" w:rsidP="008301B6">
      <w:pPr>
        <w:spacing w:line="440" w:lineRule="exact"/>
        <w:ind w:left="1134"/>
        <w:rPr>
          <w:sz w:val="30"/>
          <w:szCs w:val="30"/>
        </w:rPr>
      </w:pPr>
      <w:r w:rsidRPr="00656A6E">
        <w:rPr>
          <w:sz w:val="30"/>
          <w:szCs w:val="30"/>
        </w:rPr>
        <w:t>Credit risk derives from failure by counterparties to discharge their obligations resulting in financial loss to the Company. Financial assets shown in statements of financial position at the book value deducted by allowance for expected credit loss is maximum value of credit risk.</w:t>
      </w:r>
    </w:p>
    <w:p w14:paraId="4DEB6CBA" w14:textId="4AB868EF" w:rsidR="00384822" w:rsidRPr="00656A6E" w:rsidRDefault="00E42DCC" w:rsidP="008301B6">
      <w:pPr>
        <w:spacing w:line="440" w:lineRule="exact"/>
        <w:ind w:left="1134" w:hanging="567"/>
        <w:rPr>
          <w:sz w:val="30"/>
          <w:szCs w:val="30"/>
        </w:rPr>
      </w:pPr>
      <w:r w:rsidRPr="00656A6E">
        <w:rPr>
          <w:sz w:val="30"/>
          <w:szCs w:val="30"/>
        </w:rPr>
        <w:t>3</w:t>
      </w:r>
      <w:r w:rsidR="00656A6E" w:rsidRPr="00656A6E">
        <w:rPr>
          <w:sz w:val="30"/>
          <w:szCs w:val="30"/>
        </w:rPr>
        <w:t>6</w:t>
      </w:r>
      <w:r w:rsidR="00384822" w:rsidRPr="00656A6E">
        <w:rPr>
          <w:sz w:val="30"/>
          <w:szCs w:val="30"/>
        </w:rPr>
        <w:t>.</w:t>
      </w:r>
      <w:r w:rsidR="00C539EC">
        <w:rPr>
          <w:sz w:val="30"/>
          <w:szCs w:val="30"/>
        </w:rPr>
        <w:t>4</w:t>
      </w:r>
      <w:r w:rsidR="00384822" w:rsidRPr="00656A6E">
        <w:rPr>
          <w:sz w:val="30"/>
          <w:szCs w:val="30"/>
        </w:rPr>
        <w:tab/>
        <w:t>Market risk</w:t>
      </w:r>
    </w:p>
    <w:p w14:paraId="5BB6EB38" w14:textId="7C98802F" w:rsidR="00384822" w:rsidRPr="00656A6E" w:rsidRDefault="00384822" w:rsidP="008301B6">
      <w:pPr>
        <w:spacing w:line="440" w:lineRule="exact"/>
        <w:ind w:left="1134"/>
        <w:rPr>
          <w:sz w:val="30"/>
          <w:szCs w:val="30"/>
        </w:rPr>
      </w:pPr>
      <w:r w:rsidRPr="00656A6E">
        <w:rPr>
          <w:sz w:val="30"/>
          <w:szCs w:val="30"/>
        </w:rPr>
        <w:t xml:space="preserve">Interest rate risk  </w:t>
      </w:r>
    </w:p>
    <w:p w14:paraId="6C66005C" w14:textId="77777777" w:rsidR="00C539EC" w:rsidRDefault="00C539EC" w:rsidP="008301B6">
      <w:pPr>
        <w:spacing w:line="440" w:lineRule="exact"/>
        <w:ind w:left="1134"/>
        <w:rPr>
          <w:rFonts w:eastAsia="Angsana New"/>
          <w:sz w:val="30"/>
          <w:szCs w:val="30"/>
        </w:rPr>
      </w:pPr>
      <w:r w:rsidRPr="00E46CE3">
        <w:rPr>
          <w:rFonts w:eastAsia="Angsana New"/>
          <w:sz w:val="30"/>
          <w:szCs w:val="30"/>
        </w:rPr>
        <w:t>Interest rate risk is the risk that future movements in market interest rates will affect the results of the Company’s operations and its cash flows. Because the company There are no materiality interest assets. Therefore, the company has no risk from such interest rate fluctuations.</w:t>
      </w:r>
    </w:p>
    <w:p w14:paraId="6B5E3DEC" w14:textId="53ABFD35" w:rsidR="005A0393" w:rsidRPr="00656A6E" w:rsidRDefault="00C539EC" w:rsidP="008301B6">
      <w:pPr>
        <w:spacing w:line="440" w:lineRule="exact"/>
        <w:ind w:left="1134"/>
        <w:rPr>
          <w:sz w:val="30"/>
          <w:szCs w:val="30"/>
        </w:rPr>
      </w:pPr>
      <w:r w:rsidRPr="00E46CE3">
        <w:rPr>
          <w:rFonts w:eastAsia="Angsana New"/>
          <w:sz w:val="30"/>
          <w:szCs w:val="30"/>
        </w:rPr>
        <w:t>Significant</w:t>
      </w:r>
      <w:r w:rsidRPr="00260A2C">
        <w:rPr>
          <w:rFonts w:eastAsia="Angsana New"/>
          <w:sz w:val="30"/>
          <w:szCs w:val="30"/>
        </w:rPr>
        <w:t xml:space="preserve"> financial assets and liabilities as of December </w:t>
      </w:r>
      <w:r w:rsidRPr="00260A2C">
        <w:rPr>
          <w:rFonts w:eastAsia="Angsana New"/>
          <w:sz w:val="30"/>
          <w:szCs w:val="30"/>
          <w:cs/>
        </w:rPr>
        <w:t>31</w:t>
      </w:r>
      <w:r w:rsidRPr="00260A2C">
        <w:rPr>
          <w:rFonts w:eastAsia="Angsana New"/>
          <w:sz w:val="30"/>
          <w:szCs w:val="30"/>
        </w:rPr>
        <w:t xml:space="preserve">, </w:t>
      </w:r>
      <w:r w:rsidRPr="00260A2C">
        <w:rPr>
          <w:rFonts w:eastAsia="Angsana New"/>
          <w:sz w:val="30"/>
          <w:szCs w:val="30"/>
          <w:cs/>
        </w:rPr>
        <w:t xml:space="preserve">2023 </w:t>
      </w:r>
      <w:r w:rsidRPr="00260A2C">
        <w:rPr>
          <w:rFonts w:eastAsia="Angsana New"/>
          <w:sz w:val="30"/>
          <w:szCs w:val="30"/>
        </w:rPr>
        <w:t xml:space="preserve">and </w:t>
      </w:r>
      <w:r w:rsidRPr="00260A2C">
        <w:rPr>
          <w:rFonts w:eastAsia="Angsana New"/>
          <w:sz w:val="30"/>
          <w:szCs w:val="30"/>
          <w:cs/>
        </w:rPr>
        <w:t xml:space="preserve">2022 </w:t>
      </w:r>
      <w:r w:rsidRPr="00260A2C">
        <w:rPr>
          <w:rFonts w:eastAsia="Angsana New"/>
          <w:sz w:val="30"/>
          <w:szCs w:val="30"/>
        </w:rPr>
        <w:t>can be classified by interest rate type as follows.</w:t>
      </w:r>
    </w:p>
    <w:p w14:paraId="16E64631" w14:textId="77777777" w:rsidR="006A4503" w:rsidRPr="00656A6E" w:rsidRDefault="006A4503">
      <w:pPr>
        <w:spacing w:before="0" w:after="160" w:line="259" w:lineRule="auto"/>
        <w:ind w:left="0"/>
        <w:jc w:val="left"/>
        <w:rPr>
          <w:rFonts w:eastAsia="Times New Roman"/>
          <w:b/>
          <w:bCs/>
          <w:color w:val="auto"/>
          <w:sz w:val="30"/>
          <w:szCs w:val="30"/>
        </w:rPr>
      </w:pPr>
      <w:r w:rsidRPr="00656A6E">
        <w:rPr>
          <w:rFonts w:eastAsia="Times New Roman"/>
          <w:b/>
          <w:bCs/>
          <w:color w:val="auto"/>
          <w:sz w:val="30"/>
          <w:szCs w:val="30"/>
        </w:rPr>
        <w:br w:type="page"/>
      </w:r>
    </w:p>
    <w:p w14:paraId="4B17BA7A" w14:textId="18034290" w:rsidR="005A0393" w:rsidRPr="00656A6E" w:rsidRDefault="00E42DCC" w:rsidP="008301B6">
      <w:pPr>
        <w:spacing w:line="420" w:lineRule="exact"/>
        <w:ind w:left="567" w:hanging="567"/>
        <w:rPr>
          <w:rFonts w:eastAsia="Times New Roman"/>
          <w:b/>
          <w:bCs/>
          <w:color w:val="auto"/>
          <w:sz w:val="30"/>
          <w:szCs w:val="30"/>
          <w:cs/>
        </w:rPr>
      </w:pPr>
      <w:r w:rsidRPr="00656A6E">
        <w:rPr>
          <w:rFonts w:eastAsia="Times New Roman"/>
          <w:b/>
          <w:bCs/>
          <w:color w:val="auto"/>
          <w:sz w:val="30"/>
          <w:szCs w:val="30"/>
        </w:rPr>
        <w:lastRenderedPageBreak/>
        <w:t>3</w:t>
      </w:r>
      <w:r w:rsidR="00656A6E" w:rsidRPr="00656A6E">
        <w:rPr>
          <w:rFonts w:eastAsia="Times New Roman"/>
          <w:b/>
          <w:bCs/>
          <w:color w:val="auto"/>
          <w:sz w:val="30"/>
          <w:szCs w:val="30"/>
        </w:rPr>
        <w:t>6</w:t>
      </w:r>
      <w:r w:rsidR="005A0393" w:rsidRPr="00656A6E">
        <w:rPr>
          <w:rFonts w:eastAsia="Times New Roman"/>
          <w:b/>
          <w:bCs/>
          <w:color w:val="auto"/>
          <w:sz w:val="30"/>
          <w:szCs w:val="30"/>
        </w:rPr>
        <w:t xml:space="preserve">. </w:t>
      </w:r>
      <w:r w:rsidR="005A0393" w:rsidRPr="00656A6E">
        <w:rPr>
          <w:rFonts w:eastAsia="Times New Roman"/>
          <w:b/>
          <w:bCs/>
          <w:color w:val="auto"/>
          <w:sz w:val="30"/>
          <w:szCs w:val="30"/>
        </w:rPr>
        <w:tab/>
      </w:r>
      <w:r w:rsidR="00A255F2" w:rsidRPr="00656A6E">
        <w:rPr>
          <w:b/>
          <w:bCs/>
          <w:sz w:val="30"/>
          <w:szCs w:val="30"/>
        </w:rPr>
        <w:t>FINANCIAL INSTRUMENT DISCLOSURES</w:t>
      </w:r>
      <w:r w:rsidR="00A255F2" w:rsidRPr="00656A6E">
        <w:rPr>
          <w:rFonts w:eastAsia="Times New Roman"/>
          <w:b/>
          <w:bCs/>
          <w:color w:val="auto"/>
          <w:sz w:val="30"/>
          <w:szCs w:val="30"/>
          <w:cs/>
        </w:rPr>
        <w:t xml:space="preserve"> (</w:t>
      </w:r>
      <w:r w:rsidR="00A255F2" w:rsidRPr="00656A6E">
        <w:rPr>
          <w:rFonts w:eastAsia="Times New Roman"/>
          <w:b/>
          <w:bCs/>
          <w:color w:val="auto"/>
          <w:sz w:val="30"/>
          <w:szCs w:val="30"/>
        </w:rPr>
        <w:t>Cont’d</w:t>
      </w:r>
      <w:r w:rsidR="005A0393" w:rsidRPr="00656A6E">
        <w:rPr>
          <w:rFonts w:eastAsia="Times New Roman"/>
          <w:b/>
          <w:bCs/>
          <w:color w:val="auto"/>
          <w:sz w:val="30"/>
          <w:szCs w:val="30"/>
          <w:cs/>
        </w:rPr>
        <w:t>)</w:t>
      </w:r>
    </w:p>
    <w:tbl>
      <w:tblPr>
        <w:tblW w:w="5183" w:type="pct"/>
        <w:tblInd w:w="108" w:type="dxa"/>
        <w:tblLayout w:type="fixed"/>
        <w:tblLook w:val="04A0" w:firstRow="1" w:lastRow="0" w:firstColumn="1" w:lastColumn="0" w:noHBand="0" w:noVBand="1"/>
      </w:tblPr>
      <w:tblGrid>
        <w:gridCol w:w="2618"/>
        <w:gridCol w:w="31"/>
        <w:gridCol w:w="504"/>
        <w:gridCol w:w="47"/>
        <w:gridCol w:w="1214"/>
        <w:gridCol w:w="30"/>
        <w:gridCol w:w="1246"/>
        <w:gridCol w:w="22"/>
        <w:gridCol w:w="1293"/>
        <w:gridCol w:w="71"/>
        <w:gridCol w:w="1222"/>
        <w:gridCol w:w="24"/>
        <w:gridCol w:w="1519"/>
      </w:tblGrid>
      <w:tr w:rsidR="005A0393" w:rsidRPr="00656A6E" w14:paraId="42D0583B" w14:textId="77777777" w:rsidTr="00E42DCC">
        <w:trPr>
          <w:tblHeader/>
        </w:trPr>
        <w:tc>
          <w:tcPr>
            <w:tcW w:w="1330" w:type="pct"/>
          </w:tcPr>
          <w:p w14:paraId="017FCAD2" w14:textId="77777777" w:rsidR="005A0393" w:rsidRPr="00656A6E" w:rsidRDefault="005A0393" w:rsidP="001E67AD">
            <w:pPr>
              <w:spacing w:before="0" w:line="240" w:lineRule="auto"/>
              <w:ind w:left="0"/>
              <w:jc w:val="left"/>
              <w:rPr>
                <w:rFonts w:eastAsia="Angsana New"/>
                <w:color w:val="auto"/>
                <w:sz w:val="24"/>
                <w:szCs w:val="24"/>
                <w:lang w:eastAsia="th-TH"/>
              </w:rPr>
            </w:pPr>
          </w:p>
        </w:tc>
        <w:tc>
          <w:tcPr>
            <w:tcW w:w="3670" w:type="pct"/>
            <w:gridSpan w:val="12"/>
            <w:hideMark/>
          </w:tcPr>
          <w:p w14:paraId="1E948573" w14:textId="0C34DD3E" w:rsidR="005A0393" w:rsidRPr="00656A6E" w:rsidRDefault="00A255F2" w:rsidP="001E67AD">
            <w:pPr>
              <w:spacing w:before="0" w:line="240" w:lineRule="auto"/>
              <w:ind w:left="0"/>
              <w:jc w:val="right"/>
              <w:rPr>
                <w:rFonts w:eastAsia="Angsana New"/>
                <w:color w:val="auto"/>
                <w:sz w:val="24"/>
                <w:szCs w:val="24"/>
                <w:lang w:eastAsia="th-TH"/>
              </w:rPr>
            </w:pPr>
            <w:r w:rsidRPr="00656A6E">
              <w:rPr>
                <w:sz w:val="24"/>
                <w:szCs w:val="24"/>
              </w:rPr>
              <w:t>(</w:t>
            </w:r>
            <w:proofErr w:type="gramStart"/>
            <w:r w:rsidRPr="00656A6E">
              <w:rPr>
                <w:sz w:val="24"/>
                <w:szCs w:val="24"/>
              </w:rPr>
              <w:t>Unit :</w:t>
            </w:r>
            <w:proofErr w:type="gramEnd"/>
            <w:r w:rsidRPr="00656A6E">
              <w:rPr>
                <w:sz w:val="24"/>
                <w:szCs w:val="24"/>
              </w:rPr>
              <w:t xml:space="preserve"> Baht)</w:t>
            </w:r>
          </w:p>
        </w:tc>
      </w:tr>
      <w:tr w:rsidR="005A0393" w:rsidRPr="00656A6E" w14:paraId="169F940A" w14:textId="77777777" w:rsidTr="00E42DCC">
        <w:trPr>
          <w:tblHeader/>
        </w:trPr>
        <w:tc>
          <w:tcPr>
            <w:tcW w:w="1330" w:type="pct"/>
          </w:tcPr>
          <w:p w14:paraId="4DD5B167" w14:textId="77777777" w:rsidR="005A0393" w:rsidRPr="00656A6E" w:rsidRDefault="005A0393" w:rsidP="001E67AD">
            <w:pPr>
              <w:spacing w:before="0" w:line="240" w:lineRule="auto"/>
              <w:ind w:left="0"/>
              <w:jc w:val="left"/>
              <w:rPr>
                <w:rFonts w:eastAsia="Angsana New"/>
                <w:color w:val="auto"/>
                <w:sz w:val="24"/>
                <w:szCs w:val="24"/>
                <w:lang w:eastAsia="th-TH"/>
              </w:rPr>
            </w:pPr>
          </w:p>
        </w:tc>
        <w:tc>
          <w:tcPr>
            <w:tcW w:w="3670" w:type="pct"/>
            <w:gridSpan w:val="12"/>
            <w:tcBorders>
              <w:bottom w:val="single" w:sz="4" w:space="0" w:color="auto"/>
            </w:tcBorders>
            <w:hideMark/>
          </w:tcPr>
          <w:p w14:paraId="1A039609" w14:textId="61AFFDC3" w:rsidR="005A0393" w:rsidRPr="00656A6E" w:rsidRDefault="00A255F2" w:rsidP="001E67AD">
            <w:pPr>
              <w:spacing w:before="0" w:line="240" w:lineRule="auto"/>
              <w:ind w:left="0"/>
              <w:jc w:val="center"/>
              <w:rPr>
                <w:rFonts w:eastAsia="Angsana New"/>
                <w:color w:val="auto"/>
                <w:sz w:val="24"/>
                <w:szCs w:val="24"/>
                <w:lang w:eastAsia="th-TH"/>
              </w:rPr>
            </w:pPr>
            <w:r w:rsidRPr="00656A6E">
              <w:rPr>
                <w:rFonts w:eastAsia="Angsana New"/>
                <w:color w:val="auto"/>
                <w:sz w:val="24"/>
                <w:szCs w:val="24"/>
                <w:lang w:eastAsia="th-TH"/>
              </w:rPr>
              <w:t xml:space="preserve">Consolidated financial statements as at December </w:t>
            </w:r>
            <w:r w:rsidR="001368C5" w:rsidRPr="00656A6E">
              <w:rPr>
                <w:rFonts w:eastAsia="Angsana New"/>
                <w:color w:val="auto"/>
                <w:sz w:val="24"/>
                <w:szCs w:val="24"/>
                <w:lang w:eastAsia="th-TH"/>
              </w:rPr>
              <w:t>31</w:t>
            </w:r>
            <w:r w:rsidRPr="00656A6E">
              <w:rPr>
                <w:rFonts w:eastAsia="Angsana New"/>
                <w:color w:val="auto"/>
                <w:sz w:val="24"/>
                <w:szCs w:val="24"/>
                <w:lang w:eastAsia="th-TH"/>
              </w:rPr>
              <w:t xml:space="preserve">, </w:t>
            </w:r>
            <w:r w:rsidR="001368C5" w:rsidRPr="00656A6E">
              <w:rPr>
                <w:rFonts w:eastAsia="Angsana New"/>
                <w:color w:val="auto"/>
                <w:sz w:val="24"/>
                <w:szCs w:val="24"/>
                <w:lang w:eastAsia="th-TH"/>
              </w:rPr>
              <w:t>2</w:t>
            </w:r>
            <w:r w:rsidR="00656A6E" w:rsidRPr="00656A6E">
              <w:rPr>
                <w:rFonts w:eastAsia="Angsana New"/>
                <w:color w:val="auto"/>
                <w:sz w:val="24"/>
                <w:szCs w:val="24"/>
                <w:lang w:eastAsia="th-TH"/>
              </w:rPr>
              <w:t>0</w:t>
            </w:r>
            <w:r w:rsidR="001368C5" w:rsidRPr="00656A6E">
              <w:rPr>
                <w:rFonts w:eastAsia="Angsana New"/>
                <w:color w:val="auto"/>
                <w:sz w:val="24"/>
                <w:szCs w:val="24"/>
                <w:lang w:eastAsia="th-TH"/>
              </w:rPr>
              <w:t>2</w:t>
            </w:r>
            <w:r w:rsidR="00656A6E" w:rsidRPr="00656A6E">
              <w:rPr>
                <w:rFonts w:eastAsia="Angsana New"/>
                <w:color w:val="auto"/>
                <w:sz w:val="24"/>
                <w:szCs w:val="24"/>
                <w:lang w:eastAsia="th-TH"/>
              </w:rPr>
              <w:t>3</w:t>
            </w:r>
          </w:p>
        </w:tc>
      </w:tr>
      <w:tr w:rsidR="007127D6" w:rsidRPr="00656A6E" w14:paraId="4B671B3F" w14:textId="77777777" w:rsidTr="003C77E0">
        <w:trPr>
          <w:tblHeader/>
        </w:trPr>
        <w:tc>
          <w:tcPr>
            <w:tcW w:w="1330" w:type="pct"/>
          </w:tcPr>
          <w:p w14:paraId="02FF0307" w14:textId="77777777" w:rsidR="005A0393" w:rsidRPr="00656A6E" w:rsidRDefault="005A0393" w:rsidP="001E67AD">
            <w:pPr>
              <w:spacing w:before="0" w:line="240" w:lineRule="auto"/>
              <w:ind w:left="0"/>
              <w:jc w:val="left"/>
              <w:rPr>
                <w:rFonts w:eastAsia="Angsana New"/>
                <w:color w:val="auto"/>
                <w:sz w:val="24"/>
                <w:szCs w:val="24"/>
                <w:cs/>
                <w:lang w:eastAsia="th-TH"/>
              </w:rPr>
            </w:pPr>
          </w:p>
        </w:tc>
        <w:tc>
          <w:tcPr>
            <w:tcW w:w="272" w:type="pct"/>
            <w:gridSpan w:val="2"/>
            <w:tcBorders>
              <w:top w:val="single" w:sz="4" w:space="0" w:color="auto"/>
            </w:tcBorders>
            <w:vAlign w:val="bottom"/>
          </w:tcPr>
          <w:p w14:paraId="0C23CA49" w14:textId="01383C50" w:rsidR="005A0393" w:rsidRPr="00656A6E" w:rsidRDefault="005A0393" w:rsidP="00987995">
            <w:pPr>
              <w:spacing w:before="0" w:line="240" w:lineRule="auto"/>
              <w:ind w:left="0"/>
              <w:jc w:val="right"/>
              <w:rPr>
                <w:rFonts w:eastAsia="Angsana New"/>
                <w:color w:val="auto"/>
                <w:sz w:val="24"/>
                <w:szCs w:val="24"/>
                <w:cs/>
                <w:lang w:eastAsia="th-TH"/>
              </w:rPr>
            </w:pPr>
          </w:p>
        </w:tc>
        <w:tc>
          <w:tcPr>
            <w:tcW w:w="641" w:type="pct"/>
            <w:gridSpan w:val="2"/>
            <w:tcBorders>
              <w:top w:val="single" w:sz="4" w:space="0" w:color="auto"/>
            </w:tcBorders>
            <w:vAlign w:val="bottom"/>
            <w:hideMark/>
          </w:tcPr>
          <w:p w14:paraId="5414027A" w14:textId="1F6DA235" w:rsidR="005A0393" w:rsidRPr="00656A6E" w:rsidRDefault="00A255F2" w:rsidP="001E67AD">
            <w:pPr>
              <w:spacing w:before="0" w:line="240" w:lineRule="auto"/>
              <w:ind w:left="0"/>
              <w:jc w:val="center"/>
              <w:rPr>
                <w:rFonts w:eastAsia="Angsana New"/>
                <w:color w:val="auto"/>
                <w:sz w:val="24"/>
                <w:szCs w:val="24"/>
                <w:cs/>
                <w:lang w:eastAsia="th-TH"/>
              </w:rPr>
            </w:pPr>
            <w:r w:rsidRPr="00656A6E">
              <w:rPr>
                <w:rFonts w:eastAsia="Angsana New"/>
                <w:color w:val="auto"/>
                <w:sz w:val="24"/>
                <w:szCs w:val="24"/>
                <w:lang w:eastAsia="th-TH"/>
              </w:rPr>
              <w:t>Floating</w:t>
            </w:r>
          </w:p>
        </w:tc>
        <w:tc>
          <w:tcPr>
            <w:tcW w:w="659" w:type="pct"/>
            <w:gridSpan w:val="3"/>
            <w:tcBorders>
              <w:top w:val="single" w:sz="4" w:space="0" w:color="auto"/>
            </w:tcBorders>
          </w:tcPr>
          <w:p w14:paraId="1EAFD662" w14:textId="77777777" w:rsidR="005A0393" w:rsidRPr="00656A6E" w:rsidRDefault="005A0393" w:rsidP="001E67AD">
            <w:pPr>
              <w:spacing w:before="0" w:line="240" w:lineRule="auto"/>
              <w:ind w:left="0"/>
              <w:jc w:val="center"/>
              <w:rPr>
                <w:rFonts w:eastAsia="Angsana New"/>
                <w:color w:val="auto"/>
                <w:sz w:val="24"/>
                <w:szCs w:val="24"/>
                <w:cs/>
                <w:lang w:eastAsia="th-TH"/>
              </w:rPr>
            </w:pPr>
          </w:p>
          <w:p w14:paraId="5AC03083" w14:textId="2F0E9408" w:rsidR="005A0393" w:rsidRPr="00656A6E" w:rsidRDefault="00A255F2" w:rsidP="001E67AD">
            <w:pPr>
              <w:spacing w:before="0" w:line="240" w:lineRule="auto"/>
              <w:ind w:left="0"/>
              <w:jc w:val="center"/>
              <w:rPr>
                <w:rFonts w:eastAsia="Angsana New"/>
                <w:color w:val="auto"/>
                <w:sz w:val="24"/>
                <w:szCs w:val="24"/>
                <w:lang w:val="x-none" w:eastAsia="th-TH"/>
              </w:rPr>
            </w:pPr>
            <w:r w:rsidRPr="00656A6E">
              <w:rPr>
                <w:rFonts w:eastAsia="Angsana New"/>
                <w:color w:val="auto"/>
                <w:sz w:val="24"/>
                <w:szCs w:val="24"/>
                <w:lang w:eastAsia="th-TH"/>
              </w:rPr>
              <w:t>Fixed</w:t>
            </w:r>
          </w:p>
        </w:tc>
        <w:tc>
          <w:tcPr>
            <w:tcW w:w="657" w:type="pct"/>
            <w:tcBorders>
              <w:top w:val="single" w:sz="4" w:space="0" w:color="auto"/>
            </w:tcBorders>
          </w:tcPr>
          <w:p w14:paraId="1A11F34D" w14:textId="77777777" w:rsidR="005A0393" w:rsidRPr="00656A6E" w:rsidRDefault="005A0393" w:rsidP="001E67AD">
            <w:pPr>
              <w:spacing w:before="0" w:line="240" w:lineRule="auto"/>
              <w:ind w:left="0"/>
              <w:jc w:val="center"/>
              <w:rPr>
                <w:rFonts w:eastAsia="Angsana New"/>
                <w:color w:val="auto"/>
                <w:sz w:val="24"/>
                <w:szCs w:val="24"/>
                <w:cs/>
                <w:lang w:eastAsia="th-TH"/>
              </w:rPr>
            </w:pPr>
          </w:p>
          <w:p w14:paraId="3DAF7F0E" w14:textId="3BB4B73E" w:rsidR="005A0393" w:rsidRPr="00656A6E" w:rsidRDefault="00222D9A" w:rsidP="00222D9A">
            <w:pPr>
              <w:spacing w:before="0" w:line="240" w:lineRule="auto"/>
              <w:ind w:left="0"/>
              <w:jc w:val="center"/>
              <w:rPr>
                <w:rFonts w:eastAsia="Angsana New"/>
                <w:color w:val="auto"/>
                <w:sz w:val="24"/>
                <w:szCs w:val="24"/>
                <w:lang w:val="x-none" w:eastAsia="th-TH"/>
              </w:rPr>
            </w:pPr>
            <w:r w:rsidRPr="00656A6E">
              <w:rPr>
                <w:rFonts w:eastAsia="Angsana New"/>
                <w:color w:val="auto"/>
                <w:sz w:val="24"/>
                <w:szCs w:val="24"/>
                <w:lang w:eastAsia="th-TH"/>
              </w:rPr>
              <w:t>Non-</w:t>
            </w:r>
          </w:p>
        </w:tc>
        <w:tc>
          <w:tcPr>
            <w:tcW w:w="657" w:type="pct"/>
            <w:gridSpan w:val="2"/>
            <w:tcBorders>
              <w:top w:val="single" w:sz="4" w:space="0" w:color="auto"/>
            </w:tcBorders>
          </w:tcPr>
          <w:p w14:paraId="10AA0AC4" w14:textId="77777777" w:rsidR="005A0393" w:rsidRPr="00656A6E" w:rsidRDefault="005A0393" w:rsidP="001E67AD">
            <w:pPr>
              <w:spacing w:before="0" w:line="240" w:lineRule="auto"/>
              <w:ind w:left="0"/>
              <w:jc w:val="center"/>
              <w:rPr>
                <w:rFonts w:eastAsia="Angsana New"/>
                <w:color w:val="auto"/>
                <w:sz w:val="24"/>
                <w:szCs w:val="24"/>
                <w:lang w:eastAsia="th-TH"/>
              </w:rPr>
            </w:pPr>
          </w:p>
        </w:tc>
        <w:tc>
          <w:tcPr>
            <w:tcW w:w="784" w:type="pct"/>
            <w:gridSpan w:val="2"/>
            <w:tcBorders>
              <w:top w:val="single" w:sz="4" w:space="0" w:color="auto"/>
            </w:tcBorders>
          </w:tcPr>
          <w:p w14:paraId="666BAA09" w14:textId="77777777" w:rsidR="005A0393" w:rsidRPr="00656A6E" w:rsidRDefault="005A0393" w:rsidP="001E67AD">
            <w:pPr>
              <w:spacing w:before="0" w:line="240" w:lineRule="auto"/>
              <w:ind w:left="0"/>
              <w:jc w:val="center"/>
              <w:rPr>
                <w:rFonts w:eastAsia="Angsana New"/>
                <w:color w:val="auto"/>
                <w:sz w:val="24"/>
                <w:szCs w:val="24"/>
                <w:cs/>
                <w:lang w:eastAsia="th-TH"/>
              </w:rPr>
            </w:pPr>
          </w:p>
        </w:tc>
      </w:tr>
      <w:tr w:rsidR="003C77E0" w:rsidRPr="00656A6E" w14:paraId="441131DF" w14:textId="77777777" w:rsidTr="003C77E0">
        <w:trPr>
          <w:tblHeader/>
        </w:trPr>
        <w:tc>
          <w:tcPr>
            <w:tcW w:w="1330" w:type="pct"/>
            <w:hideMark/>
          </w:tcPr>
          <w:p w14:paraId="4D8D2304" w14:textId="5031A4A0" w:rsidR="003C77E0" w:rsidRPr="00656A6E" w:rsidRDefault="003C77E0" w:rsidP="003C77E0">
            <w:pPr>
              <w:spacing w:before="0" w:line="240" w:lineRule="auto"/>
              <w:ind w:left="0"/>
              <w:jc w:val="left"/>
              <w:rPr>
                <w:rFonts w:eastAsia="Angsana New"/>
                <w:color w:val="auto"/>
                <w:sz w:val="24"/>
                <w:szCs w:val="24"/>
                <w:cs/>
                <w:lang w:eastAsia="th-TH"/>
              </w:rPr>
            </w:pPr>
            <w:r w:rsidRPr="00656A6E">
              <w:rPr>
                <w:rFonts w:eastAsia="Angsana New"/>
                <w:color w:val="auto"/>
                <w:sz w:val="24"/>
                <w:szCs w:val="24"/>
                <w:lang w:eastAsia="th-TH"/>
              </w:rPr>
              <w:t>Items</w:t>
            </w:r>
          </w:p>
        </w:tc>
        <w:tc>
          <w:tcPr>
            <w:tcW w:w="272" w:type="pct"/>
            <w:gridSpan w:val="2"/>
            <w:hideMark/>
          </w:tcPr>
          <w:p w14:paraId="3A853635" w14:textId="3FD8D9FF" w:rsidR="003C77E0" w:rsidRPr="00656A6E" w:rsidRDefault="003C77E0" w:rsidP="003C77E0">
            <w:pPr>
              <w:pBdr>
                <w:bottom w:val="single" w:sz="4" w:space="1" w:color="auto"/>
              </w:pBdr>
              <w:spacing w:before="0" w:line="240" w:lineRule="auto"/>
              <w:ind w:left="0"/>
              <w:jc w:val="center"/>
              <w:rPr>
                <w:rFonts w:eastAsia="Angsana New"/>
                <w:color w:val="auto"/>
                <w:sz w:val="24"/>
                <w:szCs w:val="24"/>
                <w:lang w:eastAsia="th-TH"/>
              </w:rPr>
            </w:pPr>
            <w:r w:rsidRPr="00656A6E">
              <w:rPr>
                <w:rFonts w:eastAsia="Angsana New"/>
                <w:color w:val="auto"/>
                <w:sz w:val="24"/>
                <w:szCs w:val="24"/>
                <w:lang w:eastAsia="th-TH"/>
              </w:rPr>
              <w:t>Note</w:t>
            </w:r>
          </w:p>
        </w:tc>
        <w:tc>
          <w:tcPr>
            <w:tcW w:w="641" w:type="pct"/>
            <w:gridSpan w:val="2"/>
            <w:hideMark/>
          </w:tcPr>
          <w:p w14:paraId="237D5C5B" w14:textId="6AC29510" w:rsidR="003C77E0" w:rsidRPr="00656A6E" w:rsidRDefault="003C77E0" w:rsidP="003C77E0">
            <w:pPr>
              <w:pBdr>
                <w:bottom w:val="single" w:sz="4" w:space="1" w:color="auto"/>
              </w:pBdr>
              <w:spacing w:before="0" w:line="240" w:lineRule="auto"/>
              <w:ind w:left="0"/>
              <w:jc w:val="center"/>
              <w:rPr>
                <w:rFonts w:eastAsia="Angsana New"/>
                <w:color w:val="auto"/>
                <w:sz w:val="24"/>
                <w:szCs w:val="24"/>
                <w:lang w:eastAsia="th-TH"/>
              </w:rPr>
            </w:pPr>
            <w:r w:rsidRPr="00656A6E">
              <w:rPr>
                <w:rFonts w:eastAsia="Angsana New"/>
                <w:color w:val="auto"/>
                <w:sz w:val="24"/>
                <w:szCs w:val="24"/>
                <w:lang w:eastAsia="th-TH"/>
              </w:rPr>
              <w:t>interest rate</w:t>
            </w:r>
          </w:p>
        </w:tc>
        <w:tc>
          <w:tcPr>
            <w:tcW w:w="659" w:type="pct"/>
            <w:gridSpan w:val="3"/>
            <w:hideMark/>
          </w:tcPr>
          <w:p w14:paraId="1B4CE561" w14:textId="2921FAD8" w:rsidR="003C77E0" w:rsidRPr="00656A6E" w:rsidRDefault="003C77E0" w:rsidP="003C77E0">
            <w:pPr>
              <w:pBdr>
                <w:bottom w:val="single" w:sz="4" w:space="1" w:color="auto"/>
              </w:pBdr>
              <w:spacing w:before="0" w:line="240" w:lineRule="auto"/>
              <w:ind w:left="0"/>
              <w:jc w:val="center"/>
              <w:rPr>
                <w:rFonts w:eastAsia="Angsana New"/>
                <w:color w:val="auto"/>
                <w:sz w:val="24"/>
                <w:szCs w:val="24"/>
                <w:lang w:eastAsia="th-TH"/>
              </w:rPr>
            </w:pPr>
            <w:r w:rsidRPr="00656A6E">
              <w:rPr>
                <w:rFonts w:eastAsia="Angsana New"/>
                <w:color w:val="auto"/>
                <w:sz w:val="24"/>
                <w:szCs w:val="24"/>
                <w:lang w:eastAsia="th-TH"/>
              </w:rPr>
              <w:t>interest rate</w:t>
            </w:r>
          </w:p>
        </w:tc>
        <w:tc>
          <w:tcPr>
            <w:tcW w:w="657" w:type="pct"/>
            <w:hideMark/>
          </w:tcPr>
          <w:p w14:paraId="7008774D" w14:textId="4ACE1FD8" w:rsidR="003C77E0" w:rsidRPr="00656A6E" w:rsidRDefault="003C77E0" w:rsidP="003C77E0">
            <w:pPr>
              <w:pBdr>
                <w:bottom w:val="single" w:sz="4" w:space="1" w:color="auto"/>
              </w:pBdr>
              <w:spacing w:before="0" w:line="240" w:lineRule="auto"/>
              <w:ind w:left="0"/>
              <w:jc w:val="center"/>
              <w:rPr>
                <w:rFonts w:eastAsia="Angsana New"/>
                <w:color w:val="auto"/>
                <w:sz w:val="24"/>
                <w:szCs w:val="24"/>
                <w:lang w:eastAsia="th-TH"/>
              </w:rPr>
            </w:pPr>
            <w:r w:rsidRPr="00656A6E">
              <w:rPr>
                <w:rFonts w:eastAsia="Angsana New"/>
                <w:color w:val="auto"/>
                <w:sz w:val="24"/>
                <w:szCs w:val="24"/>
                <w:lang w:eastAsia="th-TH"/>
              </w:rPr>
              <w:t>interest rate</w:t>
            </w:r>
          </w:p>
        </w:tc>
        <w:tc>
          <w:tcPr>
            <w:tcW w:w="657" w:type="pct"/>
            <w:gridSpan w:val="2"/>
            <w:hideMark/>
          </w:tcPr>
          <w:p w14:paraId="0FD5C69A" w14:textId="4DFE4F4A" w:rsidR="003C77E0" w:rsidRPr="00656A6E" w:rsidRDefault="003C77E0" w:rsidP="003C77E0">
            <w:pPr>
              <w:pBdr>
                <w:bottom w:val="single" w:sz="4" w:space="1" w:color="auto"/>
              </w:pBdr>
              <w:spacing w:before="0" w:line="240" w:lineRule="auto"/>
              <w:ind w:left="0"/>
              <w:jc w:val="center"/>
              <w:rPr>
                <w:rFonts w:eastAsia="Angsana New"/>
                <w:color w:val="auto"/>
                <w:sz w:val="24"/>
                <w:szCs w:val="24"/>
                <w:lang w:eastAsia="th-TH"/>
              </w:rPr>
            </w:pPr>
            <w:r w:rsidRPr="00656A6E">
              <w:rPr>
                <w:rFonts w:eastAsia="Angsana New"/>
                <w:color w:val="auto"/>
                <w:sz w:val="24"/>
                <w:szCs w:val="24"/>
                <w:lang w:eastAsia="th-TH"/>
              </w:rPr>
              <w:t>Total</w:t>
            </w:r>
          </w:p>
        </w:tc>
        <w:tc>
          <w:tcPr>
            <w:tcW w:w="784" w:type="pct"/>
            <w:gridSpan w:val="2"/>
            <w:hideMark/>
          </w:tcPr>
          <w:p w14:paraId="1730BEB7" w14:textId="1E1E456A" w:rsidR="003C77E0" w:rsidRPr="00656A6E" w:rsidRDefault="003C77E0" w:rsidP="003C77E0">
            <w:pPr>
              <w:pBdr>
                <w:bottom w:val="single" w:sz="4" w:space="1" w:color="auto"/>
              </w:pBdr>
              <w:spacing w:before="0" w:line="240" w:lineRule="auto"/>
              <w:ind w:left="0"/>
              <w:jc w:val="center"/>
              <w:rPr>
                <w:rFonts w:eastAsia="Angsana New"/>
                <w:color w:val="auto"/>
                <w:sz w:val="24"/>
                <w:szCs w:val="24"/>
                <w:lang w:eastAsia="th-TH"/>
              </w:rPr>
            </w:pPr>
            <w:r w:rsidRPr="00656A6E">
              <w:rPr>
                <w:rFonts w:eastAsia="Angsana New"/>
                <w:color w:val="auto"/>
                <w:sz w:val="24"/>
                <w:szCs w:val="24"/>
                <w:lang w:eastAsia="th-TH"/>
              </w:rPr>
              <w:t>Interest rate</w:t>
            </w:r>
          </w:p>
        </w:tc>
      </w:tr>
      <w:tr w:rsidR="003C77E0" w:rsidRPr="00656A6E" w14:paraId="33BA155D" w14:textId="77777777" w:rsidTr="003C77E0">
        <w:tc>
          <w:tcPr>
            <w:tcW w:w="1330" w:type="pct"/>
            <w:hideMark/>
          </w:tcPr>
          <w:p w14:paraId="62B3051C" w14:textId="6E01BCFC" w:rsidR="003C77E0" w:rsidRPr="00656A6E" w:rsidRDefault="003C77E0" w:rsidP="003C77E0">
            <w:pPr>
              <w:spacing w:before="0" w:line="240" w:lineRule="auto"/>
              <w:ind w:left="0"/>
              <w:jc w:val="left"/>
              <w:rPr>
                <w:rFonts w:eastAsia="Angsana New"/>
                <w:color w:val="auto"/>
                <w:sz w:val="24"/>
                <w:szCs w:val="24"/>
                <w:cs/>
                <w:lang w:eastAsia="th-TH"/>
              </w:rPr>
            </w:pPr>
            <w:r w:rsidRPr="00656A6E">
              <w:rPr>
                <w:rFonts w:eastAsia="Angsana New"/>
                <w:color w:val="auto"/>
                <w:sz w:val="24"/>
                <w:szCs w:val="24"/>
                <w:u w:val="single"/>
                <w:lang w:eastAsia="th-TH"/>
              </w:rPr>
              <w:t>Financial assets</w:t>
            </w:r>
          </w:p>
        </w:tc>
        <w:tc>
          <w:tcPr>
            <w:tcW w:w="272" w:type="pct"/>
            <w:gridSpan w:val="2"/>
          </w:tcPr>
          <w:p w14:paraId="08D7FFDB" w14:textId="77777777" w:rsidR="003C77E0" w:rsidRPr="00656A6E" w:rsidRDefault="003C77E0" w:rsidP="003C77E0">
            <w:pPr>
              <w:spacing w:before="0" w:line="240" w:lineRule="auto"/>
              <w:ind w:left="0"/>
              <w:jc w:val="center"/>
              <w:rPr>
                <w:rFonts w:eastAsia="Angsana New"/>
                <w:color w:val="auto"/>
                <w:sz w:val="24"/>
                <w:szCs w:val="24"/>
                <w:lang w:eastAsia="th-TH"/>
              </w:rPr>
            </w:pPr>
          </w:p>
        </w:tc>
        <w:tc>
          <w:tcPr>
            <w:tcW w:w="641" w:type="pct"/>
            <w:gridSpan w:val="2"/>
          </w:tcPr>
          <w:p w14:paraId="617F31A0" w14:textId="77777777" w:rsidR="003C77E0" w:rsidRPr="00656A6E" w:rsidRDefault="003C77E0" w:rsidP="003C77E0">
            <w:pPr>
              <w:spacing w:before="0" w:line="240" w:lineRule="auto"/>
              <w:ind w:left="0"/>
              <w:jc w:val="left"/>
              <w:rPr>
                <w:rFonts w:eastAsia="Angsana New"/>
                <w:color w:val="auto"/>
                <w:sz w:val="24"/>
                <w:szCs w:val="24"/>
                <w:lang w:eastAsia="th-TH"/>
              </w:rPr>
            </w:pPr>
          </w:p>
        </w:tc>
        <w:tc>
          <w:tcPr>
            <w:tcW w:w="659" w:type="pct"/>
            <w:gridSpan w:val="3"/>
          </w:tcPr>
          <w:p w14:paraId="679FA263" w14:textId="77777777" w:rsidR="003C77E0" w:rsidRPr="00656A6E" w:rsidRDefault="003C77E0" w:rsidP="003C77E0">
            <w:pPr>
              <w:spacing w:before="0" w:line="240" w:lineRule="auto"/>
              <w:ind w:left="0"/>
              <w:jc w:val="left"/>
              <w:rPr>
                <w:rFonts w:eastAsia="Angsana New"/>
                <w:color w:val="auto"/>
                <w:sz w:val="24"/>
                <w:szCs w:val="24"/>
                <w:lang w:eastAsia="th-TH"/>
              </w:rPr>
            </w:pPr>
          </w:p>
        </w:tc>
        <w:tc>
          <w:tcPr>
            <w:tcW w:w="657" w:type="pct"/>
          </w:tcPr>
          <w:p w14:paraId="722592F1" w14:textId="77777777" w:rsidR="003C77E0" w:rsidRPr="00656A6E" w:rsidRDefault="003C77E0" w:rsidP="003C77E0">
            <w:pPr>
              <w:spacing w:before="0" w:line="240" w:lineRule="auto"/>
              <w:ind w:left="0"/>
              <w:jc w:val="left"/>
              <w:rPr>
                <w:rFonts w:eastAsia="Angsana New"/>
                <w:color w:val="auto"/>
                <w:sz w:val="24"/>
                <w:szCs w:val="24"/>
                <w:lang w:eastAsia="th-TH"/>
              </w:rPr>
            </w:pPr>
          </w:p>
        </w:tc>
        <w:tc>
          <w:tcPr>
            <w:tcW w:w="657" w:type="pct"/>
            <w:gridSpan w:val="2"/>
          </w:tcPr>
          <w:p w14:paraId="268325BB" w14:textId="77777777" w:rsidR="003C77E0" w:rsidRPr="00656A6E" w:rsidRDefault="003C77E0" w:rsidP="003C77E0">
            <w:pPr>
              <w:spacing w:before="0" w:line="240" w:lineRule="auto"/>
              <w:ind w:left="0"/>
              <w:jc w:val="left"/>
              <w:rPr>
                <w:rFonts w:eastAsia="Angsana New"/>
                <w:color w:val="auto"/>
                <w:sz w:val="24"/>
                <w:szCs w:val="24"/>
                <w:lang w:eastAsia="th-TH"/>
              </w:rPr>
            </w:pPr>
          </w:p>
        </w:tc>
        <w:tc>
          <w:tcPr>
            <w:tcW w:w="784" w:type="pct"/>
            <w:gridSpan w:val="2"/>
          </w:tcPr>
          <w:p w14:paraId="104B4C48" w14:textId="77777777" w:rsidR="003C77E0" w:rsidRPr="00656A6E" w:rsidRDefault="003C77E0" w:rsidP="003C77E0">
            <w:pPr>
              <w:spacing w:before="0" w:line="240" w:lineRule="auto"/>
              <w:ind w:left="0"/>
              <w:jc w:val="left"/>
              <w:rPr>
                <w:rFonts w:eastAsia="Angsana New"/>
                <w:color w:val="auto"/>
                <w:sz w:val="24"/>
                <w:szCs w:val="24"/>
                <w:lang w:eastAsia="th-TH"/>
              </w:rPr>
            </w:pPr>
          </w:p>
        </w:tc>
      </w:tr>
      <w:tr w:rsidR="00F551C0" w:rsidRPr="00656A6E" w14:paraId="049ED2BA" w14:textId="77777777" w:rsidTr="003C77E0">
        <w:tc>
          <w:tcPr>
            <w:tcW w:w="1330" w:type="pct"/>
            <w:shd w:val="clear" w:color="auto" w:fill="auto"/>
            <w:hideMark/>
          </w:tcPr>
          <w:p w14:paraId="04D254E6" w14:textId="19E8D837" w:rsidR="00F551C0" w:rsidRPr="00656A6E" w:rsidRDefault="00F551C0" w:rsidP="00F551C0">
            <w:pPr>
              <w:spacing w:before="0" w:line="240" w:lineRule="auto"/>
              <w:ind w:left="0"/>
              <w:jc w:val="left"/>
              <w:rPr>
                <w:rFonts w:eastAsia="Angsana New"/>
                <w:color w:val="auto"/>
                <w:sz w:val="24"/>
                <w:szCs w:val="24"/>
                <w:cs/>
                <w:lang w:eastAsia="th-TH"/>
              </w:rPr>
            </w:pPr>
            <w:r w:rsidRPr="00656A6E">
              <w:rPr>
                <w:rFonts w:eastAsia="Angsana New"/>
                <w:color w:val="auto"/>
                <w:sz w:val="24"/>
                <w:szCs w:val="24"/>
                <w:lang w:eastAsia="th-TH"/>
              </w:rPr>
              <w:t>Cash and cash equivalents</w:t>
            </w:r>
          </w:p>
        </w:tc>
        <w:tc>
          <w:tcPr>
            <w:tcW w:w="272" w:type="pct"/>
            <w:gridSpan w:val="2"/>
            <w:shd w:val="clear" w:color="auto" w:fill="auto"/>
            <w:hideMark/>
          </w:tcPr>
          <w:p w14:paraId="140FB34E" w14:textId="77777777" w:rsidR="00F551C0" w:rsidRPr="00656A6E" w:rsidRDefault="00F551C0" w:rsidP="00F551C0">
            <w:pPr>
              <w:spacing w:before="0" w:line="240" w:lineRule="auto"/>
              <w:ind w:left="0"/>
              <w:jc w:val="center"/>
              <w:rPr>
                <w:rFonts w:eastAsia="Angsana New"/>
                <w:color w:val="auto"/>
                <w:sz w:val="24"/>
                <w:szCs w:val="24"/>
                <w:lang w:eastAsia="th-TH"/>
              </w:rPr>
            </w:pPr>
            <w:r w:rsidRPr="00656A6E">
              <w:rPr>
                <w:rFonts w:eastAsia="Angsana New"/>
                <w:color w:val="auto"/>
                <w:sz w:val="24"/>
                <w:szCs w:val="24"/>
                <w:lang w:eastAsia="th-TH"/>
              </w:rPr>
              <w:t>7</w:t>
            </w:r>
          </w:p>
        </w:tc>
        <w:tc>
          <w:tcPr>
            <w:tcW w:w="641" w:type="pct"/>
            <w:gridSpan w:val="2"/>
            <w:shd w:val="clear" w:color="auto" w:fill="auto"/>
          </w:tcPr>
          <w:p w14:paraId="395E7035" w14:textId="4B2B8755" w:rsidR="00F551C0" w:rsidRPr="00656A6E" w:rsidRDefault="00F551C0" w:rsidP="00F551C0">
            <w:pPr>
              <w:spacing w:before="0" w:line="240" w:lineRule="auto"/>
              <w:ind w:left="0"/>
              <w:jc w:val="right"/>
              <w:rPr>
                <w:rFonts w:eastAsia="Angsana New"/>
                <w:color w:val="auto"/>
                <w:sz w:val="24"/>
                <w:szCs w:val="24"/>
                <w:lang w:eastAsia="th-TH"/>
              </w:rPr>
            </w:pPr>
            <w:r w:rsidRPr="00656A6E">
              <w:rPr>
                <w:rFonts w:eastAsia="Angsana New"/>
                <w:color w:val="auto"/>
                <w:sz w:val="24"/>
                <w:szCs w:val="24"/>
                <w:lang w:eastAsia="th-TH"/>
              </w:rPr>
              <w:t>96,289,240.66</w:t>
            </w:r>
          </w:p>
        </w:tc>
        <w:tc>
          <w:tcPr>
            <w:tcW w:w="659" w:type="pct"/>
            <w:gridSpan w:val="3"/>
            <w:shd w:val="clear" w:color="auto" w:fill="auto"/>
          </w:tcPr>
          <w:p w14:paraId="770375EB" w14:textId="236FC069" w:rsidR="00F551C0" w:rsidRPr="00656A6E" w:rsidRDefault="00F551C0" w:rsidP="00F551C0">
            <w:pPr>
              <w:spacing w:before="0" w:line="240" w:lineRule="auto"/>
              <w:ind w:left="0"/>
              <w:jc w:val="right"/>
              <w:rPr>
                <w:rFonts w:eastAsia="Angsana New"/>
                <w:color w:val="auto"/>
                <w:sz w:val="24"/>
                <w:szCs w:val="24"/>
                <w:lang w:eastAsia="th-TH"/>
              </w:rPr>
            </w:pPr>
            <w:r w:rsidRPr="00656A6E">
              <w:rPr>
                <w:rFonts w:eastAsia="Angsana New"/>
                <w:color w:val="auto"/>
                <w:sz w:val="24"/>
                <w:szCs w:val="24"/>
                <w:lang w:eastAsia="th-TH"/>
              </w:rPr>
              <w:t>-</w:t>
            </w:r>
          </w:p>
        </w:tc>
        <w:tc>
          <w:tcPr>
            <w:tcW w:w="657" w:type="pct"/>
            <w:shd w:val="clear" w:color="auto" w:fill="auto"/>
          </w:tcPr>
          <w:p w14:paraId="5ACFC250" w14:textId="433F581A" w:rsidR="00F551C0" w:rsidRPr="00656A6E" w:rsidRDefault="00F551C0" w:rsidP="00F551C0">
            <w:pPr>
              <w:spacing w:before="0" w:line="240" w:lineRule="auto"/>
              <w:ind w:left="0"/>
              <w:jc w:val="right"/>
              <w:rPr>
                <w:rFonts w:eastAsia="Angsana New"/>
                <w:color w:val="auto"/>
                <w:sz w:val="24"/>
                <w:szCs w:val="24"/>
                <w:lang w:eastAsia="th-TH"/>
              </w:rPr>
            </w:pPr>
            <w:r w:rsidRPr="00656A6E">
              <w:rPr>
                <w:rFonts w:eastAsia="Angsana New"/>
                <w:color w:val="auto"/>
                <w:sz w:val="24"/>
                <w:szCs w:val="24"/>
                <w:lang w:eastAsia="th-TH"/>
              </w:rPr>
              <w:t>7,992,644.51</w:t>
            </w:r>
          </w:p>
        </w:tc>
        <w:tc>
          <w:tcPr>
            <w:tcW w:w="657" w:type="pct"/>
            <w:gridSpan w:val="2"/>
            <w:shd w:val="clear" w:color="auto" w:fill="auto"/>
          </w:tcPr>
          <w:p w14:paraId="6F5E6056" w14:textId="25FEB466" w:rsidR="00F551C0" w:rsidRPr="00656A6E" w:rsidRDefault="00F551C0" w:rsidP="00F551C0">
            <w:pPr>
              <w:spacing w:before="0" w:line="240" w:lineRule="auto"/>
              <w:ind w:left="0"/>
              <w:jc w:val="right"/>
              <w:rPr>
                <w:rFonts w:eastAsia="Angsana New"/>
                <w:color w:val="auto"/>
                <w:sz w:val="24"/>
                <w:szCs w:val="24"/>
                <w:lang w:eastAsia="th-TH"/>
              </w:rPr>
            </w:pPr>
            <w:r w:rsidRPr="00656A6E">
              <w:rPr>
                <w:rFonts w:eastAsia="Angsana New"/>
                <w:color w:val="auto"/>
                <w:sz w:val="24"/>
                <w:szCs w:val="24"/>
                <w:lang w:eastAsia="th-TH"/>
              </w:rPr>
              <w:t>104,281,885.17</w:t>
            </w:r>
          </w:p>
        </w:tc>
        <w:tc>
          <w:tcPr>
            <w:tcW w:w="784" w:type="pct"/>
            <w:gridSpan w:val="2"/>
            <w:shd w:val="clear" w:color="auto" w:fill="auto"/>
          </w:tcPr>
          <w:p w14:paraId="12A2A4F4" w14:textId="4B86E58E" w:rsidR="00F551C0" w:rsidRPr="00656A6E" w:rsidRDefault="00F551C0" w:rsidP="00F551C0">
            <w:pPr>
              <w:spacing w:before="0" w:line="240" w:lineRule="auto"/>
              <w:ind w:left="0"/>
              <w:jc w:val="center"/>
              <w:rPr>
                <w:rFonts w:eastAsia="Angsana New"/>
                <w:color w:val="auto"/>
                <w:sz w:val="24"/>
                <w:szCs w:val="24"/>
                <w:lang w:eastAsia="th-TH"/>
              </w:rPr>
            </w:pPr>
            <w:r w:rsidRPr="00656A6E">
              <w:rPr>
                <w:rFonts w:eastAsia="Angsana New"/>
                <w:color w:val="auto"/>
                <w:sz w:val="24"/>
                <w:szCs w:val="24"/>
                <w:lang w:eastAsia="th-TH"/>
              </w:rPr>
              <w:t>0.30% - 0.60 %</w:t>
            </w:r>
          </w:p>
        </w:tc>
      </w:tr>
      <w:tr w:rsidR="00E9024E" w:rsidRPr="00656A6E" w14:paraId="6D1F422F" w14:textId="77777777" w:rsidTr="003C77E0">
        <w:tc>
          <w:tcPr>
            <w:tcW w:w="1330" w:type="pct"/>
          </w:tcPr>
          <w:p w14:paraId="263E92FD" w14:textId="0F21A27D" w:rsidR="00E9024E" w:rsidRPr="00656A6E" w:rsidRDefault="00E9024E" w:rsidP="00E9024E">
            <w:pPr>
              <w:spacing w:before="0" w:line="240" w:lineRule="auto"/>
              <w:ind w:left="0"/>
              <w:jc w:val="left"/>
              <w:rPr>
                <w:rFonts w:eastAsia="Angsana New"/>
                <w:color w:val="auto"/>
                <w:sz w:val="24"/>
                <w:szCs w:val="24"/>
                <w:lang w:eastAsia="th-TH"/>
              </w:rPr>
            </w:pPr>
            <w:r w:rsidRPr="00656A6E">
              <w:rPr>
                <w:rFonts w:eastAsia="Angsana New"/>
                <w:color w:val="auto"/>
                <w:sz w:val="24"/>
                <w:szCs w:val="24"/>
                <w:lang w:eastAsia="th-TH"/>
              </w:rPr>
              <w:t>Trade and other current receivables</w:t>
            </w:r>
          </w:p>
        </w:tc>
        <w:tc>
          <w:tcPr>
            <w:tcW w:w="272" w:type="pct"/>
            <w:gridSpan w:val="2"/>
          </w:tcPr>
          <w:p w14:paraId="4999BF4A" w14:textId="65B1034B" w:rsidR="00E9024E" w:rsidRPr="00656A6E" w:rsidRDefault="00E9024E" w:rsidP="00E9024E">
            <w:pPr>
              <w:spacing w:before="0" w:line="240" w:lineRule="auto"/>
              <w:ind w:left="0"/>
              <w:jc w:val="center"/>
              <w:rPr>
                <w:rFonts w:eastAsia="Angsana New"/>
                <w:color w:val="auto"/>
                <w:sz w:val="24"/>
                <w:szCs w:val="24"/>
                <w:cs/>
                <w:lang w:eastAsia="th-TH"/>
              </w:rPr>
            </w:pPr>
            <w:r w:rsidRPr="00656A6E">
              <w:rPr>
                <w:rFonts w:eastAsia="Angsana New"/>
                <w:color w:val="auto"/>
                <w:sz w:val="24"/>
                <w:szCs w:val="24"/>
                <w:lang w:eastAsia="th-TH"/>
              </w:rPr>
              <w:t>9</w:t>
            </w:r>
          </w:p>
        </w:tc>
        <w:tc>
          <w:tcPr>
            <w:tcW w:w="641" w:type="pct"/>
            <w:gridSpan w:val="2"/>
          </w:tcPr>
          <w:p w14:paraId="2A4C4962" w14:textId="4766A5A1" w:rsidR="00E9024E" w:rsidRPr="00656A6E" w:rsidRDefault="00E9024E" w:rsidP="00E9024E">
            <w:pPr>
              <w:spacing w:before="0" w:line="240" w:lineRule="auto"/>
              <w:ind w:left="0"/>
              <w:jc w:val="right"/>
              <w:rPr>
                <w:rFonts w:eastAsia="Angsana New"/>
                <w:color w:val="auto"/>
                <w:sz w:val="24"/>
                <w:szCs w:val="24"/>
                <w:lang w:eastAsia="th-TH"/>
              </w:rPr>
            </w:pPr>
            <w:r w:rsidRPr="00656A6E">
              <w:rPr>
                <w:rFonts w:eastAsia="Angsana New"/>
                <w:color w:val="auto"/>
                <w:sz w:val="24"/>
                <w:szCs w:val="24"/>
                <w:lang w:eastAsia="th-TH"/>
              </w:rPr>
              <w:t>-</w:t>
            </w:r>
          </w:p>
        </w:tc>
        <w:tc>
          <w:tcPr>
            <w:tcW w:w="659" w:type="pct"/>
            <w:gridSpan w:val="3"/>
          </w:tcPr>
          <w:p w14:paraId="4BA803BA" w14:textId="68E431FA" w:rsidR="00E9024E" w:rsidRPr="00656A6E" w:rsidRDefault="00E9024E" w:rsidP="00E9024E">
            <w:pPr>
              <w:spacing w:before="0" w:line="240" w:lineRule="auto"/>
              <w:ind w:left="0"/>
              <w:jc w:val="right"/>
              <w:rPr>
                <w:rFonts w:eastAsia="Angsana New"/>
                <w:color w:val="auto"/>
                <w:sz w:val="24"/>
                <w:szCs w:val="24"/>
                <w:lang w:eastAsia="th-TH"/>
              </w:rPr>
            </w:pPr>
            <w:r w:rsidRPr="00656A6E">
              <w:rPr>
                <w:rFonts w:eastAsia="Angsana New"/>
                <w:color w:val="auto"/>
                <w:sz w:val="24"/>
                <w:szCs w:val="24"/>
                <w:lang w:eastAsia="th-TH"/>
              </w:rPr>
              <w:t>-</w:t>
            </w:r>
          </w:p>
        </w:tc>
        <w:tc>
          <w:tcPr>
            <w:tcW w:w="657" w:type="pct"/>
          </w:tcPr>
          <w:p w14:paraId="07A3C938" w14:textId="73BF2DEA" w:rsidR="00E9024E" w:rsidRPr="00656A6E" w:rsidRDefault="00E9024E" w:rsidP="00E9024E">
            <w:pPr>
              <w:spacing w:before="0" w:line="240" w:lineRule="auto"/>
              <w:ind w:left="0"/>
              <w:jc w:val="right"/>
              <w:rPr>
                <w:rFonts w:eastAsia="Angsana New"/>
                <w:color w:val="auto"/>
                <w:sz w:val="24"/>
                <w:szCs w:val="24"/>
                <w:lang w:eastAsia="th-TH"/>
              </w:rPr>
            </w:pPr>
            <w:r w:rsidRPr="00656A6E">
              <w:rPr>
                <w:sz w:val="24"/>
                <w:szCs w:val="24"/>
              </w:rPr>
              <w:t>241,743,452.38</w:t>
            </w:r>
          </w:p>
        </w:tc>
        <w:tc>
          <w:tcPr>
            <w:tcW w:w="657" w:type="pct"/>
            <w:gridSpan w:val="2"/>
          </w:tcPr>
          <w:p w14:paraId="316B2A3C" w14:textId="323CDB37" w:rsidR="00E9024E" w:rsidRPr="00656A6E" w:rsidRDefault="00E9024E" w:rsidP="00E9024E">
            <w:pPr>
              <w:spacing w:before="0" w:line="240" w:lineRule="auto"/>
              <w:ind w:left="0"/>
              <w:jc w:val="right"/>
              <w:rPr>
                <w:rFonts w:eastAsia="Angsana New"/>
                <w:color w:val="auto"/>
                <w:sz w:val="24"/>
                <w:szCs w:val="24"/>
                <w:lang w:eastAsia="th-TH"/>
              </w:rPr>
            </w:pPr>
            <w:r w:rsidRPr="00656A6E">
              <w:rPr>
                <w:sz w:val="24"/>
                <w:szCs w:val="24"/>
              </w:rPr>
              <w:t>241,743,452.38</w:t>
            </w:r>
          </w:p>
        </w:tc>
        <w:tc>
          <w:tcPr>
            <w:tcW w:w="784" w:type="pct"/>
            <w:gridSpan w:val="2"/>
          </w:tcPr>
          <w:p w14:paraId="773FFECF" w14:textId="11092EB0" w:rsidR="00E9024E" w:rsidRPr="00656A6E" w:rsidRDefault="00E9024E" w:rsidP="00E9024E">
            <w:pPr>
              <w:spacing w:before="0" w:line="240" w:lineRule="auto"/>
              <w:ind w:left="0"/>
              <w:jc w:val="center"/>
              <w:rPr>
                <w:rFonts w:eastAsia="Angsana New"/>
                <w:color w:val="auto"/>
                <w:sz w:val="24"/>
                <w:szCs w:val="24"/>
                <w:lang w:eastAsia="th-TH"/>
              </w:rPr>
            </w:pPr>
            <w:r w:rsidRPr="00656A6E">
              <w:rPr>
                <w:rFonts w:eastAsia="Angsana New"/>
                <w:color w:val="auto"/>
                <w:sz w:val="24"/>
                <w:szCs w:val="24"/>
                <w:lang w:eastAsia="th-TH"/>
              </w:rPr>
              <w:t>-</w:t>
            </w:r>
          </w:p>
        </w:tc>
      </w:tr>
      <w:tr w:rsidR="00081218" w:rsidRPr="00656A6E" w14:paraId="6C9C4F17" w14:textId="77777777" w:rsidTr="003C77E0">
        <w:tc>
          <w:tcPr>
            <w:tcW w:w="1330" w:type="pct"/>
          </w:tcPr>
          <w:p w14:paraId="633AEFFF" w14:textId="322C08BD" w:rsidR="00081218" w:rsidRPr="00656A6E" w:rsidRDefault="00081218" w:rsidP="00081218">
            <w:pPr>
              <w:spacing w:before="0" w:line="240" w:lineRule="auto"/>
              <w:ind w:left="0"/>
              <w:jc w:val="left"/>
              <w:rPr>
                <w:rFonts w:eastAsia="Angsana New"/>
                <w:color w:val="auto"/>
                <w:sz w:val="24"/>
                <w:szCs w:val="24"/>
                <w:cs/>
                <w:lang w:eastAsia="th-TH"/>
              </w:rPr>
            </w:pPr>
            <w:r w:rsidRPr="00656A6E">
              <w:rPr>
                <w:rFonts w:eastAsia="Angsana New"/>
                <w:color w:val="auto"/>
                <w:sz w:val="24"/>
                <w:szCs w:val="24"/>
                <w:lang w:eastAsia="th-TH"/>
              </w:rPr>
              <w:t>Bank deposits with obligations</w:t>
            </w:r>
          </w:p>
        </w:tc>
        <w:tc>
          <w:tcPr>
            <w:tcW w:w="272" w:type="pct"/>
            <w:gridSpan w:val="2"/>
          </w:tcPr>
          <w:p w14:paraId="6715EB44" w14:textId="7EB0C3AE" w:rsidR="00081218" w:rsidRPr="00656A6E" w:rsidRDefault="00081218" w:rsidP="00081218">
            <w:pPr>
              <w:spacing w:before="0" w:line="240" w:lineRule="auto"/>
              <w:ind w:left="0"/>
              <w:jc w:val="center"/>
              <w:rPr>
                <w:rFonts w:eastAsia="Angsana New"/>
                <w:color w:val="auto"/>
                <w:sz w:val="24"/>
                <w:szCs w:val="24"/>
                <w:cs/>
                <w:lang w:eastAsia="th-TH"/>
              </w:rPr>
            </w:pPr>
            <w:r w:rsidRPr="00656A6E">
              <w:rPr>
                <w:rFonts w:eastAsia="Angsana New"/>
                <w:color w:val="auto"/>
                <w:sz w:val="24"/>
                <w:szCs w:val="24"/>
                <w:lang w:eastAsia="th-TH"/>
              </w:rPr>
              <w:t>14</w:t>
            </w:r>
          </w:p>
        </w:tc>
        <w:tc>
          <w:tcPr>
            <w:tcW w:w="641" w:type="pct"/>
            <w:gridSpan w:val="2"/>
          </w:tcPr>
          <w:p w14:paraId="4EEF838B" w14:textId="40F21AA9" w:rsidR="00081218" w:rsidRPr="00656A6E" w:rsidRDefault="00081218" w:rsidP="00081218">
            <w:pPr>
              <w:spacing w:before="0" w:line="240" w:lineRule="auto"/>
              <w:ind w:left="0"/>
              <w:jc w:val="right"/>
              <w:rPr>
                <w:rFonts w:eastAsia="Angsana New"/>
                <w:color w:val="auto"/>
                <w:sz w:val="24"/>
                <w:szCs w:val="24"/>
                <w:lang w:eastAsia="th-TH"/>
              </w:rPr>
            </w:pPr>
            <w:r w:rsidRPr="00656A6E">
              <w:rPr>
                <w:rFonts w:eastAsia="Angsana New"/>
                <w:color w:val="auto"/>
                <w:sz w:val="24"/>
                <w:szCs w:val="24"/>
                <w:lang w:eastAsia="th-TH"/>
              </w:rPr>
              <w:t>-</w:t>
            </w:r>
          </w:p>
        </w:tc>
        <w:tc>
          <w:tcPr>
            <w:tcW w:w="659" w:type="pct"/>
            <w:gridSpan w:val="3"/>
          </w:tcPr>
          <w:p w14:paraId="55963E4A" w14:textId="41D3EA86" w:rsidR="00081218" w:rsidRPr="00656A6E" w:rsidRDefault="00081218" w:rsidP="00081218">
            <w:pPr>
              <w:spacing w:before="0" w:line="240" w:lineRule="auto"/>
              <w:ind w:left="0"/>
              <w:jc w:val="right"/>
              <w:rPr>
                <w:rFonts w:eastAsia="Angsana New"/>
                <w:color w:val="auto"/>
                <w:sz w:val="24"/>
                <w:szCs w:val="24"/>
                <w:lang w:eastAsia="th-TH"/>
              </w:rPr>
            </w:pPr>
            <w:r w:rsidRPr="00656A6E">
              <w:rPr>
                <w:rFonts w:eastAsia="Angsana New"/>
                <w:color w:val="auto"/>
                <w:sz w:val="24"/>
                <w:szCs w:val="24"/>
                <w:lang w:eastAsia="th-TH"/>
              </w:rPr>
              <w:t>35,877,889.39</w:t>
            </w:r>
          </w:p>
        </w:tc>
        <w:tc>
          <w:tcPr>
            <w:tcW w:w="657" w:type="pct"/>
          </w:tcPr>
          <w:p w14:paraId="7FE09211" w14:textId="1261F210" w:rsidR="00081218" w:rsidRPr="00656A6E" w:rsidRDefault="00081218" w:rsidP="00081218">
            <w:pPr>
              <w:spacing w:before="0" w:line="240" w:lineRule="auto"/>
              <w:ind w:left="0"/>
              <w:jc w:val="right"/>
              <w:rPr>
                <w:rFonts w:eastAsia="Angsana New"/>
                <w:color w:val="auto"/>
                <w:sz w:val="24"/>
                <w:szCs w:val="24"/>
                <w:lang w:eastAsia="th-TH"/>
              </w:rPr>
            </w:pPr>
            <w:r w:rsidRPr="00656A6E">
              <w:rPr>
                <w:rFonts w:eastAsia="Angsana New"/>
                <w:color w:val="auto"/>
                <w:sz w:val="24"/>
                <w:szCs w:val="24"/>
                <w:lang w:eastAsia="th-TH"/>
              </w:rPr>
              <w:t>-</w:t>
            </w:r>
          </w:p>
        </w:tc>
        <w:tc>
          <w:tcPr>
            <w:tcW w:w="657" w:type="pct"/>
            <w:gridSpan w:val="2"/>
          </w:tcPr>
          <w:p w14:paraId="655099AC" w14:textId="783192B1" w:rsidR="00081218" w:rsidRPr="00656A6E" w:rsidRDefault="00081218" w:rsidP="00081218">
            <w:pPr>
              <w:spacing w:before="0" w:line="240" w:lineRule="auto"/>
              <w:ind w:left="0"/>
              <w:jc w:val="right"/>
              <w:rPr>
                <w:rFonts w:eastAsia="Angsana New"/>
                <w:color w:val="auto"/>
                <w:sz w:val="24"/>
                <w:szCs w:val="24"/>
                <w:lang w:eastAsia="th-TH"/>
              </w:rPr>
            </w:pPr>
            <w:r w:rsidRPr="00656A6E">
              <w:rPr>
                <w:rFonts w:eastAsia="Angsana New"/>
                <w:color w:val="auto"/>
                <w:sz w:val="24"/>
                <w:szCs w:val="24"/>
                <w:lang w:eastAsia="th-TH"/>
              </w:rPr>
              <w:t>35,877,889.39</w:t>
            </w:r>
          </w:p>
        </w:tc>
        <w:tc>
          <w:tcPr>
            <w:tcW w:w="784" w:type="pct"/>
            <w:gridSpan w:val="2"/>
          </w:tcPr>
          <w:p w14:paraId="6024534B" w14:textId="3B6EBE1D" w:rsidR="00081218" w:rsidRPr="00656A6E" w:rsidRDefault="00081218" w:rsidP="00081218">
            <w:pPr>
              <w:spacing w:before="0" w:line="240" w:lineRule="auto"/>
              <w:ind w:left="0"/>
              <w:jc w:val="center"/>
              <w:rPr>
                <w:rFonts w:eastAsia="Angsana New"/>
                <w:color w:val="auto"/>
                <w:sz w:val="24"/>
                <w:szCs w:val="24"/>
                <w:lang w:eastAsia="th-TH"/>
              </w:rPr>
            </w:pPr>
            <w:r w:rsidRPr="00656A6E">
              <w:rPr>
                <w:rFonts w:eastAsia="Angsana New"/>
                <w:color w:val="auto"/>
                <w:sz w:val="24"/>
                <w:szCs w:val="24"/>
                <w:lang w:eastAsia="th-TH"/>
              </w:rPr>
              <w:t>0.45% - 1.225%</w:t>
            </w:r>
          </w:p>
        </w:tc>
      </w:tr>
      <w:tr w:rsidR="00081218" w:rsidRPr="00656A6E" w14:paraId="65CAE485" w14:textId="77777777" w:rsidTr="003C77E0">
        <w:tc>
          <w:tcPr>
            <w:tcW w:w="1330" w:type="pct"/>
            <w:hideMark/>
          </w:tcPr>
          <w:p w14:paraId="4393264F" w14:textId="365ABD05" w:rsidR="00081218" w:rsidRPr="00656A6E" w:rsidRDefault="00081218" w:rsidP="00081218">
            <w:pPr>
              <w:spacing w:before="0" w:line="240" w:lineRule="auto"/>
              <w:ind w:left="0"/>
              <w:jc w:val="left"/>
              <w:rPr>
                <w:rFonts w:eastAsia="Angsana New"/>
                <w:color w:val="auto"/>
                <w:sz w:val="24"/>
                <w:szCs w:val="24"/>
                <w:cs/>
                <w:lang w:val="th-TH" w:eastAsia="th-TH"/>
              </w:rPr>
            </w:pPr>
            <w:r w:rsidRPr="00656A6E">
              <w:rPr>
                <w:rFonts w:eastAsia="Angsana New"/>
                <w:color w:val="auto"/>
                <w:sz w:val="24"/>
                <w:szCs w:val="24"/>
                <w:u w:val="single"/>
                <w:cs/>
                <w:lang w:val="th-TH" w:eastAsia="th-TH"/>
              </w:rPr>
              <w:t xml:space="preserve">Financial </w:t>
            </w:r>
            <w:r w:rsidRPr="00656A6E">
              <w:rPr>
                <w:rFonts w:eastAsia="Angsana New"/>
                <w:color w:val="auto"/>
                <w:sz w:val="24"/>
                <w:szCs w:val="24"/>
                <w:u w:val="single"/>
                <w:lang w:eastAsia="th-TH"/>
              </w:rPr>
              <w:t>l</w:t>
            </w:r>
            <w:r w:rsidRPr="00656A6E">
              <w:rPr>
                <w:rFonts w:eastAsia="Angsana New"/>
                <w:color w:val="auto"/>
                <w:sz w:val="24"/>
                <w:szCs w:val="24"/>
                <w:u w:val="single"/>
                <w:cs/>
                <w:lang w:val="th-TH" w:eastAsia="th-TH"/>
              </w:rPr>
              <w:t>iabilities</w:t>
            </w:r>
          </w:p>
        </w:tc>
        <w:tc>
          <w:tcPr>
            <w:tcW w:w="272" w:type="pct"/>
            <w:gridSpan w:val="2"/>
          </w:tcPr>
          <w:p w14:paraId="7F316F66" w14:textId="77777777" w:rsidR="00081218" w:rsidRPr="00656A6E" w:rsidRDefault="00081218" w:rsidP="00081218">
            <w:pPr>
              <w:spacing w:before="0" w:line="240" w:lineRule="auto"/>
              <w:ind w:left="0"/>
              <w:jc w:val="center"/>
              <w:rPr>
                <w:rFonts w:eastAsia="Angsana New"/>
                <w:color w:val="auto"/>
                <w:sz w:val="24"/>
                <w:szCs w:val="24"/>
                <w:cs/>
                <w:lang w:val="th-TH" w:eastAsia="th-TH"/>
              </w:rPr>
            </w:pPr>
          </w:p>
        </w:tc>
        <w:tc>
          <w:tcPr>
            <w:tcW w:w="641" w:type="pct"/>
            <w:gridSpan w:val="2"/>
          </w:tcPr>
          <w:p w14:paraId="268B9FEE" w14:textId="77777777" w:rsidR="00081218" w:rsidRPr="00656A6E" w:rsidRDefault="00081218" w:rsidP="00081218">
            <w:pPr>
              <w:spacing w:before="0" w:line="240" w:lineRule="auto"/>
              <w:ind w:left="0"/>
              <w:jc w:val="right"/>
              <w:rPr>
                <w:rFonts w:eastAsia="Angsana New"/>
                <w:color w:val="auto"/>
                <w:sz w:val="24"/>
                <w:szCs w:val="24"/>
                <w:cs/>
                <w:lang w:eastAsia="th-TH"/>
              </w:rPr>
            </w:pPr>
          </w:p>
        </w:tc>
        <w:tc>
          <w:tcPr>
            <w:tcW w:w="659" w:type="pct"/>
            <w:gridSpan w:val="3"/>
          </w:tcPr>
          <w:p w14:paraId="55833B4F" w14:textId="77777777" w:rsidR="00081218" w:rsidRPr="00656A6E" w:rsidRDefault="00081218" w:rsidP="00081218">
            <w:pPr>
              <w:spacing w:before="0" w:line="240" w:lineRule="auto"/>
              <w:ind w:left="0"/>
              <w:jc w:val="right"/>
              <w:rPr>
                <w:rFonts w:eastAsia="Angsana New"/>
                <w:color w:val="auto"/>
                <w:sz w:val="24"/>
                <w:szCs w:val="24"/>
                <w:cs/>
                <w:lang w:eastAsia="th-TH"/>
              </w:rPr>
            </w:pPr>
          </w:p>
        </w:tc>
        <w:tc>
          <w:tcPr>
            <w:tcW w:w="657" w:type="pct"/>
          </w:tcPr>
          <w:p w14:paraId="26873B57" w14:textId="77777777" w:rsidR="00081218" w:rsidRPr="00656A6E" w:rsidRDefault="00081218" w:rsidP="00081218">
            <w:pPr>
              <w:spacing w:before="0" w:line="240" w:lineRule="auto"/>
              <w:ind w:left="0"/>
              <w:jc w:val="right"/>
              <w:rPr>
                <w:rFonts w:eastAsia="Angsana New"/>
                <w:color w:val="auto"/>
                <w:sz w:val="24"/>
                <w:szCs w:val="24"/>
                <w:lang w:eastAsia="th-TH"/>
              </w:rPr>
            </w:pPr>
          </w:p>
        </w:tc>
        <w:tc>
          <w:tcPr>
            <w:tcW w:w="657" w:type="pct"/>
            <w:gridSpan w:val="2"/>
          </w:tcPr>
          <w:p w14:paraId="2CFC32D4" w14:textId="77777777" w:rsidR="00081218" w:rsidRPr="00656A6E" w:rsidRDefault="00081218" w:rsidP="00081218">
            <w:pPr>
              <w:spacing w:before="0" w:line="240" w:lineRule="auto"/>
              <w:ind w:left="0"/>
              <w:jc w:val="right"/>
              <w:rPr>
                <w:rFonts w:eastAsia="Angsana New"/>
                <w:color w:val="auto"/>
                <w:sz w:val="24"/>
                <w:szCs w:val="24"/>
                <w:lang w:eastAsia="th-TH"/>
              </w:rPr>
            </w:pPr>
          </w:p>
        </w:tc>
        <w:tc>
          <w:tcPr>
            <w:tcW w:w="784" w:type="pct"/>
            <w:gridSpan w:val="2"/>
          </w:tcPr>
          <w:p w14:paraId="6236A7A9" w14:textId="77777777" w:rsidR="00081218" w:rsidRPr="00656A6E" w:rsidRDefault="00081218" w:rsidP="00081218">
            <w:pPr>
              <w:spacing w:before="0" w:line="240" w:lineRule="auto"/>
              <w:ind w:left="0"/>
              <w:jc w:val="center"/>
              <w:rPr>
                <w:rFonts w:eastAsia="Angsana New"/>
                <w:color w:val="auto"/>
                <w:sz w:val="24"/>
                <w:szCs w:val="24"/>
                <w:lang w:eastAsia="th-TH"/>
              </w:rPr>
            </w:pPr>
          </w:p>
        </w:tc>
      </w:tr>
      <w:tr w:rsidR="00081218" w:rsidRPr="00656A6E" w14:paraId="28BAE948" w14:textId="77777777" w:rsidTr="003C77E0">
        <w:trPr>
          <w:trHeight w:val="210"/>
        </w:trPr>
        <w:tc>
          <w:tcPr>
            <w:tcW w:w="1330" w:type="pct"/>
            <w:shd w:val="clear" w:color="auto" w:fill="auto"/>
          </w:tcPr>
          <w:p w14:paraId="33ADB243" w14:textId="3EDE8248" w:rsidR="00081218" w:rsidRPr="00656A6E" w:rsidRDefault="00081218" w:rsidP="00081218">
            <w:pPr>
              <w:spacing w:before="0" w:line="240" w:lineRule="auto"/>
              <w:ind w:left="0"/>
              <w:jc w:val="left"/>
              <w:rPr>
                <w:rFonts w:eastAsia="Angsana New"/>
                <w:color w:val="auto"/>
                <w:sz w:val="24"/>
                <w:szCs w:val="24"/>
                <w:lang w:eastAsia="th-TH"/>
              </w:rPr>
            </w:pPr>
            <w:r w:rsidRPr="00656A6E">
              <w:rPr>
                <w:rFonts w:eastAsia="Angsana New"/>
                <w:color w:val="auto"/>
                <w:sz w:val="24"/>
                <w:szCs w:val="24"/>
                <w:lang w:eastAsia="th-TH"/>
              </w:rPr>
              <w:t xml:space="preserve">Overdraft and Short-term borrowings </w:t>
            </w:r>
          </w:p>
        </w:tc>
        <w:tc>
          <w:tcPr>
            <w:tcW w:w="272" w:type="pct"/>
            <w:gridSpan w:val="2"/>
            <w:shd w:val="clear" w:color="auto" w:fill="auto"/>
            <w:vAlign w:val="bottom"/>
          </w:tcPr>
          <w:p w14:paraId="299C760E" w14:textId="0419E13D" w:rsidR="00081218" w:rsidRPr="00656A6E" w:rsidRDefault="00081218" w:rsidP="00081218">
            <w:pPr>
              <w:spacing w:before="0" w:line="240" w:lineRule="auto"/>
              <w:ind w:left="0"/>
              <w:jc w:val="center"/>
              <w:rPr>
                <w:rFonts w:eastAsia="Angsana New"/>
                <w:color w:val="auto"/>
                <w:sz w:val="24"/>
                <w:szCs w:val="24"/>
                <w:cs/>
                <w:lang w:eastAsia="th-TH"/>
              </w:rPr>
            </w:pPr>
          </w:p>
        </w:tc>
        <w:tc>
          <w:tcPr>
            <w:tcW w:w="641" w:type="pct"/>
            <w:gridSpan w:val="2"/>
            <w:shd w:val="clear" w:color="auto" w:fill="auto"/>
            <w:vAlign w:val="center"/>
          </w:tcPr>
          <w:p w14:paraId="7269B606" w14:textId="411BC76D" w:rsidR="00081218" w:rsidRPr="00656A6E" w:rsidRDefault="00081218" w:rsidP="00081218">
            <w:pPr>
              <w:spacing w:before="0" w:line="240" w:lineRule="auto"/>
              <w:ind w:left="0"/>
              <w:jc w:val="both"/>
              <w:rPr>
                <w:rFonts w:eastAsia="Angsana New"/>
                <w:color w:val="auto"/>
                <w:sz w:val="24"/>
                <w:szCs w:val="24"/>
                <w:lang w:eastAsia="th-TH"/>
              </w:rPr>
            </w:pPr>
          </w:p>
        </w:tc>
        <w:tc>
          <w:tcPr>
            <w:tcW w:w="659" w:type="pct"/>
            <w:gridSpan w:val="3"/>
            <w:shd w:val="clear" w:color="auto" w:fill="auto"/>
            <w:vAlign w:val="center"/>
          </w:tcPr>
          <w:p w14:paraId="5C78F432" w14:textId="4D409187" w:rsidR="00081218" w:rsidRPr="00656A6E" w:rsidRDefault="00081218" w:rsidP="00081218">
            <w:pPr>
              <w:spacing w:before="0" w:line="240" w:lineRule="auto"/>
              <w:ind w:left="0"/>
              <w:jc w:val="right"/>
              <w:rPr>
                <w:rFonts w:eastAsia="Angsana New"/>
                <w:color w:val="auto"/>
                <w:sz w:val="24"/>
                <w:szCs w:val="24"/>
                <w:lang w:eastAsia="th-TH"/>
              </w:rPr>
            </w:pPr>
          </w:p>
        </w:tc>
        <w:tc>
          <w:tcPr>
            <w:tcW w:w="657" w:type="pct"/>
            <w:shd w:val="clear" w:color="auto" w:fill="auto"/>
            <w:vAlign w:val="center"/>
          </w:tcPr>
          <w:p w14:paraId="273D1149" w14:textId="55BCF645" w:rsidR="00081218" w:rsidRPr="00656A6E" w:rsidRDefault="00081218" w:rsidP="00081218">
            <w:pPr>
              <w:spacing w:before="0" w:line="240" w:lineRule="auto"/>
              <w:ind w:left="0"/>
              <w:jc w:val="right"/>
              <w:rPr>
                <w:rFonts w:eastAsia="Angsana New"/>
                <w:color w:val="auto"/>
                <w:sz w:val="24"/>
                <w:szCs w:val="24"/>
                <w:lang w:eastAsia="th-TH"/>
              </w:rPr>
            </w:pPr>
          </w:p>
        </w:tc>
        <w:tc>
          <w:tcPr>
            <w:tcW w:w="657" w:type="pct"/>
            <w:gridSpan w:val="2"/>
            <w:shd w:val="clear" w:color="auto" w:fill="auto"/>
            <w:vAlign w:val="center"/>
          </w:tcPr>
          <w:p w14:paraId="6CCCDF4E" w14:textId="215BB1B3" w:rsidR="00081218" w:rsidRPr="00656A6E" w:rsidRDefault="00081218" w:rsidP="00081218">
            <w:pPr>
              <w:spacing w:before="0" w:line="240" w:lineRule="auto"/>
              <w:ind w:left="0"/>
              <w:jc w:val="right"/>
              <w:rPr>
                <w:rFonts w:eastAsia="Angsana New"/>
                <w:color w:val="auto"/>
                <w:sz w:val="24"/>
                <w:szCs w:val="24"/>
                <w:lang w:eastAsia="th-TH"/>
              </w:rPr>
            </w:pPr>
          </w:p>
        </w:tc>
        <w:tc>
          <w:tcPr>
            <w:tcW w:w="784" w:type="pct"/>
            <w:gridSpan w:val="2"/>
            <w:shd w:val="clear" w:color="auto" w:fill="auto"/>
          </w:tcPr>
          <w:p w14:paraId="0A9F9F9C" w14:textId="4198B790" w:rsidR="00081218" w:rsidRPr="00656A6E" w:rsidRDefault="00656A6E" w:rsidP="00081218">
            <w:pPr>
              <w:spacing w:before="0" w:line="240" w:lineRule="auto"/>
              <w:ind w:left="0"/>
              <w:jc w:val="center"/>
              <w:rPr>
                <w:rFonts w:eastAsia="Angsana New"/>
                <w:color w:val="auto"/>
                <w:sz w:val="24"/>
                <w:szCs w:val="24"/>
                <w:cs/>
                <w:lang w:eastAsia="th-TH"/>
              </w:rPr>
            </w:pPr>
            <w:r w:rsidRPr="00656A6E">
              <w:rPr>
                <w:rFonts w:eastAsia="Angsana New"/>
                <w:sz w:val="24"/>
                <w:szCs w:val="24"/>
                <w:lang w:eastAsia="th-TH"/>
              </w:rPr>
              <w:t>5</w:t>
            </w:r>
            <w:r w:rsidR="00081218" w:rsidRPr="00656A6E">
              <w:rPr>
                <w:rFonts w:eastAsia="Angsana New"/>
                <w:sz w:val="24"/>
                <w:szCs w:val="24"/>
                <w:cs/>
                <w:lang w:eastAsia="th-TH"/>
              </w:rPr>
              <w:t>.</w:t>
            </w:r>
            <w:r w:rsidRPr="00656A6E">
              <w:rPr>
                <w:rFonts w:eastAsia="Angsana New"/>
                <w:sz w:val="24"/>
                <w:szCs w:val="24"/>
                <w:lang w:eastAsia="th-TH"/>
              </w:rPr>
              <w:t>80</w:t>
            </w:r>
            <w:proofErr w:type="gramStart"/>
            <w:r w:rsidR="00081218" w:rsidRPr="00656A6E">
              <w:rPr>
                <w:rFonts w:eastAsia="Angsana New"/>
                <w:sz w:val="24"/>
                <w:szCs w:val="24"/>
                <w:lang w:eastAsia="th-TH"/>
              </w:rPr>
              <w:t>%</w:t>
            </w:r>
            <w:r w:rsidR="00081218" w:rsidRPr="00656A6E">
              <w:rPr>
                <w:rFonts w:eastAsia="Angsana New"/>
                <w:sz w:val="24"/>
                <w:szCs w:val="24"/>
                <w:cs/>
                <w:lang w:eastAsia="th-TH"/>
              </w:rPr>
              <w:t xml:space="preserve">  -</w:t>
            </w:r>
            <w:proofErr w:type="gramEnd"/>
            <w:r w:rsidR="00081218" w:rsidRPr="00656A6E">
              <w:rPr>
                <w:rFonts w:eastAsia="Angsana New"/>
                <w:sz w:val="24"/>
                <w:szCs w:val="24"/>
                <w:cs/>
                <w:lang w:eastAsia="th-TH"/>
              </w:rPr>
              <w:t xml:space="preserve"> </w:t>
            </w:r>
            <w:r w:rsidRPr="00656A6E">
              <w:rPr>
                <w:rFonts w:eastAsia="Angsana New"/>
                <w:sz w:val="24"/>
                <w:szCs w:val="24"/>
                <w:lang w:eastAsia="th-TH"/>
              </w:rPr>
              <w:t>7</w:t>
            </w:r>
            <w:r w:rsidR="00081218" w:rsidRPr="00656A6E">
              <w:rPr>
                <w:rFonts w:eastAsia="Angsana New"/>
                <w:sz w:val="24"/>
                <w:szCs w:val="24"/>
                <w:cs/>
                <w:lang w:eastAsia="th-TH"/>
              </w:rPr>
              <w:t>.</w:t>
            </w:r>
            <w:r w:rsidRPr="00656A6E">
              <w:rPr>
                <w:rFonts w:eastAsia="Angsana New"/>
                <w:sz w:val="24"/>
                <w:szCs w:val="24"/>
                <w:lang w:eastAsia="th-TH"/>
              </w:rPr>
              <w:t>575</w:t>
            </w:r>
            <w:r w:rsidR="00081218" w:rsidRPr="00656A6E">
              <w:rPr>
                <w:rFonts w:eastAsia="Angsana New"/>
                <w:sz w:val="24"/>
                <w:szCs w:val="24"/>
                <w:lang w:eastAsia="th-TH"/>
              </w:rPr>
              <w:t>% ,</w:t>
            </w:r>
          </w:p>
        </w:tc>
      </w:tr>
      <w:tr w:rsidR="00081218" w:rsidRPr="00656A6E" w14:paraId="7CD1BFA7" w14:textId="77777777" w:rsidTr="008B1BD6">
        <w:trPr>
          <w:trHeight w:val="210"/>
        </w:trPr>
        <w:tc>
          <w:tcPr>
            <w:tcW w:w="1330" w:type="pct"/>
            <w:shd w:val="clear" w:color="auto" w:fill="auto"/>
          </w:tcPr>
          <w:p w14:paraId="41F48545" w14:textId="7938DFB7" w:rsidR="00081218" w:rsidRPr="00656A6E" w:rsidRDefault="00081218" w:rsidP="00081218">
            <w:pPr>
              <w:spacing w:before="0" w:line="240" w:lineRule="auto"/>
              <w:ind w:left="0"/>
              <w:jc w:val="left"/>
              <w:rPr>
                <w:rFonts w:eastAsia="Angsana New"/>
                <w:color w:val="auto"/>
                <w:sz w:val="24"/>
                <w:szCs w:val="24"/>
                <w:lang w:eastAsia="th-TH"/>
              </w:rPr>
            </w:pPr>
            <w:r w:rsidRPr="00656A6E">
              <w:rPr>
                <w:rFonts w:eastAsia="Angsana New"/>
                <w:color w:val="auto"/>
                <w:sz w:val="24"/>
                <w:szCs w:val="24"/>
                <w:lang w:eastAsia="th-TH"/>
              </w:rPr>
              <w:t xml:space="preserve">   from financial institution</w:t>
            </w:r>
          </w:p>
        </w:tc>
        <w:tc>
          <w:tcPr>
            <w:tcW w:w="272" w:type="pct"/>
            <w:gridSpan w:val="2"/>
            <w:shd w:val="clear" w:color="auto" w:fill="auto"/>
            <w:vAlign w:val="bottom"/>
          </w:tcPr>
          <w:p w14:paraId="5CA97158" w14:textId="0D2A3063" w:rsidR="00081218" w:rsidRPr="00656A6E" w:rsidRDefault="00081218" w:rsidP="00081218">
            <w:pPr>
              <w:spacing w:before="0" w:line="240" w:lineRule="auto"/>
              <w:ind w:left="0"/>
              <w:jc w:val="center"/>
              <w:rPr>
                <w:rFonts w:eastAsia="Angsana New"/>
                <w:color w:val="auto"/>
                <w:sz w:val="24"/>
                <w:szCs w:val="24"/>
                <w:cs/>
                <w:lang w:eastAsia="th-TH"/>
              </w:rPr>
            </w:pPr>
            <w:r w:rsidRPr="00656A6E">
              <w:rPr>
                <w:rFonts w:eastAsia="Angsana New"/>
                <w:color w:val="auto"/>
                <w:sz w:val="24"/>
                <w:szCs w:val="24"/>
                <w:lang w:eastAsia="th-TH"/>
              </w:rPr>
              <w:t>21</w:t>
            </w:r>
          </w:p>
        </w:tc>
        <w:tc>
          <w:tcPr>
            <w:tcW w:w="641" w:type="pct"/>
            <w:gridSpan w:val="2"/>
            <w:shd w:val="clear" w:color="auto" w:fill="auto"/>
            <w:vAlign w:val="center"/>
          </w:tcPr>
          <w:p w14:paraId="6B6E2F88" w14:textId="3D9C53A7" w:rsidR="00081218" w:rsidRPr="00656A6E" w:rsidRDefault="00E9024E" w:rsidP="00081218">
            <w:pPr>
              <w:spacing w:before="0" w:line="240" w:lineRule="auto"/>
              <w:ind w:left="0"/>
              <w:jc w:val="right"/>
              <w:rPr>
                <w:rFonts w:eastAsia="Angsana New"/>
                <w:color w:val="auto"/>
                <w:sz w:val="24"/>
                <w:szCs w:val="24"/>
                <w:lang w:eastAsia="th-TH"/>
              </w:rPr>
            </w:pPr>
            <w:r w:rsidRPr="00656A6E">
              <w:rPr>
                <w:rFonts w:eastAsia="Angsana New"/>
                <w:sz w:val="24"/>
                <w:szCs w:val="24"/>
                <w:lang w:eastAsia="th-TH"/>
              </w:rPr>
              <w:t>320,016,587.00</w:t>
            </w:r>
          </w:p>
        </w:tc>
        <w:tc>
          <w:tcPr>
            <w:tcW w:w="659" w:type="pct"/>
            <w:gridSpan w:val="3"/>
            <w:shd w:val="clear" w:color="auto" w:fill="auto"/>
            <w:vAlign w:val="center"/>
          </w:tcPr>
          <w:p w14:paraId="7D226A31" w14:textId="2913E64B" w:rsidR="00081218" w:rsidRPr="00656A6E" w:rsidRDefault="00081218" w:rsidP="00081218">
            <w:pPr>
              <w:spacing w:before="0" w:line="240" w:lineRule="auto"/>
              <w:ind w:left="0"/>
              <w:jc w:val="right"/>
              <w:rPr>
                <w:rFonts w:eastAsia="Angsana New"/>
                <w:color w:val="auto"/>
                <w:sz w:val="24"/>
                <w:szCs w:val="24"/>
                <w:lang w:eastAsia="th-TH"/>
              </w:rPr>
            </w:pPr>
            <w:r w:rsidRPr="00656A6E">
              <w:rPr>
                <w:rFonts w:eastAsia="Angsana New"/>
                <w:sz w:val="24"/>
                <w:szCs w:val="24"/>
                <w:cs/>
                <w:lang w:eastAsia="th-TH"/>
              </w:rPr>
              <w:t>-</w:t>
            </w:r>
          </w:p>
        </w:tc>
        <w:tc>
          <w:tcPr>
            <w:tcW w:w="657" w:type="pct"/>
            <w:shd w:val="clear" w:color="auto" w:fill="auto"/>
            <w:vAlign w:val="center"/>
          </w:tcPr>
          <w:p w14:paraId="2C50C852" w14:textId="69096927" w:rsidR="00081218" w:rsidRPr="00656A6E" w:rsidRDefault="00081218" w:rsidP="00081218">
            <w:pPr>
              <w:spacing w:before="0" w:line="240" w:lineRule="auto"/>
              <w:ind w:left="0"/>
              <w:jc w:val="right"/>
              <w:rPr>
                <w:rFonts w:eastAsia="Angsana New"/>
                <w:color w:val="auto"/>
                <w:sz w:val="24"/>
                <w:szCs w:val="24"/>
                <w:lang w:eastAsia="th-TH"/>
              </w:rPr>
            </w:pPr>
            <w:r w:rsidRPr="00656A6E">
              <w:rPr>
                <w:rFonts w:eastAsia="Angsana New"/>
                <w:sz w:val="24"/>
                <w:szCs w:val="24"/>
                <w:lang w:eastAsia="th-TH"/>
              </w:rPr>
              <w:t>-</w:t>
            </w:r>
          </w:p>
        </w:tc>
        <w:tc>
          <w:tcPr>
            <w:tcW w:w="657" w:type="pct"/>
            <w:gridSpan w:val="2"/>
            <w:shd w:val="clear" w:color="auto" w:fill="auto"/>
            <w:vAlign w:val="center"/>
          </w:tcPr>
          <w:p w14:paraId="3221C8A2" w14:textId="5FC2C26E" w:rsidR="00081218" w:rsidRPr="00656A6E" w:rsidRDefault="00E9024E" w:rsidP="00081218">
            <w:pPr>
              <w:spacing w:before="0" w:line="240" w:lineRule="auto"/>
              <w:ind w:left="0"/>
              <w:jc w:val="right"/>
              <w:rPr>
                <w:rFonts w:eastAsia="Angsana New"/>
                <w:color w:val="auto"/>
                <w:sz w:val="24"/>
                <w:szCs w:val="24"/>
                <w:lang w:eastAsia="th-TH"/>
              </w:rPr>
            </w:pPr>
            <w:r w:rsidRPr="00656A6E">
              <w:rPr>
                <w:rFonts w:eastAsia="Angsana New"/>
                <w:sz w:val="24"/>
                <w:szCs w:val="24"/>
                <w:lang w:eastAsia="th-TH"/>
              </w:rPr>
              <w:t>320,016,587.00</w:t>
            </w:r>
          </w:p>
        </w:tc>
        <w:tc>
          <w:tcPr>
            <w:tcW w:w="784" w:type="pct"/>
            <w:gridSpan w:val="2"/>
            <w:shd w:val="clear" w:color="auto" w:fill="auto"/>
          </w:tcPr>
          <w:p w14:paraId="551AB655" w14:textId="3E9FC896" w:rsidR="00081218" w:rsidRPr="00656A6E" w:rsidRDefault="00081218" w:rsidP="00081218">
            <w:pPr>
              <w:spacing w:before="0" w:line="240" w:lineRule="auto"/>
              <w:ind w:left="0"/>
              <w:jc w:val="center"/>
              <w:rPr>
                <w:rFonts w:eastAsia="Angsana New"/>
                <w:color w:val="auto"/>
                <w:sz w:val="24"/>
                <w:szCs w:val="24"/>
                <w:lang w:eastAsia="th-TH"/>
              </w:rPr>
            </w:pPr>
            <w:r w:rsidRPr="00656A6E">
              <w:rPr>
                <w:rFonts w:eastAsia="Angsana New"/>
                <w:sz w:val="24"/>
                <w:szCs w:val="24"/>
                <w:lang w:eastAsia="th-TH"/>
              </w:rPr>
              <w:t>MLR</w:t>
            </w:r>
          </w:p>
        </w:tc>
      </w:tr>
      <w:tr w:rsidR="00E9024E" w:rsidRPr="00656A6E" w14:paraId="1F1B5E66" w14:textId="77777777" w:rsidTr="00A70701">
        <w:tc>
          <w:tcPr>
            <w:tcW w:w="1330" w:type="pct"/>
            <w:shd w:val="clear" w:color="auto" w:fill="auto"/>
            <w:hideMark/>
          </w:tcPr>
          <w:p w14:paraId="25943F2E" w14:textId="3A5EC1B2" w:rsidR="00E9024E" w:rsidRPr="00656A6E" w:rsidRDefault="00E9024E" w:rsidP="00E9024E">
            <w:pPr>
              <w:spacing w:before="0" w:line="240" w:lineRule="auto"/>
              <w:ind w:left="0"/>
              <w:jc w:val="left"/>
              <w:rPr>
                <w:rFonts w:eastAsia="Angsana New"/>
                <w:color w:val="auto"/>
                <w:sz w:val="24"/>
                <w:szCs w:val="24"/>
                <w:cs/>
                <w:lang w:val="th-TH" w:eastAsia="th-TH"/>
              </w:rPr>
            </w:pPr>
            <w:r w:rsidRPr="00656A6E">
              <w:rPr>
                <w:rFonts w:eastAsia="Angsana New"/>
                <w:color w:val="auto"/>
                <w:sz w:val="24"/>
                <w:szCs w:val="24"/>
                <w:lang w:eastAsia="th-TH"/>
              </w:rPr>
              <w:t>Trade and other current payables</w:t>
            </w:r>
          </w:p>
        </w:tc>
        <w:tc>
          <w:tcPr>
            <w:tcW w:w="272" w:type="pct"/>
            <w:gridSpan w:val="2"/>
            <w:shd w:val="clear" w:color="auto" w:fill="auto"/>
            <w:hideMark/>
          </w:tcPr>
          <w:p w14:paraId="4348A140" w14:textId="55FB961C" w:rsidR="00E9024E" w:rsidRPr="00656A6E" w:rsidRDefault="00E9024E" w:rsidP="00E9024E">
            <w:pPr>
              <w:spacing w:before="0" w:line="240" w:lineRule="auto"/>
              <w:ind w:left="0"/>
              <w:jc w:val="center"/>
              <w:rPr>
                <w:rFonts w:eastAsia="Angsana New"/>
                <w:color w:val="auto"/>
                <w:sz w:val="24"/>
                <w:szCs w:val="24"/>
                <w:cs/>
                <w:lang w:eastAsia="th-TH"/>
              </w:rPr>
            </w:pPr>
            <w:r w:rsidRPr="00656A6E">
              <w:rPr>
                <w:rFonts w:eastAsia="Angsana New"/>
                <w:color w:val="auto"/>
                <w:sz w:val="24"/>
                <w:szCs w:val="24"/>
                <w:lang w:eastAsia="th-TH"/>
              </w:rPr>
              <w:t>22</w:t>
            </w:r>
          </w:p>
        </w:tc>
        <w:tc>
          <w:tcPr>
            <w:tcW w:w="641" w:type="pct"/>
            <w:gridSpan w:val="2"/>
            <w:shd w:val="clear" w:color="auto" w:fill="auto"/>
            <w:vAlign w:val="center"/>
          </w:tcPr>
          <w:p w14:paraId="545EF069" w14:textId="512F1073" w:rsidR="00E9024E" w:rsidRPr="00656A6E" w:rsidRDefault="00E9024E" w:rsidP="00E9024E">
            <w:pPr>
              <w:spacing w:before="0" w:line="240" w:lineRule="auto"/>
              <w:ind w:left="0"/>
              <w:jc w:val="right"/>
              <w:rPr>
                <w:rFonts w:eastAsia="Angsana New"/>
                <w:color w:val="auto"/>
                <w:sz w:val="24"/>
                <w:szCs w:val="24"/>
                <w:cs/>
                <w:lang w:eastAsia="th-TH"/>
              </w:rPr>
            </w:pPr>
            <w:r w:rsidRPr="00656A6E">
              <w:rPr>
                <w:rFonts w:eastAsia="Angsana New"/>
                <w:sz w:val="24"/>
                <w:szCs w:val="24"/>
                <w:lang w:eastAsia="th-TH"/>
              </w:rPr>
              <w:t>-</w:t>
            </w:r>
          </w:p>
        </w:tc>
        <w:tc>
          <w:tcPr>
            <w:tcW w:w="659" w:type="pct"/>
            <w:gridSpan w:val="3"/>
            <w:shd w:val="clear" w:color="auto" w:fill="auto"/>
            <w:vAlign w:val="center"/>
          </w:tcPr>
          <w:p w14:paraId="5939D604" w14:textId="593B8CD6" w:rsidR="00E9024E" w:rsidRPr="00656A6E" w:rsidRDefault="00E9024E" w:rsidP="00E9024E">
            <w:pPr>
              <w:spacing w:before="0" w:line="240" w:lineRule="auto"/>
              <w:ind w:left="0"/>
              <w:jc w:val="right"/>
              <w:rPr>
                <w:rFonts w:eastAsia="Angsana New"/>
                <w:color w:val="auto"/>
                <w:sz w:val="24"/>
                <w:szCs w:val="24"/>
                <w:lang w:eastAsia="th-TH"/>
              </w:rPr>
            </w:pPr>
            <w:r w:rsidRPr="00656A6E">
              <w:rPr>
                <w:rFonts w:eastAsia="Angsana New"/>
                <w:sz w:val="24"/>
                <w:szCs w:val="24"/>
                <w:lang w:eastAsia="th-TH"/>
              </w:rPr>
              <w:t>-</w:t>
            </w:r>
          </w:p>
        </w:tc>
        <w:tc>
          <w:tcPr>
            <w:tcW w:w="657" w:type="pct"/>
            <w:shd w:val="clear" w:color="auto" w:fill="auto"/>
          </w:tcPr>
          <w:p w14:paraId="1AD44A8C" w14:textId="41BB2649" w:rsidR="00E9024E" w:rsidRPr="00656A6E" w:rsidRDefault="00E9024E" w:rsidP="00E9024E">
            <w:pPr>
              <w:spacing w:before="0" w:line="240" w:lineRule="auto"/>
              <w:ind w:left="0"/>
              <w:jc w:val="right"/>
              <w:rPr>
                <w:rFonts w:eastAsia="Angsana New"/>
                <w:sz w:val="24"/>
                <w:szCs w:val="24"/>
                <w:lang w:eastAsia="th-TH"/>
              </w:rPr>
            </w:pPr>
            <w:r w:rsidRPr="00656A6E">
              <w:rPr>
                <w:sz w:val="24"/>
                <w:szCs w:val="24"/>
              </w:rPr>
              <w:t xml:space="preserve"> 381,829,513.08</w:t>
            </w:r>
          </w:p>
        </w:tc>
        <w:tc>
          <w:tcPr>
            <w:tcW w:w="657" w:type="pct"/>
            <w:gridSpan w:val="2"/>
            <w:shd w:val="clear" w:color="auto" w:fill="auto"/>
          </w:tcPr>
          <w:p w14:paraId="5D3C9055" w14:textId="1C916966" w:rsidR="00E9024E" w:rsidRPr="00656A6E" w:rsidRDefault="00E9024E" w:rsidP="00E9024E">
            <w:pPr>
              <w:spacing w:before="0" w:line="240" w:lineRule="auto"/>
              <w:ind w:left="0"/>
              <w:jc w:val="right"/>
              <w:rPr>
                <w:rFonts w:eastAsia="Angsana New"/>
                <w:sz w:val="24"/>
                <w:szCs w:val="24"/>
                <w:lang w:eastAsia="th-TH"/>
              </w:rPr>
            </w:pPr>
            <w:r w:rsidRPr="00656A6E">
              <w:rPr>
                <w:sz w:val="24"/>
                <w:szCs w:val="24"/>
              </w:rPr>
              <w:t>381,829,513.08</w:t>
            </w:r>
          </w:p>
        </w:tc>
        <w:tc>
          <w:tcPr>
            <w:tcW w:w="784" w:type="pct"/>
            <w:gridSpan w:val="2"/>
            <w:shd w:val="clear" w:color="auto" w:fill="auto"/>
          </w:tcPr>
          <w:p w14:paraId="777A04E9" w14:textId="21B78864" w:rsidR="00E9024E" w:rsidRPr="00656A6E" w:rsidRDefault="00E9024E" w:rsidP="00E9024E">
            <w:pPr>
              <w:spacing w:before="0" w:line="240" w:lineRule="auto"/>
              <w:ind w:left="0"/>
              <w:jc w:val="center"/>
              <w:rPr>
                <w:rFonts w:eastAsia="Angsana New"/>
                <w:color w:val="auto"/>
                <w:sz w:val="24"/>
                <w:szCs w:val="24"/>
                <w:lang w:eastAsia="th-TH"/>
              </w:rPr>
            </w:pPr>
            <w:r w:rsidRPr="00656A6E">
              <w:rPr>
                <w:rFonts w:eastAsia="Angsana New"/>
                <w:sz w:val="24"/>
                <w:szCs w:val="24"/>
                <w:lang w:eastAsia="th-TH"/>
              </w:rPr>
              <w:t>-</w:t>
            </w:r>
          </w:p>
        </w:tc>
      </w:tr>
      <w:tr w:rsidR="00081218" w:rsidRPr="00656A6E" w14:paraId="0F9BCD09" w14:textId="77777777" w:rsidTr="003C77E0">
        <w:tc>
          <w:tcPr>
            <w:tcW w:w="1330" w:type="pct"/>
            <w:shd w:val="clear" w:color="auto" w:fill="auto"/>
          </w:tcPr>
          <w:p w14:paraId="78013D5A" w14:textId="5022E645" w:rsidR="00081218" w:rsidRPr="00656A6E" w:rsidRDefault="00081218" w:rsidP="00081218">
            <w:pPr>
              <w:spacing w:before="0" w:line="240" w:lineRule="auto"/>
              <w:ind w:left="0"/>
              <w:jc w:val="left"/>
              <w:rPr>
                <w:rFonts w:eastAsia="Angsana New"/>
                <w:color w:val="auto"/>
                <w:sz w:val="24"/>
                <w:szCs w:val="24"/>
                <w:cs/>
                <w:lang w:eastAsia="th-TH"/>
              </w:rPr>
            </w:pPr>
            <w:r w:rsidRPr="00656A6E">
              <w:rPr>
                <w:rFonts w:eastAsia="Angsana New"/>
                <w:color w:val="auto"/>
                <w:sz w:val="24"/>
                <w:szCs w:val="24"/>
                <w:lang w:eastAsia="th-TH"/>
              </w:rPr>
              <w:t>Lease liabilities</w:t>
            </w:r>
          </w:p>
        </w:tc>
        <w:tc>
          <w:tcPr>
            <w:tcW w:w="272" w:type="pct"/>
            <w:gridSpan w:val="2"/>
            <w:shd w:val="clear" w:color="auto" w:fill="auto"/>
          </w:tcPr>
          <w:p w14:paraId="629B9EC7" w14:textId="24167233" w:rsidR="00081218" w:rsidRPr="00656A6E" w:rsidRDefault="00081218" w:rsidP="00081218">
            <w:pPr>
              <w:spacing w:before="0" w:line="240" w:lineRule="auto"/>
              <w:ind w:left="0"/>
              <w:jc w:val="center"/>
              <w:rPr>
                <w:rFonts w:eastAsia="Angsana New"/>
                <w:color w:val="auto"/>
                <w:sz w:val="24"/>
                <w:szCs w:val="24"/>
                <w:cs/>
                <w:lang w:eastAsia="th-TH"/>
              </w:rPr>
            </w:pPr>
            <w:r w:rsidRPr="00656A6E">
              <w:rPr>
                <w:rFonts w:eastAsia="Angsana New"/>
                <w:color w:val="auto"/>
                <w:sz w:val="24"/>
                <w:szCs w:val="24"/>
                <w:lang w:eastAsia="th-TH"/>
              </w:rPr>
              <w:t>24</w:t>
            </w:r>
          </w:p>
        </w:tc>
        <w:tc>
          <w:tcPr>
            <w:tcW w:w="641" w:type="pct"/>
            <w:gridSpan w:val="2"/>
            <w:shd w:val="clear" w:color="auto" w:fill="auto"/>
            <w:vAlign w:val="center"/>
          </w:tcPr>
          <w:p w14:paraId="07272684" w14:textId="0575F4CF" w:rsidR="00081218" w:rsidRPr="00656A6E" w:rsidRDefault="00081218" w:rsidP="00081218">
            <w:pPr>
              <w:spacing w:before="0" w:line="240" w:lineRule="auto"/>
              <w:ind w:left="0"/>
              <w:jc w:val="right"/>
              <w:rPr>
                <w:rFonts w:eastAsia="Angsana New"/>
                <w:color w:val="auto"/>
                <w:sz w:val="24"/>
                <w:szCs w:val="24"/>
                <w:lang w:eastAsia="th-TH"/>
              </w:rPr>
            </w:pPr>
            <w:r w:rsidRPr="00656A6E">
              <w:rPr>
                <w:rFonts w:eastAsia="Angsana New"/>
                <w:color w:val="auto"/>
                <w:sz w:val="24"/>
                <w:szCs w:val="24"/>
                <w:lang w:eastAsia="th-TH"/>
              </w:rPr>
              <w:t>-</w:t>
            </w:r>
          </w:p>
        </w:tc>
        <w:tc>
          <w:tcPr>
            <w:tcW w:w="659" w:type="pct"/>
            <w:gridSpan w:val="3"/>
            <w:shd w:val="clear" w:color="auto" w:fill="auto"/>
            <w:vAlign w:val="center"/>
          </w:tcPr>
          <w:p w14:paraId="03FD50DA" w14:textId="5F812864" w:rsidR="00081218" w:rsidRPr="00656A6E" w:rsidRDefault="00081218" w:rsidP="00081218">
            <w:pPr>
              <w:spacing w:before="0" w:line="240" w:lineRule="auto"/>
              <w:ind w:left="0"/>
              <w:jc w:val="right"/>
              <w:rPr>
                <w:rFonts w:eastAsia="Angsana New"/>
                <w:color w:val="auto"/>
                <w:sz w:val="24"/>
                <w:szCs w:val="24"/>
                <w:cs/>
                <w:lang w:eastAsia="th-TH"/>
              </w:rPr>
            </w:pPr>
            <w:r w:rsidRPr="00656A6E">
              <w:rPr>
                <w:rFonts w:eastAsia="Angsana New"/>
                <w:sz w:val="24"/>
                <w:szCs w:val="24"/>
                <w:lang w:eastAsia="th-TH"/>
              </w:rPr>
              <w:t>28,795,608.78</w:t>
            </w:r>
          </w:p>
        </w:tc>
        <w:tc>
          <w:tcPr>
            <w:tcW w:w="657" w:type="pct"/>
            <w:shd w:val="clear" w:color="auto" w:fill="auto"/>
            <w:vAlign w:val="center"/>
          </w:tcPr>
          <w:p w14:paraId="281365D5" w14:textId="4981D424" w:rsidR="00081218" w:rsidRPr="00656A6E" w:rsidRDefault="00081218" w:rsidP="00081218">
            <w:pPr>
              <w:spacing w:before="0" w:line="240" w:lineRule="auto"/>
              <w:ind w:left="0"/>
              <w:jc w:val="right"/>
              <w:rPr>
                <w:rFonts w:eastAsia="Angsana New"/>
                <w:color w:val="auto"/>
                <w:sz w:val="24"/>
                <w:szCs w:val="24"/>
                <w:cs/>
                <w:lang w:eastAsia="th-TH"/>
              </w:rPr>
            </w:pPr>
            <w:r w:rsidRPr="00656A6E">
              <w:rPr>
                <w:rFonts w:eastAsia="Angsana New"/>
                <w:color w:val="auto"/>
                <w:sz w:val="24"/>
                <w:szCs w:val="24"/>
                <w:lang w:eastAsia="th-TH"/>
              </w:rPr>
              <w:t>-</w:t>
            </w:r>
          </w:p>
        </w:tc>
        <w:tc>
          <w:tcPr>
            <w:tcW w:w="657" w:type="pct"/>
            <w:gridSpan w:val="2"/>
            <w:shd w:val="clear" w:color="auto" w:fill="auto"/>
            <w:vAlign w:val="center"/>
          </w:tcPr>
          <w:p w14:paraId="0B365D6C" w14:textId="618C4DA5" w:rsidR="00081218" w:rsidRPr="00656A6E" w:rsidRDefault="00081218" w:rsidP="00081218">
            <w:pPr>
              <w:spacing w:before="0" w:line="240" w:lineRule="auto"/>
              <w:ind w:left="0"/>
              <w:jc w:val="right"/>
              <w:rPr>
                <w:rFonts w:eastAsia="Angsana New"/>
                <w:color w:val="auto"/>
                <w:sz w:val="24"/>
                <w:szCs w:val="24"/>
                <w:lang w:eastAsia="th-TH"/>
              </w:rPr>
            </w:pPr>
            <w:r w:rsidRPr="00656A6E">
              <w:rPr>
                <w:rFonts w:eastAsia="Angsana New"/>
                <w:sz w:val="24"/>
                <w:szCs w:val="24"/>
                <w:lang w:eastAsia="th-TH"/>
              </w:rPr>
              <w:t>28,795,608.78</w:t>
            </w:r>
          </w:p>
        </w:tc>
        <w:tc>
          <w:tcPr>
            <w:tcW w:w="784" w:type="pct"/>
            <w:gridSpan w:val="2"/>
            <w:shd w:val="clear" w:color="auto" w:fill="auto"/>
          </w:tcPr>
          <w:p w14:paraId="3FAA9ED3" w14:textId="6D278B52" w:rsidR="00081218" w:rsidRPr="00656A6E" w:rsidRDefault="00081218" w:rsidP="00081218">
            <w:pPr>
              <w:spacing w:before="0" w:line="240" w:lineRule="auto"/>
              <w:ind w:left="0"/>
              <w:jc w:val="center"/>
              <w:rPr>
                <w:rFonts w:eastAsia="Angsana New"/>
                <w:color w:val="auto"/>
                <w:sz w:val="24"/>
                <w:szCs w:val="24"/>
                <w:cs/>
                <w:lang w:eastAsia="th-TH"/>
              </w:rPr>
            </w:pPr>
            <w:r w:rsidRPr="00656A6E">
              <w:rPr>
                <w:rFonts w:eastAsia="Angsana New"/>
                <w:color w:val="auto"/>
                <w:sz w:val="24"/>
                <w:szCs w:val="24"/>
                <w:lang w:eastAsia="th-TH"/>
              </w:rPr>
              <w:t xml:space="preserve">1.75% - </w:t>
            </w:r>
            <w:r w:rsidR="00656A6E" w:rsidRPr="00656A6E">
              <w:rPr>
                <w:rFonts w:eastAsia="Angsana New"/>
                <w:color w:val="auto"/>
                <w:sz w:val="24"/>
                <w:szCs w:val="24"/>
                <w:lang w:eastAsia="th-TH"/>
              </w:rPr>
              <w:t>7</w:t>
            </w:r>
            <w:r w:rsidRPr="00656A6E">
              <w:rPr>
                <w:rFonts w:eastAsia="Angsana New"/>
                <w:color w:val="auto"/>
                <w:sz w:val="24"/>
                <w:szCs w:val="24"/>
                <w:cs/>
                <w:lang w:eastAsia="th-TH"/>
              </w:rPr>
              <w:t>.</w:t>
            </w:r>
            <w:r w:rsidR="00656A6E" w:rsidRPr="00656A6E">
              <w:rPr>
                <w:rFonts w:eastAsia="Angsana New"/>
                <w:color w:val="auto"/>
                <w:sz w:val="24"/>
                <w:szCs w:val="24"/>
                <w:lang w:eastAsia="th-TH"/>
              </w:rPr>
              <w:t>59</w:t>
            </w:r>
            <w:r w:rsidRPr="00656A6E">
              <w:rPr>
                <w:rFonts w:eastAsia="Angsana New"/>
                <w:color w:val="auto"/>
                <w:sz w:val="24"/>
                <w:szCs w:val="24"/>
                <w:lang w:eastAsia="th-TH"/>
              </w:rPr>
              <w:t>%</w:t>
            </w:r>
          </w:p>
        </w:tc>
      </w:tr>
      <w:tr w:rsidR="00081218" w:rsidRPr="00656A6E" w14:paraId="205344AA" w14:textId="77777777" w:rsidTr="00A70701">
        <w:tc>
          <w:tcPr>
            <w:tcW w:w="1330" w:type="pct"/>
            <w:vAlign w:val="bottom"/>
          </w:tcPr>
          <w:p w14:paraId="67159793" w14:textId="3B202657" w:rsidR="00081218" w:rsidRPr="00656A6E" w:rsidRDefault="00081218" w:rsidP="00081218">
            <w:pPr>
              <w:spacing w:before="0" w:line="240" w:lineRule="auto"/>
              <w:ind w:left="0"/>
              <w:jc w:val="left"/>
              <w:rPr>
                <w:rFonts w:eastAsia="Angsana New"/>
                <w:color w:val="auto"/>
                <w:sz w:val="24"/>
                <w:szCs w:val="24"/>
                <w:cs/>
                <w:lang w:eastAsia="th-TH"/>
              </w:rPr>
            </w:pPr>
            <w:r w:rsidRPr="00656A6E">
              <w:rPr>
                <w:rFonts w:eastAsia="Angsana New"/>
                <w:color w:val="auto"/>
                <w:sz w:val="24"/>
                <w:szCs w:val="24"/>
                <w:lang w:eastAsia="th-TH"/>
              </w:rPr>
              <w:t>Loans from financial institutions</w:t>
            </w:r>
          </w:p>
        </w:tc>
        <w:tc>
          <w:tcPr>
            <w:tcW w:w="272" w:type="pct"/>
            <w:gridSpan w:val="2"/>
            <w:vAlign w:val="bottom"/>
          </w:tcPr>
          <w:p w14:paraId="4264E347" w14:textId="718315E5" w:rsidR="00081218" w:rsidRPr="00656A6E" w:rsidRDefault="00081218" w:rsidP="00081218">
            <w:pPr>
              <w:spacing w:before="0" w:line="240" w:lineRule="auto"/>
              <w:ind w:left="0"/>
              <w:jc w:val="center"/>
              <w:rPr>
                <w:rFonts w:eastAsia="Angsana New"/>
                <w:color w:val="auto"/>
                <w:sz w:val="24"/>
                <w:szCs w:val="24"/>
                <w:cs/>
                <w:lang w:eastAsia="th-TH"/>
              </w:rPr>
            </w:pPr>
            <w:r w:rsidRPr="00656A6E">
              <w:rPr>
                <w:rFonts w:eastAsia="Angsana New"/>
                <w:color w:val="auto"/>
                <w:sz w:val="24"/>
                <w:szCs w:val="24"/>
                <w:lang w:eastAsia="th-TH"/>
              </w:rPr>
              <w:t>25</w:t>
            </w:r>
          </w:p>
        </w:tc>
        <w:tc>
          <w:tcPr>
            <w:tcW w:w="641" w:type="pct"/>
            <w:gridSpan w:val="2"/>
            <w:vAlign w:val="center"/>
          </w:tcPr>
          <w:p w14:paraId="337004D1" w14:textId="5F5B0E3C" w:rsidR="00081218" w:rsidRPr="00656A6E" w:rsidRDefault="00081218" w:rsidP="00081218">
            <w:pPr>
              <w:spacing w:before="0" w:line="240" w:lineRule="auto"/>
              <w:ind w:left="0"/>
              <w:jc w:val="right"/>
              <w:rPr>
                <w:rFonts w:eastAsia="Angsana New"/>
                <w:color w:val="auto"/>
                <w:sz w:val="24"/>
                <w:szCs w:val="24"/>
                <w:lang w:eastAsia="th-TH"/>
              </w:rPr>
            </w:pPr>
            <w:r w:rsidRPr="00656A6E">
              <w:rPr>
                <w:rFonts w:eastAsia="Angsana New"/>
                <w:color w:val="auto"/>
                <w:sz w:val="24"/>
                <w:szCs w:val="24"/>
                <w:lang w:eastAsia="th-TH"/>
              </w:rPr>
              <w:t>56,646,350.00</w:t>
            </w:r>
          </w:p>
        </w:tc>
        <w:tc>
          <w:tcPr>
            <w:tcW w:w="659" w:type="pct"/>
            <w:gridSpan w:val="3"/>
            <w:vAlign w:val="center"/>
          </w:tcPr>
          <w:p w14:paraId="6B75A096" w14:textId="3ADACBFD" w:rsidR="00081218" w:rsidRPr="00656A6E" w:rsidRDefault="00081218" w:rsidP="00081218">
            <w:pPr>
              <w:spacing w:before="0" w:line="240" w:lineRule="auto"/>
              <w:ind w:left="0"/>
              <w:jc w:val="right"/>
              <w:rPr>
                <w:rFonts w:eastAsia="Angsana New"/>
                <w:color w:val="auto"/>
                <w:sz w:val="24"/>
                <w:szCs w:val="24"/>
                <w:cs/>
                <w:lang w:eastAsia="th-TH"/>
              </w:rPr>
            </w:pPr>
            <w:r w:rsidRPr="00656A6E">
              <w:rPr>
                <w:rFonts w:eastAsia="Angsana New"/>
                <w:color w:val="auto"/>
                <w:sz w:val="24"/>
                <w:szCs w:val="24"/>
                <w:lang w:eastAsia="th-TH"/>
              </w:rPr>
              <w:t>-</w:t>
            </w:r>
          </w:p>
        </w:tc>
        <w:tc>
          <w:tcPr>
            <w:tcW w:w="657" w:type="pct"/>
            <w:vAlign w:val="center"/>
          </w:tcPr>
          <w:p w14:paraId="1A9E9274" w14:textId="38D00A70" w:rsidR="00081218" w:rsidRPr="00656A6E" w:rsidRDefault="00081218" w:rsidP="00081218">
            <w:pPr>
              <w:spacing w:before="0" w:line="240" w:lineRule="auto"/>
              <w:ind w:left="0"/>
              <w:jc w:val="right"/>
              <w:rPr>
                <w:rFonts w:eastAsia="Angsana New"/>
                <w:color w:val="auto"/>
                <w:sz w:val="24"/>
                <w:szCs w:val="24"/>
                <w:lang w:eastAsia="th-TH"/>
              </w:rPr>
            </w:pPr>
            <w:r w:rsidRPr="00656A6E">
              <w:rPr>
                <w:rFonts w:eastAsia="Angsana New"/>
                <w:color w:val="auto"/>
                <w:sz w:val="24"/>
                <w:szCs w:val="24"/>
                <w:lang w:eastAsia="th-TH"/>
              </w:rPr>
              <w:t>-</w:t>
            </w:r>
          </w:p>
        </w:tc>
        <w:tc>
          <w:tcPr>
            <w:tcW w:w="657" w:type="pct"/>
            <w:gridSpan w:val="2"/>
            <w:vAlign w:val="center"/>
          </w:tcPr>
          <w:p w14:paraId="50653EA3" w14:textId="04BEB44E" w:rsidR="00081218" w:rsidRPr="00656A6E" w:rsidRDefault="00081218" w:rsidP="00081218">
            <w:pPr>
              <w:spacing w:before="0" w:line="240" w:lineRule="auto"/>
              <w:ind w:left="0"/>
              <w:jc w:val="right"/>
              <w:rPr>
                <w:rFonts w:eastAsia="Angsana New"/>
                <w:color w:val="auto"/>
                <w:sz w:val="24"/>
                <w:szCs w:val="24"/>
                <w:cs/>
                <w:lang w:eastAsia="th-TH"/>
              </w:rPr>
            </w:pPr>
            <w:r w:rsidRPr="00656A6E">
              <w:rPr>
                <w:rFonts w:eastAsia="Angsana New"/>
                <w:color w:val="auto"/>
                <w:sz w:val="24"/>
                <w:szCs w:val="24"/>
                <w:lang w:eastAsia="th-TH"/>
              </w:rPr>
              <w:t>56,646,350.00</w:t>
            </w:r>
          </w:p>
        </w:tc>
        <w:tc>
          <w:tcPr>
            <w:tcW w:w="784" w:type="pct"/>
            <w:gridSpan w:val="2"/>
          </w:tcPr>
          <w:p w14:paraId="5720CC87" w14:textId="607C1DB3" w:rsidR="00081218" w:rsidRPr="00656A6E" w:rsidRDefault="00081218" w:rsidP="00081218">
            <w:pPr>
              <w:spacing w:before="0" w:line="240" w:lineRule="auto"/>
              <w:ind w:left="0"/>
              <w:jc w:val="center"/>
              <w:rPr>
                <w:rFonts w:eastAsia="Angsana New"/>
                <w:color w:val="auto"/>
                <w:sz w:val="24"/>
                <w:szCs w:val="24"/>
                <w:lang w:eastAsia="th-TH"/>
              </w:rPr>
            </w:pPr>
            <w:r w:rsidRPr="00656A6E">
              <w:rPr>
                <w:rFonts w:eastAsia="Angsana New"/>
                <w:color w:val="auto"/>
                <w:sz w:val="24"/>
                <w:szCs w:val="24"/>
                <w:lang w:eastAsia="th-TH"/>
              </w:rPr>
              <w:t>MLR</w:t>
            </w:r>
          </w:p>
        </w:tc>
      </w:tr>
      <w:tr w:rsidR="00081218" w:rsidRPr="00656A6E" w14:paraId="792B1DD9" w14:textId="77777777" w:rsidTr="008456C7">
        <w:tc>
          <w:tcPr>
            <w:tcW w:w="1330" w:type="pct"/>
            <w:vAlign w:val="bottom"/>
          </w:tcPr>
          <w:p w14:paraId="22D736EC" w14:textId="77777777" w:rsidR="00081218" w:rsidRPr="00656A6E" w:rsidRDefault="00081218" w:rsidP="00081218">
            <w:pPr>
              <w:spacing w:before="0" w:line="240" w:lineRule="auto"/>
              <w:ind w:left="0"/>
              <w:jc w:val="left"/>
              <w:rPr>
                <w:rFonts w:eastAsia="Angsana New"/>
                <w:color w:val="auto"/>
                <w:sz w:val="24"/>
                <w:szCs w:val="24"/>
                <w:lang w:eastAsia="th-TH"/>
              </w:rPr>
            </w:pPr>
          </w:p>
        </w:tc>
        <w:tc>
          <w:tcPr>
            <w:tcW w:w="272" w:type="pct"/>
            <w:gridSpan w:val="2"/>
            <w:vAlign w:val="bottom"/>
          </w:tcPr>
          <w:p w14:paraId="3562BB80" w14:textId="77777777" w:rsidR="00081218" w:rsidRPr="00656A6E" w:rsidRDefault="00081218" w:rsidP="00081218">
            <w:pPr>
              <w:spacing w:before="0" w:line="240" w:lineRule="auto"/>
              <w:ind w:left="0"/>
              <w:jc w:val="center"/>
              <w:rPr>
                <w:rFonts w:eastAsia="Angsana New"/>
                <w:color w:val="auto"/>
                <w:sz w:val="24"/>
                <w:szCs w:val="24"/>
                <w:lang w:eastAsia="th-TH"/>
              </w:rPr>
            </w:pPr>
          </w:p>
        </w:tc>
        <w:tc>
          <w:tcPr>
            <w:tcW w:w="641" w:type="pct"/>
            <w:gridSpan w:val="2"/>
            <w:vAlign w:val="bottom"/>
          </w:tcPr>
          <w:p w14:paraId="27BFE715" w14:textId="77777777" w:rsidR="00081218" w:rsidRPr="00656A6E" w:rsidRDefault="00081218" w:rsidP="00081218">
            <w:pPr>
              <w:spacing w:before="0" w:line="240" w:lineRule="auto"/>
              <w:ind w:left="0"/>
              <w:jc w:val="right"/>
              <w:rPr>
                <w:rFonts w:eastAsia="Angsana New"/>
                <w:color w:val="auto"/>
                <w:sz w:val="24"/>
                <w:szCs w:val="24"/>
                <w:lang w:eastAsia="th-TH"/>
              </w:rPr>
            </w:pPr>
          </w:p>
        </w:tc>
        <w:tc>
          <w:tcPr>
            <w:tcW w:w="659" w:type="pct"/>
            <w:gridSpan w:val="3"/>
            <w:vAlign w:val="bottom"/>
          </w:tcPr>
          <w:p w14:paraId="0810D258" w14:textId="77777777" w:rsidR="00081218" w:rsidRPr="00656A6E" w:rsidRDefault="00081218" w:rsidP="00081218">
            <w:pPr>
              <w:spacing w:before="0" w:line="240" w:lineRule="auto"/>
              <w:ind w:left="0"/>
              <w:jc w:val="right"/>
              <w:rPr>
                <w:rFonts w:eastAsia="Angsana New"/>
                <w:color w:val="auto"/>
                <w:sz w:val="24"/>
                <w:szCs w:val="24"/>
                <w:lang w:eastAsia="th-TH"/>
              </w:rPr>
            </w:pPr>
          </w:p>
        </w:tc>
        <w:tc>
          <w:tcPr>
            <w:tcW w:w="657" w:type="pct"/>
            <w:vAlign w:val="bottom"/>
          </w:tcPr>
          <w:p w14:paraId="086238EA" w14:textId="77777777" w:rsidR="00081218" w:rsidRPr="00656A6E" w:rsidRDefault="00081218" w:rsidP="00081218">
            <w:pPr>
              <w:spacing w:before="0" w:line="240" w:lineRule="auto"/>
              <w:ind w:left="0"/>
              <w:jc w:val="right"/>
              <w:rPr>
                <w:rFonts w:eastAsia="Angsana New"/>
                <w:color w:val="auto"/>
                <w:sz w:val="24"/>
                <w:szCs w:val="24"/>
                <w:cs/>
                <w:lang w:eastAsia="th-TH"/>
              </w:rPr>
            </w:pPr>
          </w:p>
        </w:tc>
        <w:tc>
          <w:tcPr>
            <w:tcW w:w="657" w:type="pct"/>
            <w:gridSpan w:val="2"/>
            <w:vAlign w:val="bottom"/>
          </w:tcPr>
          <w:p w14:paraId="3B2E0C4D" w14:textId="77777777" w:rsidR="00081218" w:rsidRPr="00656A6E" w:rsidRDefault="00081218" w:rsidP="00081218">
            <w:pPr>
              <w:spacing w:before="0" w:line="240" w:lineRule="auto"/>
              <w:ind w:left="0"/>
              <w:jc w:val="right"/>
              <w:rPr>
                <w:rFonts w:eastAsia="Angsana New"/>
                <w:color w:val="auto"/>
                <w:sz w:val="24"/>
                <w:szCs w:val="24"/>
                <w:lang w:eastAsia="th-TH"/>
              </w:rPr>
            </w:pPr>
          </w:p>
        </w:tc>
        <w:tc>
          <w:tcPr>
            <w:tcW w:w="784" w:type="pct"/>
            <w:gridSpan w:val="2"/>
            <w:vAlign w:val="bottom"/>
          </w:tcPr>
          <w:p w14:paraId="709AAEA7" w14:textId="77777777" w:rsidR="00081218" w:rsidRPr="00656A6E" w:rsidRDefault="00081218" w:rsidP="00081218">
            <w:pPr>
              <w:spacing w:before="0" w:line="240" w:lineRule="auto"/>
              <w:ind w:left="0"/>
              <w:jc w:val="center"/>
              <w:rPr>
                <w:rFonts w:eastAsia="Angsana New"/>
                <w:color w:val="auto"/>
                <w:sz w:val="24"/>
                <w:szCs w:val="24"/>
                <w:lang w:eastAsia="th-TH"/>
              </w:rPr>
            </w:pPr>
          </w:p>
        </w:tc>
      </w:tr>
      <w:tr w:rsidR="00081218" w:rsidRPr="00656A6E" w14:paraId="3EF6758C" w14:textId="77777777" w:rsidTr="003A58D6">
        <w:trPr>
          <w:tblHeader/>
        </w:trPr>
        <w:tc>
          <w:tcPr>
            <w:tcW w:w="1346" w:type="pct"/>
            <w:gridSpan w:val="2"/>
          </w:tcPr>
          <w:p w14:paraId="357DFDA2" w14:textId="77777777" w:rsidR="00081218" w:rsidRPr="00656A6E" w:rsidRDefault="00081218" w:rsidP="00081218">
            <w:pPr>
              <w:spacing w:before="0" w:line="240" w:lineRule="auto"/>
              <w:ind w:left="0"/>
              <w:jc w:val="left"/>
              <w:rPr>
                <w:rFonts w:eastAsia="Angsana New"/>
                <w:color w:val="auto"/>
                <w:sz w:val="24"/>
                <w:szCs w:val="24"/>
                <w:lang w:eastAsia="th-TH"/>
              </w:rPr>
            </w:pPr>
          </w:p>
        </w:tc>
        <w:tc>
          <w:tcPr>
            <w:tcW w:w="3654" w:type="pct"/>
            <w:gridSpan w:val="11"/>
            <w:hideMark/>
          </w:tcPr>
          <w:p w14:paraId="3D77FB74" w14:textId="40DA84D4" w:rsidR="00081218" w:rsidRPr="00656A6E" w:rsidRDefault="00081218" w:rsidP="00081218">
            <w:pPr>
              <w:spacing w:before="0" w:line="240" w:lineRule="auto"/>
              <w:ind w:left="0"/>
              <w:jc w:val="right"/>
              <w:rPr>
                <w:rFonts w:eastAsia="Angsana New"/>
                <w:color w:val="auto"/>
                <w:sz w:val="24"/>
                <w:szCs w:val="24"/>
                <w:lang w:eastAsia="th-TH"/>
              </w:rPr>
            </w:pPr>
            <w:r w:rsidRPr="00656A6E">
              <w:rPr>
                <w:sz w:val="24"/>
                <w:szCs w:val="24"/>
              </w:rPr>
              <w:t>(</w:t>
            </w:r>
            <w:proofErr w:type="gramStart"/>
            <w:r w:rsidRPr="00656A6E">
              <w:rPr>
                <w:sz w:val="24"/>
                <w:szCs w:val="24"/>
              </w:rPr>
              <w:t>Unit :</w:t>
            </w:r>
            <w:proofErr w:type="gramEnd"/>
            <w:r w:rsidRPr="00656A6E">
              <w:rPr>
                <w:sz w:val="24"/>
                <w:szCs w:val="24"/>
              </w:rPr>
              <w:t xml:space="preserve"> Baht)</w:t>
            </w:r>
          </w:p>
        </w:tc>
      </w:tr>
      <w:tr w:rsidR="00081218" w:rsidRPr="00656A6E" w14:paraId="567A9717" w14:textId="77777777" w:rsidTr="003A58D6">
        <w:trPr>
          <w:tblHeader/>
        </w:trPr>
        <w:tc>
          <w:tcPr>
            <w:tcW w:w="1346" w:type="pct"/>
            <w:gridSpan w:val="2"/>
          </w:tcPr>
          <w:p w14:paraId="10083EA0" w14:textId="77777777" w:rsidR="00081218" w:rsidRPr="00656A6E" w:rsidRDefault="00081218" w:rsidP="00081218">
            <w:pPr>
              <w:spacing w:before="0" w:line="240" w:lineRule="auto"/>
              <w:ind w:left="0"/>
              <w:jc w:val="left"/>
              <w:rPr>
                <w:rFonts w:eastAsia="Angsana New"/>
                <w:color w:val="auto"/>
                <w:sz w:val="24"/>
                <w:szCs w:val="24"/>
                <w:lang w:eastAsia="th-TH"/>
              </w:rPr>
            </w:pPr>
          </w:p>
        </w:tc>
        <w:tc>
          <w:tcPr>
            <w:tcW w:w="3654" w:type="pct"/>
            <w:gridSpan w:val="11"/>
            <w:tcBorders>
              <w:bottom w:val="single" w:sz="4" w:space="0" w:color="auto"/>
            </w:tcBorders>
            <w:hideMark/>
          </w:tcPr>
          <w:p w14:paraId="27572D89" w14:textId="1CBBAC41" w:rsidR="00081218" w:rsidRPr="00656A6E" w:rsidRDefault="00081218" w:rsidP="00081218">
            <w:pPr>
              <w:spacing w:before="0" w:line="240" w:lineRule="auto"/>
              <w:ind w:left="0"/>
              <w:jc w:val="center"/>
              <w:rPr>
                <w:rFonts w:eastAsia="Angsana New"/>
                <w:color w:val="auto"/>
                <w:sz w:val="24"/>
                <w:szCs w:val="24"/>
                <w:lang w:eastAsia="th-TH"/>
              </w:rPr>
            </w:pPr>
            <w:r w:rsidRPr="00656A6E">
              <w:rPr>
                <w:rFonts w:eastAsia="Angsana New"/>
                <w:color w:val="auto"/>
                <w:sz w:val="24"/>
                <w:szCs w:val="24"/>
                <w:lang w:eastAsia="th-TH"/>
              </w:rPr>
              <w:t>Separate financial statements as at December 31, 2</w:t>
            </w:r>
            <w:r w:rsidR="00656A6E" w:rsidRPr="00656A6E">
              <w:rPr>
                <w:rFonts w:eastAsia="Angsana New"/>
                <w:color w:val="auto"/>
                <w:sz w:val="24"/>
                <w:szCs w:val="24"/>
                <w:lang w:eastAsia="th-TH"/>
              </w:rPr>
              <w:t>0</w:t>
            </w:r>
            <w:r w:rsidRPr="00656A6E">
              <w:rPr>
                <w:rFonts w:eastAsia="Angsana New"/>
                <w:color w:val="auto"/>
                <w:sz w:val="24"/>
                <w:szCs w:val="24"/>
                <w:lang w:eastAsia="th-TH"/>
              </w:rPr>
              <w:t>2</w:t>
            </w:r>
            <w:r w:rsidR="00656A6E" w:rsidRPr="00656A6E">
              <w:rPr>
                <w:rFonts w:eastAsia="Angsana New"/>
                <w:color w:val="auto"/>
                <w:sz w:val="24"/>
                <w:szCs w:val="24"/>
                <w:lang w:eastAsia="th-TH"/>
              </w:rPr>
              <w:t>3</w:t>
            </w:r>
          </w:p>
        </w:tc>
      </w:tr>
      <w:tr w:rsidR="00081218" w:rsidRPr="00656A6E" w14:paraId="54D17F88" w14:textId="77777777" w:rsidTr="00E42DCC">
        <w:trPr>
          <w:tblHeader/>
        </w:trPr>
        <w:tc>
          <w:tcPr>
            <w:tcW w:w="1346" w:type="pct"/>
            <w:gridSpan w:val="2"/>
          </w:tcPr>
          <w:p w14:paraId="380341A5" w14:textId="77777777" w:rsidR="00081218" w:rsidRPr="00656A6E" w:rsidRDefault="00081218" w:rsidP="00081218">
            <w:pPr>
              <w:spacing w:before="0" w:line="240" w:lineRule="auto"/>
              <w:ind w:left="0"/>
              <w:jc w:val="left"/>
              <w:rPr>
                <w:rFonts w:eastAsia="Angsana New"/>
                <w:color w:val="auto"/>
                <w:sz w:val="24"/>
                <w:szCs w:val="24"/>
                <w:cs/>
                <w:lang w:eastAsia="th-TH"/>
              </w:rPr>
            </w:pPr>
          </w:p>
        </w:tc>
        <w:tc>
          <w:tcPr>
            <w:tcW w:w="280" w:type="pct"/>
            <w:gridSpan w:val="2"/>
            <w:tcBorders>
              <w:top w:val="single" w:sz="4" w:space="0" w:color="auto"/>
            </w:tcBorders>
            <w:vAlign w:val="bottom"/>
          </w:tcPr>
          <w:p w14:paraId="6FFA2D2E" w14:textId="5C6C461C" w:rsidR="00081218" w:rsidRPr="00656A6E" w:rsidRDefault="00081218" w:rsidP="00081218">
            <w:pPr>
              <w:spacing w:before="0" w:line="240" w:lineRule="auto"/>
              <w:ind w:left="0"/>
              <w:jc w:val="center"/>
              <w:rPr>
                <w:rFonts w:eastAsia="Angsana New"/>
                <w:color w:val="auto"/>
                <w:sz w:val="24"/>
                <w:szCs w:val="24"/>
                <w:cs/>
                <w:lang w:eastAsia="th-TH"/>
              </w:rPr>
            </w:pPr>
          </w:p>
        </w:tc>
        <w:tc>
          <w:tcPr>
            <w:tcW w:w="632" w:type="pct"/>
            <w:gridSpan w:val="2"/>
            <w:tcBorders>
              <w:top w:val="single" w:sz="4" w:space="0" w:color="auto"/>
            </w:tcBorders>
            <w:vAlign w:val="bottom"/>
            <w:hideMark/>
          </w:tcPr>
          <w:p w14:paraId="6BA44089" w14:textId="2B76CB1A" w:rsidR="00081218" w:rsidRPr="00656A6E" w:rsidRDefault="00081218" w:rsidP="00081218">
            <w:pPr>
              <w:spacing w:before="0" w:line="240" w:lineRule="auto"/>
              <w:ind w:left="0"/>
              <w:jc w:val="center"/>
              <w:rPr>
                <w:rFonts w:eastAsia="Angsana New"/>
                <w:color w:val="auto"/>
                <w:sz w:val="24"/>
                <w:szCs w:val="24"/>
                <w:cs/>
                <w:lang w:eastAsia="th-TH"/>
              </w:rPr>
            </w:pPr>
            <w:r w:rsidRPr="00656A6E">
              <w:rPr>
                <w:rFonts w:eastAsia="Angsana New"/>
                <w:color w:val="auto"/>
                <w:sz w:val="24"/>
                <w:szCs w:val="24"/>
                <w:lang w:eastAsia="th-TH"/>
              </w:rPr>
              <w:t>Floating</w:t>
            </w:r>
          </w:p>
        </w:tc>
        <w:tc>
          <w:tcPr>
            <w:tcW w:w="633" w:type="pct"/>
            <w:tcBorders>
              <w:top w:val="single" w:sz="4" w:space="0" w:color="auto"/>
            </w:tcBorders>
            <w:hideMark/>
          </w:tcPr>
          <w:p w14:paraId="31D1948D" w14:textId="77777777" w:rsidR="00081218" w:rsidRPr="00656A6E" w:rsidRDefault="00081218" w:rsidP="00081218">
            <w:pPr>
              <w:spacing w:before="0" w:line="240" w:lineRule="auto"/>
              <w:ind w:left="0"/>
              <w:jc w:val="center"/>
              <w:rPr>
                <w:rFonts w:eastAsia="Angsana New"/>
                <w:color w:val="auto"/>
                <w:sz w:val="24"/>
                <w:szCs w:val="24"/>
                <w:cs/>
                <w:lang w:eastAsia="th-TH"/>
              </w:rPr>
            </w:pPr>
          </w:p>
          <w:p w14:paraId="72BB2596" w14:textId="503CB8B1" w:rsidR="00081218" w:rsidRPr="00656A6E" w:rsidRDefault="00081218" w:rsidP="00081218">
            <w:pPr>
              <w:spacing w:before="0" w:line="240" w:lineRule="auto"/>
              <w:ind w:left="0"/>
              <w:jc w:val="center"/>
              <w:rPr>
                <w:rFonts w:eastAsia="Angsana New"/>
                <w:color w:val="auto"/>
                <w:sz w:val="24"/>
                <w:szCs w:val="24"/>
                <w:cs/>
                <w:lang w:eastAsia="th-TH"/>
              </w:rPr>
            </w:pPr>
            <w:r w:rsidRPr="00656A6E">
              <w:rPr>
                <w:rFonts w:eastAsia="Angsana New"/>
                <w:color w:val="auto"/>
                <w:sz w:val="24"/>
                <w:szCs w:val="24"/>
                <w:lang w:eastAsia="th-TH"/>
              </w:rPr>
              <w:t>Fixed</w:t>
            </w:r>
          </w:p>
        </w:tc>
        <w:tc>
          <w:tcPr>
            <w:tcW w:w="704" w:type="pct"/>
            <w:gridSpan w:val="3"/>
            <w:tcBorders>
              <w:top w:val="single" w:sz="4" w:space="0" w:color="auto"/>
            </w:tcBorders>
            <w:hideMark/>
          </w:tcPr>
          <w:p w14:paraId="6E2437BA" w14:textId="77777777" w:rsidR="00081218" w:rsidRPr="00656A6E" w:rsidRDefault="00081218" w:rsidP="00081218">
            <w:pPr>
              <w:spacing w:before="0" w:line="240" w:lineRule="auto"/>
              <w:ind w:left="0"/>
              <w:jc w:val="center"/>
              <w:rPr>
                <w:rFonts w:eastAsia="Angsana New"/>
                <w:color w:val="auto"/>
                <w:sz w:val="24"/>
                <w:szCs w:val="24"/>
                <w:cs/>
                <w:lang w:eastAsia="th-TH"/>
              </w:rPr>
            </w:pPr>
          </w:p>
          <w:p w14:paraId="15707D1A" w14:textId="2B9F37DB" w:rsidR="00081218" w:rsidRPr="00656A6E" w:rsidRDefault="00081218" w:rsidP="00081218">
            <w:pPr>
              <w:spacing w:before="0" w:line="240" w:lineRule="auto"/>
              <w:ind w:left="0"/>
              <w:jc w:val="center"/>
              <w:rPr>
                <w:rFonts w:eastAsia="Angsana New"/>
                <w:color w:val="auto"/>
                <w:sz w:val="24"/>
                <w:szCs w:val="24"/>
                <w:cs/>
                <w:lang w:eastAsia="th-TH"/>
              </w:rPr>
            </w:pPr>
            <w:r w:rsidRPr="00656A6E">
              <w:rPr>
                <w:rFonts w:eastAsia="Angsana New"/>
                <w:color w:val="auto"/>
                <w:sz w:val="24"/>
                <w:szCs w:val="24"/>
                <w:lang w:eastAsia="th-TH"/>
              </w:rPr>
              <w:t>Non-</w:t>
            </w:r>
          </w:p>
        </w:tc>
        <w:tc>
          <w:tcPr>
            <w:tcW w:w="633" w:type="pct"/>
            <w:gridSpan w:val="2"/>
            <w:tcBorders>
              <w:top w:val="single" w:sz="4" w:space="0" w:color="auto"/>
            </w:tcBorders>
          </w:tcPr>
          <w:p w14:paraId="177C030C" w14:textId="77777777" w:rsidR="00081218" w:rsidRPr="00656A6E" w:rsidRDefault="00081218" w:rsidP="00081218">
            <w:pPr>
              <w:spacing w:before="0" w:line="240" w:lineRule="auto"/>
              <w:ind w:left="0"/>
              <w:jc w:val="center"/>
              <w:rPr>
                <w:rFonts w:eastAsia="Angsana New"/>
                <w:color w:val="auto"/>
                <w:sz w:val="24"/>
                <w:szCs w:val="24"/>
                <w:lang w:eastAsia="th-TH"/>
              </w:rPr>
            </w:pPr>
          </w:p>
        </w:tc>
        <w:tc>
          <w:tcPr>
            <w:tcW w:w="772" w:type="pct"/>
            <w:tcBorders>
              <w:top w:val="single" w:sz="4" w:space="0" w:color="auto"/>
            </w:tcBorders>
          </w:tcPr>
          <w:p w14:paraId="0B8DAA78" w14:textId="77777777" w:rsidR="00081218" w:rsidRPr="00656A6E" w:rsidRDefault="00081218" w:rsidP="00081218">
            <w:pPr>
              <w:spacing w:before="0" w:line="240" w:lineRule="auto"/>
              <w:ind w:left="0"/>
              <w:jc w:val="center"/>
              <w:rPr>
                <w:rFonts w:eastAsia="Angsana New"/>
                <w:color w:val="auto"/>
                <w:sz w:val="24"/>
                <w:szCs w:val="24"/>
                <w:cs/>
                <w:lang w:eastAsia="th-TH"/>
              </w:rPr>
            </w:pPr>
          </w:p>
        </w:tc>
      </w:tr>
      <w:tr w:rsidR="00081218" w:rsidRPr="00656A6E" w14:paraId="46BBB99E" w14:textId="77777777" w:rsidTr="00E42DCC">
        <w:trPr>
          <w:tblHeader/>
        </w:trPr>
        <w:tc>
          <w:tcPr>
            <w:tcW w:w="1346" w:type="pct"/>
            <w:gridSpan w:val="2"/>
            <w:hideMark/>
          </w:tcPr>
          <w:p w14:paraId="04165841" w14:textId="3EE56AF2" w:rsidR="00081218" w:rsidRPr="00656A6E" w:rsidRDefault="00081218" w:rsidP="00081218">
            <w:pPr>
              <w:spacing w:before="0" w:line="240" w:lineRule="auto"/>
              <w:ind w:left="0"/>
              <w:jc w:val="left"/>
              <w:rPr>
                <w:rFonts w:eastAsia="Angsana New"/>
                <w:color w:val="auto"/>
                <w:sz w:val="24"/>
                <w:szCs w:val="24"/>
                <w:cs/>
                <w:lang w:eastAsia="th-TH"/>
              </w:rPr>
            </w:pPr>
            <w:r w:rsidRPr="00656A6E">
              <w:rPr>
                <w:rFonts w:eastAsia="Angsana New"/>
                <w:color w:val="auto"/>
                <w:sz w:val="24"/>
                <w:szCs w:val="24"/>
                <w:lang w:eastAsia="th-TH"/>
              </w:rPr>
              <w:t>Items</w:t>
            </w:r>
          </w:p>
        </w:tc>
        <w:tc>
          <w:tcPr>
            <w:tcW w:w="280" w:type="pct"/>
            <w:gridSpan w:val="2"/>
            <w:hideMark/>
          </w:tcPr>
          <w:p w14:paraId="684472E7" w14:textId="40CA7E35" w:rsidR="00081218" w:rsidRPr="00656A6E" w:rsidRDefault="00081218" w:rsidP="00081218">
            <w:pPr>
              <w:pBdr>
                <w:bottom w:val="single" w:sz="4" w:space="1" w:color="auto"/>
              </w:pBdr>
              <w:spacing w:before="0" w:line="240" w:lineRule="auto"/>
              <w:ind w:left="0"/>
              <w:jc w:val="center"/>
              <w:rPr>
                <w:rFonts w:eastAsia="Angsana New"/>
                <w:color w:val="auto"/>
                <w:sz w:val="24"/>
                <w:szCs w:val="24"/>
                <w:lang w:eastAsia="th-TH"/>
              </w:rPr>
            </w:pPr>
            <w:r w:rsidRPr="00656A6E">
              <w:rPr>
                <w:rFonts w:eastAsia="Angsana New"/>
                <w:color w:val="auto"/>
                <w:sz w:val="24"/>
                <w:szCs w:val="24"/>
                <w:lang w:eastAsia="th-TH"/>
              </w:rPr>
              <w:t>Note</w:t>
            </w:r>
          </w:p>
        </w:tc>
        <w:tc>
          <w:tcPr>
            <w:tcW w:w="632" w:type="pct"/>
            <w:gridSpan w:val="2"/>
            <w:hideMark/>
          </w:tcPr>
          <w:p w14:paraId="24F8F816" w14:textId="70B42D70" w:rsidR="00081218" w:rsidRPr="00656A6E" w:rsidRDefault="00081218" w:rsidP="00081218">
            <w:pPr>
              <w:pBdr>
                <w:bottom w:val="single" w:sz="4" w:space="1" w:color="auto"/>
              </w:pBdr>
              <w:spacing w:before="0" w:line="240" w:lineRule="auto"/>
              <w:ind w:left="0"/>
              <w:jc w:val="center"/>
              <w:rPr>
                <w:rFonts w:eastAsia="Angsana New"/>
                <w:color w:val="auto"/>
                <w:sz w:val="24"/>
                <w:szCs w:val="24"/>
                <w:lang w:eastAsia="th-TH"/>
              </w:rPr>
            </w:pPr>
            <w:r w:rsidRPr="00656A6E">
              <w:rPr>
                <w:rFonts w:eastAsia="Angsana New"/>
                <w:color w:val="auto"/>
                <w:sz w:val="24"/>
                <w:szCs w:val="24"/>
                <w:lang w:eastAsia="th-TH"/>
              </w:rPr>
              <w:t>interest rate</w:t>
            </w:r>
          </w:p>
        </w:tc>
        <w:tc>
          <w:tcPr>
            <w:tcW w:w="633" w:type="pct"/>
            <w:hideMark/>
          </w:tcPr>
          <w:p w14:paraId="7E523A9B" w14:textId="75194851" w:rsidR="00081218" w:rsidRPr="00656A6E" w:rsidRDefault="00081218" w:rsidP="00081218">
            <w:pPr>
              <w:pBdr>
                <w:bottom w:val="single" w:sz="4" w:space="1" w:color="auto"/>
              </w:pBdr>
              <w:spacing w:before="0" w:line="240" w:lineRule="auto"/>
              <w:ind w:left="0"/>
              <w:jc w:val="center"/>
              <w:rPr>
                <w:rFonts w:eastAsia="Angsana New"/>
                <w:color w:val="auto"/>
                <w:sz w:val="24"/>
                <w:szCs w:val="24"/>
                <w:lang w:eastAsia="th-TH"/>
              </w:rPr>
            </w:pPr>
            <w:r w:rsidRPr="00656A6E">
              <w:rPr>
                <w:rFonts w:eastAsia="Angsana New"/>
                <w:color w:val="auto"/>
                <w:sz w:val="24"/>
                <w:szCs w:val="24"/>
                <w:lang w:eastAsia="th-TH"/>
              </w:rPr>
              <w:t>interest rate</w:t>
            </w:r>
          </w:p>
        </w:tc>
        <w:tc>
          <w:tcPr>
            <w:tcW w:w="704" w:type="pct"/>
            <w:gridSpan w:val="3"/>
            <w:hideMark/>
          </w:tcPr>
          <w:p w14:paraId="339F4B9D" w14:textId="7E1EB7D3" w:rsidR="00081218" w:rsidRPr="00656A6E" w:rsidRDefault="00081218" w:rsidP="00081218">
            <w:pPr>
              <w:pBdr>
                <w:bottom w:val="single" w:sz="4" w:space="1" w:color="auto"/>
              </w:pBdr>
              <w:spacing w:before="0" w:line="240" w:lineRule="auto"/>
              <w:ind w:left="0"/>
              <w:jc w:val="center"/>
              <w:rPr>
                <w:rFonts w:eastAsia="Angsana New"/>
                <w:color w:val="auto"/>
                <w:sz w:val="24"/>
                <w:szCs w:val="24"/>
                <w:lang w:eastAsia="th-TH"/>
              </w:rPr>
            </w:pPr>
            <w:r w:rsidRPr="00656A6E">
              <w:rPr>
                <w:rFonts w:eastAsia="Angsana New"/>
                <w:color w:val="auto"/>
                <w:sz w:val="24"/>
                <w:szCs w:val="24"/>
                <w:lang w:eastAsia="th-TH"/>
              </w:rPr>
              <w:t>interest rate</w:t>
            </w:r>
          </w:p>
        </w:tc>
        <w:tc>
          <w:tcPr>
            <w:tcW w:w="633" w:type="pct"/>
            <w:gridSpan w:val="2"/>
            <w:hideMark/>
          </w:tcPr>
          <w:p w14:paraId="012490E5" w14:textId="56ADD144" w:rsidR="00081218" w:rsidRPr="00656A6E" w:rsidRDefault="00081218" w:rsidP="00081218">
            <w:pPr>
              <w:pBdr>
                <w:bottom w:val="single" w:sz="4" w:space="1" w:color="auto"/>
              </w:pBdr>
              <w:spacing w:before="0" w:line="240" w:lineRule="auto"/>
              <w:ind w:left="0"/>
              <w:jc w:val="center"/>
              <w:rPr>
                <w:rFonts w:eastAsia="Angsana New"/>
                <w:color w:val="auto"/>
                <w:sz w:val="24"/>
                <w:szCs w:val="24"/>
                <w:lang w:eastAsia="th-TH"/>
              </w:rPr>
            </w:pPr>
            <w:r w:rsidRPr="00656A6E">
              <w:rPr>
                <w:rFonts w:eastAsia="Angsana New"/>
                <w:color w:val="auto"/>
                <w:sz w:val="24"/>
                <w:szCs w:val="24"/>
                <w:lang w:eastAsia="th-TH"/>
              </w:rPr>
              <w:t>Total</w:t>
            </w:r>
          </w:p>
        </w:tc>
        <w:tc>
          <w:tcPr>
            <w:tcW w:w="772" w:type="pct"/>
            <w:hideMark/>
          </w:tcPr>
          <w:p w14:paraId="72D73FE9" w14:textId="3151C3AF" w:rsidR="00081218" w:rsidRPr="00656A6E" w:rsidRDefault="00081218" w:rsidP="00081218">
            <w:pPr>
              <w:pBdr>
                <w:bottom w:val="single" w:sz="4" w:space="1" w:color="auto"/>
              </w:pBdr>
              <w:spacing w:before="0" w:line="240" w:lineRule="auto"/>
              <w:ind w:left="0"/>
              <w:jc w:val="center"/>
              <w:rPr>
                <w:rFonts w:eastAsia="Angsana New"/>
                <w:color w:val="auto"/>
                <w:sz w:val="24"/>
                <w:szCs w:val="24"/>
                <w:lang w:eastAsia="th-TH"/>
              </w:rPr>
            </w:pPr>
            <w:r w:rsidRPr="00656A6E">
              <w:rPr>
                <w:rFonts w:eastAsia="Angsana New"/>
                <w:color w:val="auto"/>
                <w:sz w:val="24"/>
                <w:szCs w:val="24"/>
                <w:lang w:eastAsia="th-TH"/>
              </w:rPr>
              <w:t>Interest rate</w:t>
            </w:r>
          </w:p>
        </w:tc>
      </w:tr>
      <w:tr w:rsidR="00081218" w:rsidRPr="00656A6E" w14:paraId="6613F153" w14:textId="77777777" w:rsidTr="00E42DCC">
        <w:tc>
          <w:tcPr>
            <w:tcW w:w="1346" w:type="pct"/>
            <w:gridSpan w:val="2"/>
          </w:tcPr>
          <w:p w14:paraId="2ACCBE0A" w14:textId="1D5864CC" w:rsidR="00081218" w:rsidRPr="00656A6E" w:rsidRDefault="00081218" w:rsidP="00081218">
            <w:pPr>
              <w:spacing w:before="0" w:line="240" w:lineRule="auto"/>
              <w:ind w:left="0"/>
              <w:jc w:val="left"/>
              <w:rPr>
                <w:rFonts w:eastAsia="Angsana New"/>
                <w:color w:val="auto"/>
                <w:sz w:val="24"/>
                <w:szCs w:val="24"/>
                <w:cs/>
                <w:lang w:eastAsia="th-TH"/>
              </w:rPr>
            </w:pPr>
            <w:r w:rsidRPr="00656A6E">
              <w:rPr>
                <w:rFonts w:eastAsia="Angsana New"/>
                <w:color w:val="auto"/>
                <w:sz w:val="24"/>
                <w:szCs w:val="24"/>
                <w:u w:val="single"/>
                <w:lang w:eastAsia="th-TH"/>
              </w:rPr>
              <w:t>Financial assets</w:t>
            </w:r>
          </w:p>
        </w:tc>
        <w:tc>
          <w:tcPr>
            <w:tcW w:w="280" w:type="pct"/>
            <w:gridSpan w:val="2"/>
          </w:tcPr>
          <w:p w14:paraId="0BA33EBB" w14:textId="77777777" w:rsidR="00081218" w:rsidRPr="00656A6E" w:rsidRDefault="00081218" w:rsidP="00081218">
            <w:pPr>
              <w:spacing w:before="0" w:line="240" w:lineRule="auto"/>
              <w:ind w:left="0"/>
              <w:jc w:val="center"/>
              <w:rPr>
                <w:rFonts w:eastAsia="Angsana New"/>
                <w:color w:val="auto"/>
                <w:sz w:val="24"/>
                <w:szCs w:val="24"/>
                <w:lang w:eastAsia="th-TH"/>
              </w:rPr>
            </w:pPr>
          </w:p>
        </w:tc>
        <w:tc>
          <w:tcPr>
            <w:tcW w:w="632" w:type="pct"/>
            <w:gridSpan w:val="2"/>
          </w:tcPr>
          <w:p w14:paraId="10AA4F26" w14:textId="77777777" w:rsidR="00081218" w:rsidRPr="00656A6E" w:rsidRDefault="00081218" w:rsidP="00081218">
            <w:pPr>
              <w:spacing w:before="0" w:line="240" w:lineRule="auto"/>
              <w:ind w:left="0"/>
              <w:jc w:val="left"/>
              <w:rPr>
                <w:rFonts w:eastAsia="Angsana New"/>
                <w:color w:val="auto"/>
                <w:sz w:val="24"/>
                <w:szCs w:val="24"/>
                <w:lang w:eastAsia="th-TH"/>
              </w:rPr>
            </w:pPr>
          </w:p>
        </w:tc>
        <w:tc>
          <w:tcPr>
            <w:tcW w:w="633" w:type="pct"/>
          </w:tcPr>
          <w:p w14:paraId="70AB15A8" w14:textId="77777777" w:rsidR="00081218" w:rsidRPr="00656A6E" w:rsidRDefault="00081218" w:rsidP="00081218">
            <w:pPr>
              <w:spacing w:before="0" w:line="240" w:lineRule="auto"/>
              <w:ind w:left="0"/>
              <w:jc w:val="left"/>
              <w:rPr>
                <w:rFonts w:eastAsia="Angsana New"/>
                <w:color w:val="auto"/>
                <w:sz w:val="24"/>
                <w:szCs w:val="24"/>
                <w:lang w:eastAsia="th-TH"/>
              </w:rPr>
            </w:pPr>
          </w:p>
        </w:tc>
        <w:tc>
          <w:tcPr>
            <w:tcW w:w="704" w:type="pct"/>
            <w:gridSpan w:val="3"/>
          </w:tcPr>
          <w:p w14:paraId="6E6AB85A" w14:textId="77777777" w:rsidR="00081218" w:rsidRPr="00656A6E" w:rsidRDefault="00081218" w:rsidP="00081218">
            <w:pPr>
              <w:spacing w:before="0" w:line="240" w:lineRule="auto"/>
              <w:ind w:left="0"/>
              <w:jc w:val="left"/>
              <w:rPr>
                <w:rFonts w:eastAsia="Angsana New"/>
                <w:color w:val="auto"/>
                <w:sz w:val="24"/>
                <w:szCs w:val="24"/>
                <w:lang w:eastAsia="th-TH"/>
              </w:rPr>
            </w:pPr>
          </w:p>
        </w:tc>
        <w:tc>
          <w:tcPr>
            <w:tcW w:w="633" w:type="pct"/>
            <w:gridSpan w:val="2"/>
          </w:tcPr>
          <w:p w14:paraId="0F2F4B4F" w14:textId="77777777" w:rsidR="00081218" w:rsidRPr="00656A6E" w:rsidRDefault="00081218" w:rsidP="00081218">
            <w:pPr>
              <w:spacing w:before="0" w:line="240" w:lineRule="auto"/>
              <w:ind w:left="0"/>
              <w:jc w:val="left"/>
              <w:rPr>
                <w:rFonts w:eastAsia="Angsana New"/>
                <w:color w:val="auto"/>
                <w:sz w:val="24"/>
                <w:szCs w:val="24"/>
                <w:lang w:eastAsia="th-TH"/>
              </w:rPr>
            </w:pPr>
          </w:p>
        </w:tc>
        <w:tc>
          <w:tcPr>
            <w:tcW w:w="772" w:type="pct"/>
          </w:tcPr>
          <w:p w14:paraId="2468DDDB" w14:textId="77777777" w:rsidR="00081218" w:rsidRPr="00656A6E" w:rsidRDefault="00081218" w:rsidP="00081218">
            <w:pPr>
              <w:spacing w:before="0" w:line="240" w:lineRule="auto"/>
              <w:ind w:left="0"/>
              <w:jc w:val="left"/>
              <w:rPr>
                <w:rFonts w:eastAsia="Angsana New"/>
                <w:color w:val="auto"/>
                <w:sz w:val="24"/>
                <w:szCs w:val="24"/>
                <w:lang w:eastAsia="th-TH"/>
              </w:rPr>
            </w:pPr>
          </w:p>
        </w:tc>
      </w:tr>
      <w:tr w:rsidR="00081218" w:rsidRPr="00656A6E" w14:paraId="6162BADC" w14:textId="77777777" w:rsidTr="00E42DCC">
        <w:tc>
          <w:tcPr>
            <w:tcW w:w="1346" w:type="pct"/>
            <w:gridSpan w:val="2"/>
          </w:tcPr>
          <w:p w14:paraId="261DE408" w14:textId="50288316" w:rsidR="00081218" w:rsidRPr="00656A6E" w:rsidRDefault="00081218" w:rsidP="00081218">
            <w:pPr>
              <w:spacing w:before="0" w:line="240" w:lineRule="auto"/>
              <w:ind w:left="0"/>
              <w:jc w:val="left"/>
              <w:rPr>
                <w:rFonts w:eastAsia="Angsana New"/>
                <w:color w:val="auto"/>
                <w:sz w:val="24"/>
                <w:szCs w:val="24"/>
                <w:lang w:eastAsia="th-TH"/>
              </w:rPr>
            </w:pPr>
            <w:r w:rsidRPr="00656A6E">
              <w:rPr>
                <w:rFonts w:eastAsia="Angsana New"/>
                <w:color w:val="auto"/>
                <w:sz w:val="24"/>
                <w:szCs w:val="24"/>
                <w:lang w:eastAsia="th-TH"/>
              </w:rPr>
              <w:t>Cash and cash equivalents</w:t>
            </w:r>
          </w:p>
        </w:tc>
        <w:tc>
          <w:tcPr>
            <w:tcW w:w="280" w:type="pct"/>
            <w:gridSpan w:val="2"/>
            <w:shd w:val="clear" w:color="auto" w:fill="auto"/>
          </w:tcPr>
          <w:p w14:paraId="63C1C971" w14:textId="77777777" w:rsidR="00081218" w:rsidRPr="00656A6E" w:rsidRDefault="00081218" w:rsidP="00081218">
            <w:pPr>
              <w:spacing w:before="0" w:line="240" w:lineRule="auto"/>
              <w:ind w:left="0"/>
              <w:jc w:val="center"/>
              <w:rPr>
                <w:rFonts w:eastAsia="Angsana New"/>
                <w:color w:val="auto"/>
                <w:sz w:val="24"/>
                <w:szCs w:val="24"/>
                <w:lang w:eastAsia="th-TH"/>
              </w:rPr>
            </w:pPr>
            <w:r w:rsidRPr="00656A6E">
              <w:rPr>
                <w:rFonts w:eastAsia="Angsana New"/>
                <w:color w:val="auto"/>
                <w:sz w:val="24"/>
                <w:szCs w:val="24"/>
                <w:lang w:eastAsia="th-TH"/>
              </w:rPr>
              <w:t>7</w:t>
            </w:r>
          </w:p>
        </w:tc>
        <w:tc>
          <w:tcPr>
            <w:tcW w:w="632" w:type="pct"/>
            <w:gridSpan w:val="2"/>
            <w:shd w:val="clear" w:color="auto" w:fill="auto"/>
          </w:tcPr>
          <w:p w14:paraId="1C59D948" w14:textId="6A43E785" w:rsidR="00081218" w:rsidRPr="00656A6E" w:rsidRDefault="00081218" w:rsidP="00081218">
            <w:pPr>
              <w:spacing w:before="0" w:line="240" w:lineRule="auto"/>
              <w:ind w:left="0"/>
              <w:jc w:val="right"/>
              <w:rPr>
                <w:rFonts w:eastAsia="Angsana New"/>
                <w:color w:val="auto"/>
                <w:sz w:val="24"/>
                <w:szCs w:val="24"/>
                <w:lang w:eastAsia="th-TH"/>
              </w:rPr>
            </w:pPr>
            <w:r w:rsidRPr="00656A6E">
              <w:rPr>
                <w:rFonts w:eastAsia="Angsana New"/>
                <w:color w:val="auto"/>
                <w:sz w:val="24"/>
                <w:szCs w:val="24"/>
                <w:lang w:eastAsia="th-TH"/>
              </w:rPr>
              <w:t>86,149,869.60</w:t>
            </w:r>
          </w:p>
        </w:tc>
        <w:tc>
          <w:tcPr>
            <w:tcW w:w="633" w:type="pct"/>
            <w:shd w:val="clear" w:color="auto" w:fill="auto"/>
          </w:tcPr>
          <w:p w14:paraId="3DF161D8" w14:textId="429FDC7D" w:rsidR="00081218" w:rsidRPr="00656A6E" w:rsidRDefault="00081218" w:rsidP="00081218">
            <w:pPr>
              <w:spacing w:before="0" w:line="240" w:lineRule="auto"/>
              <w:ind w:left="0"/>
              <w:jc w:val="right"/>
              <w:rPr>
                <w:rFonts w:eastAsia="Angsana New"/>
                <w:color w:val="auto"/>
                <w:sz w:val="24"/>
                <w:szCs w:val="24"/>
                <w:lang w:eastAsia="th-TH"/>
              </w:rPr>
            </w:pPr>
            <w:r w:rsidRPr="00656A6E">
              <w:rPr>
                <w:rFonts w:eastAsia="Angsana New"/>
                <w:color w:val="auto"/>
                <w:sz w:val="24"/>
                <w:szCs w:val="24"/>
                <w:lang w:eastAsia="th-TH"/>
              </w:rPr>
              <w:t>-</w:t>
            </w:r>
          </w:p>
        </w:tc>
        <w:tc>
          <w:tcPr>
            <w:tcW w:w="704" w:type="pct"/>
            <w:gridSpan w:val="3"/>
            <w:shd w:val="clear" w:color="auto" w:fill="auto"/>
          </w:tcPr>
          <w:p w14:paraId="70436845" w14:textId="1FDF3771" w:rsidR="00081218" w:rsidRPr="00656A6E" w:rsidRDefault="00081218" w:rsidP="00081218">
            <w:pPr>
              <w:spacing w:before="0" w:line="240" w:lineRule="auto"/>
              <w:ind w:left="0"/>
              <w:jc w:val="right"/>
              <w:rPr>
                <w:rFonts w:eastAsia="Angsana New"/>
                <w:color w:val="auto"/>
                <w:sz w:val="24"/>
                <w:szCs w:val="24"/>
                <w:lang w:eastAsia="th-TH"/>
              </w:rPr>
            </w:pPr>
            <w:r w:rsidRPr="00656A6E">
              <w:rPr>
                <w:rFonts w:eastAsia="Angsana New"/>
                <w:color w:val="auto"/>
                <w:sz w:val="24"/>
                <w:szCs w:val="24"/>
                <w:lang w:eastAsia="th-TH"/>
              </w:rPr>
              <w:t>4,257,811.46</w:t>
            </w:r>
          </w:p>
        </w:tc>
        <w:tc>
          <w:tcPr>
            <w:tcW w:w="633" w:type="pct"/>
            <w:gridSpan w:val="2"/>
            <w:shd w:val="clear" w:color="auto" w:fill="auto"/>
          </w:tcPr>
          <w:p w14:paraId="6503FFDF" w14:textId="358ED890" w:rsidR="00081218" w:rsidRPr="00656A6E" w:rsidRDefault="00081218" w:rsidP="00081218">
            <w:pPr>
              <w:spacing w:before="0" w:line="240" w:lineRule="auto"/>
              <w:ind w:left="0"/>
              <w:jc w:val="right"/>
              <w:rPr>
                <w:rFonts w:eastAsia="Angsana New"/>
                <w:color w:val="auto"/>
                <w:sz w:val="24"/>
                <w:szCs w:val="24"/>
                <w:lang w:eastAsia="th-TH"/>
              </w:rPr>
            </w:pPr>
            <w:r w:rsidRPr="00656A6E">
              <w:rPr>
                <w:rFonts w:eastAsia="Angsana New"/>
                <w:color w:val="auto"/>
                <w:sz w:val="24"/>
                <w:szCs w:val="24"/>
                <w:lang w:eastAsia="th-TH"/>
              </w:rPr>
              <w:t>90,407,681.06</w:t>
            </w:r>
          </w:p>
        </w:tc>
        <w:tc>
          <w:tcPr>
            <w:tcW w:w="772" w:type="pct"/>
          </w:tcPr>
          <w:p w14:paraId="657C01EC" w14:textId="39CDE2C7" w:rsidR="00081218" w:rsidRPr="00656A6E" w:rsidRDefault="00081218" w:rsidP="00081218">
            <w:pPr>
              <w:spacing w:before="0" w:line="240" w:lineRule="auto"/>
              <w:ind w:left="0"/>
              <w:jc w:val="center"/>
              <w:rPr>
                <w:rFonts w:eastAsia="Angsana New"/>
                <w:color w:val="auto"/>
                <w:sz w:val="24"/>
                <w:szCs w:val="24"/>
                <w:lang w:eastAsia="th-TH"/>
              </w:rPr>
            </w:pPr>
            <w:r w:rsidRPr="00656A6E">
              <w:rPr>
                <w:rFonts w:eastAsia="Angsana New"/>
                <w:color w:val="auto"/>
                <w:sz w:val="24"/>
                <w:szCs w:val="24"/>
                <w:lang w:eastAsia="th-TH"/>
              </w:rPr>
              <w:t>0.30% - 0.60 %</w:t>
            </w:r>
          </w:p>
        </w:tc>
      </w:tr>
      <w:tr w:rsidR="00081218" w:rsidRPr="00656A6E" w14:paraId="10A542F9" w14:textId="77777777" w:rsidTr="00E42DCC">
        <w:tc>
          <w:tcPr>
            <w:tcW w:w="1346" w:type="pct"/>
            <w:gridSpan w:val="2"/>
          </w:tcPr>
          <w:p w14:paraId="2B2C925F" w14:textId="5C5A2CFA" w:rsidR="00081218" w:rsidRPr="00656A6E" w:rsidRDefault="00081218" w:rsidP="00081218">
            <w:pPr>
              <w:spacing w:before="0" w:line="240" w:lineRule="auto"/>
              <w:ind w:left="0"/>
              <w:jc w:val="left"/>
              <w:rPr>
                <w:rFonts w:eastAsia="Angsana New"/>
                <w:color w:val="auto"/>
                <w:sz w:val="24"/>
                <w:szCs w:val="24"/>
                <w:lang w:eastAsia="th-TH"/>
              </w:rPr>
            </w:pPr>
            <w:r w:rsidRPr="00656A6E">
              <w:rPr>
                <w:rFonts w:eastAsia="Angsana New"/>
                <w:color w:val="auto"/>
                <w:sz w:val="24"/>
                <w:szCs w:val="24"/>
                <w:lang w:eastAsia="th-TH"/>
              </w:rPr>
              <w:t>Trade and other current receivables</w:t>
            </w:r>
          </w:p>
        </w:tc>
        <w:tc>
          <w:tcPr>
            <w:tcW w:w="280" w:type="pct"/>
            <w:gridSpan w:val="2"/>
            <w:vAlign w:val="bottom"/>
          </w:tcPr>
          <w:p w14:paraId="67F80E5E" w14:textId="502F7152" w:rsidR="00081218" w:rsidRPr="00656A6E" w:rsidRDefault="00081218" w:rsidP="00081218">
            <w:pPr>
              <w:spacing w:before="0" w:line="240" w:lineRule="auto"/>
              <w:ind w:left="0"/>
              <w:jc w:val="center"/>
              <w:rPr>
                <w:rFonts w:eastAsia="Angsana New"/>
                <w:color w:val="auto"/>
                <w:sz w:val="24"/>
                <w:szCs w:val="24"/>
                <w:cs/>
                <w:lang w:eastAsia="th-TH"/>
              </w:rPr>
            </w:pPr>
            <w:r w:rsidRPr="00656A6E">
              <w:rPr>
                <w:rFonts w:eastAsia="Angsana New"/>
                <w:color w:val="auto"/>
                <w:sz w:val="24"/>
                <w:szCs w:val="24"/>
                <w:lang w:eastAsia="th-TH"/>
              </w:rPr>
              <w:t>9</w:t>
            </w:r>
          </w:p>
        </w:tc>
        <w:tc>
          <w:tcPr>
            <w:tcW w:w="632" w:type="pct"/>
            <w:gridSpan w:val="2"/>
          </w:tcPr>
          <w:p w14:paraId="324C0D68" w14:textId="4D9B2F0B" w:rsidR="00081218" w:rsidRPr="00656A6E" w:rsidRDefault="00081218" w:rsidP="00081218">
            <w:pPr>
              <w:spacing w:before="0" w:line="240" w:lineRule="auto"/>
              <w:ind w:left="0"/>
              <w:jc w:val="right"/>
              <w:rPr>
                <w:rFonts w:eastAsia="Angsana New"/>
                <w:color w:val="auto"/>
                <w:sz w:val="24"/>
                <w:szCs w:val="24"/>
                <w:lang w:eastAsia="th-TH"/>
              </w:rPr>
            </w:pPr>
            <w:r w:rsidRPr="00656A6E">
              <w:rPr>
                <w:rFonts w:eastAsia="Angsana New"/>
                <w:color w:val="auto"/>
                <w:sz w:val="24"/>
                <w:szCs w:val="24"/>
                <w:lang w:eastAsia="th-TH"/>
              </w:rPr>
              <w:t>-</w:t>
            </w:r>
          </w:p>
        </w:tc>
        <w:tc>
          <w:tcPr>
            <w:tcW w:w="633" w:type="pct"/>
          </w:tcPr>
          <w:p w14:paraId="2AAB1FC8" w14:textId="2876E62C" w:rsidR="00081218" w:rsidRPr="00656A6E" w:rsidRDefault="00081218" w:rsidP="00081218">
            <w:pPr>
              <w:spacing w:before="0" w:line="240" w:lineRule="auto"/>
              <w:ind w:left="0"/>
              <w:jc w:val="right"/>
              <w:rPr>
                <w:rFonts w:eastAsia="Angsana New"/>
                <w:color w:val="auto"/>
                <w:sz w:val="24"/>
                <w:szCs w:val="24"/>
                <w:lang w:eastAsia="th-TH"/>
              </w:rPr>
            </w:pPr>
            <w:r w:rsidRPr="00656A6E">
              <w:rPr>
                <w:rFonts w:eastAsia="Angsana New"/>
                <w:color w:val="auto"/>
                <w:sz w:val="24"/>
                <w:szCs w:val="24"/>
                <w:lang w:eastAsia="th-TH"/>
              </w:rPr>
              <w:t>-</w:t>
            </w:r>
          </w:p>
        </w:tc>
        <w:tc>
          <w:tcPr>
            <w:tcW w:w="704" w:type="pct"/>
            <w:gridSpan w:val="3"/>
          </w:tcPr>
          <w:p w14:paraId="01EEFCB3" w14:textId="7B02D522" w:rsidR="00081218" w:rsidRPr="00656A6E" w:rsidRDefault="00081218" w:rsidP="00081218">
            <w:pPr>
              <w:spacing w:before="0" w:line="240" w:lineRule="auto"/>
              <w:ind w:left="0"/>
              <w:jc w:val="right"/>
              <w:rPr>
                <w:rFonts w:eastAsia="Angsana New"/>
                <w:color w:val="auto"/>
                <w:sz w:val="24"/>
                <w:szCs w:val="24"/>
                <w:lang w:eastAsia="th-TH"/>
              </w:rPr>
            </w:pPr>
            <w:r w:rsidRPr="00656A6E">
              <w:rPr>
                <w:sz w:val="24"/>
                <w:szCs w:val="24"/>
              </w:rPr>
              <w:t>207,820,530.61</w:t>
            </w:r>
          </w:p>
        </w:tc>
        <w:tc>
          <w:tcPr>
            <w:tcW w:w="633" w:type="pct"/>
            <w:gridSpan w:val="2"/>
          </w:tcPr>
          <w:p w14:paraId="4861059D" w14:textId="34D3AFF5" w:rsidR="00081218" w:rsidRPr="00656A6E" w:rsidRDefault="00081218" w:rsidP="00081218">
            <w:pPr>
              <w:spacing w:before="0" w:line="240" w:lineRule="auto"/>
              <w:ind w:left="0"/>
              <w:jc w:val="right"/>
              <w:rPr>
                <w:rFonts w:eastAsia="Angsana New"/>
                <w:color w:val="auto"/>
                <w:sz w:val="24"/>
                <w:szCs w:val="24"/>
                <w:lang w:eastAsia="th-TH"/>
              </w:rPr>
            </w:pPr>
            <w:r w:rsidRPr="00656A6E">
              <w:rPr>
                <w:sz w:val="24"/>
                <w:szCs w:val="24"/>
              </w:rPr>
              <w:t>207,820,530.61</w:t>
            </w:r>
          </w:p>
        </w:tc>
        <w:tc>
          <w:tcPr>
            <w:tcW w:w="772" w:type="pct"/>
          </w:tcPr>
          <w:p w14:paraId="4D2146C8" w14:textId="2B88808C" w:rsidR="00081218" w:rsidRPr="00656A6E" w:rsidRDefault="00081218" w:rsidP="00081218">
            <w:pPr>
              <w:spacing w:before="0" w:line="240" w:lineRule="auto"/>
              <w:ind w:left="0"/>
              <w:jc w:val="center"/>
              <w:rPr>
                <w:rFonts w:eastAsia="Angsana New"/>
                <w:color w:val="auto"/>
                <w:sz w:val="24"/>
                <w:szCs w:val="24"/>
                <w:lang w:eastAsia="th-TH"/>
              </w:rPr>
            </w:pPr>
            <w:r w:rsidRPr="00656A6E">
              <w:rPr>
                <w:rFonts w:eastAsia="Angsana New"/>
                <w:color w:val="auto"/>
                <w:sz w:val="24"/>
                <w:szCs w:val="24"/>
                <w:lang w:eastAsia="th-TH"/>
              </w:rPr>
              <w:t>-</w:t>
            </w:r>
          </w:p>
        </w:tc>
      </w:tr>
      <w:tr w:rsidR="00081218" w:rsidRPr="00656A6E" w14:paraId="45841BA0" w14:textId="77777777" w:rsidTr="00E42DCC">
        <w:tc>
          <w:tcPr>
            <w:tcW w:w="1346" w:type="pct"/>
            <w:gridSpan w:val="2"/>
          </w:tcPr>
          <w:p w14:paraId="2F06F58B" w14:textId="6013E45B" w:rsidR="00081218" w:rsidRPr="00656A6E" w:rsidRDefault="00081218" w:rsidP="00081218">
            <w:pPr>
              <w:spacing w:before="0" w:line="240" w:lineRule="auto"/>
              <w:ind w:left="0"/>
              <w:jc w:val="left"/>
              <w:rPr>
                <w:rFonts w:eastAsia="Angsana New"/>
                <w:color w:val="auto"/>
                <w:sz w:val="24"/>
                <w:szCs w:val="24"/>
                <w:cs/>
                <w:lang w:val="th-TH" w:eastAsia="th-TH"/>
              </w:rPr>
            </w:pPr>
            <w:r w:rsidRPr="00656A6E">
              <w:rPr>
                <w:rFonts w:eastAsia="Angsana New"/>
                <w:color w:val="auto"/>
                <w:sz w:val="24"/>
                <w:szCs w:val="24"/>
                <w:lang w:eastAsia="th-TH"/>
              </w:rPr>
              <w:t>Bank deposits with obligations</w:t>
            </w:r>
          </w:p>
        </w:tc>
        <w:tc>
          <w:tcPr>
            <w:tcW w:w="280" w:type="pct"/>
            <w:gridSpan w:val="2"/>
          </w:tcPr>
          <w:p w14:paraId="390699FB" w14:textId="5F06FF90" w:rsidR="00081218" w:rsidRPr="00656A6E" w:rsidRDefault="00081218" w:rsidP="00081218">
            <w:pPr>
              <w:spacing w:before="0" w:line="240" w:lineRule="auto"/>
              <w:ind w:left="0"/>
              <w:jc w:val="center"/>
              <w:rPr>
                <w:rFonts w:eastAsia="Angsana New"/>
                <w:color w:val="auto"/>
                <w:sz w:val="24"/>
                <w:szCs w:val="24"/>
                <w:cs/>
                <w:lang w:eastAsia="th-TH"/>
              </w:rPr>
            </w:pPr>
            <w:r w:rsidRPr="00656A6E">
              <w:rPr>
                <w:rFonts w:eastAsia="Angsana New"/>
                <w:color w:val="auto"/>
                <w:sz w:val="24"/>
                <w:szCs w:val="24"/>
                <w:lang w:eastAsia="th-TH"/>
              </w:rPr>
              <w:t>14</w:t>
            </w:r>
          </w:p>
        </w:tc>
        <w:tc>
          <w:tcPr>
            <w:tcW w:w="632" w:type="pct"/>
            <w:gridSpan w:val="2"/>
          </w:tcPr>
          <w:p w14:paraId="4D4E0CC5" w14:textId="6DC4A928" w:rsidR="00081218" w:rsidRPr="00656A6E" w:rsidRDefault="00081218" w:rsidP="00081218">
            <w:pPr>
              <w:spacing w:before="0" w:line="240" w:lineRule="auto"/>
              <w:ind w:left="0"/>
              <w:jc w:val="right"/>
              <w:rPr>
                <w:rFonts w:eastAsia="Angsana New"/>
                <w:color w:val="auto"/>
                <w:sz w:val="24"/>
                <w:szCs w:val="24"/>
                <w:cs/>
                <w:lang w:eastAsia="th-TH"/>
              </w:rPr>
            </w:pPr>
            <w:r w:rsidRPr="00656A6E">
              <w:rPr>
                <w:rFonts w:eastAsia="Angsana New"/>
                <w:color w:val="auto"/>
                <w:sz w:val="24"/>
                <w:szCs w:val="24"/>
                <w:lang w:eastAsia="th-TH"/>
              </w:rPr>
              <w:t>-</w:t>
            </w:r>
          </w:p>
        </w:tc>
        <w:tc>
          <w:tcPr>
            <w:tcW w:w="633" w:type="pct"/>
          </w:tcPr>
          <w:p w14:paraId="464CD28F" w14:textId="39A9185A" w:rsidR="00081218" w:rsidRPr="00656A6E" w:rsidRDefault="00081218" w:rsidP="00081218">
            <w:pPr>
              <w:spacing w:before="0" w:line="240" w:lineRule="auto"/>
              <w:ind w:left="0"/>
              <w:jc w:val="right"/>
              <w:rPr>
                <w:rFonts w:eastAsia="Angsana New"/>
                <w:color w:val="auto"/>
                <w:sz w:val="24"/>
                <w:szCs w:val="24"/>
                <w:lang w:eastAsia="th-TH"/>
              </w:rPr>
            </w:pPr>
            <w:r w:rsidRPr="00656A6E">
              <w:rPr>
                <w:rFonts w:eastAsia="Angsana New"/>
                <w:color w:val="auto"/>
                <w:sz w:val="24"/>
                <w:szCs w:val="24"/>
                <w:lang w:eastAsia="th-TH"/>
              </w:rPr>
              <w:t>33,252,911.96</w:t>
            </w:r>
          </w:p>
        </w:tc>
        <w:tc>
          <w:tcPr>
            <w:tcW w:w="704" w:type="pct"/>
            <w:gridSpan w:val="3"/>
          </w:tcPr>
          <w:p w14:paraId="0C368E7F" w14:textId="61290CFC" w:rsidR="00081218" w:rsidRPr="00656A6E" w:rsidRDefault="00081218" w:rsidP="00081218">
            <w:pPr>
              <w:spacing w:before="0" w:line="240" w:lineRule="auto"/>
              <w:ind w:left="0"/>
              <w:jc w:val="right"/>
              <w:rPr>
                <w:rFonts w:eastAsia="Angsana New"/>
                <w:color w:val="auto"/>
                <w:sz w:val="24"/>
                <w:szCs w:val="24"/>
                <w:lang w:eastAsia="th-TH"/>
              </w:rPr>
            </w:pPr>
            <w:r w:rsidRPr="00656A6E">
              <w:rPr>
                <w:rFonts w:eastAsia="Angsana New"/>
                <w:color w:val="auto"/>
                <w:sz w:val="24"/>
                <w:szCs w:val="24"/>
                <w:lang w:eastAsia="th-TH"/>
              </w:rPr>
              <w:t>-</w:t>
            </w:r>
          </w:p>
        </w:tc>
        <w:tc>
          <w:tcPr>
            <w:tcW w:w="633" w:type="pct"/>
            <w:gridSpan w:val="2"/>
          </w:tcPr>
          <w:p w14:paraId="240549BF" w14:textId="0A958022" w:rsidR="00081218" w:rsidRPr="00656A6E" w:rsidRDefault="00081218" w:rsidP="00081218">
            <w:pPr>
              <w:spacing w:before="0" w:line="240" w:lineRule="auto"/>
              <w:ind w:left="0"/>
              <w:jc w:val="right"/>
              <w:rPr>
                <w:rFonts w:eastAsia="Angsana New"/>
                <w:color w:val="auto"/>
                <w:sz w:val="24"/>
                <w:szCs w:val="24"/>
                <w:lang w:eastAsia="th-TH"/>
              </w:rPr>
            </w:pPr>
            <w:r w:rsidRPr="00656A6E">
              <w:rPr>
                <w:rFonts w:eastAsia="Angsana New"/>
                <w:color w:val="auto"/>
                <w:sz w:val="24"/>
                <w:szCs w:val="24"/>
                <w:lang w:eastAsia="th-TH"/>
              </w:rPr>
              <w:t>33,252,911.96</w:t>
            </w:r>
          </w:p>
        </w:tc>
        <w:tc>
          <w:tcPr>
            <w:tcW w:w="772" w:type="pct"/>
          </w:tcPr>
          <w:p w14:paraId="79EAF348" w14:textId="4305DCEE" w:rsidR="00081218" w:rsidRPr="00656A6E" w:rsidRDefault="00081218" w:rsidP="00081218">
            <w:pPr>
              <w:spacing w:before="0" w:line="240" w:lineRule="auto"/>
              <w:ind w:left="0"/>
              <w:jc w:val="center"/>
              <w:rPr>
                <w:rFonts w:eastAsia="Angsana New"/>
                <w:color w:val="auto"/>
                <w:sz w:val="24"/>
                <w:szCs w:val="24"/>
                <w:lang w:eastAsia="th-TH"/>
              </w:rPr>
            </w:pPr>
            <w:r w:rsidRPr="00656A6E">
              <w:rPr>
                <w:rFonts w:eastAsia="Angsana New"/>
                <w:color w:val="auto"/>
                <w:sz w:val="24"/>
                <w:szCs w:val="24"/>
                <w:lang w:eastAsia="th-TH"/>
              </w:rPr>
              <w:t>0.45% - 1.225%</w:t>
            </w:r>
          </w:p>
        </w:tc>
      </w:tr>
      <w:tr w:rsidR="00081218" w:rsidRPr="00656A6E" w14:paraId="5C3ECF79" w14:textId="77777777" w:rsidTr="00E42DCC">
        <w:tc>
          <w:tcPr>
            <w:tcW w:w="1346" w:type="pct"/>
            <w:gridSpan w:val="2"/>
            <w:shd w:val="clear" w:color="auto" w:fill="auto"/>
          </w:tcPr>
          <w:p w14:paraId="7824965F" w14:textId="12F52B85" w:rsidR="00081218" w:rsidRPr="00656A6E" w:rsidRDefault="00081218" w:rsidP="00081218">
            <w:pPr>
              <w:spacing w:before="0" w:line="240" w:lineRule="auto"/>
              <w:ind w:left="0"/>
              <w:jc w:val="left"/>
              <w:rPr>
                <w:rFonts w:eastAsia="Angsana New"/>
                <w:color w:val="auto"/>
                <w:sz w:val="24"/>
                <w:szCs w:val="24"/>
                <w:cs/>
                <w:lang w:val="th-TH" w:eastAsia="th-TH"/>
              </w:rPr>
            </w:pPr>
            <w:r w:rsidRPr="00656A6E">
              <w:rPr>
                <w:rFonts w:eastAsia="Angsana New"/>
                <w:color w:val="auto"/>
                <w:sz w:val="24"/>
                <w:szCs w:val="24"/>
                <w:u w:val="single"/>
                <w:cs/>
                <w:lang w:val="th-TH" w:eastAsia="th-TH"/>
              </w:rPr>
              <w:t xml:space="preserve">Financial </w:t>
            </w:r>
            <w:r w:rsidRPr="00656A6E">
              <w:rPr>
                <w:rFonts w:eastAsia="Angsana New"/>
                <w:color w:val="auto"/>
                <w:sz w:val="24"/>
                <w:szCs w:val="24"/>
                <w:u w:val="single"/>
                <w:lang w:eastAsia="th-TH"/>
              </w:rPr>
              <w:t>l</w:t>
            </w:r>
            <w:r w:rsidRPr="00656A6E">
              <w:rPr>
                <w:rFonts w:eastAsia="Angsana New"/>
                <w:color w:val="auto"/>
                <w:sz w:val="24"/>
                <w:szCs w:val="24"/>
                <w:u w:val="single"/>
                <w:cs/>
                <w:lang w:val="th-TH" w:eastAsia="th-TH"/>
              </w:rPr>
              <w:t>iabilities</w:t>
            </w:r>
          </w:p>
        </w:tc>
        <w:tc>
          <w:tcPr>
            <w:tcW w:w="280" w:type="pct"/>
            <w:gridSpan w:val="2"/>
            <w:shd w:val="clear" w:color="auto" w:fill="auto"/>
          </w:tcPr>
          <w:p w14:paraId="2EA9C521" w14:textId="77777777" w:rsidR="00081218" w:rsidRPr="00656A6E" w:rsidRDefault="00081218" w:rsidP="00081218">
            <w:pPr>
              <w:spacing w:before="0" w:line="240" w:lineRule="auto"/>
              <w:ind w:left="0"/>
              <w:jc w:val="center"/>
              <w:rPr>
                <w:rFonts w:eastAsia="Angsana New"/>
                <w:color w:val="auto"/>
                <w:sz w:val="24"/>
                <w:szCs w:val="24"/>
                <w:cs/>
                <w:lang w:eastAsia="th-TH"/>
              </w:rPr>
            </w:pPr>
          </w:p>
        </w:tc>
        <w:tc>
          <w:tcPr>
            <w:tcW w:w="632" w:type="pct"/>
            <w:gridSpan w:val="2"/>
            <w:shd w:val="clear" w:color="auto" w:fill="auto"/>
          </w:tcPr>
          <w:p w14:paraId="41FC5E53" w14:textId="2EFA8F67" w:rsidR="00081218" w:rsidRPr="00656A6E" w:rsidRDefault="00081218" w:rsidP="00081218">
            <w:pPr>
              <w:spacing w:before="0" w:line="240" w:lineRule="auto"/>
              <w:ind w:left="0"/>
              <w:jc w:val="right"/>
              <w:rPr>
                <w:rFonts w:eastAsia="Angsana New"/>
                <w:color w:val="auto"/>
                <w:sz w:val="24"/>
                <w:szCs w:val="24"/>
                <w:lang w:eastAsia="th-TH"/>
              </w:rPr>
            </w:pPr>
          </w:p>
        </w:tc>
        <w:tc>
          <w:tcPr>
            <w:tcW w:w="633" w:type="pct"/>
            <w:shd w:val="clear" w:color="auto" w:fill="auto"/>
          </w:tcPr>
          <w:p w14:paraId="09BB801B" w14:textId="3BB52288" w:rsidR="00081218" w:rsidRPr="00656A6E" w:rsidRDefault="00081218" w:rsidP="00081218">
            <w:pPr>
              <w:spacing w:before="0" w:line="240" w:lineRule="auto"/>
              <w:ind w:left="0"/>
              <w:jc w:val="right"/>
              <w:rPr>
                <w:rFonts w:eastAsia="Angsana New"/>
                <w:color w:val="auto"/>
                <w:sz w:val="24"/>
                <w:szCs w:val="24"/>
                <w:lang w:eastAsia="th-TH"/>
              </w:rPr>
            </w:pPr>
          </w:p>
        </w:tc>
        <w:tc>
          <w:tcPr>
            <w:tcW w:w="704" w:type="pct"/>
            <w:gridSpan w:val="3"/>
            <w:shd w:val="clear" w:color="auto" w:fill="auto"/>
          </w:tcPr>
          <w:p w14:paraId="792E3923" w14:textId="10738B56" w:rsidR="00081218" w:rsidRPr="00656A6E" w:rsidRDefault="00081218" w:rsidP="00081218">
            <w:pPr>
              <w:spacing w:before="0" w:line="240" w:lineRule="auto"/>
              <w:ind w:left="0"/>
              <w:jc w:val="right"/>
              <w:rPr>
                <w:rFonts w:eastAsia="Angsana New"/>
                <w:color w:val="auto"/>
                <w:sz w:val="24"/>
                <w:szCs w:val="24"/>
                <w:lang w:eastAsia="th-TH"/>
              </w:rPr>
            </w:pPr>
          </w:p>
        </w:tc>
        <w:tc>
          <w:tcPr>
            <w:tcW w:w="633" w:type="pct"/>
            <w:gridSpan w:val="2"/>
            <w:shd w:val="clear" w:color="auto" w:fill="auto"/>
          </w:tcPr>
          <w:p w14:paraId="7D52EFCB" w14:textId="521F28F8" w:rsidR="00081218" w:rsidRPr="00656A6E" w:rsidRDefault="00081218" w:rsidP="00081218">
            <w:pPr>
              <w:spacing w:before="0" w:line="240" w:lineRule="auto"/>
              <w:ind w:left="0"/>
              <w:jc w:val="right"/>
              <w:rPr>
                <w:rFonts w:eastAsia="Angsana New"/>
                <w:color w:val="auto"/>
                <w:sz w:val="24"/>
                <w:szCs w:val="24"/>
                <w:lang w:eastAsia="th-TH"/>
              </w:rPr>
            </w:pPr>
          </w:p>
        </w:tc>
        <w:tc>
          <w:tcPr>
            <w:tcW w:w="772" w:type="pct"/>
            <w:shd w:val="clear" w:color="auto" w:fill="auto"/>
          </w:tcPr>
          <w:p w14:paraId="71C63727" w14:textId="216245DE" w:rsidR="00081218" w:rsidRPr="00656A6E" w:rsidRDefault="00081218" w:rsidP="00081218">
            <w:pPr>
              <w:spacing w:before="0" w:line="240" w:lineRule="auto"/>
              <w:ind w:left="0"/>
              <w:jc w:val="center"/>
              <w:rPr>
                <w:rFonts w:eastAsia="Angsana New"/>
                <w:color w:val="auto"/>
                <w:sz w:val="24"/>
                <w:szCs w:val="24"/>
                <w:lang w:eastAsia="th-TH"/>
              </w:rPr>
            </w:pPr>
          </w:p>
        </w:tc>
      </w:tr>
      <w:tr w:rsidR="00081218" w:rsidRPr="00656A6E" w14:paraId="59EA606B" w14:textId="77777777" w:rsidTr="00E42DCC">
        <w:tc>
          <w:tcPr>
            <w:tcW w:w="1346" w:type="pct"/>
            <w:gridSpan w:val="2"/>
            <w:shd w:val="clear" w:color="auto" w:fill="auto"/>
          </w:tcPr>
          <w:p w14:paraId="70AA3BFB" w14:textId="237F4380" w:rsidR="00081218" w:rsidRPr="00656A6E" w:rsidRDefault="00081218" w:rsidP="00081218">
            <w:pPr>
              <w:spacing w:before="0" w:line="240" w:lineRule="auto"/>
              <w:ind w:left="0"/>
              <w:jc w:val="left"/>
              <w:rPr>
                <w:rFonts w:eastAsia="Angsana New"/>
                <w:color w:val="auto"/>
                <w:sz w:val="24"/>
                <w:szCs w:val="24"/>
                <w:cs/>
                <w:lang w:eastAsia="th-TH"/>
              </w:rPr>
            </w:pPr>
            <w:r w:rsidRPr="00656A6E">
              <w:rPr>
                <w:rFonts w:eastAsia="Angsana New"/>
                <w:color w:val="auto"/>
                <w:sz w:val="24"/>
                <w:szCs w:val="24"/>
                <w:lang w:eastAsia="th-TH"/>
              </w:rPr>
              <w:t xml:space="preserve">Overdraft and Short-term borrowings </w:t>
            </w:r>
          </w:p>
        </w:tc>
        <w:tc>
          <w:tcPr>
            <w:tcW w:w="280" w:type="pct"/>
            <w:gridSpan w:val="2"/>
            <w:shd w:val="clear" w:color="auto" w:fill="auto"/>
            <w:vAlign w:val="bottom"/>
          </w:tcPr>
          <w:p w14:paraId="4DCC0305" w14:textId="2BDCBC74" w:rsidR="00081218" w:rsidRPr="00656A6E" w:rsidRDefault="00081218" w:rsidP="00081218">
            <w:pPr>
              <w:spacing w:before="0" w:line="240" w:lineRule="auto"/>
              <w:ind w:left="0"/>
              <w:jc w:val="center"/>
              <w:rPr>
                <w:rFonts w:eastAsia="Angsana New"/>
                <w:color w:val="auto"/>
                <w:sz w:val="24"/>
                <w:szCs w:val="24"/>
                <w:cs/>
                <w:lang w:eastAsia="th-TH"/>
              </w:rPr>
            </w:pPr>
          </w:p>
        </w:tc>
        <w:tc>
          <w:tcPr>
            <w:tcW w:w="632" w:type="pct"/>
            <w:gridSpan w:val="2"/>
            <w:shd w:val="clear" w:color="auto" w:fill="auto"/>
            <w:vAlign w:val="center"/>
          </w:tcPr>
          <w:p w14:paraId="269CB3F4" w14:textId="5E95975D" w:rsidR="00081218" w:rsidRPr="00656A6E" w:rsidRDefault="00081218" w:rsidP="00081218">
            <w:pPr>
              <w:spacing w:before="0" w:line="240" w:lineRule="auto"/>
              <w:ind w:left="0"/>
              <w:jc w:val="right"/>
              <w:rPr>
                <w:rFonts w:eastAsia="Angsana New"/>
                <w:color w:val="auto"/>
                <w:sz w:val="24"/>
                <w:szCs w:val="24"/>
                <w:lang w:eastAsia="th-TH"/>
              </w:rPr>
            </w:pPr>
          </w:p>
        </w:tc>
        <w:tc>
          <w:tcPr>
            <w:tcW w:w="633" w:type="pct"/>
            <w:shd w:val="clear" w:color="auto" w:fill="auto"/>
            <w:vAlign w:val="center"/>
          </w:tcPr>
          <w:p w14:paraId="64B06903" w14:textId="5934EDDA" w:rsidR="00081218" w:rsidRPr="00656A6E" w:rsidRDefault="00081218" w:rsidP="00081218">
            <w:pPr>
              <w:spacing w:before="0" w:line="240" w:lineRule="auto"/>
              <w:ind w:left="0"/>
              <w:jc w:val="right"/>
              <w:rPr>
                <w:rFonts w:eastAsia="Angsana New"/>
                <w:color w:val="auto"/>
                <w:sz w:val="24"/>
                <w:szCs w:val="24"/>
                <w:lang w:eastAsia="th-TH"/>
              </w:rPr>
            </w:pPr>
          </w:p>
        </w:tc>
        <w:tc>
          <w:tcPr>
            <w:tcW w:w="704" w:type="pct"/>
            <w:gridSpan w:val="3"/>
            <w:shd w:val="clear" w:color="auto" w:fill="auto"/>
            <w:vAlign w:val="center"/>
          </w:tcPr>
          <w:p w14:paraId="5EB97BF8" w14:textId="648B908A" w:rsidR="00081218" w:rsidRPr="00656A6E" w:rsidRDefault="00081218" w:rsidP="00081218">
            <w:pPr>
              <w:spacing w:before="0" w:line="240" w:lineRule="auto"/>
              <w:ind w:left="0"/>
              <w:jc w:val="right"/>
              <w:rPr>
                <w:rFonts w:eastAsia="Angsana New"/>
                <w:color w:val="auto"/>
                <w:sz w:val="24"/>
                <w:szCs w:val="24"/>
                <w:lang w:eastAsia="th-TH"/>
              </w:rPr>
            </w:pPr>
          </w:p>
        </w:tc>
        <w:tc>
          <w:tcPr>
            <w:tcW w:w="633" w:type="pct"/>
            <w:gridSpan w:val="2"/>
            <w:shd w:val="clear" w:color="auto" w:fill="auto"/>
            <w:vAlign w:val="center"/>
          </w:tcPr>
          <w:p w14:paraId="0CD5B7CE" w14:textId="6B02C6A5" w:rsidR="00081218" w:rsidRPr="00656A6E" w:rsidRDefault="00081218" w:rsidP="00081218">
            <w:pPr>
              <w:spacing w:before="0" w:line="240" w:lineRule="auto"/>
              <w:ind w:left="0"/>
              <w:jc w:val="right"/>
              <w:rPr>
                <w:rFonts w:eastAsia="Angsana New"/>
                <w:color w:val="auto"/>
                <w:sz w:val="24"/>
                <w:szCs w:val="24"/>
                <w:lang w:eastAsia="th-TH"/>
              </w:rPr>
            </w:pPr>
          </w:p>
        </w:tc>
        <w:tc>
          <w:tcPr>
            <w:tcW w:w="772" w:type="pct"/>
            <w:shd w:val="clear" w:color="auto" w:fill="auto"/>
          </w:tcPr>
          <w:p w14:paraId="7DF92416" w14:textId="5B27D7A2" w:rsidR="00081218" w:rsidRPr="00656A6E" w:rsidRDefault="00656A6E" w:rsidP="00081218">
            <w:pPr>
              <w:spacing w:before="0" w:line="240" w:lineRule="auto"/>
              <w:ind w:left="0"/>
              <w:jc w:val="center"/>
              <w:rPr>
                <w:rFonts w:eastAsia="Angsana New"/>
                <w:color w:val="auto"/>
                <w:sz w:val="24"/>
                <w:szCs w:val="24"/>
                <w:lang w:eastAsia="th-TH"/>
              </w:rPr>
            </w:pPr>
            <w:r w:rsidRPr="00656A6E">
              <w:rPr>
                <w:rFonts w:eastAsia="Angsana New"/>
                <w:sz w:val="24"/>
                <w:szCs w:val="24"/>
                <w:lang w:eastAsia="th-TH"/>
              </w:rPr>
              <w:t>5</w:t>
            </w:r>
            <w:r w:rsidR="00081218" w:rsidRPr="00656A6E">
              <w:rPr>
                <w:rFonts w:eastAsia="Angsana New"/>
                <w:sz w:val="24"/>
                <w:szCs w:val="24"/>
                <w:cs/>
                <w:lang w:eastAsia="th-TH"/>
              </w:rPr>
              <w:t>.</w:t>
            </w:r>
            <w:r w:rsidRPr="00656A6E">
              <w:rPr>
                <w:rFonts w:eastAsia="Angsana New"/>
                <w:sz w:val="24"/>
                <w:szCs w:val="24"/>
                <w:lang w:eastAsia="th-TH"/>
              </w:rPr>
              <w:t>80</w:t>
            </w:r>
            <w:proofErr w:type="gramStart"/>
            <w:r w:rsidR="00081218" w:rsidRPr="00656A6E">
              <w:rPr>
                <w:rFonts w:eastAsia="Angsana New"/>
                <w:sz w:val="24"/>
                <w:szCs w:val="24"/>
                <w:lang w:eastAsia="th-TH"/>
              </w:rPr>
              <w:t>%</w:t>
            </w:r>
            <w:r w:rsidR="00081218" w:rsidRPr="00656A6E">
              <w:rPr>
                <w:rFonts w:eastAsia="Angsana New"/>
                <w:sz w:val="24"/>
                <w:szCs w:val="24"/>
                <w:cs/>
                <w:lang w:eastAsia="th-TH"/>
              </w:rPr>
              <w:t xml:space="preserve">  -</w:t>
            </w:r>
            <w:proofErr w:type="gramEnd"/>
            <w:r w:rsidR="00081218" w:rsidRPr="00656A6E">
              <w:rPr>
                <w:rFonts w:eastAsia="Angsana New"/>
                <w:sz w:val="24"/>
                <w:szCs w:val="24"/>
                <w:cs/>
                <w:lang w:eastAsia="th-TH"/>
              </w:rPr>
              <w:t xml:space="preserve"> </w:t>
            </w:r>
            <w:r w:rsidRPr="00656A6E">
              <w:rPr>
                <w:rFonts w:eastAsia="Angsana New"/>
                <w:sz w:val="24"/>
                <w:szCs w:val="24"/>
                <w:lang w:eastAsia="th-TH"/>
              </w:rPr>
              <w:t>7</w:t>
            </w:r>
            <w:r w:rsidR="00081218" w:rsidRPr="00656A6E">
              <w:rPr>
                <w:rFonts w:eastAsia="Angsana New"/>
                <w:sz w:val="24"/>
                <w:szCs w:val="24"/>
                <w:cs/>
                <w:lang w:eastAsia="th-TH"/>
              </w:rPr>
              <w:t>.</w:t>
            </w:r>
            <w:r w:rsidRPr="00656A6E">
              <w:rPr>
                <w:rFonts w:eastAsia="Angsana New"/>
                <w:sz w:val="24"/>
                <w:szCs w:val="24"/>
                <w:lang w:eastAsia="th-TH"/>
              </w:rPr>
              <w:t>575</w:t>
            </w:r>
            <w:r w:rsidR="00081218" w:rsidRPr="00656A6E">
              <w:rPr>
                <w:rFonts w:eastAsia="Angsana New"/>
                <w:sz w:val="24"/>
                <w:szCs w:val="24"/>
                <w:lang w:eastAsia="th-TH"/>
              </w:rPr>
              <w:t>% ,</w:t>
            </w:r>
          </w:p>
        </w:tc>
      </w:tr>
      <w:tr w:rsidR="00081218" w:rsidRPr="00656A6E" w14:paraId="3F5129A8" w14:textId="77777777" w:rsidTr="00E42DCC">
        <w:tc>
          <w:tcPr>
            <w:tcW w:w="1346" w:type="pct"/>
            <w:gridSpan w:val="2"/>
            <w:shd w:val="clear" w:color="auto" w:fill="auto"/>
          </w:tcPr>
          <w:p w14:paraId="47F97E5A" w14:textId="034A4C94" w:rsidR="00081218" w:rsidRPr="00656A6E" w:rsidRDefault="00081218" w:rsidP="00081218">
            <w:pPr>
              <w:spacing w:before="0" w:line="240" w:lineRule="auto"/>
              <w:ind w:left="0"/>
              <w:jc w:val="left"/>
              <w:rPr>
                <w:rFonts w:eastAsia="Angsana New"/>
                <w:color w:val="auto"/>
                <w:sz w:val="24"/>
                <w:szCs w:val="24"/>
                <w:lang w:eastAsia="th-TH"/>
              </w:rPr>
            </w:pPr>
            <w:r w:rsidRPr="00656A6E">
              <w:rPr>
                <w:rFonts w:eastAsia="Angsana New"/>
                <w:color w:val="auto"/>
                <w:sz w:val="24"/>
                <w:szCs w:val="24"/>
                <w:lang w:eastAsia="th-TH"/>
              </w:rPr>
              <w:t xml:space="preserve">   from financial institution</w:t>
            </w:r>
          </w:p>
        </w:tc>
        <w:tc>
          <w:tcPr>
            <w:tcW w:w="280" w:type="pct"/>
            <w:gridSpan w:val="2"/>
            <w:shd w:val="clear" w:color="auto" w:fill="auto"/>
            <w:vAlign w:val="bottom"/>
          </w:tcPr>
          <w:p w14:paraId="49713004" w14:textId="6437E0BD" w:rsidR="00081218" w:rsidRPr="00656A6E" w:rsidRDefault="00081218" w:rsidP="00081218">
            <w:pPr>
              <w:spacing w:before="0" w:line="240" w:lineRule="auto"/>
              <w:ind w:left="0"/>
              <w:jc w:val="center"/>
              <w:rPr>
                <w:rFonts w:eastAsia="Angsana New"/>
                <w:color w:val="auto"/>
                <w:sz w:val="24"/>
                <w:szCs w:val="24"/>
                <w:cs/>
                <w:lang w:eastAsia="th-TH"/>
              </w:rPr>
            </w:pPr>
            <w:r w:rsidRPr="00656A6E">
              <w:rPr>
                <w:rFonts w:eastAsia="Angsana New"/>
                <w:color w:val="auto"/>
                <w:sz w:val="24"/>
                <w:szCs w:val="24"/>
                <w:lang w:eastAsia="th-TH"/>
              </w:rPr>
              <w:t>21</w:t>
            </w:r>
          </w:p>
        </w:tc>
        <w:tc>
          <w:tcPr>
            <w:tcW w:w="632" w:type="pct"/>
            <w:gridSpan w:val="2"/>
            <w:shd w:val="clear" w:color="auto" w:fill="auto"/>
            <w:vAlign w:val="center"/>
          </w:tcPr>
          <w:p w14:paraId="164BE3D2" w14:textId="372B90B7" w:rsidR="00081218" w:rsidRPr="00656A6E" w:rsidRDefault="00E9024E" w:rsidP="00081218">
            <w:pPr>
              <w:spacing w:before="0" w:line="240" w:lineRule="auto"/>
              <w:ind w:left="0"/>
              <w:jc w:val="right"/>
              <w:rPr>
                <w:rFonts w:eastAsia="Angsana New"/>
                <w:color w:val="auto"/>
                <w:sz w:val="24"/>
                <w:szCs w:val="24"/>
                <w:lang w:eastAsia="th-TH"/>
              </w:rPr>
            </w:pPr>
            <w:r w:rsidRPr="00656A6E">
              <w:rPr>
                <w:rFonts w:eastAsia="Angsana New"/>
                <w:color w:val="auto"/>
                <w:sz w:val="24"/>
                <w:szCs w:val="24"/>
                <w:lang w:eastAsia="th-TH"/>
              </w:rPr>
              <w:t>253,646,345.65</w:t>
            </w:r>
          </w:p>
        </w:tc>
        <w:tc>
          <w:tcPr>
            <w:tcW w:w="633" w:type="pct"/>
            <w:shd w:val="clear" w:color="auto" w:fill="auto"/>
            <w:vAlign w:val="center"/>
          </w:tcPr>
          <w:p w14:paraId="786FA502" w14:textId="08C67DB3" w:rsidR="00081218" w:rsidRPr="00656A6E" w:rsidRDefault="00081218" w:rsidP="00081218">
            <w:pPr>
              <w:spacing w:before="0" w:line="240" w:lineRule="auto"/>
              <w:ind w:left="0"/>
              <w:jc w:val="right"/>
              <w:rPr>
                <w:rFonts w:eastAsia="Angsana New"/>
                <w:color w:val="auto"/>
                <w:sz w:val="24"/>
                <w:szCs w:val="24"/>
                <w:lang w:eastAsia="th-TH"/>
              </w:rPr>
            </w:pPr>
            <w:r w:rsidRPr="00656A6E">
              <w:rPr>
                <w:rFonts w:eastAsia="Angsana New"/>
                <w:color w:val="auto"/>
                <w:sz w:val="24"/>
                <w:szCs w:val="24"/>
                <w:lang w:eastAsia="th-TH"/>
              </w:rPr>
              <w:t>-</w:t>
            </w:r>
          </w:p>
        </w:tc>
        <w:tc>
          <w:tcPr>
            <w:tcW w:w="704" w:type="pct"/>
            <w:gridSpan w:val="3"/>
            <w:shd w:val="clear" w:color="auto" w:fill="auto"/>
            <w:vAlign w:val="center"/>
          </w:tcPr>
          <w:p w14:paraId="6E1A46FE" w14:textId="23A19464" w:rsidR="00081218" w:rsidRPr="00656A6E" w:rsidRDefault="00081218" w:rsidP="00081218">
            <w:pPr>
              <w:spacing w:before="0" w:line="240" w:lineRule="auto"/>
              <w:ind w:left="0"/>
              <w:jc w:val="right"/>
              <w:rPr>
                <w:rFonts w:eastAsia="Angsana New"/>
                <w:color w:val="auto"/>
                <w:sz w:val="24"/>
                <w:szCs w:val="24"/>
                <w:lang w:eastAsia="th-TH"/>
              </w:rPr>
            </w:pPr>
            <w:r w:rsidRPr="00656A6E">
              <w:rPr>
                <w:rFonts w:eastAsia="Angsana New"/>
                <w:color w:val="auto"/>
                <w:sz w:val="24"/>
                <w:szCs w:val="24"/>
                <w:lang w:eastAsia="th-TH"/>
              </w:rPr>
              <w:t>-</w:t>
            </w:r>
          </w:p>
        </w:tc>
        <w:tc>
          <w:tcPr>
            <w:tcW w:w="633" w:type="pct"/>
            <w:gridSpan w:val="2"/>
            <w:shd w:val="clear" w:color="auto" w:fill="auto"/>
            <w:vAlign w:val="center"/>
          </w:tcPr>
          <w:p w14:paraId="0122757D" w14:textId="5E26D383" w:rsidR="00081218" w:rsidRPr="00656A6E" w:rsidRDefault="00E9024E" w:rsidP="00081218">
            <w:pPr>
              <w:spacing w:before="0" w:line="240" w:lineRule="auto"/>
              <w:ind w:left="0"/>
              <w:jc w:val="right"/>
              <w:rPr>
                <w:rFonts w:eastAsia="Angsana New"/>
                <w:color w:val="auto"/>
                <w:sz w:val="24"/>
                <w:szCs w:val="24"/>
                <w:lang w:eastAsia="th-TH"/>
              </w:rPr>
            </w:pPr>
            <w:r w:rsidRPr="00656A6E">
              <w:rPr>
                <w:rFonts w:eastAsia="Angsana New"/>
                <w:color w:val="auto"/>
                <w:sz w:val="24"/>
                <w:szCs w:val="24"/>
                <w:lang w:eastAsia="th-TH"/>
              </w:rPr>
              <w:t>253,646,345.65</w:t>
            </w:r>
          </w:p>
        </w:tc>
        <w:tc>
          <w:tcPr>
            <w:tcW w:w="772" w:type="pct"/>
            <w:shd w:val="clear" w:color="auto" w:fill="auto"/>
          </w:tcPr>
          <w:p w14:paraId="2201EF97" w14:textId="0698F1EB" w:rsidR="00081218" w:rsidRPr="00656A6E" w:rsidRDefault="00081218" w:rsidP="00081218">
            <w:pPr>
              <w:spacing w:before="0" w:line="240" w:lineRule="auto"/>
              <w:ind w:left="0"/>
              <w:jc w:val="center"/>
              <w:rPr>
                <w:rFonts w:eastAsia="Angsana New"/>
                <w:color w:val="auto"/>
                <w:sz w:val="24"/>
                <w:szCs w:val="24"/>
                <w:lang w:eastAsia="th-TH"/>
              </w:rPr>
            </w:pPr>
            <w:r w:rsidRPr="00656A6E">
              <w:rPr>
                <w:rFonts w:eastAsia="Angsana New"/>
                <w:sz w:val="24"/>
                <w:szCs w:val="24"/>
                <w:lang w:eastAsia="th-TH"/>
              </w:rPr>
              <w:t>MLR</w:t>
            </w:r>
          </w:p>
        </w:tc>
      </w:tr>
      <w:tr w:rsidR="00E9024E" w:rsidRPr="00656A6E" w14:paraId="0EB7AD5D" w14:textId="77777777" w:rsidTr="00E42DCC">
        <w:tc>
          <w:tcPr>
            <w:tcW w:w="1346" w:type="pct"/>
            <w:gridSpan w:val="2"/>
            <w:shd w:val="clear" w:color="auto" w:fill="auto"/>
          </w:tcPr>
          <w:p w14:paraId="0F81CF9A" w14:textId="157B339B" w:rsidR="00E9024E" w:rsidRPr="00656A6E" w:rsidRDefault="00E9024E" w:rsidP="00E9024E">
            <w:pPr>
              <w:spacing w:before="0" w:line="240" w:lineRule="auto"/>
              <w:ind w:left="0"/>
              <w:jc w:val="left"/>
              <w:rPr>
                <w:rFonts w:eastAsia="Angsana New"/>
                <w:color w:val="auto"/>
                <w:sz w:val="24"/>
                <w:szCs w:val="24"/>
                <w:lang w:eastAsia="th-TH"/>
              </w:rPr>
            </w:pPr>
            <w:r w:rsidRPr="00656A6E">
              <w:rPr>
                <w:rFonts w:eastAsia="Angsana New"/>
                <w:color w:val="auto"/>
                <w:sz w:val="24"/>
                <w:szCs w:val="24"/>
                <w:lang w:eastAsia="th-TH"/>
              </w:rPr>
              <w:t>Trade and other current payables</w:t>
            </w:r>
          </w:p>
        </w:tc>
        <w:tc>
          <w:tcPr>
            <w:tcW w:w="280" w:type="pct"/>
            <w:gridSpan w:val="2"/>
            <w:shd w:val="clear" w:color="auto" w:fill="auto"/>
            <w:vAlign w:val="bottom"/>
          </w:tcPr>
          <w:p w14:paraId="0205FB8D" w14:textId="2ACCA345" w:rsidR="00E9024E" w:rsidRPr="00656A6E" w:rsidRDefault="00E9024E" w:rsidP="00E9024E">
            <w:pPr>
              <w:spacing w:before="0" w:line="240" w:lineRule="auto"/>
              <w:ind w:left="0"/>
              <w:jc w:val="center"/>
              <w:rPr>
                <w:rFonts w:eastAsia="Angsana New"/>
                <w:color w:val="auto"/>
                <w:sz w:val="24"/>
                <w:szCs w:val="24"/>
                <w:cs/>
                <w:lang w:eastAsia="th-TH"/>
              </w:rPr>
            </w:pPr>
            <w:r w:rsidRPr="00656A6E">
              <w:rPr>
                <w:rFonts w:eastAsia="Angsana New"/>
                <w:color w:val="auto"/>
                <w:sz w:val="24"/>
                <w:szCs w:val="24"/>
                <w:lang w:eastAsia="th-TH"/>
              </w:rPr>
              <w:t>22</w:t>
            </w:r>
          </w:p>
        </w:tc>
        <w:tc>
          <w:tcPr>
            <w:tcW w:w="632" w:type="pct"/>
            <w:gridSpan w:val="2"/>
            <w:shd w:val="clear" w:color="auto" w:fill="auto"/>
            <w:vAlign w:val="center"/>
          </w:tcPr>
          <w:p w14:paraId="3A8FF0F8" w14:textId="645D5CB1" w:rsidR="00E9024E" w:rsidRPr="00656A6E" w:rsidRDefault="00E9024E" w:rsidP="00E9024E">
            <w:pPr>
              <w:spacing w:before="0" w:line="240" w:lineRule="auto"/>
              <w:ind w:left="0"/>
              <w:jc w:val="right"/>
              <w:rPr>
                <w:rFonts w:eastAsia="Angsana New"/>
                <w:color w:val="auto"/>
                <w:sz w:val="24"/>
                <w:szCs w:val="24"/>
                <w:lang w:eastAsia="th-TH"/>
              </w:rPr>
            </w:pPr>
            <w:r w:rsidRPr="00656A6E">
              <w:rPr>
                <w:rFonts w:eastAsia="Angsana New"/>
                <w:color w:val="auto"/>
                <w:sz w:val="24"/>
                <w:szCs w:val="24"/>
                <w:lang w:eastAsia="th-TH"/>
              </w:rPr>
              <w:t>-</w:t>
            </w:r>
          </w:p>
        </w:tc>
        <w:tc>
          <w:tcPr>
            <w:tcW w:w="633" w:type="pct"/>
            <w:shd w:val="clear" w:color="auto" w:fill="auto"/>
            <w:vAlign w:val="center"/>
          </w:tcPr>
          <w:p w14:paraId="3F1C1C09" w14:textId="306BC0A5" w:rsidR="00E9024E" w:rsidRPr="00656A6E" w:rsidRDefault="00E9024E" w:rsidP="00E9024E">
            <w:pPr>
              <w:spacing w:before="0" w:line="240" w:lineRule="auto"/>
              <w:ind w:left="0"/>
              <w:jc w:val="right"/>
              <w:rPr>
                <w:rFonts w:eastAsia="Angsana New"/>
                <w:color w:val="auto"/>
                <w:sz w:val="24"/>
                <w:szCs w:val="24"/>
                <w:lang w:eastAsia="th-TH"/>
              </w:rPr>
            </w:pPr>
            <w:r w:rsidRPr="00656A6E">
              <w:rPr>
                <w:rFonts w:eastAsia="Angsana New"/>
                <w:color w:val="auto"/>
                <w:sz w:val="24"/>
                <w:szCs w:val="24"/>
                <w:lang w:eastAsia="th-TH"/>
              </w:rPr>
              <w:t>-</w:t>
            </w:r>
          </w:p>
        </w:tc>
        <w:tc>
          <w:tcPr>
            <w:tcW w:w="704" w:type="pct"/>
            <w:gridSpan w:val="3"/>
            <w:shd w:val="clear" w:color="auto" w:fill="auto"/>
          </w:tcPr>
          <w:p w14:paraId="346C49C1" w14:textId="076E8C58" w:rsidR="00E9024E" w:rsidRPr="00656A6E" w:rsidRDefault="00E9024E" w:rsidP="00E9024E">
            <w:pPr>
              <w:spacing w:before="0" w:line="240" w:lineRule="auto"/>
              <w:ind w:left="0"/>
              <w:jc w:val="right"/>
              <w:rPr>
                <w:rFonts w:eastAsia="Angsana New"/>
                <w:color w:val="auto"/>
                <w:sz w:val="24"/>
                <w:szCs w:val="24"/>
                <w:lang w:eastAsia="th-TH"/>
              </w:rPr>
            </w:pPr>
            <w:r w:rsidRPr="00656A6E">
              <w:rPr>
                <w:sz w:val="24"/>
                <w:szCs w:val="24"/>
              </w:rPr>
              <w:t xml:space="preserve"> 371,919,301.93</w:t>
            </w:r>
          </w:p>
        </w:tc>
        <w:tc>
          <w:tcPr>
            <w:tcW w:w="633" w:type="pct"/>
            <w:gridSpan w:val="2"/>
            <w:shd w:val="clear" w:color="auto" w:fill="auto"/>
          </w:tcPr>
          <w:p w14:paraId="39564BB4" w14:textId="308ABF2B" w:rsidR="00E9024E" w:rsidRPr="00656A6E" w:rsidRDefault="00E9024E" w:rsidP="00E9024E">
            <w:pPr>
              <w:spacing w:before="0" w:line="240" w:lineRule="auto"/>
              <w:ind w:left="0"/>
              <w:jc w:val="right"/>
              <w:rPr>
                <w:rFonts w:eastAsia="Angsana New"/>
                <w:color w:val="auto"/>
                <w:sz w:val="24"/>
                <w:szCs w:val="24"/>
                <w:lang w:eastAsia="th-TH"/>
              </w:rPr>
            </w:pPr>
            <w:r w:rsidRPr="00656A6E">
              <w:rPr>
                <w:sz w:val="24"/>
                <w:szCs w:val="24"/>
              </w:rPr>
              <w:t xml:space="preserve"> 371,919,301.93</w:t>
            </w:r>
          </w:p>
        </w:tc>
        <w:tc>
          <w:tcPr>
            <w:tcW w:w="772" w:type="pct"/>
            <w:shd w:val="clear" w:color="auto" w:fill="auto"/>
          </w:tcPr>
          <w:p w14:paraId="3EA30305" w14:textId="0E8C1F7C" w:rsidR="00E9024E" w:rsidRPr="00656A6E" w:rsidRDefault="00E9024E" w:rsidP="00E9024E">
            <w:pPr>
              <w:spacing w:before="0" w:line="240" w:lineRule="auto"/>
              <w:ind w:left="0"/>
              <w:jc w:val="center"/>
              <w:rPr>
                <w:rFonts w:eastAsia="Angsana New"/>
                <w:color w:val="auto"/>
                <w:sz w:val="24"/>
                <w:szCs w:val="24"/>
                <w:lang w:eastAsia="th-TH"/>
              </w:rPr>
            </w:pPr>
            <w:r w:rsidRPr="00656A6E">
              <w:rPr>
                <w:rFonts w:eastAsia="Angsana New"/>
                <w:color w:val="auto"/>
                <w:sz w:val="24"/>
                <w:szCs w:val="24"/>
                <w:lang w:eastAsia="th-TH"/>
              </w:rPr>
              <w:t>-</w:t>
            </w:r>
          </w:p>
        </w:tc>
      </w:tr>
      <w:tr w:rsidR="00081218" w:rsidRPr="00656A6E" w14:paraId="3F0F1EFA" w14:textId="77777777" w:rsidTr="00E42DCC">
        <w:tc>
          <w:tcPr>
            <w:tcW w:w="1346" w:type="pct"/>
            <w:gridSpan w:val="2"/>
            <w:shd w:val="clear" w:color="auto" w:fill="auto"/>
          </w:tcPr>
          <w:p w14:paraId="37827465" w14:textId="5B0D7EC5" w:rsidR="00081218" w:rsidRPr="00656A6E" w:rsidRDefault="00081218" w:rsidP="00081218">
            <w:pPr>
              <w:spacing w:before="0" w:line="240" w:lineRule="auto"/>
              <w:ind w:left="0"/>
              <w:jc w:val="left"/>
              <w:rPr>
                <w:rFonts w:eastAsia="Angsana New"/>
                <w:color w:val="auto"/>
                <w:sz w:val="24"/>
                <w:szCs w:val="24"/>
                <w:cs/>
                <w:lang w:val="th-TH" w:eastAsia="th-TH"/>
              </w:rPr>
            </w:pPr>
            <w:r w:rsidRPr="00656A6E">
              <w:rPr>
                <w:rFonts w:eastAsia="Angsana New"/>
                <w:color w:val="auto"/>
                <w:sz w:val="24"/>
                <w:szCs w:val="24"/>
                <w:lang w:eastAsia="th-TH"/>
              </w:rPr>
              <w:t>Lease liabilities</w:t>
            </w:r>
          </w:p>
        </w:tc>
        <w:tc>
          <w:tcPr>
            <w:tcW w:w="280" w:type="pct"/>
            <w:gridSpan w:val="2"/>
            <w:shd w:val="clear" w:color="auto" w:fill="auto"/>
          </w:tcPr>
          <w:p w14:paraId="22B81598" w14:textId="2E26D352" w:rsidR="00081218" w:rsidRPr="00656A6E" w:rsidRDefault="00081218" w:rsidP="00081218">
            <w:pPr>
              <w:spacing w:before="0" w:line="240" w:lineRule="auto"/>
              <w:ind w:left="0"/>
              <w:jc w:val="center"/>
              <w:rPr>
                <w:rFonts w:eastAsia="Angsana New"/>
                <w:color w:val="auto"/>
                <w:sz w:val="24"/>
                <w:szCs w:val="24"/>
                <w:cs/>
                <w:lang w:eastAsia="th-TH"/>
              </w:rPr>
            </w:pPr>
            <w:r w:rsidRPr="00656A6E">
              <w:rPr>
                <w:rFonts w:eastAsia="Angsana New"/>
                <w:color w:val="auto"/>
                <w:sz w:val="24"/>
                <w:szCs w:val="24"/>
                <w:lang w:eastAsia="th-TH"/>
              </w:rPr>
              <w:t>24</w:t>
            </w:r>
          </w:p>
        </w:tc>
        <w:tc>
          <w:tcPr>
            <w:tcW w:w="632" w:type="pct"/>
            <w:gridSpan w:val="2"/>
            <w:shd w:val="clear" w:color="auto" w:fill="auto"/>
            <w:vAlign w:val="center"/>
          </w:tcPr>
          <w:p w14:paraId="0B2125F7" w14:textId="1B31F88D" w:rsidR="00081218" w:rsidRPr="00656A6E" w:rsidRDefault="00081218" w:rsidP="00081218">
            <w:pPr>
              <w:spacing w:before="0" w:line="240" w:lineRule="auto"/>
              <w:ind w:left="0"/>
              <w:jc w:val="right"/>
              <w:rPr>
                <w:rFonts w:eastAsia="Angsana New"/>
                <w:color w:val="auto"/>
                <w:sz w:val="24"/>
                <w:szCs w:val="24"/>
                <w:lang w:eastAsia="th-TH"/>
              </w:rPr>
            </w:pPr>
            <w:r w:rsidRPr="00656A6E">
              <w:rPr>
                <w:rFonts w:eastAsia="Angsana New"/>
                <w:color w:val="auto"/>
                <w:sz w:val="24"/>
                <w:szCs w:val="24"/>
                <w:lang w:eastAsia="th-TH"/>
              </w:rPr>
              <w:t>-</w:t>
            </w:r>
          </w:p>
        </w:tc>
        <w:tc>
          <w:tcPr>
            <w:tcW w:w="633" w:type="pct"/>
            <w:shd w:val="clear" w:color="auto" w:fill="auto"/>
            <w:vAlign w:val="center"/>
          </w:tcPr>
          <w:p w14:paraId="11BA1B9F" w14:textId="4445A94B" w:rsidR="00081218" w:rsidRPr="00656A6E" w:rsidRDefault="00081218" w:rsidP="00081218">
            <w:pPr>
              <w:spacing w:before="0" w:line="240" w:lineRule="auto"/>
              <w:ind w:left="0"/>
              <w:jc w:val="right"/>
              <w:rPr>
                <w:rFonts w:eastAsia="Angsana New"/>
                <w:color w:val="auto"/>
                <w:sz w:val="24"/>
                <w:szCs w:val="24"/>
                <w:lang w:eastAsia="th-TH"/>
              </w:rPr>
            </w:pPr>
            <w:r w:rsidRPr="00656A6E">
              <w:rPr>
                <w:rFonts w:eastAsia="Angsana New"/>
                <w:color w:val="auto"/>
                <w:sz w:val="24"/>
                <w:szCs w:val="24"/>
                <w:lang w:eastAsia="th-TH"/>
              </w:rPr>
              <w:t>28,613,458.06</w:t>
            </w:r>
          </w:p>
        </w:tc>
        <w:tc>
          <w:tcPr>
            <w:tcW w:w="704" w:type="pct"/>
            <w:gridSpan w:val="3"/>
            <w:shd w:val="clear" w:color="auto" w:fill="auto"/>
            <w:vAlign w:val="center"/>
          </w:tcPr>
          <w:p w14:paraId="2BC260A7" w14:textId="231367CD" w:rsidR="00081218" w:rsidRPr="00656A6E" w:rsidRDefault="00081218" w:rsidP="00081218">
            <w:pPr>
              <w:spacing w:before="0" w:line="240" w:lineRule="auto"/>
              <w:ind w:left="0"/>
              <w:jc w:val="right"/>
              <w:rPr>
                <w:rFonts w:eastAsia="Angsana New"/>
                <w:color w:val="auto"/>
                <w:sz w:val="24"/>
                <w:szCs w:val="24"/>
                <w:lang w:eastAsia="th-TH"/>
              </w:rPr>
            </w:pPr>
            <w:r w:rsidRPr="00656A6E">
              <w:rPr>
                <w:rFonts w:eastAsia="Angsana New"/>
                <w:color w:val="auto"/>
                <w:sz w:val="24"/>
                <w:szCs w:val="24"/>
                <w:lang w:eastAsia="th-TH"/>
              </w:rPr>
              <w:t>-</w:t>
            </w:r>
          </w:p>
        </w:tc>
        <w:tc>
          <w:tcPr>
            <w:tcW w:w="633" w:type="pct"/>
            <w:gridSpan w:val="2"/>
            <w:shd w:val="clear" w:color="auto" w:fill="auto"/>
            <w:vAlign w:val="center"/>
          </w:tcPr>
          <w:p w14:paraId="5B02C1DB" w14:textId="2239D8CA" w:rsidR="00081218" w:rsidRPr="00656A6E" w:rsidRDefault="00081218" w:rsidP="00081218">
            <w:pPr>
              <w:spacing w:before="0" w:line="240" w:lineRule="auto"/>
              <w:ind w:left="0"/>
              <w:jc w:val="right"/>
              <w:rPr>
                <w:rFonts w:eastAsia="Angsana New"/>
                <w:color w:val="auto"/>
                <w:sz w:val="24"/>
                <w:szCs w:val="24"/>
                <w:lang w:eastAsia="th-TH"/>
              </w:rPr>
            </w:pPr>
            <w:r w:rsidRPr="00656A6E">
              <w:rPr>
                <w:rFonts w:eastAsia="Angsana New"/>
                <w:color w:val="auto"/>
                <w:sz w:val="24"/>
                <w:szCs w:val="24"/>
                <w:lang w:eastAsia="th-TH"/>
              </w:rPr>
              <w:t>28,613,458.06</w:t>
            </w:r>
          </w:p>
        </w:tc>
        <w:tc>
          <w:tcPr>
            <w:tcW w:w="772" w:type="pct"/>
            <w:shd w:val="clear" w:color="auto" w:fill="auto"/>
          </w:tcPr>
          <w:p w14:paraId="13D3CA93" w14:textId="4E25D28E" w:rsidR="00081218" w:rsidRPr="00656A6E" w:rsidRDefault="00081218" w:rsidP="00081218">
            <w:pPr>
              <w:spacing w:before="0" w:line="240" w:lineRule="auto"/>
              <w:ind w:left="0"/>
              <w:jc w:val="center"/>
              <w:rPr>
                <w:rFonts w:eastAsia="Angsana New"/>
                <w:color w:val="auto"/>
                <w:sz w:val="24"/>
                <w:szCs w:val="24"/>
                <w:lang w:eastAsia="th-TH"/>
              </w:rPr>
            </w:pPr>
            <w:r w:rsidRPr="00656A6E">
              <w:rPr>
                <w:rFonts w:eastAsia="Angsana New"/>
                <w:color w:val="auto"/>
                <w:sz w:val="24"/>
                <w:szCs w:val="24"/>
                <w:lang w:eastAsia="th-TH"/>
              </w:rPr>
              <w:t xml:space="preserve">1.75% - </w:t>
            </w:r>
            <w:r w:rsidR="00656A6E" w:rsidRPr="00656A6E">
              <w:rPr>
                <w:rFonts w:eastAsia="Angsana New"/>
                <w:color w:val="auto"/>
                <w:sz w:val="24"/>
                <w:szCs w:val="24"/>
                <w:lang w:eastAsia="th-TH"/>
              </w:rPr>
              <w:t>7</w:t>
            </w:r>
            <w:r w:rsidRPr="00656A6E">
              <w:rPr>
                <w:rFonts w:eastAsia="Angsana New"/>
                <w:color w:val="auto"/>
                <w:sz w:val="24"/>
                <w:szCs w:val="24"/>
                <w:cs/>
                <w:lang w:eastAsia="th-TH"/>
              </w:rPr>
              <w:t>.</w:t>
            </w:r>
            <w:r w:rsidR="00656A6E" w:rsidRPr="00656A6E">
              <w:rPr>
                <w:rFonts w:eastAsia="Angsana New"/>
                <w:color w:val="auto"/>
                <w:sz w:val="24"/>
                <w:szCs w:val="24"/>
                <w:lang w:eastAsia="th-TH"/>
              </w:rPr>
              <w:t>59</w:t>
            </w:r>
            <w:r w:rsidRPr="00656A6E">
              <w:rPr>
                <w:rFonts w:eastAsia="Angsana New"/>
                <w:color w:val="auto"/>
                <w:sz w:val="24"/>
                <w:szCs w:val="24"/>
                <w:lang w:eastAsia="th-TH"/>
              </w:rPr>
              <w:t>%</w:t>
            </w:r>
          </w:p>
        </w:tc>
      </w:tr>
      <w:tr w:rsidR="00081218" w:rsidRPr="00656A6E" w14:paraId="048DFF5C" w14:textId="77777777" w:rsidTr="001159CD">
        <w:tc>
          <w:tcPr>
            <w:tcW w:w="1346" w:type="pct"/>
            <w:gridSpan w:val="2"/>
            <w:shd w:val="clear" w:color="auto" w:fill="auto"/>
            <w:vAlign w:val="bottom"/>
          </w:tcPr>
          <w:p w14:paraId="422431CA" w14:textId="3A1D410F" w:rsidR="00081218" w:rsidRPr="00656A6E" w:rsidRDefault="00081218" w:rsidP="00081218">
            <w:pPr>
              <w:spacing w:before="0" w:line="240" w:lineRule="auto"/>
              <w:ind w:left="0"/>
              <w:jc w:val="left"/>
              <w:rPr>
                <w:rFonts w:eastAsia="Angsana New"/>
                <w:color w:val="auto"/>
                <w:sz w:val="24"/>
                <w:szCs w:val="24"/>
                <w:cs/>
                <w:lang w:eastAsia="th-TH"/>
              </w:rPr>
            </w:pPr>
            <w:r w:rsidRPr="00656A6E">
              <w:rPr>
                <w:rFonts w:eastAsia="Angsana New"/>
                <w:color w:val="auto"/>
                <w:sz w:val="24"/>
                <w:szCs w:val="24"/>
                <w:lang w:eastAsia="th-TH"/>
              </w:rPr>
              <w:t>Loans from financial institutions</w:t>
            </w:r>
          </w:p>
        </w:tc>
        <w:tc>
          <w:tcPr>
            <w:tcW w:w="280" w:type="pct"/>
            <w:gridSpan w:val="2"/>
            <w:shd w:val="clear" w:color="auto" w:fill="auto"/>
            <w:vAlign w:val="bottom"/>
          </w:tcPr>
          <w:p w14:paraId="0196EB7A" w14:textId="7D600656" w:rsidR="00081218" w:rsidRPr="00656A6E" w:rsidRDefault="00081218" w:rsidP="00081218">
            <w:pPr>
              <w:spacing w:before="0" w:line="240" w:lineRule="auto"/>
              <w:ind w:left="0"/>
              <w:jc w:val="center"/>
              <w:rPr>
                <w:rFonts w:eastAsia="Angsana New"/>
                <w:color w:val="auto"/>
                <w:sz w:val="24"/>
                <w:szCs w:val="24"/>
                <w:cs/>
                <w:lang w:eastAsia="th-TH"/>
              </w:rPr>
            </w:pPr>
            <w:r w:rsidRPr="00656A6E">
              <w:rPr>
                <w:rFonts w:eastAsia="Angsana New"/>
                <w:color w:val="auto"/>
                <w:sz w:val="24"/>
                <w:szCs w:val="24"/>
                <w:lang w:eastAsia="th-TH"/>
              </w:rPr>
              <w:t>25</w:t>
            </w:r>
          </w:p>
        </w:tc>
        <w:tc>
          <w:tcPr>
            <w:tcW w:w="632" w:type="pct"/>
            <w:gridSpan w:val="2"/>
            <w:shd w:val="clear" w:color="auto" w:fill="auto"/>
            <w:vAlign w:val="center"/>
          </w:tcPr>
          <w:p w14:paraId="15D459AD" w14:textId="392CC221" w:rsidR="00081218" w:rsidRPr="00656A6E" w:rsidRDefault="00081218" w:rsidP="00081218">
            <w:pPr>
              <w:spacing w:before="0" w:line="240" w:lineRule="auto"/>
              <w:ind w:left="0"/>
              <w:jc w:val="right"/>
              <w:rPr>
                <w:rFonts w:eastAsia="Angsana New"/>
                <w:color w:val="auto"/>
                <w:sz w:val="24"/>
                <w:szCs w:val="24"/>
                <w:lang w:eastAsia="th-TH"/>
              </w:rPr>
            </w:pPr>
            <w:r w:rsidRPr="00656A6E">
              <w:rPr>
                <w:rFonts w:eastAsia="Angsana New"/>
                <w:color w:val="auto"/>
                <w:sz w:val="24"/>
                <w:szCs w:val="24"/>
                <w:lang w:eastAsia="th-TH"/>
              </w:rPr>
              <w:t>56,646,350.00</w:t>
            </w:r>
          </w:p>
        </w:tc>
        <w:tc>
          <w:tcPr>
            <w:tcW w:w="633" w:type="pct"/>
            <w:shd w:val="clear" w:color="auto" w:fill="auto"/>
            <w:vAlign w:val="center"/>
          </w:tcPr>
          <w:p w14:paraId="0E80F7BA" w14:textId="3FFBC085" w:rsidR="00081218" w:rsidRPr="00656A6E" w:rsidRDefault="00081218" w:rsidP="00081218">
            <w:pPr>
              <w:spacing w:before="0" w:line="240" w:lineRule="auto"/>
              <w:ind w:left="0"/>
              <w:jc w:val="right"/>
              <w:rPr>
                <w:rFonts w:eastAsia="Angsana New"/>
                <w:color w:val="auto"/>
                <w:sz w:val="24"/>
                <w:szCs w:val="24"/>
                <w:lang w:eastAsia="th-TH"/>
              </w:rPr>
            </w:pPr>
            <w:r w:rsidRPr="00656A6E">
              <w:rPr>
                <w:rFonts w:eastAsia="Angsana New"/>
                <w:color w:val="auto"/>
                <w:sz w:val="24"/>
                <w:szCs w:val="24"/>
                <w:lang w:eastAsia="th-TH"/>
              </w:rPr>
              <w:t>-</w:t>
            </w:r>
          </w:p>
        </w:tc>
        <w:tc>
          <w:tcPr>
            <w:tcW w:w="704" w:type="pct"/>
            <w:gridSpan w:val="3"/>
            <w:shd w:val="clear" w:color="auto" w:fill="auto"/>
            <w:vAlign w:val="center"/>
          </w:tcPr>
          <w:p w14:paraId="04AC4A31" w14:textId="2ADC11D0" w:rsidR="00081218" w:rsidRPr="00656A6E" w:rsidRDefault="00081218" w:rsidP="00081218">
            <w:pPr>
              <w:spacing w:before="0" w:line="240" w:lineRule="auto"/>
              <w:ind w:left="0"/>
              <w:jc w:val="right"/>
              <w:rPr>
                <w:rFonts w:eastAsia="Angsana New"/>
                <w:color w:val="auto"/>
                <w:sz w:val="24"/>
                <w:szCs w:val="24"/>
                <w:lang w:eastAsia="th-TH"/>
              </w:rPr>
            </w:pPr>
            <w:r w:rsidRPr="00656A6E">
              <w:rPr>
                <w:rFonts w:eastAsia="Angsana New"/>
                <w:color w:val="auto"/>
                <w:sz w:val="24"/>
                <w:szCs w:val="24"/>
                <w:lang w:eastAsia="th-TH"/>
              </w:rPr>
              <w:t>-</w:t>
            </w:r>
          </w:p>
        </w:tc>
        <w:tc>
          <w:tcPr>
            <w:tcW w:w="633" w:type="pct"/>
            <w:gridSpan w:val="2"/>
            <w:shd w:val="clear" w:color="auto" w:fill="auto"/>
            <w:vAlign w:val="center"/>
          </w:tcPr>
          <w:p w14:paraId="60A6EAB1" w14:textId="4CEA1C3C" w:rsidR="00081218" w:rsidRPr="00656A6E" w:rsidRDefault="00081218" w:rsidP="00081218">
            <w:pPr>
              <w:spacing w:before="0" w:line="240" w:lineRule="auto"/>
              <w:ind w:left="0"/>
              <w:jc w:val="right"/>
              <w:rPr>
                <w:rFonts w:eastAsia="Angsana New"/>
                <w:color w:val="auto"/>
                <w:sz w:val="24"/>
                <w:szCs w:val="24"/>
                <w:lang w:eastAsia="th-TH"/>
              </w:rPr>
            </w:pPr>
            <w:r w:rsidRPr="00656A6E">
              <w:rPr>
                <w:rFonts w:eastAsia="Angsana New"/>
                <w:color w:val="auto"/>
                <w:sz w:val="24"/>
                <w:szCs w:val="24"/>
                <w:lang w:eastAsia="th-TH"/>
              </w:rPr>
              <w:t>56,646,350.00</w:t>
            </w:r>
          </w:p>
        </w:tc>
        <w:tc>
          <w:tcPr>
            <w:tcW w:w="772" w:type="pct"/>
            <w:shd w:val="clear" w:color="auto" w:fill="auto"/>
          </w:tcPr>
          <w:p w14:paraId="7E8662EC" w14:textId="4D60A28F" w:rsidR="00081218" w:rsidRPr="00656A6E" w:rsidRDefault="00081218" w:rsidP="00081218">
            <w:pPr>
              <w:spacing w:before="0" w:line="240" w:lineRule="auto"/>
              <w:ind w:left="0"/>
              <w:jc w:val="center"/>
              <w:rPr>
                <w:rFonts w:eastAsia="Angsana New"/>
                <w:color w:val="auto"/>
                <w:sz w:val="24"/>
                <w:szCs w:val="24"/>
                <w:lang w:eastAsia="th-TH"/>
              </w:rPr>
            </w:pPr>
            <w:r w:rsidRPr="00656A6E">
              <w:rPr>
                <w:rFonts w:eastAsia="Angsana New"/>
                <w:color w:val="auto"/>
                <w:sz w:val="24"/>
                <w:szCs w:val="24"/>
                <w:lang w:eastAsia="th-TH"/>
              </w:rPr>
              <w:t>MLR</w:t>
            </w:r>
          </w:p>
        </w:tc>
      </w:tr>
    </w:tbl>
    <w:p w14:paraId="2C1A1A0E" w14:textId="77777777" w:rsidR="00A308FE" w:rsidRPr="00656A6E" w:rsidRDefault="00A308FE" w:rsidP="008301B6">
      <w:pPr>
        <w:spacing w:line="420" w:lineRule="exact"/>
        <w:ind w:left="567" w:hanging="567"/>
        <w:rPr>
          <w:rFonts w:eastAsia="Times New Roman"/>
          <w:b/>
          <w:bCs/>
          <w:color w:val="auto"/>
          <w:sz w:val="30"/>
          <w:szCs w:val="30"/>
        </w:rPr>
      </w:pPr>
    </w:p>
    <w:p w14:paraId="3AC6BB2B" w14:textId="5F6ECD7C" w:rsidR="009F4F74" w:rsidRPr="00656A6E" w:rsidRDefault="009F4F74">
      <w:pPr>
        <w:spacing w:before="0" w:after="160" w:line="259" w:lineRule="auto"/>
        <w:ind w:left="0"/>
        <w:jc w:val="left"/>
        <w:rPr>
          <w:rFonts w:eastAsia="Times New Roman"/>
          <w:b/>
          <w:bCs/>
          <w:color w:val="auto"/>
          <w:sz w:val="30"/>
          <w:szCs w:val="30"/>
          <w:cs/>
        </w:rPr>
      </w:pPr>
      <w:r w:rsidRPr="00656A6E">
        <w:rPr>
          <w:rFonts w:eastAsia="Times New Roman"/>
          <w:b/>
          <w:bCs/>
          <w:color w:val="auto"/>
          <w:sz w:val="30"/>
          <w:szCs w:val="30"/>
          <w:cs/>
        </w:rPr>
        <w:br w:type="page"/>
      </w:r>
    </w:p>
    <w:p w14:paraId="0AA91B3B" w14:textId="6D2715AC" w:rsidR="005A0393" w:rsidRPr="00656A6E" w:rsidRDefault="00A308FE" w:rsidP="008301B6">
      <w:pPr>
        <w:spacing w:line="420" w:lineRule="exact"/>
        <w:ind w:left="567" w:hanging="567"/>
        <w:rPr>
          <w:rFonts w:eastAsia="Times New Roman"/>
          <w:b/>
          <w:bCs/>
          <w:color w:val="auto"/>
          <w:sz w:val="30"/>
          <w:szCs w:val="30"/>
        </w:rPr>
      </w:pPr>
      <w:r w:rsidRPr="00656A6E">
        <w:rPr>
          <w:rFonts w:eastAsia="Times New Roman"/>
          <w:b/>
          <w:bCs/>
          <w:color w:val="auto"/>
          <w:sz w:val="30"/>
          <w:szCs w:val="30"/>
        </w:rPr>
        <w:lastRenderedPageBreak/>
        <w:t>3</w:t>
      </w:r>
      <w:r w:rsidR="00656A6E" w:rsidRPr="00656A6E">
        <w:rPr>
          <w:rFonts w:eastAsia="Times New Roman"/>
          <w:b/>
          <w:bCs/>
          <w:color w:val="auto"/>
          <w:sz w:val="30"/>
          <w:szCs w:val="30"/>
        </w:rPr>
        <w:t>6</w:t>
      </w:r>
      <w:r w:rsidR="005A0393" w:rsidRPr="00656A6E">
        <w:rPr>
          <w:rFonts w:eastAsia="Times New Roman"/>
          <w:b/>
          <w:bCs/>
          <w:color w:val="auto"/>
          <w:sz w:val="30"/>
          <w:szCs w:val="30"/>
        </w:rPr>
        <w:t>.</w:t>
      </w:r>
      <w:r w:rsidR="005A0393" w:rsidRPr="00656A6E">
        <w:rPr>
          <w:rFonts w:eastAsia="Times New Roman"/>
          <w:b/>
          <w:bCs/>
          <w:color w:val="auto"/>
          <w:sz w:val="30"/>
          <w:szCs w:val="30"/>
        </w:rPr>
        <w:tab/>
      </w:r>
      <w:r w:rsidR="00DD619D" w:rsidRPr="00656A6E">
        <w:rPr>
          <w:b/>
          <w:bCs/>
          <w:sz w:val="30"/>
          <w:szCs w:val="30"/>
        </w:rPr>
        <w:t>FINANCIAL INSTRUMENT DISCLOSURES</w:t>
      </w:r>
      <w:r w:rsidR="00DD619D" w:rsidRPr="00656A6E">
        <w:rPr>
          <w:rFonts w:eastAsia="Times New Roman"/>
          <w:b/>
          <w:bCs/>
          <w:color w:val="auto"/>
          <w:sz w:val="30"/>
          <w:szCs w:val="30"/>
          <w:cs/>
        </w:rPr>
        <w:t xml:space="preserve"> (</w:t>
      </w:r>
      <w:r w:rsidR="00DD619D" w:rsidRPr="00656A6E">
        <w:rPr>
          <w:rFonts w:eastAsia="Times New Roman"/>
          <w:b/>
          <w:bCs/>
          <w:color w:val="auto"/>
          <w:sz w:val="30"/>
          <w:szCs w:val="30"/>
        </w:rPr>
        <w:t>Cont’d</w:t>
      </w:r>
      <w:r w:rsidR="00DD619D" w:rsidRPr="00656A6E">
        <w:rPr>
          <w:rFonts w:eastAsia="Times New Roman"/>
          <w:b/>
          <w:bCs/>
          <w:color w:val="auto"/>
          <w:sz w:val="30"/>
          <w:szCs w:val="30"/>
          <w:cs/>
        </w:rPr>
        <w:t>)</w:t>
      </w:r>
    </w:p>
    <w:tbl>
      <w:tblPr>
        <w:tblW w:w="5183" w:type="pct"/>
        <w:tblInd w:w="108" w:type="dxa"/>
        <w:tblLayout w:type="fixed"/>
        <w:tblLook w:val="04A0" w:firstRow="1" w:lastRow="0" w:firstColumn="1" w:lastColumn="0" w:noHBand="0" w:noVBand="1"/>
      </w:tblPr>
      <w:tblGrid>
        <w:gridCol w:w="2618"/>
        <w:gridCol w:w="31"/>
        <w:gridCol w:w="504"/>
        <w:gridCol w:w="47"/>
        <w:gridCol w:w="1214"/>
        <w:gridCol w:w="30"/>
        <w:gridCol w:w="1246"/>
        <w:gridCol w:w="22"/>
        <w:gridCol w:w="1293"/>
        <w:gridCol w:w="71"/>
        <w:gridCol w:w="1222"/>
        <w:gridCol w:w="24"/>
        <w:gridCol w:w="1519"/>
      </w:tblGrid>
      <w:tr w:rsidR="005002F8" w:rsidRPr="00656A6E" w14:paraId="128D8FC4" w14:textId="77777777" w:rsidTr="00E67B91">
        <w:trPr>
          <w:tblHeader/>
        </w:trPr>
        <w:tc>
          <w:tcPr>
            <w:tcW w:w="1330" w:type="pct"/>
          </w:tcPr>
          <w:p w14:paraId="404D5E00" w14:textId="77777777" w:rsidR="005002F8" w:rsidRPr="00656A6E" w:rsidRDefault="005002F8" w:rsidP="00E67B91">
            <w:pPr>
              <w:spacing w:before="0" w:line="240" w:lineRule="auto"/>
              <w:ind w:left="0"/>
              <w:jc w:val="left"/>
              <w:rPr>
                <w:rFonts w:eastAsia="Angsana New"/>
                <w:color w:val="auto"/>
                <w:sz w:val="24"/>
                <w:szCs w:val="24"/>
                <w:lang w:eastAsia="th-TH"/>
              </w:rPr>
            </w:pPr>
          </w:p>
        </w:tc>
        <w:tc>
          <w:tcPr>
            <w:tcW w:w="3670" w:type="pct"/>
            <w:gridSpan w:val="12"/>
            <w:hideMark/>
          </w:tcPr>
          <w:p w14:paraId="731BF4DC" w14:textId="77777777" w:rsidR="005002F8" w:rsidRPr="00656A6E" w:rsidRDefault="005002F8" w:rsidP="00E67B91">
            <w:pPr>
              <w:spacing w:before="0" w:line="240" w:lineRule="auto"/>
              <w:ind w:left="0"/>
              <w:jc w:val="right"/>
              <w:rPr>
                <w:rFonts w:eastAsia="Angsana New"/>
                <w:color w:val="auto"/>
                <w:sz w:val="24"/>
                <w:szCs w:val="24"/>
                <w:lang w:eastAsia="th-TH"/>
              </w:rPr>
            </w:pPr>
            <w:r w:rsidRPr="00656A6E">
              <w:rPr>
                <w:sz w:val="24"/>
                <w:szCs w:val="24"/>
              </w:rPr>
              <w:t>(</w:t>
            </w:r>
            <w:proofErr w:type="gramStart"/>
            <w:r w:rsidRPr="00656A6E">
              <w:rPr>
                <w:sz w:val="24"/>
                <w:szCs w:val="24"/>
              </w:rPr>
              <w:t>Unit :</w:t>
            </w:r>
            <w:proofErr w:type="gramEnd"/>
            <w:r w:rsidRPr="00656A6E">
              <w:rPr>
                <w:sz w:val="24"/>
                <w:szCs w:val="24"/>
              </w:rPr>
              <w:t xml:space="preserve"> Baht)</w:t>
            </w:r>
          </w:p>
        </w:tc>
      </w:tr>
      <w:tr w:rsidR="005002F8" w:rsidRPr="00656A6E" w14:paraId="3FA76A8D" w14:textId="77777777" w:rsidTr="00E67B91">
        <w:trPr>
          <w:tblHeader/>
        </w:trPr>
        <w:tc>
          <w:tcPr>
            <w:tcW w:w="1330" w:type="pct"/>
          </w:tcPr>
          <w:p w14:paraId="5BD0FEC9" w14:textId="77777777" w:rsidR="005002F8" w:rsidRPr="00656A6E" w:rsidRDefault="005002F8" w:rsidP="00E67B91">
            <w:pPr>
              <w:spacing w:before="0" w:line="240" w:lineRule="auto"/>
              <w:ind w:left="0"/>
              <w:jc w:val="left"/>
              <w:rPr>
                <w:rFonts w:eastAsia="Angsana New"/>
                <w:color w:val="auto"/>
                <w:sz w:val="24"/>
                <w:szCs w:val="24"/>
                <w:lang w:eastAsia="th-TH"/>
              </w:rPr>
            </w:pPr>
          </w:p>
        </w:tc>
        <w:tc>
          <w:tcPr>
            <w:tcW w:w="3670" w:type="pct"/>
            <w:gridSpan w:val="12"/>
            <w:tcBorders>
              <w:bottom w:val="single" w:sz="4" w:space="0" w:color="auto"/>
            </w:tcBorders>
            <w:hideMark/>
          </w:tcPr>
          <w:p w14:paraId="7BCB41C7" w14:textId="696E8FE1" w:rsidR="005002F8" w:rsidRPr="00656A6E" w:rsidRDefault="005002F8" w:rsidP="00E67B91">
            <w:pPr>
              <w:spacing w:before="0" w:line="240" w:lineRule="auto"/>
              <w:ind w:left="0"/>
              <w:jc w:val="center"/>
              <w:rPr>
                <w:rFonts w:eastAsia="Angsana New"/>
                <w:color w:val="auto"/>
                <w:sz w:val="24"/>
                <w:szCs w:val="24"/>
                <w:lang w:eastAsia="th-TH"/>
              </w:rPr>
            </w:pPr>
            <w:r w:rsidRPr="00656A6E">
              <w:rPr>
                <w:rFonts w:eastAsia="Angsana New"/>
                <w:color w:val="auto"/>
                <w:sz w:val="24"/>
                <w:szCs w:val="24"/>
                <w:lang w:eastAsia="th-TH"/>
              </w:rPr>
              <w:t>Consolidated financial statements as at December 31, 2</w:t>
            </w:r>
            <w:r w:rsidR="00656A6E" w:rsidRPr="00656A6E">
              <w:rPr>
                <w:rFonts w:eastAsia="Angsana New"/>
                <w:color w:val="auto"/>
                <w:sz w:val="24"/>
                <w:szCs w:val="24"/>
                <w:lang w:eastAsia="th-TH"/>
              </w:rPr>
              <w:t>0</w:t>
            </w:r>
            <w:r w:rsidRPr="00656A6E">
              <w:rPr>
                <w:rFonts w:eastAsia="Angsana New"/>
                <w:color w:val="auto"/>
                <w:sz w:val="24"/>
                <w:szCs w:val="24"/>
                <w:lang w:eastAsia="th-TH"/>
              </w:rPr>
              <w:t>22</w:t>
            </w:r>
          </w:p>
        </w:tc>
      </w:tr>
      <w:tr w:rsidR="005002F8" w:rsidRPr="00656A6E" w14:paraId="6C322CBC" w14:textId="77777777" w:rsidTr="00E67B91">
        <w:trPr>
          <w:tblHeader/>
        </w:trPr>
        <w:tc>
          <w:tcPr>
            <w:tcW w:w="1330" w:type="pct"/>
          </w:tcPr>
          <w:p w14:paraId="14AF756C" w14:textId="77777777" w:rsidR="005002F8" w:rsidRPr="00656A6E" w:rsidRDefault="005002F8" w:rsidP="00E67B91">
            <w:pPr>
              <w:spacing w:before="0" w:line="240" w:lineRule="auto"/>
              <w:ind w:left="0"/>
              <w:jc w:val="left"/>
              <w:rPr>
                <w:rFonts w:eastAsia="Angsana New"/>
                <w:color w:val="auto"/>
                <w:sz w:val="24"/>
                <w:szCs w:val="24"/>
                <w:cs/>
                <w:lang w:eastAsia="th-TH"/>
              </w:rPr>
            </w:pPr>
          </w:p>
        </w:tc>
        <w:tc>
          <w:tcPr>
            <w:tcW w:w="272" w:type="pct"/>
            <w:gridSpan w:val="2"/>
            <w:tcBorders>
              <w:top w:val="single" w:sz="4" w:space="0" w:color="auto"/>
            </w:tcBorders>
            <w:vAlign w:val="bottom"/>
          </w:tcPr>
          <w:p w14:paraId="2A386DAD" w14:textId="77777777" w:rsidR="005002F8" w:rsidRPr="00656A6E" w:rsidRDefault="005002F8" w:rsidP="00E67B91">
            <w:pPr>
              <w:spacing w:before="0" w:line="240" w:lineRule="auto"/>
              <w:ind w:left="0"/>
              <w:jc w:val="right"/>
              <w:rPr>
                <w:rFonts w:eastAsia="Angsana New"/>
                <w:color w:val="auto"/>
                <w:sz w:val="24"/>
                <w:szCs w:val="24"/>
                <w:cs/>
                <w:lang w:eastAsia="th-TH"/>
              </w:rPr>
            </w:pPr>
          </w:p>
        </w:tc>
        <w:tc>
          <w:tcPr>
            <w:tcW w:w="641" w:type="pct"/>
            <w:gridSpan w:val="2"/>
            <w:tcBorders>
              <w:top w:val="single" w:sz="4" w:space="0" w:color="auto"/>
            </w:tcBorders>
            <w:vAlign w:val="bottom"/>
            <w:hideMark/>
          </w:tcPr>
          <w:p w14:paraId="51D45D97" w14:textId="77777777" w:rsidR="005002F8" w:rsidRPr="00656A6E" w:rsidRDefault="005002F8" w:rsidP="00E67B91">
            <w:pPr>
              <w:spacing w:before="0" w:line="240" w:lineRule="auto"/>
              <w:ind w:left="0"/>
              <w:jc w:val="center"/>
              <w:rPr>
                <w:rFonts w:eastAsia="Angsana New"/>
                <w:color w:val="auto"/>
                <w:sz w:val="24"/>
                <w:szCs w:val="24"/>
                <w:cs/>
                <w:lang w:eastAsia="th-TH"/>
              </w:rPr>
            </w:pPr>
            <w:r w:rsidRPr="00656A6E">
              <w:rPr>
                <w:rFonts w:eastAsia="Angsana New"/>
                <w:color w:val="auto"/>
                <w:sz w:val="24"/>
                <w:szCs w:val="24"/>
                <w:lang w:eastAsia="th-TH"/>
              </w:rPr>
              <w:t>Floating</w:t>
            </w:r>
          </w:p>
        </w:tc>
        <w:tc>
          <w:tcPr>
            <w:tcW w:w="659" w:type="pct"/>
            <w:gridSpan w:val="3"/>
            <w:tcBorders>
              <w:top w:val="single" w:sz="4" w:space="0" w:color="auto"/>
            </w:tcBorders>
          </w:tcPr>
          <w:p w14:paraId="5B17383B" w14:textId="77777777" w:rsidR="005002F8" w:rsidRPr="00656A6E" w:rsidRDefault="005002F8" w:rsidP="00E67B91">
            <w:pPr>
              <w:spacing w:before="0" w:line="240" w:lineRule="auto"/>
              <w:ind w:left="0"/>
              <w:jc w:val="center"/>
              <w:rPr>
                <w:rFonts w:eastAsia="Angsana New"/>
                <w:color w:val="auto"/>
                <w:sz w:val="24"/>
                <w:szCs w:val="24"/>
                <w:cs/>
                <w:lang w:eastAsia="th-TH"/>
              </w:rPr>
            </w:pPr>
          </w:p>
          <w:p w14:paraId="24D50920" w14:textId="77777777" w:rsidR="005002F8" w:rsidRPr="00656A6E" w:rsidRDefault="005002F8" w:rsidP="00E67B91">
            <w:pPr>
              <w:spacing w:before="0" w:line="240" w:lineRule="auto"/>
              <w:ind w:left="0"/>
              <w:jc w:val="center"/>
              <w:rPr>
                <w:rFonts w:eastAsia="Angsana New"/>
                <w:color w:val="auto"/>
                <w:sz w:val="24"/>
                <w:szCs w:val="24"/>
                <w:lang w:val="x-none" w:eastAsia="th-TH"/>
              </w:rPr>
            </w:pPr>
            <w:r w:rsidRPr="00656A6E">
              <w:rPr>
                <w:rFonts w:eastAsia="Angsana New"/>
                <w:color w:val="auto"/>
                <w:sz w:val="24"/>
                <w:szCs w:val="24"/>
                <w:lang w:eastAsia="th-TH"/>
              </w:rPr>
              <w:t>Fixed</w:t>
            </w:r>
          </w:p>
        </w:tc>
        <w:tc>
          <w:tcPr>
            <w:tcW w:w="657" w:type="pct"/>
            <w:tcBorders>
              <w:top w:val="single" w:sz="4" w:space="0" w:color="auto"/>
            </w:tcBorders>
          </w:tcPr>
          <w:p w14:paraId="1BCBD45D" w14:textId="77777777" w:rsidR="005002F8" w:rsidRPr="00656A6E" w:rsidRDefault="005002F8" w:rsidP="00E67B91">
            <w:pPr>
              <w:spacing w:before="0" w:line="240" w:lineRule="auto"/>
              <w:ind w:left="0"/>
              <w:jc w:val="center"/>
              <w:rPr>
                <w:rFonts w:eastAsia="Angsana New"/>
                <w:color w:val="auto"/>
                <w:sz w:val="24"/>
                <w:szCs w:val="24"/>
                <w:cs/>
                <w:lang w:eastAsia="th-TH"/>
              </w:rPr>
            </w:pPr>
          </w:p>
          <w:p w14:paraId="759EAF0D" w14:textId="77777777" w:rsidR="005002F8" w:rsidRPr="00656A6E" w:rsidRDefault="005002F8" w:rsidP="00E67B91">
            <w:pPr>
              <w:spacing w:before="0" w:line="240" w:lineRule="auto"/>
              <w:ind w:left="0"/>
              <w:jc w:val="center"/>
              <w:rPr>
                <w:rFonts w:eastAsia="Angsana New"/>
                <w:color w:val="auto"/>
                <w:sz w:val="24"/>
                <w:szCs w:val="24"/>
                <w:lang w:val="x-none" w:eastAsia="th-TH"/>
              </w:rPr>
            </w:pPr>
            <w:r w:rsidRPr="00656A6E">
              <w:rPr>
                <w:rFonts w:eastAsia="Angsana New"/>
                <w:color w:val="auto"/>
                <w:sz w:val="24"/>
                <w:szCs w:val="24"/>
                <w:lang w:eastAsia="th-TH"/>
              </w:rPr>
              <w:t>Non-</w:t>
            </w:r>
          </w:p>
        </w:tc>
        <w:tc>
          <w:tcPr>
            <w:tcW w:w="657" w:type="pct"/>
            <w:gridSpan w:val="2"/>
            <w:tcBorders>
              <w:top w:val="single" w:sz="4" w:space="0" w:color="auto"/>
            </w:tcBorders>
          </w:tcPr>
          <w:p w14:paraId="63AE798F" w14:textId="77777777" w:rsidR="005002F8" w:rsidRPr="00656A6E" w:rsidRDefault="005002F8" w:rsidP="00E67B91">
            <w:pPr>
              <w:spacing w:before="0" w:line="240" w:lineRule="auto"/>
              <w:ind w:left="0"/>
              <w:jc w:val="center"/>
              <w:rPr>
                <w:rFonts w:eastAsia="Angsana New"/>
                <w:color w:val="auto"/>
                <w:sz w:val="24"/>
                <w:szCs w:val="24"/>
                <w:lang w:eastAsia="th-TH"/>
              </w:rPr>
            </w:pPr>
          </w:p>
        </w:tc>
        <w:tc>
          <w:tcPr>
            <w:tcW w:w="784" w:type="pct"/>
            <w:gridSpan w:val="2"/>
            <w:tcBorders>
              <w:top w:val="single" w:sz="4" w:space="0" w:color="auto"/>
            </w:tcBorders>
          </w:tcPr>
          <w:p w14:paraId="377A5C42" w14:textId="77777777" w:rsidR="005002F8" w:rsidRPr="00656A6E" w:rsidRDefault="005002F8" w:rsidP="00E67B91">
            <w:pPr>
              <w:spacing w:before="0" w:line="240" w:lineRule="auto"/>
              <w:ind w:left="0"/>
              <w:jc w:val="center"/>
              <w:rPr>
                <w:rFonts w:eastAsia="Angsana New"/>
                <w:color w:val="auto"/>
                <w:sz w:val="24"/>
                <w:szCs w:val="24"/>
                <w:cs/>
                <w:lang w:eastAsia="th-TH"/>
              </w:rPr>
            </w:pPr>
          </w:p>
        </w:tc>
      </w:tr>
      <w:tr w:rsidR="005002F8" w:rsidRPr="00656A6E" w14:paraId="56C42B22" w14:textId="77777777" w:rsidTr="00E67B91">
        <w:trPr>
          <w:tblHeader/>
        </w:trPr>
        <w:tc>
          <w:tcPr>
            <w:tcW w:w="1330" w:type="pct"/>
            <w:hideMark/>
          </w:tcPr>
          <w:p w14:paraId="5BEB238D" w14:textId="77777777" w:rsidR="005002F8" w:rsidRPr="00656A6E" w:rsidRDefault="005002F8" w:rsidP="00E67B91">
            <w:pPr>
              <w:spacing w:before="0" w:line="240" w:lineRule="auto"/>
              <w:ind w:left="0"/>
              <w:jc w:val="left"/>
              <w:rPr>
                <w:rFonts w:eastAsia="Angsana New"/>
                <w:color w:val="auto"/>
                <w:sz w:val="24"/>
                <w:szCs w:val="24"/>
                <w:cs/>
                <w:lang w:eastAsia="th-TH"/>
              </w:rPr>
            </w:pPr>
            <w:r w:rsidRPr="00656A6E">
              <w:rPr>
                <w:rFonts w:eastAsia="Angsana New"/>
                <w:color w:val="auto"/>
                <w:sz w:val="24"/>
                <w:szCs w:val="24"/>
                <w:lang w:eastAsia="th-TH"/>
              </w:rPr>
              <w:t>Items</w:t>
            </w:r>
          </w:p>
        </w:tc>
        <w:tc>
          <w:tcPr>
            <w:tcW w:w="272" w:type="pct"/>
            <w:gridSpan w:val="2"/>
            <w:hideMark/>
          </w:tcPr>
          <w:p w14:paraId="66BFD0C8" w14:textId="77777777" w:rsidR="005002F8" w:rsidRPr="00656A6E" w:rsidRDefault="005002F8" w:rsidP="00E67B91">
            <w:pPr>
              <w:pBdr>
                <w:bottom w:val="single" w:sz="4" w:space="1" w:color="auto"/>
              </w:pBdr>
              <w:spacing w:before="0" w:line="240" w:lineRule="auto"/>
              <w:ind w:left="0"/>
              <w:jc w:val="center"/>
              <w:rPr>
                <w:rFonts w:eastAsia="Angsana New"/>
                <w:color w:val="auto"/>
                <w:sz w:val="24"/>
                <w:szCs w:val="24"/>
                <w:lang w:eastAsia="th-TH"/>
              </w:rPr>
            </w:pPr>
            <w:r w:rsidRPr="00656A6E">
              <w:rPr>
                <w:rFonts w:eastAsia="Angsana New"/>
                <w:color w:val="auto"/>
                <w:sz w:val="24"/>
                <w:szCs w:val="24"/>
                <w:lang w:eastAsia="th-TH"/>
              </w:rPr>
              <w:t>Note</w:t>
            </w:r>
          </w:p>
        </w:tc>
        <w:tc>
          <w:tcPr>
            <w:tcW w:w="641" w:type="pct"/>
            <w:gridSpan w:val="2"/>
            <w:hideMark/>
          </w:tcPr>
          <w:p w14:paraId="67B96C75" w14:textId="77777777" w:rsidR="005002F8" w:rsidRPr="00656A6E" w:rsidRDefault="005002F8" w:rsidP="00E67B91">
            <w:pPr>
              <w:pBdr>
                <w:bottom w:val="single" w:sz="4" w:space="1" w:color="auto"/>
              </w:pBdr>
              <w:spacing w:before="0" w:line="240" w:lineRule="auto"/>
              <w:ind w:left="0"/>
              <w:jc w:val="center"/>
              <w:rPr>
                <w:rFonts w:eastAsia="Angsana New"/>
                <w:color w:val="auto"/>
                <w:sz w:val="24"/>
                <w:szCs w:val="24"/>
                <w:lang w:eastAsia="th-TH"/>
              </w:rPr>
            </w:pPr>
            <w:r w:rsidRPr="00656A6E">
              <w:rPr>
                <w:rFonts w:eastAsia="Angsana New"/>
                <w:color w:val="auto"/>
                <w:sz w:val="24"/>
                <w:szCs w:val="24"/>
                <w:lang w:eastAsia="th-TH"/>
              </w:rPr>
              <w:t>interest rate</w:t>
            </w:r>
          </w:p>
        </w:tc>
        <w:tc>
          <w:tcPr>
            <w:tcW w:w="659" w:type="pct"/>
            <w:gridSpan w:val="3"/>
            <w:hideMark/>
          </w:tcPr>
          <w:p w14:paraId="4F82C29C" w14:textId="77777777" w:rsidR="005002F8" w:rsidRPr="00656A6E" w:rsidRDefault="005002F8" w:rsidP="00E67B91">
            <w:pPr>
              <w:pBdr>
                <w:bottom w:val="single" w:sz="4" w:space="1" w:color="auto"/>
              </w:pBdr>
              <w:spacing w:before="0" w:line="240" w:lineRule="auto"/>
              <w:ind w:left="0"/>
              <w:jc w:val="center"/>
              <w:rPr>
                <w:rFonts w:eastAsia="Angsana New"/>
                <w:color w:val="auto"/>
                <w:sz w:val="24"/>
                <w:szCs w:val="24"/>
                <w:lang w:eastAsia="th-TH"/>
              </w:rPr>
            </w:pPr>
            <w:r w:rsidRPr="00656A6E">
              <w:rPr>
                <w:rFonts w:eastAsia="Angsana New"/>
                <w:color w:val="auto"/>
                <w:sz w:val="24"/>
                <w:szCs w:val="24"/>
                <w:lang w:eastAsia="th-TH"/>
              </w:rPr>
              <w:t>interest rate</w:t>
            </w:r>
          </w:p>
        </w:tc>
        <w:tc>
          <w:tcPr>
            <w:tcW w:w="657" w:type="pct"/>
            <w:hideMark/>
          </w:tcPr>
          <w:p w14:paraId="6670A90B" w14:textId="77777777" w:rsidR="005002F8" w:rsidRPr="00656A6E" w:rsidRDefault="005002F8" w:rsidP="00E67B91">
            <w:pPr>
              <w:pBdr>
                <w:bottom w:val="single" w:sz="4" w:space="1" w:color="auto"/>
              </w:pBdr>
              <w:spacing w:before="0" w:line="240" w:lineRule="auto"/>
              <w:ind w:left="0"/>
              <w:jc w:val="center"/>
              <w:rPr>
                <w:rFonts w:eastAsia="Angsana New"/>
                <w:color w:val="auto"/>
                <w:sz w:val="24"/>
                <w:szCs w:val="24"/>
                <w:lang w:eastAsia="th-TH"/>
              </w:rPr>
            </w:pPr>
            <w:r w:rsidRPr="00656A6E">
              <w:rPr>
                <w:rFonts w:eastAsia="Angsana New"/>
                <w:color w:val="auto"/>
                <w:sz w:val="24"/>
                <w:szCs w:val="24"/>
                <w:lang w:eastAsia="th-TH"/>
              </w:rPr>
              <w:t>interest rate</w:t>
            </w:r>
          </w:p>
        </w:tc>
        <w:tc>
          <w:tcPr>
            <w:tcW w:w="657" w:type="pct"/>
            <w:gridSpan w:val="2"/>
            <w:hideMark/>
          </w:tcPr>
          <w:p w14:paraId="0B120B0D" w14:textId="77777777" w:rsidR="005002F8" w:rsidRPr="00656A6E" w:rsidRDefault="005002F8" w:rsidP="00E67B91">
            <w:pPr>
              <w:pBdr>
                <w:bottom w:val="single" w:sz="4" w:space="1" w:color="auto"/>
              </w:pBdr>
              <w:spacing w:before="0" w:line="240" w:lineRule="auto"/>
              <w:ind w:left="0"/>
              <w:jc w:val="center"/>
              <w:rPr>
                <w:rFonts w:eastAsia="Angsana New"/>
                <w:color w:val="auto"/>
                <w:sz w:val="24"/>
                <w:szCs w:val="24"/>
                <w:lang w:eastAsia="th-TH"/>
              </w:rPr>
            </w:pPr>
            <w:r w:rsidRPr="00656A6E">
              <w:rPr>
                <w:rFonts w:eastAsia="Angsana New"/>
                <w:color w:val="auto"/>
                <w:sz w:val="24"/>
                <w:szCs w:val="24"/>
                <w:lang w:eastAsia="th-TH"/>
              </w:rPr>
              <w:t>Total</w:t>
            </w:r>
          </w:p>
        </w:tc>
        <w:tc>
          <w:tcPr>
            <w:tcW w:w="784" w:type="pct"/>
            <w:gridSpan w:val="2"/>
            <w:hideMark/>
          </w:tcPr>
          <w:p w14:paraId="4E3EB575" w14:textId="77777777" w:rsidR="005002F8" w:rsidRPr="00656A6E" w:rsidRDefault="005002F8" w:rsidP="00E67B91">
            <w:pPr>
              <w:pBdr>
                <w:bottom w:val="single" w:sz="4" w:space="1" w:color="auto"/>
              </w:pBdr>
              <w:spacing w:before="0" w:line="240" w:lineRule="auto"/>
              <w:ind w:left="0"/>
              <w:jc w:val="center"/>
              <w:rPr>
                <w:rFonts w:eastAsia="Angsana New"/>
                <w:color w:val="auto"/>
                <w:sz w:val="24"/>
                <w:szCs w:val="24"/>
                <w:lang w:eastAsia="th-TH"/>
              </w:rPr>
            </w:pPr>
            <w:r w:rsidRPr="00656A6E">
              <w:rPr>
                <w:rFonts w:eastAsia="Angsana New"/>
                <w:color w:val="auto"/>
                <w:sz w:val="24"/>
                <w:szCs w:val="24"/>
                <w:lang w:eastAsia="th-TH"/>
              </w:rPr>
              <w:t>Interest rate</w:t>
            </w:r>
          </w:p>
        </w:tc>
      </w:tr>
      <w:tr w:rsidR="005002F8" w:rsidRPr="00656A6E" w14:paraId="548CB0D2" w14:textId="77777777" w:rsidTr="00E67B91">
        <w:tc>
          <w:tcPr>
            <w:tcW w:w="1330" w:type="pct"/>
            <w:hideMark/>
          </w:tcPr>
          <w:p w14:paraId="3EB7AB31" w14:textId="77777777" w:rsidR="005002F8" w:rsidRPr="00656A6E" w:rsidRDefault="005002F8" w:rsidP="00E67B91">
            <w:pPr>
              <w:spacing w:before="0" w:line="240" w:lineRule="auto"/>
              <w:ind w:left="0"/>
              <w:jc w:val="left"/>
              <w:rPr>
                <w:rFonts w:eastAsia="Angsana New"/>
                <w:color w:val="auto"/>
                <w:sz w:val="24"/>
                <w:szCs w:val="24"/>
                <w:cs/>
                <w:lang w:eastAsia="th-TH"/>
              </w:rPr>
            </w:pPr>
            <w:r w:rsidRPr="00656A6E">
              <w:rPr>
                <w:rFonts w:eastAsia="Angsana New"/>
                <w:color w:val="auto"/>
                <w:sz w:val="24"/>
                <w:szCs w:val="24"/>
                <w:u w:val="single"/>
                <w:lang w:eastAsia="th-TH"/>
              </w:rPr>
              <w:t>Financial assets</w:t>
            </w:r>
          </w:p>
        </w:tc>
        <w:tc>
          <w:tcPr>
            <w:tcW w:w="272" w:type="pct"/>
            <w:gridSpan w:val="2"/>
          </w:tcPr>
          <w:p w14:paraId="272F4999" w14:textId="77777777" w:rsidR="005002F8" w:rsidRPr="00656A6E" w:rsidRDefault="005002F8" w:rsidP="00E67B91">
            <w:pPr>
              <w:spacing w:before="0" w:line="240" w:lineRule="auto"/>
              <w:ind w:left="0"/>
              <w:jc w:val="center"/>
              <w:rPr>
                <w:rFonts w:eastAsia="Angsana New"/>
                <w:color w:val="auto"/>
                <w:sz w:val="24"/>
                <w:szCs w:val="24"/>
                <w:lang w:eastAsia="th-TH"/>
              </w:rPr>
            </w:pPr>
          </w:p>
        </w:tc>
        <w:tc>
          <w:tcPr>
            <w:tcW w:w="641" w:type="pct"/>
            <w:gridSpan w:val="2"/>
          </w:tcPr>
          <w:p w14:paraId="5C274168" w14:textId="77777777" w:rsidR="005002F8" w:rsidRPr="00656A6E" w:rsidRDefault="005002F8" w:rsidP="00E67B91">
            <w:pPr>
              <w:spacing w:before="0" w:line="240" w:lineRule="auto"/>
              <w:ind w:left="0"/>
              <w:jc w:val="left"/>
              <w:rPr>
                <w:rFonts w:eastAsia="Angsana New"/>
                <w:color w:val="auto"/>
                <w:sz w:val="24"/>
                <w:szCs w:val="24"/>
                <w:lang w:eastAsia="th-TH"/>
              </w:rPr>
            </w:pPr>
          </w:p>
        </w:tc>
        <w:tc>
          <w:tcPr>
            <w:tcW w:w="659" w:type="pct"/>
            <w:gridSpan w:val="3"/>
          </w:tcPr>
          <w:p w14:paraId="69050FEA" w14:textId="77777777" w:rsidR="005002F8" w:rsidRPr="00656A6E" w:rsidRDefault="005002F8" w:rsidP="00E67B91">
            <w:pPr>
              <w:spacing w:before="0" w:line="240" w:lineRule="auto"/>
              <w:ind w:left="0"/>
              <w:jc w:val="left"/>
              <w:rPr>
                <w:rFonts w:eastAsia="Angsana New"/>
                <w:color w:val="auto"/>
                <w:sz w:val="24"/>
                <w:szCs w:val="24"/>
                <w:lang w:eastAsia="th-TH"/>
              </w:rPr>
            </w:pPr>
          </w:p>
        </w:tc>
        <w:tc>
          <w:tcPr>
            <w:tcW w:w="657" w:type="pct"/>
          </w:tcPr>
          <w:p w14:paraId="02407BBF" w14:textId="77777777" w:rsidR="005002F8" w:rsidRPr="00656A6E" w:rsidRDefault="005002F8" w:rsidP="00E67B91">
            <w:pPr>
              <w:spacing w:before="0" w:line="240" w:lineRule="auto"/>
              <w:ind w:left="0"/>
              <w:jc w:val="left"/>
              <w:rPr>
                <w:rFonts w:eastAsia="Angsana New"/>
                <w:color w:val="auto"/>
                <w:sz w:val="24"/>
                <w:szCs w:val="24"/>
                <w:lang w:eastAsia="th-TH"/>
              </w:rPr>
            </w:pPr>
          </w:p>
        </w:tc>
        <w:tc>
          <w:tcPr>
            <w:tcW w:w="657" w:type="pct"/>
            <w:gridSpan w:val="2"/>
          </w:tcPr>
          <w:p w14:paraId="7ED80BE6" w14:textId="77777777" w:rsidR="005002F8" w:rsidRPr="00656A6E" w:rsidRDefault="005002F8" w:rsidP="00E67B91">
            <w:pPr>
              <w:spacing w:before="0" w:line="240" w:lineRule="auto"/>
              <w:ind w:left="0"/>
              <w:jc w:val="left"/>
              <w:rPr>
                <w:rFonts w:eastAsia="Angsana New"/>
                <w:color w:val="auto"/>
                <w:sz w:val="24"/>
                <w:szCs w:val="24"/>
                <w:lang w:eastAsia="th-TH"/>
              </w:rPr>
            </w:pPr>
          </w:p>
        </w:tc>
        <w:tc>
          <w:tcPr>
            <w:tcW w:w="784" w:type="pct"/>
            <w:gridSpan w:val="2"/>
          </w:tcPr>
          <w:p w14:paraId="414D7BA1" w14:textId="77777777" w:rsidR="005002F8" w:rsidRPr="00656A6E" w:rsidRDefault="005002F8" w:rsidP="00E67B91">
            <w:pPr>
              <w:spacing w:before="0" w:line="240" w:lineRule="auto"/>
              <w:ind w:left="0"/>
              <w:jc w:val="left"/>
              <w:rPr>
                <w:rFonts w:eastAsia="Angsana New"/>
                <w:color w:val="auto"/>
                <w:sz w:val="24"/>
                <w:szCs w:val="24"/>
                <w:lang w:eastAsia="th-TH"/>
              </w:rPr>
            </w:pPr>
          </w:p>
        </w:tc>
      </w:tr>
      <w:tr w:rsidR="005002F8" w:rsidRPr="00656A6E" w14:paraId="57DDE609" w14:textId="77777777" w:rsidTr="00E67B91">
        <w:tc>
          <w:tcPr>
            <w:tcW w:w="1330" w:type="pct"/>
            <w:shd w:val="clear" w:color="auto" w:fill="auto"/>
            <w:hideMark/>
          </w:tcPr>
          <w:p w14:paraId="34684042" w14:textId="77777777" w:rsidR="005002F8" w:rsidRPr="00656A6E" w:rsidRDefault="005002F8" w:rsidP="00E67B91">
            <w:pPr>
              <w:spacing w:before="0" w:line="240" w:lineRule="auto"/>
              <w:ind w:left="0"/>
              <w:jc w:val="left"/>
              <w:rPr>
                <w:rFonts w:eastAsia="Angsana New"/>
                <w:color w:val="auto"/>
                <w:sz w:val="24"/>
                <w:szCs w:val="24"/>
                <w:cs/>
                <w:lang w:eastAsia="th-TH"/>
              </w:rPr>
            </w:pPr>
            <w:r w:rsidRPr="00656A6E">
              <w:rPr>
                <w:rFonts w:eastAsia="Angsana New"/>
                <w:color w:val="auto"/>
                <w:sz w:val="24"/>
                <w:szCs w:val="24"/>
                <w:lang w:eastAsia="th-TH"/>
              </w:rPr>
              <w:t>Cash and cash equivalents</w:t>
            </w:r>
          </w:p>
        </w:tc>
        <w:tc>
          <w:tcPr>
            <w:tcW w:w="272" w:type="pct"/>
            <w:gridSpan w:val="2"/>
            <w:shd w:val="clear" w:color="auto" w:fill="auto"/>
            <w:hideMark/>
          </w:tcPr>
          <w:p w14:paraId="1E75E0E5" w14:textId="77777777" w:rsidR="005002F8" w:rsidRPr="00656A6E" w:rsidRDefault="005002F8" w:rsidP="00E67B91">
            <w:pPr>
              <w:spacing w:before="0" w:line="240" w:lineRule="auto"/>
              <w:ind w:left="0"/>
              <w:jc w:val="center"/>
              <w:rPr>
                <w:rFonts w:eastAsia="Angsana New"/>
                <w:color w:val="auto"/>
                <w:sz w:val="24"/>
                <w:szCs w:val="24"/>
                <w:lang w:eastAsia="th-TH"/>
              </w:rPr>
            </w:pPr>
            <w:r w:rsidRPr="00656A6E">
              <w:rPr>
                <w:rFonts w:eastAsia="Angsana New"/>
                <w:color w:val="auto"/>
                <w:sz w:val="24"/>
                <w:szCs w:val="24"/>
                <w:lang w:eastAsia="th-TH"/>
              </w:rPr>
              <w:t>7</w:t>
            </w:r>
          </w:p>
        </w:tc>
        <w:tc>
          <w:tcPr>
            <w:tcW w:w="641" w:type="pct"/>
            <w:gridSpan w:val="2"/>
            <w:shd w:val="clear" w:color="auto" w:fill="auto"/>
          </w:tcPr>
          <w:p w14:paraId="2B417E85" w14:textId="77777777" w:rsidR="005002F8" w:rsidRPr="00656A6E" w:rsidRDefault="005002F8" w:rsidP="00E67B91">
            <w:pPr>
              <w:spacing w:before="0" w:line="240" w:lineRule="auto"/>
              <w:ind w:left="0"/>
              <w:jc w:val="right"/>
              <w:rPr>
                <w:rFonts w:eastAsia="Angsana New"/>
                <w:color w:val="auto"/>
                <w:sz w:val="24"/>
                <w:szCs w:val="24"/>
                <w:lang w:eastAsia="th-TH"/>
              </w:rPr>
            </w:pPr>
            <w:r w:rsidRPr="00656A6E">
              <w:rPr>
                <w:rFonts w:eastAsia="Angsana New"/>
                <w:color w:val="auto"/>
                <w:sz w:val="24"/>
                <w:szCs w:val="24"/>
                <w:lang w:eastAsia="th-TH"/>
              </w:rPr>
              <w:t>79,122,228.22</w:t>
            </w:r>
          </w:p>
        </w:tc>
        <w:tc>
          <w:tcPr>
            <w:tcW w:w="659" w:type="pct"/>
            <w:gridSpan w:val="3"/>
            <w:shd w:val="clear" w:color="auto" w:fill="auto"/>
          </w:tcPr>
          <w:p w14:paraId="0A9F792E" w14:textId="77777777" w:rsidR="005002F8" w:rsidRPr="00656A6E" w:rsidRDefault="005002F8" w:rsidP="00E67B91">
            <w:pPr>
              <w:spacing w:before="0" w:line="240" w:lineRule="auto"/>
              <w:ind w:left="0"/>
              <w:jc w:val="right"/>
              <w:rPr>
                <w:rFonts w:eastAsia="Angsana New"/>
                <w:color w:val="auto"/>
                <w:sz w:val="24"/>
                <w:szCs w:val="24"/>
                <w:lang w:eastAsia="th-TH"/>
              </w:rPr>
            </w:pPr>
            <w:r w:rsidRPr="00656A6E">
              <w:rPr>
                <w:rFonts w:eastAsia="Angsana New"/>
                <w:color w:val="auto"/>
                <w:sz w:val="24"/>
                <w:szCs w:val="24"/>
                <w:lang w:eastAsia="th-TH"/>
              </w:rPr>
              <w:t>-</w:t>
            </w:r>
          </w:p>
        </w:tc>
        <w:tc>
          <w:tcPr>
            <w:tcW w:w="657" w:type="pct"/>
            <w:shd w:val="clear" w:color="auto" w:fill="auto"/>
          </w:tcPr>
          <w:p w14:paraId="22F88A6B" w14:textId="77777777" w:rsidR="005002F8" w:rsidRPr="00656A6E" w:rsidRDefault="005002F8" w:rsidP="00E67B91">
            <w:pPr>
              <w:spacing w:before="0" w:line="240" w:lineRule="auto"/>
              <w:ind w:left="0"/>
              <w:jc w:val="right"/>
              <w:rPr>
                <w:rFonts w:eastAsia="Angsana New"/>
                <w:color w:val="auto"/>
                <w:sz w:val="24"/>
                <w:szCs w:val="24"/>
                <w:lang w:eastAsia="th-TH"/>
              </w:rPr>
            </w:pPr>
            <w:r w:rsidRPr="00656A6E">
              <w:rPr>
                <w:rFonts w:eastAsia="Angsana New"/>
                <w:color w:val="auto"/>
                <w:sz w:val="24"/>
                <w:szCs w:val="24"/>
                <w:lang w:eastAsia="th-TH"/>
              </w:rPr>
              <w:t>51,727,674.30</w:t>
            </w:r>
          </w:p>
        </w:tc>
        <w:tc>
          <w:tcPr>
            <w:tcW w:w="657" w:type="pct"/>
            <w:gridSpan w:val="2"/>
            <w:shd w:val="clear" w:color="auto" w:fill="auto"/>
          </w:tcPr>
          <w:p w14:paraId="33E2E0E5" w14:textId="77777777" w:rsidR="005002F8" w:rsidRPr="00656A6E" w:rsidRDefault="005002F8" w:rsidP="00E67B91">
            <w:pPr>
              <w:spacing w:before="0" w:line="240" w:lineRule="auto"/>
              <w:ind w:left="0"/>
              <w:jc w:val="right"/>
              <w:rPr>
                <w:rFonts w:eastAsia="Angsana New"/>
                <w:color w:val="auto"/>
                <w:sz w:val="24"/>
                <w:szCs w:val="24"/>
                <w:lang w:eastAsia="th-TH"/>
              </w:rPr>
            </w:pPr>
            <w:r w:rsidRPr="00656A6E">
              <w:rPr>
                <w:rFonts w:eastAsia="Angsana New"/>
                <w:color w:val="auto"/>
                <w:sz w:val="24"/>
                <w:szCs w:val="24"/>
                <w:lang w:eastAsia="th-TH"/>
              </w:rPr>
              <w:t>130,849,902.52</w:t>
            </w:r>
          </w:p>
        </w:tc>
        <w:tc>
          <w:tcPr>
            <w:tcW w:w="784" w:type="pct"/>
            <w:gridSpan w:val="2"/>
            <w:shd w:val="clear" w:color="auto" w:fill="auto"/>
          </w:tcPr>
          <w:p w14:paraId="21DA899C" w14:textId="77777777" w:rsidR="005002F8" w:rsidRPr="00656A6E" w:rsidRDefault="005002F8" w:rsidP="00E67B91">
            <w:pPr>
              <w:spacing w:before="0" w:line="240" w:lineRule="auto"/>
              <w:ind w:left="0"/>
              <w:jc w:val="center"/>
              <w:rPr>
                <w:rFonts w:eastAsia="Angsana New"/>
                <w:color w:val="auto"/>
                <w:sz w:val="24"/>
                <w:szCs w:val="24"/>
                <w:lang w:eastAsia="th-TH"/>
              </w:rPr>
            </w:pPr>
            <w:r w:rsidRPr="00656A6E">
              <w:rPr>
                <w:rFonts w:eastAsia="Angsana New"/>
                <w:color w:val="auto"/>
                <w:sz w:val="24"/>
                <w:szCs w:val="24"/>
                <w:lang w:eastAsia="th-TH"/>
              </w:rPr>
              <w:t>0.125% - 0.35 %</w:t>
            </w:r>
          </w:p>
        </w:tc>
      </w:tr>
      <w:tr w:rsidR="005002F8" w:rsidRPr="00656A6E" w14:paraId="2572C4B3" w14:textId="77777777" w:rsidTr="00E67B91">
        <w:tc>
          <w:tcPr>
            <w:tcW w:w="1330" w:type="pct"/>
          </w:tcPr>
          <w:p w14:paraId="76CEC23B" w14:textId="77777777" w:rsidR="005002F8" w:rsidRPr="00656A6E" w:rsidRDefault="005002F8" w:rsidP="00E67B91">
            <w:pPr>
              <w:spacing w:before="0" w:line="240" w:lineRule="auto"/>
              <w:ind w:left="0"/>
              <w:jc w:val="left"/>
              <w:rPr>
                <w:rFonts w:eastAsia="Angsana New"/>
                <w:color w:val="auto"/>
                <w:sz w:val="24"/>
                <w:szCs w:val="24"/>
                <w:lang w:eastAsia="th-TH"/>
              </w:rPr>
            </w:pPr>
            <w:r w:rsidRPr="00656A6E">
              <w:rPr>
                <w:rFonts w:eastAsia="Angsana New"/>
                <w:color w:val="auto"/>
                <w:sz w:val="24"/>
                <w:szCs w:val="24"/>
                <w:lang w:eastAsia="th-TH"/>
              </w:rPr>
              <w:t>Other current financial assets</w:t>
            </w:r>
          </w:p>
        </w:tc>
        <w:tc>
          <w:tcPr>
            <w:tcW w:w="272" w:type="pct"/>
            <w:gridSpan w:val="2"/>
          </w:tcPr>
          <w:p w14:paraId="74FE3EE7" w14:textId="77777777" w:rsidR="005002F8" w:rsidRPr="00656A6E" w:rsidRDefault="005002F8" w:rsidP="00E67B91">
            <w:pPr>
              <w:spacing w:before="0" w:line="240" w:lineRule="auto"/>
              <w:ind w:left="0"/>
              <w:jc w:val="center"/>
              <w:rPr>
                <w:rFonts w:eastAsia="Angsana New"/>
                <w:color w:val="auto"/>
                <w:sz w:val="24"/>
                <w:szCs w:val="24"/>
                <w:cs/>
                <w:lang w:eastAsia="th-TH"/>
              </w:rPr>
            </w:pPr>
            <w:r w:rsidRPr="00656A6E">
              <w:rPr>
                <w:rFonts w:eastAsia="Angsana New"/>
                <w:color w:val="auto"/>
                <w:sz w:val="24"/>
                <w:szCs w:val="24"/>
                <w:lang w:eastAsia="th-TH"/>
              </w:rPr>
              <w:t>8</w:t>
            </w:r>
          </w:p>
        </w:tc>
        <w:tc>
          <w:tcPr>
            <w:tcW w:w="641" w:type="pct"/>
            <w:gridSpan w:val="2"/>
          </w:tcPr>
          <w:p w14:paraId="58C00C4B" w14:textId="77777777" w:rsidR="005002F8" w:rsidRPr="00656A6E" w:rsidRDefault="005002F8" w:rsidP="00E67B91">
            <w:pPr>
              <w:spacing w:before="0" w:line="240" w:lineRule="auto"/>
              <w:ind w:left="0"/>
              <w:jc w:val="right"/>
              <w:rPr>
                <w:rFonts w:eastAsia="Angsana New"/>
                <w:color w:val="auto"/>
                <w:sz w:val="24"/>
                <w:szCs w:val="24"/>
                <w:cs/>
                <w:lang w:eastAsia="th-TH"/>
              </w:rPr>
            </w:pPr>
            <w:r w:rsidRPr="00656A6E">
              <w:rPr>
                <w:rFonts w:eastAsia="Angsana New"/>
                <w:color w:val="auto"/>
                <w:sz w:val="24"/>
                <w:szCs w:val="24"/>
                <w:lang w:eastAsia="th-TH"/>
              </w:rPr>
              <w:t>-</w:t>
            </w:r>
          </w:p>
        </w:tc>
        <w:tc>
          <w:tcPr>
            <w:tcW w:w="659" w:type="pct"/>
            <w:gridSpan w:val="3"/>
          </w:tcPr>
          <w:p w14:paraId="5AA47422" w14:textId="77777777" w:rsidR="005002F8" w:rsidRPr="00656A6E" w:rsidRDefault="005002F8" w:rsidP="00E67B91">
            <w:pPr>
              <w:spacing w:before="0" w:line="240" w:lineRule="auto"/>
              <w:ind w:left="0"/>
              <w:jc w:val="right"/>
              <w:rPr>
                <w:rFonts w:eastAsia="Angsana New"/>
                <w:color w:val="auto"/>
                <w:sz w:val="24"/>
                <w:szCs w:val="24"/>
                <w:lang w:eastAsia="th-TH"/>
              </w:rPr>
            </w:pPr>
            <w:r w:rsidRPr="00656A6E">
              <w:rPr>
                <w:rFonts w:eastAsia="Angsana New"/>
                <w:color w:val="auto"/>
                <w:sz w:val="24"/>
                <w:szCs w:val="24"/>
                <w:lang w:eastAsia="th-TH"/>
              </w:rPr>
              <w:t>4,163,059.31</w:t>
            </w:r>
          </w:p>
        </w:tc>
        <w:tc>
          <w:tcPr>
            <w:tcW w:w="657" w:type="pct"/>
          </w:tcPr>
          <w:p w14:paraId="720822DA" w14:textId="77777777" w:rsidR="005002F8" w:rsidRPr="00656A6E" w:rsidRDefault="005002F8" w:rsidP="00E67B91">
            <w:pPr>
              <w:spacing w:before="0" w:line="240" w:lineRule="auto"/>
              <w:ind w:left="0"/>
              <w:jc w:val="right"/>
              <w:rPr>
                <w:rFonts w:eastAsia="Angsana New"/>
                <w:color w:val="auto"/>
                <w:sz w:val="24"/>
                <w:szCs w:val="24"/>
                <w:lang w:eastAsia="th-TH"/>
              </w:rPr>
            </w:pPr>
            <w:r w:rsidRPr="00656A6E">
              <w:rPr>
                <w:rFonts w:eastAsia="Angsana New"/>
                <w:color w:val="auto"/>
                <w:sz w:val="24"/>
                <w:szCs w:val="24"/>
                <w:lang w:eastAsia="th-TH"/>
              </w:rPr>
              <w:t>-</w:t>
            </w:r>
          </w:p>
        </w:tc>
        <w:tc>
          <w:tcPr>
            <w:tcW w:w="657" w:type="pct"/>
            <w:gridSpan w:val="2"/>
          </w:tcPr>
          <w:p w14:paraId="3D2DF19E" w14:textId="77777777" w:rsidR="005002F8" w:rsidRPr="00656A6E" w:rsidRDefault="005002F8" w:rsidP="00E67B91">
            <w:pPr>
              <w:spacing w:before="0" w:line="240" w:lineRule="auto"/>
              <w:ind w:left="0"/>
              <w:jc w:val="right"/>
              <w:rPr>
                <w:rFonts w:eastAsia="Angsana New"/>
                <w:color w:val="auto"/>
                <w:sz w:val="24"/>
                <w:szCs w:val="24"/>
                <w:lang w:eastAsia="th-TH"/>
              </w:rPr>
            </w:pPr>
            <w:r w:rsidRPr="00656A6E">
              <w:rPr>
                <w:rFonts w:eastAsia="Angsana New"/>
                <w:color w:val="auto"/>
                <w:sz w:val="24"/>
                <w:szCs w:val="24"/>
                <w:lang w:eastAsia="th-TH"/>
              </w:rPr>
              <w:t>4,163,059.31</w:t>
            </w:r>
          </w:p>
        </w:tc>
        <w:tc>
          <w:tcPr>
            <w:tcW w:w="784" w:type="pct"/>
            <w:gridSpan w:val="2"/>
          </w:tcPr>
          <w:p w14:paraId="269B0DF2" w14:textId="77777777" w:rsidR="005002F8" w:rsidRPr="00656A6E" w:rsidRDefault="005002F8" w:rsidP="00E67B91">
            <w:pPr>
              <w:spacing w:before="0" w:line="240" w:lineRule="auto"/>
              <w:ind w:left="0"/>
              <w:jc w:val="center"/>
              <w:rPr>
                <w:rFonts w:eastAsia="Angsana New"/>
                <w:color w:val="auto"/>
                <w:sz w:val="24"/>
                <w:szCs w:val="24"/>
                <w:lang w:eastAsia="th-TH"/>
              </w:rPr>
            </w:pPr>
            <w:r w:rsidRPr="00656A6E">
              <w:rPr>
                <w:rFonts w:eastAsia="Angsana New"/>
                <w:color w:val="auto"/>
                <w:sz w:val="24"/>
                <w:szCs w:val="24"/>
                <w:lang w:eastAsia="th-TH"/>
              </w:rPr>
              <w:t>0.15%</w:t>
            </w:r>
          </w:p>
        </w:tc>
      </w:tr>
      <w:tr w:rsidR="005002F8" w:rsidRPr="00656A6E" w14:paraId="6761C06A" w14:textId="77777777" w:rsidTr="00E67B91">
        <w:tc>
          <w:tcPr>
            <w:tcW w:w="1330" w:type="pct"/>
          </w:tcPr>
          <w:p w14:paraId="3EF0BAF4" w14:textId="77777777" w:rsidR="005002F8" w:rsidRPr="00656A6E" w:rsidRDefault="005002F8" w:rsidP="00E67B91">
            <w:pPr>
              <w:spacing w:before="0" w:line="240" w:lineRule="auto"/>
              <w:ind w:left="0"/>
              <w:jc w:val="left"/>
              <w:rPr>
                <w:rFonts w:eastAsia="Angsana New"/>
                <w:color w:val="auto"/>
                <w:sz w:val="24"/>
                <w:szCs w:val="24"/>
                <w:lang w:eastAsia="th-TH"/>
              </w:rPr>
            </w:pPr>
            <w:r w:rsidRPr="00656A6E">
              <w:rPr>
                <w:rFonts w:eastAsia="Angsana New"/>
                <w:color w:val="auto"/>
                <w:sz w:val="24"/>
                <w:szCs w:val="24"/>
                <w:lang w:eastAsia="th-TH"/>
              </w:rPr>
              <w:t>Trade and other current receivables</w:t>
            </w:r>
          </w:p>
        </w:tc>
        <w:tc>
          <w:tcPr>
            <w:tcW w:w="272" w:type="pct"/>
            <w:gridSpan w:val="2"/>
          </w:tcPr>
          <w:p w14:paraId="3440F7C3" w14:textId="77777777" w:rsidR="005002F8" w:rsidRPr="00656A6E" w:rsidRDefault="005002F8" w:rsidP="00E67B91">
            <w:pPr>
              <w:spacing w:before="0" w:line="240" w:lineRule="auto"/>
              <w:ind w:left="0"/>
              <w:jc w:val="center"/>
              <w:rPr>
                <w:rFonts w:eastAsia="Angsana New"/>
                <w:color w:val="auto"/>
                <w:sz w:val="24"/>
                <w:szCs w:val="24"/>
                <w:cs/>
                <w:lang w:eastAsia="th-TH"/>
              </w:rPr>
            </w:pPr>
            <w:r w:rsidRPr="00656A6E">
              <w:rPr>
                <w:rFonts w:eastAsia="Angsana New"/>
                <w:color w:val="auto"/>
                <w:sz w:val="24"/>
                <w:szCs w:val="24"/>
                <w:lang w:eastAsia="th-TH"/>
              </w:rPr>
              <w:t>9</w:t>
            </w:r>
          </w:p>
        </w:tc>
        <w:tc>
          <w:tcPr>
            <w:tcW w:w="641" w:type="pct"/>
            <w:gridSpan w:val="2"/>
          </w:tcPr>
          <w:p w14:paraId="3B6DB481" w14:textId="77777777" w:rsidR="005002F8" w:rsidRPr="00656A6E" w:rsidRDefault="005002F8" w:rsidP="00E67B91">
            <w:pPr>
              <w:spacing w:before="0" w:line="240" w:lineRule="auto"/>
              <w:ind w:left="0"/>
              <w:jc w:val="right"/>
              <w:rPr>
                <w:rFonts w:eastAsia="Angsana New"/>
                <w:color w:val="auto"/>
                <w:sz w:val="24"/>
                <w:szCs w:val="24"/>
                <w:lang w:eastAsia="th-TH"/>
              </w:rPr>
            </w:pPr>
            <w:r w:rsidRPr="00656A6E">
              <w:rPr>
                <w:rFonts w:eastAsia="Angsana New"/>
                <w:color w:val="auto"/>
                <w:sz w:val="24"/>
                <w:szCs w:val="24"/>
                <w:lang w:eastAsia="th-TH"/>
              </w:rPr>
              <w:t>-</w:t>
            </w:r>
          </w:p>
        </w:tc>
        <w:tc>
          <w:tcPr>
            <w:tcW w:w="659" w:type="pct"/>
            <w:gridSpan w:val="3"/>
          </w:tcPr>
          <w:p w14:paraId="7AB28955" w14:textId="77777777" w:rsidR="005002F8" w:rsidRPr="00656A6E" w:rsidRDefault="005002F8" w:rsidP="00E67B91">
            <w:pPr>
              <w:spacing w:before="0" w:line="240" w:lineRule="auto"/>
              <w:ind w:left="0"/>
              <w:jc w:val="right"/>
              <w:rPr>
                <w:rFonts w:eastAsia="Angsana New"/>
                <w:color w:val="auto"/>
                <w:sz w:val="24"/>
                <w:szCs w:val="24"/>
                <w:lang w:eastAsia="th-TH"/>
              </w:rPr>
            </w:pPr>
            <w:r w:rsidRPr="00656A6E">
              <w:rPr>
                <w:rFonts w:eastAsia="Angsana New"/>
                <w:color w:val="auto"/>
                <w:sz w:val="24"/>
                <w:szCs w:val="24"/>
                <w:lang w:eastAsia="th-TH"/>
              </w:rPr>
              <w:t>-</w:t>
            </w:r>
          </w:p>
        </w:tc>
        <w:tc>
          <w:tcPr>
            <w:tcW w:w="657" w:type="pct"/>
          </w:tcPr>
          <w:p w14:paraId="2E4B853B" w14:textId="77777777" w:rsidR="005002F8" w:rsidRPr="00656A6E" w:rsidRDefault="005002F8" w:rsidP="00E67B91">
            <w:pPr>
              <w:spacing w:before="0" w:line="240" w:lineRule="auto"/>
              <w:ind w:left="0"/>
              <w:jc w:val="right"/>
              <w:rPr>
                <w:rFonts w:eastAsia="Angsana New"/>
                <w:color w:val="auto"/>
                <w:sz w:val="24"/>
                <w:szCs w:val="24"/>
                <w:lang w:eastAsia="th-TH"/>
              </w:rPr>
            </w:pPr>
            <w:r w:rsidRPr="00656A6E">
              <w:rPr>
                <w:sz w:val="24"/>
                <w:szCs w:val="24"/>
              </w:rPr>
              <w:t xml:space="preserve"> 247,886,038.11 </w:t>
            </w:r>
          </w:p>
        </w:tc>
        <w:tc>
          <w:tcPr>
            <w:tcW w:w="657" w:type="pct"/>
            <w:gridSpan w:val="2"/>
          </w:tcPr>
          <w:p w14:paraId="2242EBF2" w14:textId="77777777" w:rsidR="005002F8" w:rsidRPr="00656A6E" w:rsidRDefault="005002F8" w:rsidP="00E67B91">
            <w:pPr>
              <w:spacing w:before="0" w:line="240" w:lineRule="auto"/>
              <w:ind w:left="0"/>
              <w:jc w:val="right"/>
              <w:rPr>
                <w:rFonts w:eastAsia="Angsana New"/>
                <w:color w:val="auto"/>
                <w:sz w:val="24"/>
                <w:szCs w:val="24"/>
                <w:lang w:eastAsia="th-TH"/>
              </w:rPr>
            </w:pPr>
            <w:r w:rsidRPr="00656A6E">
              <w:rPr>
                <w:sz w:val="24"/>
                <w:szCs w:val="24"/>
              </w:rPr>
              <w:t xml:space="preserve"> 247,886,038.11 </w:t>
            </w:r>
          </w:p>
        </w:tc>
        <w:tc>
          <w:tcPr>
            <w:tcW w:w="784" w:type="pct"/>
            <w:gridSpan w:val="2"/>
          </w:tcPr>
          <w:p w14:paraId="7C626FA3" w14:textId="77777777" w:rsidR="005002F8" w:rsidRPr="00656A6E" w:rsidRDefault="005002F8" w:rsidP="00E67B91">
            <w:pPr>
              <w:spacing w:before="0" w:line="240" w:lineRule="auto"/>
              <w:ind w:left="0"/>
              <w:jc w:val="center"/>
              <w:rPr>
                <w:rFonts w:eastAsia="Angsana New"/>
                <w:color w:val="auto"/>
                <w:sz w:val="24"/>
                <w:szCs w:val="24"/>
                <w:lang w:eastAsia="th-TH"/>
              </w:rPr>
            </w:pPr>
            <w:r w:rsidRPr="00656A6E">
              <w:rPr>
                <w:rFonts w:eastAsia="Angsana New"/>
                <w:color w:val="auto"/>
                <w:sz w:val="24"/>
                <w:szCs w:val="24"/>
                <w:lang w:eastAsia="th-TH"/>
              </w:rPr>
              <w:t>-</w:t>
            </w:r>
          </w:p>
        </w:tc>
      </w:tr>
      <w:tr w:rsidR="005002F8" w:rsidRPr="00656A6E" w14:paraId="1221BCA5" w14:textId="77777777" w:rsidTr="00E67B91">
        <w:tc>
          <w:tcPr>
            <w:tcW w:w="1330" w:type="pct"/>
          </w:tcPr>
          <w:p w14:paraId="2C1F9A9F" w14:textId="77777777" w:rsidR="005002F8" w:rsidRPr="00656A6E" w:rsidRDefault="005002F8" w:rsidP="00E67B91">
            <w:pPr>
              <w:spacing w:before="0" w:line="240" w:lineRule="auto"/>
              <w:ind w:left="0"/>
              <w:jc w:val="left"/>
              <w:rPr>
                <w:rFonts w:eastAsia="Angsana New"/>
                <w:color w:val="auto"/>
                <w:sz w:val="24"/>
                <w:szCs w:val="24"/>
                <w:cs/>
                <w:lang w:eastAsia="th-TH"/>
              </w:rPr>
            </w:pPr>
            <w:r w:rsidRPr="00656A6E">
              <w:rPr>
                <w:rFonts w:eastAsia="Angsana New"/>
                <w:color w:val="auto"/>
                <w:sz w:val="24"/>
                <w:szCs w:val="24"/>
                <w:lang w:eastAsia="th-TH"/>
              </w:rPr>
              <w:t>Bank deposits with obligations</w:t>
            </w:r>
          </w:p>
        </w:tc>
        <w:tc>
          <w:tcPr>
            <w:tcW w:w="272" w:type="pct"/>
            <w:gridSpan w:val="2"/>
          </w:tcPr>
          <w:p w14:paraId="537B7FC1" w14:textId="77777777" w:rsidR="005002F8" w:rsidRPr="00656A6E" w:rsidRDefault="005002F8" w:rsidP="00E67B91">
            <w:pPr>
              <w:spacing w:before="0" w:line="240" w:lineRule="auto"/>
              <w:ind w:left="0"/>
              <w:jc w:val="center"/>
              <w:rPr>
                <w:rFonts w:eastAsia="Angsana New"/>
                <w:color w:val="auto"/>
                <w:sz w:val="24"/>
                <w:szCs w:val="24"/>
                <w:cs/>
                <w:lang w:eastAsia="th-TH"/>
              </w:rPr>
            </w:pPr>
            <w:r w:rsidRPr="00656A6E">
              <w:rPr>
                <w:rFonts w:eastAsia="Angsana New"/>
                <w:color w:val="auto"/>
                <w:sz w:val="24"/>
                <w:szCs w:val="24"/>
                <w:lang w:eastAsia="th-TH"/>
              </w:rPr>
              <w:t>14</w:t>
            </w:r>
          </w:p>
        </w:tc>
        <w:tc>
          <w:tcPr>
            <w:tcW w:w="641" w:type="pct"/>
            <w:gridSpan w:val="2"/>
          </w:tcPr>
          <w:p w14:paraId="43E0FF95" w14:textId="77777777" w:rsidR="005002F8" w:rsidRPr="00656A6E" w:rsidRDefault="005002F8" w:rsidP="00E67B91">
            <w:pPr>
              <w:spacing w:before="0" w:line="240" w:lineRule="auto"/>
              <w:ind w:left="0"/>
              <w:jc w:val="right"/>
              <w:rPr>
                <w:rFonts w:eastAsia="Angsana New"/>
                <w:color w:val="auto"/>
                <w:sz w:val="24"/>
                <w:szCs w:val="24"/>
                <w:lang w:eastAsia="th-TH"/>
              </w:rPr>
            </w:pPr>
            <w:r w:rsidRPr="00656A6E">
              <w:rPr>
                <w:rFonts w:eastAsia="Angsana New"/>
                <w:color w:val="auto"/>
                <w:sz w:val="24"/>
                <w:szCs w:val="24"/>
                <w:lang w:eastAsia="th-TH"/>
              </w:rPr>
              <w:t>-</w:t>
            </w:r>
          </w:p>
        </w:tc>
        <w:tc>
          <w:tcPr>
            <w:tcW w:w="659" w:type="pct"/>
            <w:gridSpan w:val="3"/>
          </w:tcPr>
          <w:p w14:paraId="29B9C342" w14:textId="77777777" w:rsidR="005002F8" w:rsidRPr="00656A6E" w:rsidRDefault="005002F8" w:rsidP="00E67B91">
            <w:pPr>
              <w:spacing w:before="0" w:line="240" w:lineRule="auto"/>
              <w:ind w:left="0"/>
              <w:jc w:val="right"/>
              <w:rPr>
                <w:rFonts w:eastAsia="Angsana New"/>
                <w:color w:val="auto"/>
                <w:sz w:val="24"/>
                <w:szCs w:val="24"/>
                <w:lang w:eastAsia="th-TH"/>
              </w:rPr>
            </w:pPr>
            <w:r w:rsidRPr="00656A6E">
              <w:rPr>
                <w:rFonts w:eastAsia="Angsana New"/>
                <w:color w:val="auto"/>
                <w:sz w:val="24"/>
                <w:szCs w:val="24"/>
                <w:lang w:eastAsia="th-TH"/>
              </w:rPr>
              <w:t>36,076,709.43</w:t>
            </w:r>
          </w:p>
        </w:tc>
        <w:tc>
          <w:tcPr>
            <w:tcW w:w="657" w:type="pct"/>
          </w:tcPr>
          <w:p w14:paraId="5684836E" w14:textId="77777777" w:rsidR="005002F8" w:rsidRPr="00656A6E" w:rsidRDefault="005002F8" w:rsidP="00E67B91">
            <w:pPr>
              <w:spacing w:before="0" w:line="240" w:lineRule="auto"/>
              <w:ind w:left="0"/>
              <w:jc w:val="right"/>
              <w:rPr>
                <w:rFonts w:eastAsia="Angsana New"/>
                <w:color w:val="auto"/>
                <w:sz w:val="24"/>
                <w:szCs w:val="24"/>
                <w:lang w:eastAsia="th-TH"/>
              </w:rPr>
            </w:pPr>
            <w:r w:rsidRPr="00656A6E">
              <w:rPr>
                <w:rFonts w:eastAsia="Angsana New"/>
                <w:color w:val="auto"/>
                <w:sz w:val="24"/>
                <w:szCs w:val="24"/>
                <w:lang w:eastAsia="th-TH"/>
              </w:rPr>
              <w:t>-</w:t>
            </w:r>
          </w:p>
        </w:tc>
        <w:tc>
          <w:tcPr>
            <w:tcW w:w="657" w:type="pct"/>
            <w:gridSpan w:val="2"/>
          </w:tcPr>
          <w:p w14:paraId="34B3059A" w14:textId="77777777" w:rsidR="005002F8" w:rsidRPr="00656A6E" w:rsidRDefault="005002F8" w:rsidP="00E67B91">
            <w:pPr>
              <w:spacing w:before="0" w:line="240" w:lineRule="auto"/>
              <w:ind w:left="0"/>
              <w:jc w:val="right"/>
              <w:rPr>
                <w:rFonts w:eastAsia="Angsana New"/>
                <w:color w:val="auto"/>
                <w:sz w:val="24"/>
                <w:szCs w:val="24"/>
                <w:lang w:eastAsia="th-TH"/>
              </w:rPr>
            </w:pPr>
            <w:r w:rsidRPr="00656A6E">
              <w:rPr>
                <w:rFonts w:eastAsia="Angsana New"/>
                <w:color w:val="auto"/>
                <w:sz w:val="24"/>
                <w:szCs w:val="24"/>
                <w:lang w:eastAsia="th-TH"/>
              </w:rPr>
              <w:t>36,076,709.43</w:t>
            </w:r>
          </w:p>
        </w:tc>
        <w:tc>
          <w:tcPr>
            <w:tcW w:w="784" w:type="pct"/>
            <w:gridSpan w:val="2"/>
          </w:tcPr>
          <w:p w14:paraId="52EABB56" w14:textId="77777777" w:rsidR="005002F8" w:rsidRPr="00656A6E" w:rsidRDefault="005002F8" w:rsidP="00E67B91">
            <w:pPr>
              <w:spacing w:before="0" w:line="240" w:lineRule="auto"/>
              <w:ind w:left="0"/>
              <w:jc w:val="center"/>
              <w:rPr>
                <w:rFonts w:eastAsia="Angsana New"/>
                <w:color w:val="auto"/>
                <w:sz w:val="24"/>
                <w:szCs w:val="24"/>
                <w:lang w:eastAsia="th-TH"/>
              </w:rPr>
            </w:pPr>
            <w:r w:rsidRPr="00656A6E">
              <w:rPr>
                <w:rFonts w:eastAsia="Angsana New"/>
                <w:color w:val="auto"/>
                <w:sz w:val="24"/>
                <w:szCs w:val="24"/>
                <w:lang w:eastAsia="th-TH"/>
              </w:rPr>
              <w:t>0.125% - 0.45%</w:t>
            </w:r>
          </w:p>
        </w:tc>
      </w:tr>
      <w:tr w:rsidR="005002F8" w:rsidRPr="00656A6E" w14:paraId="2B89EE52" w14:textId="77777777" w:rsidTr="00E67B91">
        <w:tc>
          <w:tcPr>
            <w:tcW w:w="1330" w:type="pct"/>
            <w:hideMark/>
          </w:tcPr>
          <w:p w14:paraId="334EB6B9" w14:textId="77777777" w:rsidR="005002F8" w:rsidRPr="00656A6E" w:rsidRDefault="005002F8" w:rsidP="00E67B91">
            <w:pPr>
              <w:spacing w:before="0" w:line="240" w:lineRule="auto"/>
              <w:ind w:left="0"/>
              <w:jc w:val="left"/>
              <w:rPr>
                <w:rFonts w:eastAsia="Angsana New"/>
                <w:color w:val="auto"/>
                <w:sz w:val="24"/>
                <w:szCs w:val="24"/>
                <w:cs/>
                <w:lang w:val="th-TH" w:eastAsia="th-TH"/>
              </w:rPr>
            </w:pPr>
            <w:r w:rsidRPr="00656A6E">
              <w:rPr>
                <w:rFonts w:eastAsia="Angsana New"/>
                <w:color w:val="auto"/>
                <w:sz w:val="24"/>
                <w:szCs w:val="24"/>
                <w:u w:val="single"/>
                <w:cs/>
                <w:lang w:val="th-TH" w:eastAsia="th-TH"/>
              </w:rPr>
              <w:t xml:space="preserve">Financial </w:t>
            </w:r>
            <w:r w:rsidRPr="00656A6E">
              <w:rPr>
                <w:rFonts w:eastAsia="Angsana New"/>
                <w:color w:val="auto"/>
                <w:sz w:val="24"/>
                <w:szCs w:val="24"/>
                <w:u w:val="single"/>
                <w:lang w:eastAsia="th-TH"/>
              </w:rPr>
              <w:t>l</w:t>
            </w:r>
            <w:r w:rsidRPr="00656A6E">
              <w:rPr>
                <w:rFonts w:eastAsia="Angsana New"/>
                <w:color w:val="auto"/>
                <w:sz w:val="24"/>
                <w:szCs w:val="24"/>
                <w:u w:val="single"/>
                <w:cs/>
                <w:lang w:val="th-TH" w:eastAsia="th-TH"/>
              </w:rPr>
              <w:t>iabilities</w:t>
            </w:r>
          </w:p>
        </w:tc>
        <w:tc>
          <w:tcPr>
            <w:tcW w:w="272" w:type="pct"/>
            <w:gridSpan w:val="2"/>
          </w:tcPr>
          <w:p w14:paraId="6DC49432" w14:textId="77777777" w:rsidR="005002F8" w:rsidRPr="00656A6E" w:rsidRDefault="005002F8" w:rsidP="00E67B91">
            <w:pPr>
              <w:spacing w:before="0" w:line="240" w:lineRule="auto"/>
              <w:ind w:left="0"/>
              <w:jc w:val="center"/>
              <w:rPr>
                <w:rFonts w:eastAsia="Angsana New"/>
                <w:color w:val="auto"/>
                <w:sz w:val="24"/>
                <w:szCs w:val="24"/>
                <w:cs/>
                <w:lang w:val="th-TH" w:eastAsia="th-TH"/>
              </w:rPr>
            </w:pPr>
          </w:p>
        </w:tc>
        <w:tc>
          <w:tcPr>
            <w:tcW w:w="641" w:type="pct"/>
            <w:gridSpan w:val="2"/>
          </w:tcPr>
          <w:p w14:paraId="29763CD3" w14:textId="77777777" w:rsidR="005002F8" w:rsidRPr="00656A6E" w:rsidRDefault="005002F8" w:rsidP="00E67B91">
            <w:pPr>
              <w:spacing w:before="0" w:line="240" w:lineRule="auto"/>
              <w:ind w:left="0"/>
              <w:jc w:val="right"/>
              <w:rPr>
                <w:rFonts w:eastAsia="Angsana New"/>
                <w:color w:val="auto"/>
                <w:sz w:val="24"/>
                <w:szCs w:val="24"/>
                <w:cs/>
                <w:lang w:eastAsia="th-TH"/>
              </w:rPr>
            </w:pPr>
          </w:p>
        </w:tc>
        <w:tc>
          <w:tcPr>
            <w:tcW w:w="659" w:type="pct"/>
            <w:gridSpan w:val="3"/>
          </w:tcPr>
          <w:p w14:paraId="38082B77" w14:textId="77777777" w:rsidR="005002F8" w:rsidRPr="00656A6E" w:rsidRDefault="005002F8" w:rsidP="00E67B91">
            <w:pPr>
              <w:spacing w:before="0" w:line="240" w:lineRule="auto"/>
              <w:ind w:left="0"/>
              <w:jc w:val="right"/>
              <w:rPr>
                <w:rFonts w:eastAsia="Angsana New"/>
                <w:color w:val="auto"/>
                <w:sz w:val="24"/>
                <w:szCs w:val="24"/>
                <w:cs/>
                <w:lang w:eastAsia="th-TH"/>
              </w:rPr>
            </w:pPr>
          </w:p>
        </w:tc>
        <w:tc>
          <w:tcPr>
            <w:tcW w:w="657" w:type="pct"/>
          </w:tcPr>
          <w:p w14:paraId="2C7852A4" w14:textId="77777777" w:rsidR="005002F8" w:rsidRPr="00656A6E" w:rsidRDefault="005002F8" w:rsidP="00E67B91">
            <w:pPr>
              <w:spacing w:before="0" w:line="240" w:lineRule="auto"/>
              <w:ind w:left="0"/>
              <w:jc w:val="right"/>
              <w:rPr>
                <w:rFonts w:eastAsia="Angsana New"/>
                <w:color w:val="auto"/>
                <w:sz w:val="24"/>
                <w:szCs w:val="24"/>
                <w:lang w:eastAsia="th-TH"/>
              </w:rPr>
            </w:pPr>
          </w:p>
        </w:tc>
        <w:tc>
          <w:tcPr>
            <w:tcW w:w="657" w:type="pct"/>
            <w:gridSpan w:val="2"/>
          </w:tcPr>
          <w:p w14:paraId="1F073253" w14:textId="77777777" w:rsidR="005002F8" w:rsidRPr="00656A6E" w:rsidRDefault="005002F8" w:rsidP="00E67B91">
            <w:pPr>
              <w:spacing w:before="0" w:line="240" w:lineRule="auto"/>
              <w:ind w:left="0"/>
              <w:jc w:val="right"/>
              <w:rPr>
                <w:rFonts w:eastAsia="Angsana New"/>
                <w:color w:val="auto"/>
                <w:sz w:val="24"/>
                <w:szCs w:val="24"/>
                <w:lang w:eastAsia="th-TH"/>
              </w:rPr>
            </w:pPr>
          </w:p>
        </w:tc>
        <w:tc>
          <w:tcPr>
            <w:tcW w:w="784" w:type="pct"/>
            <w:gridSpan w:val="2"/>
          </w:tcPr>
          <w:p w14:paraId="72225E56" w14:textId="77777777" w:rsidR="005002F8" w:rsidRPr="00656A6E" w:rsidRDefault="005002F8" w:rsidP="00E67B91">
            <w:pPr>
              <w:spacing w:before="0" w:line="240" w:lineRule="auto"/>
              <w:ind w:left="0"/>
              <w:jc w:val="center"/>
              <w:rPr>
                <w:rFonts w:eastAsia="Angsana New"/>
                <w:color w:val="auto"/>
                <w:sz w:val="24"/>
                <w:szCs w:val="24"/>
                <w:lang w:eastAsia="th-TH"/>
              </w:rPr>
            </w:pPr>
          </w:p>
        </w:tc>
      </w:tr>
      <w:tr w:rsidR="005002F8" w:rsidRPr="00656A6E" w14:paraId="2B06A987" w14:textId="77777777" w:rsidTr="00E67B91">
        <w:trPr>
          <w:trHeight w:val="210"/>
        </w:trPr>
        <w:tc>
          <w:tcPr>
            <w:tcW w:w="1330" w:type="pct"/>
            <w:shd w:val="clear" w:color="auto" w:fill="auto"/>
          </w:tcPr>
          <w:p w14:paraId="65889AFA" w14:textId="77777777" w:rsidR="005002F8" w:rsidRPr="00656A6E" w:rsidRDefault="005002F8" w:rsidP="00E67B91">
            <w:pPr>
              <w:spacing w:before="0" w:line="240" w:lineRule="auto"/>
              <w:ind w:left="0"/>
              <w:jc w:val="left"/>
              <w:rPr>
                <w:rFonts w:eastAsia="Angsana New"/>
                <w:color w:val="auto"/>
                <w:sz w:val="24"/>
                <w:szCs w:val="24"/>
                <w:lang w:eastAsia="th-TH"/>
              </w:rPr>
            </w:pPr>
            <w:r w:rsidRPr="00656A6E">
              <w:rPr>
                <w:rFonts w:eastAsia="Angsana New"/>
                <w:color w:val="auto"/>
                <w:sz w:val="24"/>
                <w:szCs w:val="24"/>
                <w:lang w:eastAsia="th-TH"/>
              </w:rPr>
              <w:t xml:space="preserve">Overdraft and Short-term borrowings </w:t>
            </w:r>
          </w:p>
        </w:tc>
        <w:tc>
          <w:tcPr>
            <w:tcW w:w="272" w:type="pct"/>
            <w:gridSpan w:val="2"/>
            <w:shd w:val="clear" w:color="auto" w:fill="auto"/>
            <w:vAlign w:val="bottom"/>
          </w:tcPr>
          <w:p w14:paraId="44AE44D5" w14:textId="77777777" w:rsidR="005002F8" w:rsidRPr="00656A6E" w:rsidRDefault="005002F8" w:rsidP="00E67B91">
            <w:pPr>
              <w:spacing w:before="0" w:line="240" w:lineRule="auto"/>
              <w:ind w:left="0"/>
              <w:jc w:val="center"/>
              <w:rPr>
                <w:rFonts w:eastAsia="Angsana New"/>
                <w:color w:val="auto"/>
                <w:sz w:val="24"/>
                <w:szCs w:val="24"/>
                <w:cs/>
                <w:lang w:eastAsia="th-TH"/>
              </w:rPr>
            </w:pPr>
          </w:p>
        </w:tc>
        <w:tc>
          <w:tcPr>
            <w:tcW w:w="641" w:type="pct"/>
            <w:gridSpan w:val="2"/>
            <w:shd w:val="clear" w:color="auto" w:fill="auto"/>
            <w:vAlign w:val="center"/>
          </w:tcPr>
          <w:p w14:paraId="6C937B50" w14:textId="77777777" w:rsidR="005002F8" w:rsidRPr="00656A6E" w:rsidRDefault="005002F8" w:rsidP="00E67B91">
            <w:pPr>
              <w:spacing w:before="0" w:line="240" w:lineRule="auto"/>
              <w:ind w:left="0"/>
              <w:jc w:val="right"/>
              <w:rPr>
                <w:rFonts w:eastAsia="Angsana New"/>
                <w:color w:val="auto"/>
                <w:sz w:val="24"/>
                <w:szCs w:val="24"/>
                <w:lang w:eastAsia="th-TH"/>
              </w:rPr>
            </w:pPr>
          </w:p>
        </w:tc>
        <w:tc>
          <w:tcPr>
            <w:tcW w:w="659" w:type="pct"/>
            <w:gridSpan w:val="3"/>
            <w:shd w:val="clear" w:color="auto" w:fill="auto"/>
            <w:vAlign w:val="center"/>
          </w:tcPr>
          <w:p w14:paraId="70EEA764" w14:textId="77777777" w:rsidR="005002F8" w:rsidRPr="00656A6E" w:rsidRDefault="005002F8" w:rsidP="00E67B91">
            <w:pPr>
              <w:spacing w:before="0" w:line="240" w:lineRule="auto"/>
              <w:ind w:left="0"/>
              <w:jc w:val="right"/>
              <w:rPr>
                <w:rFonts w:eastAsia="Angsana New"/>
                <w:color w:val="auto"/>
                <w:sz w:val="24"/>
                <w:szCs w:val="24"/>
                <w:lang w:eastAsia="th-TH"/>
              </w:rPr>
            </w:pPr>
          </w:p>
        </w:tc>
        <w:tc>
          <w:tcPr>
            <w:tcW w:w="657" w:type="pct"/>
            <w:shd w:val="clear" w:color="auto" w:fill="auto"/>
            <w:vAlign w:val="center"/>
          </w:tcPr>
          <w:p w14:paraId="0E98A6EF" w14:textId="77777777" w:rsidR="005002F8" w:rsidRPr="00656A6E" w:rsidRDefault="005002F8" w:rsidP="00E67B91">
            <w:pPr>
              <w:spacing w:before="0" w:line="240" w:lineRule="auto"/>
              <w:ind w:left="0"/>
              <w:jc w:val="right"/>
              <w:rPr>
                <w:rFonts w:eastAsia="Angsana New"/>
                <w:color w:val="auto"/>
                <w:sz w:val="24"/>
                <w:szCs w:val="24"/>
                <w:lang w:eastAsia="th-TH"/>
              </w:rPr>
            </w:pPr>
          </w:p>
        </w:tc>
        <w:tc>
          <w:tcPr>
            <w:tcW w:w="657" w:type="pct"/>
            <w:gridSpan w:val="2"/>
            <w:shd w:val="clear" w:color="auto" w:fill="auto"/>
            <w:vAlign w:val="center"/>
          </w:tcPr>
          <w:p w14:paraId="1148DF31" w14:textId="77777777" w:rsidR="005002F8" w:rsidRPr="00656A6E" w:rsidRDefault="005002F8" w:rsidP="00E67B91">
            <w:pPr>
              <w:spacing w:before="0" w:line="240" w:lineRule="auto"/>
              <w:ind w:left="0"/>
              <w:jc w:val="right"/>
              <w:rPr>
                <w:rFonts w:eastAsia="Angsana New"/>
                <w:color w:val="auto"/>
                <w:sz w:val="24"/>
                <w:szCs w:val="24"/>
                <w:lang w:eastAsia="th-TH"/>
              </w:rPr>
            </w:pPr>
          </w:p>
        </w:tc>
        <w:tc>
          <w:tcPr>
            <w:tcW w:w="784" w:type="pct"/>
            <w:gridSpan w:val="2"/>
            <w:shd w:val="clear" w:color="auto" w:fill="auto"/>
          </w:tcPr>
          <w:p w14:paraId="33A70F67" w14:textId="000B6FE1" w:rsidR="005002F8" w:rsidRPr="00656A6E" w:rsidRDefault="005002F8" w:rsidP="00E67B91">
            <w:pPr>
              <w:spacing w:before="0" w:line="240" w:lineRule="auto"/>
              <w:ind w:left="0"/>
              <w:jc w:val="center"/>
              <w:rPr>
                <w:rFonts w:eastAsia="Angsana New"/>
                <w:color w:val="auto"/>
                <w:sz w:val="24"/>
                <w:szCs w:val="24"/>
                <w:cs/>
                <w:lang w:eastAsia="th-TH"/>
              </w:rPr>
            </w:pPr>
            <w:r w:rsidRPr="00656A6E">
              <w:rPr>
                <w:rFonts w:eastAsia="Angsana New"/>
                <w:color w:val="auto"/>
                <w:sz w:val="24"/>
                <w:szCs w:val="24"/>
                <w:lang w:eastAsia="th-TH"/>
              </w:rPr>
              <w:t>1</w:t>
            </w:r>
            <w:r w:rsidRPr="00656A6E">
              <w:rPr>
                <w:rFonts w:eastAsia="Angsana New"/>
                <w:color w:val="auto"/>
                <w:sz w:val="24"/>
                <w:szCs w:val="24"/>
                <w:cs/>
                <w:lang w:eastAsia="th-TH"/>
              </w:rPr>
              <w:t>.</w:t>
            </w:r>
            <w:r w:rsidRPr="00656A6E">
              <w:rPr>
                <w:rFonts w:eastAsia="Angsana New"/>
                <w:color w:val="auto"/>
                <w:sz w:val="24"/>
                <w:szCs w:val="24"/>
                <w:lang w:eastAsia="th-TH"/>
              </w:rPr>
              <w:t>25</w:t>
            </w:r>
            <w:proofErr w:type="gramStart"/>
            <w:r w:rsidRPr="00656A6E">
              <w:rPr>
                <w:rFonts w:eastAsia="Angsana New"/>
                <w:color w:val="auto"/>
                <w:sz w:val="24"/>
                <w:szCs w:val="24"/>
                <w:lang w:eastAsia="th-TH"/>
              </w:rPr>
              <w:t>%</w:t>
            </w:r>
            <w:r w:rsidRPr="00656A6E">
              <w:rPr>
                <w:rFonts w:eastAsia="Angsana New"/>
                <w:color w:val="auto"/>
                <w:sz w:val="24"/>
                <w:szCs w:val="24"/>
                <w:cs/>
                <w:lang w:eastAsia="th-TH"/>
              </w:rPr>
              <w:t xml:space="preserve">  -</w:t>
            </w:r>
            <w:proofErr w:type="gramEnd"/>
            <w:r w:rsidRPr="00656A6E">
              <w:rPr>
                <w:rFonts w:eastAsia="Angsana New"/>
                <w:color w:val="auto"/>
                <w:sz w:val="24"/>
                <w:szCs w:val="24"/>
                <w:cs/>
                <w:lang w:eastAsia="th-TH"/>
              </w:rPr>
              <w:t xml:space="preserve"> </w:t>
            </w:r>
            <w:r w:rsidRPr="00656A6E">
              <w:rPr>
                <w:rFonts w:eastAsia="Angsana New"/>
                <w:color w:val="auto"/>
                <w:sz w:val="24"/>
                <w:szCs w:val="24"/>
                <w:lang w:eastAsia="th-TH"/>
              </w:rPr>
              <w:t>4</w:t>
            </w:r>
            <w:r w:rsidRPr="00656A6E">
              <w:rPr>
                <w:rFonts w:eastAsia="Angsana New"/>
                <w:color w:val="auto"/>
                <w:sz w:val="24"/>
                <w:szCs w:val="24"/>
                <w:cs/>
                <w:lang w:eastAsia="th-TH"/>
              </w:rPr>
              <w:t>.</w:t>
            </w:r>
            <w:r w:rsidRPr="00656A6E">
              <w:rPr>
                <w:rFonts w:eastAsia="Angsana New"/>
                <w:color w:val="auto"/>
                <w:sz w:val="24"/>
                <w:szCs w:val="24"/>
                <w:lang w:eastAsia="th-TH"/>
              </w:rPr>
              <w:t>5</w:t>
            </w:r>
            <w:r w:rsidR="00656A6E" w:rsidRPr="00656A6E">
              <w:rPr>
                <w:rFonts w:eastAsia="Angsana New"/>
                <w:color w:val="auto"/>
                <w:sz w:val="24"/>
                <w:szCs w:val="24"/>
                <w:lang w:eastAsia="th-TH"/>
              </w:rPr>
              <w:t>0</w:t>
            </w:r>
            <w:r w:rsidRPr="00656A6E">
              <w:rPr>
                <w:rFonts w:eastAsia="Angsana New"/>
                <w:color w:val="auto"/>
                <w:sz w:val="24"/>
                <w:szCs w:val="24"/>
                <w:lang w:eastAsia="th-TH"/>
              </w:rPr>
              <w:t>% ,</w:t>
            </w:r>
          </w:p>
        </w:tc>
      </w:tr>
      <w:tr w:rsidR="005002F8" w:rsidRPr="00656A6E" w14:paraId="55A4C0AD" w14:textId="77777777" w:rsidTr="00E67B91">
        <w:trPr>
          <w:trHeight w:val="210"/>
        </w:trPr>
        <w:tc>
          <w:tcPr>
            <w:tcW w:w="1330" w:type="pct"/>
            <w:shd w:val="clear" w:color="auto" w:fill="auto"/>
          </w:tcPr>
          <w:p w14:paraId="39A261FB" w14:textId="77777777" w:rsidR="005002F8" w:rsidRPr="00656A6E" w:rsidRDefault="005002F8" w:rsidP="00E67B91">
            <w:pPr>
              <w:spacing w:before="0" w:line="240" w:lineRule="auto"/>
              <w:ind w:left="0"/>
              <w:jc w:val="left"/>
              <w:rPr>
                <w:rFonts w:eastAsia="Angsana New"/>
                <w:color w:val="auto"/>
                <w:sz w:val="24"/>
                <w:szCs w:val="24"/>
                <w:lang w:eastAsia="th-TH"/>
              </w:rPr>
            </w:pPr>
            <w:r w:rsidRPr="00656A6E">
              <w:rPr>
                <w:rFonts w:eastAsia="Angsana New"/>
                <w:color w:val="auto"/>
                <w:sz w:val="24"/>
                <w:szCs w:val="24"/>
                <w:lang w:eastAsia="th-TH"/>
              </w:rPr>
              <w:t xml:space="preserve">   from financial institution</w:t>
            </w:r>
          </w:p>
        </w:tc>
        <w:tc>
          <w:tcPr>
            <w:tcW w:w="272" w:type="pct"/>
            <w:gridSpan w:val="2"/>
            <w:shd w:val="clear" w:color="auto" w:fill="auto"/>
            <w:vAlign w:val="bottom"/>
          </w:tcPr>
          <w:p w14:paraId="2595AE08" w14:textId="77777777" w:rsidR="005002F8" w:rsidRPr="00656A6E" w:rsidRDefault="005002F8" w:rsidP="00E67B91">
            <w:pPr>
              <w:spacing w:before="0" w:line="240" w:lineRule="auto"/>
              <w:ind w:left="0"/>
              <w:jc w:val="center"/>
              <w:rPr>
                <w:rFonts w:eastAsia="Angsana New"/>
                <w:color w:val="auto"/>
                <w:sz w:val="24"/>
                <w:szCs w:val="24"/>
                <w:cs/>
                <w:lang w:eastAsia="th-TH"/>
              </w:rPr>
            </w:pPr>
            <w:r w:rsidRPr="00656A6E">
              <w:rPr>
                <w:rFonts w:eastAsia="Angsana New"/>
                <w:color w:val="auto"/>
                <w:sz w:val="24"/>
                <w:szCs w:val="24"/>
                <w:lang w:eastAsia="th-TH"/>
              </w:rPr>
              <w:t>21</w:t>
            </w:r>
          </w:p>
        </w:tc>
        <w:tc>
          <w:tcPr>
            <w:tcW w:w="641" w:type="pct"/>
            <w:gridSpan w:val="2"/>
            <w:shd w:val="clear" w:color="auto" w:fill="auto"/>
            <w:vAlign w:val="center"/>
          </w:tcPr>
          <w:p w14:paraId="7A422632" w14:textId="77777777" w:rsidR="005002F8" w:rsidRPr="00656A6E" w:rsidRDefault="005002F8" w:rsidP="00E67B91">
            <w:pPr>
              <w:spacing w:before="0" w:line="240" w:lineRule="auto"/>
              <w:ind w:left="0"/>
              <w:jc w:val="right"/>
              <w:rPr>
                <w:rFonts w:eastAsia="Angsana New"/>
                <w:color w:val="auto"/>
                <w:sz w:val="24"/>
                <w:szCs w:val="24"/>
                <w:lang w:eastAsia="th-TH"/>
              </w:rPr>
            </w:pPr>
            <w:r w:rsidRPr="00656A6E">
              <w:rPr>
                <w:rFonts w:eastAsia="Angsana New"/>
                <w:color w:val="auto"/>
                <w:sz w:val="24"/>
                <w:szCs w:val="24"/>
                <w:lang w:eastAsia="th-TH"/>
              </w:rPr>
              <w:t>144,130,457.07</w:t>
            </w:r>
          </w:p>
        </w:tc>
        <w:tc>
          <w:tcPr>
            <w:tcW w:w="659" w:type="pct"/>
            <w:gridSpan w:val="3"/>
            <w:shd w:val="clear" w:color="auto" w:fill="auto"/>
            <w:vAlign w:val="center"/>
          </w:tcPr>
          <w:p w14:paraId="56C03C55" w14:textId="77777777" w:rsidR="005002F8" w:rsidRPr="00656A6E" w:rsidRDefault="005002F8" w:rsidP="00E67B91">
            <w:pPr>
              <w:spacing w:before="0" w:line="240" w:lineRule="auto"/>
              <w:ind w:left="0"/>
              <w:jc w:val="right"/>
              <w:rPr>
                <w:rFonts w:eastAsia="Angsana New"/>
                <w:color w:val="auto"/>
                <w:sz w:val="24"/>
                <w:szCs w:val="24"/>
                <w:lang w:eastAsia="th-TH"/>
              </w:rPr>
            </w:pPr>
            <w:r w:rsidRPr="00656A6E">
              <w:rPr>
                <w:rFonts w:eastAsia="Angsana New"/>
                <w:color w:val="auto"/>
                <w:sz w:val="24"/>
                <w:szCs w:val="24"/>
                <w:lang w:eastAsia="th-TH"/>
              </w:rPr>
              <w:t>37,599,015.31</w:t>
            </w:r>
          </w:p>
        </w:tc>
        <w:tc>
          <w:tcPr>
            <w:tcW w:w="657" w:type="pct"/>
            <w:shd w:val="clear" w:color="auto" w:fill="auto"/>
            <w:vAlign w:val="center"/>
          </w:tcPr>
          <w:p w14:paraId="27D75F93" w14:textId="77777777" w:rsidR="005002F8" w:rsidRPr="00656A6E" w:rsidRDefault="005002F8" w:rsidP="00E67B91">
            <w:pPr>
              <w:spacing w:before="0" w:line="240" w:lineRule="auto"/>
              <w:ind w:left="0"/>
              <w:jc w:val="right"/>
              <w:rPr>
                <w:rFonts w:eastAsia="Angsana New"/>
                <w:color w:val="auto"/>
                <w:sz w:val="24"/>
                <w:szCs w:val="24"/>
                <w:lang w:eastAsia="th-TH"/>
              </w:rPr>
            </w:pPr>
            <w:r w:rsidRPr="00656A6E">
              <w:rPr>
                <w:rFonts w:eastAsia="Angsana New"/>
                <w:color w:val="auto"/>
                <w:sz w:val="24"/>
                <w:szCs w:val="24"/>
                <w:lang w:eastAsia="th-TH"/>
              </w:rPr>
              <w:t>-</w:t>
            </w:r>
          </w:p>
        </w:tc>
        <w:tc>
          <w:tcPr>
            <w:tcW w:w="657" w:type="pct"/>
            <w:gridSpan w:val="2"/>
            <w:shd w:val="clear" w:color="auto" w:fill="auto"/>
            <w:vAlign w:val="center"/>
          </w:tcPr>
          <w:p w14:paraId="0C7A43F3" w14:textId="77777777" w:rsidR="005002F8" w:rsidRPr="00656A6E" w:rsidRDefault="005002F8" w:rsidP="00E67B91">
            <w:pPr>
              <w:spacing w:before="0" w:line="240" w:lineRule="auto"/>
              <w:ind w:left="0"/>
              <w:jc w:val="right"/>
              <w:rPr>
                <w:rFonts w:eastAsia="Angsana New"/>
                <w:color w:val="auto"/>
                <w:sz w:val="24"/>
                <w:szCs w:val="24"/>
                <w:lang w:eastAsia="th-TH"/>
              </w:rPr>
            </w:pPr>
            <w:r w:rsidRPr="00656A6E">
              <w:rPr>
                <w:rFonts w:eastAsia="Angsana New"/>
                <w:color w:val="auto"/>
                <w:sz w:val="24"/>
                <w:szCs w:val="24"/>
                <w:lang w:eastAsia="th-TH"/>
              </w:rPr>
              <w:t>181,729,472.38</w:t>
            </w:r>
          </w:p>
        </w:tc>
        <w:tc>
          <w:tcPr>
            <w:tcW w:w="784" w:type="pct"/>
            <w:gridSpan w:val="2"/>
            <w:shd w:val="clear" w:color="auto" w:fill="auto"/>
          </w:tcPr>
          <w:p w14:paraId="498D87EF" w14:textId="77777777" w:rsidR="005002F8" w:rsidRPr="00656A6E" w:rsidRDefault="005002F8" w:rsidP="00E67B91">
            <w:pPr>
              <w:spacing w:before="0" w:line="240" w:lineRule="auto"/>
              <w:ind w:left="0"/>
              <w:jc w:val="center"/>
              <w:rPr>
                <w:rFonts w:eastAsia="Angsana New"/>
                <w:color w:val="auto"/>
                <w:sz w:val="24"/>
                <w:szCs w:val="24"/>
                <w:lang w:eastAsia="th-TH"/>
              </w:rPr>
            </w:pPr>
            <w:r w:rsidRPr="00656A6E">
              <w:rPr>
                <w:rFonts w:eastAsia="Angsana New"/>
                <w:color w:val="auto"/>
                <w:sz w:val="24"/>
                <w:szCs w:val="24"/>
                <w:lang w:eastAsia="th-TH"/>
              </w:rPr>
              <w:t>MLR</w:t>
            </w:r>
          </w:p>
        </w:tc>
      </w:tr>
      <w:tr w:rsidR="005002F8" w:rsidRPr="00656A6E" w14:paraId="7F5A689E" w14:textId="77777777" w:rsidTr="00E67B91">
        <w:tc>
          <w:tcPr>
            <w:tcW w:w="1330" w:type="pct"/>
            <w:shd w:val="clear" w:color="auto" w:fill="auto"/>
            <w:hideMark/>
          </w:tcPr>
          <w:p w14:paraId="2C80996C" w14:textId="77777777" w:rsidR="005002F8" w:rsidRPr="00656A6E" w:rsidRDefault="005002F8" w:rsidP="00E67B91">
            <w:pPr>
              <w:spacing w:before="0" w:line="240" w:lineRule="auto"/>
              <w:ind w:left="0"/>
              <w:jc w:val="left"/>
              <w:rPr>
                <w:rFonts w:eastAsia="Angsana New"/>
                <w:color w:val="auto"/>
                <w:sz w:val="24"/>
                <w:szCs w:val="24"/>
                <w:cs/>
                <w:lang w:val="th-TH" w:eastAsia="th-TH"/>
              </w:rPr>
            </w:pPr>
            <w:r w:rsidRPr="00656A6E">
              <w:rPr>
                <w:rFonts w:eastAsia="Angsana New"/>
                <w:color w:val="auto"/>
                <w:sz w:val="24"/>
                <w:szCs w:val="24"/>
                <w:lang w:eastAsia="th-TH"/>
              </w:rPr>
              <w:t>Trade and other current payables</w:t>
            </w:r>
          </w:p>
        </w:tc>
        <w:tc>
          <w:tcPr>
            <w:tcW w:w="272" w:type="pct"/>
            <w:gridSpan w:val="2"/>
            <w:shd w:val="clear" w:color="auto" w:fill="auto"/>
            <w:hideMark/>
          </w:tcPr>
          <w:p w14:paraId="5C8A7F47" w14:textId="77777777" w:rsidR="005002F8" w:rsidRPr="00656A6E" w:rsidRDefault="005002F8" w:rsidP="00E67B91">
            <w:pPr>
              <w:spacing w:before="0" w:line="240" w:lineRule="auto"/>
              <w:ind w:left="0"/>
              <w:jc w:val="center"/>
              <w:rPr>
                <w:rFonts w:eastAsia="Angsana New"/>
                <w:color w:val="auto"/>
                <w:sz w:val="24"/>
                <w:szCs w:val="24"/>
                <w:cs/>
                <w:lang w:eastAsia="th-TH"/>
              </w:rPr>
            </w:pPr>
            <w:r w:rsidRPr="00656A6E">
              <w:rPr>
                <w:rFonts w:eastAsia="Angsana New"/>
                <w:color w:val="auto"/>
                <w:sz w:val="24"/>
                <w:szCs w:val="24"/>
                <w:lang w:eastAsia="th-TH"/>
              </w:rPr>
              <w:t>22</w:t>
            </w:r>
          </w:p>
        </w:tc>
        <w:tc>
          <w:tcPr>
            <w:tcW w:w="641" w:type="pct"/>
            <w:gridSpan w:val="2"/>
            <w:shd w:val="clear" w:color="auto" w:fill="auto"/>
            <w:vAlign w:val="center"/>
          </w:tcPr>
          <w:p w14:paraId="4841A5BA" w14:textId="77777777" w:rsidR="005002F8" w:rsidRPr="00656A6E" w:rsidRDefault="005002F8" w:rsidP="00E67B91">
            <w:pPr>
              <w:spacing w:before="0" w:line="240" w:lineRule="auto"/>
              <w:ind w:left="0"/>
              <w:jc w:val="right"/>
              <w:rPr>
                <w:rFonts w:eastAsia="Angsana New"/>
                <w:color w:val="auto"/>
                <w:sz w:val="24"/>
                <w:szCs w:val="24"/>
                <w:cs/>
                <w:lang w:eastAsia="th-TH"/>
              </w:rPr>
            </w:pPr>
            <w:r w:rsidRPr="00656A6E">
              <w:rPr>
                <w:rFonts w:eastAsia="Angsana New"/>
                <w:color w:val="auto"/>
                <w:sz w:val="24"/>
                <w:szCs w:val="24"/>
                <w:lang w:eastAsia="th-TH"/>
              </w:rPr>
              <w:t>-</w:t>
            </w:r>
          </w:p>
        </w:tc>
        <w:tc>
          <w:tcPr>
            <w:tcW w:w="659" w:type="pct"/>
            <w:gridSpan w:val="3"/>
            <w:shd w:val="clear" w:color="auto" w:fill="auto"/>
            <w:vAlign w:val="center"/>
          </w:tcPr>
          <w:p w14:paraId="197FAFBB" w14:textId="77777777" w:rsidR="005002F8" w:rsidRPr="00656A6E" w:rsidRDefault="005002F8" w:rsidP="00E67B91">
            <w:pPr>
              <w:spacing w:before="0" w:line="240" w:lineRule="auto"/>
              <w:ind w:left="0"/>
              <w:jc w:val="right"/>
              <w:rPr>
                <w:rFonts w:eastAsia="Angsana New"/>
                <w:color w:val="auto"/>
                <w:sz w:val="24"/>
                <w:szCs w:val="24"/>
                <w:lang w:eastAsia="th-TH"/>
              </w:rPr>
            </w:pPr>
            <w:r w:rsidRPr="00656A6E">
              <w:rPr>
                <w:rFonts w:eastAsia="Angsana New"/>
                <w:color w:val="auto"/>
                <w:sz w:val="24"/>
                <w:szCs w:val="24"/>
                <w:lang w:eastAsia="th-TH"/>
              </w:rPr>
              <w:t>-</w:t>
            </w:r>
          </w:p>
        </w:tc>
        <w:tc>
          <w:tcPr>
            <w:tcW w:w="657" w:type="pct"/>
            <w:shd w:val="clear" w:color="auto" w:fill="auto"/>
          </w:tcPr>
          <w:p w14:paraId="528566A2" w14:textId="77777777" w:rsidR="005002F8" w:rsidRPr="00656A6E" w:rsidRDefault="005002F8" w:rsidP="00E67B91">
            <w:pPr>
              <w:spacing w:before="0" w:line="240" w:lineRule="auto"/>
              <w:ind w:left="0"/>
              <w:jc w:val="right"/>
              <w:rPr>
                <w:rFonts w:eastAsia="Angsana New"/>
                <w:sz w:val="24"/>
                <w:szCs w:val="24"/>
                <w:lang w:eastAsia="th-TH"/>
              </w:rPr>
            </w:pPr>
            <w:r w:rsidRPr="00656A6E">
              <w:rPr>
                <w:sz w:val="24"/>
                <w:szCs w:val="24"/>
              </w:rPr>
              <w:t xml:space="preserve"> 326,717,361.69</w:t>
            </w:r>
          </w:p>
        </w:tc>
        <w:tc>
          <w:tcPr>
            <w:tcW w:w="657" w:type="pct"/>
            <w:gridSpan w:val="2"/>
            <w:shd w:val="clear" w:color="auto" w:fill="auto"/>
          </w:tcPr>
          <w:p w14:paraId="62BF3C8D" w14:textId="77777777" w:rsidR="005002F8" w:rsidRPr="00656A6E" w:rsidRDefault="005002F8" w:rsidP="00E67B91">
            <w:pPr>
              <w:spacing w:before="0" w:line="240" w:lineRule="auto"/>
              <w:ind w:left="0"/>
              <w:jc w:val="right"/>
              <w:rPr>
                <w:rFonts w:eastAsia="Angsana New"/>
                <w:sz w:val="24"/>
                <w:szCs w:val="24"/>
                <w:lang w:eastAsia="th-TH"/>
              </w:rPr>
            </w:pPr>
            <w:r w:rsidRPr="00656A6E">
              <w:rPr>
                <w:sz w:val="24"/>
                <w:szCs w:val="24"/>
              </w:rPr>
              <w:t xml:space="preserve"> 326,717,361.69</w:t>
            </w:r>
          </w:p>
        </w:tc>
        <w:tc>
          <w:tcPr>
            <w:tcW w:w="784" w:type="pct"/>
            <w:gridSpan w:val="2"/>
            <w:shd w:val="clear" w:color="auto" w:fill="auto"/>
          </w:tcPr>
          <w:p w14:paraId="5D82D60C" w14:textId="77777777" w:rsidR="005002F8" w:rsidRPr="00656A6E" w:rsidRDefault="005002F8" w:rsidP="00E67B91">
            <w:pPr>
              <w:spacing w:before="0" w:line="240" w:lineRule="auto"/>
              <w:ind w:left="0"/>
              <w:jc w:val="center"/>
              <w:rPr>
                <w:rFonts w:eastAsia="Angsana New"/>
                <w:color w:val="auto"/>
                <w:sz w:val="24"/>
                <w:szCs w:val="24"/>
                <w:lang w:eastAsia="th-TH"/>
              </w:rPr>
            </w:pPr>
            <w:r w:rsidRPr="00656A6E">
              <w:rPr>
                <w:rFonts w:eastAsia="Angsana New"/>
                <w:color w:val="44546A" w:themeColor="text2"/>
                <w:sz w:val="24"/>
                <w:szCs w:val="24"/>
                <w:lang w:eastAsia="th-TH"/>
              </w:rPr>
              <w:t>-</w:t>
            </w:r>
          </w:p>
        </w:tc>
      </w:tr>
      <w:tr w:rsidR="005002F8" w:rsidRPr="00656A6E" w14:paraId="65A786B9" w14:textId="77777777" w:rsidTr="00E67B91">
        <w:tc>
          <w:tcPr>
            <w:tcW w:w="1330" w:type="pct"/>
            <w:shd w:val="clear" w:color="auto" w:fill="auto"/>
          </w:tcPr>
          <w:p w14:paraId="4A6C6292" w14:textId="77777777" w:rsidR="005002F8" w:rsidRPr="00656A6E" w:rsidRDefault="005002F8" w:rsidP="00E67B91">
            <w:pPr>
              <w:spacing w:before="0" w:line="240" w:lineRule="auto"/>
              <w:ind w:left="0"/>
              <w:jc w:val="left"/>
              <w:rPr>
                <w:rFonts w:eastAsia="Angsana New"/>
                <w:color w:val="auto"/>
                <w:sz w:val="24"/>
                <w:szCs w:val="24"/>
                <w:cs/>
                <w:lang w:eastAsia="th-TH"/>
              </w:rPr>
            </w:pPr>
            <w:r w:rsidRPr="00656A6E">
              <w:rPr>
                <w:rFonts w:eastAsia="Angsana New"/>
                <w:color w:val="auto"/>
                <w:sz w:val="24"/>
                <w:szCs w:val="24"/>
                <w:lang w:eastAsia="th-TH"/>
              </w:rPr>
              <w:t>Lease liabilities</w:t>
            </w:r>
          </w:p>
        </w:tc>
        <w:tc>
          <w:tcPr>
            <w:tcW w:w="272" w:type="pct"/>
            <w:gridSpan w:val="2"/>
            <w:shd w:val="clear" w:color="auto" w:fill="auto"/>
          </w:tcPr>
          <w:p w14:paraId="3B0E478B" w14:textId="77777777" w:rsidR="005002F8" w:rsidRPr="00656A6E" w:rsidRDefault="005002F8" w:rsidP="00E67B91">
            <w:pPr>
              <w:spacing w:before="0" w:line="240" w:lineRule="auto"/>
              <w:ind w:left="0"/>
              <w:jc w:val="center"/>
              <w:rPr>
                <w:rFonts w:eastAsia="Angsana New"/>
                <w:color w:val="auto"/>
                <w:sz w:val="24"/>
                <w:szCs w:val="24"/>
                <w:cs/>
                <w:lang w:eastAsia="th-TH"/>
              </w:rPr>
            </w:pPr>
            <w:r w:rsidRPr="00656A6E">
              <w:rPr>
                <w:rFonts w:eastAsia="Angsana New"/>
                <w:color w:val="auto"/>
                <w:sz w:val="24"/>
                <w:szCs w:val="24"/>
                <w:lang w:eastAsia="th-TH"/>
              </w:rPr>
              <w:t>24</w:t>
            </w:r>
          </w:p>
        </w:tc>
        <w:tc>
          <w:tcPr>
            <w:tcW w:w="641" w:type="pct"/>
            <w:gridSpan w:val="2"/>
            <w:shd w:val="clear" w:color="auto" w:fill="auto"/>
            <w:vAlign w:val="center"/>
          </w:tcPr>
          <w:p w14:paraId="2DDB646E" w14:textId="77777777" w:rsidR="005002F8" w:rsidRPr="00656A6E" w:rsidRDefault="005002F8" w:rsidP="00E67B91">
            <w:pPr>
              <w:spacing w:before="0" w:line="240" w:lineRule="auto"/>
              <w:ind w:left="0"/>
              <w:jc w:val="right"/>
              <w:rPr>
                <w:rFonts w:eastAsia="Angsana New"/>
                <w:color w:val="auto"/>
                <w:sz w:val="24"/>
                <w:szCs w:val="24"/>
                <w:lang w:eastAsia="th-TH"/>
              </w:rPr>
            </w:pPr>
            <w:r w:rsidRPr="00656A6E">
              <w:rPr>
                <w:rFonts w:eastAsia="Angsana New"/>
                <w:color w:val="auto"/>
                <w:sz w:val="24"/>
                <w:szCs w:val="24"/>
                <w:lang w:eastAsia="th-TH"/>
              </w:rPr>
              <w:t>-</w:t>
            </w:r>
          </w:p>
        </w:tc>
        <w:tc>
          <w:tcPr>
            <w:tcW w:w="659" w:type="pct"/>
            <w:gridSpan w:val="3"/>
            <w:shd w:val="clear" w:color="auto" w:fill="auto"/>
            <w:vAlign w:val="center"/>
          </w:tcPr>
          <w:p w14:paraId="54A8ADFF" w14:textId="77777777" w:rsidR="005002F8" w:rsidRPr="00656A6E" w:rsidRDefault="005002F8" w:rsidP="00E67B91">
            <w:pPr>
              <w:spacing w:before="0" w:line="240" w:lineRule="auto"/>
              <w:ind w:left="0"/>
              <w:jc w:val="right"/>
              <w:rPr>
                <w:rFonts w:eastAsia="Angsana New"/>
                <w:color w:val="auto"/>
                <w:sz w:val="24"/>
                <w:szCs w:val="24"/>
                <w:cs/>
                <w:lang w:eastAsia="th-TH"/>
              </w:rPr>
            </w:pPr>
            <w:r w:rsidRPr="00656A6E">
              <w:rPr>
                <w:rFonts w:eastAsia="Angsana New"/>
                <w:color w:val="auto"/>
                <w:sz w:val="24"/>
                <w:szCs w:val="24"/>
                <w:lang w:eastAsia="th-TH"/>
              </w:rPr>
              <w:t>43,236,394.17</w:t>
            </w:r>
          </w:p>
        </w:tc>
        <w:tc>
          <w:tcPr>
            <w:tcW w:w="657" w:type="pct"/>
            <w:shd w:val="clear" w:color="auto" w:fill="auto"/>
            <w:vAlign w:val="center"/>
          </w:tcPr>
          <w:p w14:paraId="6627E7E6" w14:textId="77777777" w:rsidR="005002F8" w:rsidRPr="00656A6E" w:rsidRDefault="005002F8" w:rsidP="00E67B91">
            <w:pPr>
              <w:spacing w:before="0" w:line="240" w:lineRule="auto"/>
              <w:ind w:left="0"/>
              <w:jc w:val="right"/>
              <w:rPr>
                <w:rFonts w:eastAsia="Angsana New"/>
                <w:color w:val="auto"/>
                <w:sz w:val="24"/>
                <w:szCs w:val="24"/>
                <w:cs/>
                <w:lang w:eastAsia="th-TH"/>
              </w:rPr>
            </w:pPr>
            <w:r w:rsidRPr="00656A6E">
              <w:rPr>
                <w:rFonts w:eastAsia="Angsana New"/>
                <w:color w:val="auto"/>
                <w:sz w:val="24"/>
                <w:szCs w:val="24"/>
                <w:lang w:eastAsia="th-TH"/>
              </w:rPr>
              <w:t>-</w:t>
            </w:r>
          </w:p>
        </w:tc>
        <w:tc>
          <w:tcPr>
            <w:tcW w:w="657" w:type="pct"/>
            <w:gridSpan w:val="2"/>
            <w:shd w:val="clear" w:color="auto" w:fill="auto"/>
            <w:vAlign w:val="center"/>
          </w:tcPr>
          <w:p w14:paraId="23F861B6" w14:textId="77777777" w:rsidR="005002F8" w:rsidRPr="00656A6E" w:rsidRDefault="005002F8" w:rsidP="00E67B91">
            <w:pPr>
              <w:spacing w:before="0" w:line="240" w:lineRule="auto"/>
              <w:ind w:left="0"/>
              <w:jc w:val="right"/>
              <w:rPr>
                <w:rFonts w:eastAsia="Angsana New"/>
                <w:color w:val="auto"/>
                <w:sz w:val="24"/>
                <w:szCs w:val="24"/>
                <w:lang w:eastAsia="th-TH"/>
              </w:rPr>
            </w:pPr>
            <w:r w:rsidRPr="00656A6E">
              <w:rPr>
                <w:rFonts w:eastAsia="Angsana New"/>
                <w:color w:val="auto"/>
                <w:sz w:val="24"/>
                <w:szCs w:val="24"/>
                <w:lang w:eastAsia="th-TH"/>
              </w:rPr>
              <w:t>43,236,394.17</w:t>
            </w:r>
          </w:p>
        </w:tc>
        <w:tc>
          <w:tcPr>
            <w:tcW w:w="784" w:type="pct"/>
            <w:gridSpan w:val="2"/>
            <w:shd w:val="clear" w:color="auto" w:fill="auto"/>
          </w:tcPr>
          <w:p w14:paraId="0AC93FF6" w14:textId="77777777" w:rsidR="005002F8" w:rsidRPr="00656A6E" w:rsidRDefault="005002F8" w:rsidP="00E67B91">
            <w:pPr>
              <w:spacing w:before="0" w:line="240" w:lineRule="auto"/>
              <w:ind w:left="0"/>
              <w:jc w:val="center"/>
              <w:rPr>
                <w:rFonts w:eastAsia="Angsana New"/>
                <w:color w:val="auto"/>
                <w:sz w:val="24"/>
                <w:szCs w:val="24"/>
                <w:cs/>
                <w:lang w:eastAsia="th-TH"/>
              </w:rPr>
            </w:pPr>
            <w:r w:rsidRPr="00656A6E">
              <w:rPr>
                <w:rFonts w:eastAsia="Angsana New"/>
                <w:color w:val="auto"/>
                <w:sz w:val="24"/>
                <w:szCs w:val="24"/>
                <w:lang w:eastAsia="th-TH"/>
              </w:rPr>
              <w:t>1.75% - 5.84%</w:t>
            </w:r>
          </w:p>
        </w:tc>
      </w:tr>
      <w:tr w:rsidR="005002F8" w:rsidRPr="00656A6E" w14:paraId="12EF6487" w14:textId="77777777" w:rsidTr="00E67B91">
        <w:tc>
          <w:tcPr>
            <w:tcW w:w="1330" w:type="pct"/>
            <w:vAlign w:val="bottom"/>
          </w:tcPr>
          <w:p w14:paraId="66E8568C" w14:textId="77777777" w:rsidR="005002F8" w:rsidRPr="00656A6E" w:rsidRDefault="005002F8" w:rsidP="00E67B91">
            <w:pPr>
              <w:spacing w:before="0" w:line="240" w:lineRule="auto"/>
              <w:ind w:left="0"/>
              <w:jc w:val="left"/>
              <w:rPr>
                <w:rFonts w:eastAsia="Angsana New"/>
                <w:color w:val="auto"/>
                <w:sz w:val="24"/>
                <w:szCs w:val="24"/>
                <w:cs/>
                <w:lang w:eastAsia="th-TH"/>
              </w:rPr>
            </w:pPr>
            <w:r w:rsidRPr="00656A6E">
              <w:rPr>
                <w:rFonts w:eastAsia="Angsana New"/>
                <w:color w:val="auto"/>
                <w:sz w:val="24"/>
                <w:szCs w:val="24"/>
                <w:lang w:eastAsia="th-TH"/>
              </w:rPr>
              <w:t>Loans from financial institutions</w:t>
            </w:r>
          </w:p>
        </w:tc>
        <w:tc>
          <w:tcPr>
            <w:tcW w:w="272" w:type="pct"/>
            <w:gridSpan w:val="2"/>
            <w:vAlign w:val="bottom"/>
          </w:tcPr>
          <w:p w14:paraId="7A4D35E9" w14:textId="77777777" w:rsidR="005002F8" w:rsidRPr="00656A6E" w:rsidRDefault="005002F8" w:rsidP="00E67B91">
            <w:pPr>
              <w:spacing w:before="0" w:line="240" w:lineRule="auto"/>
              <w:ind w:left="0"/>
              <w:jc w:val="center"/>
              <w:rPr>
                <w:rFonts w:eastAsia="Angsana New"/>
                <w:color w:val="auto"/>
                <w:sz w:val="24"/>
                <w:szCs w:val="24"/>
                <w:cs/>
                <w:lang w:eastAsia="th-TH"/>
              </w:rPr>
            </w:pPr>
            <w:r w:rsidRPr="00656A6E">
              <w:rPr>
                <w:rFonts w:eastAsia="Angsana New"/>
                <w:color w:val="auto"/>
                <w:sz w:val="24"/>
                <w:szCs w:val="24"/>
                <w:lang w:eastAsia="th-TH"/>
              </w:rPr>
              <w:t>25</w:t>
            </w:r>
          </w:p>
        </w:tc>
        <w:tc>
          <w:tcPr>
            <w:tcW w:w="641" w:type="pct"/>
            <w:gridSpan w:val="2"/>
            <w:vAlign w:val="bottom"/>
          </w:tcPr>
          <w:p w14:paraId="7F1A31EA" w14:textId="77777777" w:rsidR="005002F8" w:rsidRPr="00656A6E" w:rsidRDefault="005002F8" w:rsidP="00E67B91">
            <w:pPr>
              <w:spacing w:before="0" w:line="240" w:lineRule="auto"/>
              <w:ind w:left="0"/>
              <w:jc w:val="right"/>
              <w:rPr>
                <w:rFonts w:eastAsia="Angsana New"/>
                <w:color w:val="auto"/>
                <w:sz w:val="24"/>
                <w:szCs w:val="24"/>
                <w:lang w:eastAsia="th-TH"/>
              </w:rPr>
            </w:pPr>
            <w:r w:rsidRPr="00656A6E">
              <w:rPr>
                <w:rFonts w:eastAsia="Angsana New"/>
                <w:color w:val="auto"/>
                <w:sz w:val="24"/>
                <w:szCs w:val="24"/>
                <w:lang w:eastAsia="th-TH"/>
              </w:rPr>
              <w:t>74,668,950.00</w:t>
            </w:r>
          </w:p>
        </w:tc>
        <w:tc>
          <w:tcPr>
            <w:tcW w:w="659" w:type="pct"/>
            <w:gridSpan w:val="3"/>
            <w:vAlign w:val="bottom"/>
          </w:tcPr>
          <w:p w14:paraId="2AF9CB08" w14:textId="77777777" w:rsidR="005002F8" w:rsidRPr="00656A6E" w:rsidRDefault="005002F8" w:rsidP="00E67B91">
            <w:pPr>
              <w:spacing w:before="0" w:line="240" w:lineRule="auto"/>
              <w:ind w:left="0"/>
              <w:jc w:val="right"/>
              <w:rPr>
                <w:rFonts w:eastAsia="Angsana New"/>
                <w:color w:val="auto"/>
                <w:sz w:val="24"/>
                <w:szCs w:val="24"/>
                <w:cs/>
                <w:lang w:eastAsia="th-TH"/>
              </w:rPr>
            </w:pPr>
            <w:r w:rsidRPr="00656A6E">
              <w:rPr>
                <w:rFonts w:eastAsia="Angsana New"/>
                <w:color w:val="auto"/>
                <w:sz w:val="24"/>
                <w:szCs w:val="24"/>
                <w:lang w:eastAsia="th-TH"/>
              </w:rPr>
              <w:t>-</w:t>
            </w:r>
          </w:p>
        </w:tc>
        <w:tc>
          <w:tcPr>
            <w:tcW w:w="657" w:type="pct"/>
            <w:vAlign w:val="bottom"/>
          </w:tcPr>
          <w:p w14:paraId="4BEEB079" w14:textId="77777777" w:rsidR="005002F8" w:rsidRPr="00656A6E" w:rsidRDefault="005002F8" w:rsidP="00E67B91">
            <w:pPr>
              <w:spacing w:before="0" w:line="240" w:lineRule="auto"/>
              <w:ind w:left="0"/>
              <w:jc w:val="right"/>
              <w:rPr>
                <w:rFonts w:eastAsia="Angsana New"/>
                <w:color w:val="auto"/>
                <w:sz w:val="24"/>
                <w:szCs w:val="24"/>
                <w:lang w:eastAsia="th-TH"/>
              </w:rPr>
            </w:pPr>
            <w:r w:rsidRPr="00656A6E">
              <w:rPr>
                <w:rFonts w:eastAsia="Angsana New"/>
                <w:color w:val="auto"/>
                <w:sz w:val="24"/>
                <w:szCs w:val="24"/>
                <w:lang w:eastAsia="th-TH"/>
              </w:rPr>
              <w:t>-</w:t>
            </w:r>
          </w:p>
        </w:tc>
        <w:tc>
          <w:tcPr>
            <w:tcW w:w="657" w:type="pct"/>
            <w:gridSpan w:val="2"/>
            <w:vAlign w:val="bottom"/>
          </w:tcPr>
          <w:p w14:paraId="1EF4DF23" w14:textId="77777777" w:rsidR="005002F8" w:rsidRPr="00656A6E" w:rsidRDefault="005002F8" w:rsidP="00E67B91">
            <w:pPr>
              <w:spacing w:before="0" w:line="240" w:lineRule="auto"/>
              <w:ind w:left="0"/>
              <w:jc w:val="right"/>
              <w:rPr>
                <w:rFonts w:eastAsia="Angsana New"/>
                <w:color w:val="auto"/>
                <w:sz w:val="24"/>
                <w:szCs w:val="24"/>
                <w:cs/>
                <w:lang w:eastAsia="th-TH"/>
              </w:rPr>
            </w:pPr>
            <w:r w:rsidRPr="00656A6E">
              <w:rPr>
                <w:rFonts w:eastAsia="Angsana New"/>
                <w:color w:val="auto"/>
                <w:sz w:val="24"/>
                <w:szCs w:val="24"/>
                <w:lang w:eastAsia="th-TH"/>
              </w:rPr>
              <w:t>74,668,950.00</w:t>
            </w:r>
          </w:p>
        </w:tc>
        <w:tc>
          <w:tcPr>
            <w:tcW w:w="784" w:type="pct"/>
            <w:gridSpan w:val="2"/>
            <w:vAlign w:val="bottom"/>
          </w:tcPr>
          <w:p w14:paraId="3320F8A3" w14:textId="77777777" w:rsidR="005002F8" w:rsidRPr="00656A6E" w:rsidRDefault="005002F8" w:rsidP="00E67B91">
            <w:pPr>
              <w:spacing w:before="0" w:line="240" w:lineRule="auto"/>
              <w:ind w:left="0"/>
              <w:jc w:val="center"/>
              <w:rPr>
                <w:rFonts w:eastAsia="Angsana New"/>
                <w:color w:val="auto"/>
                <w:sz w:val="24"/>
                <w:szCs w:val="24"/>
                <w:lang w:eastAsia="th-TH"/>
              </w:rPr>
            </w:pPr>
            <w:r w:rsidRPr="00656A6E">
              <w:rPr>
                <w:rFonts w:eastAsia="Angsana New"/>
                <w:color w:val="auto"/>
                <w:sz w:val="24"/>
                <w:szCs w:val="24"/>
                <w:lang w:eastAsia="th-TH"/>
              </w:rPr>
              <w:t>MLR</w:t>
            </w:r>
          </w:p>
        </w:tc>
      </w:tr>
      <w:tr w:rsidR="005002F8" w:rsidRPr="00656A6E" w14:paraId="00DF8F8F" w14:textId="77777777" w:rsidTr="00E67B91">
        <w:tc>
          <w:tcPr>
            <w:tcW w:w="1330" w:type="pct"/>
            <w:vAlign w:val="bottom"/>
          </w:tcPr>
          <w:p w14:paraId="04F04452" w14:textId="77777777" w:rsidR="005002F8" w:rsidRPr="00656A6E" w:rsidRDefault="005002F8" w:rsidP="00E67B91">
            <w:pPr>
              <w:spacing w:before="0" w:line="240" w:lineRule="auto"/>
              <w:ind w:left="0"/>
              <w:jc w:val="left"/>
              <w:rPr>
                <w:rFonts w:eastAsia="Angsana New"/>
                <w:color w:val="auto"/>
                <w:sz w:val="24"/>
                <w:szCs w:val="24"/>
                <w:lang w:eastAsia="th-TH"/>
              </w:rPr>
            </w:pPr>
          </w:p>
        </w:tc>
        <w:tc>
          <w:tcPr>
            <w:tcW w:w="272" w:type="pct"/>
            <w:gridSpan w:val="2"/>
            <w:vAlign w:val="bottom"/>
          </w:tcPr>
          <w:p w14:paraId="1079B6E3" w14:textId="77777777" w:rsidR="005002F8" w:rsidRPr="00656A6E" w:rsidRDefault="005002F8" w:rsidP="00E67B91">
            <w:pPr>
              <w:spacing w:before="0" w:line="240" w:lineRule="auto"/>
              <w:ind w:left="0"/>
              <w:jc w:val="center"/>
              <w:rPr>
                <w:rFonts w:eastAsia="Angsana New"/>
                <w:color w:val="auto"/>
                <w:sz w:val="24"/>
                <w:szCs w:val="24"/>
                <w:lang w:eastAsia="th-TH"/>
              </w:rPr>
            </w:pPr>
          </w:p>
        </w:tc>
        <w:tc>
          <w:tcPr>
            <w:tcW w:w="641" w:type="pct"/>
            <w:gridSpan w:val="2"/>
            <w:vAlign w:val="bottom"/>
          </w:tcPr>
          <w:p w14:paraId="2869E5AD" w14:textId="77777777" w:rsidR="005002F8" w:rsidRPr="00656A6E" w:rsidRDefault="005002F8" w:rsidP="00E67B91">
            <w:pPr>
              <w:spacing w:before="0" w:line="240" w:lineRule="auto"/>
              <w:ind w:left="0"/>
              <w:jc w:val="right"/>
              <w:rPr>
                <w:rFonts w:eastAsia="Angsana New"/>
                <w:color w:val="auto"/>
                <w:sz w:val="24"/>
                <w:szCs w:val="24"/>
                <w:lang w:eastAsia="th-TH"/>
              </w:rPr>
            </w:pPr>
          </w:p>
        </w:tc>
        <w:tc>
          <w:tcPr>
            <w:tcW w:w="659" w:type="pct"/>
            <w:gridSpan w:val="3"/>
            <w:vAlign w:val="bottom"/>
          </w:tcPr>
          <w:p w14:paraId="019CF511" w14:textId="77777777" w:rsidR="005002F8" w:rsidRPr="00656A6E" w:rsidRDefault="005002F8" w:rsidP="00E67B91">
            <w:pPr>
              <w:spacing w:before="0" w:line="240" w:lineRule="auto"/>
              <w:ind w:left="0"/>
              <w:jc w:val="right"/>
              <w:rPr>
                <w:rFonts w:eastAsia="Angsana New"/>
                <w:color w:val="auto"/>
                <w:sz w:val="24"/>
                <w:szCs w:val="24"/>
                <w:lang w:eastAsia="th-TH"/>
              </w:rPr>
            </w:pPr>
          </w:p>
        </w:tc>
        <w:tc>
          <w:tcPr>
            <w:tcW w:w="657" w:type="pct"/>
            <w:vAlign w:val="bottom"/>
          </w:tcPr>
          <w:p w14:paraId="7D725122" w14:textId="77777777" w:rsidR="005002F8" w:rsidRPr="00656A6E" w:rsidRDefault="005002F8" w:rsidP="00E67B91">
            <w:pPr>
              <w:spacing w:before="0" w:line="240" w:lineRule="auto"/>
              <w:ind w:left="0"/>
              <w:jc w:val="right"/>
              <w:rPr>
                <w:rFonts w:eastAsia="Angsana New"/>
                <w:color w:val="auto"/>
                <w:sz w:val="24"/>
                <w:szCs w:val="24"/>
                <w:lang w:eastAsia="th-TH"/>
              </w:rPr>
            </w:pPr>
          </w:p>
        </w:tc>
        <w:tc>
          <w:tcPr>
            <w:tcW w:w="657" w:type="pct"/>
            <w:gridSpan w:val="2"/>
            <w:vAlign w:val="bottom"/>
          </w:tcPr>
          <w:p w14:paraId="259F7BE4" w14:textId="77777777" w:rsidR="005002F8" w:rsidRPr="00656A6E" w:rsidRDefault="005002F8" w:rsidP="00E67B91">
            <w:pPr>
              <w:spacing w:before="0" w:line="240" w:lineRule="auto"/>
              <w:ind w:left="0"/>
              <w:jc w:val="right"/>
              <w:rPr>
                <w:rFonts w:eastAsia="Angsana New"/>
                <w:color w:val="auto"/>
                <w:sz w:val="24"/>
                <w:szCs w:val="24"/>
                <w:lang w:eastAsia="th-TH"/>
              </w:rPr>
            </w:pPr>
          </w:p>
        </w:tc>
        <w:tc>
          <w:tcPr>
            <w:tcW w:w="784" w:type="pct"/>
            <w:gridSpan w:val="2"/>
            <w:vAlign w:val="bottom"/>
          </w:tcPr>
          <w:p w14:paraId="7260A67A" w14:textId="77777777" w:rsidR="005002F8" w:rsidRPr="00656A6E" w:rsidRDefault="005002F8" w:rsidP="00E67B91">
            <w:pPr>
              <w:spacing w:before="0" w:line="240" w:lineRule="auto"/>
              <w:ind w:left="0"/>
              <w:jc w:val="center"/>
              <w:rPr>
                <w:rFonts w:eastAsia="Angsana New"/>
                <w:color w:val="auto"/>
                <w:sz w:val="24"/>
                <w:szCs w:val="24"/>
                <w:lang w:eastAsia="th-TH"/>
              </w:rPr>
            </w:pPr>
          </w:p>
        </w:tc>
      </w:tr>
      <w:tr w:rsidR="005002F8" w:rsidRPr="00656A6E" w14:paraId="0A6998A5" w14:textId="77777777" w:rsidTr="00E67B91">
        <w:trPr>
          <w:tblHeader/>
        </w:trPr>
        <w:tc>
          <w:tcPr>
            <w:tcW w:w="1346" w:type="pct"/>
            <w:gridSpan w:val="2"/>
          </w:tcPr>
          <w:p w14:paraId="1B931088" w14:textId="77777777" w:rsidR="005002F8" w:rsidRPr="00656A6E" w:rsidRDefault="005002F8" w:rsidP="00E67B91">
            <w:pPr>
              <w:spacing w:before="0" w:line="240" w:lineRule="auto"/>
              <w:ind w:left="0"/>
              <w:jc w:val="left"/>
              <w:rPr>
                <w:rFonts w:eastAsia="Angsana New"/>
                <w:color w:val="auto"/>
                <w:sz w:val="24"/>
                <w:szCs w:val="24"/>
                <w:lang w:eastAsia="th-TH"/>
              </w:rPr>
            </w:pPr>
          </w:p>
        </w:tc>
        <w:tc>
          <w:tcPr>
            <w:tcW w:w="3654" w:type="pct"/>
            <w:gridSpan w:val="11"/>
            <w:hideMark/>
          </w:tcPr>
          <w:p w14:paraId="73EDF1FE" w14:textId="77777777" w:rsidR="005002F8" w:rsidRPr="00656A6E" w:rsidRDefault="005002F8" w:rsidP="00E67B91">
            <w:pPr>
              <w:spacing w:before="0" w:line="240" w:lineRule="auto"/>
              <w:ind w:left="0"/>
              <w:jc w:val="right"/>
              <w:rPr>
                <w:rFonts w:eastAsia="Angsana New"/>
                <w:color w:val="auto"/>
                <w:sz w:val="24"/>
                <w:szCs w:val="24"/>
                <w:lang w:eastAsia="th-TH"/>
              </w:rPr>
            </w:pPr>
            <w:r w:rsidRPr="00656A6E">
              <w:rPr>
                <w:sz w:val="24"/>
                <w:szCs w:val="24"/>
              </w:rPr>
              <w:t>(</w:t>
            </w:r>
            <w:proofErr w:type="gramStart"/>
            <w:r w:rsidRPr="00656A6E">
              <w:rPr>
                <w:sz w:val="24"/>
                <w:szCs w:val="24"/>
              </w:rPr>
              <w:t>Unit :</w:t>
            </w:r>
            <w:proofErr w:type="gramEnd"/>
            <w:r w:rsidRPr="00656A6E">
              <w:rPr>
                <w:sz w:val="24"/>
                <w:szCs w:val="24"/>
              </w:rPr>
              <w:t xml:space="preserve"> Baht)</w:t>
            </w:r>
          </w:p>
        </w:tc>
      </w:tr>
      <w:tr w:rsidR="005002F8" w:rsidRPr="00656A6E" w14:paraId="218208BE" w14:textId="77777777" w:rsidTr="00E67B91">
        <w:trPr>
          <w:tblHeader/>
        </w:trPr>
        <w:tc>
          <w:tcPr>
            <w:tcW w:w="1346" w:type="pct"/>
            <w:gridSpan w:val="2"/>
          </w:tcPr>
          <w:p w14:paraId="1011BB73" w14:textId="77777777" w:rsidR="005002F8" w:rsidRPr="00656A6E" w:rsidRDefault="005002F8" w:rsidP="00E67B91">
            <w:pPr>
              <w:spacing w:before="0" w:line="240" w:lineRule="auto"/>
              <w:ind w:left="0"/>
              <w:jc w:val="left"/>
              <w:rPr>
                <w:rFonts w:eastAsia="Angsana New"/>
                <w:color w:val="auto"/>
                <w:sz w:val="24"/>
                <w:szCs w:val="24"/>
                <w:lang w:eastAsia="th-TH"/>
              </w:rPr>
            </w:pPr>
          </w:p>
        </w:tc>
        <w:tc>
          <w:tcPr>
            <w:tcW w:w="3654" w:type="pct"/>
            <w:gridSpan w:val="11"/>
            <w:tcBorders>
              <w:bottom w:val="single" w:sz="4" w:space="0" w:color="auto"/>
            </w:tcBorders>
            <w:hideMark/>
          </w:tcPr>
          <w:p w14:paraId="1350E586" w14:textId="26939A41" w:rsidR="005002F8" w:rsidRPr="00656A6E" w:rsidRDefault="005002F8" w:rsidP="00E67B91">
            <w:pPr>
              <w:spacing w:before="0" w:line="240" w:lineRule="auto"/>
              <w:ind w:left="0"/>
              <w:jc w:val="center"/>
              <w:rPr>
                <w:rFonts w:eastAsia="Angsana New"/>
                <w:color w:val="auto"/>
                <w:sz w:val="24"/>
                <w:szCs w:val="24"/>
                <w:lang w:eastAsia="th-TH"/>
              </w:rPr>
            </w:pPr>
            <w:r w:rsidRPr="00656A6E">
              <w:rPr>
                <w:rFonts w:eastAsia="Angsana New"/>
                <w:color w:val="auto"/>
                <w:sz w:val="24"/>
                <w:szCs w:val="24"/>
                <w:lang w:eastAsia="th-TH"/>
              </w:rPr>
              <w:t>Separate financial statements as at December 31, 2</w:t>
            </w:r>
            <w:r w:rsidR="00656A6E" w:rsidRPr="00656A6E">
              <w:rPr>
                <w:rFonts w:eastAsia="Angsana New"/>
                <w:color w:val="auto"/>
                <w:sz w:val="24"/>
                <w:szCs w:val="24"/>
                <w:lang w:eastAsia="th-TH"/>
              </w:rPr>
              <w:t>0</w:t>
            </w:r>
            <w:r w:rsidRPr="00656A6E">
              <w:rPr>
                <w:rFonts w:eastAsia="Angsana New"/>
                <w:color w:val="auto"/>
                <w:sz w:val="24"/>
                <w:szCs w:val="24"/>
                <w:lang w:eastAsia="th-TH"/>
              </w:rPr>
              <w:t>22</w:t>
            </w:r>
          </w:p>
        </w:tc>
      </w:tr>
      <w:tr w:rsidR="005002F8" w:rsidRPr="00656A6E" w14:paraId="24520881" w14:textId="77777777" w:rsidTr="00E67B91">
        <w:trPr>
          <w:tblHeader/>
        </w:trPr>
        <w:tc>
          <w:tcPr>
            <w:tcW w:w="1346" w:type="pct"/>
            <w:gridSpan w:val="2"/>
          </w:tcPr>
          <w:p w14:paraId="14962A4E" w14:textId="77777777" w:rsidR="005002F8" w:rsidRPr="00656A6E" w:rsidRDefault="005002F8" w:rsidP="00E67B91">
            <w:pPr>
              <w:spacing w:before="0" w:line="240" w:lineRule="auto"/>
              <w:ind w:left="0"/>
              <w:jc w:val="left"/>
              <w:rPr>
                <w:rFonts w:eastAsia="Angsana New"/>
                <w:color w:val="auto"/>
                <w:sz w:val="24"/>
                <w:szCs w:val="24"/>
                <w:cs/>
                <w:lang w:eastAsia="th-TH"/>
              </w:rPr>
            </w:pPr>
          </w:p>
        </w:tc>
        <w:tc>
          <w:tcPr>
            <w:tcW w:w="280" w:type="pct"/>
            <w:gridSpan w:val="2"/>
            <w:tcBorders>
              <w:top w:val="single" w:sz="4" w:space="0" w:color="auto"/>
            </w:tcBorders>
            <w:vAlign w:val="bottom"/>
          </w:tcPr>
          <w:p w14:paraId="5FE1BE89" w14:textId="77777777" w:rsidR="005002F8" w:rsidRPr="00656A6E" w:rsidRDefault="005002F8" w:rsidP="00E67B91">
            <w:pPr>
              <w:spacing w:before="0" w:line="240" w:lineRule="auto"/>
              <w:ind w:left="0"/>
              <w:jc w:val="center"/>
              <w:rPr>
                <w:rFonts w:eastAsia="Angsana New"/>
                <w:color w:val="auto"/>
                <w:sz w:val="24"/>
                <w:szCs w:val="24"/>
                <w:cs/>
                <w:lang w:eastAsia="th-TH"/>
              </w:rPr>
            </w:pPr>
          </w:p>
        </w:tc>
        <w:tc>
          <w:tcPr>
            <w:tcW w:w="632" w:type="pct"/>
            <w:gridSpan w:val="2"/>
            <w:tcBorders>
              <w:top w:val="single" w:sz="4" w:space="0" w:color="auto"/>
            </w:tcBorders>
            <w:vAlign w:val="bottom"/>
            <w:hideMark/>
          </w:tcPr>
          <w:p w14:paraId="7257838E" w14:textId="77777777" w:rsidR="005002F8" w:rsidRPr="00656A6E" w:rsidRDefault="005002F8" w:rsidP="00E67B91">
            <w:pPr>
              <w:spacing w:before="0" w:line="240" w:lineRule="auto"/>
              <w:ind w:left="0"/>
              <w:jc w:val="center"/>
              <w:rPr>
                <w:rFonts w:eastAsia="Angsana New"/>
                <w:color w:val="auto"/>
                <w:sz w:val="24"/>
                <w:szCs w:val="24"/>
                <w:cs/>
                <w:lang w:eastAsia="th-TH"/>
              </w:rPr>
            </w:pPr>
            <w:r w:rsidRPr="00656A6E">
              <w:rPr>
                <w:rFonts w:eastAsia="Angsana New"/>
                <w:color w:val="auto"/>
                <w:sz w:val="24"/>
                <w:szCs w:val="24"/>
                <w:lang w:eastAsia="th-TH"/>
              </w:rPr>
              <w:t>Floating</w:t>
            </w:r>
          </w:p>
        </w:tc>
        <w:tc>
          <w:tcPr>
            <w:tcW w:w="633" w:type="pct"/>
            <w:tcBorders>
              <w:top w:val="single" w:sz="4" w:space="0" w:color="auto"/>
            </w:tcBorders>
            <w:hideMark/>
          </w:tcPr>
          <w:p w14:paraId="225ECD1B" w14:textId="77777777" w:rsidR="005002F8" w:rsidRPr="00656A6E" w:rsidRDefault="005002F8" w:rsidP="00E67B91">
            <w:pPr>
              <w:spacing w:before="0" w:line="240" w:lineRule="auto"/>
              <w:ind w:left="0"/>
              <w:jc w:val="center"/>
              <w:rPr>
                <w:rFonts w:eastAsia="Angsana New"/>
                <w:color w:val="auto"/>
                <w:sz w:val="24"/>
                <w:szCs w:val="24"/>
                <w:cs/>
                <w:lang w:eastAsia="th-TH"/>
              </w:rPr>
            </w:pPr>
          </w:p>
          <w:p w14:paraId="29EF5BA7" w14:textId="77777777" w:rsidR="005002F8" w:rsidRPr="00656A6E" w:rsidRDefault="005002F8" w:rsidP="00E67B91">
            <w:pPr>
              <w:spacing w:before="0" w:line="240" w:lineRule="auto"/>
              <w:ind w:left="0"/>
              <w:jc w:val="center"/>
              <w:rPr>
                <w:rFonts w:eastAsia="Angsana New"/>
                <w:color w:val="auto"/>
                <w:sz w:val="24"/>
                <w:szCs w:val="24"/>
                <w:cs/>
                <w:lang w:eastAsia="th-TH"/>
              </w:rPr>
            </w:pPr>
            <w:r w:rsidRPr="00656A6E">
              <w:rPr>
                <w:rFonts w:eastAsia="Angsana New"/>
                <w:color w:val="auto"/>
                <w:sz w:val="24"/>
                <w:szCs w:val="24"/>
                <w:lang w:eastAsia="th-TH"/>
              </w:rPr>
              <w:t>Fixed</w:t>
            </w:r>
          </w:p>
        </w:tc>
        <w:tc>
          <w:tcPr>
            <w:tcW w:w="704" w:type="pct"/>
            <w:gridSpan w:val="3"/>
            <w:tcBorders>
              <w:top w:val="single" w:sz="4" w:space="0" w:color="auto"/>
            </w:tcBorders>
            <w:hideMark/>
          </w:tcPr>
          <w:p w14:paraId="5E9BDD26" w14:textId="77777777" w:rsidR="005002F8" w:rsidRPr="00656A6E" w:rsidRDefault="005002F8" w:rsidP="00E67B91">
            <w:pPr>
              <w:spacing w:before="0" w:line="240" w:lineRule="auto"/>
              <w:ind w:left="0"/>
              <w:jc w:val="center"/>
              <w:rPr>
                <w:rFonts w:eastAsia="Angsana New"/>
                <w:color w:val="auto"/>
                <w:sz w:val="24"/>
                <w:szCs w:val="24"/>
                <w:cs/>
                <w:lang w:eastAsia="th-TH"/>
              </w:rPr>
            </w:pPr>
          </w:p>
          <w:p w14:paraId="1C7FDF96" w14:textId="77777777" w:rsidR="005002F8" w:rsidRPr="00656A6E" w:rsidRDefault="005002F8" w:rsidP="00E67B91">
            <w:pPr>
              <w:spacing w:before="0" w:line="240" w:lineRule="auto"/>
              <w:ind w:left="0"/>
              <w:jc w:val="center"/>
              <w:rPr>
                <w:rFonts w:eastAsia="Angsana New"/>
                <w:color w:val="auto"/>
                <w:sz w:val="24"/>
                <w:szCs w:val="24"/>
                <w:cs/>
                <w:lang w:eastAsia="th-TH"/>
              </w:rPr>
            </w:pPr>
            <w:r w:rsidRPr="00656A6E">
              <w:rPr>
                <w:rFonts w:eastAsia="Angsana New"/>
                <w:color w:val="auto"/>
                <w:sz w:val="24"/>
                <w:szCs w:val="24"/>
                <w:lang w:eastAsia="th-TH"/>
              </w:rPr>
              <w:t>Non-</w:t>
            </w:r>
          </w:p>
        </w:tc>
        <w:tc>
          <w:tcPr>
            <w:tcW w:w="633" w:type="pct"/>
            <w:gridSpan w:val="2"/>
            <w:tcBorders>
              <w:top w:val="single" w:sz="4" w:space="0" w:color="auto"/>
            </w:tcBorders>
          </w:tcPr>
          <w:p w14:paraId="70B13CBB" w14:textId="77777777" w:rsidR="005002F8" w:rsidRPr="00656A6E" w:rsidRDefault="005002F8" w:rsidP="00E67B91">
            <w:pPr>
              <w:spacing w:before="0" w:line="240" w:lineRule="auto"/>
              <w:ind w:left="0"/>
              <w:jc w:val="center"/>
              <w:rPr>
                <w:rFonts w:eastAsia="Angsana New"/>
                <w:color w:val="auto"/>
                <w:sz w:val="24"/>
                <w:szCs w:val="24"/>
                <w:lang w:eastAsia="th-TH"/>
              </w:rPr>
            </w:pPr>
          </w:p>
        </w:tc>
        <w:tc>
          <w:tcPr>
            <w:tcW w:w="772" w:type="pct"/>
            <w:tcBorders>
              <w:top w:val="single" w:sz="4" w:space="0" w:color="auto"/>
            </w:tcBorders>
          </w:tcPr>
          <w:p w14:paraId="5A73B776" w14:textId="77777777" w:rsidR="005002F8" w:rsidRPr="00656A6E" w:rsidRDefault="005002F8" w:rsidP="00E67B91">
            <w:pPr>
              <w:spacing w:before="0" w:line="240" w:lineRule="auto"/>
              <w:ind w:left="0"/>
              <w:jc w:val="center"/>
              <w:rPr>
                <w:rFonts w:eastAsia="Angsana New"/>
                <w:color w:val="auto"/>
                <w:sz w:val="24"/>
                <w:szCs w:val="24"/>
                <w:cs/>
                <w:lang w:eastAsia="th-TH"/>
              </w:rPr>
            </w:pPr>
          </w:p>
        </w:tc>
      </w:tr>
      <w:tr w:rsidR="005002F8" w:rsidRPr="00656A6E" w14:paraId="0D4C873A" w14:textId="77777777" w:rsidTr="00E67B91">
        <w:trPr>
          <w:tblHeader/>
        </w:trPr>
        <w:tc>
          <w:tcPr>
            <w:tcW w:w="1346" w:type="pct"/>
            <w:gridSpan w:val="2"/>
            <w:hideMark/>
          </w:tcPr>
          <w:p w14:paraId="7A1D0025" w14:textId="77777777" w:rsidR="005002F8" w:rsidRPr="00656A6E" w:rsidRDefault="005002F8" w:rsidP="00E67B91">
            <w:pPr>
              <w:spacing w:before="0" w:line="240" w:lineRule="auto"/>
              <w:ind w:left="0"/>
              <w:jc w:val="left"/>
              <w:rPr>
                <w:rFonts w:eastAsia="Angsana New"/>
                <w:color w:val="auto"/>
                <w:sz w:val="24"/>
                <w:szCs w:val="24"/>
                <w:cs/>
                <w:lang w:eastAsia="th-TH"/>
              </w:rPr>
            </w:pPr>
            <w:r w:rsidRPr="00656A6E">
              <w:rPr>
                <w:rFonts w:eastAsia="Angsana New"/>
                <w:color w:val="auto"/>
                <w:sz w:val="24"/>
                <w:szCs w:val="24"/>
                <w:lang w:eastAsia="th-TH"/>
              </w:rPr>
              <w:t>Items</w:t>
            </w:r>
          </w:p>
        </w:tc>
        <w:tc>
          <w:tcPr>
            <w:tcW w:w="280" w:type="pct"/>
            <w:gridSpan w:val="2"/>
            <w:hideMark/>
          </w:tcPr>
          <w:p w14:paraId="459B8FFD" w14:textId="77777777" w:rsidR="005002F8" w:rsidRPr="00656A6E" w:rsidRDefault="005002F8" w:rsidP="00E67B91">
            <w:pPr>
              <w:pBdr>
                <w:bottom w:val="single" w:sz="4" w:space="1" w:color="auto"/>
              </w:pBdr>
              <w:spacing w:before="0" w:line="240" w:lineRule="auto"/>
              <w:ind w:left="0"/>
              <w:jc w:val="center"/>
              <w:rPr>
                <w:rFonts w:eastAsia="Angsana New"/>
                <w:color w:val="auto"/>
                <w:sz w:val="24"/>
                <w:szCs w:val="24"/>
                <w:lang w:eastAsia="th-TH"/>
              </w:rPr>
            </w:pPr>
            <w:r w:rsidRPr="00656A6E">
              <w:rPr>
                <w:rFonts w:eastAsia="Angsana New"/>
                <w:color w:val="auto"/>
                <w:sz w:val="24"/>
                <w:szCs w:val="24"/>
                <w:lang w:eastAsia="th-TH"/>
              </w:rPr>
              <w:t>Note</w:t>
            </w:r>
          </w:p>
        </w:tc>
        <w:tc>
          <w:tcPr>
            <w:tcW w:w="632" w:type="pct"/>
            <w:gridSpan w:val="2"/>
            <w:hideMark/>
          </w:tcPr>
          <w:p w14:paraId="7BEFC32F" w14:textId="77777777" w:rsidR="005002F8" w:rsidRPr="00656A6E" w:rsidRDefault="005002F8" w:rsidP="00E67B91">
            <w:pPr>
              <w:pBdr>
                <w:bottom w:val="single" w:sz="4" w:space="1" w:color="auto"/>
              </w:pBdr>
              <w:spacing w:before="0" w:line="240" w:lineRule="auto"/>
              <w:ind w:left="0"/>
              <w:jc w:val="center"/>
              <w:rPr>
                <w:rFonts w:eastAsia="Angsana New"/>
                <w:color w:val="auto"/>
                <w:sz w:val="24"/>
                <w:szCs w:val="24"/>
                <w:lang w:eastAsia="th-TH"/>
              </w:rPr>
            </w:pPr>
            <w:r w:rsidRPr="00656A6E">
              <w:rPr>
                <w:rFonts w:eastAsia="Angsana New"/>
                <w:color w:val="auto"/>
                <w:sz w:val="24"/>
                <w:szCs w:val="24"/>
                <w:lang w:eastAsia="th-TH"/>
              </w:rPr>
              <w:t>interest rate</w:t>
            </w:r>
          </w:p>
        </w:tc>
        <w:tc>
          <w:tcPr>
            <w:tcW w:w="633" w:type="pct"/>
            <w:hideMark/>
          </w:tcPr>
          <w:p w14:paraId="381FDFF4" w14:textId="77777777" w:rsidR="005002F8" w:rsidRPr="00656A6E" w:rsidRDefault="005002F8" w:rsidP="00E67B91">
            <w:pPr>
              <w:pBdr>
                <w:bottom w:val="single" w:sz="4" w:space="1" w:color="auto"/>
              </w:pBdr>
              <w:spacing w:before="0" w:line="240" w:lineRule="auto"/>
              <w:ind w:left="0"/>
              <w:jc w:val="center"/>
              <w:rPr>
                <w:rFonts w:eastAsia="Angsana New"/>
                <w:color w:val="auto"/>
                <w:sz w:val="24"/>
                <w:szCs w:val="24"/>
                <w:lang w:eastAsia="th-TH"/>
              </w:rPr>
            </w:pPr>
            <w:r w:rsidRPr="00656A6E">
              <w:rPr>
                <w:rFonts w:eastAsia="Angsana New"/>
                <w:color w:val="auto"/>
                <w:sz w:val="24"/>
                <w:szCs w:val="24"/>
                <w:lang w:eastAsia="th-TH"/>
              </w:rPr>
              <w:t>interest rate</w:t>
            </w:r>
          </w:p>
        </w:tc>
        <w:tc>
          <w:tcPr>
            <w:tcW w:w="704" w:type="pct"/>
            <w:gridSpan w:val="3"/>
            <w:hideMark/>
          </w:tcPr>
          <w:p w14:paraId="39DF737A" w14:textId="77777777" w:rsidR="005002F8" w:rsidRPr="00656A6E" w:rsidRDefault="005002F8" w:rsidP="00E67B91">
            <w:pPr>
              <w:pBdr>
                <w:bottom w:val="single" w:sz="4" w:space="1" w:color="auto"/>
              </w:pBdr>
              <w:spacing w:before="0" w:line="240" w:lineRule="auto"/>
              <w:ind w:left="0"/>
              <w:jc w:val="center"/>
              <w:rPr>
                <w:rFonts w:eastAsia="Angsana New"/>
                <w:color w:val="auto"/>
                <w:sz w:val="24"/>
                <w:szCs w:val="24"/>
                <w:lang w:eastAsia="th-TH"/>
              </w:rPr>
            </w:pPr>
            <w:r w:rsidRPr="00656A6E">
              <w:rPr>
                <w:rFonts w:eastAsia="Angsana New"/>
                <w:color w:val="auto"/>
                <w:sz w:val="24"/>
                <w:szCs w:val="24"/>
                <w:lang w:eastAsia="th-TH"/>
              </w:rPr>
              <w:t>interest rate</w:t>
            </w:r>
          </w:p>
        </w:tc>
        <w:tc>
          <w:tcPr>
            <w:tcW w:w="633" w:type="pct"/>
            <w:gridSpan w:val="2"/>
            <w:hideMark/>
          </w:tcPr>
          <w:p w14:paraId="4C5DCF02" w14:textId="77777777" w:rsidR="005002F8" w:rsidRPr="00656A6E" w:rsidRDefault="005002F8" w:rsidP="00E67B91">
            <w:pPr>
              <w:pBdr>
                <w:bottom w:val="single" w:sz="4" w:space="1" w:color="auto"/>
              </w:pBdr>
              <w:spacing w:before="0" w:line="240" w:lineRule="auto"/>
              <w:ind w:left="0"/>
              <w:jc w:val="center"/>
              <w:rPr>
                <w:rFonts w:eastAsia="Angsana New"/>
                <w:color w:val="auto"/>
                <w:sz w:val="24"/>
                <w:szCs w:val="24"/>
                <w:lang w:eastAsia="th-TH"/>
              </w:rPr>
            </w:pPr>
            <w:r w:rsidRPr="00656A6E">
              <w:rPr>
                <w:rFonts w:eastAsia="Angsana New"/>
                <w:color w:val="auto"/>
                <w:sz w:val="24"/>
                <w:szCs w:val="24"/>
                <w:lang w:eastAsia="th-TH"/>
              </w:rPr>
              <w:t>Total</w:t>
            </w:r>
          </w:p>
        </w:tc>
        <w:tc>
          <w:tcPr>
            <w:tcW w:w="772" w:type="pct"/>
            <w:hideMark/>
          </w:tcPr>
          <w:p w14:paraId="45DB68B3" w14:textId="77777777" w:rsidR="005002F8" w:rsidRPr="00656A6E" w:rsidRDefault="005002F8" w:rsidP="00E67B91">
            <w:pPr>
              <w:pBdr>
                <w:bottom w:val="single" w:sz="4" w:space="1" w:color="auto"/>
              </w:pBdr>
              <w:spacing w:before="0" w:line="240" w:lineRule="auto"/>
              <w:ind w:left="0"/>
              <w:jc w:val="center"/>
              <w:rPr>
                <w:rFonts w:eastAsia="Angsana New"/>
                <w:color w:val="auto"/>
                <w:sz w:val="24"/>
                <w:szCs w:val="24"/>
                <w:lang w:eastAsia="th-TH"/>
              </w:rPr>
            </w:pPr>
            <w:r w:rsidRPr="00656A6E">
              <w:rPr>
                <w:rFonts w:eastAsia="Angsana New"/>
                <w:color w:val="auto"/>
                <w:sz w:val="24"/>
                <w:szCs w:val="24"/>
                <w:lang w:eastAsia="th-TH"/>
              </w:rPr>
              <w:t>Interest rate</w:t>
            </w:r>
          </w:p>
        </w:tc>
      </w:tr>
      <w:tr w:rsidR="005002F8" w:rsidRPr="00656A6E" w14:paraId="1017EA68" w14:textId="77777777" w:rsidTr="00E67B91">
        <w:tc>
          <w:tcPr>
            <w:tcW w:w="1346" w:type="pct"/>
            <w:gridSpan w:val="2"/>
          </w:tcPr>
          <w:p w14:paraId="4BEC7AA3" w14:textId="77777777" w:rsidR="005002F8" w:rsidRPr="00656A6E" w:rsidRDefault="005002F8" w:rsidP="00E67B91">
            <w:pPr>
              <w:spacing w:before="0" w:line="240" w:lineRule="auto"/>
              <w:ind w:left="0"/>
              <w:jc w:val="left"/>
              <w:rPr>
                <w:rFonts w:eastAsia="Angsana New"/>
                <w:color w:val="auto"/>
                <w:sz w:val="24"/>
                <w:szCs w:val="24"/>
                <w:cs/>
                <w:lang w:eastAsia="th-TH"/>
              </w:rPr>
            </w:pPr>
            <w:r w:rsidRPr="00656A6E">
              <w:rPr>
                <w:rFonts w:eastAsia="Angsana New"/>
                <w:color w:val="auto"/>
                <w:sz w:val="24"/>
                <w:szCs w:val="24"/>
                <w:u w:val="single"/>
                <w:lang w:eastAsia="th-TH"/>
              </w:rPr>
              <w:t>Financial assets</w:t>
            </w:r>
          </w:p>
        </w:tc>
        <w:tc>
          <w:tcPr>
            <w:tcW w:w="280" w:type="pct"/>
            <w:gridSpan w:val="2"/>
          </w:tcPr>
          <w:p w14:paraId="4A298C64" w14:textId="77777777" w:rsidR="005002F8" w:rsidRPr="00656A6E" w:rsidRDefault="005002F8" w:rsidP="00E67B91">
            <w:pPr>
              <w:spacing w:before="0" w:line="240" w:lineRule="auto"/>
              <w:ind w:left="0"/>
              <w:jc w:val="center"/>
              <w:rPr>
                <w:rFonts w:eastAsia="Angsana New"/>
                <w:color w:val="auto"/>
                <w:sz w:val="24"/>
                <w:szCs w:val="24"/>
                <w:lang w:eastAsia="th-TH"/>
              </w:rPr>
            </w:pPr>
          </w:p>
        </w:tc>
        <w:tc>
          <w:tcPr>
            <w:tcW w:w="632" w:type="pct"/>
            <w:gridSpan w:val="2"/>
          </w:tcPr>
          <w:p w14:paraId="36FBB59D" w14:textId="77777777" w:rsidR="005002F8" w:rsidRPr="00656A6E" w:rsidRDefault="005002F8" w:rsidP="00E67B91">
            <w:pPr>
              <w:spacing w:before="0" w:line="240" w:lineRule="auto"/>
              <w:ind w:left="0"/>
              <w:jc w:val="left"/>
              <w:rPr>
                <w:rFonts w:eastAsia="Angsana New"/>
                <w:color w:val="auto"/>
                <w:sz w:val="24"/>
                <w:szCs w:val="24"/>
                <w:lang w:eastAsia="th-TH"/>
              </w:rPr>
            </w:pPr>
          </w:p>
        </w:tc>
        <w:tc>
          <w:tcPr>
            <w:tcW w:w="633" w:type="pct"/>
          </w:tcPr>
          <w:p w14:paraId="71732757" w14:textId="77777777" w:rsidR="005002F8" w:rsidRPr="00656A6E" w:rsidRDefault="005002F8" w:rsidP="00E67B91">
            <w:pPr>
              <w:spacing w:before="0" w:line="240" w:lineRule="auto"/>
              <w:ind w:left="0"/>
              <w:jc w:val="left"/>
              <w:rPr>
                <w:rFonts w:eastAsia="Angsana New"/>
                <w:color w:val="auto"/>
                <w:sz w:val="24"/>
                <w:szCs w:val="24"/>
                <w:lang w:eastAsia="th-TH"/>
              </w:rPr>
            </w:pPr>
          </w:p>
        </w:tc>
        <w:tc>
          <w:tcPr>
            <w:tcW w:w="704" w:type="pct"/>
            <w:gridSpan w:val="3"/>
          </w:tcPr>
          <w:p w14:paraId="69B9369B" w14:textId="77777777" w:rsidR="005002F8" w:rsidRPr="00656A6E" w:rsidRDefault="005002F8" w:rsidP="00E67B91">
            <w:pPr>
              <w:spacing w:before="0" w:line="240" w:lineRule="auto"/>
              <w:ind w:left="0"/>
              <w:jc w:val="left"/>
              <w:rPr>
                <w:rFonts w:eastAsia="Angsana New"/>
                <w:color w:val="auto"/>
                <w:sz w:val="24"/>
                <w:szCs w:val="24"/>
                <w:lang w:eastAsia="th-TH"/>
              </w:rPr>
            </w:pPr>
          </w:p>
        </w:tc>
        <w:tc>
          <w:tcPr>
            <w:tcW w:w="633" w:type="pct"/>
            <w:gridSpan w:val="2"/>
          </w:tcPr>
          <w:p w14:paraId="0170B7D9" w14:textId="77777777" w:rsidR="005002F8" w:rsidRPr="00656A6E" w:rsidRDefault="005002F8" w:rsidP="00E67B91">
            <w:pPr>
              <w:spacing w:before="0" w:line="240" w:lineRule="auto"/>
              <w:ind w:left="0"/>
              <w:jc w:val="left"/>
              <w:rPr>
                <w:rFonts w:eastAsia="Angsana New"/>
                <w:color w:val="auto"/>
                <w:sz w:val="24"/>
                <w:szCs w:val="24"/>
                <w:lang w:eastAsia="th-TH"/>
              </w:rPr>
            </w:pPr>
          </w:p>
        </w:tc>
        <w:tc>
          <w:tcPr>
            <w:tcW w:w="772" w:type="pct"/>
          </w:tcPr>
          <w:p w14:paraId="5C49A3A5" w14:textId="77777777" w:rsidR="005002F8" w:rsidRPr="00656A6E" w:rsidRDefault="005002F8" w:rsidP="00E67B91">
            <w:pPr>
              <w:spacing w:before="0" w:line="240" w:lineRule="auto"/>
              <w:ind w:left="0"/>
              <w:jc w:val="left"/>
              <w:rPr>
                <w:rFonts w:eastAsia="Angsana New"/>
                <w:color w:val="auto"/>
                <w:sz w:val="24"/>
                <w:szCs w:val="24"/>
                <w:lang w:eastAsia="th-TH"/>
              </w:rPr>
            </w:pPr>
          </w:p>
        </w:tc>
      </w:tr>
      <w:tr w:rsidR="005002F8" w:rsidRPr="00656A6E" w14:paraId="29F0A94B" w14:textId="77777777" w:rsidTr="00E67B91">
        <w:tc>
          <w:tcPr>
            <w:tcW w:w="1346" w:type="pct"/>
            <w:gridSpan w:val="2"/>
          </w:tcPr>
          <w:p w14:paraId="00884139" w14:textId="77777777" w:rsidR="005002F8" w:rsidRPr="00656A6E" w:rsidRDefault="005002F8" w:rsidP="00E67B91">
            <w:pPr>
              <w:spacing w:before="0" w:line="240" w:lineRule="auto"/>
              <w:ind w:left="0"/>
              <w:jc w:val="left"/>
              <w:rPr>
                <w:rFonts w:eastAsia="Angsana New"/>
                <w:color w:val="auto"/>
                <w:sz w:val="24"/>
                <w:szCs w:val="24"/>
                <w:lang w:eastAsia="th-TH"/>
              </w:rPr>
            </w:pPr>
            <w:r w:rsidRPr="00656A6E">
              <w:rPr>
                <w:rFonts w:eastAsia="Angsana New"/>
                <w:color w:val="auto"/>
                <w:sz w:val="24"/>
                <w:szCs w:val="24"/>
                <w:lang w:eastAsia="th-TH"/>
              </w:rPr>
              <w:t>Cash and cash equivalents</w:t>
            </w:r>
          </w:p>
        </w:tc>
        <w:tc>
          <w:tcPr>
            <w:tcW w:w="280" w:type="pct"/>
            <w:gridSpan w:val="2"/>
            <w:shd w:val="clear" w:color="auto" w:fill="auto"/>
          </w:tcPr>
          <w:p w14:paraId="063AC5FB" w14:textId="77777777" w:rsidR="005002F8" w:rsidRPr="00656A6E" w:rsidRDefault="005002F8" w:rsidP="00E67B91">
            <w:pPr>
              <w:spacing w:before="0" w:line="240" w:lineRule="auto"/>
              <w:ind w:left="0"/>
              <w:jc w:val="center"/>
              <w:rPr>
                <w:rFonts w:eastAsia="Angsana New"/>
                <w:color w:val="auto"/>
                <w:sz w:val="24"/>
                <w:szCs w:val="24"/>
                <w:lang w:eastAsia="th-TH"/>
              </w:rPr>
            </w:pPr>
            <w:r w:rsidRPr="00656A6E">
              <w:rPr>
                <w:rFonts w:eastAsia="Angsana New"/>
                <w:color w:val="auto"/>
                <w:sz w:val="24"/>
                <w:szCs w:val="24"/>
                <w:lang w:eastAsia="th-TH"/>
              </w:rPr>
              <w:t>7</w:t>
            </w:r>
          </w:p>
        </w:tc>
        <w:tc>
          <w:tcPr>
            <w:tcW w:w="632" w:type="pct"/>
            <w:gridSpan w:val="2"/>
            <w:shd w:val="clear" w:color="auto" w:fill="auto"/>
          </w:tcPr>
          <w:p w14:paraId="17C9F059" w14:textId="77777777" w:rsidR="005002F8" w:rsidRPr="00656A6E" w:rsidRDefault="005002F8" w:rsidP="00E67B91">
            <w:pPr>
              <w:spacing w:before="0" w:line="240" w:lineRule="auto"/>
              <w:ind w:left="0"/>
              <w:jc w:val="right"/>
              <w:rPr>
                <w:rFonts w:eastAsia="Angsana New"/>
                <w:color w:val="auto"/>
                <w:sz w:val="24"/>
                <w:szCs w:val="24"/>
                <w:lang w:eastAsia="th-TH"/>
              </w:rPr>
            </w:pPr>
            <w:r w:rsidRPr="00656A6E">
              <w:rPr>
                <w:rFonts w:eastAsia="Angsana New"/>
                <w:color w:val="auto"/>
                <w:sz w:val="24"/>
                <w:szCs w:val="24"/>
                <w:lang w:eastAsia="th-TH"/>
              </w:rPr>
              <w:t>60,581,260.31</w:t>
            </w:r>
          </w:p>
        </w:tc>
        <w:tc>
          <w:tcPr>
            <w:tcW w:w="633" w:type="pct"/>
            <w:shd w:val="clear" w:color="auto" w:fill="auto"/>
          </w:tcPr>
          <w:p w14:paraId="39165437" w14:textId="77777777" w:rsidR="005002F8" w:rsidRPr="00656A6E" w:rsidRDefault="005002F8" w:rsidP="00E67B91">
            <w:pPr>
              <w:spacing w:before="0" w:line="240" w:lineRule="auto"/>
              <w:ind w:left="0"/>
              <w:jc w:val="right"/>
              <w:rPr>
                <w:rFonts w:eastAsia="Angsana New"/>
                <w:color w:val="auto"/>
                <w:sz w:val="24"/>
                <w:szCs w:val="24"/>
                <w:lang w:eastAsia="th-TH"/>
              </w:rPr>
            </w:pPr>
            <w:r w:rsidRPr="00656A6E">
              <w:rPr>
                <w:rFonts w:eastAsia="Angsana New"/>
                <w:color w:val="auto"/>
                <w:sz w:val="24"/>
                <w:szCs w:val="24"/>
                <w:lang w:eastAsia="th-TH"/>
              </w:rPr>
              <w:t>-</w:t>
            </w:r>
          </w:p>
        </w:tc>
        <w:tc>
          <w:tcPr>
            <w:tcW w:w="704" w:type="pct"/>
            <w:gridSpan w:val="3"/>
            <w:shd w:val="clear" w:color="auto" w:fill="auto"/>
          </w:tcPr>
          <w:p w14:paraId="28A9A04C" w14:textId="77777777" w:rsidR="005002F8" w:rsidRPr="00656A6E" w:rsidRDefault="005002F8" w:rsidP="00E67B91">
            <w:pPr>
              <w:spacing w:before="0" w:line="240" w:lineRule="auto"/>
              <w:ind w:left="0"/>
              <w:jc w:val="right"/>
              <w:rPr>
                <w:rFonts w:eastAsia="Angsana New"/>
                <w:color w:val="auto"/>
                <w:sz w:val="24"/>
                <w:szCs w:val="24"/>
                <w:lang w:eastAsia="th-TH"/>
              </w:rPr>
            </w:pPr>
            <w:r w:rsidRPr="00656A6E">
              <w:rPr>
                <w:rFonts w:eastAsia="Angsana New"/>
                <w:color w:val="auto"/>
                <w:sz w:val="24"/>
                <w:szCs w:val="24"/>
                <w:lang w:eastAsia="th-TH"/>
              </w:rPr>
              <w:t>41,128,515.30</w:t>
            </w:r>
          </w:p>
        </w:tc>
        <w:tc>
          <w:tcPr>
            <w:tcW w:w="633" w:type="pct"/>
            <w:gridSpan w:val="2"/>
            <w:shd w:val="clear" w:color="auto" w:fill="auto"/>
          </w:tcPr>
          <w:p w14:paraId="0E775941" w14:textId="77777777" w:rsidR="005002F8" w:rsidRPr="00656A6E" w:rsidRDefault="005002F8" w:rsidP="00E67B91">
            <w:pPr>
              <w:spacing w:before="0" w:line="240" w:lineRule="auto"/>
              <w:ind w:left="0"/>
              <w:jc w:val="right"/>
              <w:rPr>
                <w:rFonts w:eastAsia="Angsana New"/>
                <w:color w:val="auto"/>
                <w:sz w:val="24"/>
                <w:szCs w:val="24"/>
                <w:lang w:eastAsia="th-TH"/>
              </w:rPr>
            </w:pPr>
            <w:r w:rsidRPr="00656A6E">
              <w:rPr>
                <w:rFonts w:eastAsia="Angsana New"/>
                <w:color w:val="auto"/>
                <w:sz w:val="24"/>
                <w:szCs w:val="24"/>
                <w:lang w:eastAsia="th-TH"/>
              </w:rPr>
              <w:t>101,709,775.61</w:t>
            </w:r>
          </w:p>
        </w:tc>
        <w:tc>
          <w:tcPr>
            <w:tcW w:w="772" w:type="pct"/>
          </w:tcPr>
          <w:p w14:paraId="13A7DDB2" w14:textId="77777777" w:rsidR="005002F8" w:rsidRPr="00656A6E" w:rsidRDefault="005002F8" w:rsidP="00E67B91">
            <w:pPr>
              <w:spacing w:before="0" w:line="240" w:lineRule="auto"/>
              <w:ind w:left="0"/>
              <w:jc w:val="center"/>
              <w:rPr>
                <w:rFonts w:eastAsia="Angsana New"/>
                <w:color w:val="auto"/>
                <w:sz w:val="24"/>
                <w:szCs w:val="24"/>
                <w:lang w:eastAsia="th-TH"/>
              </w:rPr>
            </w:pPr>
            <w:r w:rsidRPr="00656A6E">
              <w:rPr>
                <w:rFonts w:eastAsia="Angsana New"/>
                <w:color w:val="auto"/>
                <w:sz w:val="24"/>
                <w:szCs w:val="24"/>
                <w:lang w:eastAsia="th-TH"/>
              </w:rPr>
              <w:t>0.125% - 0.35 %</w:t>
            </w:r>
          </w:p>
        </w:tc>
      </w:tr>
      <w:tr w:rsidR="005002F8" w:rsidRPr="00656A6E" w14:paraId="37594FA9" w14:textId="77777777" w:rsidTr="00E67B91">
        <w:tc>
          <w:tcPr>
            <w:tcW w:w="1346" w:type="pct"/>
            <w:gridSpan w:val="2"/>
          </w:tcPr>
          <w:p w14:paraId="109B5B7F" w14:textId="77777777" w:rsidR="005002F8" w:rsidRPr="00656A6E" w:rsidRDefault="005002F8" w:rsidP="00E67B91">
            <w:pPr>
              <w:spacing w:before="0" w:line="240" w:lineRule="auto"/>
              <w:ind w:left="0"/>
              <w:jc w:val="left"/>
              <w:rPr>
                <w:rFonts w:eastAsia="Angsana New"/>
                <w:color w:val="auto"/>
                <w:sz w:val="24"/>
                <w:szCs w:val="24"/>
                <w:lang w:eastAsia="th-TH"/>
              </w:rPr>
            </w:pPr>
            <w:r w:rsidRPr="00656A6E">
              <w:rPr>
                <w:rFonts w:eastAsia="Angsana New"/>
                <w:color w:val="auto"/>
                <w:sz w:val="24"/>
                <w:szCs w:val="24"/>
                <w:lang w:eastAsia="th-TH"/>
              </w:rPr>
              <w:t>Other current financial assets</w:t>
            </w:r>
          </w:p>
        </w:tc>
        <w:tc>
          <w:tcPr>
            <w:tcW w:w="280" w:type="pct"/>
            <w:gridSpan w:val="2"/>
          </w:tcPr>
          <w:p w14:paraId="3311C1EC" w14:textId="77777777" w:rsidR="005002F8" w:rsidRPr="00656A6E" w:rsidRDefault="005002F8" w:rsidP="00E67B91">
            <w:pPr>
              <w:spacing w:before="0" w:line="240" w:lineRule="auto"/>
              <w:ind w:left="0"/>
              <w:jc w:val="center"/>
              <w:rPr>
                <w:rFonts w:eastAsia="Angsana New"/>
                <w:color w:val="auto"/>
                <w:sz w:val="24"/>
                <w:szCs w:val="24"/>
                <w:cs/>
                <w:lang w:eastAsia="th-TH"/>
              </w:rPr>
            </w:pPr>
            <w:r w:rsidRPr="00656A6E">
              <w:rPr>
                <w:rFonts w:eastAsia="Angsana New"/>
                <w:color w:val="auto"/>
                <w:sz w:val="24"/>
                <w:szCs w:val="24"/>
                <w:lang w:eastAsia="th-TH"/>
              </w:rPr>
              <w:t>8</w:t>
            </w:r>
          </w:p>
        </w:tc>
        <w:tc>
          <w:tcPr>
            <w:tcW w:w="632" w:type="pct"/>
            <w:gridSpan w:val="2"/>
          </w:tcPr>
          <w:p w14:paraId="4B4949B5" w14:textId="77777777" w:rsidR="005002F8" w:rsidRPr="00656A6E" w:rsidRDefault="005002F8" w:rsidP="00E67B91">
            <w:pPr>
              <w:spacing w:before="0" w:line="240" w:lineRule="auto"/>
              <w:ind w:left="0"/>
              <w:jc w:val="right"/>
              <w:rPr>
                <w:rFonts w:eastAsia="Angsana New"/>
                <w:color w:val="auto"/>
                <w:sz w:val="24"/>
                <w:szCs w:val="24"/>
                <w:cs/>
                <w:lang w:eastAsia="th-TH"/>
              </w:rPr>
            </w:pPr>
            <w:r w:rsidRPr="00656A6E">
              <w:rPr>
                <w:rFonts w:eastAsia="Angsana New"/>
                <w:color w:val="auto"/>
                <w:sz w:val="24"/>
                <w:szCs w:val="24"/>
                <w:lang w:eastAsia="th-TH"/>
              </w:rPr>
              <w:t>-</w:t>
            </w:r>
          </w:p>
        </w:tc>
        <w:tc>
          <w:tcPr>
            <w:tcW w:w="633" w:type="pct"/>
          </w:tcPr>
          <w:p w14:paraId="559D8FD3" w14:textId="77777777" w:rsidR="005002F8" w:rsidRPr="00656A6E" w:rsidRDefault="005002F8" w:rsidP="00E67B91">
            <w:pPr>
              <w:spacing w:before="0" w:line="240" w:lineRule="auto"/>
              <w:ind w:left="0"/>
              <w:jc w:val="right"/>
              <w:rPr>
                <w:rFonts w:eastAsia="Angsana New"/>
                <w:color w:val="auto"/>
                <w:sz w:val="24"/>
                <w:szCs w:val="24"/>
                <w:lang w:eastAsia="th-TH"/>
              </w:rPr>
            </w:pPr>
            <w:r w:rsidRPr="00656A6E">
              <w:rPr>
                <w:rFonts w:eastAsia="Angsana New"/>
                <w:color w:val="auto"/>
                <w:sz w:val="24"/>
                <w:szCs w:val="24"/>
                <w:lang w:eastAsia="th-TH"/>
              </w:rPr>
              <w:t>4,163,059.31</w:t>
            </w:r>
          </w:p>
        </w:tc>
        <w:tc>
          <w:tcPr>
            <w:tcW w:w="704" w:type="pct"/>
            <w:gridSpan w:val="3"/>
          </w:tcPr>
          <w:p w14:paraId="18A38126" w14:textId="77777777" w:rsidR="005002F8" w:rsidRPr="00656A6E" w:rsidRDefault="005002F8" w:rsidP="00E67B91">
            <w:pPr>
              <w:spacing w:before="0" w:line="240" w:lineRule="auto"/>
              <w:ind w:left="0"/>
              <w:jc w:val="right"/>
              <w:rPr>
                <w:rFonts w:eastAsia="Angsana New"/>
                <w:color w:val="auto"/>
                <w:sz w:val="24"/>
                <w:szCs w:val="24"/>
                <w:lang w:eastAsia="th-TH"/>
              </w:rPr>
            </w:pPr>
            <w:r w:rsidRPr="00656A6E">
              <w:rPr>
                <w:rFonts w:eastAsia="Angsana New"/>
                <w:color w:val="auto"/>
                <w:sz w:val="24"/>
                <w:szCs w:val="24"/>
                <w:lang w:eastAsia="th-TH"/>
              </w:rPr>
              <w:t>-</w:t>
            </w:r>
          </w:p>
        </w:tc>
        <w:tc>
          <w:tcPr>
            <w:tcW w:w="633" w:type="pct"/>
            <w:gridSpan w:val="2"/>
          </w:tcPr>
          <w:p w14:paraId="539E4D12" w14:textId="77777777" w:rsidR="005002F8" w:rsidRPr="00656A6E" w:rsidRDefault="005002F8" w:rsidP="00E67B91">
            <w:pPr>
              <w:spacing w:before="0" w:line="240" w:lineRule="auto"/>
              <w:ind w:left="0"/>
              <w:jc w:val="right"/>
              <w:rPr>
                <w:rFonts w:eastAsia="Angsana New"/>
                <w:color w:val="auto"/>
                <w:sz w:val="24"/>
                <w:szCs w:val="24"/>
                <w:lang w:eastAsia="th-TH"/>
              </w:rPr>
            </w:pPr>
            <w:r w:rsidRPr="00656A6E">
              <w:rPr>
                <w:rFonts w:eastAsia="Angsana New"/>
                <w:color w:val="auto"/>
                <w:sz w:val="24"/>
                <w:szCs w:val="24"/>
                <w:lang w:eastAsia="th-TH"/>
              </w:rPr>
              <w:t>4,163,059.31</w:t>
            </w:r>
          </w:p>
        </w:tc>
        <w:tc>
          <w:tcPr>
            <w:tcW w:w="772" w:type="pct"/>
          </w:tcPr>
          <w:p w14:paraId="7AFF8334" w14:textId="77777777" w:rsidR="005002F8" w:rsidRPr="00656A6E" w:rsidRDefault="005002F8" w:rsidP="00E67B91">
            <w:pPr>
              <w:spacing w:before="0" w:line="240" w:lineRule="auto"/>
              <w:ind w:left="0"/>
              <w:jc w:val="center"/>
              <w:rPr>
                <w:rFonts w:eastAsia="Angsana New"/>
                <w:color w:val="auto"/>
                <w:sz w:val="24"/>
                <w:szCs w:val="24"/>
                <w:lang w:eastAsia="th-TH"/>
              </w:rPr>
            </w:pPr>
            <w:r w:rsidRPr="00656A6E">
              <w:rPr>
                <w:rFonts w:eastAsia="Angsana New"/>
                <w:color w:val="auto"/>
                <w:sz w:val="24"/>
                <w:szCs w:val="24"/>
                <w:lang w:eastAsia="th-TH"/>
              </w:rPr>
              <w:t>0.15%</w:t>
            </w:r>
          </w:p>
        </w:tc>
      </w:tr>
      <w:tr w:rsidR="005002F8" w:rsidRPr="00656A6E" w14:paraId="045F0183" w14:textId="77777777" w:rsidTr="00E67B91">
        <w:tc>
          <w:tcPr>
            <w:tcW w:w="1346" w:type="pct"/>
            <w:gridSpan w:val="2"/>
          </w:tcPr>
          <w:p w14:paraId="7851E447" w14:textId="77777777" w:rsidR="005002F8" w:rsidRPr="00656A6E" w:rsidRDefault="005002F8" w:rsidP="00E67B91">
            <w:pPr>
              <w:spacing w:before="0" w:line="240" w:lineRule="auto"/>
              <w:ind w:left="0"/>
              <w:jc w:val="left"/>
              <w:rPr>
                <w:rFonts w:eastAsia="Angsana New"/>
                <w:color w:val="auto"/>
                <w:sz w:val="24"/>
                <w:szCs w:val="24"/>
                <w:lang w:eastAsia="th-TH"/>
              </w:rPr>
            </w:pPr>
            <w:r w:rsidRPr="00656A6E">
              <w:rPr>
                <w:rFonts w:eastAsia="Angsana New"/>
                <w:color w:val="auto"/>
                <w:sz w:val="24"/>
                <w:szCs w:val="24"/>
                <w:lang w:eastAsia="th-TH"/>
              </w:rPr>
              <w:t>Trade and other current receivables</w:t>
            </w:r>
          </w:p>
        </w:tc>
        <w:tc>
          <w:tcPr>
            <w:tcW w:w="280" w:type="pct"/>
            <w:gridSpan w:val="2"/>
            <w:vAlign w:val="bottom"/>
          </w:tcPr>
          <w:p w14:paraId="78AF687B" w14:textId="77777777" w:rsidR="005002F8" w:rsidRPr="00656A6E" w:rsidRDefault="005002F8" w:rsidP="00E67B91">
            <w:pPr>
              <w:spacing w:before="0" w:line="240" w:lineRule="auto"/>
              <w:ind w:left="0"/>
              <w:jc w:val="center"/>
              <w:rPr>
                <w:rFonts w:eastAsia="Angsana New"/>
                <w:color w:val="auto"/>
                <w:sz w:val="24"/>
                <w:szCs w:val="24"/>
                <w:cs/>
                <w:lang w:eastAsia="th-TH"/>
              </w:rPr>
            </w:pPr>
            <w:r w:rsidRPr="00656A6E">
              <w:rPr>
                <w:rFonts w:eastAsia="Angsana New"/>
                <w:color w:val="auto"/>
                <w:sz w:val="24"/>
                <w:szCs w:val="24"/>
                <w:lang w:eastAsia="th-TH"/>
              </w:rPr>
              <w:t>9</w:t>
            </w:r>
          </w:p>
        </w:tc>
        <w:tc>
          <w:tcPr>
            <w:tcW w:w="632" w:type="pct"/>
            <w:gridSpan w:val="2"/>
          </w:tcPr>
          <w:p w14:paraId="7C483E13" w14:textId="77777777" w:rsidR="005002F8" w:rsidRPr="00656A6E" w:rsidRDefault="005002F8" w:rsidP="00E67B91">
            <w:pPr>
              <w:spacing w:before="0" w:line="240" w:lineRule="auto"/>
              <w:ind w:left="0"/>
              <w:jc w:val="right"/>
              <w:rPr>
                <w:rFonts w:eastAsia="Angsana New"/>
                <w:color w:val="auto"/>
                <w:sz w:val="24"/>
                <w:szCs w:val="24"/>
                <w:lang w:eastAsia="th-TH"/>
              </w:rPr>
            </w:pPr>
            <w:r w:rsidRPr="00656A6E">
              <w:rPr>
                <w:rFonts w:eastAsia="Angsana New"/>
                <w:color w:val="auto"/>
                <w:sz w:val="24"/>
                <w:szCs w:val="24"/>
                <w:lang w:eastAsia="th-TH"/>
              </w:rPr>
              <w:t>-</w:t>
            </w:r>
          </w:p>
        </w:tc>
        <w:tc>
          <w:tcPr>
            <w:tcW w:w="633" w:type="pct"/>
          </w:tcPr>
          <w:p w14:paraId="7A8267CB" w14:textId="77777777" w:rsidR="005002F8" w:rsidRPr="00656A6E" w:rsidRDefault="005002F8" w:rsidP="00E67B91">
            <w:pPr>
              <w:spacing w:before="0" w:line="240" w:lineRule="auto"/>
              <w:ind w:left="0"/>
              <w:jc w:val="right"/>
              <w:rPr>
                <w:rFonts w:eastAsia="Angsana New"/>
                <w:color w:val="auto"/>
                <w:sz w:val="24"/>
                <w:szCs w:val="24"/>
                <w:lang w:eastAsia="th-TH"/>
              </w:rPr>
            </w:pPr>
            <w:r w:rsidRPr="00656A6E">
              <w:rPr>
                <w:rFonts w:eastAsia="Angsana New"/>
                <w:color w:val="auto"/>
                <w:sz w:val="24"/>
                <w:szCs w:val="24"/>
                <w:lang w:eastAsia="th-TH"/>
              </w:rPr>
              <w:t>-</w:t>
            </w:r>
          </w:p>
        </w:tc>
        <w:tc>
          <w:tcPr>
            <w:tcW w:w="704" w:type="pct"/>
            <w:gridSpan w:val="3"/>
          </w:tcPr>
          <w:p w14:paraId="77D4D18D" w14:textId="77777777" w:rsidR="005002F8" w:rsidRPr="00656A6E" w:rsidRDefault="005002F8" w:rsidP="00E67B91">
            <w:pPr>
              <w:spacing w:before="0" w:line="240" w:lineRule="auto"/>
              <w:ind w:left="0"/>
              <w:jc w:val="right"/>
              <w:rPr>
                <w:rFonts w:eastAsia="Angsana New"/>
                <w:color w:val="auto"/>
                <w:sz w:val="24"/>
                <w:szCs w:val="24"/>
                <w:lang w:eastAsia="th-TH"/>
              </w:rPr>
            </w:pPr>
            <w:r w:rsidRPr="00656A6E">
              <w:rPr>
                <w:sz w:val="24"/>
                <w:szCs w:val="24"/>
              </w:rPr>
              <w:t xml:space="preserve"> 242,163,492.45 </w:t>
            </w:r>
          </w:p>
        </w:tc>
        <w:tc>
          <w:tcPr>
            <w:tcW w:w="633" w:type="pct"/>
            <w:gridSpan w:val="2"/>
          </w:tcPr>
          <w:p w14:paraId="3A780356" w14:textId="77777777" w:rsidR="005002F8" w:rsidRPr="00656A6E" w:rsidRDefault="005002F8" w:rsidP="00E67B91">
            <w:pPr>
              <w:spacing w:before="0" w:line="240" w:lineRule="auto"/>
              <w:ind w:left="0"/>
              <w:jc w:val="right"/>
              <w:rPr>
                <w:rFonts w:eastAsia="Angsana New"/>
                <w:color w:val="auto"/>
                <w:sz w:val="24"/>
                <w:szCs w:val="24"/>
                <w:lang w:eastAsia="th-TH"/>
              </w:rPr>
            </w:pPr>
            <w:r w:rsidRPr="00656A6E">
              <w:rPr>
                <w:sz w:val="24"/>
                <w:szCs w:val="24"/>
              </w:rPr>
              <w:t xml:space="preserve"> 242,163,492.45 </w:t>
            </w:r>
          </w:p>
        </w:tc>
        <w:tc>
          <w:tcPr>
            <w:tcW w:w="772" w:type="pct"/>
          </w:tcPr>
          <w:p w14:paraId="2924D07D" w14:textId="77777777" w:rsidR="005002F8" w:rsidRPr="00656A6E" w:rsidRDefault="005002F8" w:rsidP="00E67B91">
            <w:pPr>
              <w:spacing w:before="0" w:line="240" w:lineRule="auto"/>
              <w:ind w:left="0"/>
              <w:jc w:val="center"/>
              <w:rPr>
                <w:rFonts w:eastAsia="Angsana New"/>
                <w:color w:val="auto"/>
                <w:sz w:val="24"/>
                <w:szCs w:val="24"/>
                <w:lang w:eastAsia="th-TH"/>
              </w:rPr>
            </w:pPr>
            <w:r w:rsidRPr="00656A6E">
              <w:rPr>
                <w:rFonts w:eastAsia="Angsana New"/>
                <w:color w:val="auto"/>
                <w:sz w:val="24"/>
                <w:szCs w:val="24"/>
                <w:lang w:eastAsia="th-TH"/>
              </w:rPr>
              <w:t>-</w:t>
            </w:r>
          </w:p>
        </w:tc>
      </w:tr>
      <w:tr w:rsidR="005002F8" w:rsidRPr="00656A6E" w14:paraId="4377042F" w14:textId="77777777" w:rsidTr="00E67B91">
        <w:tc>
          <w:tcPr>
            <w:tcW w:w="1346" w:type="pct"/>
            <w:gridSpan w:val="2"/>
          </w:tcPr>
          <w:p w14:paraId="4BC9B79C" w14:textId="77777777" w:rsidR="005002F8" w:rsidRPr="00656A6E" w:rsidRDefault="005002F8" w:rsidP="00E67B91">
            <w:pPr>
              <w:spacing w:before="0" w:line="240" w:lineRule="auto"/>
              <w:ind w:left="0"/>
              <w:jc w:val="left"/>
              <w:rPr>
                <w:rFonts w:eastAsia="Angsana New"/>
                <w:color w:val="auto"/>
                <w:sz w:val="24"/>
                <w:szCs w:val="24"/>
                <w:cs/>
                <w:lang w:val="th-TH" w:eastAsia="th-TH"/>
              </w:rPr>
            </w:pPr>
            <w:r w:rsidRPr="00656A6E">
              <w:rPr>
                <w:rFonts w:eastAsia="Angsana New"/>
                <w:color w:val="auto"/>
                <w:sz w:val="24"/>
                <w:szCs w:val="24"/>
                <w:lang w:eastAsia="th-TH"/>
              </w:rPr>
              <w:t>Bank deposits with obligations</w:t>
            </w:r>
          </w:p>
        </w:tc>
        <w:tc>
          <w:tcPr>
            <w:tcW w:w="280" w:type="pct"/>
            <w:gridSpan w:val="2"/>
          </w:tcPr>
          <w:p w14:paraId="1495BE48" w14:textId="77777777" w:rsidR="005002F8" w:rsidRPr="00656A6E" w:rsidRDefault="005002F8" w:rsidP="00E67B91">
            <w:pPr>
              <w:spacing w:before="0" w:line="240" w:lineRule="auto"/>
              <w:ind w:left="0"/>
              <w:jc w:val="center"/>
              <w:rPr>
                <w:rFonts w:eastAsia="Angsana New"/>
                <w:color w:val="auto"/>
                <w:sz w:val="24"/>
                <w:szCs w:val="24"/>
                <w:cs/>
                <w:lang w:eastAsia="th-TH"/>
              </w:rPr>
            </w:pPr>
            <w:r w:rsidRPr="00656A6E">
              <w:rPr>
                <w:rFonts w:eastAsia="Angsana New"/>
                <w:color w:val="auto"/>
                <w:sz w:val="24"/>
                <w:szCs w:val="24"/>
                <w:lang w:eastAsia="th-TH"/>
              </w:rPr>
              <w:t>14</w:t>
            </w:r>
          </w:p>
        </w:tc>
        <w:tc>
          <w:tcPr>
            <w:tcW w:w="632" w:type="pct"/>
            <w:gridSpan w:val="2"/>
          </w:tcPr>
          <w:p w14:paraId="4FB18521" w14:textId="77777777" w:rsidR="005002F8" w:rsidRPr="00656A6E" w:rsidRDefault="005002F8" w:rsidP="00E67B91">
            <w:pPr>
              <w:spacing w:before="0" w:line="240" w:lineRule="auto"/>
              <w:ind w:left="0"/>
              <w:jc w:val="right"/>
              <w:rPr>
                <w:rFonts w:eastAsia="Angsana New"/>
                <w:color w:val="auto"/>
                <w:sz w:val="24"/>
                <w:szCs w:val="24"/>
                <w:cs/>
                <w:lang w:eastAsia="th-TH"/>
              </w:rPr>
            </w:pPr>
            <w:r w:rsidRPr="00656A6E">
              <w:rPr>
                <w:rFonts w:eastAsia="Angsana New"/>
                <w:color w:val="auto"/>
                <w:sz w:val="24"/>
                <w:szCs w:val="24"/>
                <w:lang w:eastAsia="th-TH"/>
              </w:rPr>
              <w:t>-</w:t>
            </w:r>
          </w:p>
        </w:tc>
        <w:tc>
          <w:tcPr>
            <w:tcW w:w="633" w:type="pct"/>
          </w:tcPr>
          <w:p w14:paraId="684D2CEF" w14:textId="77777777" w:rsidR="005002F8" w:rsidRPr="00656A6E" w:rsidRDefault="005002F8" w:rsidP="00E67B91">
            <w:pPr>
              <w:spacing w:before="0" w:line="240" w:lineRule="auto"/>
              <w:ind w:left="0"/>
              <w:jc w:val="right"/>
              <w:rPr>
                <w:rFonts w:eastAsia="Angsana New"/>
                <w:color w:val="auto"/>
                <w:sz w:val="24"/>
                <w:szCs w:val="24"/>
                <w:lang w:eastAsia="th-TH"/>
              </w:rPr>
            </w:pPr>
            <w:r w:rsidRPr="00656A6E">
              <w:rPr>
                <w:rFonts w:eastAsia="Angsana New"/>
                <w:color w:val="auto"/>
                <w:sz w:val="24"/>
                <w:szCs w:val="24"/>
                <w:lang w:eastAsia="th-TH"/>
              </w:rPr>
              <w:t>33,463,167.83</w:t>
            </w:r>
          </w:p>
        </w:tc>
        <w:tc>
          <w:tcPr>
            <w:tcW w:w="704" w:type="pct"/>
            <w:gridSpan w:val="3"/>
          </w:tcPr>
          <w:p w14:paraId="73C1C6E1" w14:textId="77777777" w:rsidR="005002F8" w:rsidRPr="00656A6E" w:rsidRDefault="005002F8" w:rsidP="00E67B91">
            <w:pPr>
              <w:spacing w:before="0" w:line="240" w:lineRule="auto"/>
              <w:ind w:left="0"/>
              <w:jc w:val="right"/>
              <w:rPr>
                <w:rFonts w:eastAsia="Angsana New"/>
                <w:color w:val="auto"/>
                <w:sz w:val="24"/>
                <w:szCs w:val="24"/>
                <w:lang w:eastAsia="th-TH"/>
              </w:rPr>
            </w:pPr>
            <w:r w:rsidRPr="00656A6E">
              <w:rPr>
                <w:rFonts w:eastAsia="Angsana New"/>
                <w:color w:val="auto"/>
                <w:sz w:val="24"/>
                <w:szCs w:val="24"/>
                <w:lang w:eastAsia="th-TH"/>
              </w:rPr>
              <w:t>-</w:t>
            </w:r>
          </w:p>
        </w:tc>
        <w:tc>
          <w:tcPr>
            <w:tcW w:w="633" w:type="pct"/>
            <w:gridSpan w:val="2"/>
          </w:tcPr>
          <w:p w14:paraId="6BF7A1D1" w14:textId="77777777" w:rsidR="005002F8" w:rsidRPr="00656A6E" w:rsidRDefault="005002F8" w:rsidP="00E67B91">
            <w:pPr>
              <w:spacing w:before="0" w:line="240" w:lineRule="auto"/>
              <w:ind w:left="0"/>
              <w:jc w:val="right"/>
              <w:rPr>
                <w:rFonts w:eastAsia="Angsana New"/>
                <w:color w:val="auto"/>
                <w:sz w:val="24"/>
                <w:szCs w:val="24"/>
                <w:lang w:eastAsia="th-TH"/>
              </w:rPr>
            </w:pPr>
            <w:r w:rsidRPr="00656A6E">
              <w:rPr>
                <w:rFonts w:eastAsia="Angsana New"/>
                <w:color w:val="auto"/>
                <w:sz w:val="24"/>
                <w:szCs w:val="24"/>
                <w:lang w:eastAsia="th-TH"/>
              </w:rPr>
              <w:t>33,463,167.83</w:t>
            </w:r>
          </w:p>
        </w:tc>
        <w:tc>
          <w:tcPr>
            <w:tcW w:w="772" w:type="pct"/>
          </w:tcPr>
          <w:p w14:paraId="1607C757" w14:textId="77777777" w:rsidR="005002F8" w:rsidRPr="00656A6E" w:rsidRDefault="005002F8" w:rsidP="00E67B91">
            <w:pPr>
              <w:spacing w:before="0" w:line="240" w:lineRule="auto"/>
              <w:ind w:left="0"/>
              <w:jc w:val="center"/>
              <w:rPr>
                <w:rFonts w:eastAsia="Angsana New"/>
                <w:color w:val="auto"/>
                <w:sz w:val="24"/>
                <w:szCs w:val="24"/>
                <w:lang w:eastAsia="th-TH"/>
              </w:rPr>
            </w:pPr>
            <w:r w:rsidRPr="00656A6E">
              <w:rPr>
                <w:rFonts w:eastAsia="Angsana New"/>
                <w:color w:val="auto"/>
                <w:sz w:val="24"/>
                <w:szCs w:val="24"/>
                <w:lang w:eastAsia="th-TH"/>
              </w:rPr>
              <w:t>0.125% - 0.45%</w:t>
            </w:r>
          </w:p>
        </w:tc>
      </w:tr>
      <w:tr w:rsidR="005002F8" w:rsidRPr="00656A6E" w14:paraId="3226E425" w14:textId="77777777" w:rsidTr="00E67B91">
        <w:tc>
          <w:tcPr>
            <w:tcW w:w="1346" w:type="pct"/>
            <w:gridSpan w:val="2"/>
            <w:shd w:val="clear" w:color="auto" w:fill="auto"/>
          </w:tcPr>
          <w:p w14:paraId="47E86607" w14:textId="77777777" w:rsidR="005002F8" w:rsidRPr="00656A6E" w:rsidRDefault="005002F8" w:rsidP="00E67B91">
            <w:pPr>
              <w:spacing w:before="0" w:line="240" w:lineRule="auto"/>
              <w:ind w:left="0"/>
              <w:jc w:val="left"/>
              <w:rPr>
                <w:rFonts w:eastAsia="Angsana New"/>
                <w:color w:val="auto"/>
                <w:sz w:val="24"/>
                <w:szCs w:val="24"/>
                <w:cs/>
                <w:lang w:val="th-TH" w:eastAsia="th-TH"/>
              </w:rPr>
            </w:pPr>
            <w:r w:rsidRPr="00656A6E">
              <w:rPr>
                <w:rFonts w:eastAsia="Angsana New"/>
                <w:color w:val="auto"/>
                <w:sz w:val="24"/>
                <w:szCs w:val="24"/>
                <w:u w:val="single"/>
                <w:cs/>
                <w:lang w:val="th-TH" w:eastAsia="th-TH"/>
              </w:rPr>
              <w:t xml:space="preserve">Financial </w:t>
            </w:r>
            <w:r w:rsidRPr="00656A6E">
              <w:rPr>
                <w:rFonts w:eastAsia="Angsana New"/>
                <w:color w:val="auto"/>
                <w:sz w:val="24"/>
                <w:szCs w:val="24"/>
                <w:u w:val="single"/>
                <w:lang w:eastAsia="th-TH"/>
              </w:rPr>
              <w:t>l</w:t>
            </w:r>
            <w:r w:rsidRPr="00656A6E">
              <w:rPr>
                <w:rFonts w:eastAsia="Angsana New"/>
                <w:color w:val="auto"/>
                <w:sz w:val="24"/>
                <w:szCs w:val="24"/>
                <w:u w:val="single"/>
                <w:cs/>
                <w:lang w:val="th-TH" w:eastAsia="th-TH"/>
              </w:rPr>
              <w:t>iabilities</w:t>
            </w:r>
          </w:p>
        </w:tc>
        <w:tc>
          <w:tcPr>
            <w:tcW w:w="280" w:type="pct"/>
            <w:gridSpan w:val="2"/>
            <w:shd w:val="clear" w:color="auto" w:fill="auto"/>
          </w:tcPr>
          <w:p w14:paraId="399EE40C" w14:textId="77777777" w:rsidR="005002F8" w:rsidRPr="00656A6E" w:rsidRDefault="005002F8" w:rsidP="00E67B91">
            <w:pPr>
              <w:spacing w:before="0" w:line="240" w:lineRule="auto"/>
              <w:ind w:left="0"/>
              <w:jc w:val="center"/>
              <w:rPr>
                <w:rFonts w:eastAsia="Angsana New"/>
                <w:color w:val="auto"/>
                <w:sz w:val="24"/>
                <w:szCs w:val="24"/>
                <w:cs/>
                <w:lang w:eastAsia="th-TH"/>
              </w:rPr>
            </w:pPr>
          </w:p>
        </w:tc>
        <w:tc>
          <w:tcPr>
            <w:tcW w:w="632" w:type="pct"/>
            <w:gridSpan w:val="2"/>
            <w:shd w:val="clear" w:color="auto" w:fill="auto"/>
          </w:tcPr>
          <w:p w14:paraId="1F9F8178" w14:textId="77777777" w:rsidR="005002F8" w:rsidRPr="00656A6E" w:rsidRDefault="005002F8" w:rsidP="00E67B91">
            <w:pPr>
              <w:spacing w:before="0" w:line="240" w:lineRule="auto"/>
              <w:ind w:left="0"/>
              <w:jc w:val="right"/>
              <w:rPr>
                <w:rFonts w:eastAsia="Angsana New"/>
                <w:color w:val="auto"/>
                <w:sz w:val="24"/>
                <w:szCs w:val="24"/>
                <w:lang w:eastAsia="th-TH"/>
              </w:rPr>
            </w:pPr>
          </w:p>
        </w:tc>
        <w:tc>
          <w:tcPr>
            <w:tcW w:w="633" w:type="pct"/>
            <w:shd w:val="clear" w:color="auto" w:fill="auto"/>
          </w:tcPr>
          <w:p w14:paraId="45369BA8" w14:textId="77777777" w:rsidR="005002F8" w:rsidRPr="00656A6E" w:rsidRDefault="005002F8" w:rsidP="00E67B91">
            <w:pPr>
              <w:spacing w:before="0" w:line="240" w:lineRule="auto"/>
              <w:ind w:left="0"/>
              <w:jc w:val="right"/>
              <w:rPr>
                <w:rFonts w:eastAsia="Angsana New"/>
                <w:color w:val="auto"/>
                <w:sz w:val="24"/>
                <w:szCs w:val="24"/>
                <w:lang w:eastAsia="th-TH"/>
              </w:rPr>
            </w:pPr>
          </w:p>
        </w:tc>
        <w:tc>
          <w:tcPr>
            <w:tcW w:w="704" w:type="pct"/>
            <w:gridSpan w:val="3"/>
            <w:shd w:val="clear" w:color="auto" w:fill="auto"/>
          </w:tcPr>
          <w:p w14:paraId="5AFE454F" w14:textId="77777777" w:rsidR="005002F8" w:rsidRPr="00656A6E" w:rsidRDefault="005002F8" w:rsidP="00E67B91">
            <w:pPr>
              <w:spacing w:before="0" w:line="240" w:lineRule="auto"/>
              <w:ind w:left="0"/>
              <w:jc w:val="right"/>
              <w:rPr>
                <w:rFonts w:eastAsia="Angsana New"/>
                <w:color w:val="auto"/>
                <w:sz w:val="24"/>
                <w:szCs w:val="24"/>
                <w:lang w:eastAsia="th-TH"/>
              </w:rPr>
            </w:pPr>
          </w:p>
        </w:tc>
        <w:tc>
          <w:tcPr>
            <w:tcW w:w="633" w:type="pct"/>
            <w:gridSpan w:val="2"/>
            <w:shd w:val="clear" w:color="auto" w:fill="auto"/>
          </w:tcPr>
          <w:p w14:paraId="67B5DA43" w14:textId="77777777" w:rsidR="005002F8" w:rsidRPr="00656A6E" w:rsidRDefault="005002F8" w:rsidP="00E67B91">
            <w:pPr>
              <w:spacing w:before="0" w:line="240" w:lineRule="auto"/>
              <w:ind w:left="0"/>
              <w:jc w:val="right"/>
              <w:rPr>
                <w:rFonts w:eastAsia="Angsana New"/>
                <w:color w:val="auto"/>
                <w:sz w:val="24"/>
                <w:szCs w:val="24"/>
                <w:lang w:eastAsia="th-TH"/>
              </w:rPr>
            </w:pPr>
          </w:p>
        </w:tc>
        <w:tc>
          <w:tcPr>
            <w:tcW w:w="772" w:type="pct"/>
            <w:shd w:val="clear" w:color="auto" w:fill="auto"/>
          </w:tcPr>
          <w:p w14:paraId="46833221" w14:textId="77777777" w:rsidR="005002F8" w:rsidRPr="00656A6E" w:rsidRDefault="005002F8" w:rsidP="00E67B91">
            <w:pPr>
              <w:spacing w:before="0" w:line="240" w:lineRule="auto"/>
              <w:ind w:left="0"/>
              <w:jc w:val="center"/>
              <w:rPr>
                <w:rFonts w:eastAsia="Angsana New"/>
                <w:color w:val="auto"/>
                <w:sz w:val="24"/>
                <w:szCs w:val="24"/>
                <w:lang w:eastAsia="th-TH"/>
              </w:rPr>
            </w:pPr>
          </w:p>
        </w:tc>
      </w:tr>
      <w:tr w:rsidR="005002F8" w:rsidRPr="00656A6E" w14:paraId="05066678" w14:textId="77777777" w:rsidTr="00E67B91">
        <w:tc>
          <w:tcPr>
            <w:tcW w:w="1346" w:type="pct"/>
            <w:gridSpan w:val="2"/>
            <w:shd w:val="clear" w:color="auto" w:fill="auto"/>
          </w:tcPr>
          <w:p w14:paraId="190B3636" w14:textId="77777777" w:rsidR="005002F8" w:rsidRPr="00656A6E" w:rsidRDefault="005002F8" w:rsidP="00E67B91">
            <w:pPr>
              <w:spacing w:before="0" w:line="240" w:lineRule="auto"/>
              <w:ind w:left="0"/>
              <w:jc w:val="left"/>
              <w:rPr>
                <w:rFonts w:eastAsia="Angsana New"/>
                <w:color w:val="auto"/>
                <w:sz w:val="24"/>
                <w:szCs w:val="24"/>
                <w:cs/>
                <w:lang w:eastAsia="th-TH"/>
              </w:rPr>
            </w:pPr>
            <w:r w:rsidRPr="00656A6E">
              <w:rPr>
                <w:rFonts w:eastAsia="Angsana New"/>
                <w:color w:val="auto"/>
                <w:sz w:val="24"/>
                <w:szCs w:val="24"/>
                <w:lang w:eastAsia="th-TH"/>
              </w:rPr>
              <w:t xml:space="preserve">Overdraft and Short-term borrowings </w:t>
            </w:r>
          </w:p>
        </w:tc>
        <w:tc>
          <w:tcPr>
            <w:tcW w:w="280" w:type="pct"/>
            <w:gridSpan w:val="2"/>
            <w:shd w:val="clear" w:color="auto" w:fill="auto"/>
            <w:vAlign w:val="bottom"/>
          </w:tcPr>
          <w:p w14:paraId="5E2B7621" w14:textId="77777777" w:rsidR="005002F8" w:rsidRPr="00656A6E" w:rsidRDefault="005002F8" w:rsidP="00E67B91">
            <w:pPr>
              <w:spacing w:before="0" w:line="240" w:lineRule="auto"/>
              <w:ind w:left="0"/>
              <w:jc w:val="center"/>
              <w:rPr>
                <w:rFonts w:eastAsia="Angsana New"/>
                <w:color w:val="auto"/>
                <w:sz w:val="24"/>
                <w:szCs w:val="24"/>
                <w:cs/>
                <w:lang w:eastAsia="th-TH"/>
              </w:rPr>
            </w:pPr>
          </w:p>
        </w:tc>
        <w:tc>
          <w:tcPr>
            <w:tcW w:w="632" w:type="pct"/>
            <w:gridSpan w:val="2"/>
            <w:shd w:val="clear" w:color="auto" w:fill="auto"/>
            <w:vAlign w:val="center"/>
          </w:tcPr>
          <w:p w14:paraId="445FB8E3" w14:textId="77777777" w:rsidR="005002F8" w:rsidRPr="00656A6E" w:rsidRDefault="005002F8" w:rsidP="00E67B91">
            <w:pPr>
              <w:spacing w:before="0" w:line="240" w:lineRule="auto"/>
              <w:ind w:left="0"/>
              <w:jc w:val="right"/>
              <w:rPr>
                <w:rFonts w:eastAsia="Angsana New"/>
                <w:color w:val="auto"/>
                <w:sz w:val="24"/>
                <w:szCs w:val="24"/>
                <w:lang w:eastAsia="th-TH"/>
              </w:rPr>
            </w:pPr>
          </w:p>
        </w:tc>
        <w:tc>
          <w:tcPr>
            <w:tcW w:w="633" w:type="pct"/>
            <w:shd w:val="clear" w:color="auto" w:fill="auto"/>
            <w:vAlign w:val="center"/>
          </w:tcPr>
          <w:p w14:paraId="2744C1B2" w14:textId="77777777" w:rsidR="005002F8" w:rsidRPr="00656A6E" w:rsidRDefault="005002F8" w:rsidP="00E67B91">
            <w:pPr>
              <w:spacing w:before="0" w:line="240" w:lineRule="auto"/>
              <w:ind w:left="0"/>
              <w:jc w:val="right"/>
              <w:rPr>
                <w:rFonts w:eastAsia="Angsana New"/>
                <w:color w:val="auto"/>
                <w:sz w:val="24"/>
                <w:szCs w:val="24"/>
                <w:lang w:eastAsia="th-TH"/>
              </w:rPr>
            </w:pPr>
          </w:p>
        </w:tc>
        <w:tc>
          <w:tcPr>
            <w:tcW w:w="704" w:type="pct"/>
            <w:gridSpan w:val="3"/>
            <w:shd w:val="clear" w:color="auto" w:fill="auto"/>
            <w:vAlign w:val="center"/>
          </w:tcPr>
          <w:p w14:paraId="13C78C5A" w14:textId="77777777" w:rsidR="005002F8" w:rsidRPr="00656A6E" w:rsidRDefault="005002F8" w:rsidP="00E67B91">
            <w:pPr>
              <w:spacing w:before="0" w:line="240" w:lineRule="auto"/>
              <w:ind w:left="0"/>
              <w:jc w:val="right"/>
              <w:rPr>
                <w:rFonts w:eastAsia="Angsana New"/>
                <w:color w:val="auto"/>
                <w:sz w:val="24"/>
                <w:szCs w:val="24"/>
                <w:lang w:eastAsia="th-TH"/>
              </w:rPr>
            </w:pPr>
          </w:p>
        </w:tc>
        <w:tc>
          <w:tcPr>
            <w:tcW w:w="633" w:type="pct"/>
            <w:gridSpan w:val="2"/>
            <w:shd w:val="clear" w:color="auto" w:fill="auto"/>
            <w:vAlign w:val="center"/>
          </w:tcPr>
          <w:p w14:paraId="6960257F" w14:textId="77777777" w:rsidR="005002F8" w:rsidRPr="00656A6E" w:rsidRDefault="005002F8" w:rsidP="00E67B91">
            <w:pPr>
              <w:spacing w:before="0" w:line="240" w:lineRule="auto"/>
              <w:ind w:left="0"/>
              <w:jc w:val="right"/>
              <w:rPr>
                <w:rFonts w:eastAsia="Angsana New"/>
                <w:color w:val="auto"/>
                <w:sz w:val="24"/>
                <w:szCs w:val="24"/>
                <w:lang w:eastAsia="th-TH"/>
              </w:rPr>
            </w:pPr>
          </w:p>
        </w:tc>
        <w:tc>
          <w:tcPr>
            <w:tcW w:w="772" w:type="pct"/>
            <w:shd w:val="clear" w:color="auto" w:fill="auto"/>
          </w:tcPr>
          <w:p w14:paraId="288B59F2" w14:textId="73DA69C0" w:rsidR="005002F8" w:rsidRPr="00656A6E" w:rsidRDefault="005002F8" w:rsidP="00E67B91">
            <w:pPr>
              <w:spacing w:before="0" w:line="240" w:lineRule="auto"/>
              <w:ind w:left="0"/>
              <w:jc w:val="center"/>
              <w:rPr>
                <w:rFonts w:eastAsia="Angsana New"/>
                <w:color w:val="auto"/>
                <w:sz w:val="24"/>
                <w:szCs w:val="24"/>
                <w:lang w:eastAsia="th-TH"/>
              </w:rPr>
            </w:pPr>
            <w:r w:rsidRPr="00656A6E">
              <w:rPr>
                <w:rFonts w:eastAsia="Angsana New"/>
                <w:color w:val="auto"/>
                <w:sz w:val="24"/>
                <w:szCs w:val="24"/>
                <w:lang w:eastAsia="th-TH"/>
              </w:rPr>
              <w:t>1</w:t>
            </w:r>
            <w:r w:rsidRPr="00656A6E">
              <w:rPr>
                <w:rFonts w:eastAsia="Angsana New"/>
                <w:color w:val="auto"/>
                <w:sz w:val="24"/>
                <w:szCs w:val="24"/>
                <w:cs/>
                <w:lang w:eastAsia="th-TH"/>
              </w:rPr>
              <w:t>.</w:t>
            </w:r>
            <w:r w:rsidRPr="00656A6E">
              <w:rPr>
                <w:rFonts w:eastAsia="Angsana New"/>
                <w:color w:val="auto"/>
                <w:sz w:val="24"/>
                <w:szCs w:val="24"/>
                <w:lang w:eastAsia="th-TH"/>
              </w:rPr>
              <w:t>25</w:t>
            </w:r>
            <w:proofErr w:type="gramStart"/>
            <w:r w:rsidRPr="00656A6E">
              <w:rPr>
                <w:rFonts w:eastAsia="Angsana New"/>
                <w:color w:val="auto"/>
                <w:sz w:val="24"/>
                <w:szCs w:val="24"/>
                <w:lang w:eastAsia="th-TH"/>
              </w:rPr>
              <w:t>%</w:t>
            </w:r>
            <w:r w:rsidRPr="00656A6E">
              <w:rPr>
                <w:rFonts w:eastAsia="Angsana New"/>
                <w:color w:val="auto"/>
                <w:sz w:val="24"/>
                <w:szCs w:val="24"/>
                <w:cs/>
                <w:lang w:eastAsia="th-TH"/>
              </w:rPr>
              <w:t xml:space="preserve">  -</w:t>
            </w:r>
            <w:proofErr w:type="gramEnd"/>
            <w:r w:rsidRPr="00656A6E">
              <w:rPr>
                <w:rFonts w:eastAsia="Angsana New"/>
                <w:color w:val="auto"/>
                <w:sz w:val="24"/>
                <w:szCs w:val="24"/>
                <w:cs/>
                <w:lang w:eastAsia="th-TH"/>
              </w:rPr>
              <w:t xml:space="preserve"> </w:t>
            </w:r>
            <w:r w:rsidRPr="00656A6E">
              <w:rPr>
                <w:rFonts w:eastAsia="Angsana New"/>
                <w:color w:val="auto"/>
                <w:sz w:val="24"/>
                <w:szCs w:val="24"/>
                <w:lang w:eastAsia="th-TH"/>
              </w:rPr>
              <w:t>4</w:t>
            </w:r>
            <w:r w:rsidRPr="00656A6E">
              <w:rPr>
                <w:rFonts w:eastAsia="Angsana New"/>
                <w:color w:val="auto"/>
                <w:sz w:val="24"/>
                <w:szCs w:val="24"/>
                <w:cs/>
                <w:lang w:eastAsia="th-TH"/>
              </w:rPr>
              <w:t>.</w:t>
            </w:r>
            <w:r w:rsidRPr="00656A6E">
              <w:rPr>
                <w:rFonts w:eastAsia="Angsana New"/>
                <w:color w:val="auto"/>
                <w:sz w:val="24"/>
                <w:szCs w:val="24"/>
                <w:lang w:eastAsia="th-TH"/>
              </w:rPr>
              <w:t>5</w:t>
            </w:r>
            <w:r w:rsidR="00656A6E" w:rsidRPr="00656A6E">
              <w:rPr>
                <w:rFonts w:eastAsia="Angsana New"/>
                <w:color w:val="auto"/>
                <w:sz w:val="24"/>
                <w:szCs w:val="24"/>
                <w:lang w:eastAsia="th-TH"/>
              </w:rPr>
              <w:t>0</w:t>
            </w:r>
            <w:r w:rsidRPr="00656A6E">
              <w:rPr>
                <w:rFonts w:eastAsia="Angsana New"/>
                <w:color w:val="auto"/>
                <w:sz w:val="24"/>
                <w:szCs w:val="24"/>
                <w:lang w:eastAsia="th-TH"/>
              </w:rPr>
              <w:t>% ,</w:t>
            </w:r>
          </w:p>
        </w:tc>
      </w:tr>
      <w:tr w:rsidR="005002F8" w:rsidRPr="00656A6E" w14:paraId="33CDE13D" w14:textId="77777777" w:rsidTr="00E67B91">
        <w:tc>
          <w:tcPr>
            <w:tcW w:w="1346" w:type="pct"/>
            <w:gridSpan w:val="2"/>
            <w:shd w:val="clear" w:color="auto" w:fill="auto"/>
          </w:tcPr>
          <w:p w14:paraId="6195BCFE" w14:textId="77777777" w:rsidR="005002F8" w:rsidRPr="00656A6E" w:rsidRDefault="005002F8" w:rsidP="00E67B91">
            <w:pPr>
              <w:spacing w:before="0" w:line="240" w:lineRule="auto"/>
              <w:ind w:left="0"/>
              <w:jc w:val="left"/>
              <w:rPr>
                <w:rFonts w:eastAsia="Angsana New"/>
                <w:color w:val="auto"/>
                <w:sz w:val="24"/>
                <w:szCs w:val="24"/>
                <w:lang w:eastAsia="th-TH"/>
              </w:rPr>
            </w:pPr>
            <w:r w:rsidRPr="00656A6E">
              <w:rPr>
                <w:rFonts w:eastAsia="Angsana New"/>
                <w:color w:val="auto"/>
                <w:sz w:val="24"/>
                <w:szCs w:val="24"/>
                <w:lang w:eastAsia="th-TH"/>
              </w:rPr>
              <w:t xml:space="preserve">   from financial institution</w:t>
            </w:r>
          </w:p>
        </w:tc>
        <w:tc>
          <w:tcPr>
            <w:tcW w:w="280" w:type="pct"/>
            <w:gridSpan w:val="2"/>
            <w:shd w:val="clear" w:color="auto" w:fill="auto"/>
            <w:vAlign w:val="bottom"/>
          </w:tcPr>
          <w:p w14:paraId="48804D57" w14:textId="77777777" w:rsidR="005002F8" w:rsidRPr="00656A6E" w:rsidRDefault="005002F8" w:rsidP="00E67B91">
            <w:pPr>
              <w:spacing w:before="0" w:line="240" w:lineRule="auto"/>
              <w:ind w:left="0"/>
              <w:jc w:val="center"/>
              <w:rPr>
                <w:rFonts w:eastAsia="Angsana New"/>
                <w:color w:val="auto"/>
                <w:sz w:val="24"/>
                <w:szCs w:val="24"/>
                <w:cs/>
                <w:lang w:eastAsia="th-TH"/>
              </w:rPr>
            </w:pPr>
            <w:r w:rsidRPr="00656A6E">
              <w:rPr>
                <w:rFonts w:eastAsia="Angsana New"/>
                <w:color w:val="auto"/>
                <w:sz w:val="24"/>
                <w:szCs w:val="24"/>
                <w:lang w:eastAsia="th-TH"/>
              </w:rPr>
              <w:t>21</w:t>
            </w:r>
          </w:p>
        </w:tc>
        <w:tc>
          <w:tcPr>
            <w:tcW w:w="632" w:type="pct"/>
            <w:gridSpan w:val="2"/>
            <w:shd w:val="clear" w:color="auto" w:fill="auto"/>
            <w:vAlign w:val="center"/>
          </w:tcPr>
          <w:p w14:paraId="7D23E01D" w14:textId="77777777" w:rsidR="005002F8" w:rsidRPr="00656A6E" w:rsidRDefault="005002F8" w:rsidP="00E67B91">
            <w:pPr>
              <w:spacing w:before="0" w:line="240" w:lineRule="auto"/>
              <w:ind w:left="0"/>
              <w:jc w:val="right"/>
              <w:rPr>
                <w:rFonts w:eastAsia="Angsana New"/>
                <w:color w:val="auto"/>
                <w:sz w:val="24"/>
                <w:szCs w:val="24"/>
                <w:lang w:eastAsia="th-TH"/>
              </w:rPr>
            </w:pPr>
            <w:r w:rsidRPr="00656A6E">
              <w:rPr>
                <w:rFonts w:eastAsia="Angsana New"/>
                <w:color w:val="auto"/>
                <w:sz w:val="24"/>
                <w:szCs w:val="24"/>
                <w:lang w:eastAsia="th-TH"/>
              </w:rPr>
              <w:t>121,948,391.28</w:t>
            </w:r>
          </w:p>
        </w:tc>
        <w:tc>
          <w:tcPr>
            <w:tcW w:w="633" w:type="pct"/>
            <w:shd w:val="clear" w:color="auto" w:fill="auto"/>
            <w:vAlign w:val="center"/>
          </w:tcPr>
          <w:p w14:paraId="6459ACBF" w14:textId="77777777" w:rsidR="005002F8" w:rsidRPr="00656A6E" w:rsidRDefault="005002F8" w:rsidP="00E67B91">
            <w:pPr>
              <w:spacing w:before="0" w:line="240" w:lineRule="auto"/>
              <w:ind w:left="0"/>
              <w:jc w:val="right"/>
              <w:rPr>
                <w:rFonts w:eastAsia="Angsana New"/>
                <w:color w:val="auto"/>
                <w:sz w:val="24"/>
                <w:szCs w:val="24"/>
                <w:lang w:eastAsia="th-TH"/>
              </w:rPr>
            </w:pPr>
            <w:r w:rsidRPr="00656A6E">
              <w:rPr>
                <w:rFonts w:eastAsia="Angsana New"/>
                <w:color w:val="auto"/>
                <w:sz w:val="24"/>
                <w:szCs w:val="24"/>
                <w:lang w:eastAsia="th-TH"/>
              </w:rPr>
              <w:t>37,599,015.31</w:t>
            </w:r>
          </w:p>
        </w:tc>
        <w:tc>
          <w:tcPr>
            <w:tcW w:w="704" w:type="pct"/>
            <w:gridSpan w:val="3"/>
            <w:shd w:val="clear" w:color="auto" w:fill="auto"/>
            <w:vAlign w:val="center"/>
          </w:tcPr>
          <w:p w14:paraId="5F451119" w14:textId="77777777" w:rsidR="005002F8" w:rsidRPr="00656A6E" w:rsidRDefault="005002F8" w:rsidP="00E67B91">
            <w:pPr>
              <w:spacing w:before="0" w:line="240" w:lineRule="auto"/>
              <w:ind w:left="0"/>
              <w:jc w:val="right"/>
              <w:rPr>
                <w:rFonts w:eastAsia="Angsana New"/>
                <w:color w:val="auto"/>
                <w:sz w:val="24"/>
                <w:szCs w:val="24"/>
                <w:lang w:eastAsia="th-TH"/>
              </w:rPr>
            </w:pPr>
            <w:r w:rsidRPr="00656A6E">
              <w:rPr>
                <w:rFonts w:eastAsia="Angsana New"/>
                <w:color w:val="auto"/>
                <w:sz w:val="24"/>
                <w:szCs w:val="24"/>
                <w:lang w:eastAsia="th-TH"/>
              </w:rPr>
              <w:t>-</w:t>
            </w:r>
          </w:p>
        </w:tc>
        <w:tc>
          <w:tcPr>
            <w:tcW w:w="633" w:type="pct"/>
            <w:gridSpan w:val="2"/>
            <w:shd w:val="clear" w:color="auto" w:fill="auto"/>
            <w:vAlign w:val="center"/>
          </w:tcPr>
          <w:p w14:paraId="77ADD3A1" w14:textId="77777777" w:rsidR="005002F8" w:rsidRPr="00656A6E" w:rsidRDefault="005002F8" w:rsidP="00E67B91">
            <w:pPr>
              <w:spacing w:before="0" w:line="240" w:lineRule="auto"/>
              <w:ind w:left="0"/>
              <w:jc w:val="right"/>
              <w:rPr>
                <w:rFonts w:eastAsia="Angsana New"/>
                <w:color w:val="auto"/>
                <w:sz w:val="24"/>
                <w:szCs w:val="24"/>
                <w:lang w:eastAsia="th-TH"/>
              </w:rPr>
            </w:pPr>
            <w:r w:rsidRPr="00656A6E">
              <w:rPr>
                <w:rFonts w:eastAsia="Angsana New"/>
                <w:color w:val="auto"/>
                <w:sz w:val="24"/>
                <w:szCs w:val="24"/>
                <w:lang w:eastAsia="th-TH"/>
              </w:rPr>
              <w:t>159,547,406.59</w:t>
            </w:r>
          </w:p>
        </w:tc>
        <w:tc>
          <w:tcPr>
            <w:tcW w:w="772" w:type="pct"/>
            <w:shd w:val="clear" w:color="auto" w:fill="auto"/>
          </w:tcPr>
          <w:p w14:paraId="629CC8BD" w14:textId="77777777" w:rsidR="005002F8" w:rsidRPr="00656A6E" w:rsidRDefault="005002F8" w:rsidP="00E67B91">
            <w:pPr>
              <w:spacing w:before="0" w:line="240" w:lineRule="auto"/>
              <w:ind w:left="0"/>
              <w:jc w:val="center"/>
              <w:rPr>
                <w:rFonts w:eastAsia="Angsana New"/>
                <w:color w:val="auto"/>
                <w:sz w:val="24"/>
                <w:szCs w:val="24"/>
                <w:lang w:eastAsia="th-TH"/>
              </w:rPr>
            </w:pPr>
            <w:r w:rsidRPr="00656A6E">
              <w:rPr>
                <w:rFonts w:eastAsia="Angsana New"/>
                <w:color w:val="auto"/>
                <w:sz w:val="24"/>
                <w:szCs w:val="24"/>
                <w:lang w:eastAsia="th-TH"/>
              </w:rPr>
              <w:t>MLR</w:t>
            </w:r>
          </w:p>
        </w:tc>
      </w:tr>
      <w:tr w:rsidR="005002F8" w:rsidRPr="00656A6E" w14:paraId="79422FA0" w14:textId="77777777" w:rsidTr="00E67B91">
        <w:tc>
          <w:tcPr>
            <w:tcW w:w="1346" w:type="pct"/>
            <w:gridSpan w:val="2"/>
            <w:shd w:val="clear" w:color="auto" w:fill="auto"/>
          </w:tcPr>
          <w:p w14:paraId="7C46AE2F" w14:textId="77777777" w:rsidR="005002F8" w:rsidRPr="00656A6E" w:rsidRDefault="005002F8" w:rsidP="00E67B91">
            <w:pPr>
              <w:spacing w:before="0" w:line="240" w:lineRule="auto"/>
              <w:ind w:left="0"/>
              <w:jc w:val="left"/>
              <w:rPr>
                <w:rFonts w:eastAsia="Angsana New"/>
                <w:color w:val="auto"/>
                <w:sz w:val="24"/>
                <w:szCs w:val="24"/>
                <w:lang w:eastAsia="th-TH"/>
              </w:rPr>
            </w:pPr>
            <w:r w:rsidRPr="00656A6E">
              <w:rPr>
                <w:rFonts w:eastAsia="Angsana New"/>
                <w:color w:val="auto"/>
                <w:sz w:val="24"/>
                <w:szCs w:val="24"/>
                <w:lang w:eastAsia="th-TH"/>
              </w:rPr>
              <w:t>Trade and other current payables</w:t>
            </w:r>
          </w:p>
        </w:tc>
        <w:tc>
          <w:tcPr>
            <w:tcW w:w="280" w:type="pct"/>
            <w:gridSpan w:val="2"/>
            <w:shd w:val="clear" w:color="auto" w:fill="auto"/>
            <w:vAlign w:val="bottom"/>
          </w:tcPr>
          <w:p w14:paraId="3E9536C9" w14:textId="77777777" w:rsidR="005002F8" w:rsidRPr="00656A6E" w:rsidRDefault="005002F8" w:rsidP="00E67B91">
            <w:pPr>
              <w:spacing w:before="0" w:line="240" w:lineRule="auto"/>
              <w:ind w:left="0"/>
              <w:jc w:val="center"/>
              <w:rPr>
                <w:rFonts w:eastAsia="Angsana New"/>
                <w:color w:val="auto"/>
                <w:sz w:val="24"/>
                <w:szCs w:val="24"/>
                <w:cs/>
                <w:lang w:eastAsia="th-TH"/>
              </w:rPr>
            </w:pPr>
            <w:r w:rsidRPr="00656A6E">
              <w:rPr>
                <w:rFonts w:eastAsia="Angsana New"/>
                <w:color w:val="auto"/>
                <w:sz w:val="24"/>
                <w:szCs w:val="24"/>
                <w:lang w:eastAsia="th-TH"/>
              </w:rPr>
              <w:t>22</w:t>
            </w:r>
          </w:p>
        </w:tc>
        <w:tc>
          <w:tcPr>
            <w:tcW w:w="632" w:type="pct"/>
            <w:gridSpan w:val="2"/>
            <w:shd w:val="clear" w:color="auto" w:fill="auto"/>
            <w:vAlign w:val="center"/>
          </w:tcPr>
          <w:p w14:paraId="7D63A4A4" w14:textId="77777777" w:rsidR="005002F8" w:rsidRPr="00656A6E" w:rsidRDefault="005002F8" w:rsidP="00E67B91">
            <w:pPr>
              <w:spacing w:before="0" w:line="240" w:lineRule="auto"/>
              <w:ind w:left="0"/>
              <w:jc w:val="right"/>
              <w:rPr>
                <w:rFonts w:eastAsia="Angsana New"/>
                <w:color w:val="auto"/>
                <w:sz w:val="24"/>
                <w:szCs w:val="24"/>
                <w:lang w:eastAsia="th-TH"/>
              </w:rPr>
            </w:pPr>
            <w:r w:rsidRPr="00656A6E">
              <w:rPr>
                <w:rFonts w:eastAsia="Angsana New"/>
                <w:color w:val="auto"/>
                <w:sz w:val="24"/>
                <w:szCs w:val="24"/>
                <w:lang w:eastAsia="th-TH"/>
              </w:rPr>
              <w:t>-</w:t>
            </w:r>
          </w:p>
        </w:tc>
        <w:tc>
          <w:tcPr>
            <w:tcW w:w="633" w:type="pct"/>
            <w:shd w:val="clear" w:color="auto" w:fill="auto"/>
            <w:vAlign w:val="center"/>
          </w:tcPr>
          <w:p w14:paraId="72B02FCC" w14:textId="77777777" w:rsidR="005002F8" w:rsidRPr="00656A6E" w:rsidRDefault="005002F8" w:rsidP="00E67B91">
            <w:pPr>
              <w:spacing w:before="0" w:line="240" w:lineRule="auto"/>
              <w:ind w:left="0"/>
              <w:jc w:val="right"/>
              <w:rPr>
                <w:rFonts w:eastAsia="Angsana New"/>
                <w:color w:val="auto"/>
                <w:sz w:val="24"/>
                <w:szCs w:val="24"/>
                <w:lang w:eastAsia="th-TH"/>
              </w:rPr>
            </w:pPr>
            <w:r w:rsidRPr="00656A6E">
              <w:rPr>
                <w:rFonts w:eastAsia="Angsana New"/>
                <w:color w:val="auto"/>
                <w:sz w:val="24"/>
                <w:szCs w:val="24"/>
                <w:lang w:eastAsia="th-TH"/>
              </w:rPr>
              <w:t>-</w:t>
            </w:r>
          </w:p>
        </w:tc>
        <w:tc>
          <w:tcPr>
            <w:tcW w:w="704" w:type="pct"/>
            <w:gridSpan w:val="3"/>
            <w:shd w:val="clear" w:color="auto" w:fill="auto"/>
          </w:tcPr>
          <w:p w14:paraId="6C2687A3" w14:textId="77777777" w:rsidR="005002F8" w:rsidRPr="00656A6E" w:rsidRDefault="005002F8" w:rsidP="00E67B91">
            <w:pPr>
              <w:spacing w:before="0" w:line="240" w:lineRule="auto"/>
              <w:ind w:left="0"/>
              <w:jc w:val="right"/>
              <w:rPr>
                <w:rFonts w:eastAsia="Angsana New"/>
                <w:color w:val="auto"/>
                <w:sz w:val="24"/>
                <w:szCs w:val="24"/>
                <w:lang w:eastAsia="th-TH"/>
              </w:rPr>
            </w:pPr>
            <w:r w:rsidRPr="00656A6E">
              <w:rPr>
                <w:sz w:val="24"/>
                <w:szCs w:val="24"/>
              </w:rPr>
              <w:t xml:space="preserve"> 309,665,085.32 </w:t>
            </w:r>
          </w:p>
        </w:tc>
        <w:tc>
          <w:tcPr>
            <w:tcW w:w="633" w:type="pct"/>
            <w:gridSpan w:val="2"/>
            <w:shd w:val="clear" w:color="auto" w:fill="auto"/>
          </w:tcPr>
          <w:p w14:paraId="1D2E7306" w14:textId="77777777" w:rsidR="005002F8" w:rsidRPr="00656A6E" w:rsidRDefault="005002F8" w:rsidP="00E67B91">
            <w:pPr>
              <w:spacing w:before="0" w:line="240" w:lineRule="auto"/>
              <w:ind w:left="0"/>
              <w:jc w:val="right"/>
              <w:rPr>
                <w:rFonts w:eastAsia="Angsana New"/>
                <w:color w:val="auto"/>
                <w:sz w:val="24"/>
                <w:szCs w:val="24"/>
                <w:lang w:eastAsia="th-TH"/>
              </w:rPr>
            </w:pPr>
            <w:r w:rsidRPr="00656A6E">
              <w:rPr>
                <w:sz w:val="24"/>
                <w:szCs w:val="24"/>
              </w:rPr>
              <w:t xml:space="preserve"> 309,665,085.32 </w:t>
            </w:r>
          </w:p>
        </w:tc>
        <w:tc>
          <w:tcPr>
            <w:tcW w:w="772" w:type="pct"/>
            <w:shd w:val="clear" w:color="auto" w:fill="auto"/>
          </w:tcPr>
          <w:p w14:paraId="19FF7BEF" w14:textId="77777777" w:rsidR="005002F8" w:rsidRPr="00656A6E" w:rsidRDefault="005002F8" w:rsidP="00E67B91">
            <w:pPr>
              <w:spacing w:before="0" w:line="240" w:lineRule="auto"/>
              <w:ind w:left="0"/>
              <w:jc w:val="center"/>
              <w:rPr>
                <w:rFonts w:eastAsia="Angsana New"/>
                <w:color w:val="auto"/>
                <w:sz w:val="24"/>
                <w:szCs w:val="24"/>
                <w:lang w:eastAsia="th-TH"/>
              </w:rPr>
            </w:pPr>
            <w:r w:rsidRPr="00656A6E">
              <w:rPr>
                <w:rFonts w:eastAsia="Angsana New"/>
                <w:color w:val="auto"/>
                <w:sz w:val="24"/>
                <w:szCs w:val="24"/>
                <w:lang w:eastAsia="th-TH"/>
              </w:rPr>
              <w:t>-</w:t>
            </w:r>
          </w:p>
        </w:tc>
      </w:tr>
      <w:tr w:rsidR="005002F8" w:rsidRPr="00656A6E" w14:paraId="4E6E06D1" w14:textId="77777777" w:rsidTr="00E67B91">
        <w:tc>
          <w:tcPr>
            <w:tcW w:w="1346" w:type="pct"/>
            <w:gridSpan w:val="2"/>
            <w:shd w:val="clear" w:color="auto" w:fill="auto"/>
          </w:tcPr>
          <w:p w14:paraId="7B2A08FA" w14:textId="77777777" w:rsidR="005002F8" w:rsidRPr="00656A6E" w:rsidRDefault="005002F8" w:rsidP="00E67B91">
            <w:pPr>
              <w:spacing w:before="0" w:line="240" w:lineRule="auto"/>
              <w:ind w:left="0"/>
              <w:jc w:val="left"/>
              <w:rPr>
                <w:rFonts w:eastAsia="Angsana New"/>
                <w:color w:val="auto"/>
                <w:sz w:val="24"/>
                <w:szCs w:val="24"/>
                <w:cs/>
                <w:lang w:val="th-TH" w:eastAsia="th-TH"/>
              </w:rPr>
            </w:pPr>
            <w:r w:rsidRPr="00656A6E">
              <w:rPr>
                <w:rFonts w:eastAsia="Angsana New"/>
                <w:color w:val="auto"/>
                <w:sz w:val="24"/>
                <w:szCs w:val="24"/>
                <w:lang w:eastAsia="th-TH"/>
              </w:rPr>
              <w:t>Lease liabilities</w:t>
            </w:r>
          </w:p>
        </w:tc>
        <w:tc>
          <w:tcPr>
            <w:tcW w:w="280" w:type="pct"/>
            <w:gridSpan w:val="2"/>
            <w:shd w:val="clear" w:color="auto" w:fill="auto"/>
          </w:tcPr>
          <w:p w14:paraId="16A768C4" w14:textId="77777777" w:rsidR="005002F8" w:rsidRPr="00656A6E" w:rsidRDefault="005002F8" w:rsidP="00E67B91">
            <w:pPr>
              <w:spacing w:before="0" w:line="240" w:lineRule="auto"/>
              <w:ind w:left="0"/>
              <w:jc w:val="center"/>
              <w:rPr>
                <w:rFonts w:eastAsia="Angsana New"/>
                <w:color w:val="auto"/>
                <w:sz w:val="24"/>
                <w:szCs w:val="24"/>
                <w:cs/>
                <w:lang w:eastAsia="th-TH"/>
              </w:rPr>
            </w:pPr>
            <w:r w:rsidRPr="00656A6E">
              <w:rPr>
                <w:rFonts w:eastAsia="Angsana New"/>
                <w:color w:val="auto"/>
                <w:sz w:val="24"/>
                <w:szCs w:val="24"/>
                <w:lang w:eastAsia="th-TH"/>
              </w:rPr>
              <w:t>24</w:t>
            </w:r>
          </w:p>
        </w:tc>
        <w:tc>
          <w:tcPr>
            <w:tcW w:w="632" w:type="pct"/>
            <w:gridSpan w:val="2"/>
            <w:shd w:val="clear" w:color="auto" w:fill="auto"/>
            <w:vAlign w:val="center"/>
          </w:tcPr>
          <w:p w14:paraId="2F6AEA1E" w14:textId="77777777" w:rsidR="005002F8" w:rsidRPr="00656A6E" w:rsidRDefault="005002F8" w:rsidP="00E67B91">
            <w:pPr>
              <w:spacing w:before="0" w:line="240" w:lineRule="auto"/>
              <w:ind w:left="0"/>
              <w:jc w:val="right"/>
              <w:rPr>
                <w:rFonts w:eastAsia="Angsana New"/>
                <w:color w:val="auto"/>
                <w:sz w:val="24"/>
                <w:szCs w:val="24"/>
                <w:lang w:eastAsia="th-TH"/>
              </w:rPr>
            </w:pPr>
            <w:r w:rsidRPr="00656A6E">
              <w:rPr>
                <w:rFonts w:eastAsia="Angsana New"/>
                <w:color w:val="auto"/>
                <w:sz w:val="24"/>
                <w:szCs w:val="24"/>
                <w:lang w:eastAsia="th-TH"/>
              </w:rPr>
              <w:t>-</w:t>
            </w:r>
          </w:p>
        </w:tc>
        <w:tc>
          <w:tcPr>
            <w:tcW w:w="633" w:type="pct"/>
            <w:shd w:val="clear" w:color="auto" w:fill="auto"/>
            <w:vAlign w:val="center"/>
          </w:tcPr>
          <w:p w14:paraId="33A43C3E" w14:textId="77777777" w:rsidR="005002F8" w:rsidRPr="00656A6E" w:rsidRDefault="005002F8" w:rsidP="00E67B91">
            <w:pPr>
              <w:spacing w:before="0" w:line="240" w:lineRule="auto"/>
              <w:ind w:left="0"/>
              <w:jc w:val="right"/>
              <w:rPr>
                <w:rFonts w:eastAsia="Angsana New"/>
                <w:color w:val="auto"/>
                <w:sz w:val="24"/>
                <w:szCs w:val="24"/>
                <w:lang w:eastAsia="th-TH"/>
              </w:rPr>
            </w:pPr>
            <w:r w:rsidRPr="00656A6E">
              <w:rPr>
                <w:rFonts w:eastAsia="Angsana New"/>
                <w:color w:val="auto"/>
                <w:sz w:val="24"/>
                <w:szCs w:val="24"/>
                <w:lang w:eastAsia="th-TH"/>
              </w:rPr>
              <w:t>42,958,904.23</w:t>
            </w:r>
          </w:p>
        </w:tc>
        <w:tc>
          <w:tcPr>
            <w:tcW w:w="704" w:type="pct"/>
            <w:gridSpan w:val="3"/>
            <w:shd w:val="clear" w:color="auto" w:fill="auto"/>
            <w:vAlign w:val="center"/>
          </w:tcPr>
          <w:p w14:paraId="3EA7EAF8" w14:textId="77777777" w:rsidR="005002F8" w:rsidRPr="00656A6E" w:rsidRDefault="005002F8" w:rsidP="00E67B91">
            <w:pPr>
              <w:spacing w:before="0" w:line="240" w:lineRule="auto"/>
              <w:ind w:left="0"/>
              <w:jc w:val="right"/>
              <w:rPr>
                <w:rFonts w:eastAsia="Angsana New"/>
                <w:color w:val="auto"/>
                <w:sz w:val="24"/>
                <w:szCs w:val="24"/>
                <w:lang w:eastAsia="th-TH"/>
              </w:rPr>
            </w:pPr>
            <w:r w:rsidRPr="00656A6E">
              <w:rPr>
                <w:rFonts w:eastAsia="Angsana New"/>
                <w:color w:val="auto"/>
                <w:sz w:val="24"/>
                <w:szCs w:val="24"/>
                <w:lang w:eastAsia="th-TH"/>
              </w:rPr>
              <w:t>-</w:t>
            </w:r>
          </w:p>
        </w:tc>
        <w:tc>
          <w:tcPr>
            <w:tcW w:w="633" w:type="pct"/>
            <w:gridSpan w:val="2"/>
            <w:shd w:val="clear" w:color="auto" w:fill="auto"/>
            <w:vAlign w:val="center"/>
          </w:tcPr>
          <w:p w14:paraId="4AEDFAC5" w14:textId="77777777" w:rsidR="005002F8" w:rsidRPr="00656A6E" w:rsidRDefault="005002F8" w:rsidP="00E67B91">
            <w:pPr>
              <w:spacing w:before="0" w:line="240" w:lineRule="auto"/>
              <w:ind w:left="0"/>
              <w:jc w:val="right"/>
              <w:rPr>
                <w:rFonts w:eastAsia="Angsana New"/>
                <w:color w:val="auto"/>
                <w:sz w:val="24"/>
                <w:szCs w:val="24"/>
                <w:lang w:eastAsia="th-TH"/>
              </w:rPr>
            </w:pPr>
            <w:r w:rsidRPr="00656A6E">
              <w:rPr>
                <w:rFonts w:eastAsia="Angsana New"/>
                <w:color w:val="auto"/>
                <w:sz w:val="24"/>
                <w:szCs w:val="24"/>
                <w:lang w:eastAsia="th-TH"/>
              </w:rPr>
              <w:t>42,958,904.23</w:t>
            </w:r>
          </w:p>
        </w:tc>
        <w:tc>
          <w:tcPr>
            <w:tcW w:w="772" w:type="pct"/>
            <w:shd w:val="clear" w:color="auto" w:fill="auto"/>
          </w:tcPr>
          <w:p w14:paraId="26BA26C4" w14:textId="77777777" w:rsidR="005002F8" w:rsidRPr="00656A6E" w:rsidRDefault="005002F8" w:rsidP="00E67B91">
            <w:pPr>
              <w:spacing w:before="0" w:line="240" w:lineRule="auto"/>
              <w:ind w:left="0"/>
              <w:jc w:val="center"/>
              <w:rPr>
                <w:rFonts w:eastAsia="Angsana New"/>
                <w:color w:val="auto"/>
                <w:sz w:val="24"/>
                <w:szCs w:val="24"/>
                <w:lang w:eastAsia="th-TH"/>
              </w:rPr>
            </w:pPr>
            <w:r w:rsidRPr="00656A6E">
              <w:rPr>
                <w:rFonts w:eastAsia="Angsana New"/>
                <w:color w:val="auto"/>
                <w:sz w:val="24"/>
                <w:szCs w:val="24"/>
                <w:lang w:eastAsia="th-TH"/>
              </w:rPr>
              <w:t>1.75% - 5.84%</w:t>
            </w:r>
          </w:p>
        </w:tc>
      </w:tr>
      <w:tr w:rsidR="005002F8" w:rsidRPr="00656A6E" w14:paraId="26B74EC3" w14:textId="77777777" w:rsidTr="00E67B91">
        <w:tc>
          <w:tcPr>
            <w:tcW w:w="1346" w:type="pct"/>
            <w:gridSpan w:val="2"/>
            <w:shd w:val="clear" w:color="auto" w:fill="auto"/>
            <w:vAlign w:val="bottom"/>
          </w:tcPr>
          <w:p w14:paraId="6E08630E" w14:textId="77777777" w:rsidR="005002F8" w:rsidRPr="00656A6E" w:rsidRDefault="005002F8" w:rsidP="00E67B91">
            <w:pPr>
              <w:spacing w:before="0" w:line="240" w:lineRule="auto"/>
              <w:ind w:left="0"/>
              <w:jc w:val="left"/>
              <w:rPr>
                <w:rFonts w:eastAsia="Angsana New"/>
                <w:color w:val="auto"/>
                <w:sz w:val="24"/>
                <w:szCs w:val="24"/>
                <w:cs/>
                <w:lang w:eastAsia="th-TH"/>
              </w:rPr>
            </w:pPr>
            <w:r w:rsidRPr="00656A6E">
              <w:rPr>
                <w:rFonts w:eastAsia="Angsana New"/>
                <w:color w:val="auto"/>
                <w:sz w:val="24"/>
                <w:szCs w:val="24"/>
                <w:lang w:eastAsia="th-TH"/>
              </w:rPr>
              <w:t>Loans from financial institutions</w:t>
            </w:r>
          </w:p>
        </w:tc>
        <w:tc>
          <w:tcPr>
            <w:tcW w:w="280" w:type="pct"/>
            <w:gridSpan w:val="2"/>
            <w:shd w:val="clear" w:color="auto" w:fill="auto"/>
            <w:vAlign w:val="bottom"/>
          </w:tcPr>
          <w:p w14:paraId="52CCF5D6" w14:textId="77777777" w:rsidR="005002F8" w:rsidRPr="00656A6E" w:rsidRDefault="005002F8" w:rsidP="00E67B91">
            <w:pPr>
              <w:spacing w:before="0" w:line="240" w:lineRule="auto"/>
              <w:ind w:left="0"/>
              <w:jc w:val="center"/>
              <w:rPr>
                <w:rFonts w:eastAsia="Angsana New"/>
                <w:color w:val="auto"/>
                <w:sz w:val="24"/>
                <w:szCs w:val="24"/>
                <w:cs/>
                <w:lang w:eastAsia="th-TH"/>
              </w:rPr>
            </w:pPr>
            <w:r w:rsidRPr="00656A6E">
              <w:rPr>
                <w:rFonts w:eastAsia="Angsana New"/>
                <w:color w:val="auto"/>
                <w:sz w:val="24"/>
                <w:szCs w:val="24"/>
                <w:lang w:eastAsia="th-TH"/>
              </w:rPr>
              <w:t>25</w:t>
            </w:r>
          </w:p>
        </w:tc>
        <w:tc>
          <w:tcPr>
            <w:tcW w:w="632" w:type="pct"/>
            <w:gridSpan w:val="2"/>
            <w:shd w:val="clear" w:color="auto" w:fill="auto"/>
            <w:vAlign w:val="bottom"/>
          </w:tcPr>
          <w:p w14:paraId="1C00065C" w14:textId="77777777" w:rsidR="005002F8" w:rsidRPr="00656A6E" w:rsidRDefault="005002F8" w:rsidP="00E67B91">
            <w:pPr>
              <w:spacing w:before="0" w:line="240" w:lineRule="auto"/>
              <w:ind w:left="0"/>
              <w:jc w:val="right"/>
              <w:rPr>
                <w:rFonts w:eastAsia="Angsana New"/>
                <w:color w:val="auto"/>
                <w:sz w:val="24"/>
                <w:szCs w:val="24"/>
                <w:lang w:eastAsia="th-TH"/>
              </w:rPr>
            </w:pPr>
            <w:r w:rsidRPr="00656A6E">
              <w:rPr>
                <w:rFonts w:eastAsia="Angsana New"/>
                <w:color w:val="auto"/>
                <w:sz w:val="24"/>
                <w:szCs w:val="24"/>
                <w:lang w:eastAsia="th-TH"/>
              </w:rPr>
              <w:t>74,668,950.00</w:t>
            </w:r>
          </w:p>
        </w:tc>
        <w:tc>
          <w:tcPr>
            <w:tcW w:w="633" w:type="pct"/>
            <w:shd w:val="clear" w:color="auto" w:fill="auto"/>
            <w:vAlign w:val="bottom"/>
          </w:tcPr>
          <w:p w14:paraId="4800B550" w14:textId="77777777" w:rsidR="005002F8" w:rsidRPr="00656A6E" w:rsidRDefault="005002F8" w:rsidP="00E67B91">
            <w:pPr>
              <w:spacing w:before="0" w:line="240" w:lineRule="auto"/>
              <w:ind w:left="0"/>
              <w:jc w:val="right"/>
              <w:rPr>
                <w:rFonts w:eastAsia="Angsana New"/>
                <w:color w:val="auto"/>
                <w:sz w:val="24"/>
                <w:szCs w:val="24"/>
                <w:lang w:eastAsia="th-TH"/>
              </w:rPr>
            </w:pPr>
            <w:r w:rsidRPr="00656A6E">
              <w:rPr>
                <w:rFonts w:eastAsia="Angsana New"/>
                <w:color w:val="auto"/>
                <w:sz w:val="24"/>
                <w:szCs w:val="24"/>
                <w:lang w:eastAsia="th-TH"/>
              </w:rPr>
              <w:t>-</w:t>
            </w:r>
          </w:p>
        </w:tc>
        <w:tc>
          <w:tcPr>
            <w:tcW w:w="704" w:type="pct"/>
            <w:gridSpan w:val="3"/>
            <w:shd w:val="clear" w:color="auto" w:fill="auto"/>
            <w:vAlign w:val="bottom"/>
          </w:tcPr>
          <w:p w14:paraId="5E389940" w14:textId="77777777" w:rsidR="005002F8" w:rsidRPr="00656A6E" w:rsidRDefault="005002F8" w:rsidP="00E67B91">
            <w:pPr>
              <w:spacing w:before="0" w:line="240" w:lineRule="auto"/>
              <w:ind w:left="0"/>
              <w:jc w:val="right"/>
              <w:rPr>
                <w:rFonts w:eastAsia="Angsana New"/>
                <w:color w:val="auto"/>
                <w:sz w:val="24"/>
                <w:szCs w:val="24"/>
                <w:lang w:eastAsia="th-TH"/>
              </w:rPr>
            </w:pPr>
            <w:r w:rsidRPr="00656A6E">
              <w:rPr>
                <w:rFonts w:eastAsia="Angsana New"/>
                <w:color w:val="auto"/>
                <w:sz w:val="24"/>
                <w:szCs w:val="24"/>
                <w:lang w:eastAsia="th-TH"/>
              </w:rPr>
              <w:t>-</w:t>
            </w:r>
          </w:p>
        </w:tc>
        <w:tc>
          <w:tcPr>
            <w:tcW w:w="633" w:type="pct"/>
            <w:gridSpan w:val="2"/>
            <w:shd w:val="clear" w:color="auto" w:fill="auto"/>
            <w:vAlign w:val="bottom"/>
          </w:tcPr>
          <w:p w14:paraId="3C5C0843" w14:textId="77777777" w:rsidR="005002F8" w:rsidRPr="00656A6E" w:rsidRDefault="005002F8" w:rsidP="00E67B91">
            <w:pPr>
              <w:spacing w:before="0" w:line="240" w:lineRule="auto"/>
              <w:ind w:left="0"/>
              <w:jc w:val="right"/>
              <w:rPr>
                <w:rFonts w:eastAsia="Angsana New"/>
                <w:color w:val="auto"/>
                <w:sz w:val="24"/>
                <w:szCs w:val="24"/>
                <w:lang w:eastAsia="th-TH"/>
              </w:rPr>
            </w:pPr>
            <w:r w:rsidRPr="00656A6E">
              <w:rPr>
                <w:rFonts w:eastAsia="Angsana New"/>
                <w:color w:val="auto"/>
                <w:sz w:val="24"/>
                <w:szCs w:val="24"/>
                <w:lang w:eastAsia="th-TH"/>
              </w:rPr>
              <w:t>74,668,950.00</w:t>
            </w:r>
          </w:p>
        </w:tc>
        <w:tc>
          <w:tcPr>
            <w:tcW w:w="772" w:type="pct"/>
            <w:shd w:val="clear" w:color="auto" w:fill="auto"/>
            <w:vAlign w:val="bottom"/>
          </w:tcPr>
          <w:p w14:paraId="31B5CE47" w14:textId="77777777" w:rsidR="005002F8" w:rsidRPr="00656A6E" w:rsidRDefault="005002F8" w:rsidP="00E67B91">
            <w:pPr>
              <w:spacing w:before="0" w:line="240" w:lineRule="auto"/>
              <w:ind w:left="0"/>
              <w:jc w:val="center"/>
              <w:rPr>
                <w:rFonts w:eastAsia="Angsana New"/>
                <w:color w:val="auto"/>
                <w:sz w:val="24"/>
                <w:szCs w:val="24"/>
                <w:lang w:eastAsia="th-TH"/>
              </w:rPr>
            </w:pPr>
            <w:r w:rsidRPr="00656A6E">
              <w:rPr>
                <w:rFonts w:eastAsia="Angsana New"/>
                <w:color w:val="auto"/>
                <w:sz w:val="24"/>
                <w:szCs w:val="24"/>
                <w:lang w:eastAsia="th-TH"/>
              </w:rPr>
              <w:t>MLR</w:t>
            </w:r>
          </w:p>
        </w:tc>
      </w:tr>
    </w:tbl>
    <w:p w14:paraId="579083DD" w14:textId="10AE2CDF" w:rsidR="00384822" w:rsidRPr="00656A6E" w:rsidRDefault="00384822" w:rsidP="005A0393">
      <w:pPr>
        <w:tabs>
          <w:tab w:val="left" w:pos="426"/>
        </w:tabs>
        <w:spacing w:line="420" w:lineRule="exact"/>
        <w:ind w:left="0"/>
        <w:rPr>
          <w:rFonts w:eastAsia="Times New Roman"/>
          <w:b/>
          <w:bCs/>
          <w:color w:val="auto"/>
          <w:sz w:val="30"/>
          <w:szCs w:val="30"/>
          <w:cs/>
        </w:rPr>
      </w:pPr>
      <w:r w:rsidRPr="00656A6E">
        <w:rPr>
          <w:rFonts w:eastAsia="Times New Roman"/>
          <w:b/>
          <w:bCs/>
          <w:color w:val="auto"/>
          <w:sz w:val="30"/>
          <w:szCs w:val="30"/>
          <w:cs/>
        </w:rPr>
        <w:br w:type="page"/>
      </w:r>
    </w:p>
    <w:p w14:paraId="35860DCA" w14:textId="6F605B1B" w:rsidR="005A0393" w:rsidRPr="00656A6E" w:rsidRDefault="00A308FE" w:rsidP="001368C5">
      <w:pPr>
        <w:spacing w:line="340" w:lineRule="exact"/>
        <w:ind w:left="567" w:hanging="567"/>
        <w:rPr>
          <w:rFonts w:eastAsia="Times New Roman"/>
          <w:b/>
          <w:bCs/>
          <w:color w:val="auto"/>
          <w:sz w:val="30"/>
          <w:szCs w:val="30"/>
          <w:cs/>
        </w:rPr>
      </w:pPr>
      <w:r w:rsidRPr="00656A6E">
        <w:rPr>
          <w:rFonts w:eastAsia="Times New Roman"/>
          <w:b/>
          <w:bCs/>
          <w:color w:val="auto"/>
          <w:sz w:val="30"/>
          <w:szCs w:val="30"/>
        </w:rPr>
        <w:lastRenderedPageBreak/>
        <w:t>3</w:t>
      </w:r>
      <w:r w:rsidR="00656A6E" w:rsidRPr="00656A6E">
        <w:rPr>
          <w:rFonts w:eastAsia="Times New Roman"/>
          <w:b/>
          <w:bCs/>
          <w:color w:val="auto"/>
          <w:sz w:val="30"/>
          <w:szCs w:val="30"/>
        </w:rPr>
        <w:t>6</w:t>
      </w:r>
      <w:r w:rsidR="005A0393" w:rsidRPr="00656A6E">
        <w:rPr>
          <w:rFonts w:eastAsia="Times New Roman"/>
          <w:b/>
          <w:bCs/>
          <w:color w:val="auto"/>
          <w:sz w:val="30"/>
          <w:szCs w:val="30"/>
        </w:rPr>
        <w:t xml:space="preserve">. </w:t>
      </w:r>
      <w:r w:rsidR="005A0393" w:rsidRPr="00656A6E">
        <w:rPr>
          <w:rFonts w:eastAsia="Times New Roman"/>
          <w:b/>
          <w:bCs/>
          <w:color w:val="auto"/>
          <w:sz w:val="30"/>
          <w:szCs w:val="30"/>
        </w:rPr>
        <w:tab/>
      </w:r>
      <w:r w:rsidR="008946E7" w:rsidRPr="00656A6E">
        <w:rPr>
          <w:b/>
          <w:bCs/>
          <w:sz w:val="30"/>
          <w:szCs w:val="30"/>
        </w:rPr>
        <w:t>FINANCIAL INSTRUMENT DISCLOSURES</w:t>
      </w:r>
      <w:r w:rsidR="008946E7" w:rsidRPr="00656A6E">
        <w:rPr>
          <w:rFonts w:eastAsia="Times New Roman"/>
          <w:b/>
          <w:bCs/>
          <w:color w:val="auto"/>
          <w:sz w:val="30"/>
          <w:szCs w:val="30"/>
          <w:cs/>
        </w:rPr>
        <w:t xml:space="preserve"> (</w:t>
      </w:r>
      <w:r w:rsidR="008946E7" w:rsidRPr="00656A6E">
        <w:rPr>
          <w:rFonts w:eastAsia="Times New Roman"/>
          <w:b/>
          <w:bCs/>
          <w:color w:val="auto"/>
          <w:sz w:val="30"/>
          <w:szCs w:val="30"/>
        </w:rPr>
        <w:t>Cont’d</w:t>
      </w:r>
      <w:r w:rsidR="008946E7" w:rsidRPr="00656A6E">
        <w:rPr>
          <w:rFonts w:eastAsia="Times New Roman"/>
          <w:b/>
          <w:bCs/>
          <w:color w:val="auto"/>
          <w:sz w:val="30"/>
          <w:szCs w:val="30"/>
          <w:cs/>
        </w:rPr>
        <w:t>)</w:t>
      </w:r>
    </w:p>
    <w:p w14:paraId="72CBD380" w14:textId="71112887" w:rsidR="005A0393" w:rsidRPr="00656A6E" w:rsidRDefault="00A308FE" w:rsidP="001368C5">
      <w:pPr>
        <w:spacing w:line="340" w:lineRule="exact"/>
        <w:ind w:left="1134" w:hanging="567"/>
        <w:rPr>
          <w:sz w:val="30"/>
          <w:szCs w:val="30"/>
          <w:cs/>
        </w:rPr>
      </w:pPr>
      <w:r w:rsidRPr="00656A6E">
        <w:rPr>
          <w:sz w:val="30"/>
          <w:szCs w:val="30"/>
        </w:rPr>
        <w:t>3</w:t>
      </w:r>
      <w:r w:rsidR="00656A6E" w:rsidRPr="00656A6E">
        <w:rPr>
          <w:sz w:val="30"/>
          <w:szCs w:val="30"/>
        </w:rPr>
        <w:t>6</w:t>
      </w:r>
      <w:r w:rsidR="005A0393" w:rsidRPr="00656A6E">
        <w:rPr>
          <w:sz w:val="30"/>
          <w:szCs w:val="30"/>
        </w:rPr>
        <w:t>.6</w:t>
      </w:r>
      <w:r w:rsidR="005A0393" w:rsidRPr="00656A6E">
        <w:rPr>
          <w:sz w:val="30"/>
          <w:szCs w:val="30"/>
        </w:rPr>
        <w:tab/>
      </w:r>
      <w:r w:rsidR="00E01FF4" w:rsidRPr="00656A6E">
        <w:rPr>
          <w:sz w:val="30"/>
          <w:szCs w:val="30"/>
        </w:rPr>
        <w:t>Liquidity risk</w:t>
      </w:r>
    </w:p>
    <w:p w14:paraId="7F811ECE" w14:textId="77777777" w:rsidR="00E01FF4" w:rsidRPr="00656A6E" w:rsidRDefault="00E01FF4" w:rsidP="001368C5">
      <w:pPr>
        <w:spacing w:line="340" w:lineRule="exact"/>
        <w:ind w:left="1134"/>
      </w:pPr>
      <w:r w:rsidRPr="00656A6E">
        <w:t>The Company monitors its liquidity risk and maintains a level of cash and cash equivalents deemed adequate by management to finance the Company’s operations and to mitigate the effects of fluctuations in cash flows.</w:t>
      </w:r>
    </w:p>
    <w:p w14:paraId="42B65797" w14:textId="69723923" w:rsidR="005A0393" w:rsidRPr="00656A6E" w:rsidRDefault="00222D9A" w:rsidP="001368C5">
      <w:pPr>
        <w:spacing w:line="340" w:lineRule="exact"/>
        <w:ind w:left="1134"/>
      </w:pPr>
      <w:r w:rsidRPr="00656A6E">
        <w:t xml:space="preserve">Detail of the </w:t>
      </w:r>
      <w:r w:rsidR="00E01FF4" w:rsidRPr="00656A6E">
        <w:t xml:space="preserve">payment </w:t>
      </w:r>
      <w:r w:rsidRPr="00656A6E">
        <w:t xml:space="preserve">maturity </w:t>
      </w:r>
      <w:r w:rsidR="00E01FF4" w:rsidRPr="00656A6E">
        <w:t xml:space="preserve">of financial assets of the Group which </w:t>
      </w:r>
      <w:r w:rsidRPr="00656A6E">
        <w:t xml:space="preserve">are </w:t>
      </w:r>
      <w:r w:rsidR="00E01FF4" w:rsidRPr="00656A6E">
        <w:t>not derivative</w:t>
      </w:r>
      <w:r w:rsidRPr="00656A6E">
        <w:t>s</w:t>
      </w:r>
      <w:r w:rsidR="00E01FF4" w:rsidRPr="00656A6E">
        <w:t xml:space="preserve"> as at December </w:t>
      </w:r>
      <w:r w:rsidR="001368C5" w:rsidRPr="00656A6E">
        <w:t>31</w:t>
      </w:r>
      <w:r w:rsidR="00E01FF4" w:rsidRPr="00656A6E">
        <w:t xml:space="preserve">, </w:t>
      </w:r>
      <w:r w:rsidR="001368C5" w:rsidRPr="00656A6E">
        <w:t>2</w:t>
      </w:r>
      <w:r w:rsidR="00656A6E" w:rsidRPr="00656A6E">
        <w:t>0</w:t>
      </w:r>
      <w:r w:rsidR="001368C5" w:rsidRPr="00656A6E">
        <w:t>2</w:t>
      </w:r>
      <w:r w:rsidR="00D7145A">
        <w:t>3</w:t>
      </w:r>
      <w:r w:rsidR="00E01FF4" w:rsidRPr="00656A6E">
        <w:rPr>
          <w:cs/>
        </w:rPr>
        <w:t xml:space="preserve"> </w:t>
      </w:r>
      <w:r w:rsidR="00E01FF4" w:rsidRPr="00656A6E">
        <w:t>calculated from non-discounted cash flows to present value are presented as follows.</w:t>
      </w:r>
    </w:p>
    <w:tbl>
      <w:tblPr>
        <w:tblW w:w="9743" w:type="dxa"/>
        <w:tblInd w:w="180" w:type="dxa"/>
        <w:tblLayout w:type="fixed"/>
        <w:tblLook w:val="04A0" w:firstRow="1" w:lastRow="0" w:firstColumn="1" w:lastColumn="0" w:noHBand="0" w:noVBand="1"/>
      </w:tblPr>
      <w:tblGrid>
        <w:gridCol w:w="2655"/>
        <w:gridCol w:w="567"/>
        <w:gridCol w:w="1321"/>
        <w:gridCol w:w="1321"/>
        <w:gridCol w:w="1321"/>
        <w:gridCol w:w="1140"/>
        <w:gridCol w:w="1418"/>
      </w:tblGrid>
      <w:tr w:rsidR="005A0393" w:rsidRPr="00656A6E" w14:paraId="7F8C0372" w14:textId="77777777" w:rsidTr="00D7145A">
        <w:trPr>
          <w:trHeight w:val="64"/>
          <w:tblHeader/>
        </w:trPr>
        <w:tc>
          <w:tcPr>
            <w:tcW w:w="2655" w:type="dxa"/>
            <w:shd w:val="clear" w:color="auto" w:fill="auto"/>
            <w:noWrap/>
            <w:vAlign w:val="center"/>
            <w:hideMark/>
          </w:tcPr>
          <w:p w14:paraId="684B1FCF" w14:textId="77777777" w:rsidR="005A0393" w:rsidRPr="00656A6E" w:rsidRDefault="005A0393" w:rsidP="001368C5">
            <w:pPr>
              <w:spacing w:before="0" w:line="340" w:lineRule="exact"/>
              <w:ind w:left="0"/>
              <w:jc w:val="left"/>
              <w:rPr>
                <w:rFonts w:eastAsia="Batang"/>
                <w:b/>
                <w:bCs/>
                <w:color w:val="auto"/>
                <w:sz w:val="24"/>
                <w:szCs w:val="24"/>
                <w:cs/>
                <w:lang w:eastAsia="th-TH"/>
              </w:rPr>
            </w:pPr>
          </w:p>
        </w:tc>
        <w:tc>
          <w:tcPr>
            <w:tcW w:w="567" w:type="dxa"/>
            <w:shd w:val="clear" w:color="auto" w:fill="auto"/>
          </w:tcPr>
          <w:p w14:paraId="25102DE1" w14:textId="77777777" w:rsidR="005A0393" w:rsidRPr="00656A6E" w:rsidRDefault="005A0393" w:rsidP="001368C5">
            <w:pPr>
              <w:spacing w:before="0" w:line="340" w:lineRule="exact"/>
              <w:ind w:left="0"/>
              <w:jc w:val="right"/>
              <w:rPr>
                <w:rFonts w:eastAsia="Batang"/>
                <w:b/>
                <w:bCs/>
                <w:color w:val="auto"/>
                <w:sz w:val="24"/>
                <w:szCs w:val="24"/>
                <w:lang w:eastAsia="th-TH"/>
              </w:rPr>
            </w:pPr>
          </w:p>
        </w:tc>
        <w:tc>
          <w:tcPr>
            <w:tcW w:w="6521" w:type="dxa"/>
            <w:gridSpan w:val="5"/>
            <w:shd w:val="clear" w:color="auto" w:fill="auto"/>
            <w:noWrap/>
            <w:vAlign w:val="center"/>
            <w:hideMark/>
          </w:tcPr>
          <w:p w14:paraId="78BCD6DE" w14:textId="4F18EDB6" w:rsidR="005A0393" w:rsidRPr="00656A6E" w:rsidRDefault="00E01FF4" w:rsidP="001368C5">
            <w:pPr>
              <w:spacing w:before="0" w:line="340" w:lineRule="exact"/>
              <w:ind w:left="0"/>
              <w:jc w:val="right"/>
              <w:rPr>
                <w:rFonts w:eastAsia="Batang"/>
                <w:color w:val="auto"/>
                <w:sz w:val="24"/>
                <w:szCs w:val="24"/>
                <w:lang w:eastAsia="th-TH"/>
              </w:rPr>
            </w:pPr>
            <w:r w:rsidRPr="00656A6E">
              <w:rPr>
                <w:sz w:val="24"/>
                <w:szCs w:val="24"/>
              </w:rPr>
              <w:t>(</w:t>
            </w:r>
            <w:proofErr w:type="gramStart"/>
            <w:r w:rsidRPr="00656A6E">
              <w:rPr>
                <w:sz w:val="24"/>
                <w:szCs w:val="24"/>
              </w:rPr>
              <w:t>Unit :</w:t>
            </w:r>
            <w:proofErr w:type="gramEnd"/>
            <w:r w:rsidRPr="00656A6E">
              <w:rPr>
                <w:sz w:val="24"/>
                <w:szCs w:val="24"/>
              </w:rPr>
              <w:t xml:space="preserve"> Baht)</w:t>
            </w:r>
          </w:p>
        </w:tc>
      </w:tr>
      <w:tr w:rsidR="005A0393" w:rsidRPr="00656A6E" w14:paraId="75A1CDB8" w14:textId="77777777" w:rsidTr="00D7145A">
        <w:trPr>
          <w:trHeight w:val="64"/>
          <w:tblHeader/>
        </w:trPr>
        <w:tc>
          <w:tcPr>
            <w:tcW w:w="2655" w:type="dxa"/>
            <w:shd w:val="clear" w:color="auto" w:fill="auto"/>
            <w:noWrap/>
            <w:vAlign w:val="center"/>
            <w:hideMark/>
          </w:tcPr>
          <w:p w14:paraId="396D35E9" w14:textId="77777777" w:rsidR="005A0393" w:rsidRPr="00656A6E" w:rsidRDefault="005A0393" w:rsidP="001368C5">
            <w:pPr>
              <w:spacing w:before="0" w:line="340" w:lineRule="exact"/>
              <w:ind w:left="0"/>
              <w:jc w:val="left"/>
              <w:rPr>
                <w:rFonts w:eastAsia="Batang"/>
                <w:b/>
                <w:bCs/>
                <w:color w:val="auto"/>
                <w:sz w:val="24"/>
                <w:szCs w:val="24"/>
                <w:lang w:eastAsia="th-TH"/>
              </w:rPr>
            </w:pPr>
          </w:p>
        </w:tc>
        <w:tc>
          <w:tcPr>
            <w:tcW w:w="567" w:type="dxa"/>
            <w:shd w:val="clear" w:color="auto" w:fill="auto"/>
          </w:tcPr>
          <w:p w14:paraId="2DB9EB1C" w14:textId="77777777" w:rsidR="005A0393" w:rsidRPr="00656A6E" w:rsidRDefault="005A0393" w:rsidP="001368C5">
            <w:pPr>
              <w:spacing w:before="0" w:line="340" w:lineRule="exact"/>
              <w:ind w:left="0"/>
              <w:jc w:val="center"/>
              <w:rPr>
                <w:rFonts w:eastAsia="Batang"/>
                <w:b/>
                <w:bCs/>
                <w:color w:val="auto"/>
                <w:sz w:val="24"/>
                <w:szCs w:val="24"/>
                <w:cs/>
                <w:lang w:eastAsia="th-TH"/>
              </w:rPr>
            </w:pPr>
          </w:p>
        </w:tc>
        <w:tc>
          <w:tcPr>
            <w:tcW w:w="6521" w:type="dxa"/>
            <w:gridSpan w:val="5"/>
            <w:shd w:val="clear" w:color="auto" w:fill="auto"/>
            <w:noWrap/>
            <w:vAlign w:val="center"/>
            <w:hideMark/>
          </w:tcPr>
          <w:p w14:paraId="507D653E" w14:textId="3C1091F6" w:rsidR="005A0393" w:rsidRPr="00656A6E" w:rsidRDefault="00E01FF4" w:rsidP="001368C5">
            <w:pPr>
              <w:pBdr>
                <w:bottom w:val="single" w:sz="4" w:space="1" w:color="auto"/>
              </w:pBdr>
              <w:spacing w:before="0" w:line="340" w:lineRule="exact"/>
              <w:ind w:left="0"/>
              <w:jc w:val="center"/>
              <w:rPr>
                <w:rFonts w:eastAsia="Batang"/>
                <w:color w:val="auto"/>
                <w:sz w:val="24"/>
                <w:szCs w:val="24"/>
                <w:lang w:eastAsia="th-TH"/>
              </w:rPr>
            </w:pPr>
            <w:r w:rsidRPr="00656A6E">
              <w:rPr>
                <w:rFonts w:eastAsia="Batang"/>
                <w:color w:val="auto"/>
                <w:sz w:val="24"/>
                <w:szCs w:val="24"/>
                <w:lang w:eastAsia="th-TH"/>
              </w:rPr>
              <w:t xml:space="preserve">Consolidated financial statements as at December </w:t>
            </w:r>
            <w:r w:rsidR="00222D9A" w:rsidRPr="00656A6E">
              <w:rPr>
                <w:rFonts w:eastAsia="Batang"/>
                <w:color w:val="auto"/>
                <w:sz w:val="24"/>
                <w:szCs w:val="24"/>
                <w:lang w:eastAsia="th-TH"/>
              </w:rPr>
              <w:t xml:space="preserve">31, </w:t>
            </w:r>
            <w:r w:rsidR="001368C5" w:rsidRPr="00656A6E">
              <w:rPr>
                <w:rFonts w:eastAsia="Batang"/>
                <w:color w:val="auto"/>
                <w:sz w:val="24"/>
                <w:szCs w:val="24"/>
                <w:lang w:eastAsia="th-TH"/>
              </w:rPr>
              <w:t>2</w:t>
            </w:r>
            <w:r w:rsidR="00656A6E" w:rsidRPr="00656A6E">
              <w:rPr>
                <w:rFonts w:eastAsia="Batang"/>
                <w:color w:val="auto"/>
                <w:sz w:val="24"/>
                <w:szCs w:val="24"/>
                <w:lang w:eastAsia="th-TH"/>
              </w:rPr>
              <w:t>0</w:t>
            </w:r>
            <w:r w:rsidR="001368C5" w:rsidRPr="00656A6E">
              <w:rPr>
                <w:rFonts w:eastAsia="Batang"/>
                <w:color w:val="auto"/>
                <w:sz w:val="24"/>
                <w:szCs w:val="24"/>
                <w:lang w:eastAsia="th-TH"/>
              </w:rPr>
              <w:t>2</w:t>
            </w:r>
            <w:r w:rsidR="00656A6E" w:rsidRPr="00656A6E">
              <w:rPr>
                <w:rFonts w:eastAsia="Batang"/>
                <w:color w:val="auto"/>
                <w:sz w:val="24"/>
                <w:szCs w:val="24"/>
                <w:lang w:eastAsia="th-TH"/>
              </w:rPr>
              <w:t>3</w:t>
            </w:r>
          </w:p>
        </w:tc>
      </w:tr>
      <w:tr w:rsidR="005A0393" w:rsidRPr="00656A6E" w14:paraId="48D59A96" w14:textId="77777777" w:rsidTr="00D7145A">
        <w:trPr>
          <w:trHeight w:val="80"/>
          <w:tblHeader/>
        </w:trPr>
        <w:tc>
          <w:tcPr>
            <w:tcW w:w="2655" w:type="dxa"/>
            <w:shd w:val="clear" w:color="auto" w:fill="auto"/>
            <w:noWrap/>
            <w:vAlign w:val="center"/>
            <w:hideMark/>
          </w:tcPr>
          <w:p w14:paraId="5B5DEFA6" w14:textId="77777777" w:rsidR="005A0393" w:rsidRPr="00656A6E" w:rsidRDefault="005A0393" w:rsidP="001368C5">
            <w:pPr>
              <w:spacing w:before="0" w:line="340" w:lineRule="exact"/>
              <w:ind w:left="0"/>
              <w:jc w:val="left"/>
              <w:rPr>
                <w:rFonts w:eastAsia="Batang"/>
                <w:b/>
                <w:bCs/>
                <w:color w:val="auto"/>
                <w:sz w:val="24"/>
                <w:szCs w:val="24"/>
                <w:lang w:eastAsia="th-TH"/>
              </w:rPr>
            </w:pPr>
          </w:p>
        </w:tc>
        <w:tc>
          <w:tcPr>
            <w:tcW w:w="567" w:type="dxa"/>
            <w:shd w:val="clear" w:color="auto" w:fill="auto"/>
          </w:tcPr>
          <w:p w14:paraId="784619BB" w14:textId="7A9650E7" w:rsidR="005A0393" w:rsidRPr="00656A6E" w:rsidRDefault="005A0393" w:rsidP="001368C5">
            <w:pPr>
              <w:spacing w:before="0" w:line="340" w:lineRule="exact"/>
              <w:ind w:left="0"/>
              <w:jc w:val="center"/>
              <w:rPr>
                <w:rFonts w:eastAsia="Batang"/>
                <w:color w:val="000000"/>
                <w:sz w:val="24"/>
                <w:szCs w:val="24"/>
                <w:cs/>
                <w:lang w:eastAsia="th-TH"/>
              </w:rPr>
            </w:pPr>
          </w:p>
        </w:tc>
        <w:tc>
          <w:tcPr>
            <w:tcW w:w="1321" w:type="dxa"/>
            <w:shd w:val="clear" w:color="auto" w:fill="auto"/>
            <w:noWrap/>
            <w:vAlign w:val="bottom"/>
            <w:hideMark/>
          </w:tcPr>
          <w:p w14:paraId="34561AFD" w14:textId="6075681B" w:rsidR="005A0393" w:rsidRPr="00656A6E" w:rsidRDefault="00E01FF4" w:rsidP="001368C5">
            <w:pPr>
              <w:spacing w:before="0" w:line="340" w:lineRule="exact"/>
              <w:ind w:left="0"/>
              <w:jc w:val="center"/>
              <w:rPr>
                <w:rFonts w:eastAsia="Batang"/>
                <w:color w:val="000000"/>
                <w:sz w:val="24"/>
                <w:szCs w:val="24"/>
                <w:lang w:eastAsia="th-TH"/>
              </w:rPr>
            </w:pPr>
            <w:r w:rsidRPr="00656A6E">
              <w:rPr>
                <w:rFonts w:eastAsia="Batang"/>
                <w:color w:val="000000"/>
                <w:sz w:val="24"/>
                <w:szCs w:val="24"/>
                <w:lang w:eastAsia="th-TH"/>
              </w:rPr>
              <w:t>On</w:t>
            </w:r>
          </w:p>
        </w:tc>
        <w:tc>
          <w:tcPr>
            <w:tcW w:w="1321" w:type="dxa"/>
            <w:shd w:val="clear" w:color="auto" w:fill="auto"/>
            <w:noWrap/>
            <w:vAlign w:val="bottom"/>
            <w:hideMark/>
          </w:tcPr>
          <w:p w14:paraId="110BBE72" w14:textId="02CB1DE2" w:rsidR="005A0393" w:rsidRPr="00656A6E" w:rsidRDefault="00E01FF4" w:rsidP="001368C5">
            <w:pPr>
              <w:spacing w:before="0" w:line="340" w:lineRule="exact"/>
              <w:ind w:left="0"/>
              <w:jc w:val="center"/>
              <w:rPr>
                <w:rFonts w:eastAsia="Batang"/>
                <w:color w:val="000000"/>
                <w:sz w:val="24"/>
                <w:szCs w:val="24"/>
                <w:lang w:eastAsia="th-TH"/>
              </w:rPr>
            </w:pPr>
            <w:r w:rsidRPr="00656A6E">
              <w:rPr>
                <w:rFonts w:eastAsia="Batang"/>
                <w:color w:val="000000"/>
                <w:sz w:val="24"/>
                <w:szCs w:val="24"/>
                <w:lang w:eastAsia="th-TH"/>
              </w:rPr>
              <w:t xml:space="preserve">Less than </w:t>
            </w:r>
            <w:r w:rsidR="001368C5" w:rsidRPr="00656A6E">
              <w:rPr>
                <w:rFonts w:eastAsia="Batang"/>
                <w:color w:val="000000"/>
                <w:sz w:val="24"/>
                <w:szCs w:val="24"/>
                <w:lang w:eastAsia="th-TH"/>
              </w:rPr>
              <w:t>1</w:t>
            </w:r>
            <w:r w:rsidRPr="00656A6E">
              <w:rPr>
                <w:rFonts w:eastAsia="Batang"/>
                <w:color w:val="000000"/>
                <w:sz w:val="24"/>
                <w:szCs w:val="24"/>
                <w:cs/>
                <w:lang w:eastAsia="th-TH"/>
              </w:rPr>
              <w:t xml:space="preserve"> </w:t>
            </w:r>
          </w:p>
        </w:tc>
        <w:tc>
          <w:tcPr>
            <w:tcW w:w="1321" w:type="dxa"/>
            <w:shd w:val="clear" w:color="auto" w:fill="auto"/>
            <w:noWrap/>
            <w:vAlign w:val="bottom"/>
            <w:hideMark/>
          </w:tcPr>
          <w:p w14:paraId="0A95E4C6" w14:textId="562EE789" w:rsidR="005A0393" w:rsidRPr="00656A6E" w:rsidRDefault="00E01FF4" w:rsidP="001368C5">
            <w:pPr>
              <w:spacing w:before="0" w:line="340" w:lineRule="exact"/>
              <w:ind w:left="0"/>
              <w:jc w:val="center"/>
              <w:rPr>
                <w:rFonts w:eastAsia="Batang"/>
                <w:color w:val="000000"/>
                <w:sz w:val="24"/>
                <w:szCs w:val="24"/>
                <w:lang w:eastAsia="th-TH"/>
              </w:rPr>
            </w:pPr>
            <w:r w:rsidRPr="00656A6E">
              <w:rPr>
                <w:rFonts w:eastAsia="Batang"/>
                <w:color w:val="000000"/>
                <w:sz w:val="24"/>
                <w:szCs w:val="24"/>
                <w:lang w:eastAsia="th-TH"/>
              </w:rPr>
              <w:t>1 to 5</w:t>
            </w:r>
          </w:p>
        </w:tc>
        <w:tc>
          <w:tcPr>
            <w:tcW w:w="1140" w:type="dxa"/>
            <w:shd w:val="clear" w:color="auto" w:fill="auto"/>
            <w:noWrap/>
            <w:vAlign w:val="bottom"/>
            <w:hideMark/>
          </w:tcPr>
          <w:p w14:paraId="579F19F6" w14:textId="1ED7C1B4" w:rsidR="005A0393" w:rsidRPr="00656A6E" w:rsidRDefault="00E01FF4" w:rsidP="001368C5">
            <w:pPr>
              <w:spacing w:before="0" w:line="340" w:lineRule="exact"/>
              <w:ind w:left="0"/>
              <w:jc w:val="center"/>
              <w:rPr>
                <w:rFonts w:eastAsia="Batang"/>
                <w:color w:val="000000"/>
                <w:sz w:val="24"/>
                <w:szCs w:val="24"/>
                <w:lang w:eastAsia="th-TH"/>
              </w:rPr>
            </w:pPr>
            <w:r w:rsidRPr="00656A6E">
              <w:rPr>
                <w:rFonts w:eastAsia="Batang"/>
                <w:color w:val="000000"/>
                <w:sz w:val="24"/>
                <w:szCs w:val="24"/>
                <w:lang w:eastAsia="th-TH"/>
              </w:rPr>
              <w:t>Over</w:t>
            </w:r>
          </w:p>
        </w:tc>
        <w:tc>
          <w:tcPr>
            <w:tcW w:w="1418" w:type="dxa"/>
            <w:shd w:val="clear" w:color="auto" w:fill="auto"/>
            <w:noWrap/>
            <w:vAlign w:val="bottom"/>
            <w:hideMark/>
          </w:tcPr>
          <w:p w14:paraId="0DB3E144" w14:textId="6C58543F" w:rsidR="005A0393" w:rsidRPr="00656A6E" w:rsidRDefault="00E01FF4" w:rsidP="001368C5">
            <w:pPr>
              <w:spacing w:before="0" w:line="340" w:lineRule="exact"/>
              <w:ind w:left="0"/>
              <w:jc w:val="center"/>
              <w:rPr>
                <w:rFonts w:eastAsia="Batang"/>
                <w:color w:val="000000"/>
                <w:sz w:val="24"/>
                <w:szCs w:val="24"/>
                <w:lang w:eastAsia="th-TH"/>
              </w:rPr>
            </w:pPr>
            <w:r w:rsidRPr="00656A6E">
              <w:rPr>
                <w:rFonts w:eastAsia="Batang"/>
                <w:color w:val="000000"/>
                <w:sz w:val="24"/>
                <w:szCs w:val="24"/>
                <w:lang w:eastAsia="th-TH"/>
              </w:rPr>
              <w:t>Total</w:t>
            </w:r>
          </w:p>
        </w:tc>
      </w:tr>
      <w:tr w:rsidR="00D90B62" w:rsidRPr="00656A6E" w14:paraId="229C945C" w14:textId="77777777" w:rsidTr="00D7145A">
        <w:trPr>
          <w:trHeight w:val="80"/>
          <w:tblHeader/>
        </w:trPr>
        <w:tc>
          <w:tcPr>
            <w:tcW w:w="2655" w:type="dxa"/>
            <w:shd w:val="clear" w:color="auto" w:fill="auto"/>
            <w:noWrap/>
            <w:vAlign w:val="center"/>
          </w:tcPr>
          <w:p w14:paraId="3A72B0C8" w14:textId="77777777" w:rsidR="00D90B62" w:rsidRPr="00656A6E" w:rsidRDefault="00D90B62" w:rsidP="001368C5">
            <w:pPr>
              <w:spacing w:before="0" w:line="340" w:lineRule="exact"/>
              <w:ind w:left="0"/>
              <w:jc w:val="left"/>
              <w:rPr>
                <w:rFonts w:eastAsia="Batang"/>
                <w:b/>
                <w:bCs/>
                <w:color w:val="auto"/>
                <w:sz w:val="24"/>
                <w:szCs w:val="24"/>
                <w:lang w:eastAsia="th-TH"/>
              </w:rPr>
            </w:pPr>
          </w:p>
        </w:tc>
        <w:tc>
          <w:tcPr>
            <w:tcW w:w="567" w:type="dxa"/>
            <w:shd w:val="clear" w:color="auto" w:fill="auto"/>
          </w:tcPr>
          <w:p w14:paraId="5CF4C172" w14:textId="2419531D" w:rsidR="00D90B62" w:rsidRPr="00656A6E" w:rsidRDefault="00D90B62" w:rsidP="001368C5">
            <w:pPr>
              <w:pBdr>
                <w:bottom w:val="single" w:sz="4" w:space="1" w:color="auto"/>
              </w:pBdr>
              <w:spacing w:before="0" w:line="340" w:lineRule="exact"/>
              <w:ind w:left="0"/>
              <w:jc w:val="center"/>
              <w:rPr>
                <w:rFonts w:eastAsia="Batang"/>
                <w:color w:val="000000"/>
                <w:sz w:val="24"/>
                <w:szCs w:val="24"/>
                <w:lang w:eastAsia="th-TH"/>
              </w:rPr>
            </w:pPr>
            <w:r w:rsidRPr="00656A6E">
              <w:rPr>
                <w:rFonts w:eastAsia="Batang"/>
                <w:color w:val="000000"/>
                <w:sz w:val="24"/>
                <w:szCs w:val="24"/>
                <w:lang w:eastAsia="th-TH"/>
              </w:rPr>
              <w:t>Note</w:t>
            </w:r>
          </w:p>
        </w:tc>
        <w:tc>
          <w:tcPr>
            <w:tcW w:w="1321" w:type="dxa"/>
            <w:shd w:val="clear" w:color="auto" w:fill="auto"/>
            <w:noWrap/>
            <w:vAlign w:val="bottom"/>
          </w:tcPr>
          <w:p w14:paraId="34AE159F" w14:textId="66347C78" w:rsidR="00D90B62" w:rsidRPr="00656A6E" w:rsidRDefault="00D90B62" w:rsidP="001368C5">
            <w:pPr>
              <w:pBdr>
                <w:bottom w:val="single" w:sz="4" w:space="1" w:color="auto"/>
              </w:pBdr>
              <w:spacing w:before="0" w:line="340" w:lineRule="exact"/>
              <w:ind w:left="0"/>
              <w:jc w:val="center"/>
              <w:rPr>
                <w:rFonts w:eastAsia="Batang"/>
                <w:color w:val="000000"/>
                <w:sz w:val="24"/>
                <w:szCs w:val="24"/>
                <w:lang w:eastAsia="th-TH"/>
              </w:rPr>
            </w:pPr>
            <w:r w:rsidRPr="00656A6E">
              <w:rPr>
                <w:rFonts w:eastAsia="Batang"/>
                <w:color w:val="000000"/>
                <w:sz w:val="24"/>
                <w:szCs w:val="24"/>
                <w:lang w:eastAsia="th-TH"/>
              </w:rPr>
              <w:t>demand</w:t>
            </w:r>
          </w:p>
        </w:tc>
        <w:tc>
          <w:tcPr>
            <w:tcW w:w="1321" w:type="dxa"/>
            <w:shd w:val="clear" w:color="auto" w:fill="auto"/>
            <w:noWrap/>
            <w:vAlign w:val="bottom"/>
          </w:tcPr>
          <w:p w14:paraId="15803B1F" w14:textId="52FE32CD" w:rsidR="00D90B62" w:rsidRPr="00656A6E" w:rsidRDefault="00D90B62" w:rsidP="001368C5">
            <w:pPr>
              <w:pBdr>
                <w:bottom w:val="single" w:sz="4" w:space="1" w:color="auto"/>
              </w:pBdr>
              <w:spacing w:before="0" w:line="340" w:lineRule="exact"/>
              <w:ind w:left="0"/>
              <w:jc w:val="center"/>
              <w:rPr>
                <w:rFonts w:eastAsia="Batang"/>
                <w:color w:val="000000"/>
                <w:sz w:val="24"/>
                <w:szCs w:val="24"/>
                <w:lang w:eastAsia="th-TH"/>
              </w:rPr>
            </w:pPr>
            <w:r w:rsidRPr="00656A6E">
              <w:rPr>
                <w:rFonts w:eastAsia="Batang"/>
                <w:color w:val="000000"/>
                <w:sz w:val="24"/>
                <w:szCs w:val="24"/>
                <w:lang w:eastAsia="th-TH"/>
              </w:rPr>
              <w:t>year</w:t>
            </w:r>
          </w:p>
        </w:tc>
        <w:tc>
          <w:tcPr>
            <w:tcW w:w="1321" w:type="dxa"/>
            <w:shd w:val="clear" w:color="auto" w:fill="auto"/>
            <w:noWrap/>
            <w:vAlign w:val="bottom"/>
          </w:tcPr>
          <w:p w14:paraId="7368DD3D" w14:textId="5D789A97" w:rsidR="00D90B62" w:rsidRPr="00656A6E" w:rsidRDefault="00D90B62" w:rsidP="001368C5">
            <w:pPr>
              <w:pBdr>
                <w:bottom w:val="single" w:sz="4" w:space="1" w:color="auto"/>
              </w:pBdr>
              <w:spacing w:before="0" w:line="340" w:lineRule="exact"/>
              <w:ind w:left="0"/>
              <w:jc w:val="center"/>
              <w:rPr>
                <w:rFonts w:eastAsia="Batang"/>
                <w:color w:val="000000"/>
                <w:sz w:val="24"/>
                <w:szCs w:val="24"/>
                <w:lang w:eastAsia="th-TH"/>
              </w:rPr>
            </w:pPr>
            <w:r w:rsidRPr="00656A6E">
              <w:rPr>
                <w:rFonts w:eastAsia="Batang"/>
                <w:color w:val="000000"/>
                <w:sz w:val="24"/>
                <w:szCs w:val="24"/>
                <w:lang w:eastAsia="th-TH"/>
              </w:rPr>
              <w:t>years</w:t>
            </w:r>
          </w:p>
        </w:tc>
        <w:tc>
          <w:tcPr>
            <w:tcW w:w="1140" w:type="dxa"/>
            <w:shd w:val="clear" w:color="auto" w:fill="auto"/>
            <w:noWrap/>
            <w:vAlign w:val="bottom"/>
          </w:tcPr>
          <w:p w14:paraId="18FC6A38" w14:textId="1552A45A" w:rsidR="00D90B62" w:rsidRPr="00656A6E" w:rsidRDefault="001368C5" w:rsidP="001368C5">
            <w:pPr>
              <w:pBdr>
                <w:bottom w:val="single" w:sz="4" w:space="1" w:color="auto"/>
              </w:pBdr>
              <w:spacing w:before="0" w:line="340" w:lineRule="exact"/>
              <w:ind w:left="0"/>
              <w:jc w:val="center"/>
              <w:rPr>
                <w:rFonts w:eastAsia="Batang"/>
                <w:color w:val="000000"/>
                <w:sz w:val="24"/>
                <w:szCs w:val="24"/>
                <w:lang w:eastAsia="th-TH"/>
              </w:rPr>
            </w:pPr>
            <w:r w:rsidRPr="00656A6E">
              <w:rPr>
                <w:rFonts w:eastAsia="Batang"/>
                <w:color w:val="000000"/>
                <w:sz w:val="24"/>
                <w:szCs w:val="24"/>
                <w:lang w:eastAsia="th-TH"/>
              </w:rPr>
              <w:t>5</w:t>
            </w:r>
            <w:r w:rsidR="00D90B62" w:rsidRPr="00656A6E">
              <w:rPr>
                <w:rFonts w:eastAsia="Batang"/>
                <w:color w:val="000000"/>
                <w:sz w:val="24"/>
                <w:szCs w:val="24"/>
                <w:cs/>
                <w:lang w:eastAsia="th-TH"/>
              </w:rPr>
              <w:t xml:space="preserve"> </w:t>
            </w:r>
            <w:r w:rsidR="00D90B62" w:rsidRPr="00656A6E">
              <w:rPr>
                <w:rFonts w:eastAsia="Batang"/>
                <w:color w:val="000000"/>
                <w:sz w:val="24"/>
                <w:szCs w:val="24"/>
                <w:lang w:eastAsia="th-TH"/>
              </w:rPr>
              <w:t>years</w:t>
            </w:r>
          </w:p>
        </w:tc>
        <w:tc>
          <w:tcPr>
            <w:tcW w:w="1418" w:type="dxa"/>
            <w:shd w:val="clear" w:color="auto" w:fill="auto"/>
            <w:noWrap/>
            <w:vAlign w:val="bottom"/>
          </w:tcPr>
          <w:p w14:paraId="26839FF7" w14:textId="77777777" w:rsidR="00D90B62" w:rsidRPr="00656A6E" w:rsidRDefault="00D90B62" w:rsidP="001368C5">
            <w:pPr>
              <w:pBdr>
                <w:bottom w:val="single" w:sz="4" w:space="1" w:color="auto"/>
              </w:pBdr>
              <w:spacing w:before="0" w:line="340" w:lineRule="exact"/>
              <w:ind w:left="0"/>
              <w:jc w:val="center"/>
              <w:rPr>
                <w:rFonts w:eastAsia="Batang"/>
                <w:color w:val="000000"/>
                <w:sz w:val="24"/>
                <w:szCs w:val="24"/>
                <w:lang w:eastAsia="th-TH"/>
              </w:rPr>
            </w:pPr>
          </w:p>
        </w:tc>
      </w:tr>
      <w:tr w:rsidR="005A0393" w:rsidRPr="00656A6E" w14:paraId="3772F425" w14:textId="77777777" w:rsidTr="00D7145A">
        <w:trPr>
          <w:trHeight w:val="64"/>
        </w:trPr>
        <w:tc>
          <w:tcPr>
            <w:tcW w:w="2655" w:type="dxa"/>
            <w:shd w:val="clear" w:color="auto" w:fill="auto"/>
            <w:noWrap/>
            <w:vAlign w:val="center"/>
            <w:hideMark/>
          </w:tcPr>
          <w:p w14:paraId="45983EC3" w14:textId="4407FC63" w:rsidR="005A0393" w:rsidRPr="00656A6E" w:rsidRDefault="00E01FF4" w:rsidP="001368C5">
            <w:pPr>
              <w:spacing w:before="0" w:line="340" w:lineRule="exact"/>
              <w:ind w:left="169" w:hanging="207"/>
              <w:jc w:val="left"/>
              <w:rPr>
                <w:rFonts w:eastAsia="Batang"/>
                <w:b/>
                <w:bCs/>
                <w:color w:val="000000"/>
                <w:sz w:val="24"/>
                <w:szCs w:val="24"/>
                <w:lang w:eastAsia="th-TH"/>
              </w:rPr>
            </w:pPr>
            <w:r w:rsidRPr="00656A6E">
              <w:rPr>
                <w:rFonts w:eastAsia="Batang"/>
                <w:b/>
                <w:bCs/>
                <w:color w:val="000000"/>
                <w:sz w:val="24"/>
                <w:szCs w:val="24"/>
                <w:lang w:eastAsia="th-TH"/>
              </w:rPr>
              <w:t>Non-derivatives</w:t>
            </w:r>
          </w:p>
        </w:tc>
        <w:tc>
          <w:tcPr>
            <w:tcW w:w="567" w:type="dxa"/>
            <w:shd w:val="clear" w:color="auto" w:fill="auto"/>
          </w:tcPr>
          <w:p w14:paraId="7CACA99C" w14:textId="77777777" w:rsidR="005A0393" w:rsidRPr="00656A6E" w:rsidRDefault="005A0393" w:rsidP="001368C5">
            <w:pPr>
              <w:tabs>
                <w:tab w:val="decimal" w:pos="792"/>
              </w:tabs>
              <w:spacing w:before="0" w:line="340" w:lineRule="exact"/>
              <w:ind w:left="0"/>
              <w:jc w:val="left"/>
              <w:rPr>
                <w:rFonts w:eastAsia="Batang"/>
                <w:b/>
                <w:bCs/>
                <w:color w:val="000000"/>
                <w:sz w:val="24"/>
                <w:szCs w:val="24"/>
                <w:cs/>
                <w:lang w:eastAsia="th-TH"/>
              </w:rPr>
            </w:pPr>
          </w:p>
        </w:tc>
        <w:tc>
          <w:tcPr>
            <w:tcW w:w="1321" w:type="dxa"/>
            <w:shd w:val="clear" w:color="auto" w:fill="auto"/>
            <w:noWrap/>
            <w:vAlign w:val="bottom"/>
          </w:tcPr>
          <w:p w14:paraId="06F3BFA9" w14:textId="77777777" w:rsidR="005A0393" w:rsidRPr="00656A6E" w:rsidRDefault="005A0393" w:rsidP="001368C5">
            <w:pPr>
              <w:tabs>
                <w:tab w:val="decimal" w:pos="792"/>
              </w:tabs>
              <w:spacing w:before="0" w:line="340" w:lineRule="exact"/>
              <w:ind w:left="0"/>
              <w:jc w:val="left"/>
              <w:rPr>
                <w:rFonts w:eastAsia="Batang"/>
                <w:b/>
                <w:bCs/>
                <w:color w:val="000000"/>
                <w:sz w:val="24"/>
                <w:szCs w:val="24"/>
                <w:cs/>
                <w:lang w:eastAsia="th-TH"/>
              </w:rPr>
            </w:pPr>
          </w:p>
        </w:tc>
        <w:tc>
          <w:tcPr>
            <w:tcW w:w="1321" w:type="dxa"/>
            <w:shd w:val="clear" w:color="auto" w:fill="auto"/>
            <w:noWrap/>
            <w:vAlign w:val="bottom"/>
          </w:tcPr>
          <w:p w14:paraId="500C5EC8" w14:textId="77777777" w:rsidR="005A0393" w:rsidRPr="00656A6E" w:rsidRDefault="005A0393" w:rsidP="001368C5">
            <w:pPr>
              <w:tabs>
                <w:tab w:val="decimal" w:pos="792"/>
              </w:tabs>
              <w:spacing w:before="0" w:line="340" w:lineRule="exact"/>
              <w:ind w:left="0"/>
              <w:jc w:val="left"/>
              <w:rPr>
                <w:rFonts w:eastAsia="Batang"/>
                <w:b/>
                <w:bCs/>
                <w:color w:val="000000"/>
                <w:sz w:val="24"/>
                <w:szCs w:val="24"/>
                <w:lang w:eastAsia="th-TH"/>
              </w:rPr>
            </w:pPr>
          </w:p>
        </w:tc>
        <w:tc>
          <w:tcPr>
            <w:tcW w:w="1321" w:type="dxa"/>
            <w:shd w:val="clear" w:color="auto" w:fill="auto"/>
            <w:noWrap/>
            <w:vAlign w:val="bottom"/>
          </w:tcPr>
          <w:p w14:paraId="059CF4D4" w14:textId="77777777" w:rsidR="005A0393" w:rsidRPr="00656A6E" w:rsidRDefault="005A0393" w:rsidP="001368C5">
            <w:pPr>
              <w:tabs>
                <w:tab w:val="decimal" w:pos="792"/>
              </w:tabs>
              <w:spacing w:before="0" w:line="340" w:lineRule="exact"/>
              <w:ind w:left="0"/>
              <w:jc w:val="left"/>
              <w:rPr>
                <w:rFonts w:eastAsia="Batang"/>
                <w:b/>
                <w:bCs/>
                <w:color w:val="000000"/>
                <w:sz w:val="24"/>
                <w:szCs w:val="24"/>
                <w:cs/>
                <w:lang w:eastAsia="th-TH"/>
              </w:rPr>
            </w:pPr>
          </w:p>
        </w:tc>
        <w:tc>
          <w:tcPr>
            <w:tcW w:w="1140" w:type="dxa"/>
            <w:shd w:val="clear" w:color="auto" w:fill="auto"/>
            <w:noWrap/>
            <w:vAlign w:val="bottom"/>
          </w:tcPr>
          <w:p w14:paraId="71691825" w14:textId="77777777" w:rsidR="005A0393" w:rsidRPr="00656A6E" w:rsidRDefault="005A0393" w:rsidP="001368C5">
            <w:pPr>
              <w:tabs>
                <w:tab w:val="decimal" w:pos="792"/>
              </w:tabs>
              <w:spacing w:before="0" w:line="340" w:lineRule="exact"/>
              <w:ind w:left="0"/>
              <w:jc w:val="left"/>
              <w:rPr>
                <w:rFonts w:eastAsia="Batang"/>
                <w:b/>
                <w:bCs/>
                <w:color w:val="000000"/>
                <w:sz w:val="24"/>
                <w:szCs w:val="24"/>
                <w:cs/>
                <w:lang w:eastAsia="th-TH"/>
              </w:rPr>
            </w:pPr>
          </w:p>
        </w:tc>
        <w:tc>
          <w:tcPr>
            <w:tcW w:w="1418" w:type="dxa"/>
            <w:shd w:val="clear" w:color="auto" w:fill="auto"/>
            <w:noWrap/>
            <w:vAlign w:val="bottom"/>
          </w:tcPr>
          <w:p w14:paraId="67D026F2" w14:textId="77777777" w:rsidR="005A0393" w:rsidRPr="00656A6E" w:rsidRDefault="005A0393" w:rsidP="001368C5">
            <w:pPr>
              <w:tabs>
                <w:tab w:val="decimal" w:pos="792"/>
              </w:tabs>
              <w:spacing w:before="0" w:line="340" w:lineRule="exact"/>
              <w:ind w:left="0"/>
              <w:jc w:val="left"/>
              <w:rPr>
                <w:rFonts w:eastAsia="Batang"/>
                <w:b/>
                <w:bCs/>
                <w:color w:val="000000"/>
                <w:sz w:val="24"/>
                <w:szCs w:val="24"/>
                <w:cs/>
                <w:lang w:eastAsia="th-TH"/>
              </w:rPr>
            </w:pPr>
          </w:p>
        </w:tc>
      </w:tr>
      <w:tr w:rsidR="00D90B62" w:rsidRPr="00656A6E" w14:paraId="433DFED6" w14:textId="77777777" w:rsidTr="00D7145A">
        <w:trPr>
          <w:trHeight w:val="64"/>
        </w:trPr>
        <w:tc>
          <w:tcPr>
            <w:tcW w:w="2655" w:type="dxa"/>
            <w:shd w:val="clear" w:color="auto" w:fill="auto"/>
            <w:noWrap/>
            <w:vAlign w:val="center"/>
          </w:tcPr>
          <w:p w14:paraId="20181284" w14:textId="25065225" w:rsidR="00D90B62" w:rsidRPr="00656A6E" w:rsidRDefault="00A308FE" w:rsidP="001368C5">
            <w:pPr>
              <w:spacing w:before="0" w:line="340" w:lineRule="exact"/>
              <w:ind w:left="246"/>
              <w:jc w:val="left"/>
              <w:rPr>
                <w:rFonts w:eastAsia="Batang"/>
                <w:b/>
                <w:bCs/>
                <w:color w:val="000000"/>
                <w:sz w:val="24"/>
                <w:szCs w:val="24"/>
                <w:lang w:eastAsia="th-TH"/>
              </w:rPr>
            </w:pPr>
            <w:r w:rsidRPr="00656A6E">
              <w:rPr>
                <w:rFonts w:eastAsia="Batang"/>
                <w:color w:val="auto"/>
                <w:sz w:val="24"/>
                <w:szCs w:val="24"/>
                <w:lang w:eastAsia="th-TH"/>
              </w:rPr>
              <w:t xml:space="preserve">Overdraft and </w:t>
            </w:r>
            <w:r w:rsidR="00D90B62" w:rsidRPr="00656A6E">
              <w:rPr>
                <w:rFonts w:eastAsia="Batang"/>
                <w:color w:val="auto"/>
                <w:sz w:val="24"/>
                <w:szCs w:val="24"/>
                <w:lang w:eastAsia="th-TH"/>
              </w:rPr>
              <w:t xml:space="preserve">Short-term </w:t>
            </w:r>
          </w:p>
        </w:tc>
        <w:tc>
          <w:tcPr>
            <w:tcW w:w="567" w:type="dxa"/>
            <w:shd w:val="clear" w:color="auto" w:fill="auto"/>
          </w:tcPr>
          <w:p w14:paraId="568B105E" w14:textId="77777777" w:rsidR="00D90B62" w:rsidRPr="00656A6E" w:rsidRDefault="00D90B62" w:rsidP="001368C5">
            <w:pPr>
              <w:tabs>
                <w:tab w:val="decimal" w:pos="792"/>
              </w:tabs>
              <w:spacing w:before="0" w:line="340" w:lineRule="exact"/>
              <w:ind w:left="0"/>
              <w:jc w:val="left"/>
              <w:rPr>
                <w:rFonts w:eastAsia="Batang"/>
                <w:b/>
                <w:bCs/>
                <w:color w:val="000000"/>
                <w:sz w:val="24"/>
                <w:szCs w:val="24"/>
                <w:cs/>
                <w:lang w:eastAsia="th-TH"/>
              </w:rPr>
            </w:pPr>
          </w:p>
        </w:tc>
        <w:tc>
          <w:tcPr>
            <w:tcW w:w="1321" w:type="dxa"/>
            <w:shd w:val="clear" w:color="auto" w:fill="auto"/>
            <w:noWrap/>
            <w:vAlign w:val="bottom"/>
          </w:tcPr>
          <w:p w14:paraId="2FFFCBC1" w14:textId="77777777" w:rsidR="00D90B62" w:rsidRPr="00656A6E" w:rsidRDefault="00D90B62" w:rsidP="001368C5">
            <w:pPr>
              <w:tabs>
                <w:tab w:val="decimal" w:pos="792"/>
              </w:tabs>
              <w:spacing w:before="0" w:line="340" w:lineRule="exact"/>
              <w:ind w:left="0"/>
              <w:jc w:val="left"/>
              <w:rPr>
                <w:rFonts w:eastAsia="Batang"/>
                <w:b/>
                <w:bCs/>
                <w:color w:val="000000"/>
                <w:sz w:val="24"/>
                <w:szCs w:val="24"/>
                <w:cs/>
                <w:lang w:eastAsia="th-TH"/>
              </w:rPr>
            </w:pPr>
          </w:p>
        </w:tc>
        <w:tc>
          <w:tcPr>
            <w:tcW w:w="1321" w:type="dxa"/>
            <w:shd w:val="clear" w:color="auto" w:fill="auto"/>
            <w:noWrap/>
            <w:vAlign w:val="bottom"/>
          </w:tcPr>
          <w:p w14:paraId="03386A48" w14:textId="77777777" w:rsidR="00D90B62" w:rsidRPr="00656A6E" w:rsidRDefault="00D90B62" w:rsidP="001368C5">
            <w:pPr>
              <w:tabs>
                <w:tab w:val="decimal" w:pos="792"/>
              </w:tabs>
              <w:spacing w:before="0" w:line="340" w:lineRule="exact"/>
              <w:ind w:left="0"/>
              <w:jc w:val="left"/>
              <w:rPr>
                <w:rFonts w:eastAsia="Batang"/>
                <w:b/>
                <w:bCs/>
                <w:color w:val="000000"/>
                <w:sz w:val="24"/>
                <w:szCs w:val="24"/>
                <w:lang w:eastAsia="th-TH"/>
              </w:rPr>
            </w:pPr>
          </w:p>
        </w:tc>
        <w:tc>
          <w:tcPr>
            <w:tcW w:w="1321" w:type="dxa"/>
            <w:shd w:val="clear" w:color="auto" w:fill="auto"/>
            <w:noWrap/>
            <w:vAlign w:val="bottom"/>
          </w:tcPr>
          <w:p w14:paraId="2652045B" w14:textId="77777777" w:rsidR="00D90B62" w:rsidRPr="00656A6E" w:rsidRDefault="00D90B62" w:rsidP="001368C5">
            <w:pPr>
              <w:tabs>
                <w:tab w:val="decimal" w:pos="792"/>
              </w:tabs>
              <w:spacing w:before="0" w:line="340" w:lineRule="exact"/>
              <w:ind w:left="0"/>
              <w:jc w:val="left"/>
              <w:rPr>
                <w:rFonts w:eastAsia="Batang"/>
                <w:b/>
                <w:bCs/>
                <w:color w:val="000000"/>
                <w:sz w:val="24"/>
                <w:szCs w:val="24"/>
                <w:cs/>
                <w:lang w:eastAsia="th-TH"/>
              </w:rPr>
            </w:pPr>
          </w:p>
        </w:tc>
        <w:tc>
          <w:tcPr>
            <w:tcW w:w="1140" w:type="dxa"/>
            <w:shd w:val="clear" w:color="auto" w:fill="auto"/>
            <w:noWrap/>
            <w:vAlign w:val="bottom"/>
          </w:tcPr>
          <w:p w14:paraId="337DD361" w14:textId="77777777" w:rsidR="00D90B62" w:rsidRPr="00656A6E" w:rsidRDefault="00D90B62" w:rsidP="001368C5">
            <w:pPr>
              <w:tabs>
                <w:tab w:val="decimal" w:pos="792"/>
              </w:tabs>
              <w:spacing w:before="0" w:line="340" w:lineRule="exact"/>
              <w:ind w:left="0"/>
              <w:jc w:val="left"/>
              <w:rPr>
                <w:rFonts w:eastAsia="Batang"/>
                <w:b/>
                <w:bCs/>
                <w:color w:val="000000"/>
                <w:sz w:val="24"/>
                <w:szCs w:val="24"/>
                <w:cs/>
                <w:lang w:eastAsia="th-TH"/>
              </w:rPr>
            </w:pPr>
          </w:p>
        </w:tc>
        <w:tc>
          <w:tcPr>
            <w:tcW w:w="1418" w:type="dxa"/>
            <w:shd w:val="clear" w:color="auto" w:fill="auto"/>
            <w:noWrap/>
            <w:vAlign w:val="bottom"/>
          </w:tcPr>
          <w:p w14:paraId="7D23032E" w14:textId="77777777" w:rsidR="00D90B62" w:rsidRPr="00656A6E" w:rsidRDefault="00D90B62" w:rsidP="001368C5">
            <w:pPr>
              <w:tabs>
                <w:tab w:val="decimal" w:pos="792"/>
              </w:tabs>
              <w:spacing w:before="0" w:line="340" w:lineRule="exact"/>
              <w:ind w:left="0"/>
              <w:jc w:val="left"/>
              <w:rPr>
                <w:rFonts w:eastAsia="Batang"/>
                <w:b/>
                <w:bCs/>
                <w:color w:val="000000"/>
                <w:sz w:val="24"/>
                <w:szCs w:val="24"/>
                <w:cs/>
                <w:lang w:eastAsia="th-TH"/>
              </w:rPr>
            </w:pPr>
          </w:p>
        </w:tc>
      </w:tr>
      <w:tr w:rsidR="006634BF" w:rsidRPr="00656A6E" w14:paraId="2C597016" w14:textId="77777777" w:rsidTr="00D7145A">
        <w:trPr>
          <w:trHeight w:val="64"/>
        </w:trPr>
        <w:tc>
          <w:tcPr>
            <w:tcW w:w="2655" w:type="dxa"/>
            <w:shd w:val="clear" w:color="auto" w:fill="auto"/>
            <w:noWrap/>
            <w:vAlign w:val="center"/>
          </w:tcPr>
          <w:p w14:paraId="3454E4D7" w14:textId="517F1775" w:rsidR="006634BF" w:rsidRPr="00656A6E" w:rsidRDefault="006634BF" w:rsidP="006634BF">
            <w:pPr>
              <w:spacing w:before="0" w:line="340" w:lineRule="exact"/>
              <w:ind w:left="426"/>
              <w:jc w:val="left"/>
              <w:rPr>
                <w:rFonts w:eastAsia="Batang"/>
                <w:color w:val="auto"/>
                <w:sz w:val="24"/>
                <w:szCs w:val="24"/>
                <w:lang w:eastAsia="th-TH"/>
              </w:rPr>
            </w:pPr>
            <w:r w:rsidRPr="00656A6E">
              <w:rPr>
                <w:rFonts w:eastAsia="Batang"/>
                <w:color w:val="auto"/>
                <w:sz w:val="24"/>
                <w:szCs w:val="24"/>
                <w:lang w:eastAsia="th-TH"/>
              </w:rPr>
              <w:t>borrowings from financial</w:t>
            </w:r>
          </w:p>
        </w:tc>
        <w:tc>
          <w:tcPr>
            <w:tcW w:w="567" w:type="dxa"/>
            <w:shd w:val="clear" w:color="auto" w:fill="auto"/>
          </w:tcPr>
          <w:p w14:paraId="37DBD037" w14:textId="77777777" w:rsidR="006634BF" w:rsidRPr="00656A6E" w:rsidRDefault="006634BF" w:rsidP="001368C5">
            <w:pPr>
              <w:tabs>
                <w:tab w:val="decimal" w:pos="792"/>
              </w:tabs>
              <w:spacing w:before="0" w:line="340" w:lineRule="exact"/>
              <w:ind w:left="0"/>
              <w:jc w:val="left"/>
              <w:rPr>
                <w:rFonts w:eastAsia="Batang"/>
                <w:b/>
                <w:bCs/>
                <w:color w:val="000000"/>
                <w:sz w:val="24"/>
                <w:szCs w:val="24"/>
                <w:cs/>
                <w:lang w:eastAsia="th-TH"/>
              </w:rPr>
            </w:pPr>
          </w:p>
        </w:tc>
        <w:tc>
          <w:tcPr>
            <w:tcW w:w="1321" w:type="dxa"/>
            <w:shd w:val="clear" w:color="auto" w:fill="auto"/>
            <w:noWrap/>
            <w:vAlign w:val="bottom"/>
          </w:tcPr>
          <w:p w14:paraId="06CFAC18" w14:textId="77777777" w:rsidR="006634BF" w:rsidRPr="00656A6E" w:rsidRDefault="006634BF" w:rsidP="001368C5">
            <w:pPr>
              <w:tabs>
                <w:tab w:val="decimal" w:pos="792"/>
              </w:tabs>
              <w:spacing w:before="0" w:line="340" w:lineRule="exact"/>
              <w:ind w:left="0"/>
              <w:jc w:val="left"/>
              <w:rPr>
                <w:rFonts w:eastAsia="Batang"/>
                <w:b/>
                <w:bCs/>
                <w:color w:val="000000"/>
                <w:sz w:val="24"/>
                <w:szCs w:val="24"/>
                <w:cs/>
                <w:lang w:eastAsia="th-TH"/>
              </w:rPr>
            </w:pPr>
          </w:p>
        </w:tc>
        <w:tc>
          <w:tcPr>
            <w:tcW w:w="1321" w:type="dxa"/>
            <w:shd w:val="clear" w:color="auto" w:fill="auto"/>
            <w:noWrap/>
            <w:vAlign w:val="bottom"/>
          </w:tcPr>
          <w:p w14:paraId="6809CD96" w14:textId="77777777" w:rsidR="006634BF" w:rsidRPr="00656A6E" w:rsidRDefault="006634BF" w:rsidP="001368C5">
            <w:pPr>
              <w:tabs>
                <w:tab w:val="decimal" w:pos="792"/>
              </w:tabs>
              <w:spacing w:before="0" w:line="340" w:lineRule="exact"/>
              <w:ind w:left="0"/>
              <w:jc w:val="left"/>
              <w:rPr>
                <w:rFonts w:eastAsia="Batang"/>
                <w:b/>
                <w:bCs/>
                <w:color w:val="000000"/>
                <w:sz w:val="24"/>
                <w:szCs w:val="24"/>
                <w:lang w:eastAsia="th-TH"/>
              </w:rPr>
            </w:pPr>
          </w:p>
        </w:tc>
        <w:tc>
          <w:tcPr>
            <w:tcW w:w="1321" w:type="dxa"/>
            <w:shd w:val="clear" w:color="auto" w:fill="auto"/>
            <w:noWrap/>
            <w:vAlign w:val="bottom"/>
          </w:tcPr>
          <w:p w14:paraId="5B20EE86" w14:textId="77777777" w:rsidR="006634BF" w:rsidRPr="00656A6E" w:rsidRDefault="006634BF" w:rsidP="001368C5">
            <w:pPr>
              <w:tabs>
                <w:tab w:val="decimal" w:pos="792"/>
              </w:tabs>
              <w:spacing w:before="0" w:line="340" w:lineRule="exact"/>
              <w:ind w:left="0"/>
              <w:jc w:val="left"/>
              <w:rPr>
                <w:rFonts w:eastAsia="Batang"/>
                <w:b/>
                <w:bCs/>
                <w:color w:val="000000"/>
                <w:sz w:val="24"/>
                <w:szCs w:val="24"/>
                <w:cs/>
                <w:lang w:eastAsia="th-TH"/>
              </w:rPr>
            </w:pPr>
          </w:p>
        </w:tc>
        <w:tc>
          <w:tcPr>
            <w:tcW w:w="1140" w:type="dxa"/>
            <w:shd w:val="clear" w:color="auto" w:fill="auto"/>
            <w:noWrap/>
            <w:vAlign w:val="bottom"/>
          </w:tcPr>
          <w:p w14:paraId="196B6E43" w14:textId="77777777" w:rsidR="006634BF" w:rsidRPr="00656A6E" w:rsidRDefault="006634BF" w:rsidP="001368C5">
            <w:pPr>
              <w:tabs>
                <w:tab w:val="decimal" w:pos="792"/>
              </w:tabs>
              <w:spacing w:before="0" w:line="340" w:lineRule="exact"/>
              <w:ind w:left="0"/>
              <w:jc w:val="left"/>
              <w:rPr>
                <w:rFonts w:eastAsia="Batang"/>
                <w:b/>
                <w:bCs/>
                <w:color w:val="000000"/>
                <w:sz w:val="24"/>
                <w:szCs w:val="24"/>
                <w:cs/>
                <w:lang w:eastAsia="th-TH"/>
              </w:rPr>
            </w:pPr>
          </w:p>
        </w:tc>
        <w:tc>
          <w:tcPr>
            <w:tcW w:w="1418" w:type="dxa"/>
            <w:shd w:val="clear" w:color="auto" w:fill="auto"/>
            <w:noWrap/>
            <w:vAlign w:val="bottom"/>
          </w:tcPr>
          <w:p w14:paraId="4971C32D" w14:textId="77777777" w:rsidR="006634BF" w:rsidRPr="00656A6E" w:rsidRDefault="006634BF" w:rsidP="001368C5">
            <w:pPr>
              <w:tabs>
                <w:tab w:val="decimal" w:pos="792"/>
              </w:tabs>
              <w:spacing w:before="0" w:line="340" w:lineRule="exact"/>
              <w:ind w:left="0"/>
              <w:jc w:val="left"/>
              <w:rPr>
                <w:rFonts w:eastAsia="Batang"/>
                <w:b/>
                <w:bCs/>
                <w:color w:val="000000"/>
                <w:sz w:val="24"/>
                <w:szCs w:val="24"/>
                <w:cs/>
                <w:lang w:eastAsia="th-TH"/>
              </w:rPr>
            </w:pPr>
          </w:p>
        </w:tc>
      </w:tr>
      <w:tr w:rsidR="00D7145A" w:rsidRPr="00656A6E" w14:paraId="18553454" w14:textId="77777777" w:rsidTr="00D7145A">
        <w:trPr>
          <w:trHeight w:val="64"/>
        </w:trPr>
        <w:tc>
          <w:tcPr>
            <w:tcW w:w="2655" w:type="dxa"/>
            <w:shd w:val="clear" w:color="auto" w:fill="auto"/>
            <w:noWrap/>
          </w:tcPr>
          <w:p w14:paraId="500D0E4D" w14:textId="5A217B2B" w:rsidR="00D7145A" w:rsidRPr="00656A6E" w:rsidRDefault="00D7145A" w:rsidP="00D7145A">
            <w:pPr>
              <w:spacing w:before="0" w:line="340" w:lineRule="exact"/>
              <w:ind w:left="529" w:firstLine="181"/>
              <w:jc w:val="left"/>
              <w:rPr>
                <w:rFonts w:eastAsia="Batang"/>
                <w:color w:val="000000"/>
                <w:sz w:val="24"/>
                <w:szCs w:val="24"/>
                <w:cs/>
                <w:lang w:eastAsia="th-TH"/>
              </w:rPr>
            </w:pPr>
            <w:r w:rsidRPr="00656A6E">
              <w:rPr>
                <w:rFonts w:eastAsia="Batang"/>
                <w:color w:val="auto"/>
                <w:sz w:val="24"/>
                <w:szCs w:val="24"/>
                <w:lang w:eastAsia="th-TH"/>
              </w:rPr>
              <w:t>institution</w:t>
            </w:r>
          </w:p>
        </w:tc>
        <w:tc>
          <w:tcPr>
            <w:tcW w:w="567" w:type="dxa"/>
            <w:shd w:val="clear" w:color="auto" w:fill="auto"/>
            <w:vAlign w:val="bottom"/>
          </w:tcPr>
          <w:p w14:paraId="1FEA782A" w14:textId="6DB51E74" w:rsidR="00D7145A" w:rsidRPr="00656A6E" w:rsidRDefault="00D7145A" w:rsidP="00D7145A">
            <w:pPr>
              <w:spacing w:before="0" w:line="340" w:lineRule="exact"/>
              <w:ind w:left="0"/>
              <w:jc w:val="center"/>
              <w:rPr>
                <w:rFonts w:eastAsia="Batang"/>
                <w:color w:val="000000"/>
                <w:sz w:val="24"/>
                <w:szCs w:val="24"/>
                <w:lang w:eastAsia="th-TH"/>
              </w:rPr>
            </w:pPr>
            <w:r w:rsidRPr="00656A6E">
              <w:rPr>
                <w:rFonts w:eastAsia="Batang"/>
                <w:color w:val="000000"/>
                <w:sz w:val="24"/>
                <w:szCs w:val="24"/>
                <w:lang w:eastAsia="th-TH"/>
              </w:rPr>
              <w:t>21</w:t>
            </w:r>
          </w:p>
        </w:tc>
        <w:tc>
          <w:tcPr>
            <w:tcW w:w="1321" w:type="dxa"/>
            <w:shd w:val="clear" w:color="auto" w:fill="auto"/>
            <w:noWrap/>
          </w:tcPr>
          <w:p w14:paraId="0110B515" w14:textId="4047CA00" w:rsidR="00D7145A" w:rsidRPr="00656A6E" w:rsidRDefault="00D7145A" w:rsidP="00D7145A">
            <w:pPr>
              <w:tabs>
                <w:tab w:val="decimal" w:pos="792"/>
              </w:tabs>
              <w:spacing w:before="0" w:line="340" w:lineRule="exact"/>
              <w:ind w:left="0"/>
              <w:jc w:val="right"/>
              <w:rPr>
                <w:rFonts w:eastAsia="Batang"/>
                <w:color w:val="000000"/>
                <w:sz w:val="24"/>
                <w:szCs w:val="24"/>
                <w:lang w:eastAsia="th-TH"/>
              </w:rPr>
            </w:pPr>
            <w:r w:rsidRPr="00656A6E">
              <w:rPr>
                <w:rFonts w:eastAsia="Batang"/>
                <w:color w:val="000000"/>
                <w:sz w:val="24"/>
                <w:szCs w:val="24"/>
                <w:cs/>
                <w:lang w:eastAsia="th-TH"/>
              </w:rPr>
              <w:t>-</w:t>
            </w:r>
          </w:p>
        </w:tc>
        <w:tc>
          <w:tcPr>
            <w:tcW w:w="1321" w:type="dxa"/>
            <w:shd w:val="clear" w:color="auto" w:fill="auto"/>
            <w:noWrap/>
          </w:tcPr>
          <w:p w14:paraId="78FFA797" w14:textId="6250830D" w:rsidR="00D7145A" w:rsidRPr="00656A6E" w:rsidRDefault="00D7145A" w:rsidP="00D7145A">
            <w:pPr>
              <w:tabs>
                <w:tab w:val="decimal" w:pos="792"/>
              </w:tabs>
              <w:spacing w:before="0" w:line="340" w:lineRule="exact"/>
              <w:ind w:left="0"/>
              <w:jc w:val="right"/>
              <w:rPr>
                <w:rFonts w:eastAsia="Batang"/>
                <w:color w:val="000000"/>
                <w:sz w:val="24"/>
                <w:szCs w:val="24"/>
                <w:lang w:eastAsia="th-TH"/>
              </w:rPr>
            </w:pPr>
            <w:r w:rsidRPr="00656A6E">
              <w:rPr>
                <w:sz w:val="24"/>
                <w:szCs w:val="24"/>
              </w:rPr>
              <w:t>32</w:t>
            </w:r>
            <w:r>
              <w:rPr>
                <w:sz w:val="24"/>
                <w:szCs w:val="24"/>
              </w:rPr>
              <w:t>0</w:t>
            </w:r>
            <w:r w:rsidRPr="00656A6E">
              <w:rPr>
                <w:sz w:val="24"/>
                <w:szCs w:val="24"/>
              </w:rPr>
              <w:t>,</w:t>
            </w:r>
            <w:r>
              <w:rPr>
                <w:sz w:val="24"/>
                <w:szCs w:val="24"/>
              </w:rPr>
              <w:t>016</w:t>
            </w:r>
            <w:r w:rsidRPr="00656A6E">
              <w:rPr>
                <w:sz w:val="24"/>
                <w:szCs w:val="24"/>
              </w:rPr>
              <w:t>,</w:t>
            </w:r>
            <w:r>
              <w:rPr>
                <w:sz w:val="24"/>
                <w:szCs w:val="24"/>
              </w:rPr>
              <w:t>587</w:t>
            </w:r>
            <w:r w:rsidRPr="00656A6E">
              <w:rPr>
                <w:sz w:val="24"/>
                <w:szCs w:val="24"/>
              </w:rPr>
              <w:t>.00</w:t>
            </w:r>
          </w:p>
        </w:tc>
        <w:tc>
          <w:tcPr>
            <w:tcW w:w="1321" w:type="dxa"/>
            <w:shd w:val="clear" w:color="auto" w:fill="auto"/>
            <w:noWrap/>
          </w:tcPr>
          <w:p w14:paraId="02CD3835" w14:textId="02D01856" w:rsidR="00D7145A" w:rsidRPr="00656A6E" w:rsidRDefault="00D7145A" w:rsidP="00D7145A">
            <w:pPr>
              <w:tabs>
                <w:tab w:val="decimal" w:pos="792"/>
              </w:tabs>
              <w:spacing w:before="0" w:line="340" w:lineRule="exact"/>
              <w:ind w:left="0"/>
              <w:jc w:val="right"/>
              <w:rPr>
                <w:rFonts w:eastAsia="Batang"/>
                <w:color w:val="000000"/>
                <w:sz w:val="24"/>
                <w:szCs w:val="24"/>
                <w:cs/>
                <w:lang w:eastAsia="th-TH"/>
              </w:rPr>
            </w:pPr>
            <w:r w:rsidRPr="00656A6E">
              <w:rPr>
                <w:rFonts w:eastAsia="Batang"/>
                <w:color w:val="000000"/>
                <w:sz w:val="24"/>
                <w:szCs w:val="24"/>
                <w:lang w:eastAsia="th-TH"/>
              </w:rPr>
              <w:t>-</w:t>
            </w:r>
          </w:p>
        </w:tc>
        <w:tc>
          <w:tcPr>
            <w:tcW w:w="1140" w:type="dxa"/>
            <w:shd w:val="clear" w:color="auto" w:fill="auto"/>
            <w:noWrap/>
          </w:tcPr>
          <w:p w14:paraId="15F1FAEF" w14:textId="0442565D" w:rsidR="00D7145A" w:rsidRPr="00656A6E" w:rsidRDefault="00D7145A" w:rsidP="00D7145A">
            <w:pPr>
              <w:tabs>
                <w:tab w:val="decimal" w:pos="840"/>
              </w:tabs>
              <w:spacing w:before="0" w:line="340" w:lineRule="exact"/>
              <w:ind w:left="0"/>
              <w:jc w:val="right"/>
              <w:rPr>
                <w:rFonts w:eastAsia="Batang"/>
                <w:color w:val="000000"/>
                <w:sz w:val="24"/>
                <w:szCs w:val="24"/>
                <w:cs/>
                <w:lang w:eastAsia="th-TH"/>
              </w:rPr>
            </w:pPr>
            <w:r w:rsidRPr="00656A6E">
              <w:rPr>
                <w:rFonts w:eastAsia="Batang"/>
                <w:color w:val="000000"/>
                <w:sz w:val="24"/>
                <w:szCs w:val="24"/>
                <w:lang w:eastAsia="th-TH"/>
              </w:rPr>
              <w:t>-</w:t>
            </w:r>
          </w:p>
        </w:tc>
        <w:tc>
          <w:tcPr>
            <w:tcW w:w="1418" w:type="dxa"/>
            <w:shd w:val="clear" w:color="auto" w:fill="auto"/>
            <w:noWrap/>
          </w:tcPr>
          <w:p w14:paraId="7F3466B5" w14:textId="06D63233" w:rsidR="00D7145A" w:rsidRPr="00656A6E" w:rsidRDefault="00D7145A" w:rsidP="00D7145A">
            <w:pPr>
              <w:tabs>
                <w:tab w:val="decimal" w:pos="792"/>
              </w:tabs>
              <w:spacing w:before="0" w:line="340" w:lineRule="exact"/>
              <w:ind w:left="0"/>
              <w:jc w:val="right"/>
              <w:rPr>
                <w:rFonts w:eastAsia="Batang"/>
                <w:color w:val="000000"/>
                <w:sz w:val="24"/>
                <w:szCs w:val="24"/>
                <w:cs/>
                <w:lang w:eastAsia="th-TH"/>
              </w:rPr>
            </w:pPr>
            <w:r w:rsidRPr="00656A6E">
              <w:rPr>
                <w:sz w:val="24"/>
                <w:szCs w:val="24"/>
              </w:rPr>
              <w:t>32</w:t>
            </w:r>
            <w:r>
              <w:rPr>
                <w:sz w:val="24"/>
                <w:szCs w:val="24"/>
              </w:rPr>
              <w:t>0</w:t>
            </w:r>
            <w:r w:rsidRPr="00656A6E">
              <w:rPr>
                <w:sz w:val="24"/>
                <w:szCs w:val="24"/>
              </w:rPr>
              <w:t>,</w:t>
            </w:r>
            <w:r>
              <w:rPr>
                <w:sz w:val="24"/>
                <w:szCs w:val="24"/>
              </w:rPr>
              <w:t>016</w:t>
            </w:r>
            <w:r w:rsidRPr="00656A6E">
              <w:rPr>
                <w:sz w:val="24"/>
                <w:szCs w:val="24"/>
              </w:rPr>
              <w:t>,</w:t>
            </w:r>
            <w:r>
              <w:rPr>
                <w:sz w:val="24"/>
                <w:szCs w:val="24"/>
              </w:rPr>
              <w:t>587</w:t>
            </w:r>
            <w:r w:rsidRPr="00656A6E">
              <w:rPr>
                <w:sz w:val="24"/>
                <w:szCs w:val="24"/>
              </w:rPr>
              <w:t>.00</w:t>
            </w:r>
          </w:p>
        </w:tc>
      </w:tr>
      <w:tr w:rsidR="00D7145A" w:rsidRPr="00656A6E" w14:paraId="566E7010" w14:textId="77777777" w:rsidTr="00D7145A">
        <w:trPr>
          <w:trHeight w:val="64"/>
        </w:trPr>
        <w:tc>
          <w:tcPr>
            <w:tcW w:w="2655" w:type="dxa"/>
            <w:shd w:val="clear" w:color="auto" w:fill="auto"/>
            <w:noWrap/>
          </w:tcPr>
          <w:p w14:paraId="17C536B0" w14:textId="0BBCFAD7" w:rsidR="00D7145A" w:rsidRPr="00656A6E" w:rsidRDefault="00D7145A" w:rsidP="00D7145A">
            <w:pPr>
              <w:spacing w:before="0" w:line="340" w:lineRule="exact"/>
              <w:ind w:left="169" w:firstLine="77"/>
              <w:jc w:val="left"/>
              <w:rPr>
                <w:rFonts w:eastAsia="Batang"/>
                <w:color w:val="auto"/>
                <w:sz w:val="24"/>
                <w:szCs w:val="24"/>
                <w:cs/>
                <w:lang w:eastAsia="th-TH"/>
              </w:rPr>
            </w:pPr>
            <w:r w:rsidRPr="00656A6E">
              <w:rPr>
                <w:rFonts w:eastAsia="Batang"/>
                <w:color w:val="auto"/>
                <w:sz w:val="24"/>
                <w:szCs w:val="24"/>
                <w:lang w:eastAsia="th-TH"/>
              </w:rPr>
              <w:t>Trade and other current payables</w:t>
            </w:r>
          </w:p>
        </w:tc>
        <w:tc>
          <w:tcPr>
            <w:tcW w:w="567" w:type="dxa"/>
            <w:shd w:val="clear" w:color="auto" w:fill="auto"/>
          </w:tcPr>
          <w:p w14:paraId="03CFABF3" w14:textId="3415A933" w:rsidR="00D7145A" w:rsidRPr="00656A6E" w:rsidRDefault="00D7145A" w:rsidP="00D7145A">
            <w:pPr>
              <w:spacing w:before="0" w:line="340" w:lineRule="exact"/>
              <w:ind w:left="0"/>
              <w:jc w:val="center"/>
              <w:rPr>
                <w:rFonts w:eastAsia="Batang"/>
                <w:color w:val="000000"/>
                <w:sz w:val="24"/>
                <w:szCs w:val="24"/>
                <w:lang w:eastAsia="th-TH"/>
              </w:rPr>
            </w:pPr>
            <w:r w:rsidRPr="00656A6E">
              <w:rPr>
                <w:rFonts w:eastAsia="Batang"/>
                <w:color w:val="000000"/>
                <w:sz w:val="24"/>
                <w:szCs w:val="24"/>
                <w:lang w:eastAsia="th-TH"/>
              </w:rPr>
              <w:t>22</w:t>
            </w:r>
          </w:p>
        </w:tc>
        <w:tc>
          <w:tcPr>
            <w:tcW w:w="1321" w:type="dxa"/>
            <w:shd w:val="clear" w:color="auto" w:fill="auto"/>
            <w:noWrap/>
          </w:tcPr>
          <w:p w14:paraId="51042A9F" w14:textId="427FA91D" w:rsidR="00D7145A" w:rsidRPr="00656A6E" w:rsidRDefault="00D7145A" w:rsidP="00D7145A">
            <w:pPr>
              <w:tabs>
                <w:tab w:val="decimal" w:pos="792"/>
              </w:tabs>
              <w:spacing w:before="0" w:line="340" w:lineRule="exact"/>
              <w:ind w:left="0"/>
              <w:jc w:val="right"/>
              <w:rPr>
                <w:rFonts w:eastAsia="Batang"/>
                <w:color w:val="000000"/>
                <w:sz w:val="24"/>
                <w:szCs w:val="24"/>
                <w:lang w:eastAsia="th-TH"/>
              </w:rPr>
            </w:pPr>
            <w:r w:rsidRPr="00656A6E">
              <w:rPr>
                <w:rFonts w:eastAsia="Batang"/>
                <w:color w:val="000000"/>
                <w:sz w:val="24"/>
                <w:szCs w:val="24"/>
                <w:cs/>
                <w:lang w:eastAsia="th-TH"/>
              </w:rPr>
              <w:t>-</w:t>
            </w:r>
          </w:p>
        </w:tc>
        <w:tc>
          <w:tcPr>
            <w:tcW w:w="1321" w:type="dxa"/>
            <w:shd w:val="clear" w:color="auto" w:fill="auto"/>
            <w:noWrap/>
          </w:tcPr>
          <w:p w14:paraId="27E3E915" w14:textId="3C254EAD" w:rsidR="00D7145A" w:rsidRPr="00656A6E" w:rsidRDefault="00D7145A" w:rsidP="00D7145A">
            <w:pPr>
              <w:tabs>
                <w:tab w:val="decimal" w:pos="792"/>
              </w:tabs>
              <w:spacing w:before="0" w:line="340" w:lineRule="exact"/>
              <w:ind w:left="0"/>
              <w:jc w:val="right"/>
              <w:rPr>
                <w:rFonts w:eastAsia="Batang"/>
                <w:color w:val="auto"/>
                <w:sz w:val="24"/>
                <w:szCs w:val="24"/>
                <w:lang w:eastAsia="th-TH"/>
              </w:rPr>
            </w:pPr>
            <w:r>
              <w:rPr>
                <w:sz w:val="24"/>
                <w:szCs w:val="24"/>
              </w:rPr>
              <w:t>381</w:t>
            </w:r>
            <w:r w:rsidRPr="00656A6E">
              <w:rPr>
                <w:sz w:val="24"/>
                <w:szCs w:val="24"/>
              </w:rPr>
              <w:t>,</w:t>
            </w:r>
            <w:r>
              <w:rPr>
                <w:sz w:val="24"/>
                <w:szCs w:val="24"/>
              </w:rPr>
              <w:t>829</w:t>
            </w:r>
            <w:r w:rsidRPr="00656A6E">
              <w:rPr>
                <w:sz w:val="24"/>
                <w:szCs w:val="24"/>
              </w:rPr>
              <w:t>,</w:t>
            </w:r>
            <w:r>
              <w:rPr>
                <w:sz w:val="24"/>
                <w:szCs w:val="24"/>
              </w:rPr>
              <w:t>513</w:t>
            </w:r>
            <w:r w:rsidRPr="00656A6E">
              <w:rPr>
                <w:sz w:val="24"/>
                <w:szCs w:val="24"/>
              </w:rPr>
              <w:t>.08</w:t>
            </w:r>
          </w:p>
        </w:tc>
        <w:tc>
          <w:tcPr>
            <w:tcW w:w="1321" w:type="dxa"/>
            <w:shd w:val="clear" w:color="auto" w:fill="auto"/>
            <w:noWrap/>
          </w:tcPr>
          <w:p w14:paraId="6D71A3DE" w14:textId="0B64B7C2" w:rsidR="00D7145A" w:rsidRPr="00656A6E" w:rsidRDefault="00D7145A" w:rsidP="00D7145A">
            <w:pPr>
              <w:tabs>
                <w:tab w:val="decimal" w:pos="792"/>
              </w:tabs>
              <w:spacing w:before="0" w:line="340" w:lineRule="exact"/>
              <w:ind w:left="0"/>
              <w:jc w:val="right"/>
              <w:rPr>
                <w:rFonts w:eastAsia="Batang"/>
                <w:color w:val="auto"/>
                <w:sz w:val="24"/>
                <w:szCs w:val="24"/>
                <w:lang w:eastAsia="th-TH"/>
              </w:rPr>
            </w:pPr>
            <w:r w:rsidRPr="00656A6E">
              <w:rPr>
                <w:rFonts w:eastAsia="Batang"/>
                <w:color w:val="auto"/>
                <w:sz w:val="24"/>
                <w:szCs w:val="24"/>
                <w:lang w:eastAsia="th-TH"/>
              </w:rPr>
              <w:t>-</w:t>
            </w:r>
          </w:p>
        </w:tc>
        <w:tc>
          <w:tcPr>
            <w:tcW w:w="1140" w:type="dxa"/>
            <w:shd w:val="clear" w:color="auto" w:fill="auto"/>
            <w:noWrap/>
          </w:tcPr>
          <w:p w14:paraId="3BA8624D" w14:textId="06205BE8" w:rsidR="00D7145A" w:rsidRPr="00656A6E" w:rsidRDefault="00D7145A" w:rsidP="00D7145A">
            <w:pPr>
              <w:tabs>
                <w:tab w:val="decimal" w:pos="840"/>
              </w:tabs>
              <w:spacing w:before="0" w:line="340" w:lineRule="exact"/>
              <w:ind w:left="0"/>
              <w:jc w:val="right"/>
              <w:rPr>
                <w:rFonts w:eastAsia="Batang"/>
                <w:color w:val="auto"/>
                <w:sz w:val="24"/>
                <w:szCs w:val="24"/>
                <w:lang w:eastAsia="th-TH"/>
              </w:rPr>
            </w:pPr>
            <w:r w:rsidRPr="00656A6E">
              <w:rPr>
                <w:rFonts w:eastAsia="Batang"/>
                <w:color w:val="auto"/>
                <w:sz w:val="24"/>
                <w:szCs w:val="24"/>
                <w:lang w:eastAsia="th-TH"/>
              </w:rPr>
              <w:t>-</w:t>
            </w:r>
          </w:p>
        </w:tc>
        <w:tc>
          <w:tcPr>
            <w:tcW w:w="1418" w:type="dxa"/>
            <w:shd w:val="clear" w:color="auto" w:fill="auto"/>
            <w:noWrap/>
          </w:tcPr>
          <w:p w14:paraId="45CFF81E" w14:textId="21CB499F" w:rsidR="00D7145A" w:rsidRPr="00656A6E" w:rsidRDefault="00D7145A" w:rsidP="00D7145A">
            <w:pPr>
              <w:tabs>
                <w:tab w:val="decimal" w:pos="792"/>
              </w:tabs>
              <w:spacing w:before="0" w:line="340" w:lineRule="exact"/>
              <w:ind w:left="0"/>
              <w:jc w:val="right"/>
              <w:rPr>
                <w:rFonts w:eastAsia="Batang"/>
                <w:color w:val="auto"/>
                <w:sz w:val="24"/>
                <w:szCs w:val="24"/>
                <w:lang w:eastAsia="th-TH"/>
              </w:rPr>
            </w:pPr>
            <w:r>
              <w:rPr>
                <w:sz w:val="24"/>
                <w:szCs w:val="24"/>
              </w:rPr>
              <w:t>381</w:t>
            </w:r>
            <w:r w:rsidRPr="00656A6E">
              <w:rPr>
                <w:sz w:val="24"/>
                <w:szCs w:val="24"/>
              </w:rPr>
              <w:t>,</w:t>
            </w:r>
            <w:r>
              <w:rPr>
                <w:sz w:val="24"/>
                <w:szCs w:val="24"/>
              </w:rPr>
              <w:t>829</w:t>
            </w:r>
            <w:r w:rsidRPr="00656A6E">
              <w:rPr>
                <w:sz w:val="24"/>
                <w:szCs w:val="24"/>
              </w:rPr>
              <w:t>,</w:t>
            </w:r>
            <w:r>
              <w:rPr>
                <w:sz w:val="24"/>
                <w:szCs w:val="24"/>
              </w:rPr>
              <w:t>513</w:t>
            </w:r>
            <w:r w:rsidRPr="00656A6E">
              <w:rPr>
                <w:sz w:val="24"/>
                <w:szCs w:val="24"/>
              </w:rPr>
              <w:t>.08</w:t>
            </w:r>
          </w:p>
        </w:tc>
      </w:tr>
      <w:tr w:rsidR="00D7145A" w:rsidRPr="00656A6E" w14:paraId="38A8AF83" w14:textId="77777777" w:rsidTr="00D7145A">
        <w:trPr>
          <w:trHeight w:val="64"/>
        </w:trPr>
        <w:tc>
          <w:tcPr>
            <w:tcW w:w="2655" w:type="dxa"/>
            <w:shd w:val="clear" w:color="auto" w:fill="auto"/>
            <w:noWrap/>
          </w:tcPr>
          <w:p w14:paraId="65CDF57E" w14:textId="0F244367" w:rsidR="00D7145A" w:rsidRPr="00656A6E" w:rsidRDefault="00D7145A" w:rsidP="00D7145A">
            <w:pPr>
              <w:spacing w:before="0" w:line="340" w:lineRule="exact"/>
              <w:ind w:left="169" w:firstLine="77"/>
              <w:jc w:val="left"/>
              <w:rPr>
                <w:rFonts w:eastAsia="Angsana New"/>
                <w:color w:val="auto"/>
                <w:sz w:val="24"/>
                <w:szCs w:val="24"/>
                <w:cs/>
                <w:lang w:eastAsia="th-TH"/>
              </w:rPr>
            </w:pPr>
            <w:r w:rsidRPr="00656A6E">
              <w:rPr>
                <w:rFonts w:eastAsia="Angsana New"/>
                <w:color w:val="auto"/>
                <w:sz w:val="24"/>
                <w:szCs w:val="24"/>
                <w:lang w:eastAsia="th-TH"/>
              </w:rPr>
              <w:t>Lease liabilities</w:t>
            </w:r>
          </w:p>
        </w:tc>
        <w:tc>
          <w:tcPr>
            <w:tcW w:w="567" w:type="dxa"/>
            <w:shd w:val="clear" w:color="auto" w:fill="auto"/>
          </w:tcPr>
          <w:p w14:paraId="294FE141" w14:textId="74891005" w:rsidR="00D7145A" w:rsidRPr="00656A6E" w:rsidRDefault="00D7145A" w:rsidP="00D7145A">
            <w:pPr>
              <w:spacing w:before="0" w:line="340" w:lineRule="exact"/>
              <w:ind w:left="0"/>
              <w:jc w:val="center"/>
              <w:rPr>
                <w:rFonts w:eastAsia="Angsana New"/>
                <w:color w:val="auto"/>
                <w:sz w:val="24"/>
                <w:szCs w:val="24"/>
                <w:cs/>
                <w:lang w:eastAsia="th-TH"/>
              </w:rPr>
            </w:pPr>
            <w:r w:rsidRPr="00656A6E">
              <w:rPr>
                <w:rFonts w:eastAsia="Angsana New"/>
                <w:color w:val="auto"/>
                <w:sz w:val="24"/>
                <w:szCs w:val="24"/>
                <w:lang w:eastAsia="th-TH"/>
              </w:rPr>
              <w:t>24</w:t>
            </w:r>
          </w:p>
        </w:tc>
        <w:tc>
          <w:tcPr>
            <w:tcW w:w="1321" w:type="dxa"/>
            <w:shd w:val="clear" w:color="auto" w:fill="auto"/>
            <w:noWrap/>
          </w:tcPr>
          <w:p w14:paraId="78814577" w14:textId="3368E61C" w:rsidR="00D7145A" w:rsidRPr="00656A6E" w:rsidRDefault="00D7145A" w:rsidP="00D7145A">
            <w:pPr>
              <w:tabs>
                <w:tab w:val="decimal" w:pos="792"/>
              </w:tabs>
              <w:spacing w:before="0" w:line="340" w:lineRule="exact"/>
              <w:ind w:left="0"/>
              <w:jc w:val="right"/>
              <w:rPr>
                <w:rFonts w:eastAsia="Batang"/>
                <w:color w:val="000000"/>
                <w:sz w:val="24"/>
                <w:szCs w:val="24"/>
                <w:lang w:eastAsia="th-TH"/>
              </w:rPr>
            </w:pPr>
            <w:r w:rsidRPr="00656A6E">
              <w:rPr>
                <w:rFonts w:eastAsia="Batang"/>
                <w:color w:val="000000"/>
                <w:sz w:val="24"/>
                <w:szCs w:val="24"/>
                <w:cs/>
                <w:lang w:eastAsia="th-TH"/>
              </w:rPr>
              <w:t>-</w:t>
            </w:r>
          </w:p>
        </w:tc>
        <w:tc>
          <w:tcPr>
            <w:tcW w:w="1321" w:type="dxa"/>
            <w:shd w:val="clear" w:color="auto" w:fill="auto"/>
            <w:noWrap/>
          </w:tcPr>
          <w:p w14:paraId="1252D1AE" w14:textId="5F626B95" w:rsidR="00D7145A" w:rsidRPr="00656A6E" w:rsidRDefault="00D7145A" w:rsidP="00D7145A">
            <w:pPr>
              <w:tabs>
                <w:tab w:val="decimal" w:pos="792"/>
              </w:tabs>
              <w:spacing w:before="0" w:line="340" w:lineRule="exact"/>
              <w:ind w:left="0"/>
              <w:jc w:val="right"/>
              <w:rPr>
                <w:rFonts w:eastAsia="Batang"/>
                <w:color w:val="auto"/>
                <w:sz w:val="24"/>
                <w:szCs w:val="24"/>
                <w:lang w:eastAsia="th-TH"/>
              </w:rPr>
            </w:pPr>
            <w:r w:rsidRPr="00656A6E">
              <w:rPr>
                <w:rFonts w:eastAsia="Batang"/>
                <w:color w:val="auto"/>
                <w:sz w:val="24"/>
                <w:szCs w:val="24"/>
                <w:lang w:eastAsia="th-TH"/>
              </w:rPr>
              <w:t>16,549,113.37</w:t>
            </w:r>
          </w:p>
        </w:tc>
        <w:tc>
          <w:tcPr>
            <w:tcW w:w="1321" w:type="dxa"/>
            <w:shd w:val="clear" w:color="auto" w:fill="auto"/>
            <w:noWrap/>
          </w:tcPr>
          <w:p w14:paraId="0E42C5F9" w14:textId="138D2504" w:rsidR="00D7145A" w:rsidRPr="00656A6E" w:rsidRDefault="00D7145A" w:rsidP="00D7145A">
            <w:pPr>
              <w:tabs>
                <w:tab w:val="decimal" w:pos="792"/>
              </w:tabs>
              <w:spacing w:before="0" w:line="340" w:lineRule="exact"/>
              <w:ind w:left="0"/>
              <w:jc w:val="right"/>
              <w:rPr>
                <w:rFonts w:eastAsia="Batang"/>
                <w:color w:val="auto"/>
                <w:sz w:val="24"/>
                <w:szCs w:val="24"/>
                <w:lang w:eastAsia="th-TH"/>
              </w:rPr>
            </w:pPr>
            <w:r w:rsidRPr="00656A6E">
              <w:rPr>
                <w:rFonts w:eastAsia="Batang"/>
                <w:color w:val="auto"/>
                <w:sz w:val="24"/>
                <w:szCs w:val="24"/>
                <w:lang w:eastAsia="th-TH"/>
              </w:rPr>
              <w:t>12,246,495.41</w:t>
            </w:r>
          </w:p>
        </w:tc>
        <w:tc>
          <w:tcPr>
            <w:tcW w:w="1140" w:type="dxa"/>
            <w:shd w:val="clear" w:color="auto" w:fill="auto"/>
            <w:noWrap/>
          </w:tcPr>
          <w:p w14:paraId="32B1990E" w14:textId="13CEA9D9" w:rsidR="00D7145A" w:rsidRPr="00656A6E" w:rsidRDefault="00D7145A" w:rsidP="00D7145A">
            <w:pPr>
              <w:tabs>
                <w:tab w:val="decimal" w:pos="840"/>
              </w:tabs>
              <w:spacing w:before="0" w:line="340" w:lineRule="exact"/>
              <w:ind w:left="0"/>
              <w:jc w:val="right"/>
              <w:rPr>
                <w:rFonts w:eastAsia="Batang"/>
                <w:color w:val="auto"/>
                <w:sz w:val="24"/>
                <w:szCs w:val="24"/>
                <w:lang w:eastAsia="th-TH"/>
              </w:rPr>
            </w:pPr>
            <w:r w:rsidRPr="00656A6E">
              <w:rPr>
                <w:rFonts w:eastAsia="Batang"/>
                <w:color w:val="auto"/>
                <w:sz w:val="24"/>
                <w:szCs w:val="24"/>
                <w:lang w:eastAsia="th-TH"/>
              </w:rPr>
              <w:t>-</w:t>
            </w:r>
          </w:p>
        </w:tc>
        <w:tc>
          <w:tcPr>
            <w:tcW w:w="1418" w:type="dxa"/>
            <w:shd w:val="clear" w:color="auto" w:fill="auto"/>
            <w:noWrap/>
          </w:tcPr>
          <w:p w14:paraId="62497F62" w14:textId="7EA35511" w:rsidR="00D7145A" w:rsidRPr="00656A6E" w:rsidRDefault="00D7145A" w:rsidP="00D7145A">
            <w:pPr>
              <w:tabs>
                <w:tab w:val="decimal" w:pos="792"/>
              </w:tabs>
              <w:spacing w:before="0" w:line="340" w:lineRule="exact"/>
              <w:ind w:left="0"/>
              <w:jc w:val="right"/>
              <w:rPr>
                <w:rFonts w:eastAsia="Batang"/>
                <w:color w:val="auto"/>
                <w:sz w:val="24"/>
                <w:szCs w:val="24"/>
                <w:lang w:eastAsia="th-TH"/>
              </w:rPr>
            </w:pPr>
            <w:r w:rsidRPr="00656A6E">
              <w:rPr>
                <w:rFonts w:eastAsia="Batang"/>
                <w:color w:val="000000"/>
                <w:sz w:val="24"/>
                <w:szCs w:val="24"/>
                <w:lang w:eastAsia="th-TH"/>
              </w:rPr>
              <w:t>28</w:t>
            </w:r>
            <w:r w:rsidRPr="00656A6E">
              <w:rPr>
                <w:rFonts w:eastAsia="Batang"/>
                <w:color w:val="000000"/>
                <w:sz w:val="24"/>
                <w:szCs w:val="24"/>
                <w:cs/>
                <w:lang w:eastAsia="th-TH"/>
              </w:rPr>
              <w:t>,</w:t>
            </w:r>
            <w:r w:rsidRPr="00656A6E">
              <w:rPr>
                <w:rFonts w:eastAsia="Batang"/>
                <w:color w:val="000000"/>
                <w:sz w:val="24"/>
                <w:szCs w:val="24"/>
                <w:lang w:eastAsia="th-TH"/>
              </w:rPr>
              <w:t>795</w:t>
            </w:r>
            <w:r w:rsidRPr="00656A6E">
              <w:rPr>
                <w:rFonts w:eastAsia="Batang"/>
                <w:color w:val="000000"/>
                <w:sz w:val="24"/>
                <w:szCs w:val="24"/>
                <w:cs/>
                <w:lang w:eastAsia="th-TH"/>
              </w:rPr>
              <w:t>,</w:t>
            </w:r>
            <w:r w:rsidRPr="00656A6E">
              <w:rPr>
                <w:rFonts w:eastAsia="Batang"/>
                <w:color w:val="000000"/>
                <w:sz w:val="24"/>
                <w:szCs w:val="24"/>
                <w:lang w:eastAsia="th-TH"/>
              </w:rPr>
              <w:t>608</w:t>
            </w:r>
            <w:r w:rsidRPr="00656A6E">
              <w:rPr>
                <w:rFonts w:eastAsia="Batang"/>
                <w:color w:val="000000"/>
                <w:sz w:val="24"/>
                <w:szCs w:val="24"/>
                <w:cs/>
                <w:lang w:eastAsia="th-TH"/>
              </w:rPr>
              <w:t>.</w:t>
            </w:r>
            <w:r w:rsidRPr="00656A6E">
              <w:rPr>
                <w:rFonts w:eastAsia="Batang"/>
                <w:color w:val="000000"/>
                <w:sz w:val="24"/>
                <w:szCs w:val="24"/>
                <w:lang w:eastAsia="th-TH"/>
              </w:rPr>
              <w:t>78</w:t>
            </w:r>
          </w:p>
        </w:tc>
      </w:tr>
      <w:tr w:rsidR="00D7145A" w:rsidRPr="00656A6E" w14:paraId="6AC85D33" w14:textId="77777777" w:rsidTr="00D7145A">
        <w:trPr>
          <w:trHeight w:val="64"/>
        </w:trPr>
        <w:tc>
          <w:tcPr>
            <w:tcW w:w="2655" w:type="dxa"/>
            <w:shd w:val="clear" w:color="auto" w:fill="auto"/>
            <w:noWrap/>
          </w:tcPr>
          <w:p w14:paraId="3A62176C" w14:textId="79B4B0D8" w:rsidR="00D7145A" w:rsidRPr="00656A6E" w:rsidRDefault="00D7145A" w:rsidP="00D7145A">
            <w:pPr>
              <w:spacing w:before="0" w:line="340" w:lineRule="exact"/>
              <w:ind w:left="169" w:firstLine="77"/>
              <w:jc w:val="left"/>
              <w:rPr>
                <w:rFonts w:eastAsia="Batang"/>
                <w:color w:val="000000"/>
                <w:sz w:val="24"/>
                <w:szCs w:val="24"/>
                <w:cs/>
                <w:lang w:eastAsia="th-TH"/>
              </w:rPr>
            </w:pPr>
            <w:r w:rsidRPr="00656A6E">
              <w:rPr>
                <w:rFonts w:eastAsia="Angsana New"/>
                <w:color w:val="auto"/>
                <w:sz w:val="24"/>
                <w:szCs w:val="24"/>
                <w:lang w:eastAsia="th-TH"/>
              </w:rPr>
              <w:t>Loans from financial institutions</w:t>
            </w:r>
          </w:p>
        </w:tc>
        <w:tc>
          <w:tcPr>
            <w:tcW w:w="567" w:type="dxa"/>
            <w:shd w:val="clear" w:color="auto" w:fill="auto"/>
          </w:tcPr>
          <w:p w14:paraId="6029541D" w14:textId="6F67A27F" w:rsidR="00D7145A" w:rsidRPr="00656A6E" w:rsidRDefault="00D7145A" w:rsidP="00D7145A">
            <w:pPr>
              <w:spacing w:before="0" w:line="340" w:lineRule="exact"/>
              <w:ind w:left="0"/>
              <w:jc w:val="center"/>
              <w:rPr>
                <w:rFonts w:eastAsia="Batang"/>
                <w:color w:val="000000"/>
                <w:sz w:val="24"/>
                <w:szCs w:val="24"/>
                <w:lang w:eastAsia="th-TH"/>
              </w:rPr>
            </w:pPr>
            <w:r w:rsidRPr="00656A6E">
              <w:rPr>
                <w:rFonts w:eastAsia="Angsana New"/>
                <w:color w:val="auto"/>
                <w:sz w:val="24"/>
                <w:szCs w:val="24"/>
                <w:lang w:eastAsia="th-TH"/>
              </w:rPr>
              <w:t>25</w:t>
            </w:r>
          </w:p>
        </w:tc>
        <w:tc>
          <w:tcPr>
            <w:tcW w:w="1321" w:type="dxa"/>
            <w:shd w:val="clear" w:color="auto" w:fill="auto"/>
            <w:noWrap/>
          </w:tcPr>
          <w:p w14:paraId="2C8CBA1F" w14:textId="61139778" w:rsidR="00D7145A" w:rsidRPr="00656A6E" w:rsidRDefault="00D7145A" w:rsidP="00D7145A">
            <w:pPr>
              <w:pBdr>
                <w:bottom w:val="single" w:sz="4" w:space="1" w:color="auto"/>
              </w:pBdr>
              <w:tabs>
                <w:tab w:val="decimal" w:pos="792"/>
              </w:tabs>
              <w:spacing w:before="0" w:line="340" w:lineRule="exact"/>
              <w:ind w:left="0"/>
              <w:jc w:val="right"/>
              <w:rPr>
                <w:rFonts w:eastAsia="Batang"/>
                <w:color w:val="000000"/>
                <w:sz w:val="24"/>
                <w:szCs w:val="24"/>
                <w:cs/>
                <w:lang w:eastAsia="th-TH"/>
              </w:rPr>
            </w:pPr>
            <w:r w:rsidRPr="00656A6E">
              <w:rPr>
                <w:rFonts w:eastAsia="Batang"/>
                <w:color w:val="000000"/>
                <w:sz w:val="24"/>
                <w:szCs w:val="24"/>
                <w:cs/>
                <w:lang w:eastAsia="th-TH"/>
              </w:rPr>
              <w:t>-</w:t>
            </w:r>
          </w:p>
        </w:tc>
        <w:tc>
          <w:tcPr>
            <w:tcW w:w="1321" w:type="dxa"/>
            <w:shd w:val="clear" w:color="auto" w:fill="auto"/>
            <w:noWrap/>
          </w:tcPr>
          <w:p w14:paraId="2DCD0C15" w14:textId="118CBDEE" w:rsidR="00D7145A" w:rsidRPr="00656A6E" w:rsidRDefault="00D7145A" w:rsidP="00D7145A">
            <w:pPr>
              <w:pBdr>
                <w:bottom w:val="single" w:sz="4" w:space="1" w:color="auto"/>
              </w:pBdr>
              <w:tabs>
                <w:tab w:val="decimal" w:pos="792"/>
              </w:tabs>
              <w:spacing w:before="0" w:line="340" w:lineRule="exact"/>
              <w:ind w:left="0"/>
              <w:jc w:val="right"/>
              <w:rPr>
                <w:rFonts w:eastAsia="Batang"/>
                <w:color w:val="000000"/>
                <w:sz w:val="24"/>
                <w:szCs w:val="24"/>
                <w:cs/>
                <w:lang w:eastAsia="th-TH"/>
              </w:rPr>
            </w:pPr>
            <w:r w:rsidRPr="00656A6E">
              <w:rPr>
                <w:rFonts w:eastAsia="Batang"/>
                <w:color w:val="000000"/>
                <w:sz w:val="24"/>
                <w:szCs w:val="24"/>
                <w:lang w:eastAsia="th-TH"/>
              </w:rPr>
              <w:t>19,080,000.00</w:t>
            </w:r>
          </w:p>
        </w:tc>
        <w:tc>
          <w:tcPr>
            <w:tcW w:w="1321" w:type="dxa"/>
            <w:shd w:val="clear" w:color="auto" w:fill="auto"/>
            <w:noWrap/>
          </w:tcPr>
          <w:p w14:paraId="2E554CC9" w14:textId="5F2C0DBB" w:rsidR="00D7145A" w:rsidRPr="00656A6E" w:rsidRDefault="00D7145A" w:rsidP="00D7145A">
            <w:pPr>
              <w:pBdr>
                <w:bottom w:val="single" w:sz="4" w:space="1" w:color="auto"/>
              </w:pBdr>
              <w:tabs>
                <w:tab w:val="decimal" w:pos="792"/>
              </w:tabs>
              <w:spacing w:before="0" w:line="340" w:lineRule="exact"/>
              <w:ind w:left="0"/>
              <w:jc w:val="right"/>
              <w:rPr>
                <w:rFonts w:eastAsia="Batang"/>
                <w:color w:val="000000"/>
                <w:sz w:val="24"/>
                <w:szCs w:val="24"/>
                <w:cs/>
                <w:lang w:eastAsia="th-TH"/>
              </w:rPr>
            </w:pPr>
            <w:r w:rsidRPr="00656A6E">
              <w:rPr>
                <w:rFonts w:eastAsia="Batang"/>
                <w:color w:val="000000"/>
                <w:sz w:val="24"/>
                <w:szCs w:val="24"/>
                <w:lang w:eastAsia="th-TH"/>
              </w:rPr>
              <w:t>37,566,350.00</w:t>
            </w:r>
          </w:p>
        </w:tc>
        <w:tc>
          <w:tcPr>
            <w:tcW w:w="1140" w:type="dxa"/>
            <w:shd w:val="clear" w:color="auto" w:fill="auto"/>
            <w:noWrap/>
          </w:tcPr>
          <w:p w14:paraId="196F759E" w14:textId="142F839E" w:rsidR="00D7145A" w:rsidRPr="00656A6E" w:rsidRDefault="00D7145A" w:rsidP="00D7145A">
            <w:pPr>
              <w:pBdr>
                <w:bottom w:val="single" w:sz="4" w:space="1" w:color="auto"/>
              </w:pBdr>
              <w:tabs>
                <w:tab w:val="decimal" w:pos="840"/>
              </w:tabs>
              <w:spacing w:before="0" w:line="340" w:lineRule="exact"/>
              <w:ind w:left="0"/>
              <w:jc w:val="right"/>
              <w:rPr>
                <w:rFonts w:eastAsia="Batang"/>
                <w:color w:val="000000"/>
                <w:sz w:val="24"/>
                <w:szCs w:val="24"/>
                <w:cs/>
                <w:lang w:eastAsia="th-TH"/>
              </w:rPr>
            </w:pPr>
            <w:r w:rsidRPr="00656A6E">
              <w:rPr>
                <w:rFonts w:eastAsia="Batang"/>
                <w:color w:val="000000"/>
                <w:sz w:val="24"/>
                <w:szCs w:val="24"/>
                <w:lang w:eastAsia="th-TH"/>
              </w:rPr>
              <w:t>-</w:t>
            </w:r>
          </w:p>
        </w:tc>
        <w:tc>
          <w:tcPr>
            <w:tcW w:w="1418" w:type="dxa"/>
            <w:shd w:val="clear" w:color="auto" w:fill="auto"/>
            <w:noWrap/>
          </w:tcPr>
          <w:p w14:paraId="63FFE385" w14:textId="42235C05" w:rsidR="00D7145A" w:rsidRPr="00656A6E" w:rsidRDefault="00D7145A" w:rsidP="00D7145A">
            <w:pPr>
              <w:pBdr>
                <w:bottom w:val="single" w:sz="4" w:space="1" w:color="auto"/>
              </w:pBdr>
              <w:tabs>
                <w:tab w:val="decimal" w:pos="792"/>
              </w:tabs>
              <w:spacing w:before="0" w:line="340" w:lineRule="exact"/>
              <w:ind w:left="0"/>
              <w:jc w:val="right"/>
              <w:rPr>
                <w:rFonts w:eastAsia="Batang"/>
                <w:color w:val="000000"/>
                <w:sz w:val="24"/>
                <w:szCs w:val="24"/>
                <w:cs/>
                <w:lang w:eastAsia="th-TH"/>
              </w:rPr>
            </w:pPr>
            <w:r w:rsidRPr="00656A6E">
              <w:rPr>
                <w:rFonts w:eastAsia="Batang"/>
                <w:color w:val="000000"/>
                <w:sz w:val="24"/>
                <w:szCs w:val="24"/>
                <w:lang w:eastAsia="th-TH"/>
              </w:rPr>
              <w:t>56,646,350</w:t>
            </w:r>
            <w:r w:rsidRPr="00656A6E">
              <w:rPr>
                <w:rFonts w:eastAsia="Batang"/>
                <w:color w:val="000000"/>
                <w:sz w:val="24"/>
                <w:szCs w:val="24"/>
                <w:cs/>
                <w:lang w:eastAsia="th-TH"/>
              </w:rPr>
              <w:t>.</w:t>
            </w:r>
            <w:r w:rsidRPr="00656A6E">
              <w:rPr>
                <w:rFonts w:eastAsia="Batang"/>
                <w:color w:val="000000"/>
                <w:sz w:val="24"/>
                <w:szCs w:val="24"/>
                <w:lang w:eastAsia="th-TH"/>
              </w:rPr>
              <w:t>00</w:t>
            </w:r>
          </w:p>
        </w:tc>
      </w:tr>
      <w:tr w:rsidR="00D7145A" w:rsidRPr="00656A6E" w14:paraId="001141DF" w14:textId="77777777" w:rsidTr="00D7145A">
        <w:trPr>
          <w:trHeight w:val="80"/>
        </w:trPr>
        <w:tc>
          <w:tcPr>
            <w:tcW w:w="2655" w:type="dxa"/>
            <w:shd w:val="clear" w:color="auto" w:fill="auto"/>
            <w:vAlign w:val="center"/>
            <w:hideMark/>
          </w:tcPr>
          <w:p w14:paraId="23AC5F58" w14:textId="5E45A073" w:rsidR="00D7145A" w:rsidRPr="00656A6E" w:rsidRDefault="00D7145A" w:rsidP="00D7145A">
            <w:pPr>
              <w:spacing w:before="0" w:line="340" w:lineRule="exact"/>
              <w:ind w:left="169" w:hanging="207"/>
              <w:jc w:val="left"/>
              <w:rPr>
                <w:rFonts w:eastAsia="Batang"/>
                <w:b/>
                <w:bCs/>
                <w:color w:val="000000"/>
                <w:sz w:val="24"/>
                <w:szCs w:val="24"/>
                <w:cs/>
                <w:lang w:eastAsia="th-TH"/>
              </w:rPr>
            </w:pPr>
            <w:r w:rsidRPr="00656A6E">
              <w:rPr>
                <w:rFonts w:eastAsia="Batang"/>
                <w:b/>
                <w:bCs/>
                <w:color w:val="000000"/>
                <w:sz w:val="24"/>
                <w:szCs w:val="24"/>
                <w:lang w:eastAsia="th-TH"/>
              </w:rPr>
              <w:t>Total non-derivatives</w:t>
            </w:r>
          </w:p>
        </w:tc>
        <w:tc>
          <w:tcPr>
            <w:tcW w:w="567" w:type="dxa"/>
            <w:shd w:val="clear" w:color="auto" w:fill="auto"/>
            <w:vAlign w:val="center"/>
          </w:tcPr>
          <w:p w14:paraId="26D28983" w14:textId="77777777" w:rsidR="00D7145A" w:rsidRPr="00656A6E" w:rsidRDefault="00D7145A" w:rsidP="00D7145A">
            <w:pPr>
              <w:tabs>
                <w:tab w:val="decimal" w:pos="792"/>
              </w:tabs>
              <w:spacing w:before="0" w:line="340" w:lineRule="exact"/>
              <w:ind w:left="0"/>
              <w:jc w:val="right"/>
              <w:rPr>
                <w:rFonts w:eastAsia="Batang"/>
                <w:color w:val="000000"/>
                <w:sz w:val="24"/>
                <w:szCs w:val="24"/>
                <w:cs/>
                <w:lang w:eastAsia="th-TH"/>
              </w:rPr>
            </w:pPr>
          </w:p>
        </w:tc>
        <w:tc>
          <w:tcPr>
            <w:tcW w:w="1321" w:type="dxa"/>
            <w:shd w:val="clear" w:color="auto" w:fill="auto"/>
            <w:noWrap/>
            <w:vAlign w:val="center"/>
          </w:tcPr>
          <w:p w14:paraId="75F2388F" w14:textId="6EE016D8" w:rsidR="00D7145A" w:rsidRPr="00656A6E" w:rsidRDefault="00D7145A" w:rsidP="00D7145A">
            <w:pPr>
              <w:pBdr>
                <w:bottom w:val="double" w:sz="4" w:space="1" w:color="auto"/>
              </w:pBdr>
              <w:tabs>
                <w:tab w:val="decimal" w:pos="792"/>
              </w:tabs>
              <w:spacing w:before="0" w:line="340" w:lineRule="exact"/>
              <w:ind w:left="0"/>
              <w:jc w:val="right"/>
              <w:rPr>
                <w:rFonts w:eastAsia="Batang"/>
                <w:color w:val="000000"/>
                <w:sz w:val="24"/>
                <w:szCs w:val="24"/>
                <w:cs/>
                <w:lang w:eastAsia="th-TH"/>
              </w:rPr>
            </w:pPr>
            <w:r w:rsidRPr="00656A6E">
              <w:rPr>
                <w:rFonts w:eastAsia="Batang"/>
                <w:color w:val="000000"/>
                <w:sz w:val="24"/>
                <w:szCs w:val="24"/>
                <w:cs/>
                <w:lang w:eastAsia="th-TH"/>
              </w:rPr>
              <w:t>-</w:t>
            </w:r>
          </w:p>
        </w:tc>
        <w:tc>
          <w:tcPr>
            <w:tcW w:w="1321" w:type="dxa"/>
            <w:shd w:val="clear" w:color="auto" w:fill="auto"/>
            <w:noWrap/>
          </w:tcPr>
          <w:p w14:paraId="6870BB36" w14:textId="010F7EC6" w:rsidR="00D7145A" w:rsidRPr="00656A6E" w:rsidRDefault="00D7145A" w:rsidP="00D7145A">
            <w:pPr>
              <w:pBdr>
                <w:bottom w:val="double" w:sz="4" w:space="1" w:color="auto"/>
              </w:pBdr>
              <w:tabs>
                <w:tab w:val="decimal" w:pos="792"/>
              </w:tabs>
              <w:spacing w:before="0" w:line="340" w:lineRule="exact"/>
              <w:ind w:left="0"/>
              <w:jc w:val="right"/>
              <w:rPr>
                <w:rFonts w:eastAsia="Batang"/>
                <w:color w:val="000000"/>
                <w:sz w:val="24"/>
                <w:szCs w:val="24"/>
                <w:lang w:eastAsia="th-TH"/>
              </w:rPr>
            </w:pPr>
            <w:r w:rsidRPr="00656A6E">
              <w:rPr>
                <w:sz w:val="24"/>
                <w:szCs w:val="24"/>
              </w:rPr>
              <w:t>737,475,213.45</w:t>
            </w:r>
          </w:p>
        </w:tc>
        <w:tc>
          <w:tcPr>
            <w:tcW w:w="1321" w:type="dxa"/>
            <w:shd w:val="clear" w:color="auto" w:fill="auto"/>
            <w:noWrap/>
          </w:tcPr>
          <w:p w14:paraId="47CAEACC" w14:textId="0794BD72" w:rsidR="00D7145A" w:rsidRPr="00656A6E" w:rsidRDefault="00D7145A" w:rsidP="00D7145A">
            <w:pPr>
              <w:pBdr>
                <w:bottom w:val="double" w:sz="4" w:space="1" w:color="auto"/>
              </w:pBdr>
              <w:tabs>
                <w:tab w:val="decimal" w:pos="792"/>
              </w:tabs>
              <w:spacing w:before="0" w:line="340" w:lineRule="exact"/>
              <w:ind w:left="0"/>
              <w:jc w:val="right"/>
              <w:rPr>
                <w:rFonts w:eastAsia="Batang"/>
                <w:color w:val="000000"/>
                <w:sz w:val="24"/>
                <w:szCs w:val="24"/>
                <w:cs/>
                <w:lang w:eastAsia="th-TH"/>
              </w:rPr>
            </w:pPr>
            <w:r w:rsidRPr="00656A6E">
              <w:rPr>
                <w:sz w:val="24"/>
                <w:szCs w:val="24"/>
              </w:rPr>
              <w:t>49,812,845.41</w:t>
            </w:r>
          </w:p>
        </w:tc>
        <w:tc>
          <w:tcPr>
            <w:tcW w:w="1140" w:type="dxa"/>
            <w:shd w:val="clear" w:color="auto" w:fill="auto"/>
            <w:noWrap/>
            <w:vAlign w:val="center"/>
          </w:tcPr>
          <w:p w14:paraId="4E9E6854" w14:textId="1018EE28" w:rsidR="00D7145A" w:rsidRPr="00656A6E" w:rsidRDefault="00D7145A" w:rsidP="00D7145A">
            <w:pPr>
              <w:pBdr>
                <w:bottom w:val="double" w:sz="4" w:space="1" w:color="auto"/>
              </w:pBdr>
              <w:tabs>
                <w:tab w:val="decimal" w:pos="840"/>
              </w:tabs>
              <w:spacing w:before="0" w:line="340" w:lineRule="exact"/>
              <w:ind w:left="0"/>
              <w:jc w:val="right"/>
              <w:rPr>
                <w:rFonts w:eastAsia="Batang"/>
                <w:color w:val="000000"/>
                <w:sz w:val="24"/>
                <w:szCs w:val="24"/>
                <w:cs/>
                <w:lang w:eastAsia="th-TH"/>
              </w:rPr>
            </w:pPr>
            <w:r w:rsidRPr="00656A6E">
              <w:rPr>
                <w:rFonts w:eastAsia="Batang"/>
                <w:color w:val="000000"/>
                <w:sz w:val="24"/>
                <w:szCs w:val="24"/>
                <w:lang w:eastAsia="th-TH"/>
              </w:rPr>
              <w:t>-</w:t>
            </w:r>
          </w:p>
        </w:tc>
        <w:tc>
          <w:tcPr>
            <w:tcW w:w="1418" w:type="dxa"/>
            <w:shd w:val="clear" w:color="auto" w:fill="auto"/>
            <w:noWrap/>
            <w:vAlign w:val="center"/>
          </w:tcPr>
          <w:p w14:paraId="2E153EA6" w14:textId="56A62E37" w:rsidR="00D7145A" w:rsidRPr="00656A6E" w:rsidRDefault="00D7145A" w:rsidP="00D7145A">
            <w:pPr>
              <w:pBdr>
                <w:bottom w:val="double" w:sz="4" w:space="1" w:color="auto"/>
              </w:pBdr>
              <w:tabs>
                <w:tab w:val="decimal" w:pos="792"/>
              </w:tabs>
              <w:spacing w:before="0" w:line="340" w:lineRule="exact"/>
              <w:ind w:left="0"/>
              <w:jc w:val="right"/>
              <w:rPr>
                <w:rFonts w:eastAsia="Batang"/>
                <w:color w:val="000000"/>
                <w:sz w:val="24"/>
                <w:szCs w:val="24"/>
                <w:cs/>
                <w:lang w:eastAsia="th-TH"/>
              </w:rPr>
            </w:pPr>
            <w:r w:rsidRPr="00656A6E">
              <w:rPr>
                <w:rFonts w:eastAsia="Batang"/>
                <w:color w:val="000000"/>
                <w:sz w:val="24"/>
                <w:szCs w:val="24"/>
                <w:lang w:eastAsia="th-TH"/>
              </w:rPr>
              <w:t>787,288,058.86</w:t>
            </w:r>
          </w:p>
        </w:tc>
      </w:tr>
    </w:tbl>
    <w:p w14:paraId="3118BA24" w14:textId="77777777" w:rsidR="005A0393" w:rsidRPr="00656A6E" w:rsidRDefault="005A0393" w:rsidP="001368C5">
      <w:pPr>
        <w:spacing w:before="0" w:line="340" w:lineRule="exact"/>
        <w:ind w:left="425" w:hanging="425"/>
        <w:rPr>
          <w:b/>
          <w:bCs/>
          <w:sz w:val="24"/>
          <w:szCs w:val="24"/>
        </w:rPr>
      </w:pPr>
    </w:p>
    <w:tbl>
      <w:tblPr>
        <w:tblW w:w="9743" w:type="dxa"/>
        <w:tblInd w:w="180" w:type="dxa"/>
        <w:tblLayout w:type="fixed"/>
        <w:tblLook w:val="04A0" w:firstRow="1" w:lastRow="0" w:firstColumn="1" w:lastColumn="0" w:noHBand="0" w:noVBand="1"/>
      </w:tblPr>
      <w:tblGrid>
        <w:gridCol w:w="2655"/>
        <w:gridCol w:w="567"/>
        <w:gridCol w:w="1321"/>
        <w:gridCol w:w="1321"/>
        <w:gridCol w:w="1321"/>
        <w:gridCol w:w="1321"/>
        <w:gridCol w:w="1237"/>
      </w:tblGrid>
      <w:tr w:rsidR="005A0393" w:rsidRPr="00656A6E" w14:paraId="7DD4CE34" w14:textId="77777777" w:rsidTr="001368C5">
        <w:trPr>
          <w:trHeight w:val="64"/>
          <w:tblHeader/>
        </w:trPr>
        <w:tc>
          <w:tcPr>
            <w:tcW w:w="2655" w:type="dxa"/>
            <w:shd w:val="clear" w:color="auto" w:fill="auto"/>
            <w:noWrap/>
            <w:vAlign w:val="center"/>
            <w:hideMark/>
          </w:tcPr>
          <w:p w14:paraId="1CA9BE6A" w14:textId="77777777" w:rsidR="005A0393" w:rsidRPr="00656A6E" w:rsidRDefault="005A0393" w:rsidP="001368C5">
            <w:pPr>
              <w:spacing w:before="0" w:line="340" w:lineRule="exact"/>
              <w:ind w:left="0"/>
              <w:jc w:val="left"/>
              <w:rPr>
                <w:rFonts w:eastAsia="Batang"/>
                <w:b/>
                <w:bCs/>
                <w:color w:val="auto"/>
                <w:sz w:val="24"/>
                <w:szCs w:val="24"/>
                <w:cs/>
                <w:lang w:eastAsia="th-TH"/>
              </w:rPr>
            </w:pPr>
          </w:p>
        </w:tc>
        <w:tc>
          <w:tcPr>
            <w:tcW w:w="567" w:type="dxa"/>
            <w:shd w:val="clear" w:color="auto" w:fill="auto"/>
          </w:tcPr>
          <w:p w14:paraId="36FAA6A0" w14:textId="77777777" w:rsidR="005A0393" w:rsidRPr="00656A6E" w:rsidRDefault="005A0393" w:rsidP="001368C5">
            <w:pPr>
              <w:spacing w:before="0" w:line="340" w:lineRule="exact"/>
              <w:ind w:left="0"/>
              <w:jc w:val="right"/>
              <w:rPr>
                <w:rFonts w:eastAsia="Batang"/>
                <w:b/>
                <w:bCs/>
                <w:color w:val="auto"/>
                <w:sz w:val="24"/>
                <w:szCs w:val="24"/>
                <w:lang w:eastAsia="th-TH"/>
              </w:rPr>
            </w:pPr>
          </w:p>
        </w:tc>
        <w:tc>
          <w:tcPr>
            <w:tcW w:w="6521" w:type="dxa"/>
            <w:gridSpan w:val="5"/>
            <w:shd w:val="clear" w:color="auto" w:fill="auto"/>
            <w:noWrap/>
            <w:vAlign w:val="center"/>
            <w:hideMark/>
          </w:tcPr>
          <w:p w14:paraId="48D711DB" w14:textId="4525BB6E" w:rsidR="005A0393" w:rsidRPr="00656A6E" w:rsidRDefault="00E01FF4" w:rsidP="001368C5">
            <w:pPr>
              <w:spacing w:before="0" w:line="340" w:lineRule="exact"/>
              <w:ind w:left="0"/>
              <w:jc w:val="right"/>
              <w:rPr>
                <w:rFonts w:eastAsia="Batang"/>
                <w:color w:val="auto"/>
                <w:sz w:val="24"/>
                <w:szCs w:val="24"/>
                <w:lang w:eastAsia="th-TH"/>
              </w:rPr>
            </w:pPr>
            <w:r w:rsidRPr="00656A6E">
              <w:rPr>
                <w:sz w:val="24"/>
                <w:szCs w:val="24"/>
              </w:rPr>
              <w:t>(</w:t>
            </w:r>
            <w:proofErr w:type="gramStart"/>
            <w:r w:rsidRPr="00656A6E">
              <w:rPr>
                <w:sz w:val="24"/>
                <w:szCs w:val="24"/>
              </w:rPr>
              <w:t>Unit :</w:t>
            </w:r>
            <w:proofErr w:type="gramEnd"/>
            <w:r w:rsidRPr="00656A6E">
              <w:rPr>
                <w:sz w:val="24"/>
                <w:szCs w:val="24"/>
              </w:rPr>
              <w:t xml:space="preserve"> Baht)</w:t>
            </w:r>
          </w:p>
        </w:tc>
      </w:tr>
      <w:tr w:rsidR="005A0393" w:rsidRPr="00656A6E" w14:paraId="25046D92" w14:textId="77777777" w:rsidTr="001368C5">
        <w:trPr>
          <w:trHeight w:val="87"/>
          <w:tblHeader/>
        </w:trPr>
        <w:tc>
          <w:tcPr>
            <w:tcW w:w="2655" w:type="dxa"/>
            <w:shd w:val="clear" w:color="auto" w:fill="auto"/>
            <w:noWrap/>
            <w:vAlign w:val="center"/>
            <w:hideMark/>
          </w:tcPr>
          <w:p w14:paraId="67F7A450" w14:textId="77777777" w:rsidR="005A0393" w:rsidRPr="00656A6E" w:rsidRDefault="005A0393" w:rsidP="001368C5">
            <w:pPr>
              <w:spacing w:before="0" w:line="340" w:lineRule="exact"/>
              <w:ind w:left="0"/>
              <w:jc w:val="left"/>
              <w:rPr>
                <w:rFonts w:eastAsia="Batang"/>
                <w:b/>
                <w:bCs/>
                <w:color w:val="auto"/>
                <w:sz w:val="24"/>
                <w:szCs w:val="24"/>
                <w:lang w:eastAsia="th-TH"/>
              </w:rPr>
            </w:pPr>
          </w:p>
        </w:tc>
        <w:tc>
          <w:tcPr>
            <w:tcW w:w="567" w:type="dxa"/>
            <w:shd w:val="clear" w:color="auto" w:fill="auto"/>
          </w:tcPr>
          <w:p w14:paraId="226781FB" w14:textId="77777777" w:rsidR="005A0393" w:rsidRPr="00656A6E" w:rsidRDefault="005A0393" w:rsidP="001368C5">
            <w:pPr>
              <w:spacing w:before="0" w:line="340" w:lineRule="exact"/>
              <w:ind w:left="0"/>
              <w:jc w:val="center"/>
              <w:rPr>
                <w:rFonts w:eastAsia="Batang"/>
                <w:b/>
                <w:bCs/>
                <w:color w:val="auto"/>
                <w:sz w:val="24"/>
                <w:szCs w:val="24"/>
                <w:cs/>
                <w:lang w:eastAsia="th-TH"/>
              </w:rPr>
            </w:pPr>
          </w:p>
        </w:tc>
        <w:tc>
          <w:tcPr>
            <w:tcW w:w="6521" w:type="dxa"/>
            <w:gridSpan w:val="5"/>
            <w:shd w:val="clear" w:color="auto" w:fill="auto"/>
            <w:noWrap/>
            <w:vAlign w:val="center"/>
            <w:hideMark/>
          </w:tcPr>
          <w:p w14:paraId="77F249C1" w14:textId="719C2891" w:rsidR="005A0393" w:rsidRPr="00656A6E" w:rsidRDefault="00E01FF4" w:rsidP="001368C5">
            <w:pPr>
              <w:pBdr>
                <w:bottom w:val="single" w:sz="4" w:space="1" w:color="auto"/>
              </w:pBdr>
              <w:spacing w:before="0" w:line="340" w:lineRule="exact"/>
              <w:ind w:left="0"/>
              <w:jc w:val="center"/>
              <w:rPr>
                <w:rFonts w:eastAsia="Batang"/>
                <w:color w:val="auto"/>
                <w:sz w:val="24"/>
                <w:szCs w:val="24"/>
                <w:lang w:eastAsia="th-TH"/>
              </w:rPr>
            </w:pPr>
            <w:r w:rsidRPr="00656A6E">
              <w:rPr>
                <w:rFonts w:eastAsia="Batang"/>
                <w:color w:val="auto"/>
                <w:sz w:val="24"/>
                <w:szCs w:val="24"/>
                <w:lang w:eastAsia="th-TH"/>
              </w:rPr>
              <w:t xml:space="preserve">Separate financial statements as at December </w:t>
            </w:r>
            <w:r w:rsidR="00222D9A" w:rsidRPr="00656A6E">
              <w:rPr>
                <w:rFonts w:eastAsia="Batang"/>
                <w:color w:val="auto"/>
                <w:sz w:val="24"/>
                <w:szCs w:val="24"/>
                <w:lang w:eastAsia="th-TH"/>
              </w:rPr>
              <w:t xml:space="preserve">31, </w:t>
            </w:r>
            <w:r w:rsidR="001368C5" w:rsidRPr="00656A6E">
              <w:rPr>
                <w:rFonts w:eastAsia="Batang"/>
                <w:color w:val="auto"/>
                <w:sz w:val="24"/>
                <w:szCs w:val="24"/>
                <w:lang w:eastAsia="th-TH"/>
              </w:rPr>
              <w:t>2</w:t>
            </w:r>
            <w:r w:rsidR="00656A6E" w:rsidRPr="00656A6E">
              <w:rPr>
                <w:rFonts w:eastAsia="Batang"/>
                <w:color w:val="auto"/>
                <w:sz w:val="24"/>
                <w:szCs w:val="24"/>
                <w:lang w:eastAsia="th-TH"/>
              </w:rPr>
              <w:t>0</w:t>
            </w:r>
            <w:r w:rsidR="001368C5" w:rsidRPr="00656A6E">
              <w:rPr>
                <w:rFonts w:eastAsia="Batang"/>
                <w:color w:val="auto"/>
                <w:sz w:val="24"/>
                <w:szCs w:val="24"/>
                <w:lang w:eastAsia="th-TH"/>
              </w:rPr>
              <w:t>2</w:t>
            </w:r>
            <w:r w:rsidR="00656A6E" w:rsidRPr="00656A6E">
              <w:rPr>
                <w:rFonts w:eastAsia="Batang"/>
                <w:color w:val="auto"/>
                <w:sz w:val="24"/>
                <w:szCs w:val="24"/>
                <w:lang w:eastAsia="th-TH"/>
              </w:rPr>
              <w:t>3</w:t>
            </w:r>
          </w:p>
        </w:tc>
      </w:tr>
      <w:tr w:rsidR="00E01FF4" w:rsidRPr="00656A6E" w14:paraId="4D545A7A" w14:textId="77777777" w:rsidTr="001368C5">
        <w:trPr>
          <w:trHeight w:val="64"/>
          <w:tblHeader/>
        </w:trPr>
        <w:tc>
          <w:tcPr>
            <w:tcW w:w="2655" w:type="dxa"/>
            <w:shd w:val="clear" w:color="auto" w:fill="auto"/>
            <w:noWrap/>
            <w:vAlign w:val="center"/>
            <w:hideMark/>
          </w:tcPr>
          <w:p w14:paraId="35EC48A4" w14:textId="77777777" w:rsidR="00E01FF4" w:rsidRPr="00656A6E" w:rsidRDefault="00E01FF4" w:rsidP="001368C5">
            <w:pPr>
              <w:spacing w:before="0" w:line="340" w:lineRule="exact"/>
              <w:ind w:left="0"/>
              <w:jc w:val="left"/>
              <w:rPr>
                <w:rFonts w:eastAsia="Batang"/>
                <w:b/>
                <w:bCs/>
                <w:color w:val="auto"/>
                <w:sz w:val="24"/>
                <w:szCs w:val="24"/>
                <w:lang w:eastAsia="th-TH"/>
              </w:rPr>
            </w:pPr>
          </w:p>
        </w:tc>
        <w:tc>
          <w:tcPr>
            <w:tcW w:w="567" w:type="dxa"/>
            <w:shd w:val="clear" w:color="auto" w:fill="auto"/>
            <w:vAlign w:val="bottom"/>
          </w:tcPr>
          <w:p w14:paraId="02EC79F0" w14:textId="4A869CC4" w:rsidR="00E01FF4" w:rsidRPr="00656A6E" w:rsidRDefault="00E01FF4" w:rsidP="001368C5">
            <w:pPr>
              <w:spacing w:before="0" w:line="340" w:lineRule="exact"/>
              <w:ind w:left="0"/>
              <w:jc w:val="center"/>
              <w:rPr>
                <w:rFonts w:eastAsia="Batang"/>
                <w:color w:val="000000"/>
                <w:sz w:val="24"/>
                <w:szCs w:val="24"/>
                <w:cs/>
                <w:lang w:eastAsia="th-TH"/>
              </w:rPr>
            </w:pPr>
          </w:p>
        </w:tc>
        <w:tc>
          <w:tcPr>
            <w:tcW w:w="1321" w:type="dxa"/>
            <w:shd w:val="clear" w:color="auto" w:fill="auto"/>
            <w:noWrap/>
            <w:vAlign w:val="bottom"/>
            <w:hideMark/>
          </w:tcPr>
          <w:p w14:paraId="450EA894" w14:textId="257243C9" w:rsidR="00E01FF4" w:rsidRPr="00656A6E" w:rsidRDefault="00E01FF4" w:rsidP="001368C5">
            <w:pPr>
              <w:spacing w:before="0" w:line="340" w:lineRule="exact"/>
              <w:ind w:left="0"/>
              <w:jc w:val="center"/>
              <w:rPr>
                <w:rFonts w:eastAsia="Batang"/>
                <w:color w:val="000000"/>
                <w:sz w:val="24"/>
                <w:szCs w:val="24"/>
                <w:lang w:eastAsia="th-TH"/>
              </w:rPr>
            </w:pPr>
            <w:r w:rsidRPr="00656A6E">
              <w:rPr>
                <w:rFonts w:eastAsia="Batang"/>
                <w:color w:val="000000"/>
                <w:sz w:val="24"/>
                <w:szCs w:val="24"/>
                <w:lang w:eastAsia="th-TH"/>
              </w:rPr>
              <w:t>On</w:t>
            </w:r>
          </w:p>
        </w:tc>
        <w:tc>
          <w:tcPr>
            <w:tcW w:w="1321" w:type="dxa"/>
            <w:shd w:val="clear" w:color="auto" w:fill="auto"/>
            <w:noWrap/>
            <w:vAlign w:val="bottom"/>
            <w:hideMark/>
          </w:tcPr>
          <w:p w14:paraId="0EC1BB58" w14:textId="2EE940C2" w:rsidR="00E01FF4" w:rsidRPr="00656A6E" w:rsidRDefault="00E01FF4" w:rsidP="001368C5">
            <w:pPr>
              <w:spacing w:before="0" w:line="340" w:lineRule="exact"/>
              <w:ind w:left="0"/>
              <w:jc w:val="center"/>
              <w:rPr>
                <w:rFonts w:eastAsia="Batang"/>
                <w:color w:val="000000"/>
                <w:sz w:val="24"/>
                <w:szCs w:val="24"/>
                <w:lang w:eastAsia="th-TH"/>
              </w:rPr>
            </w:pPr>
            <w:r w:rsidRPr="00656A6E">
              <w:rPr>
                <w:rFonts w:eastAsia="Batang"/>
                <w:color w:val="000000"/>
                <w:sz w:val="24"/>
                <w:szCs w:val="24"/>
                <w:lang w:eastAsia="th-TH"/>
              </w:rPr>
              <w:t xml:space="preserve">Less than </w:t>
            </w:r>
            <w:r w:rsidR="001368C5" w:rsidRPr="00656A6E">
              <w:rPr>
                <w:rFonts w:eastAsia="Batang"/>
                <w:color w:val="000000"/>
                <w:sz w:val="24"/>
                <w:szCs w:val="24"/>
                <w:lang w:eastAsia="th-TH"/>
              </w:rPr>
              <w:t>1</w:t>
            </w:r>
            <w:r w:rsidRPr="00656A6E">
              <w:rPr>
                <w:rFonts w:eastAsia="Batang"/>
                <w:color w:val="000000"/>
                <w:sz w:val="24"/>
                <w:szCs w:val="24"/>
                <w:cs/>
                <w:lang w:eastAsia="th-TH"/>
              </w:rPr>
              <w:t xml:space="preserve"> </w:t>
            </w:r>
          </w:p>
        </w:tc>
        <w:tc>
          <w:tcPr>
            <w:tcW w:w="1321" w:type="dxa"/>
            <w:shd w:val="clear" w:color="auto" w:fill="auto"/>
            <w:noWrap/>
            <w:vAlign w:val="bottom"/>
            <w:hideMark/>
          </w:tcPr>
          <w:p w14:paraId="393CEA59" w14:textId="11F2AA0C" w:rsidR="00E01FF4" w:rsidRPr="00656A6E" w:rsidRDefault="00E01FF4" w:rsidP="001368C5">
            <w:pPr>
              <w:spacing w:before="0" w:line="340" w:lineRule="exact"/>
              <w:ind w:left="0"/>
              <w:jc w:val="center"/>
              <w:rPr>
                <w:rFonts w:eastAsia="Batang"/>
                <w:color w:val="000000"/>
                <w:sz w:val="24"/>
                <w:szCs w:val="24"/>
                <w:lang w:eastAsia="th-TH"/>
              </w:rPr>
            </w:pPr>
            <w:r w:rsidRPr="00656A6E">
              <w:rPr>
                <w:rFonts w:eastAsia="Batang"/>
                <w:color w:val="000000"/>
                <w:sz w:val="24"/>
                <w:szCs w:val="24"/>
                <w:lang w:eastAsia="th-TH"/>
              </w:rPr>
              <w:t>1 to 5</w:t>
            </w:r>
          </w:p>
        </w:tc>
        <w:tc>
          <w:tcPr>
            <w:tcW w:w="1321" w:type="dxa"/>
            <w:shd w:val="clear" w:color="auto" w:fill="auto"/>
            <w:noWrap/>
            <w:vAlign w:val="bottom"/>
            <w:hideMark/>
          </w:tcPr>
          <w:p w14:paraId="54BFE581" w14:textId="137F33CB" w:rsidR="00E01FF4" w:rsidRPr="00656A6E" w:rsidRDefault="00E01FF4" w:rsidP="001368C5">
            <w:pPr>
              <w:spacing w:before="0" w:line="340" w:lineRule="exact"/>
              <w:ind w:left="0"/>
              <w:jc w:val="center"/>
              <w:rPr>
                <w:rFonts w:eastAsia="Batang"/>
                <w:color w:val="000000"/>
                <w:sz w:val="24"/>
                <w:szCs w:val="24"/>
                <w:lang w:eastAsia="th-TH"/>
              </w:rPr>
            </w:pPr>
            <w:r w:rsidRPr="00656A6E">
              <w:rPr>
                <w:rFonts w:eastAsia="Batang"/>
                <w:color w:val="000000"/>
                <w:sz w:val="24"/>
                <w:szCs w:val="24"/>
                <w:lang w:eastAsia="th-TH"/>
              </w:rPr>
              <w:t>Over</w:t>
            </w:r>
          </w:p>
        </w:tc>
        <w:tc>
          <w:tcPr>
            <w:tcW w:w="1237" w:type="dxa"/>
            <w:shd w:val="clear" w:color="auto" w:fill="auto"/>
            <w:noWrap/>
            <w:vAlign w:val="bottom"/>
            <w:hideMark/>
          </w:tcPr>
          <w:p w14:paraId="60D45882" w14:textId="309E1CA2" w:rsidR="00E01FF4" w:rsidRPr="00656A6E" w:rsidRDefault="00E01FF4" w:rsidP="001368C5">
            <w:pPr>
              <w:spacing w:before="0" w:line="340" w:lineRule="exact"/>
              <w:ind w:left="0"/>
              <w:jc w:val="center"/>
              <w:rPr>
                <w:rFonts w:eastAsia="Batang"/>
                <w:color w:val="000000"/>
                <w:sz w:val="24"/>
                <w:szCs w:val="24"/>
                <w:lang w:eastAsia="th-TH"/>
              </w:rPr>
            </w:pPr>
            <w:r w:rsidRPr="00656A6E">
              <w:rPr>
                <w:rFonts w:eastAsia="Batang"/>
                <w:color w:val="000000"/>
                <w:sz w:val="24"/>
                <w:szCs w:val="24"/>
                <w:lang w:eastAsia="th-TH"/>
              </w:rPr>
              <w:t>Total</w:t>
            </w:r>
          </w:p>
        </w:tc>
      </w:tr>
      <w:tr w:rsidR="00D90B62" w:rsidRPr="00656A6E" w14:paraId="1390FBB6" w14:textId="77777777" w:rsidTr="001368C5">
        <w:trPr>
          <w:trHeight w:val="64"/>
          <w:tblHeader/>
        </w:trPr>
        <w:tc>
          <w:tcPr>
            <w:tcW w:w="2655" w:type="dxa"/>
            <w:shd w:val="clear" w:color="auto" w:fill="auto"/>
            <w:noWrap/>
            <w:vAlign w:val="center"/>
          </w:tcPr>
          <w:p w14:paraId="76510B59" w14:textId="77777777" w:rsidR="00D90B62" w:rsidRPr="00656A6E" w:rsidRDefault="00D90B62" w:rsidP="001368C5">
            <w:pPr>
              <w:spacing w:before="0" w:line="340" w:lineRule="exact"/>
              <w:ind w:left="0"/>
              <w:jc w:val="left"/>
              <w:rPr>
                <w:rFonts w:eastAsia="Batang"/>
                <w:b/>
                <w:bCs/>
                <w:color w:val="auto"/>
                <w:sz w:val="24"/>
                <w:szCs w:val="24"/>
                <w:lang w:eastAsia="th-TH"/>
              </w:rPr>
            </w:pPr>
          </w:p>
        </w:tc>
        <w:tc>
          <w:tcPr>
            <w:tcW w:w="567" w:type="dxa"/>
            <w:shd w:val="clear" w:color="auto" w:fill="auto"/>
            <w:vAlign w:val="bottom"/>
          </w:tcPr>
          <w:p w14:paraId="1E2D5889" w14:textId="2938F9CD" w:rsidR="00D90B62" w:rsidRPr="00656A6E" w:rsidRDefault="00D90B62" w:rsidP="001368C5">
            <w:pPr>
              <w:pBdr>
                <w:bottom w:val="single" w:sz="4" w:space="1" w:color="auto"/>
              </w:pBdr>
              <w:spacing w:before="0" w:line="340" w:lineRule="exact"/>
              <w:ind w:left="0"/>
              <w:jc w:val="center"/>
              <w:rPr>
                <w:rFonts w:eastAsia="Batang"/>
                <w:color w:val="000000"/>
                <w:sz w:val="24"/>
                <w:szCs w:val="24"/>
                <w:lang w:eastAsia="th-TH"/>
              </w:rPr>
            </w:pPr>
            <w:r w:rsidRPr="00656A6E">
              <w:rPr>
                <w:rFonts w:eastAsia="Batang"/>
                <w:color w:val="000000"/>
                <w:sz w:val="24"/>
                <w:szCs w:val="24"/>
                <w:lang w:eastAsia="th-TH"/>
              </w:rPr>
              <w:t>Note</w:t>
            </w:r>
          </w:p>
        </w:tc>
        <w:tc>
          <w:tcPr>
            <w:tcW w:w="1321" w:type="dxa"/>
            <w:shd w:val="clear" w:color="auto" w:fill="auto"/>
            <w:noWrap/>
            <w:vAlign w:val="bottom"/>
          </w:tcPr>
          <w:p w14:paraId="4CAA3558" w14:textId="0A694408" w:rsidR="00D90B62" w:rsidRPr="00656A6E" w:rsidRDefault="00D90B62" w:rsidP="001368C5">
            <w:pPr>
              <w:pBdr>
                <w:bottom w:val="single" w:sz="4" w:space="1" w:color="auto"/>
              </w:pBdr>
              <w:spacing w:before="0" w:line="340" w:lineRule="exact"/>
              <w:ind w:left="0"/>
              <w:jc w:val="center"/>
              <w:rPr>
                <w:rFonts w:eastAsia="Batang"/>
                <w:color w:val="000000"/>
                <w:sz w:val="24"/>
                <w:szCs w:val="24"/>
                <w:lang w:eastAsia="th-TH"/>
              </w:rPr>
            </w:pPr>
            <w:r w:rsidRPr="00656A6E">
              <w:rPr>
                <w:rFonts w:eastAsia="Batang"/>
                <w:color w:val="000000"/>
                <w:sz w:val="24"/>
                <w:szCs w:val="24"/>
                <w:lang w:eastAsia="th-TH"/>
              </w:rPr>
              <w:t>demand</w:t>
            </w:r>
          </w:p>
        </w:tc>
        <w:tc>
          <w:tcPr>
            <w:tcW w:w="1321" w:type="dxa"/>
            <w:shd w:val="clear" w:color="auto" w:fill="auto"/>
            <w:noWrap/>
            <w:vAlign w:val="bottom"/>
          </w:tcPr>
          <w:p w14:paraId="38CD45F0" w14:textId="2C810799" w:rsidR="00D90B62" w:rsidRPr="00656A6E" w:rsidRDefault="00D90B62" w:rsidP="001368C5">
            <w:pPr>
              <w:pBdr>
                <w:bottom w:val="single" w:sz="4" w:space="1" w:color="auto"/>
              </w:pBdr>
              <w:spacing w:before="0" w:line="340" w:lineRule="exact"/>
              <w:ind w:left="0"/>
              <w:jc w:val="center"/>
              <w:rPr>
                <w:rFonts w:eastAsia="Batang"/>
                <w:color w:val="000000"/>
                <w:sz w:val="24"/>
                <w:szCs w:val="24"/>
                <w:lang w:eastAsia="th-TH"/>
              </w:rPr>
            </w:pPr>
            <w:r w:rsidRPr="00656A6E">
              <w:rPr>
                <w:rFonts w:eastAsia="Batang"/>
                <w:color w:val="000000"/>
                <w:sz w:val="24"/>
                <w:szCs w:val="24"/>
                <w:lang w:eastAsia="th-TH"/>
              </w:rPr>
              <w:t>year</w:t>
            </w:r>
          </w:p>
        </w:tc>
        <w:tc>
          <w:tcPr>
            <w:tcW w:w="1321" w:type="dxa"/>
            <w:shd w:val="clear" w:color="auto" w:fill="auto"/>
            <w:noWrap/>
            <w:vAlign w:val="bottom"/>
          </w:tcPr>
          <w:p w14:paraId="3600E147" w14:textId="7EBA73B5" w:rsidR="00D90B62" w:rsidRPr="00656A6E" w:rsidRDefault="00D90B62" w:rsidP="001368C5">
            <w:pPr>
              <w:pBdr>
                <w:bottom w:val="single" w:sz="4" w:space="1" w:color="auto"/>
              </w:pBdr>
              <w:spacing w:before="0" w:line="340" w:lineRule="exact"/>
              <w:ind w:left="0"/>
              <w:jc w:val="center"/>
              <w:rPr>
                <w:rFonts w:eastAsia="Batang"/>
                <w:color w:val="000000"/>
                <w:sz w:val="24"/>
                <w:szCs w:val="24"/>
                <w:lang w:eastAsia="th-TH"/>
              </w:rPr>
            </w:pPr>
            <w:r w:rsidRPr="00656A6E">
              <w:rPr>
                <w:rFonts w:eastAsia="Batang"/>
                <w:color w:val="000000"/>
                <w:sz w:val="24"/>
                <w:szCs w:val="24"/>
                <w:lang w:eastAsia="th-TH"/>
              </w:rPr>
              <w:t>years</w:t>
            </w:r>
          </w:p>
        </w:tc>
        <w:tc>
          <w:tcPr>
            <w:tcW w:w="1321" w:type="dxa"/>
            <w:shd w:val="clear" w:color="auto" w:fill="auto"/>
            <w:noWrap/>
            <w:vAlign w:val="bottom"/>
          </w:tcPr>
          <w:p w14:paraId="5ACF3982" w14:textId="756E097A" w:rsidR="00D90B62" w:rsidRPr="00656A6E" w:rsidRDefault="001368C5" w:rsidP="001368C5">
            <w:pPr>
              <w:pBdr>
                <w:bottom w:val="single" w:sz="4" w:space="1" w:color="auto"/>
              </w:pBdr>
              <w:spacing w:before="0" w:line="340" w:lineRule="exact"/>
              <w:ind w:left="0"/>
              <w:jc w:val="center"/>
              <w:rPr>
                <w:rFonts w:eastAsia="Batang"/>
                <w:color w:val="000000"/>
                <w:sz w:val="24"/>
                <w:szCs w:val="24"/>
                <w:lang w:eastAsia="th-TH"/>
              </w:rPr>
            </w:pPr>
            <w:r w:rsidRPr="00656A6E">
              <w:rPr>
                <w:rFonts w:eastAsia="Batang"/>
                <w:color w:val="000000"/>
                <w:sz w:val="24"/>
                <w:szCs w:val="24"/>
                <w:lang w:eastAsia="th-TH"/>
              </w:rPr>
              <w:t>5</w:t>
            </w:r>
            <w:r w:rsidR="00D90B62" w:rsidRPr="00656A6E">
              <w:rPr>
                <w:rFonts w:eastAsia="Batang"/>
                <w:color w:val="000000"/>
                <w:sz w:val="24"/>
                <w:szCs w:val="24"/>
                <w:cs/>
                <w:lang w:eastAsia="th-TH"/>
              </w:rPr>
              <w:t xml:space="preserve"> </w:t>
            </w:r>
            <w:r w:rsidR="00D90B62" w:rsidRPr="00656A6E">
              <w:rPr>
                <w:rFonts w:eastAsia="Batang"/>
                <w:color w:val="000000"/>
                <w:sz w:val="24"/>
                <w:szCs w:val="24"/>
                <w:lang w:eastAsia="th-TH"/>
              </w:rPr>
              <w:t>years</w:t>
            </w:r>
          </w:p>
        </w:tc>
        <w:tc>
          <w:tcPr>
            <w:tcW w:w="1237" w:type="dxa"/>
            <w:shd w:val="clear" w:color="auto" w:fill="auto"/>
            <w:noWrap/>
            <w:vAlign w:val="bottom"/>
          </w:tcPr>
          <w:p w14:paraId="5ADE0C76" w14:textId="77777777" w:rsidR="00D90B62" w:rsidRPr="00656A6E" w:rsidRDefault="00D90B62" w:rsidP="001368C5">
            <w:pPr>
              <w:pBdr>
                <w:bottom w:val="single" w:sz="4" w:space="1" w:color="auto"/>
              </w:pBdr>
              <w:spacing w:before="0" w:line="340" w:lineRule="exact"/>
              <w:ind w:left="0"/>
              <w:jc w:val="center"/>
              <w:rPr>
                <w:rFonts w:eastAsia="Batang"/>
                <w:color w:val="000000"/>
                <w:sz w:val="24"/>
                <w:szCs w:val="24"/>
                <w:lang w:eastAsia="th-TH"/>
              </w:rPr>
            </w:pPr>
          </w:p>
        </w:tc>
      </w:tr>
      <w:tr w:rsidR="00E01FF4" w:rsidRPr="00656A6E" w14:paraId="13F341EE" w14:textId="77777777" w:rsidTr="001368C5">
        <w:trPr>
          <w:trHeight w:val="64"/>
        </w:trPr>
        <w:tc>
          <w:tcPr>
            <w:tcW w:w="2655" w:type="dxa"/>
            <w:shd w:val="clear" w:color="auto" w:fill="auto"/>
            <w:noWrap/>
            <w:vAlign w:val="center"/>
            <w:hideMark/>
          </w:tcPr>
          <w:p w14:paraId="381FDFB3" w14:textId="09191C70" w:rsidR="00E01FF4" w:rsidRPr="00656A6E" w:rsidRDefault="00E01FF4" w:rsidP="001368C5">
            <w:pPr>
              <w:spacing w:before="0" w:line="340" w:lineRule="exact"/>
              <w:ind w:left="169" w:hanging="207"/>
              <w:jc w:val="left"/>
              <w:rPr>
                <w:rFonts w:eastAsia="Batang"/>
                <w:color w:val="000000"/>
                <w:sz w:val="24"/>
                <w:szCs w:val="24"/>
                <w:lang w:eastAsia="th-TH"/>
              </w:rPr>
            </w:pPr>
            <w:r w:rsidRPr="00656A6E">
              <w:rPr>
                <w:rFonts w:eastAsia="Batang"/>
                <w:b/>
                <w:bCs/>
                <w:color w:val="000000"/>
                <w:sz w:val="24"/>
                <w:szCs w:val="24"/>
                <w:lang w:eastAsia="th-TH"/>
              </w:rPr>
              <w:t>Non-derivatives</w:t>
            </w:r>
          </w:p>
        </w:tc>
        <w:tc>
          <w:tcPr>
            <w:tcW w:w="567" w:type="dxa"/>
            <w:shd w:val="clear" w:color="auto" w:fill="auto"/>
          </w:tcPr>
          <w:p w14:paraId="39D5A6A7" w14:textId="77777777" w:rsidR="00E01FF4" w:rsidRPr="00656A6E" w:rsidRDefault="00E01FF4" w:rsidP="001368C5">
            <w:pPr>
              <w:tabs>
                <w:tab w:val="decimal" w:pos="792"/>
              </w:tabs>
              <w:spacing w:before="0" w:line="340" w:lineRule="exact"/>
              <w:ind w:left="0"/>
              <w:jc w:val="left"/>
              <w:rPr>
                <w:rFonts w:eastAsia="Batang"/>
                <w:b/>
                <w:bCs/>
                <w:color w:val="000000"/>
                <w:sz w:val="24"/>
                <w:szCs w:val="24"/>
                <w:cs/>
                <w:lang w:eastAsia="th-TH"/>
              </w:rPr>
            </w:pPr>
          </w:p>
        </w:tc>
        <w:tc>
          <w:tcPr>
            <w:tcW w:w="1321" w:type="dxa"/>
            <w:shd w:val="clear" w:color="auto" w:fill="auto"/>
            <w:noWrap/>
            <w:vAlign w:val="bottom"/>
          </w:tcPr>
          <w:p w14:paraId="5467193A" w14:textId="77777777" w:rsidR="00E01FF4" w:rsidRPr="00656A6E" w:rsidRDefault="00E01FF4" w:rsidP="001368C5">
            <w:pPr>
              <w:spacing w:before="0" w:line="340" w:lineRule="exact"/>
              <w:ind w:left="0"/>
              <w:jc w:val="right"/>
              <w:rPr>
                <w:rFonts w:eastAsia="Batang"/>
                <w:b/>
                <w:bCs/>
                <w:color w:val="000000"/>
                <w:sz w:val="24"/>
                <w:szCs w:val="24"/>
                <w:cs/>
                <w:lang w:eastAsia="th-TH"/>
              </w:rPr>
            </w:pPr>
          </w:p>
        </w:tc>
        <w:tc>
          <w:tcPr>
            <w:tcW w:w="1321" w:type="dxa"/>
            <w:shd w:val="clear" w:color="auto" w:fill="auto"/>
            <w:noWrap/>
            <w:vAlign w:val="bottom"/>
          </w:tcPr>
          <w:p w14:paraId="123FA7A1" w14:textId="77777777" w:rsidR="00E01FF4" w:rsidRPr="00656A6E" w:rsidRDefault="00E01FF4" w:rsidP="001368C5">
            <w:pPr>
              <w:tabs>
                <w:tab w:val="decimal" w:pos="792"/>
              </w:tabs>
              <w:spacing w:before="0" w:line="340" w:lineRule="exact"/>
              <w:ind w:left="0"/>
              <w:jc w:val="left"/>
              <w:rPr>
                <w:rFonts w:eastAsia="Batang"/>
                <w:b/>
                <w:bCs/>
                <w:color w:val="000000"/>
                <w:sz w:val="24"/>
                <w:szCs w:val="24"/>
                <w:lang w:eastAsia="th-TH"/>
              </w:rPr>
            </w:pPr>
          </w:p>
        </w:tc>
        <w:tc>
          <w:tcPr>
            <w:tcW w:w="1321" w:type="dxa"/>
            <w:shd w:val="clear" w:color="auto" w:fill="auto"/>
            <w:noWrap/>
            <w:vAlign w:val="bottom"/>
          </w:tcPr>
          <w:p w14:paraId="2F0E91FF" w14:textId="77777777" w:rsidR="00E01FF4" w:rsidRPr="00656A6E" w:rsidRDefault="00E01FF4" w:rsidP="001368C5">
            <w:pPr>
              <w:tabs>
                <w:tab w:val="decimal" w:pos="792"/>
              </w:tabs>
              <w:spacing w:before="0" w:line="340" w:lineRule="exact"/>
              <w:ind w:left="0"/>
              <w:jc w:val="left"/>
              <w:rPr>
                <w:rFonts w:eastAsia="Batang"/>
                <w:b/>
                <w:bCs/>
                <w:color w:val="000000"/>
                <w:sz w:val="24"/>
                <w:szCs w:val="24"/>
                <w:cs/>
                <w:lang w:eastAsia="th-TH"/>
              </w:rPr>
            </w:pPr>
          </w:p>
        </w:tc>
        <w:tc>
          <w:tcPr>
            <w:tcW w:w="1321" w:type="dxa"/>
            <w:shd w:val="clear" w:color="auto" w:fill="auto"/>
            <w:noWrap/>
            <w:vAlign w:val="bottom"/>
          </w:tcPr>
          <w:p w14:paraId="5D03BA8D" w14:textId="77777777" w:rsidR="00E01FF4" w:rsidRPr="00656A6E" w:rsidRDefault="00E01FF4" w:rsidP="001368C5">
            <w:pPr>
              <w:spacing w:before="0" w:line="340" w:lineRule="exact"/>
              <w:ind w:left="0"/>
              <w:jc w:val="right"/>
              <w:rPr>
                <w:rFonts w:eastAsia="Batang"/>
                <w:b/>
                <w:bCs/>
                <w:color w:val="000000"/>
                <w:sz w:val="24"/>
                <w:szCs w:val="24"/>
                <w:cs/>
                <w:lang w:eastAsia="th-TH"/>
              </w:rPr>
            </w:pPr>
          </w:p>
        </w:tc>
        <w:tc>
          <w:tcPr>
            <w:tcW w:w="1237" w:type="dxa"/>
            <w:shd w:val="clear" w:color="auto" w:fill="auto"/>
            <w:noWrap/>
            <w:vAlign w:val="bottom"/>
          </w:tcPr>
          <w:p w14:paraId="7318A808" w14:textId="77777777" w:rsidR="00E01FF4" w:rsidRPr="00656A6E" w:rsidRDefault="00E01FF4" w:rsidP="001368C5">
            <w:pPr>
              <w:tabs>
                <w:tab w:val="decimal" w:pos="792"/>
              </w:tabs>
              <w:spacing w:before="0" w:line="340" w:lineRule="exact"/>
              <w:ind w:left="0"/>
              <w:jc w:val="left"/>
              <w:rPr>
                <w:rFonts w:eastAsia="Batang"/>
                <w:b/>
                <w:bCs/>
                <w:color w:val="000000"/>
                <w:sz w:val="24"/>
                <w:szCs w:val="24"/>
                <w:cs/>
                <w:lang w:eastAsia="th-TH"/>
              </w:rPr>
            </w:pPr>
          </w:p>
        </w:tc>
      </w:tr>
      <w:tr w:rsidR="00D90B62" w:rsidRPr="00656A6E" w14:paraId="0682802B" w14:textId="77777777" w:rsidTr="001368C5">
        <w:trPr>
          <w:trHeight w:val="64"/>
        </w:trPr>
        <w:tc>
          <w:tcPr>
            <w:tcW w:w="2655" w:type="dxa"/>
            <w:shd w:val="clear" w:color="auto" w:fill="auto"/>
            <w:noWrap/>
            <w:vAlign w:val="center"/>
          </w:tcPr>
          <w:p w14:paraId="5ACD64CC" w14:textId="242383A1" w:rsidR="00D90B62" w:rsidRPr="00656A6E" w:rsidRDefault="00A308FE" w:rsidP="001368C5">
            <w:pPr>
              <w:spacing w:before="0" w:line="340" w:lineRule="exact"/>
              <w:ind w:left="246"/>
              <w:jc w:val="left"/>
              <w:rPr>
                <w:rFonts w:eastAsia="Batang"/>
                <w:b/>
                <w:bCs/>
                <w:color w:val="000000"/>
                <w:sz w:val="24"/>
                <w:szCs w:val="24"/>
                <w:lang w:eastAsia="th-TH"/>
              </w:rPr>
            </w:pPr>
            <w:r w:rsidRPr="00656A6E">
              <w:rPr>
                <w:rFonts w:eastAsia="Batang"/>
                <w:color w:val="auto"/>
                <w:sz w:val="24"/>
                <w:szCs w:val="24"/>
                <w:lang w:eastAsia="th-TH"/>
              </w:rPr>
              <w:t xml:space="preserve">Overdraft and </w:t>
            </w:r>
            <w:r w:rsidR="00D90B62" w:rsidRPr="00656A6E">
              <w:rPr>
                <w:rFonts w:eastAsia="Batang"/>
                <w:color w:val="auto"/>
                <w:sz w:val="24"/>
                <w:szCs w:val="24"/>
                <w:lang w:eastAsia="th-TH"/>
              </w:rPr>
              <w:t xml:space="preserve">Short-term </w:t>
            </w:r>
          </w:p>
        </w:tc>
        <w:tc>
          <w:tcPr>
            <w:tcW w:w="567" w:type="dxa"/>
            <w:shd w:val="clear" w:color="auto" w:fill="auto"/>
          </w:tcPr>
          <w:p w14:paraId="14A0C45F" w14:textId="77777777" w:rsidR="00D90B62" w:rsidRPr="00656A6E" w:rsidRDefault="00D90B62" w:rsidP="001368C5">
            <w:pPr>
              <w:tabs>
                <w:tab w:val="decimal" w:pos="792"/>
              </w:tabs>
              <w:spacing w:before="0" w:line="340" w:lineRule="exact"/>
              <w:ind w:left="0"/>
              <w:jc w:val="left"/>
              <w:rPr>
                <w:rFonts w:eastAsia="Batang"/>
                <w:b/>
                <w:bCs/>
                <w:color w:val="000000"/>
                <w:sz w:val="24"/>
                <w:szCs w:val="24"/>
                <w:cs/>
                <w:lang w:eastAsia="th-TH"/>
              </w:rPr>
            </w:pPr>
          </w:p>
        </w:tc>
        <w:tc>
          <w:tcPr>
            <w:tcW w:w="1321" w:type="dxa"/>
            <w:shd w:val="clear" w:color="auto" w:fill="auto"/>
            <w:noWrap/>
            <w:vAlign w:val="bottom"/>
          </w:tcPr>
          <w:p w14:paraId="769A3751" w14:textId="77777777" w:rsidR="00D90B62" w:rsidRPr="00656A6E" w:rsidRDefault="00D90B62" w:rsidP="001368C5">
            <w:pPr>
              <w:spacing w:before="0" w:line="340" w:lineRule="exact"/>
              <w:ind w:left="0"/>
              <w:jc w:val="right"/>
              <w:rPr>
                <w:rFonts w:eastAsia="Batang"/>
                <w:b/>
                <w:bCs/>
                <w:color w:val="000000"/>
                <w:sz w:val="24"/>
                <w:szCs w:val="24"/>
                <w:cs/>
                <w:lang w:eastAsia="th-TH"/>
              </w:rPr>
            </w:pPr>
          </w:p>
        </w:tc>
        <w:tc>
          <w:tcPr>
            <w:tcW w:w="1321" w:type="dxa"/>
            <w:shd w:val="clear" w:color="auto" w:fill="auto"/>
            <w:noWrap/>
            <w:vAlign w:val="bottom"/>
          </w:tcPr>
          <w:p w14:paraId="15491138" w14:textId="77777777" w:rsidR="00D90B62" w:rsidRPr="00656A6E" w:rsidRDefault="00D90B62" w:rsidP="001368C5">
            <w:pPr>
              <w:tabs>
                <w:tab w:val="decimal" w:pos="792"/>
              </w:tabs>
              <w:spacing w:before="0" w:line="340" w:lineRule="exact"/>
              <w:ind w:left="0"/>
              <w:jc w:val="left"/>
              <w:rPr>
                <w:rFonts w:eastAsia="Batang"/>
                <w:b/>
                <w:bCs/>
                <w:color w:val="000000"/>
                <w:sz w:val="24"/>
                <w:szCs w:val="24"/>
                <w:lang w:eastAsia="th-TH"/>
              </w:rPr>
            </w:pPr>
          </w:p>
        </w:tc>
        <w:tc>
          <w:tcPr>
            <w:tcW w:w="1321" w:type="dxa"/>
            <w:shd w:val="clear" w:color="auto" w:fill="auto"/>
            <w:noWrap/>
            <w:vAlign w:val="bottom"/>
          </w:tcPr>
          <w:p w14:paraId="2F264F50" w14:textId="77777777" w:rsidR="00D90B62" w:rsidRPr="00656A6E" w:rsidRDefault="00D90B62" w:rsidP="001368C5">
            <w:pPr>
              <w:tabs>
                <w:tab w:val="decimal" w:pos="792"/>
              </w:tabs>
              <w:spacing w:before="0" w:line="340" w:lineRule="exact"/>
              <w:ind w:left="0"/>
              <w:jc w:val="left"/>
              <w:rPr>
                <w:rFonts w:eastAsia="Batang"/>
                <w:b/>
                <w:bCs/>
                <w:color w:val="000000"/>
                <w:sz w:val="24"/>
                <w:szCs w:val="24"/>
                <w:cs/>
                <w:lang w:eastAsia="th-TH"/>
              </w:rPr>
            </w:pPr>
          </w:p>
        </w:tc>
        <w:tc>
          <w:tcPr>
            <w:tcW w:w="1321" w:type="dxa"/>
            <w:shd w:val="clear" w:color="auto" w:fill="auto"/>
            <w:noWrap/>
            <w:vAlign w:val="bottom"/>
          </w:tcPr>
          <w:p w14:paraId="6BBD6BDA" w14:textId="77777777" w:rsidR="00D90B62" w:rsidRPr="00656A6E" w:rsidRDefault="00D90B62" w:rsidP="001368C5">
            <w:pPr>
              <w:spacing w:before="0" w:line="340" w:lineRule="exact"/>
              <w:ind w:left="0"/>
              <w:jc w:val="right"/>
              <w:rPr>
                <w:rFonts w:eastAsia="Batang"/>
                <w:b/>
                <w:bCs/>
                <w:color w:val="000000"/>
                <w:sz w:val="24"/>
                <w:szCs w:val="24"/>
                <w:cs/>
                <w:lang w:eastAsia="th-TH"/>
              </w:rPr>
            </w:pPr>
          </w:p>
        </w:tc>
        <w:tc>
          <w:tcPr>
            <w:tcW w:w="1237" w:type="dxa"/>
            <w:shd w:val="clear" w:color="auto" w:fill="auto"/>
            <w:noWrap/>
            <w:vAlign w:val="bottom"/>
          </w:tcPr>
          <w:p w14:paraId="5CDF8873" w14:textId="77777777" w:rsidR="00D90B62" w:rsidRPr="00656A6E" w:rsidRDefault="00D90B62" w:rsidP="001368C5">
            <w:pPr>
              <w:tabs>
                <w:tab w:val="decimal" w:pos="792"/>
              </w:tabs>
              <w:spacing w:before="0" w:line="340" w:lineRule="exact"/>
              <w:ind w:left="0"/>
              <w:jc w:val="left"/>
              <w:rPr>
                <w:rFonts w:eastAsia="Batang"/>
                <w:b/>
                <w:bCs/>
                <w:color w:val="000000"/>
                <w:sz w:val="24"/>
                <w:szCs w:val="24"/>
                <w:cs/>
                <w:lang w:eastAsia="th-TH"/>
              </w:rPr>
            </w:pPr>
          </w:p>
        </w:tc>
      </w:tr>
      <w:tr w:rsidR="006634BF" w:rsidRPr="00656A6E" w14:paraId="24A4D218" w14:textId="77777777" w:rsidTr="001368C5">
        <w:trPr>
          <w:trHeight w:val="64"/>
        </w:trPr>
        <w:tc>
          <w:tcPr>
            <w:tcW w:w="2655" w:type="dxa"/>
            <w:shd w:val="clear" w:color="auto" w:fill="auto"/>
            <w:noWrap/>
            <w:vAlign w:val="center"/>
          </w:tcPr>
          <w:p w14:paraId="404779D1" w14:textId="2F2D79E3" w:rsidR="006634BF" w:rsidRPr="00656A6E" w:rsidRDefault="006634BF" w:rsidP="006634BF">
            <w:pPr>
              <w:spacing w:before="0" w:line="340" w:lineRule="exact"/>
              <w:ind w:left="246" w:firstLine="180"/>
              <w:jc w:val="left"/>
              <w:rPr>
                <w:rFonts w:eastAsia="Batang"/>
                <w:color w:val="auto"/>
                <w:sz w:val="24"/>
                <w:szCs w:val="24"/>
                <w:lang w:eastAsia="th-TH"/>
              </w:rPr>
            </w:pPr>
            <w:r w:rsidRPr="00656A6E">
              <w:rPr>
                <w:rFonts w:eastAsia="Batang"/>
                <w:color w:val="auto"/>
                <w:sz w:val="24"/>
                <w:szCs w:val="24"/>
                <w:lang w:eastAsia="th-TH"/>
              </w:rPr>
              <w:t>borrowings from financial</w:t>
            </w:r>
          </w:p>
        </w:tc>
        <w:tc>
          <w:tcPr>
            <w:tcW w:w="567" w:type="dxa"/>
            <w:shd w:val="clear" w:color="auto" w:fill="auto"/>
          </w:tcPr>
          <w:p w14:paraId="11192BC8" w14:textId="77777777" w:rsidR="006634BF" w:rsidRPr="00656A6E" w:rsidRDefault="006634BF" w:rsidP="001368C5">
            <w:pPr>
              <w:tabs>
                <w:tab w:val="decimal" w:pos="792"/>
              </w:tabs>
              <w:spacing w:before="0" w:line="340" w:lineRule="exact"/>
              <w:ind w:left="0"/>
              <w:jc w:val="left"/>
              <w:rPr>
                <w:rFonts w:eastAsia="Batang"/>
                <w:b/>
                <w:bCs/>
                <w:color w:val="000000"/>
                <w:sz w:val="24"/>
                <w:szCs w:val="24"/>
                <w:cs/>
                <w:lang w:eastAsia="th-TH"/>
              </w:rPr>
            </w:pPr>
          </w:p>
        </w:tc>
        <w:tc>
          <w:tcPr>
            <w:tcW w:w="1321" w:type="dxa"/>
            <w:shd w:val="clear" w:color="auto" w:fill="auto"/>
            <w:noWrap/>
            <w:vAlign w:val="bottom"/>
          </w:tcPr>
          <w:p w14:paraId="0DB15DDE" w14:textId="77777777" w:rsidR="006634BF" w:rsidRPr="00656A6E" w:rsidRDefault="006634BF" w:rsidP="001368C5">
            <w:pPr>
              <w:spacing w:before="0" w:line="340" w:lineRule="exact"/>
              <w:ind w:left="0"/>
              <w:jc w:val="right"/>
              <w:rPr>
                <w:rFonts w:eastAsia="Batang"/>
                <w:b/>
                <w:bCs/>
                <w:color w:val="000000"/>
                <w:sz w:val="24"/>
                <w:szCs w:val="24"/>
                <w:cs/>
                <w:lang w:eastAsia="th-TH"/>
              </w:rPr>
            </w:pPr>
          </w:p>
        </w:tc>
        <w:tc>
          <w:tcPr>
            <w:tcW w:w="1321" w:type="dxa"/>
            <w:shd w:val="clear" w:color="auto" w:fill="auto"/>
            <w:noWrap/>
            <w:vAlign w:val="bottom"/>
          </w:tcPr>
          <w:p w14:paraId="686AC8B1" w14:textId="77777777" w:rsidR="006634BF" w:rsidRPr="00656A6E" w:rsidRDefault="006634BF" w:rsidP="001368C5">
            <w:pPr>
              <w:tabs>
                <w:tab w:val="decimal" w:pos="792"/>
              </w:tabs>
              <w:spacing w:before="0" w:line="340" w:lineRule="exact"/>
              <w:ind w:left="0"/>
              <w:jc w:val="left"/>
              <w:rPr>
                <w:rFonts w:eastAsia="Batang"/>
                <w:b/>
                <w:bCs/>
                <w:color w:val="000000"/>
                <w:sz w:val="24"/>
                <w:szCs w:val="24"/>
                <w:lang w:eastAsia="th-TH"/>
              </w:rPr>
            </w:pPr>
          </w:p>
        </w:tc>
        <w:tc>
          <w:tcPr>
            <w:tcW w:w="1321" w:type="dxa"/>
            <w:shd w:val="clear" w:color="auto" w:fill="auto"/>
            <w:noWrap/>
            <w:vAlign w:val="bottom"/>
          </w:tcPr>
          <w:p w14:paraId="63A20D3C" w14:textId="77777777" w:rsidR="006634BF" w:rsidRPr="00656A6E" w:rsidRDefault="006634BF" w:rsidP="001368C5">
            <w:pPr>
              <w:tabs>
                <w:tab w:val="decimal" w:pos="792"/>
              </w:tabs>
              <w:spacing w:before="0" w:line="340" w:lineRule="exact"/>
              <w:ind w:left="0"/>
              <w:jc w:val="left"/>
              <w:rPr>
                <w:rFonts w:eastAsia="Batang"/>
                <w:b/>
                <w:bCs/>
                <w:color w:val="000000"/>
                <w:sz w:val="24"/>
                <w:szCs w:val="24"/>
                <w:cs/>
                <w:lang w:eastAsia="th-TH"/>
              </w:rPr>
            </w:pPr>
          </w:p>
        </w:tc>
        <w:tc>
          <w:tcPr>
            <w:tcW w:w="1321" w:type="dxa"/>
            <w:shd w:val="clear" w:color="auto" w:fill="auto"/>
            <w:noWrap/>
            <w:vAlign w:val="bottom"/>
          </w:tcPr>
          <w:p w14:paraId="5AE295F4" w14:textId="77777777" w:rsidR="006634BF" w:rsidRPr="00656A6E" w:rsidRDefault="006634BF" w:rsidP="001368C5">
            <w:pPr>
              <w:spacing w:before="0" w:line="340" w:lineRule="exact"/>
              <w:ind w:left="0"/>
              <w:jc w:val="right"/>
              <w:rPr>
                <w:rFonts w:eastAsia="Batang"/>
                <w:b/>
                <w:bCs/>
                <w:color w:val="000000"/>
                <w:sz w:val="24"/>
                <w:szCs w:val="24"/>
                <w:cs/>
                <w:lang w:eastAsia="th-TH"/>
              </w:rPr>
            </w:pPr>
          </w:p>
        </w:tc>
        <w:tc>
          <w:tcPr>
            <w:tcW w:w="1237" w:type="dxa"/>
            <w:shd w:val="clear" w:color="auto" w:fill="auto"/>
            <w:noWrap/>
            <w:vAlign w:val="bottom"/>
          </w:tcPr>
          <w:p w14:paraId="419FA5B4" w14:textId="77777777" w:rsidR="006634BF" w:rsidRPr="00656A6E" w:rsidRDefault="006634BF" w:rsidP="001368C5">
            <w:pPr>
              <w:tabs>
                <w:tab w:val="decimal" w:pos="792"/>
              </w:tabs>
              <w:spacing w:before="0" w:line="340" w:lineRule="exact"/>
              <w:ind w:left="0"/>
              <w:jc w:val="left"/>
              <w:rPr>
                <w:rFonts w:eastAsia="Batang"/>
                <w:b/>
                <w:bCs/>
                <w:color w:val="000000"/>
                <w:sz w:val="24"/>
                <w:szCs w:val="24"/>
                <w:cs/>
                <w:lang w:eastAsia="th-TH"/>
              </w:rPr>
            </w:pPr>
          </w:p>
        </w:tc>
      </w:tr>
      <w:tr w:rsidR="00D7145A" w:rsidRPr="00656A6E" w14:paraId="7B30F7A9" w14:textId="77777777" w:rsidTr="005245A4">
        <w:trPr>
          <w:trHeight w:val="64"/>
        </w:trPr>
        <w:tc>
          <w:tcPr>
            <w:tcW w:w="2655" w:type="dxa"/>
            <w:shd w:val="clear" w:color="auto" w:fill="auto"/>
            <w:noWrap/>
          </w:tcPr>
          <w:p w14:paraId="76350739" w14:textId="1DBE78D0" w:rsidR="00D7145A" w:rsidRPr="00656A6E" w:rsidRDefault="00D7145A" w:rsidP="00D7145A">
            <w:pPr>
              <w:spacing w:before="0" w:line="340" w:lineRule="exact"/>
              <w:ind w:left="529" w:firstLine="181"/>
              <w:jc w:val="left"/>
              <w:rPr>
                <w:rFonts w:eastAsia="Batang"/>
                <w:b/>
                <w:bCs/>
                <w:color w:val="000000"/>
                <w:sz w:val="24"/>
                <w:szCs w:val="24"/>
                <w:cs/>
                <w:lang w:eastAsia="th-TH"/>
              </w:rPr>
            </w:pPr>
            <w:r w:rsidRPr="00656A6E">
              <w:rPr>
                <w:rFonts w:eastAsia="Batang"/>
                <w:color w:val="auto"/>
                <w:sz w:val="24"/>
                <w:szCs w:val="24"/>
                <w:lang w:eastAsia="th-TH"/>
              </w:rPr>
              <w:t>institution</w:t>
            </w:r>
          </w:p>
        </w:tc>
        <w:tc>
          <w:tcPr>
            <w:tcW w:w="567" w:type="dxa"/>
            <w:shd w:val="clear" w:color="auto" w:fill="auto"/>
          </w:tcPr>
          <w:p w14:paraId="6B6305A6" w14:textId="2842D9F0" w:rsidR="00D7145A" w:rsidRPr="00656A6E" w:rsidRDefault="00D7145A" w:rsidP="00D7145A">
            <w:pPr>
              <w:spacing w:before="0" w:line="340" w:lineRule="exact"/>
              <w:ind w:left="0"/>
              <w:jc w:val="center"/>
              <w:rPr>
                <w:rFonts w:eastAsia="Batang"/>
                <w:b/>
                <w:bCs/>
                <w:color w:val="000000"/>
                <w:sz w:val="24"/>
                <w:szCs w:val="24"/>
                <w:lang w:eastAsia="th-TH"/>
              </w:rPr>
            </w:pPr>
            <w:r w:rsidRPr="00656A6E">
              <w:rPr>
                <w:rFonts w:eastAsia="Batang"/>
                <w:color w:val="000000"/>
                <w:sz w:val="24"/>
                <w:szCs w:val="24"/>
                <w:lang w:eastAsia="th-TH"/>
              </w:rPr>
              <w:t>21</w:t>
            </w:r>
          </w:p>
        </w:tc>
        <w:tc>
          <w:tcPr>
            <w:tcW w:w="1321" w:type="dxa"/>
            <w:shd w:val="clear" w:color="auto" w:fill="auto"/>
            <w:noWrap/>
          </w:tcPr>
          <w:p w14:paraId="50DC9987" w14:textId="09FE2E0A" w:rsidR="00D7145A" w:rsidRPr="00656A6E" w:rsidRDefault="00D7145A" w:rsidP="00D7145A">
            <w:pPr>
              <w:spacing w:before="0" w:line="340" w:lineRule="exact"/>
              <w:ind w:left="0"/>
              <w:jc w:val="right"/>
              <w:rPr>
                <w:rFonts w:eastAsia="Batang"/>
                <w:b/>
                <w:bCs/>
                <w:color w:val="000000"/>
                <w:sz w:val="24"/>
                <w:szCs w:val="24"/>
                <w:lang w:eastAsia="th-TH"/>
              </w:rPr>
            </w:pPr>
            <w:r w:rsidRPr="00656A6E">
              <w:rPr>
                <w:rFonts w:eastAsia="Batang"/>
                <w:b/>
                <w:bCs/>
                <w:color w:val="000000"/>
                <w:sz w:val="24"/>
                <w:szCs w:val="24"/>
                <w:lang w:eastAsia="th-TH"/>
              </w:rPr>
              <w:t>-</w:t>
            </w:r>
          </w:p>
        </w:tc>
        <w:tc>
          <w:tcPr>
            <w:tcW w:w="1321" w:type="dxa"/>
            <w:shd w:val="clear" w:color="auto" w:fill="auto"/>
            <w:noWrap/>
          </w:tcPr>
          <w:p w14:paraId="39FAC35C" w14:textId="0E84BE1A" w:rsidR="00D7145A" w:rsidRPr="00656A6E" w:rsidRDefault="00D7145A" w:rsidP="00D7145A">
            <w:pPr>
              <w:spacing w:before="0" w:line="340" w:lineRule="exact"/>
              <w:ind w:left="0"/>
              <w:jc w:val="right"/>
              <w:rPr>
                <w:rFonts w:eastAsia="Batang"/>
                <w:b/>
                <w:bCs/>
                <w:color w:val="000000"/>
                <w:sz w:val="24"/>
                <w:szCs w:val="24"/>
                <w:lang w:eastAsia="th-TH"/>
              </w:rPr>
            </w:pPr>
            <w:r w:rsidRPr="00656A6E">
              <w:rPr>
                <w:sz w:val="24"/>
                <w:szCs w:val="24"/>
              </w:rPr>
              <w:t>25</w:t>
            </w:r>
            <w:r>
              <w:rPr>
                <w:sz w:val="24"/>
                <w:szCs w:val="24"/>
              </w:rPr>
              <w:t>3</w:t>
            </w:r>
            <w:r w:rsidRPr="00656A6E">
              <w:rPr>
                <w:sz w:val="24"/>
                <w:szCs w:val="24"/>
              </w:rPr>
              <w:t>,</w:t>
            </w:r>
            <w:r>
              <w:rPr>
                <w:sz w:val="24"/>
                <w:szCs w:val="24"/>
              </w:rPr>
              <w:t>646</w:t>
            </w:r>
            <w:r w:rsidRPr="00656A6E">
              <w:rPr>
                <w:sz w:val="24"/>
                <w:szCs w:val="24"/>
              </w:rPr>
              <w:t>,</w:t>
            </w:r>
            <w:r>
              <w:rPr>
                <w:sz w:val="24"/>
                <w:szCs w:val="24"/>
              </w:rPr>
              <w:t>345</w:t>
            </w:r>
            <w:r w:rsidRPr="00656A6E">
              <w:rPr>
                <w:sz w:val="24"/>
                <w:szCs w:val="24"/>
              </w:rPr>
              <w:t>.65</w:t>
            </w:r>
          </w:p>
        </w:tc>
        <w:tc>
          <w:tcPr>
            <w:tcW w:w="1321" w:type="dxa"/>
            <w:shd w:val="clear" w:color="auto" w:fill="auto"/>
            <w:noWrap/>
          </w:tcPr>
          <w:p w14:paraId="642568CD" w14:textId="5D5C4874" w:rsidR="00D7145A" w:rsidRPr="00656A6E" w:rsidRDefault="00D7145A" w:rsidP="00D7145A">
            <w:pPr>
              <w:spacing w:before="0" w:line="340" w:lineRule="exact"/>
              <w:ind w:left="0"/>
              <w:jc w:val="right"/>
              <w:rPr>
                <w:rFonts w:eastAsia="Batang"/>
                <w:b/>
                <w:bCs/>
                <w:color w:val="000000"/>
                <w:sz w:val="24"/>
                <w:szCs w:val="24"/>
                <w:cs/>
                <w:lang w:eastAsia="th-TH"/>
              </w:rPr>
            </w:pPr>
            <w:r w:rsidRPr="00656A6E">
              <w:rPr>
                <w:rFonts w:eastAsia="Batang"/>
                <w:b/>
                <w:bCs/>
                <w:color w:val="000000"/>
                <w:sz w:val="24"/>
                <w:szCs w:val="24"/>
                <w:lang w:eastAsia="th-TH"/>
              </w:rPr>
              <w:t>-</w:t>
            </w:r>
          </w:p>
        </w:tc>
        <w:tc>
          <w:tcPr>
            <w:tcW w:w="1321" w:type="dxa"/>
            <w:shd w:val="clear" w:color="auto" w:fill="auto"/>
            <w:noWrap/>
          </w:tcPr>
          <w:p w14:paraId="0A326C26" w14:textId="38547D9B" w:rsidR="00D7145A" w:rsidRPr="00656A6E" w:rsidRDefault="00D7145A" w:rsidP="00D7145A">
            <w:pPr>
              <w:tabs>
                <w:tab w:val="decimal" w:pos="840"/>
              </w:tabs>
              <w:spacing w:before="0" w:line="340" w:lineRule="exact"/>
              <w:ind w:left="0"/>
              <w:jc w:val="right"/>
              <w:rPr>
                <w:rFonts w:eastAsia="Batang"/>
                <w:b/>
                <w:bCs/>
                <w:color w:val="000000"/>
                <w:sz w:val="24"/>
                <w:szCs w:val="24"/>
                <w:cs/>
                <w:lang w:eastAsia="th-TH"/>
              </w:rPr>
            </w:pPr>
            <w:r w:rsidRPr="00656A6E">
              <w:rPr>
                <w:rFonts w:eastAsia="Batang"/>
                <w:b/>
                <w:bCs/>
                <w:color w:val="000000"/>
                <w:sz w:val="24"/>
                <w:szCs w:val="24"/>
                <w:lang w:eastAsia="th-TH"/>
              </w:rPr>
              <w:t>-</w:t>
            </w:r>
          </w:p>
        </w:tc>
        <w:tc>
          <w:tcPr>
            <w:tcW w:w="1237" w:type="dxa"/>
            <w:shd w:val="clear" w:color="auto" w:fill="auto"/>
            <w:noWrap/>
          </w:tcPr>
          <w:p w14:paraId="4B6BA1F4" w14:textId="22F8EE13" w:rsidR="00D7145A" w:rsidRPr="00656A6E" w:rsidRDefault="00D7145A" w:rsidP="00D7145A">
            <w:pPr>
              <w:tabs>
                <w:tab w:val="decimal" w:pos="792"/>
              </w:tabs>
              <w:spacing w:before="0" w:line="340" w:lineRule="exact"/>
              <w:ind w:left="0"/>
              <w:jc w:val="left"/>
              <w:rPr>
                <w:rFonts w:eastAsia="Batang"/>
                <w:b/>
                <w:bCs/>
                <w:color w:val="000000"/>
                <w:sz w:val="24"/>
                <w:szCs w:val="24"/>
                <w:cs/>
                <w:lang w:eastAsia="th-TH"/>
              </w:rPr>
            </w:pPr>
            <w:r w:rsidRPr="00656A6E">
              <w:rPr>
                <w:sz w:val="24"/>
                <w:szCs w:val="24"/>
              </w:rPr>
              <w:t>25</w:t>
            </w:r>
            <w:r>
              <w:rPr>
                <w:sz w:val="24"/>
                <w:szCs w:val="24"/>
              </w:rPr>
              <w:t>3</w:t>
            </w:r>
            <w:r w:rsidRPr="00656A6E">
              <w:rPr>
                <w:sz w:val="24"/>
                <w:szCs w:val="24"/>
              </w:rPr>
              <w:t>,</w:t>
            </w:r>
            <w:r>
              <w:rPr>
                <w:sz w:val="24"/>
                <w:szCs w:val="24"/>
              </w:rPr>
              <w:t>646</w:t>
            </w:r>
            <w:r w:rsidRPr="00656A6E">
              <w:rPr>
                <w:sz w:val="24"/>
                <w:szCs w:val="24"/>
              </w:rPr>
              <w:t>,</w:t>
            </w:r>
            <w:r>
              <w:rPr>
                <w:sz w:val="24"/>
                <w:szCs w:val="24"/>
              </w:rPr>
              <w:t>345</w:t>
            </w:r>
            <w:r w:rsidRPr="00656A6E">
              <w:rPr>
                <w:sz w:val="24"/>
                <w:szCs w:val="24"/>
              </w:rPr>
              <w:t>.65</w:t>
            </w:r>
          </w:p>
        </w:tc>
      </w:tr>
      <w:tr w:rsidR="00D7145A" w:rsidRPr="00656A6E" w14:paraId="0E6A90ED" w14:textId="77777777" w:rsidTr="001368C5">
        <w:trPr>
          <w:trHeight w:val="64"/>
        </w:trPr>
        <w:tc>
          <w:tcPr>
            <w:tcW w:w="2655" w:type="dxa"/>
            <w:shd w:val="clear" w:color="auto" w:fill="auto"/>
            <w:noWrap/>
          </w:tcPr>
          <w:p w14:paraId="209A0F6C" w14:textId="354A4433" w:rsidR="00D7145A" w:rsidRPr="00656A6E" w:rsidRDefault="00D7145A" w:rsidP="00D7145A">
            <w:pPr>
              <w:spacing w:before="0" w:line="340" w:lineRule="exact"/>
              <w:ind w:left="169" w:firstLine="77"/>
              <w:jc w:val="left"/>
              <w:rPr>
                <w:rFonts w:eastAsia="Batang"/>
                <w:b/>
                <w:bCs/>
                <w:color w:val="auto"/>
                <w:sz w:val="24"/>
                <w:szCs w:val="24"/>
                <w:cs/>
                <w:lang w:eastAsia="th-TH"/>
              </w:rPr>
            </w:pPr>
            <w:r w:rsidRPr="00656A6E">
              <w:rPr>
                <w:rFonts w:eastAsia="Batang"/>
                <w:color w:val="auto"/>
                <w:sz w:val="24"/>
                <w:szCs w:val="24"/>
                <w:lang w:eastAsia="th-TH"/>
              </w:rPr>
              <w:t>Trade and other current payables</w:t>
            </w:r>
          </w:p>
        </w:tc>
        <w:tc>
          <w:tcPr>
            <w:tcW w:w="567" w:type="dxa"/>
            <w:shd w:val="clear" w:color="auto" w:fill="auto"/>
          </w:tcPr>
          <w:p w14:paraId="514E73FB" w14:textId="16D7BF5C" w:rsidR="00D7145A" w:rsidRPr="00656A6E" w:rsidRDefault="00D7145A" w:rsidP="00D7145A">
            <w:pPr>
              <w:spacing w:before="0" w:line="340" w:lineRule="exact"/>
              <w:ind w:left="0"/>
              <w:jc w:val="center"/>
              <w:rPr>
                <w:rFonts w:eastAsia="Batang"/>
                <w:b/>
                <w:bCs/>
                <w:color w:val="000000"/>
                <w:sz w:val="24"/>
                <w:szCs w:val="24"/>
                <w:lang w:eastAsia="th-TH"/>
              </w:rPr>
            </w:pPr>
            <w:r w:rsidRPr="00656A6E">
              <w:rPr>
                <w:rFonts w:eastAsia="Batang"/>
                <w:color w:val="000000"/>
                <w:sz w:val="24"/>
                <w:szCs w:val="24"/>
                <w:lang w:eastAsia="th-TH"/>
              </w:rPr>
              <w:t>22</w:t>
            </w:r>
          </w:p>
        </w:tc>
        <w:tc>
          <w:tcPr>
            <w:tcW w:w="1321" w:type="dxa"/>
            <w:shd w:val="clear" w:color="auto" w:fill="auto"/>
            <w:noWrap/>
          </w:tcPr>
          <w:p w14:paraId="49C4448B" w14:textId="022048D0" w:rsidR="00D7145A" w:rsidRPr="00656A6E" w:rsidRDefault="00D7145A" w:rsidP="00D7145A">
            <w:pPr>
              <w:spacing w:before="0" w:line="340" w:lineRule="exact"/>
              <w:ind w:left="0"/>
              <w:jc w:val="right"/>
              <w:rPr>
                <w:rFonts w:eastAsia="Batang"/>
                <w:b/>
                <w:bCs/>
                <w:color w:val="000000"/>
                <w:sz w:val="24"/>
                <w:szCs w:val="24"/>
                <w:lang w:eastAsia="th-TH"/>
              </w:rPr>
            </w:pPr>
            <w:r w:rsidRPr="00656A6E">
              <w:rPr>
                <w:rFonts w:eastAsia="Batang"/>
                <w:b/>
                <w:bCs/>
                <w:color w:val="000000"/>
                <w:sz w:val="24"/>
                <w:szCs w:val="24"/>
                <w:lang w:eastAsia="th-TH"/>
              </w:rPr>
              <w:t>-</w:t>
            </w:r>
          </w:p>
        </w:tc>
        <w:tc>
          <w:tcPr>
            <w:tcW w:w="1321" w:type="dxa"/>
            <w:shd w:val="clear" w:color="auto" w:fill="auto"/>
            <w:noWrap/>
          </w:tcPr>
          <w:p w14:paraId="0986529B" w14:textId="4D71BBE0" w:rsidR="00D7145A" w:rsidRPr="00656A6E" w:rsidRDefault="00D7145A" w:rsidP="00D7145A">
            <w:pPr>
              <w:spacing w:before="0" w:line="340" w:lineRule="exact"/>
              <w:ind w:left="0"/>
              <w:jc w:val="right"/>
              <w:rPr>
                <w:rFonts w:eastAsia="Batang"/>
                <w:b/>
                <w:bCs/>
                <w:color w:val="auto"/>
                <w:sz w:val="24"/>
                <w:szCs w:val="24"/>
                <w:lang w:eastAsia="th-TH"/>
              </w:rPr>
            </w:pPr>
            <w:r w:rsidRPr="00656A6E">
              <w:rPr>
                <w:sz w:val="24"/>
                <w:szCs w:val="24"/>
              </w:rPr>
              <w:t>3</w:t>
            </w:r>
            <w:r>
              <w:rPr>
                <w:sz w:val="24"/>
                <w:szCs w:val="24"/>
              </w:rPr>
              <w:t>71</w:t>
            </w:r>
            <w:r w:rsidRPr="00656A6E">
              <w:rPr>
                <w:sz w:val="24"/>
                <w:szCs w:val="24"/>
              </w:rPr>
              <w:t>,</w:t>
            </w:r>
            <w:r>
              <w:rPr>
                <w:sz w:val="24"/>
                <w:szCs w:val="24"/>
              </w:rPr>
              <w:t>919</w:t>
            </w:r>
            <w:r w:rsidRPr="00656A6E">
              <w:rPr>
                <w:sz w:val="24"/>
                <w:szCs w:val="24"/>
              </w:rPr>
              <w:t>,</w:t>
            </w:r>
            <w:r>
              <w:rPr>
                <w:sz w:val="24"/>
                <w:szCs w:val="24"/>
              </w:rPr>
              <w:t>301</w:t>
            </w:r>
            <w:r w:rsidRPr="00656A6E">
              <w:rPr>
                <w:sz w:val="24"/>
                <w:szCs w:val="24"/>
              </w:rPr>
              <w:t>.93</w:t>
            </w:r>
          </w:p>
        </w:tc>
        <w:tc>
          <w:tcPr>
            <w:tcW w:w="1321" w:type="dxa"/>
            <w:shd w:val="clear" w:color="auto" w:fill="auto"/>
            <w:noWrap/>
          </w:tcPr>
          <w:p w14:paraId="011BAA14" w14:textId="20A5670A" w:rsidR="00D7145A" w:rsidRPr="00656A6E" w:rsidRDefault="00D7145A" w:rsidP="00D7145A">
            <w:pPr>
              <w:spacing w:before="0" w:line="340" w:lineRule="exact"/>
              <w:ind w:left="0"/>
              <w:jc w:val="right"/>
              <w:rPr>
                <w:rFonts w:eastAsia="Batang"/>
                <w:b/>
                <w:bCs/>
                <w:color w:val="auto"/>
                <w:sz w:val="24"/>
                <w:szCs w:val="24"/>
                <w:lang w:eastAsia="th-TH"/>
              </w:rPr>
            </w:pPr>
            <w:r w:rsidRPr="00656A6E">
              <w:rPr>
                <w:rFonts w:eastAsia="Batang"/>
                <w:b/>
                <w:bCs/>
                <w:color w:val="auto"/>
                <w:sz w:val="24"/>
                <w:szCs w:val="24"/>
                <w:lang w:eastAsia="th-TH"/>
              </w:rPr>
              <w:t>-</w:t>
            </w:r>
          </w:p>
        </w:tc>
        <w:tc>
          <w:tcPr>
            <w:tcW w:w="1321" w:type="dxa"/>
            <w:shd w:val="clear" w:color="auto" w:fill="auto"/>
            <w:noWrap/>
          </w:tcPr>
          <w:p w14:paraId="1D58635C" w14:textId="25100EB0" w:rsidR="00D7145A" w:rsidRPr="00656A6E" w:rsidRDefault="00D7145A" w:rsidP="00D7145A">
            <w:pPr>
              <w:tabs>
                <w:tab w:val="decimal" w:pos="840"/>
              </w:tabs>
              <w:spacing w:before="0" w:line="340" w:lineRule="exact"/>
              <w:ind w:left="0"/>
              <w:jc w:val="right"/>
              <w:rPr>
                <w:rFonts w:eastAsia="Batang"/>
                <w:b/>
                <w:bCs/>
                <w:color w:val="auto"/>
                <w:sz w:val="24"/>
                <w:szCs w:val="24"/>
                <w:lang w:eastAsia="th-TH"/>
              </w:rPr>
            </w:pPr>
            <w:r w:rsidRPr="00656A6E">
              <w:rPr>
                <w:rFonts w:eastAsia="Batang"/>
                <w:b/>
                <w:bCs/>
                <w:color w:val="auto"/>
                <w:sz w:val="24"/>
                <w:szCs w:val="24"/>
                <w:lang w:eastAsia="th-TH"/>
              </w:rPr>
              <w:t>-</w:t>
            </w:r>
          </w:p>
        </w:tc>
        <w:tc>
          <w:tcPr>
            <w:tcW w:w="1237" w:type="dxa"/>
            <w:shd w:val="clear" w:color="auto" w:fill="auto"/>
            <w:noWrap/>
          </w:tcPr>
          <w:p w14:paraId="62E88CB3" w14:textId="1210429B" w:rsidR="00D7145A" w:rsidRPr="00656A6E" w:rsidRDefault="00D7145A" w:rsidP="00D7145A">
            <w:pPr>
              <w:tabs>
                <w:tab w:val="decimal" w:pos="792"/>
              </w:tabs>
              <w:spacing w:before="0" w:line="340" w:lineRule="exact"/>
              <w:ind w:left="0"/>
              <w:jc w:val="left"/>
              <w:rPr>
                <w:rFonts w:eastAsia="Batang"/>
                <w:b/>
                <w:bCs/>
                <w:color w:val="auto"/>
                <w:sz w:val="24"/>
                <w:szCs w:val="24"/>
                <w:lang w:eastAsia="th-TH"/>
              </w:rPr>
            </w:pPr>
            <w:r w:rsidRPr="00656A6E">
              <w:rPr>
                <w:sz w:val="24"/>
                <w:szCs w:val="24"/>
              </w:rPr>
              <w:t>3</w:t>
            </w:r>
            <w:r>
              <w:rPr>
                <w:sz w:val="24"/>
                <w:szCs w:val="24"/>
              </w:rPr>
              <w:t>71</w:t>
            </w:r>
            <w:r w:rsidRPr="00656A6E">
              <w:rPr>
                <w:sz w:val="24"/>
                <w:szCs w:val="24"/>
              </w:rPr>
              <w:t>,</w:t>
            </w:r>
            <w:r>
              <w:rPr>
                <w:sz w:val="24"/>
                <w:szCs w:val="24"/>
              </w:rPr>
              <w:t>919</w:t>
            </w:r>
            <w:r w:rsidRPr="00656A6E">
              <w:rPr>
                <w:sz w:val="24"/>
                <w:szCs w:val="24"/>
              </w:rPr>
              <w:t>,</w:t>
            </w:r>
            <w:r>
              <w:rPr>
                <w:sz w:val="24"/>
                <w:szCs w:val="24"/>
              </w:rPr>
              <w:t>301</w:t>
            </w:r>
            <w:r w:rsidRPr="00656A6E">
              <w:rPr>
                <w:sz w:val="24"/>
                <w:szCs w:val="24"/>
              </w:rPr>
              <w:t>.93</w:t>
            </w:r>
          </w:p>
        </w:tc>
      </w:tr>
      <w:tr w:rsidR="00D7145A" w:rsidRPr="00656A6E" w14:paraId="7A3E7DEB" w14:textId="77777777" w:rsidTr="001368C5">
        <w:trPr>
          <w:trHeight w:val="64"/>
        </w:trPr>
        <w:tc>
          <w:tcPr>
            <w:tcW w:w="2655" w:type="dxa"/>
            <w:shd w:val="clear" w:color="auto" w:fill="auto"/>
            <w:noWrap/>
          </w:tcPr>
          <w:p w14:paraId="29468075" w14:textId="621F4893" w:rsidR="00D7145A" w:rsidRPr="00656A6E" w:rsidRDefault="00D7145A" w:rsidP="00D7145A">
            <w:pPr>
              <w:spacing w:before="0" w:line="340" w:lineRule="exact"/>
              <w:ind w:left="169" w:firstLine="77"/>
              <w:jc w:val="left"/>
              <w:rPr>
                <w:rFonts w:eastAsia="Batang"/>
                <w:b/>
                <w:bCs/>
                <w:color w:val="000000"/>
                <w:sz w:val="24"/>
                <w:szCs w:val="24"/>
                <w:lang w:eastAsia="th-TH"/>
              </w:rPr>
            </w:pPr>
            <w:r w:rsidRPr="00656A6E">
              <w:rPr>
                <w:rFonts w:eastAsia="Angsana New"/>
                <w:color w:val="auto"/>
                <w:sz w:val="24"/>
                <w:szCs w:val="24"/>
                <w:lang w:eastAsia="th-TH"/>
              </w:rPr>
              <w:t>Lease liabilities</w:t>
            </w:r>
          </w:p>
        </w:tc>
        <w:tc>
          <w:tcPr>
            <w:tcW w:w="567" w:type="dxa"/>
            <w:shd w:val="clear" w:color="auto" w:fill="auto"/>
          </w:tcPr>
          <w:p w14:paraId="10BAD05D" w14:textId="19F793BB" w:rsidR="00D7145A" w:rsidRPr="00656A6E" w:rsidRDefault="00D7145A" w:rsidP="00D7145A">
            <w:pPr>
              <w:spacing w:before="0" w:line="340" w:lineRule="exact"/>
              <w:ind w:left="0"/>
              <w:jc w:val="center"/>
              <w:rPr>
                <w:rFonts w:eastAsia="Batang"/>
                <w:b/>
                <w:bCs/>
                <w:color w:val="000000"/>
                <w:sz w:val="24"/>
                <w:szCs w:val="24"/>
                <w:lang w:eastAsia="th-TH"/>
              </w:rPr>
            </w:pPr>
            <w:r w:rsidRPr="00656A6E">
              <w:rPr>
                <w:rFonts w:eastAsia="Angsana New"/>
                <w:color w:val="auto"/>
                <w:sz w:val="24"/>
                <w:szCs w:val="24"/>
                <w:lang w:eastAsia="th-TH"/>
              </w:rPr>
              <w:t>24</w:t>
            </w:r>
          </w:p>
        </w:tc>
        <w:tc>
          <w:tcPr>
            <w:tcW w:w="1321" w:type="dxa"/>
            <w:shd w:val="clear" w:color="auto" w:fill="auto"/>
            <w:noWrap/>
          </w:tcPr>
          <w:p w14:paraId="69D83AAD" w14:textId="2AD18706" w:rsidR="00D7145A" w:rsidRPr="00656A6E" w:rsidRDefault="00D7145A" w:rsidP="00D7145A">
            <w:pPr>
              <w:spacing w:before="0" w:line="340" w:lineRule="exact"/>
              <w:ind w:left="0"/>
              <w:jc w:val="right"/>
              <w:rPr>
                <w:rFonts w:eastAsia="Batang"/>
                <w:b/>
                <w:bCs/>
                <w:color w:val="000000"/>
                <w:sz w:val="24"/>
                <w:szCs w:val="24"/>
                <w:cs/>
                <w:lang w:eastAsia="th-TH"/>
              </w:rPr>
            </w:pPr>
            <w:r w:rsidRPr="00656A6E">
              <w:rPr>
                <w:rFonts w:eastAsia="Batang"/>
                <w:color w:val="000000"/>
                <w:sz w:val="24"/>
                <w:szCs w:val="24"/>
                <w:cs/>
                <w:lang w:eastAsia="th-TH"/>
              </w:rPr>
              <w:t>-</w:t>
            </w:r>
          </w:p>
        </w:tc>
        <w:tc>
          <w:tcPr>
            <w:tcW w:w="1321" w:type="dxa"/>
            <w:shd w:val="clear" w:color="auto" w:fill="auto"/>
            <w:noWrap/>
          </w:tcPr>
          <w:p w14:paraId="274FF636" w14:textId="7D4243F5" w:rsidR="00D7145A" w:rsidRPr="00656A6E" w:rsidRDefault="00D7145A" w:rsidP="00D7145A">
            <w:pPr>
              <w:spacing w:before="0" w:line="340" w:lineRule="exact"/>
              <w:ind w:left="0"/>
              <w:jc w:val="right"/>
              <w:rPr>
                <w:rFonts w:eastAsia="Batang"/>
                <w:b/>
                <w:bCs/>
                <w:color w:val="000000"/>
                <w:sz w:val="24"/>
                <w:szCs w:val="24"/>
                <w:cs/>
                <w:lang w:eastAsia="th-TH"/>
              </w:rPr>
            </w:pPr>
            <w:r w:rsidRPr="00656A6E">
              <w:rPr>
                <w:rFonts w:eastAsia="Batang"/>
                <w:color w:val="auto"/>
                <w:sz w:val="24"/>
                <w:szCs w:val="24"/>
                <w:lang w:eastAsia="th-TH"/>
              </w:rPr>
              <w:t>16,366,962.65</w:t>
            </w:r>
          </w:p>
        </w:tc>
        <w:tc>
          <w:tcPr>
            <w:tcW w:w="1321" w:type="dxa"/>
            <w:shd w:val="clear" w:color="auto" w:fill="auto"/>
            <w:noWrap/>
          </w:tcPr>
          <w:p w14:paraId="41A536A8" w14:textId="1D506A13" w:rsidR="00D7145A" w:rsidRPr="00656A6E" w:rsidRDefault="00D7145A" w:rsidP="00D7145A">
            <w:pPr>
              <w:spacing w:before="0" w:line="340" w:lineRule="exact"/>
              <w:ind w:left="0"/>
              <w:jc w:val="right"/>
              <w:rPr>
                <w:rFonts w:eastAsia="Batang"/>
                <w:b/>
                <w:bCs/>
                <w:color w:val="000000"/>
                <w:sz w:val="24"/>
                <w:szCs w:val="24"/>
                <w:cs/>
                <w:lang w:eastAsia="th-TH"/>
              </w:rPr>
            </w:pPr>
            <w:r w:rsidRPr="00656A6E">
              <w:rPr>
                <w:rFonts w:eastAsia="Batang"/>
                <w:color w:val="auto"/>
                <w:sz w:val="24"/>
                <w:szCs w:val="24"/>
                <w:lang w:eastAsia="th-TH"/>
              </w:rPr>
              <w:t>12,246,495.41</w:t>
            </w:r>
          </w:p>
        </w:tc>
        <w:tc>
          <w:tcPr>
            <w:tcW w:w="1321" w:type="dxa"/>
            <w:shd w:val="clear" w:color="auto" w:fill="auto"/>
            <w:noWrap/>
          </w:tcPr>
          <w:p w14:paraId="7A2E97FB" w14:textId="38F3D9A2" w:rsidR="00D7145A" w:rsidRPr="00656A6E" w:rsidRDefault="00D7145A" w:rsidP="00D7145A">
            <w:pPr>
              <w:tabs>
                <w:tab w:val="decimal" w:pos="840"/>
              </w:tabs>
              <w:spacing w:before="0" w:line="340" w:lineRule="exact"/>
              <w:ind w:left="0"/>
              <w:jc w:val="right"/>
              <w:rPr>
                <w:rFonts w:eastAsia="Batang"/>
                <w:b/>
                <w:bCs/>
                <w:color w:val="000000"/>
                <w:sz w:val="24"/>
                <w:szCs w:val="24"/>
                <w:cs/>
                <w:lang w:eastAsia="th-TH"/>
              </w:rPr>
            </w:pPr>
            <w:r w:rsidRPr="00656A6E">
              <w:rPr>
                <w:rFonts w:eastAsia="Batang"/>
                <w:color w:val="auto"/>
                <w:sz w:val="24"/>
                <w:szCs w:val="24"/>
                <w:lang w:eastAsia="th-TH"/>
              </w:rPr>
              <w:t>-</w:t>
            </w:r>
          </w:p>
        </w:tc>
        <w:tc>
          <w:tcPr>
            <w:tcW w:w="1237" w:type="dxa"/>
            <w:shd w:val="clear" w:color="auto" w:fill="auto"/>
            <w:noWrap/>
          </w:tcPr>
          <w:p w14:paraId="688966ED" w14:textId="1E0EAFFF" w:rsidR="00D7145A" w:rsidRPr="00656A6E" w:rsidRDefault="00D7145A" w:rsidP="00D7145A">
            <w:pPr>
              <w:tabs>
                <w:tab w:val="decimal" w:pos="792"/>
              </w:tabs>
              <w:spacing w:before="0" w:line="340" w:lineRule="exact"/>
              <w:ind w:left="0"/>
              <w:jc w:val="left"/>
              <w:rPr>
                <w:rFonts w:eastAsia="Batang"/>
                <w:b/>
                <w:bCs/>
                <w:color w:val="000000"/>
                <w:sz w:val="24"/>
                <w:szCs w:val="24"/>
                <w:cs/>
                <w:lang w:eastAsia="th-TH"/>
              </w:rPr>
            </w:pPr>
            <w:r w:rsidRPr="00656A6E">
              <w:rPr>
                <w:rFonts w:eastAsia="Batang"/>
                <w:color w:val="auto"/>
                <w:sz w:val="24"/>
                <w:szCs w:val="24"/>
                <w:lang w:eastAsia="th-TH"/>
              </w:rPr>
              <w:t>28,613,458.06</w:t>
            </w:r>
          </w:p>
        </w:tc>
      </w:tr>
      <w:tr w:rsidR="00D7145A" w:rsidRPr="00656A6E" w14:paraId="56AC052C" w14:textId="77777777" w:rsidTr="001368C5">
        <w:trPr>
          <w:trHeight w:val="64"/>
        </w:trPr>
        <w:tc>
          <w:tcPr>
            <w:tcW w:w="2655" w:type="dxa"/>
            <w:shd w:val="clear" w:color="auto" w:fill="auto"/>
            <w:noWrap/>
            <w:hideMark/>
          </w:tcPr>
          <w:p w14:paraId="4A7188D2" w14:textId="2B36A4BF" w:rsidR="00D7145A" w:rsidRPr="00656A6E" w:rsidRDefault="00D7145A" w:rsidP="00D7145A">
            <w:pPr>
              <w:spacing w:before="0" w:line="340" w:lineRule="exact"/>
              <w:ind w:left="169" w:firstLine="77"/>
              <w:jc w:val="left"/>
              <w:rPr>
                <w:rFonts w:eastAsia="Batang"/>
                <w:b/>
                <w:bCs/>
                <w:color w:val="000000"/>
                <w:sz w:val="24"/>
                <w:szCs w:val="24"/>
                <w:cs/>
                <w:lang w:eastAsia="th-TH"/>
              </w:rPr>
            </w:pPr>
            <w:r w:rsidRPr="00656A6E">
              <w:rPr>
                <w:rFonts w:eastAsia="Angsana New"/>
                <w:color w:val="auto"/>
                <w:sz w:val="24"/>
                <w:szCs w:val="24"/>
                <w:lang w:eastAsia="th-TH"/>
              </w:rPr>
              <w:t>Loans from financial institutions</w:t>
            </w:r>
          </w:p>
        </w:tc>
        <w:tc>
          <w:tcPr>
            <w:tcW w:w="567" w:type="dxa"/>
            <w:shd w:val="clear" w:color="auto" w:fill="auto"/>
          </w:tcPr>
          <w:p w14:paraId="009AC239" w14:textId="12C26557" w:rsidR="00D7145A" w:rsidRPr="00656A6E" w:rsidRDefault="00D7145A" w:rsidP="00D7145A">
            <w:pPr>
              <w:spacing w:before="0" w:line="340" w:lineRule="exact"/>
              <w:ind w:left="0"/>
              <w:jc w:val="center"/>
              <w:rPr>
                <w:rFonts w:eastAsia="Batang"/>
                <w:b/>
                <w:bCs/>
                <w:color w:val="000000"/>
                <w:sz w:val="24"/>
                <w:szCs w:val="24"/>
                <w:lang w:eastAsia="th-TH"/>
              </w:rPr>
            </w:pPr>
            <w:r w:rsidRPr="00656A6E">
              <w:rPr>
                <w:rFonts w:eastAsia="Angsana New"/>
                <w:color w:val="auto"/>
                <w:sz w:val="24"/>
                <w:szCs w:val="24"/>
                <w:lang w:eastAsia="th-TH"/>
              </w:rPr>
              <w:t>25</w:t>
            </w:r>
          </w:p>
        </w:tc>
        <w:tc>
          <w:tcPr>
            <w:tcW w:w="1321" w:type="dxa"/>
            <w:shd w:val="clear" w:color="auto" w:fill="auto"/>
            <w:noWrap/>
          </w:tcPr>
          <w:p w14:paraId="4C19C7B1" w14:textId="0DA78BF8" w:rsidR="00D7145A" w:rsidRPr="00656A6E" w:rsidRDefault="00D7145A" w:rsidP="00D7145A">
            <w:pPr>
              <w:pBdr>
                <w:bottom w:val="single" w:sz="4" w:space="1" w:color="auto"/>
              </w:pBdr>
              <w:spacing w:before="0" w:line="340" w:lineRule="exact"/>
              <w:ind w:left="0"/>
              <w:jc w:val="right"/>
              <w:rPr>
                <w:rFonts w:eastAsia="Batang"/>
                <w:b/>
                <w:bCs/>
                <w:color w:val="000000"/>
                <w:sz w:val="24"/>
                <w:szCs w:val="24"/>
                <w:cs/>
                <w:lang w:eastAsia="th-TH"/>
              </w:rPr>
            </w:pPr>
            <w:r w:rsidRPr="00656A6E">
              <w:rPr>
                <w:rFonts w:eastAsia="Batang"/>
                <w:color w:val="000000"/>
                <w:sz w:val="24"/>
                <w:szCs w:val="24"/>
                <w:cs/>
                <w:lang w:eastAsia="th-TH"/>
              </w:rPr>
              <w:t>-</w:t>
            </w:r>
          </w:p>
        </w:tc>
        <w:tc>
          <w:tcPr>
            <w:tcW w:w="1321" w:type="dxa"/>
            <w:shd w:val="clear" w:color="auto" w:fill="auto"/>
            <w:noWrap/>
          </w:tcPr>
          <w:p w14:paraId="140EB9FB" w14:textId="50309C27" w:rsidR="00D7145A" w:rsidRPr="00D7145A" w:rsidRDefault="00D7145A" w:rsidP="00D7145A">
            <w:pPr>
              <w:pBdr>
                <w:bottom w:val="single" w:sz="4" w:space="1" w:color="auto"/>
              </w:pBdr>
              <w:spacing w:before="0" w:line="340" w:lineRule="exact"/>
              <w:ind w:left="0"/>
              <w:jc w:val="right"/>
              <w:rPr>
                <w:rFonts w:eastAsia="Batang"/>
                <w:color w:val="000000"/>
                <w:sz w:val="24"/>
                <w:szCs w:val="24"/>
                <w:cs/>
                <w:lang w:eastAsia="th-TH"/>
              </w:rPr>
            </w:pPr>
            <w:r w:rsidRPr="00D7145A">
              <w:rPr>
                <w:rFonts w:eastAsia="Batang"/>
                <w:color w:val="000000"/>
                <w:sz w:val="24"/>
                <w:szCs w:val="24"/>
                <w:lang w:eastAsia="th-TH"/>
              </w:rPr>
              <w:t>19,080,000.00</w:t>
            </w:r>
          </w:p>
        </w:tc>
        <w:tc>
          <w:tcPr>
            <w:tcW w:w="1321" w:type="dxa"/>
            <w:shd w:val="clear" w:color="auto" w:fill="auto"/>
            <w:noWrap/>
          </w:tcPr>
          <w:p w14:paraId="1401879C" w14:textId="64A0DC9A" w:rsidR="00D7145A" w:rsidRPr="00656A6E" w:rsidRDefault="00D7145A" w:rsidP="00D7145A">
            <w:pPr>
              <w:pBdr>
                <w:bottom w:val="single" w:sz="4" w:space="1" w:color="auto"/>
              </w:pBdr>
              <w:spacing w:before="0" w:line="340" w:lineRule="exact"/>
              <w:ind w:left="0"/>
              <w:jc w:val="right"/>
              <w:rPr>
                <w:rFonts w:eastAsia="Batang"/>
                <w:b/>
                <w:bCs/>
                <w:color w:val="000000"/>
                <w:sz w:val="24"/>
                <w:szCs w:val="24"/>
                <w:cs/>
                <w:lang w:eastAsia="th-TH"/>
              </w:rPr>
            </w:pPr>
            <w:r w:rsidRPr="00656A6E">
              <w:rPr>
                <w:rFonts w:eastAsia="Batang"/>
                <w:color w:val="000000"/>
                <w:sz w:val="24"/>
                <w:szCs w:val="24"/>
                <w:lang w:eastAsia="th-TH"/>
              </w:rPr>
              <w:t>37,566,350.00</w:t>
            </w:r>
          </w:p>
        </w:tc>
        <w:tc>
          <w:tcPr>
            <w:tcW w:w="1321" w:type="dxa"/>
            <w:shd w:val="clear" w:color="auto" w:fill="auto"/>
            <w:noWrap/>
          </w:tcPr>
          <w:p w14:paraId="19BC32B5" w14:textId="0FA0AFC7" w:rsidR="00D7145A" w:rsidRPr="00656A6E" w:rsidRDefault="00D7145A" w:rsidP="00D7145A">
            <w:pPr>
              <w:pBdr>
                <w:bottom w:val="single" w:sz="4" w:space="1" w:color="auto"/>
              </w:pBdr>
              <w:tabs>
                <w:tab w:val="decimal" w:pos="840"/>
              </w:tabs>
              <w:spacing w:before="0" w:line="340" w:lineRule="exact"/>
              <w:ind w:left="0"/>
              <w:jc w:val="right"/>
              <w:rPr>
                <w:rFonts w:eastAsia="Batang"/>
                <w:b/>
                <w:bCs/>
                <w:color w:val="000000"/>
                <w:sz w:val="24"/>
                <w:szCs w:val="24"/>
                <w:cs/>
                <w:lang w:eastAsia="th-TH"/>
              </w:rPr>
            </w:pPr>
            <w:r w:rsidRPr="00656A6E">
              <w:rPr>
                <w:rFonts w:eastAsia="Batang"/>
                <w:color w:val="000000"/>
                <w:sz w:val="24"/>
                <w:szCs w:val="24"/>
                <w:lang w:eastAsia="th-TH"/>
              </w:rPr>
              <w:t>-</w:t>
            </w:r>
          </w:p>
        </w:tc>
        <w:tc>
          <w:tcPr>
            <w:tcW w:w="1237" w:type="dxa"/>
            <w:shd w:val="clear" w:color="auto" w:fill="auto"/>
            <w:noWrap/>
          </w:tcPr>
          <w:p w14:paraId="63F204B8" w14:textId="7993A146" w:rsidR="00D7145A" w:rsidRPr="00656A6E" w:rsidRDefault="00D7145A" w:rsidP="00D7145A">
            <w:pPr>
              <w:pBdr>
                <w:bottom w:val="single" w:sz="4" w:space="1" w:color="auto"/>
              </w:pBdr>
              <w:tabs>
                <w:tab w:val="decimal" w:pos="792"/>
              </w:tabs>
              <w:spacing w:before="0" w:line="340" w:lineRule="exact"/>
              <w:ind w:left="0"/>
              <w:jc w:val="left"/>
              <w:rPr>
                <w:rFonts w:eastAsia="Batang"/>
                <w:b/>
                <w:bCs/>
                <w:color w:val="000000"/>
                <w:sz w:val="24"/>
                <w:szCs w:val="24"/>
                <w:cs/>
                <w:lang w:eastAsia="th-TH"/>
              </w:rPr>
            </w:pPr>
            <w:r w:rsidRPr="00656A6E">
              <w:rPr>
                <w:rFonts w:eastAsia="Batang"/>
                <w:color w:val="000000"/>
                <w:sz w:val="24"/>
                <w:szCs w:val="24"/>
                <w:lang w:eastAsia="th-TH"/>
              </w:rPr>
              <w:t>56</w:t>
            </w:r>
            <w:r w:rsidRPr="00656A6E">
              <w:rPr>
                <w:rFonts w:eastAsia="Batang"/>
                <w:color w:val="000000"/>
                <w:sz w:val="24"/>
                <w:szCs w:val="24"/>
                <w:cs/>
                <w:lang w:eastAsia="th-TH"/>
              </w:rPr>
              <w:t>,</w:t>
            </w:r>
            <w:r w:rsidRPr="00656A6E">
              <w:rPr>
                <w:rFonts w:eastAsia="Batang"/>
                <w:color w:val="000000"/>
                <w:sz w:val="24"/>
                <w:szCs w:val="24"/>
                <w:lang w:eastAsia="th-TH"/>
              </w:rPr>
              <w:t>646</w:t>
            </w:r>
            <w:r w:rsidRPr="00656A6E">
              <w:rPr>
                <w:rFonts w:eastAsia="Batang"/>
                <w:color w:val="000000"/>
                <w:sz w:val="24"/>
                <w:szCs w:val="24"/>
                <w:cs/>
                <w:lang w:eastAsia="th-TH"/>
              </w:rPr>
              <w:t>,</w:t>
            </w:r>
            <w:r w:rsidRPr="00656A6E">
              <w:rPr>
                <w:rFonts w:eastAsia="Batang"/>
                <w:color w:val="000000"/>
                <w:sz w:val="24"/>
                <w:szCs w:val="24"/>
                <w:lang w:eastAsia="th-TH"/>
              </w:rPr>
              <w:t>350</w:t>
            </w:r>
            <w:r w:rsidRPr="00656A6E">
              <w:rPr>
                <w:rFonts w:eastAsia="Batang"/>
                <w:color w:val="000000"/>
                <w:sz w:val="24"/>
                <w:szCs w:val="24"/>
                <w:cs/>
                <w:lang w:eastAsia="th-TH"/>
              </w:rPr>
              <w:t>.</w:t>
            </w:r>
            <w:r w:rsidRPr="00656A6E">
              <w:rPr>
                <w:rFonts w:eastAsia="Batang"/>
                <w:color w:val="000000"/>
                <w:sz w:val="24"/>
                <w:szCs w:val="24"/>
                <w:lang w:eastAsia="th-TH"/>
              </w:rPr>
              <w:t>00</w:t>
            </w:r>
          </w:p>
        </w:tc>
      </w:tr>
      <w:tr w:rsidR="00D7145A" w:rsidRPr="00656A6E" w14:paraId="1125EC53" w14:textId="77777777" w:rsidTr="0049200C">
        <w:trPr>
          <w:trHeight w:val="80"/>
        </w:trPr>
        <w:tc>
          <w:tcPr>
            <w:tcW w:w="2655" w:type="dxa"/>
            <w:shd w:val="clear" w:color="auto" w:fill="auto"/>
            <w:vAlign w:val="center"/>
            <w:hideMark/>
          </w:tcPr>
          <w:p w14:paraId="204F4C44" w14:textId="3F541B8F" w:rsidR="00D7145A" w:rsidRPr="00656A6E" w:rsidRDefault="00D7145A" w:rsidP="00D7145A">
            <w:pPr>
              <w:spacing w:before="0" w:line="340" w:lineRule="exact"/>
              <w:ind w:left="169" w:hanging="207"/>
              <w:jc w:val="left"/>
              <w:rPr>
                <w:rFonts w:eastAsia="Batang"/>
                <w:color w:val="000000"/>
                <w:sz w:val="24"/>
                <w:szCs w:val="24"/>
                <w:cs/>
                <w:lang w:eastAsia="th-TH"/>
              </w:rPr>
            </w:pPr>
            <w:r w:rsidRPr="00656A6E">
              <w:rPr>
                <w:rFonts w:eastAsia="Batang"/>
                <w:b/>
                <w:bCs/>
                <w:color w:val="000000"/>
                <w:sz w:val="24"/>
                <w:szCs w:val="24"/>
                <w:lang w:eastAsia="th-TH"/>
              </w:rPr>
              <w:t>Total non-derivatives</w:t>
            </w:r>
          </w:p>
        </w:tc>
        <w:tc>
          <w:tcPr>
            <w:tcW w:w="567" w:type="dxa"/>
            <w:shd w:val="clear" w:color="auto" w:fill="auto"/>
            <w:vAlign w:val="center"/>
          </w:tcPr>
          <w:p w14:paraId="1D2D9A08" w14:textId="77777777" w:rsidR="00D7145A" w:rsidRPr="00656A6E" w:rsidRDefault="00D7145A" w:rsidP="00D7145A">
            <w:pPr>
              <w:tabs>
                <w:tab w:val="decimal" w:pos="792"/>
              </w:tabs>
              <w:spacing w:before="0" w:line="340" w:lineRule="exact"/>
              <w:ind w:left="0"/>
              <w:jc w:val="right"/>
              <w:rPr>
                <w:rFonts w:eastAsia="Batang"/>
                <w:b/>
                <w:bCs/>
                <w:color w:val="000000"/>
                <w:sz w:val="24"/>
                <w:szCs w:val="24"/>
                <w:cs/>
                <w:lang w:eastAsia="th-TH"/>
              </w:rPr>
            </w:pPr>
          </w:p>
        </w:tc>
        <w:tc>
          <w:tcPr>
            <w:tcW w:w="1321" w:type="dxa"/>
            <w:shd w:val="clear" w:color="auto" w:fill="auto"/>
            <w:noWrap/>
            <w:vAlign w:val="center"/>
          </w:tcPr>
          <w:p w14:paraId="797AE9C3" w14:textId="4D124596" w:rsidR="00D7145A" w:rsidRPr="00656A6E" w:rsidRDefault="00D7145A" w:rsidP="00D7145A">
            <w:pPr>
              <w:pBdr>
                <w:bottom w:val="double" w:sz="4" w:space="1" w:color="auto"/>
              </w:pBdr>
              <w:spacing w:before="0" w:line="340" w:lineRule="exact"/>
              <w:ind w:left="0"/>
              <w:jc w:val="right"/>
              <w:rPr>
                <w:rFonts w:eastAsia="Batang"/>
                <w:color w:val="000000"/>
                <w:sz w:val="24"/>
                <w:szCs w:val="24"/>
                <w:cs/>
                <w:lang w:eastAsia="th-TH"/>
              </w:rPr>
            </w:pPr>
            <w:r w:rsidRPr="00656A6E">
              <w:rPr>
                <w:rFonts w:eastAsia="Batang"/>
                <w:color w:val="000000"/>
                <w:sz w:val="24"/>
                <w:szCs w:val="24"/>
                <w:lang w:eastAsia="th-TH"/>
              </w:rPr>
              <w:t>-</w:t>
            </w:r>
          </w:p>
        </w:tc>
        <w:tc>
          <w:tcPr>
            <w:tcW w:w="1321" w:type="dxa"/>
            <w:shd w:val="clear" w:color="auto" w:fill="auto"/>
            <w:noWrap/>
          </w:tcPr>
          <w:p w14:paraId="7B66DB44" w14:textId="3A60092B" w:rsidR="00D7145A" w:rsidRPr="00656A6E" w:rsidRDefault="00D7145A" w:rsidP="00D7145A">
            <w:pPr>
              <w:pBdr>
                <w:bottom w:val="double" w:sz="4" w:space="1" w:color="auto"/>
              </w:pBdr>
              <w:spacing w:before="0" w:line="340" w:lineRule="exact"/>
              <w:ind w:left="0"/>
              <w:jc w:val="right"/>
              <w:rPr>
                <w:rFonts w:eastAsia="Batang"/>
                <w:color w:val="000000"/>
                <w:sz w:val="24"/>
                <w:szCs w:val="24"/>
                <w:lang w:eastAsia="th-TH"/>
              </w:rPr>
            </w:pPr>
            <w:r w:rsidRPr="00656A6E">
              <w:rPr>
                <w:sz w:val="24"/>
                <w:szCs w:val="24"/>
              </w:rPr>
              <w:t>661,012,610.23</w:t>
            </w:r>
          </w:p>
        </w:tc>
        <w:tc>
          <w:tcPr>
            <w:tcW w:w="1321" w:type="dxa"/>
            <w:shd w:val="clear" w:color="auto" w:fill="auto"/>
            <w:noWrap/>
          </w:tcPr>
          <w:p w14:paraId="33F6C29B" w14:textId="3FAB236C" w:rsidR="00D7145A" w:rsidRPr="00656A6E" w:rsidRDefault="00D7145A" w:rsidP="00D7145A">
            <w:pPr>
              <w:pBdr>
                <w:bottom w:val="double" w:sz="4" w:space="1" w:color="auto"/>
              </w:pBdr>
              <w:spacing w:before="0" w:line="340" w:lineRule="exact"/>
              <w:ind w:left="0"/>
              <w:jc w:val="right"/>
              <w:rPr>
                <w:rFonts w:eastAsia="Batang"/>
                <w:color w:val="000000"/>
                <w:sz w:val="24"/>
                <w:szCs w:val="24"/>
                <w:cs/>
                <w:lang w:eastAsia="th-TH"/>
              </w:rPr>
            </w:pPr>
            <w:r w:rsidRPr="00656A6E">
              <w:rPr>
                <w:sz w:val="24"/>
                <w:szCs w:val="24"/>
              </w:rPr>
              <w:t>49,812,845.41</w:t>
            </w:r>
          </w:p>
        </w:tc>
        <w:tc>
          <w:tcPr>
            <w:tcW w:w="1321" w:type="dxa"/>
            <w:shd w:val="clear" w:color="auto" w:fill="auto"/>
            <w:noWrap/>
            <w:vAlign w:val="center"/>
          </w:tcPr>
          <w:p w14:paraId="1C947460" w14:textId="5EC8A7CD" w:rsidR="00D7145A" w:rsidRPr="00656A6E" w:rsidRDefault="00D7145A" w:rsidP="00D7145A">
            <w:pPr>
              <w:pBdr>
                <w:bottom w:val="double" w:sz="4" w:space="1" w:color="auto"/>
              </w:pBdr>
              <w:tabs>
                <w:tab w:val="decimal" w:pos="840"/>
              </w:tabs>
              <w:spacing w:before="0" w:line="340" w:lineRule="exact"/>
              <w:ind w:left="0"/>
              <w:jc w:val="right"/>
              <w:rPr>
                <w:rFonts w:eastAsia="Batang"/>
                <w:color w:val="000000"/>
                <w:sz w:val="24"/>
                <w:szCs w:val="24"/>
                <w:cs/>
                <w:lang w:eastAsia="th-TH"/>
              </w:rPr>
            </w:pPr>
            <w:r w:rsidRPr="00656A6E">
              <w:rPr>
                <w:rFonts w:eastAsia="Batang"/>
                <w:color w:val="auto"/>
                <w:sz w:val="24"/>
                <w:szCs w:val="24"/>
                <w:lang w:eastAsia="th-TH"/>
              </w:rPr>
              <w:t>-</w:t>
            </w:r>
          </w:p>
        </w:tc>
        <w:tc>
          <w:tcPr>
            <w:tcW w:w="1237" w:type="dxa"/>
            <w:shd w:val="clear" w:color="auto" w:fill="auto"/>
            <w:noWrap/>
            <w:vAlign w:val="center"/>
          </w:tcPr>
          <w:p w14:paraId="064145F8" w14:textId="66380464" w:rsidR="00D7145A" w:rsidRPr="00656A6E" w:rsidRDefault="00D7145A" w:rsidP="00D7145A">
            <w:pPr>
              <w:pBdr>
                <w:bottom w:val="double" w:sz="4" w:space="1" w:color="auto"/>
              </w:pBdr>
              <w:tabs>
                <w:tab w:val="decimal" w:pos="792"/>
              </w:tabs>
              <w:spacing w:before="0" w:line="340" w:lineRule="exact"/>
              <w:ind w:left="0"/>
              <w:jc w:val="right"/>
              <w:rPr>
                <w:rFonts w:eastAsia="Batang"/>
                <w:color w:val="000000"/>
                <w:sz w:val="24"/>
                <w:szCs w:val="24"/>
                <w:cs/>
                <w:lang w:eastAsia="th-TH"/>
              </w:rPr>
            </w:pPr>
            <w:r w:rsidRPr="00656A6E">
              <w:rPr>
                <w:rFonts w:eastAsia="Batang"/>
                <w:color w:val="000000"/>
                <w:sz w:val="24"/>
                <w:szCs w:val="24"/>
                <w:lang w:eastAsia="th-TH"/>
              </w:rPr>
              <w:t>710</w:t>
            </w:r>
            <w:r w:rsidRPr="00656A6E">
              <w:rPr>
                <w:rFonts w:eastAsia="Batang"/>
                <w:color w:val="000000"/>
                <w:sz w:val="24"/>
                <w:szCs w:val="24"/>
                <w:cs/>
                <w:lang w:eastAsia="th-TH"/>
              </w:rPr>
              <w:t>,</w:t>
            </w:r>
            <w:r w:rsidRPr="00656A6E">
              <w:rPr>
                <w:rFonts w:eastAsia="Batang"/>
                <w:color w:val="000000"/>
                <w:sz w:val="24"/>
                <w:szCs w:val="24"/>
                <w:lang w:eastAsia="th-TH"/>
              </w:rPr>
              <w:t>825</w:t>
            </w:r>
            <w:r w:rsidRPr="00656A6E">
              <w:rPr>
                <w:rFonts w:eastAsia="Batang"/>
                <w:color w:val="000000"/>
                <w:sz w:val="24"/>
                <w:szCs w:val="24"/>
                <w:cs/>
                <w:lang w:eastAsia="th-TH"/>
              </w:rPr>
              <w:t>,</w:t>
            </w:r>
            <w:r w:rsidRPr="00656A6E">
              <w:rPr>
                <w:rFonts w:eastAsia="Batang"/>
                <w:color w:val="000000"/>
                <w:sz w:val="24"/>
                <w:szCs w:val="24"/>
                <w:lang w:eastAsia="th-TH"/>
              </w:rPr>
              <w:t>455</w:t>
            </w:r>
            <w:r w:rsidRPr="00656A6E">
              <w:rPr>
                <w:rFonts w:eastAsia="Batang"/>
                <w:color w:val="000000"/>
                <w:sz w:val="24"/>
                <w:szCs w:val="24"/>
                <w:cs/>
                <w:lang w:eastAsia="th-TH"/>
              </w:rPr>
              <w:t>.</w:t>
            </w:r>
            <w:r w:rsidRPr="00656A6E">
              <w:rPr>
                <w:rFonts w:eastAsia="Batang"/>
                <w:color w:val="000000"/>
                <w:sz w:val="24"/>
                <w:szCs w:val="24"/>
                <w:lang w:eastAsia="th-TH"/>
              </w:rPr>
              <w:t>64</w:t>
            </w:r>
          </w:p>
        </w:tc>
      </w:tr>
    </w:tbl>
    <w:p w14:paraId="20EF74D8" w14:textId="3C621D9C" w:rsidR="00E45235" w:rsidRPr="00656A6E" w:rsidRDefault="00234159" w:rsidP="005016A8">
      <w:pPr>
        <w:tabs>
          <w:tab w:val="left" w:pos="426"/>
        </w:tabs>
        <w:spacing w:line="440" w:lineRule="exact"/>
        <w:ind w:left="0"/>
        <w:jc w:val="left"/>
        <w:rPr>
          <w:b/>
          <w:bCs/>
          <w:sz w:val="30"/>
          <w:szCs w:val="30"/>
        </w:rPr>
      </w:pPr>
      <w:r>
        <w:rPr>
          <w:b/>
          <w:bCs/>
          <w:sz w:val="30"/>
          <w:szCs w:val="30"/>
        </w:rPr>
        <w:t>37</w:t>
      </w:r>
      <w:r w:rsidR="0028328E" w:rsidRPr="00656A6E">
        <w:rPr>
          <w:b/>
          <w:bCs/>
          <w:sz w:val="30"/>
          <w:szCs w:val="30"/>
        </w:rPr>
        <w:t>.</w:t>
      </w:r>
      <w:r w:rsidR="0028328E" w:rsidRPr="00656A6E">
        <w:rPr>
          <w:b/>
          <w:bCs/>
          <w:sz w:val="30"/>
          <w:szCs w:val="30"/>
        </w:rPr>
        <w:tab/>
      </w:r>
      <w:r w:rsidR="00AB37CA" w:rsidRPr="00656A6E">
        <w:rPr>
          <w:b/>
          <w:bCs/>
          <w:sz w:val="30"/>
          <w:szCs w:val="30"/>
        </w:rPr>
        <w:t>FINANCIAL STATEMENTS APPROVAL</w:t>
      </w:r>
    </w:p>
    <w:p w14:paraId="6FD4C323" w14:textId="4F36364C" w:rsidR="00E45235" w:rsidRPr="00656A6E" w:rsidRDefault="006E7B02" w:rsidP="005016A8">
      <w:pPr>
        <w:spacing w:line="440" w:lineRule="exact"/>
        <w:ind w:left="426"/>
        <w:rPr>
          <w:sz w:val="30"/>
          <w:szCs w:val="30"/>
          <w:cs/>
        </w:rPr>
      </w:pPr>
      <w:r w:rsidRPr="00656A6E">
        <w:rPr>
          <w:sz w:val="30"/>
          <w:szCs w:val="30"/>
        </w:rPr>
        <w:t xml:space="preserve">These financial statements were approved and authorized for issue by the Company's Board of directors on February </w:t>
      </w:r>
      <w:r w:rsidR="003D69E5" w:rsidRPr="00656A6E">
        <w:rPr>
          <w:sz w:val="30"/>
          <w:szCs w:val="30"/>
        </w:rPr>
        <w:t>1</w:t>
      </w:r>
      <w:r w:rsidR="001E6895">
        <w:rPr>
          <w:sz w:val="30"/>
          <w:szCs w:val="30"/>
        </w:rPr>
        <w:t>5</w:t>
      </w:r>
      <w:r w:rsidRPr="00656A6E">
        <w:rPr>
          <w:sz w:val="30"/>
          <w:szCs w:val="30"/>
        </w:rPr>
        <w:t>, 202</w:t>
      </w:r>
      <w:r w:rsidR="007109C6">
        <w:rPr>
          <w:sz w:val="30"/>
          <w:szCs w:val="30"/>
        </w:rPr>
        <w:t>4</w:t>
      </w:r>
      <w:r w:rsidRPr="00656A6E">
        <w:rPr>
          <w:sz w:val="30"/>
          <w:szCs w:val="30"/>
        </w:rPr>
        <w:t>.</w:t>
      </w:r>
    </w:p>
    <w:sectPr w:rsidR="00E45235" w:rsidRPr="00656A6E" w:rsidSect="00873BF5">
      <w:pgSz w:w="11906" w:h="16838" w:code="9"/>
      <w:pgMar w:top="1276" w:right="994" w:bottom="994" w:left="1418" w:header="1135" w:footer="811" w:gutter="0"/>
      <w:pgNumType w:fmt="numberInDash"/>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07076C" w14:textId="77777777" w:rsidR="00873BF5" w:rsidRDefault="00873BF5" w:rsidP="006317F7">
      <w:pPr>
        <w:spacing w:line="240" w:lineRule="auto"/>
      </w:pPr>
      <w:r>
        <w:separator/>
      </w:r>
    </w:p>
  </w:endnote>
  <w:endnote w:type="continuationSeparator" w:id="0">
    <w:p w14:paraId="601D6008" w14:textId="77777777" w:rsidR="00873BF5" w:rsidRDefault="00873BF5" w:rsidP="006317F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E94E7D" w14:textId="7CE49932" w:rsidR="00AD325D" w:rsidRDefault="00AD325D" w:rsidP="00002881">
    <w:pPr>
      <w:pStyle w:val="Footer"/>
      <w:tabs>
        <w:tab w:val="clear" w:pos="9360"/>
      </w:tabs>
      <w:spacing w:before="0"/>
      <w:ind w:left="0"/>
      <w:jc w:val="center"/>
    </w:pPr>
    <w:r w:rsidRPr="005C6A5B">
      <w:rPr>
        <w:cs/>
      </w:rPr>
      <w:t>(</w:t>
    </w:r>
    <w:r w:rsidRPr="005C6A5B">
      <w:t xml:space="preserve">Sign) </w:t>
    </w:r>
    <w:r w:rsidR="009F2C9C" w:rsidRPr="005C6A5B">
      <w:t>.............</w:t>
    </w:r>
    <w:r w:rsidR="009F2C9C">
      <w:t>..</w:t>
    </w:r>
    <w:r w:rsidRPr="005C6A5B">
      <w:t>............</w:t>
    </w:r>
    <w:r>
      <w:t>..</w:t>
    </w:r>
    <w:r w:rsidRPr="005C6A5B">
      <w:t>........................................................................ Director</w:t>
    </w:r>
  </w:p>
  <w:p w14:paraId="1B3E9EC6" w14:textId="5EFA3C54" w:rsidR="00AD325D" w:rsidRDefault="00AD325D" w:rsidP="00002881">
    <w:pPr>
      <w:pStyle w:val="Footer"/>
      <w:tabs>
        <w:tab w:val="clear" w:pos="9360"/>
      </w:tabs>
      <w:spacing w:before="0"/>
      <w:ind w:left="0"/>
      <w:jc w:val="center"/>
    </w:pPr>
    <w:r w:rsidRPr="005C6A5B">
      <w:rPr>
        <w:cs/>
      </w:rPr>
      <w:t xml:space="preserve">( </w:t>
    </w:r>
    <w:r w:rsidRPr="005C6A5B">
      <w:t xml:space="preserve">Mr. Kraingsak </w:t>
    </w:r>
    <w:proofErr w:type="gramStart"/>
    <w:r w:rsidRPr="005C6A5B">
      <w:t>Buanoom )</w:t>
    </w:r>
    <w:proofErr w:type="gramEnd"/>
    <w:r w:rsidRPr="005C6A5B">
      <w:t xml:space="preserve">    (  Ms. Pakamol Chanhom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4ACF55" w14:textId="77777777" w:rsidR="00AD325D" w:rsidRDefault="00AD325D" w:rsidP="006019DA">
    <w:pPr>
      <w:pStyle w:val="Footer"/>
      <w:tabs>
        <w:tab w:val="clear" w:pos="9360"/>
      </w:tabs>
      <w:spacing w:before="0"/>
      <w:ind w:left="0"/>
      <w:jc w:val="center"/>
    </w:pPr>
    <w:r w:rsidRPr="005C6A5B">
      <w:rPr>
        <w:cs/>
      </w:rPr>
      <w:t>(</w:t>
    </w:r>
    <w:r w:rsidRPr="005C6A5B">
      <w:t>Sign) ………...............</w:t>
    </w:r>
    <w:r>
      <w:t>..</w:t>
    </w:r>
    <w:r w:rsidRPr="005C6A5B">
      <w:t>........................................................................ Director</w:t>
    </w:r>
  </w:p>
  <w:p w14:paraId="4300BF01" w14:textId="77777777" w:rsidR="00AD325D" w:rsidRDefault="00AD325D" w:rsidP="006019DA">
    <w:pPr>
      <w:pStyle w:val="Footer"/>
      <w:tabs>
        <w:tab w:val="clear" w:pos="9360"/>
      </w:tabs>
      <w:spacing w:before="0"/>
      <w:ind w:left="0"/>
      <w:jc w:val="center"/>
    </w:pPr>
    <w:r w:rsidRPr="005C6A5B">
      <w:rPr>
        <w:cs/>
      </w:rPr>
      <w:t xml:space="preserve">( </w:t>
    </w:r>
    <w:r w:rsidRPr="005C6A5B">
      <w:t xml:space="preserve">Mr. Kraingsak </w:t>
    </w:r>
    <w:proofErr w:type="gramStart"/>
    <w:r w:rsidRPr="005C6A5B">
      <w:t>Buanoom )</w:t>
    </w:r>
    <w:proofErr w:type="gramEnd"/>
    <w:r w:rsidRPr="005C6A5B">
      <w:t xml:space="preserve">    (  Ms. Pakamol Chanhom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EC3756" w14:textId="77777777" w:rsidR="00873BF5" w:rsidRDefault="00873BF5" w:rsidP="006317F7">
      <w:pPr>
        <w:spacing w:line="240" w:lineRule="auto"/>
      </w:pPr>
      <w:r>
        <w:separator/>
      </w:r>
    </w:p>
  </w:footnote>
  <w:footnote w:type="continuationSeparator" w:id="0">
    <w:p w14:paraId="27D40969" w14:textId="77777777" w:rsidR="00873BF5" w:rsidRDefault="00873BF5" w:rsidP="006317F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30"/>
        <w:szCs w:val="30"/>
      </w:rPr>
      <w:id w:val="256797663"/>
      <w:docPartObj>
        <w:docPartGallery w:val="Page Numbers (Top of Page)"/>
        <w:docPartUnique/>
      </w:docPartObj>
    </w:sdtPr>
    <w:sdtContent>
      <w:p w14:paraId="12884D1E" w14:textId="2113977C" w:rsidR="00AD325D" w:rsidRPr="00597AF6" w:rsidRDefault="00AD325D" w:rsidP="00597AF6">
        <w:pPr>
          <w:pStyle w:val="Header"/>
          <w:tabs>
            <w:tab w:val="clear" w:pos="9360"/>
          </w:tabs>
          <w:spacing w:line="400" w:lineRule="exact"/>
          <w:ind w:left="0"/>
          <w:jc w:val="center"/>
          <w:rPr>
            <w:sz w:val="30"/>
            <w:szCs w:val="30"/>
          </w:rPr>
        </w:pPr>
        <w:r w:rsidRPr="00597AF6">
          <w:rPr>
            <w:sz w:val="30"/>
            <w:szCs w:val="30"/>
          </w:rPr>
          <w:fldChar w:fldCharType="begin"/>
        </w:r>
        <w:r w:rsidRPr="00597AF6">
          <w:rPr>
            <w:sz w:val="30"/>
            <w:szCs w:val="30"/>
          </w:rPr>
          <w:instrText>PAGE   \* MERGEFORMAT</w:instrText>
        </w:r>
        <w:r w:rsidRPr="00597AF6">
          <w:rPr>
            <w:sz w:val="30"/>
            <w:szCs w:val="30"/>
          </w:rPr>
          <w:fldChar w:fldCharType="separate"/>
        </w:r>
        <w:r w:rsidR="001F250E" w:rsidRPr="001F250E">
          <w:rPr>
            <w:noProof/>
            <w:sz w:val="30"/>
            <w:szCs w:val="30"/>
            <w:lang w:val="th-TH"/>
          </w:rPr>
          <w:t>-</w:t>
        </w:r>
        <w:r w:rsidR="001F250E">
          <w:rPr>
            <w:noProof/>
            <w:sz w:val="30"/>
            <w:szCs w:val="30"/>
          </w:rPr>
          <w:t xml:space="preserve"> 46 -</w:t>
        </w:r>
        <w:r w:rsidRPr="00597AF6">
          <w:rPr>
            <w:sz w:val="30"/>
            <w:szCs w:val="30"/>
          </w:rPr>
          <w:fldChar w:fldCharType="end"/>
        </w:r>
      </w:p>
    </w:sdtContent>
  </w:sdt>
  <w:p w14:paraId="26C94615" w14:textId="77777777" w:rsidR="00AD325D" w:rsidRPr="00597AF6" w:rsidRDefault="00AD325D" w:rsidP="00597AF6">
    <w:pPr>
      <w:pStyle w:val="Header"/>
      <w:tabs>
        <w:tab w:val="clear" w:pos="9360"/>
      </w:tabs>
      <w:spacing w:line="400" w:lineRule="exact"/>
      <w:ind w:left="0"/>
      <w:jc w:val="center"/>
      <w:rPr>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281E72"/>
    <w:multiLevelType w:val="hybridMultilevel"/>
    <w:tmpl w:val="96908786"/>
    <w:lvl w:ilvl="0" w:tplc="8AE878A2">
      <w:start w:val="1"/>
      <w:numFmt w:val="decimal"/>
      <w:pStyle w:val="Heading4"/>
      <w:lvlText w:val="1.3.%1"/>
      <w:lvlJc w:val="left"/>
      <w:pPr>
        <w:ind w:left="720" w:hanging="360"/>
      </w:pPr>
      <w:rPr>
        <w:rFonts w:hint="default"/>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ED50A7"/>
    <w:multiLevelType w:val="hybridMultilevel"/>
    <w:tmpl w:val="4100E9EA"/>
    <w:lvl w:ilvl="0" w:tplc="34120350">
      <w:start w:val="1"/>
      <w:numFmt w:val="decimal"/>
      <w:pStyle w:val="Heading3"/>
      <w:lvlText w:val="1.1.%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FD27E99"/>
    <w:multiLevelType w:val="hybridMultilevel"/>
    <w:tmpl w:val="5066E1D8"/>
    <w:lvl w:ilvl="0" w:tplc="13669908">
      <w:start w:val="3"/>
      <w:numFmt w:val="bullet"/>
      <w:lvlText w:val="-"/>
      <w:lvlJc w:val="left"/>
      <w:pPr>
        <w:ind w:left="1381" w:hanging="360"/>
      </w:pPr>
      <w:rPr>
        <w:rFonts w:ascii="Angsana New" w:eastAsia="Calibri" w:hAnsi="Angsana New" w:cs="Angsana New" w:hint="default"/>
      </w:rPr>
    </w:lvl>
    <w:lvl w:ilvl="1" w:tplc="04090003" w:tentative="1">
      <w:start w:val="1"/>
      <w:numFmt w:val="bullet"/>
      <w:lvlText w:val="o"/>
      <w:lvlJc w:val="left"/>
      <w:pPr>
        <w:ind w:left="2101" w:hanging="360"/>
      </w:pPr>
      <w:rPr>
        <w:rFonts w:ascii="Courier New" w:hAnsi="Courier New" w:cs="Courier New" w:hint="default"/>
      </w:rPr>
    </w:lvl>
    <w:lvl w:ilvl="2" w:tplc="04090005" w:tentative="1">
      <w:start w:val="1"/>
      <w:numFmt w:val="bullet"/>
      <w:lvlText w:val=""/>
      <w:lvlJc w:val="left"/>
      <w:pPr>
        <w:ind w:left="2821" w:hanging="360"/>
      </w:pPr>
      <w:rPr>
        <w:rFonts w:ascii="Wingdings" w:hAnsi="Wingdings" w:hint="default"/>
      </w:rPr>
    </w:lvl>
    <w:lvl w:ilvl="3" w:tplc="04090001" w:tentative="1">
      <w:start w:val="1"/>
      <w:numFmt w:val="bullet"/>
      <w:lvlText w:val=""/>
      <w:lvlJc w:val="left"/>
      <w:pPr>
        <w:ind w:left="3541" w:hanging="360"/>
      </w:pPr>
      <w:rPr>
        <w:rFonts w:ascii="Symbol" w:hAnsi="Symbol" w:hint="default"/>
      </w:rPr>
    </w:lvl>
    <w:lvl w:ilvl="4" w:tplc="04090003" w:tentative="1">
      <w:start w:val="1"/>
      <w:numFmt w:val="bullet"/>
      <w:lvlText w:val="o"/>
      <w:lvlJc w:val="left"/>
      <w:pPr>
        <w:ind w:left="4261" w:hanging="360"/>
      </w:pPr>
      <w:rPr>
        <w:rFonts w:ascii="Courier New" w:hAnsi="Courier New" w:cs="Courier New" w:hint="default"/>
      </w:rPr>
    </w:lvl>
    <w:lvl w:ilvl="5" w:tplc="04090005" w:tentative="1">
      <w:start w:val="1"/>
      <w:numFmt w:val="bullet"/>
      <w:lvlText w:val=""/>
      <w:lvlJc w:val="left"/>
      <w:pPr>
        <w:ind w:left="4981" w:hanging="360"/>
      </w:pPr>
      <w:rPr>
        <w:rFonts w:ascii="Wingdings" w:hAnsi="Wingdings" w:hint="default"/>
      </w:rPr>
    </w:lvl>
    <w:lvl w:ilvl="6" w:tplc="04090001" w:tentative="1">
      <w:start w:val="1"/>
      <w:numFmt w:val="bullet"/>
      <w:lvlText w:val=""/>
      <w:lvlJc w:val="left"/>
      <w:pPr>
        <w:ind w:left="5701" w:hanging="360"/>
      </w:pPr>
      <w:rPr>
        <w:rFonts w:ascii="Symbol" w:hAnsi="Symbol" w:hint="default"/>
      </w:rPr>
    </w:lvl>
    <w:lvl w:ilvl="7" w:tplc="04090003" w:tentative="1">
      <w:start w:val="1"/>
      <w:numFmt w:val="bullet"/>
      <w:lvlText w:val="o"/>
      <w:lvlJc w:val="left"/>
      <w:pPr>
        <w:ind w:left="6421" w:hanging="360"/>
      </w:pPr>
      <w:rPr>
        <w:rFonts w:ascii="Courier New" w:hAnsi="Courier New" w:cs="Courier New" w:hint="default"/>
      </w:rPr>
    </w:lvl>
    <w:lvl w:ilvl="8" w:tplc="04090005" w:tentative="1">
      <w:start w:val="1"/>
      <w:numFmt w:val="bullet"/>
      <w:lvlText w:val=""/>
      <w:lvlJc w:val="left"/>
      <w:pPr>
        <w:ind w:left="7141" w:hanging="360"/>
      </w:pPr>
      <w:rPr>
        <w:rFonts w:ascii="Wingdings" w:hAnsi="Wingdings" w:hint="default"/>
      </w:rPr>
    </w:lvl>
  </w:abstractNum>
  <w:abstractNum w:abstractNumId="3" w15:restartNumberingAfterBreak="0">
    <w:nsid w:val="1FF5253A"/>
    <w:multiLevelType w:val="hybridMultilevel"/>
    <w:tmpl w:val="ACF2525A"/>
    <w:lvl w:ilvl="0" w:tplc="B1B61598">
      <w:start w:val="2"/>
      <w:numFmt w:val="bullet"/>
      <w:lvlText w:val="-"/>
      <w:lvlJc w:val="left"/>
      <w:pPr>
        <w:ind w:left="1494" w:hanging="360"/>
      </w:pPr>
      <w:rPr>
        <w:rFonts w:ascii="Angsana New" w:eastAsia="Batang" w:hAnsi="Angsana New" w:cs="Angsana New" w:hint="default"/>
      </w:rPr>
    </w:lvl>
    <w:lvl w:ilvl="1" w:tplc="04090003">
      <w:start w:val="1"/>
      <w:numFmt w:val="bullet"/>
      <w:lvlText w:val="o"/>
      <w:lvlJc w:val="left"/>
      <w:pPr>
        <w:ind w:left="2214" w:hanging="360"/>
      </w:pPr>
      <w:rPr>
        <w:rFonts w:ascii="Courier New" w:hAnsi="Courier New" w:cs="Courier New" w:hint="default"/>
      </w:rPr>
    </w:lvl>
    <w:lvl w:ilvl="2" w:tplc="04090005">
      <w:start w:val="1"/>
      <w:numFmt w:val="bullet"/>
      <w:lvlText w:val=""/>
      <w:lvlJc w:val="left"/>
      <w:pPr>
        <w:ind w:left="2934" w:hanging="360"/>
      </w:pPr>
      <w:rPr>
        <w:rFonts w:ascii="Wingdings" w:hAnsi="Wingdings" w:hint="default"/>
      </w:rPr>
    </w:lvl>
    <w:lvl w:ilvl="3" w:tplc="04090001">
      <w:start w:val="1"/>
      <w:numFmt w:val="bullet"/>
      <w:lvlText w:val=""/>
      <w:lvlJc w:val="left"/>
      <w:pPr>
        <w:ind w:left="3654" w:hanging="360"/>
      </w:pPr>
      <w:rPr>
        <w:rFonts w:ascii="Symbol" w:hAnsi="Symbol" w:hint="default"/>
      </w:rPr>
    </w:lvl>
    <w:lvl w:ilvl="4" w:tplc="04090003">
      <w:start w:val="1"/>
      <w:numFmt w:val="bullet"/>
      <w:lvlText w:val="o"/>
      <w:lvlJc w:val="left"/>
      <w:pPr>
        <w:ind w:left="4374" w:hanging="360"/>
      </w:pPr>
      <w:rPr>
        <w:rFonts w:ascii="Courier New" w:hAnsi="Courier New" w:cs="Courier New" w:hint="default"/>
      </w:rPr>
    </w:lvl>
    <w:lvl w:ilvl="5" w:tplc="04090005">
      <w:start w:val="1"/>
      <w:numFmt w:val="bullet"/>
      <w:lvlText w:val=""/>
      <w:lvlJc w:val="left"/>
      <w:pPr>
        <w:ind w:left="5094" w:hanging="360"/>
      </w:pPr>
      <w:rPr>
        <w:rFonts w:ascii="Wingdings" w:hAnsi="Wingdings" w:hint="default"/>
      </w:rPr>
    </w:lvl>
    <w:lvl w:ilvl="6" w:tplc="04090001">
      <w:start w:val="1"/>
      <w:numFmt w:val="bullet"/>
      <w:lvlText w:val=""/>
      <w:lvlJc w:val="left"/>
      <w:pPr>
        <w:ind w:left="5814" w:hanging="360"/>
      </w:pPr>
      <w:rPr>
        <w:rFonts w:ascii="Symbol" w:hAnsi="Symbol" w:hint="default"/>
      </w:rPr>
    </w:lvl>
    <w:lvl w:ilvl="7" w:tplc="04090003">
      <w:start w:val="1"/>
      <w:numFmt w:val="bullet"/>
      <w:lvlText w:val="o"/>
      <w:lvlJc w:val="left"/>
      <w:pPr>
        <w:ind w:left="6534" w:hanging="360"/>
      </w:pPr>
      <w:rPr>
        <w:rFonts w:ascii="Courier New" w:hAnsi="Courier New" w:cs="Courier New" w:hint="default"/>
      </w:rPr>
    </w:lvl>
    <w:lvl w:ilvl="8" w:tplc="04090005">
      <w:start w:val="1"/>
      <w:numFmt w:val="bullet"/>
      <w:lvlText w:val=""/>
      <w:lvlJc w:val="left"/>
      <w:pPr>
        <w:ind w:left="7254" w:hanging="360"/>
      </w:pPr>
      <w:rPr>
        <w:rFonts w:ascii="Wingdings" w:hAnsi="Wingdings" w:hint="default"/>
      </w:rPr>
    </w:lvl>
  </w:abstractNum>
  <w:abstractNum w:abstractNumId="4" w15:restartNumberingAfterBreak="0">
    <w:nsid w:val="203B3827"/>
    <w:multiLevelType w:val="hybridMultilevel"/>
    <w:tmpl w:val="CCAC81AE"/>
    <w:lvl w:ilvl="0" w:tplc="5CB2B318">
      <w:start w:val="1"/>
      <w:numFmt w:val="decimal"/>
      <w:pStyle w:val="Heading2"/>
      <w:lvlText w:val="1.%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365B7275"/>
    <w:multiLevelType w:val="hybridMultilevel"/>
    <w:tmpl w:val="16AE66BE"/>
    <w:lvl w:ilvl="0" w:tplc="2F2CEF6E">
      <w:start w:val="2"/>
      <w:numFmt w:val="bullet"/>
      <w:lvlText w:val=""/>
      <w:lvlJc w:val="left"/>
      <w:pPr>
        <w:ind w:left="1800" w:hanging="360"/>
      </w:pPr>
      <w:rPr>
        <w:rFonts w:ascii="Symbol" w:eastAsia="Times New Roman" w:hAnsi="Symbol"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3D65067D"/>
    <w:multiLevelType w:val="hybridMultilevel"/>
    <w:tmpl w:val="41A260C6"/>
    <w:lvl w:ilvl="0" w:tplc="A4CE21F8">
      <w:start w:val="1"/>
      <w:numFmt w:val="decimal"/>
      <w:pStyle w:val="Heading9"/>
      <w:lvlText w:val="2.%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4F2E61F2"/>
    <w:multiLevelType w:val="hybridMultilevel"/>
    <w:tmpl w:val="48C28B4C"/>
    <w:lvl w:ilvl="0" w:tplc="7040AB82">
      <w:numFmt w:val="bullet"/>
      <w:lvlText w:val="-"/>
      <w:lvlJc w:val="left"/>
      <w:pPr>
        <w:ind w:left="1570" w:hanging="360"/>
      </w:pPr>
      <w:rPr>
        <w:rFonts w:ascii="Angsana New" w:eastAsia="Calibri" w:hAnsi="Angsana New" w:cs="Angsana New" w:hint="default"/>
      </w:rPr>
    </w:lvl>
    <w:lvl w:ilvl="1" w:tplc="04090003">
      <w:start w:val="1"/>
      <w:numFmt w:val="bullet"/>
      <w:lvlText w:val="o"/>
      <w:lvlJc w:val="left"/>
      <w:pPr>
        <w:ind w:left="2290" w:hanging="360"/>
      </w:pPr>
      <w:rPr>
        <w:rFonts w:ascii="Courier New" w:hAnsi="Courier New" w:cs="Courier New" w:hint="default"/>
      </w:rPr>
    </w:lvl>
    <w:lvl w:ilvl="2" w:tplc="04090005">
      <w:start w:val="1"/>
      <w:numFmt w:val="bullet"/>
      <w:lvlText w:val=""/>
      <w:lvlJc w:val="left"/>
      <w:pPr>
        <w:ind w:left="3010" w:hanging="360"/>
      </w:pPr>
      <w:rPr>
        <w:rFonts w:ascii="Wingdings" w:hAnsi="Wingdings" w:hint="default"/>
      </w:rPr>
    </w:lvl>
    <w:lvl w:ilvl="3" w:tplc="04090001">
      <w:start w:val="1"/>
      <w:numFmt w:val="bullet"/>
      <w:lvlText w:val=""/>
      <w:lvlJc w:val="left"/>
      <w:pPr>
        <w:ind w:left="3730" w:hanging="360"/>
      </w:pPr>
      <w:rPr>
        <w:rFonts w:ascii="Symbol" w:hAnsi="Symbol" w:hint="default"/>
      </w:rPr>
    </w:lvl>
    <w:lvl w:ilvl="4" w:tplc="04090003">
      <w:start w:val="1"/>
      <w:numFmt w:val="bullet"/>
      <w:lvlText w:val="o"/>
      <w:lvlJc w:val="left"/>
      <w:pPr>
        <w:ind w:left="4450" w:hanging="360"/>
      </w:pPr>
      <w:rPr>
        <w:rFonts w:ascii="Courier New" w:hAnsi="Courier New" w:cs="Courier New" w:hint="default"/>
      </w:rPr>
    </w:lvl>
    <w:lvl w:ilvl="5" w:tplc="04090005">
      <w:start w:val="1"/>
      <w:numFmt w:val="bullet"/>
      <w:lvlText w:val=""/>
      <w:lvlJc w:val="left"/>
      <w:pPr>
        <w:ind w:left="5170" w:hanging="360"/>
      </w:pPr>
      <w:rPr>
        <w:rFonts w:ascii="Wingdings" w:hAnsi="Wingdings" w:hint="default"/>
      </w:rPr>
    </w:lvl>
    <w:lvl w:ilvl="6" w:tplc="04090001">
      <w:start w:val="1"/>
      <w:numFmt w:val="bullet"/>
      <w:lvlText w:val=""/>
      <w:lvlJc w:val="left"/>
      <w:pPr>
        <w:ind w:left="5890" w:hanging="360"/>
      </w:pPr>
      <w:rPr>
        <w:rFonts w:ascii="Symbol" w:hAnsi="Symbol" w:hint="default"/>
      </w:rPr>
    </w:lvl>
    <w:lvl w:ilvl="7" w:tplc="04090003">
      <w:start w:val="1"/>
      <w:numFmt w:val="bullet"/>
      <w:lvlText w:val="o"/>
      <w:lvlJc w:val="left"/>
      <w:pPr>
        <w:ind w:left="6610" w:hanging="360"/>
      </w:pPr>
      <w:rPr>
        <w:rFonts w:ascii="Courier New" w:hAnsi="Courier New" w:cs="Courier New" w:hint="default"/>
      </w:rPr>
    </w:lvl>
    <w:lvl w:ilvl="8" w:tplc="04090005">
      <w:start w:val="1"/>
      <w:numFmt w:val="bullet"/>
      <w:lvlText w:val=""/>
      <w:lvlJc w:val="left"/>
      <w:pPr>
        <w:ind w:left="7330" w:hanging="360"/>
      </w:pPr>
      <w:rPr>
        <w:rFonts w:ascii="Wingdings" w:hAnsi="Wingdings" w:hint="default"/>
      </w:rPr>
    </w:lvl>
  </w:abstractNum>
  <w:abstractNum w:abstractNumId="8" w15:restartNumberingAfterBreak="0">
    <w:nsid w:val="54F215AF"/>
    <w:multiLevelType w:val="hybridMultilevel"/>
    <w:tmpl w:val="8F44960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635C7E3C"/>
    <w:multiLevelType w:val="hybridMultilevel"/>
    <w:tmpl w:val="801AFD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789393F"/>
    <w:multiLevelType w:val="hybridMultilevel"/>
    <w:tmpl w:val="CBB6B922"/>
    <w:lvl w:ilvl="0" w:tplc="A9AE0B02">
      <w:start w:val="10"/>
      <w:numFmt w:val="bullet"/>
      <w:lvlText w:val="-"/>
      <w:lvlJc w:val="left"/>
      <w:pPr>
        <w:ind w:left="1080" w:hanging="360"/>
      </w:pPr>
      <w:rPr>
        <w:rFonts w:ascii="Angsana New" w:eastAsiaTheme="minorHAns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C3877FC"/>
    <w:multiLevelType w:val="hybridMultilevel"/>
    <w:tmpl w:val="BC58EF6C"/>
    <w:lvl w:ilvl="0" w:tplc="5CE8823C">
      <w:start w:val="1"/>
      <w:numFmt w:val="decimal"/>
      <w:pStyle w:val="Heading8"/>
      <w:lvlText w:val="1.4.%1"/>
      <w:lvlJc w:val="left"/>
      <w:pPr>
        <w:ind w:left="108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716C11B3"/>
    <w:multiLevelType w:val="multilevel"/>
    <w:tmpl w:val="A93CEBF8"/>
    <w:lvl w:ilvl="0">
      <w:start w:val="1"/>
      <w:numFmt w:val="decimal"/>
      <w:pStyle w:val="Heading1"/>
      <w:lvlText w:val="%1."/>
      <w:lvlJc w:val="lef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78C6082E"/>
    <w:multiLevelType w:val="hybridMultilevel"/>
    <w:tmpl w:val="C7603924"/>
    <w:lvl w:ilvl="0" w:tplc="04090001">
      <w:start w:val="1"/>
      <w:numFmt w:val="bullet"/>
      <w:lvlText w:val=""/>
      <w:lvlJc w:val="left"/>
      <w:pPr>
        <w:ind w:left="1070" w:hanging="360"/>
      </w:pPr>
      <w:rPr>
        <w:rFonts w:ascii="Symbol" w:hAnsi="Symbol" w:hint="default"/>
      </w:rPr>
    </w:lvl>
    <w:lvl w:ilvl="1" w:tplc="04090003">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num w:numId="1" w16cid:durableId="125395754">
    <w:abstractNumId w:val="9"/>
  </w:num>
  <w:num w:numId="2" w16cid:durableId="707334555">
    <w:abstractNumId w:val="12"/>
  </w:num>
  <w:num w:numId="3" w16cid:durableId="611085477">
    <w:abstractNumId w:val="4"/>
  </w:num>
  <w:num w:numId="4" w16cid:durableId="1863661516">
    <w:abstractNumId w:val="1"/>
  </w:num>
  <w:num w:numId="5" w16cid:durableId="1537161637">
    <w:abstractNumId w:val="0"/>
  </w:num>
  <w:num w:numId="6" w16cid:durableId="2044478638">
    <w:abstractNumId w:val="0"/>
  </w:num>
  <w:num w:numId="7" w16cid:durableId="39669483">
    <w:abstractNumId w:val="11"/>
  </w:num>
  <w:num w:numId="8" w16cid:durableId="776944960">
    <w:abstractNumId w:val="6"/>
  </w:num>
  <w:num w:numId="9" w16cid:durableId="134568077">
    <w:abstractNumId w:val="12"/>
    <w:lvlOverride w:ilvl="0">
      <w:startOverride w:val="7"/>
    </w:lvlOverride>
  </w:num>
  <w:num w:numId="10" w16cid:durableId="102849437">
    <w:abstractNumId w:val="12"/>
    <w:lvlOverride w:ilvl="0">
      <w:startOverride w:val="13"/>
    </w:lvlOverride>
    <w:lvlOverride w:ilvl="1">
      <w:startOverride w:val="1"/>
    </w:lvlOverride>
  </w:num>
  <w:num w:numId="11" w16cid:durableId="1261834112">
    <w:abstractNumId w:val="12"/>
  </w:num>
  <w:num w:numId="12" w16cid:durableId="523248207">
    <w:abstractNumId w:val="5"/>
  </w:num>
  <w:num w:numId="13" w16cid:durableId="1975332935">
    <w:abstractNumId w:val="8"/>
  </w:num>
  <w:num w:numId="14" w16cid:durableId="1109131598">
    <w:abstractNumId w:val="3"/>
  </w:num>
  <w:num w:numId="15" w16cid:durableId="1866552935">
    <w:abstractNumId w:val="13"/>
  </w:num>
  <w:num w:numId="16" w16cid:durableId="1836725162">
    <w:abstractNumId w:val="7"/>
  </w:num>
  <w:num w:numId="17" w16cid:durableId="1516189589">
    <w:abstractNumId w:val="2"/>
  </w:num>
  <w:num w:numId="18" w16cid:durableId="184346705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6D47"/>
    <w:rsid w:val="00002881"/>
    <w:rsid w:val="00005828"/>
    <w:rsid w:val="0000662A"/>
    <w:rsid w:val="00006FA6"/>
    <w:rsid w:val="00010F2D"/>
    <w:rsid w:val="00014A2A"/>
    <w:rsid w:val="0001740D"/>
    <w:rsid w:val="00017D63"/>
    <w:rsid w:val="000209C9"/>
    <w:rsid w:val="0002267F"/>
    <w:rsid w:val="00034348"/>
    <w:rsid w:val="00035855"/>
    <w:rsid w:val="0003608C"/>
    <w:rsid w:val="00040F99"/>
    <w:rsid w:val="000417EC"/>
    <w:rsid w:val="00045EC1"/>
    <w:rsid w:val="0005148F"/>
    <w:rsid w:val="000517D6"/>
    <w:rsid w:val="00051B43"/>
    <w:rsid w:val="00060020"/>
    <w:rsid w:val="000600E6"/>
    <w:rsid w:val="00066092"/>
    <w:rsid w:val="0006653D"/>
    <w:rsid w:val="00066A44"/>
    <w:rsid w:val="000723FF"/>
    <w:rsid w:val="00072790"/>
    <w:rsid w:val="00080B1D"/>
    <w:rsid w:val="00081218"/>
    <w:rsid w:val="00082D06"/>
    <w:rsid w:val="000839F8"/>
    <w:rsid w:val="000849BA"/>
    <w:rsid w:val="0008641C"/>
    <w:rsid w:val="0009171D"/>
    <w:rsid w:val="00093F51"/>
    <w:rsid w:val="00095175"/>
    <w:rsid w:val="00096882"/>
    <w:rsid w:val="000A1471"/>
    <w:rsid w:val="000A1BF6"/>
    <w:rsid w:val="000A2F1A"/>
    <w:rsid w:val="000B00CE"/>
    <w:rsid w:val="000B115E"/>
    <w:rsid w:val="000B6ECE"/>
    <w:rsid w:val="000C328B"/>
    <w:rsid w:val="000C609A"/>
    <w:rsid w:val="000C6C3A"/>
    <w:rsid w:val="000D1B6C"/>
    <w:rsid w:val="000D39F8"/>
    <w:rsid w:val="000D76D4"/>
    <w:rsid w:val="000D7FDF"/>
    <w:rsid w:val="000E3E8D"/>
    <w:rsid w:val="000F01BE"/>
    <w:rsid w:val="000F0599"/>
    <w:rsid w:val="000F235F"/>
    <w:rsid w:val="000F2F98"/>
    <w:rsid w:val="000F33A0"/>
    <w:rsid w:val="000F37B0"/>
    <w:rsid w:val="000F6010"/>
    <w:rsid w:val="000F69DF"/>
    <w:rsid w:val="000F7307"/>
    <w:rsid w:val="00100EE1"/>
    <w:rsid w:val="00103A6F"/>
    <w:rsid w:val="00104B70"/>
    <w:rsid w:val="00105185"/>
    <w:rsid w:val="001055A2"/>
    <w:rsid w:val="00111154"/>
    <w:rsid w:val="001159D1"/>
    <w:rsid w:val="00115F36"/>
    <w:rsid w:val="001233E6"/>
    <w:rsid w:val="001257D8"/>
    <w:rsid w:val="0013187E"/>
    <w:rsid w:val="00131A53"/>
    <w:rsid w:val="0013341F"/>
    <w:rsid w:val="001346B1"/>
    <w:rsid w:val="00134CFF"/>
    <w:rsid w:val="001353B0"/>
    <w:rsid w:val="001368C5"/>
    <w:rsid w:val="00137F33"/>
    <w:rsid w:val="00143428"/>
    <w:rsid w:val="00143FD8"/>
    <w:rsid w:val="00145C25"/>
    <w:rsid w:val="001504B6"/>
    <w:rsid w:val="00152840"/>
    <w:rsid w:val="00153EE0"/>
    <w:rsid w:val="00156B62"/>
    <w:rsid w:val="0016040F"/>
    <w:rsid w:val="001616BE"/>
    <w:rsid w:val="00162842"/>
    <w:rsid w:val="001637A2"/>
    <w:rsid w:val="00164E9A"/>
    <w:rsid w:val="00166A82"/>
    <w:rsid w:val="00171BF6"/>
    <w:rsid w:val="0017651A"/>
    <w:rsid w:val="00176F03"/>
    <w:rsid w:val="00181DF0"/>
    <w:rsid w:val="00183D2F"/>
    <w:rsid w:val="001906F7"/>
    <w:rsid w:val="00191617"/>
    <w:rsid w:val="00192210"/>
    <w:rsid w:val="00192C1B"/>
    <w:rsid w:val="00195301"/>
    <w:rsid w:val="001A03E3"/>
    <w:rsid w:val="001A1F39"/>
    <w:rsid w:val="001A6483"/>
    <w:rsid w:val="001B0D57"/>
    <w:rsid w:val="001B24CF"/>
    <w:rsid w:val="001B3A9D"/>
    <w:rsid w:val="001B5FB0"/>
    <w:rsid w:val="001B6033"/>
    <w:rsid w:val="001C14FE"/>
    <w:rsid w:val="001C298C"/>
    <w:rsid w:val="001C520C"/>
    <w:rsid w:val="001C5C9E"/>
    <w:rsid w:val="001C7AC9"/>
    <w:rsid w:val="001D06F6"/>
    <w:rsid w:val="001D1595"/>
    <w:rsid w:val="001D22C0"/>
    <w:rsid w:val="001D2B56"/>
    <w:rsid w:val="001E0A32"/>
    <w:rsid w:val="001E2EE7"/>
    <w:rsid w:val="001E528F"/>
    <w:rsid w:val="001E5A34"/>
    <w:rsid w:val="001E67AD"/>
    <w:rsid w:val="001E6895"/>
    <w:rsid w:val="001F250E"/>
    <w:rsid w:val="001F3540"/>
    <w:rsid w:val="001F5238"/>
    <w:rsid w:val="0020203D"/>
    <w:rsid w:val="00202C10"/>
    <w:rsid w:val="00206297"/>
    <w:rsid w:val="00207DF1"/>
    <w:rsid w:val="00210E84"/>
    <w:rsid w:val="00213543"/>
    <w:rsid w:val="00215C2A"/>
    <w:rsid w:val="00217149"/>
    <w:rsid w:val="00222D9A"/>
    <w:rsid w:val="002277B3"/>
    <w:rsid w:val="00230EBB"/>
    <w:rsid w:val="00231F06"/>
    <w:rsid w:val="00233516"/>
    <w:rsid w:val="00233A58"/>
    <w:rsid w:val="00234159"/>
    <w:rsid w:val="00234395"/>
    <w:rsid w:val="00235A76"/>
    <w:rsid w:val="00240BAB"/>
    <w:rsid w:val="002436B8"/>
    <w:rsid w:val="00243EFB"/>
    <w:rsid w:val="00251B9E"/>
    <w:rsid w:val="00255FD3"/>
    <w:rsid w:val="00264810"/>
    <w:rsid w:val="00265D54"/>
    <w:rsid w:val="00266136"/>
    <w:rsid w:val="002676A5"/>
    <w:rsid w:val="002700F2"/>
    <w:rsid w:val="0027382F"/>
    <w:rsid w:val="0027508A"/>
    <w:rsid w:val="002753E0"/>
    <w:rsid w:val="00276E84"/>
    <w:rsid w:val="0028001F"/>
    <w:rsid w:val="002817A7"/>
    <w:rsid w:val="0028328E"/>
    <w:rsid w:val="002845F9"/>
    <w:rsid w:val="002846C8"/>
    <w:rsid w:val="00290B72"/>
    <w:rsid w:val="00292BE3"/>
    <w:rsid w:val="002977E5"/>
    <w:rsid w:val="002A29C2"/>
    <w:rsid w:val="002A6CAE"/>
    <w:rsid w:val="002B2EEA"/>
    <w:rsid w:val="002B351F"/>
    <w:rsid w:val="002B7A44"/>
    <w:rsid w:val="002C5A50"/>
    <w:rsid w:val="002C7923"/>
    <w:rsid w:val="002D1F93"/>
    <w:rsid w:val="002D6E10"/>
    <w:rsid w:val="002D73E8"/>
    <w:rsid w:val="002E0511"/>
    <w:rsid w:val="002E15EA"/>
    <w:rsid w:val="002E1D36"/>
    <w:rsid w:val="002E3281"/>
    <w:rsid w:val="002E3480"/>
    <w:rsid w:val="002E444F"/>
    <w:rsid w:val="002E4A55"/>
    <w:rsid w:val="002E4BD0"/>
    <w:rsid w:val="002F2734"/>
    <w:rsid w:val="002F2EAD"/>
    <w:rsid w:val="002F3DE0"/>
    <w:rsid w:val="002F4926"/>
    <w:rsid w:val="002F5772"/>
    <w:rsid w:val="002F7EBE"/>
    <w:rsid w:val="00301739"/>
    <w:rsid w:val="00314139"/>
    <w:rsid w:val="00315E2E"/>
    <w:rsid w:val="00322312"/>
    <w:rsid w:val="00324A5B"/>
    <w:rsid w:val="00326235"/>
    <w:rsid w:val="0033362A"/>
    <w:rsid w:val="00336AF0"/>
    <w:rsid w:val="00336D47"/>
    <w:rsid w:val="003372DB"/>
    <w:rsid w:val="00341095"/>
    <w:rsid w:val="00344B81"/>
    <w:rsid w:val="003467EA"/>
    <w:rsid w:val="00347780"/>
    <w:rsid w:val="00360C29"/>
    <w:rsid w:val="00361B5A"/>
    <w:rsid w:val="00364412"/>
    <w:rsid w:val="00364864"/>
    <w:rsid w:val="00364EBD"/>
    <w:rsid w:val="00365952"/>
    <w:rsid w:val="00372709"/>
    <w:rsid w:val="0037776B"/>
    <w:rsid w:val="0038216A"/>
    <w:rsid w:val="00384403"/>
    <w:rsid w:val="00384822"/>
    <w:rsid w:val="0039108B"/>
    <w:rsid w:val="00392068"/>
    <w:rsid w:val="003928BA"/>
    <w:rsid w:val="003936E5"/>
    <w:rsid w:val="00394C0C"/>
    <w:rsid w:val="00394DAF"/>
    <w:rsid w:val="00397DA0"/>
    <w:rsid w:val="003A55FD"/>
    <w:rsid w:val="003A58D6"/>
    <w:rsid w:val="003B1433"/>
    <w:rsid w:val="003B37B3"/>
    <w:rsid w:val="003B4591"/>
    <w:rsid w:val="003B50C2"/>
    <w:rsid w:val="003C04E1"/>
    <w:rsid w:val="003C38BC"/>
    <w:rsid w:val="003C77B1"/>
    <w:rsid w:val="003C77E0"/>
    <w:rsid w:val="003D1894"/>
    <w:rsid w:val="003D27C2"/>
    <w:rsid w:val="003D516C"/>
    <w:rsid w:val="003D5198"/>
    <w:rsid w:val="003D69E5"/>
    <w:rsid w:val="003E2820"/>
    <w:rsid w:val="003E73C6"/>
    <w:rsid w:val="003F0E25"/>
    <w:rsid w:val="003F2250"/>
    <w:rsid w:val="003F27E9"/>
    <w:rsid w:val="0040501E"/>
    <w:rsid w:val="00407610"/>
    <w:rsid w:val="0041224A"/>
    <w:rsid w:val="004130E8"/>
    <w:rsid w:val="0041455D"/>
    <w:rsid w:val="00421B50"/>
    <w:rsid w:val="00422E9C"/>
    <w:rsid w:val="00430086"/>
    <w:rsid w:val="0043054D"/>
    <w:rsid w:val="00431865"/>
    <w:rsid w:val="0043320D"/>
    <w:rsid w:val="004335E5"/>
    <w:rsid w:val="00433951"/>
    <w:rsid w:val="0044055A"/>
    <w:rsid w:val="0044087D"/>
    <w:rsid w:val="00446290"/>
    <w:rsid w:val="00450761"/>
    <w:rsid w:val="004509D6"/>
    <w:rsid w:val="004527D1"/>
    <w:rsid w:val="004554B3"/>
    <w:rsid w:val="00462C4E"/>
    <w:rsid w:val="00463429"/>
    <w:rsid w:val="00465194"/>
    <w:rsid w:val="004662E3"/>
    <w:rsid w:val="00466E08"/>
    <w:rsid w:val="00470EF5"/>
    <w:rsid w:val="004726C4"/>
    <w:rsid w:val="00473B11"/>
    <w:rsid w:val="004741E8"/>
    <w:rsid w:val="004762F4"/>
    <w:rsid w:val="0047688F"/>
    <w:rsid w:val="0047767B"/>
    <w:rsid w:val="00477872"/>
    <w:rsid w:val="004779AB"/>
    <w:rsid w:val="00483C40"/>
    <w:rsid w:val="00485284"/>
    <w:rsid w:val="00485B6F"/>
    <w:rsid w:val="00490B26"/>
    <w:rsid w:val="00491F77"/>
    <w:rsid w:val="00494D99"/>
    <w:rsid w:val="00495812"/>
    <w:rsid w:val="004A23BD"/>
    <w:rsid w:val="004A3C16"/>
    <w:rsid w:val="004A608A"/>
    <w:rsid w:val="004A7A8D"/>
    <w:rsid w:val="004B039C"/>
    <w:rsid w:val="004B5D63"/>
    <w:rsid w:val="004C241D"/>
    <w:rsid w:val="004C7AFB"/>
    <w:rsid w:val="004D2A7D"/>
    <w:rsid w:val="004D3525"/>
    <w:rsid w:val="004D77B6"/>
    <w:rsid w:val="004E0C85"/>
    <w:rsid w:val="004E321B"/>
    <w:rsid w:val="004E32A5"/>
    <w:rsid w:val="004E5295"/>
    <w:rsid w:val="004F69C3"/>
    <w:rsid w:val="0050004C"/>
    <w:rsid w:val="005002F8"/>
    <w:rsid w:val="005016A8"/>
    <w:rsid w:val="00502CE1"/>
    <w:rsid w:val="00503C35"/>
    <w:rsid w:val="00503F17"/>
    <w:rsid w:val="005040A8"/>
    <w:rsid w:val="00504C85"/>
    <w:rsid w:val="00512693"/>
    <w:rsid w:val="00516D68"/>
    <w:rsid w:val="00524529"/>
    <w:rsid w:val="00524855"/>
    <w:rsid w:val="0052641E"/>
    <w:rsid w:val="00526D90"/>
    <w:rsid w:val="0053484B"/>
    <w:rsid w:val="005377E4"/>
    <w:rsid w:val="0054163D"/>
    <w:rsid w:val="00546E27"/>
    <w:rsid w:val="00546F2E"/>
    <w:rsid w:val="00550DC8"/>
    <w:rsid w:val="00553B9A"/>
    <w:rsid w:val="005618BF"/>
    <w:rsid w:val="00563EBE"/>
    <w:rsid w:val="00564073"/>
    <w:rsid w:val="005643F3"/>
    <w:rsid w:val="0056454B"/>
    <w:rsid w:val="00565B4C"/>
    <w:rsid w:val="005676FF"/>
    <w:rsid w:val="005710F2"/>
    <w:rsid w:val="0057184F"/>
    <w:rsid w:val="00572CC7"/>
    <w:rsid w:val="005753B6"/>
    <w:rsid w:val="00583348"/>
    <w:rsid w:val="00591EEA"/>
    <w:rsid w:val="00594F6E"/>
    <w:rsid w:val="00595A5B"/>
    <w:rsid w:val="00597AF6"/>
    <w:rsid w:val="005A0393"/>
    <w:rsid w:val="005A03A5"/>
    <w:rsid w:val="005A28BC"/>
    <w:rsid w:val="005A2E33"/>
    <w:rsid w:val="005A639C"/>
    <w:rsid w:val="005A67F1"/>
    <w:rsid w:val="005B12FE"/>
    <w:rsid w:val="005B2464"/>
    <w:rsid w:val="005B5584"/>
    <w:rsid w:val="005B6E56"/>
    <w:rsid w:val="005C6A5B"/>
    <w:rsid w:val="005D02BD"/>
    <w:rsid w:val="005D1A3E"/>
    <w:rsid w:val="005D56FD"/>
    <w:rsid w:val="005D7A4C"/>
    <w:rsid w:val="005E2F52"/>
    <w:rsid w:val="005E796D"/>
    <w:rsid w:val="005F7DDA"/>
    <w:rsid w:val="006015BB"/>
    <w:rsid w:val="006019DA"/>
    <w:rsid w:val="00602A59"/>
    <w:rsid w:val="006042F4"/>
    <w:rsid w:val="00605EFF"/>
    <w:rsid w:val="00612FAB"/>
    <w:rsid w:val="00620786"/>
    <w:rsid w:val="006208EA"/>
    <w:rsid w:val="00621F46"/>
    <w:rsid w:val="006317F7"/>
    <w:rsid w:val="00632440"/>
    <w:rsid w:val="00632EA7"/>
    <w:rsid w:val="00633918"/>
    <w:rsid w:val="006344A0"/>
    <w:rsid w:val="00636C50"/>
    <w:rsid w:val="00637580"/>
    <w:rsid w:val="00637E4E"/>
    <w:rsid w:val="006405BD"/>
    <w:rsid w:val="00641720"/>
    <w:rsid w:val="00642B32"/>
    <w:rsid w:val="00644582"/>
    <w:rsid w:val="006468BB"/>
    <w:rsid w:val="00647F50"/>
    <w:rsid w:val="0065484E"/>
    <w:rsid w:val="006554E6"/>
    <w:rsid w:val="00656A6E"/>
    <w:rsid w:val="00656CF1"/>
    <w:rsid w:val="006608EF"/>
    <w:rsid w:val="00660BEA"/>
    <w:rsid w:val="006630CF"/>
    <w:rsid w:val="006631FD"/>
    <w:rsid w:val="006634BF"/>
    <w:rsid w:val="00665B9C"/>
    <w:rsid w:val="00666580"/>
    <w:rsid w:val="00672900"/>
    <w:rsid w:val="0067606C"/>
    <w:rsid w:val="00676387"/>
    <w:rsid w:val="0067641C"/>
    <w:rsid w:val="006777EC"/>
    <w:rsid w:val="0067785E"/>
    <w:rsid w:val="00677B98"/>
    <w:rsid w:val="00682508"/>
    <w:rsid w:val="00683D52"/>
    <w:rsid w:val="00692C3C"/>
    <w:rsid w:val="00692DAE"/>
    <w:rsid w:val="00693178"/>
    <w:rsid w:val="00694250"/>
    <w:rsid w:val="0069487E"/>
    <w:rsid w:val="006A4503"/>
    <w:rsid w:val="006A68B1"/>
    <w:rsid w:val="006A6A34"/>
    <w:rsid w:val="006A73DC"/>
    <w:rsid w:val="006B0F2D"/>
    <w:rsid w:val="006B1AA5"/>
    <w:rsid w:val="006B28FD"/>
    <w:rsid w:val="006B342B"/>
    <w:rsid w:val="006B41A2"/>
    <w:rsid w:val="006B6ECE"/>
    <w:rsid w:val="006B7498"/>
    <w:rsid w:val="006B7665"/>
    <w:rsid w:val="006C1865"/>
    <w:rsid w:val="006D55BF"/>
    <w:rsid w:val="006D6357"/>
    <w:rsid w:val="006E012E"/>
    <w:rsid w:val="006E5FF7"/>
    <w:rsid w:val="006E7B02"/>
    <w:rsid w:val="006F1B94"/>
    <w:rsid w:val="006F1F9E"/>
    <w:rsid w:val="006F4800"/>
    <w:rsid w:val="006F4BD2"/>
    <w:rsid w:val="006F53FB"/>
    <w:rsid w:val="006F77FE"/>
    <w:rsid w:val="00703DAA"/>
    <w:rsid w:val="007052E2"/>
    <w:rsid w:val="0070555C"/>
    <w:rsid w:val="00706E99"/>
    <w:rsid w:val="007109C6"/>
    <w:rsid w:val="00711D86"/>
    <w:rsid w:val="007127D6"/>
    <w:rsid w:val="0071413B"/>
    <w:rsid w:val="00714A0D"/>
    <w:rsid w:val="00714D20"/>
    <w:rsid w:val="00722E3C"/>
    <w:rsid w:val="00724CB5"/>
    <w:rsid w:val="0073557D"/>
    <w:rsid w:val="00736BF8"/>
    <w:rsid w:val="00737E70"/>
    <w:rsid w:val="00743E41"/>
    <w:rsid w:val="00746E88"/>
    <w:rsid w:val="007471B6"/>
    <w:rsid w:val="0075033F"/>
    <w:rsid w:val="007508AC"/>
    <w:rsid w:val="00752CBC"/>
    <w:rsid w:val="00754670"/>
    <w:rsid w:val="00755DDF"/>
    <w:rsid w:val="00757889"/>
    <w:rsid w:val="007605B3"/>
    <w:rsid w:val="0076079F"/>
    <w:rsid w:val="0076296D"/>
    <w:rsid w:val="00762EAB"/>
    <w:rsid w:val="00766731"/>
    <w:rsid w:val="00766E3A"/>
    <w:rsid w:val="00770AEA"/>
    <w:rsid w:val="00776F60"/>
    <w:rsid w:val="007809F2"/>
    <w:rsid w:val="0078121F"/>
    <w:rsid w:val="00784F62"/>
    <w:rsid w:val="00787B29"/>
    <w:rsid w:val="00791E85"/>
    <w:rsid w:val="007934B2"/>
    <w:rsid w:val="00793FF2"/>
    <w:rsid w:val="00794502"/>
    <w:rsid w:val="007951E7"/>
    <w:rsid w:val="00795D0B"/>
    <w:rsid w:val="0079772F"/>
    <w:rsid w:val="007A4F8C"/>
    <w:rsid w:val="007A7A85"/>
    <w:rsid w:val="007A7F38"/>
    <w:rsid w:val="007B1120"/>
    <w:rsid w:val="007B57F3"/>
    <w:rsid w:val="007B64F2"/>
    <w:rsid w:val="007B75F5"/>
    <w:rsid w:val="007C2670"/>
    <w:rsid w:val="007C48A0"/>
    <w:rsid w:val="007C560E"/>
    <w:rsid w:val="007D2C3A"/>
    <w:rsid w:val="007D4F58"/>
    <w:rsid w:val="007D6C5E"/>
    <w:rsid w:val="007E2CFE"/>
    <w:rsid w:val="007E6541"/>
    <w:rsid w:val="007E73D2"/>
    <w:rsid w:val="007E764F"/>
    <w:rsid w:val="007E7CF2"/>
    <w:rsid w:val="007F198E"/>
    <w:rsid w:val="007F4372"/>
    <w:rsid w:val="007F5BF5"/>
    <w:rsid w:val="008022CE"/>
    <w:rsid w:val="008047A7"/>
    <w:rsid w:val="00805DC5"/>
    <w:rsid w:val="00811769"/>
    <w:rsid w:val="00811D18"/>
    <w:rsid w:val="008170EF"/>
    <w:rsid w:val="00817FDB"/>
    <w:rsid w:val="008214C9"/>
    <w:rsid w:val="00821FDC"/>
    <w:rsid w:val="0082473D"/>
    <w:rsid w:val="008255A0"/>
    <w:rsid w:val="008261CD"/>
    <w:rsid w:val="008261D0"/>
    <w:rsid w:val="0082647F"/>
    <w:rsid w:val="008301B6"/>
    <w:rsid w:val="00830E93"/>
    <w:rsid w:val="008312CE"/>
    <w:rsid w:val="00832F59"/>
    <w:rsid w:val="00834F9B"/>
    <w:rsid w:val="0083718D"/>
    <w:rsid w:val="00844328"/>
    <w:rsid w:val="008454FC"/>
    <w:rsid w:val="008456C7"/>
    <w:rsid w:val="00845DF5"/>
    <w:rsid w:val="00847937"/>
    <w:rsid w:val="00850B41"/>
    <w:rsid w:val="008515FA"/>
    <w:rsid w:val="00851925"/>
    <w:rsid w:val="00852B8B"/>
    <w:rsid w:val="00852D9F"/>
    <w:rsid w:val="00852E6F"/>
    <w:rsid w:val="0085708D"/>
    <w:rsid w:val="00857891"/>
    <w:rsid w:val="00862B6C"/>
    <w:rsid w:val="008703C2"/>
    <w:rsid w:val="0087073B"/>
    <w:rsid w:val="00870988"/>
    <w:rsid w:val="008709A7"/>
    <w:rsid w:val="00871ADA"/>
    <w:rsid w:val="00873BF5"/>
    <w:rsid w:val="00876997"/>
    <w:rsid w:val="008832A9"/>
    <w:rsid w:val="00883CF2"/>
    <w:rsid w:val="00883E57"/>
    <w:rsid w:val="008843EA"/>
    <w:rsid w:val="0089255A"/>
    <w:rsid w:val="0089326F"/>
    <w:rsid w:val="00893A9D"/>
    <w:rsid w:val="008946E7"/>
    <w:rsid w:val="008A48F6"/>
    <w:rsid w:val="008A516E"/>
    <w:rsid w:val="008B1F19"/>
    <w:rsid w:val="008B1FBC"/>
    <w:rsid w:val="008B3157"/>
    <w:rsid w:val="008B3D54"/>
    <w:rsid w:val="008B3EA3"/>
    <w:rsid w:val="008B6DA6"/>
    <w:rsid w:val="008C3839"/>
    <w:rsid w:val="008D0D3F"/>
    <w:rsid w:val="008D11B7"/>
    <w:rsid w:val="008D446A"/>
    <w:rsid w:val="008D4BED"/>
    <w:rsid w:val="008E1D76"/>
    <w:rsid w:val="008E1F87"/>
    <w:rsid w:val="008E2CEB"/>
    <w:rsid w:val="008E41CC"/>
    <w:rsid w:val="008E4C5E"/>
    <w:rsid w:val="008E61F2"/>
    <w:rsid w:val="008E62F0"/>
    <w:rsid w:val="008E698B"/>
    <w:rsid w:val="008E72C8"/>
    <w:rsid w:val="008F1898"/>
    <w:rsid w:val="008F2FFB"/>
    <w:rsid w:val="008F3C0B"/>
    <w:rsid w:val="008F59EA"/>
    <w:rsid w:val="00900253"/>
    <w:rsid w:val="009004EF"/>
    <w:rsid w:val="00902506"/>
    <w:rsid w:val="0090648D"/>
    <w:rsid w:val="00914ACF"/>
    <w:rsid w:val="00917FFC"/>
    <w:rsid w:val="00920835"/>
    <w:rsid w:val="00926E23"/>
    <w:rsid w:val="009327DD"/>
    <w:rsid w:val="009339E0"/>
    <w:rsid w:val="00934710"/>
    <w:rsid w:val="00934D4D"/>
    <w:rsid w:val="0093562B"/>
    <w:rsid w:val="00937DFB"/>
    <w:rsid w:val="00943CAB"/>
    <w:rsid w:val="0094446E"/>
    <w:rsid w:val="00945084"/>
    <w:rsid w:val="00947A92"/>
    <w:rsid w:val="009532A0"/>
    <w:rsid w:val="00956996"/>
    <w:rsid w:val="00956E3B"/>
    <w:rsid w:val="00960D7E"/>
    <w:rsid w:val="00962512"/>
    <w:rsid w:val="009629EE"/>
    <w:rsid w:val="0096752F"/>
    <w:rsid w:val="0097254E"/>
    <w:rsid w:val="00973F6E"/>
    <w:rsid w:val="009748F8"/>
    <w:rsid w:val="00976C09"/>
    <w:rsid w:val="00980A7A"/>
    <w:rsid w:val="00982BA0"/>
    <w:rsid w:val="009870B2"/>
    <w:rsid w:val="00987995"/>
    <w:rsid w:val="00990246"/>
    <w:rsid w:val="0099087F"/>
    <w:rsid w:val="00994F9F"/>
    <w:rsid w:val="0099554C"/>
    <w:rsid w:val="009A32E7"/>
    <w:rsid w:val="009A45C1"/>
    <w:rsid w:val="009A748C"/>
    <w:rsid w:val="009A79F2"/>
    <w:rsid w:val="009A7ADA"/>
    <w:rsid w:val="009B65CF"/>
    <w:rsid w:val="009B68BE"/>
    <w:rsid w:val="009C0F0D"/>
    <w:rsid w:val="009C1698"/>
    <w:rsid w:val="009C212F"/>
    <w:rsid w:val="009C24AF"/>
    <w:rsid w:val="009C55D0"/>
    <w:rsid w:val="009C6A16"/>
    <w:rsid w:val="009D3749"/>
    <w:rsid w:val="009D7CD8"/>
    <w:rsid w:val="009E2298"/>
    <w:rsid w:val="009E33DE"/>
    <w:rsid w:val="009F2C9C"/>
    <w:rsid w:val="009F4F74"/>
    <w:rsid w:val="009F7EB2"/>
    <w:rsid w:val="00A01438"/>
    <w:rsid w:val="00A0227F"/>
    <w:rsid w:val="00A0310E"/>
    <w:rsid w:val="00A04870"/>
    <w:rsid w:val="00A04BCF"/>
    <w:rsid w:val="00A05EC1"/>
    <w:rsid w:val="00A073C2"/>
    <w:rsid w:val="00A07A63"/>
    <w:rsid w:val="00A10649"/>
    <w:rsid w:val="00A1145B"/>
    <w:rsid w:val="00A11A5D"/>
    <w:rsid w:val="00A15579"/>
    <w:rsid w:val="00A1630C"/>
    <w:rsid w:val="00A16B42"/>
    <w:rsid w:val="00A235EF"/>
    <w:rsid w:val="00A24CE1"/>
    <w:rsid w:val="00A24D11"/>
    <w:rsid w:val="00A255F2"/>
    <w:rsid w:val="00A2594B"/>
    <w:rsid w:val="00A2612E"/>
    <w:rsid w:val="00A26F92"/>
    <w:rsid w:val="00A307BA"/>
    <w:rsid w:val="00A30880"/>
    <w:rsid w:val="00A308FE"/>
    <w:rsid w:val="00A327AF"/>
    <w:rsid w:val="00A379C0"/>
    <w:rsid w:val="00A436D5"/>
    <w:rsid w:val="00A43F39"/>
    <w:rsid w:val="00A4428D"/>
    <w:rsid w:val="00A4492B"/>
    <w:rsid w:val="00A46031"/>
    <w:rsid w:val="00A51A7D"/>
    <w:rsid w:val="00A52530"/>
    <w:rsid w:val="00A52675"/>
    <w:rsid w:val="00A64A0A"/>
    <w:rsid w:val="00A65BE5"/>
    <w:rsid w:val="00A66EC7"/>
    <w:rsid w:val="00A67833"/>
    <w:rsid w:val="00A67B21"/>
    <w:rsid w:val="00A71658"/>
    <w:rsid w:val="00A75795"/>
    <w:rsid w:val="00A773D2"/>
    <w:rsid w:val="00A77D35"/>
    <w:rsid w:val="00A83880"/>
    <w:rsid w:val="00A83E06"/>
    <w:rsid w:val="00A8482F"/>
    <w:rsid w:val="00A853FD"/>
    <w:rsid w:val="00A913CA"/>
    <w:rsid w:val="00A919EC"/>
    <w:rsid w:val="00A9405A"/>
    <w:rsid w:val="00A948A8"/>
    <w:rsid w:val="00AA00CE"/>
    <w:rsid w:val="00AA50D3"/>
    <w:rsid w:val="00AA523D"/>
    <w:rsid w:val="00AA74C8"/>
    <w:rsid w:val="00AB32DE"/>
    <w:rsid w:val="00AB37CA"/>
    <w:rsid w:val="00AB4411"/>
    <w:rsid w:val="00AC12E6"/>
    <w:rsid w:val="00AC5198"/>
    <w:rsid w:val="00AC56AC"/>
    <w:rsid w:val="00AC7248"/>
    <w:rsid w:val="00AD1A43"/>
    <w:rsid w:val="00AD26DF"/>
    <w:rsid w:val="00AD325D"/>
    <w:rsid w:val="00AD3A83"/>
    <w:rsid w:val="00AE07D4"/>
    <w:rsid w:val="00AE0F9F"/>
    <w:rsid w:val="00AE52C5"/>
    <w:rsid w:val="00AE596F"/>
    <w:rsid w:val="00AF09DF"/>
    <w:rsid w:val="00AF126C"/>
    <w:rsid w:val="00AF2628"/>
    <w:rsid w:val="00AF604F"/>
    <w:rsid w:val="00B02CEF"/>
    <w:rsid w:val="00B02DD4"/>
    <w:rsid w:val="00B03ED3"/>
    <w:rsid w:val="00B108DF"/>
    <w:rsid w:val="00B1096C"/>
    <w:rsid w:val="00B1246B"/>
    <w:rsid w:val="00B12C2A"/>
    <w:rsid w:val="00B1367C"/>
    <w:rsid w:val="00B14CF0"/>
    <w:rsid w:val="00B1542F"/>
    <w:rsid w:val="00B20700"/>
    <w:rsid w:val="00B22AE4"/>
    <w:rsid w:val="00B24F55"/>
    <w:rsid w:val="00B26305"/>
    <w:rsid w:val="00B26C70"/>
    <w:rsid w:val="00B2799F"/>
    <w:rsid w:val="00B41E40"/>
    <w:rsid w:val="00B4280F"/>
    <w:rsid w:val="00B42A64"/>
    <w:rsid w:val="00B43E88"/>
    <w:rsid w:val="00B44B48"/>
    <w:rsid w:val="00B479DA"/>
    <w:rsid w:val="00B50A63"/>
    <w:rsid w:val="00B51ED3"/>
    <w:rsid w:val="00B5499E"/>
    <w:rsid w:val="00B6075E"/>
    <w:rsid w:val="00B6633C"/>
    <w:rsid w:val="00B7755D"/>
    <w:rsid w:val="00B80556"/>
    <w:rsid w:val="00B8066D"/>
    <w:rsid w:val="00B81303"/>
    <w:rsid w:val="00B82A83"/>
    <w:rsid w:val="00B87EE2"/>
    <w:rsid w:val="00B9180B"/>
    <w:rsid w:val="00B93EDF"/>
    <w:rsid w:val="00B948CE"/>
    <w:rsid w:val="00BA3568"/>
    <w:rsid w:val="00BA36EA"/>
    <w:rsid w:val="00BA3B9D"/>
    <w:rsid w:val="00BA4EDC"/>
    <w:rsid w:val="00BA5342"/>
    <w:rsid w:val="00BA64AF"/>
    <w:rsid w:val="00BA6B28"/>
    <w:rsid w:val="00BB1080"/>
    <w:rsid w:val="00BB2C94"/>
    <w:rsid w:val="00BB314B"/>
    <w:rsid w:val="00BB72E4"/>
    <w:rsid w:val="00BC0156"/>
    <w:rsid w:val="00BC09FC"/>
    <w:rsid w:val="00BC189C"/>
    <w:rsid w:val="00BC26B0"/>
    <w:rsid w:val="00BC4BCF"/>
    <w:rsid w:val="00BC6559"/>
    <w:rsid w:val="00BC6F19"/>
    <w:rsid w:val="00BD3FE2"/>
    <w:rsid w:val="00BE483C"/>
    <w:rsid w:val="00BE5021"/>
    <w:rsid w:val="00BE6F9A"/>
    <w:rsid w:val="00BF13EA"/>
    <w:rsid w:val="00BF34C7"/>
    <w:rsid w:val="00BF39D0"/>
    <w:rsid w:val="00BF3BC0"/>
    <w:rsid w:val="00BF4317"/>
    <w:rsid w:val="00BF44AC"/>
    <w:rsid w:val="00BF6AF2"/>
    <w:rsid w:val="00C00EC1"/>
    <w:rsid w:val="00C03F88"/>
    <w:rsid w:val="00C12A1D"/>
    <w:rsid w:val="00C12AA5"/>
    <w:rsid w:val="00C142B8"/>
    <w:rsid w:val="00C22C88"/>
    <w:rsid w:val="00C2358C"/>
    <w:rsid w:val="00C2425C"/>
    <w:rsid w:val="00C32957"/>
    <w:rsid w:val="00C35A70"/>
    <w:rsid w:val="00C35B2B"/>
    <w:rsid w:val="00C36A39"/>
    <w:rsid w:val="00C378B1"/>
    <w:rsid w:val="00C40FA7"/>
    <w:rsid w:val="00C41709"/>
    <w:rsid w:val="00C42C08"/>
    <w:rsid w:val="00C460E1"/>
    <w:rsid w:val="00C4732A"/>
    <w:rsid w:val="00C501A3"/>
    <w:rsid w:val="00C5078F"/>
    <w:rsid w:val="00C516AA"/>
    <w:rsid w:val="00C539EC"/>
    <w:rsid w:val="00C571F4"/>
    <w:rsid w:val="00C60340"/>
    <w:rsid w:val="00C617FA"/>
    <w:rsid w:val="00C623E3"/>
    <w:rsid w:val="00C65773"/>
    <w:rsid w:val="00C6791F"/>
    <w:rsid w:val="00C70C0D"/>
    <w:rsid w:val="00C70C87"/>
    <w:rsid w:val="00C71054"/>
    <w:rsid w:val="00C72762"/>
    <w:rsid w:val="00C72954"/>
    <w:rsid w:val="00C75A30"/>
    <w:rsid w:val="00C75E23"/>
    <w:rsid w:val="00C803CC"/>
    <w:rsid w:val="00C810EA"/>
    <w:rsid w:val="00C87624"/>
    <w:rsid w:val="00C87DDD"/>
    <w:rsid w:val="00C93E3A"/>
    <w:rsid w:val="00C950DA"/>
    <w:rsid w:val="00C97A7D"/>
    <w:rsid w:val="00CA31A1"/>
    <w:rsid w:val="00CA3750"/>
    <w:rsid w:val="00CA47BD"/>
    <w:rsid w:val="00CB0370"/>
    <w:rsid w:val="00CB613F"/>
    <w:rsid w:val="00CB7F86"/>
    <w:rsid w:val="00CC04BA"/>
    <w:rsid w:val="00CC5914"/>
    <w:rsid w:val="00CC6AD5"/>
    <w:rsid w:val="00CD026A"/>
    <w:rsid w:val="00CD1E3E"/>
    <w:rsid w:val="00CD26FF"/>
    <w:rsid w:val="00CE0B82"/>
    <w:rsid w:val="00CE0FA3"/>
    <w:rsid w:val="00CE47AC"/>
    <w:rsid w:val="00CE55D4"/>
    <w:rsid w:val="00CF0D49"/>
    <w:rsid w:val="00CF2985"/>
    <w:rsid w:val="00CF41E3"/>
    <w:rsid w:val="00CF4770"/>
    <w:rsid w:val="00CF52BC"/>
    <w:rsid w:val="00CF595D"/>
    <w:rsid w:val="00CF5BA4"/>
    <w:rsid w:val="00CF6AE7"/>
    <w:rsid w:val="00D0434A"/>
    <w:rsid w:val="00D07B65"/>
    <w:rsid w:val="00D10068"/>
    <w:rsid w:val="00D11B9D"/>
    <w:rsid w:val="00D13750"/>
    <w:rsid w:val="00D158AD"/>
    <w:rsid w:val="00D16999"/>
    <w:rsid w:val="00D210A3"/>
    <w:rsid w:val="00D22850"/>
    <w:rsid w:val="00D252D7"/>
    <w:rsid w:val="00D27D3F"/>
    <w:rsid w:val="00D3097E"/>
    <w:rsid w:val="00D30B38"/>
    <w:rsid w:val="00D30E8A"/>
    <w:rsid w:val="00D346B1"/>
    <w:rsid w:val="00D351FA"/>
    <w:rsid w:val="00D35228"/>
    <w:rsid w:val="00D35F7F"/>
    <w:rsid w:val="00D36D78"/>
    <w:rsid w:val="00D4200F"/>
    <w:rsid w:val="00D42BAF"/>
    <w:rsid w:val="00D45007"/>
    <w:rsid w:val="00D4770C"/>
    <w:rsid w:val="00D5188C"/>
    <w:rsid w:val="00D53670"/>
    <w:rsid w:val="00D54490"/>
    <w:rsid w:val="00D5583D"/>
    <w:rsid w:val="00D574B1"/>
    <w:rsid w:val="00D60611"/>
    <w:rsid w:val="00D61EC7"/>
    <w:rsid w:val="00D62091"/>
    <w:rsid w:val="00D622C8"/>
    <w:rsid w:val="00D62E31"/>
    <w:rsid w:val="00D62EEF"/>
    <w:rsid w:val="00D64ABE"/>
    <w:rsid w:val="00D666B7"/>
    <w:rsid w:val="00D6698F"/>
    <w:rsid w:val="00D7145A"/>
    <w:rsid w:val="00D75BF1"/>
    <w:rsid w:val="00D768AA"/>
    <w:rsid w:val="00D82DE1"/>
    <w:rsid w:val="00D84ECB"/>
    <w:rsid w:val="00D90B62"/>
    <w:rsid w:val="00D97D0F"/>
    <w:rsid w:val="00DA2016"/>
    <w:rsid w:val="00DB111D"/>
    <w:rsid w:val="00DB33F8"/>
    <w:rsid w:val="00DB4C15"/>
    <w:rsid w:val="00DB5C07"/>
    <w:rsid w:val="00DB66E5"/>
    <w:rsid w:val="00DB79F1"/>
    <w:rsid w:val="00DC0A21"/>
    <w:rsid w:val="00DC1BEE"/>
    <w:rsid w:val="00DC3C3F"/>
    <w:rsid w:val="00DD1ACD"/>
    <w:rsid w:val="00DD5FB8"/>
    <w:rsid w:val="00DD619D"/>
    <w:rsid w:val="00DE1086"/>
    <w:rsid w:val="00DE585C"/>
    <w:rsid w:val="00DE7FAF"/>
    <w:rsid w:val="00DF6C41"/>
    <w:rsid w:val="00E00AFF"/>
    <w:rsid w:val="00E00D83"/>
    <w:rsid w:val="00E01EF7"/>
    <w:rsid w:val="00E01FF4"/>
    <w:rsid w:val="00E05699"/>
    <w:rsid w:val="00E124E8"/>
    <w:rsid w:val="00E12935"/>
    <w:rsid w:val="00E147BD"/>
    <w:rsid w:val="00E229EA"/>
    <w:rsid w:val="00E231F5"/>
    <w:rsid w:val="00E25114"/>
    <w:rsid w:val="00E3214B"/>
    <w:rsid w:val="00E32165"/>
    <w:rsid w:val="00E3293D"/>
    <w:rsid w:val="00E35C90"/>
    <w:rsid w:val="00E40AFC"/>
    <w:rsid w:val="00E42DCC"/>
    <w:rsid w:val="00E437B7"/>
    <w:rsid w:val="00E45235"/>
    <w:rsid w:val="00E452BD"/>
    <w:rsid w:val="00E47E7F"/>
    <w:rsid w:val="00E53EE6"/>
    <w:rsid w:val="00E61116"/>
    <w:rsid w:val="00E7498F"/>
    <w:rsid w:val="00E75F0F"/>
    <w:rsid w:val="00E82A65"/>
    <w:rsid w:val="00E83717"/>
    <w:rsid w:val="00E85EAB"/>
    <w:rsid w:val="00E871C7"/>
    <w:rsid w:val="00E9024E"/>
    <w:rsid w:val="00E947DD"/>
    <w:rsid w:val="00E95781"/>
    <w:rsid w:val="00EA0CDF"/>
    <w:rsid w:val="00EA15D7"/>
    <w:rsid w:val="00EA2DDF"/>
    <w:rsid w:val="00EA617B"/>
    <w:rsid w:val="00EA7B6B"/>
    <w:rsid w:val="00EB157E"/>
    <w:rsid w:val="00EB3856"/>
    <w:rsid w:val="00EB6C60"/>
    <w:rsid w:val="00EC0E63"/>
    <w:rsid w:val="00EC26A0"/>
    <w:rsid w:val="00EC276A"/>
    <w:rsid w:val="00EC51C9"/>
    <w:rsid w:val="00EC56D4"/>
    <w:rsid w:val="00EC7599"/>
    <w:rsid w:val="00ED0854"/>
    <w:rsid w:val="00ED16F6"/>
    <w:rsid w:val="00ED2298"/>
    <w:rsid w:val="00ED2347"/>
    <w:rsid w:val="00EE4B48"/>
    <w:rsid w:val="00EF20BC"/>
    <w:rsid w:val="00EF2157"/>
    <w:rsid w:val="00EF2ABB"/>
    <w:rsid w:val="00EF2B80"/>
    <w:rsid w:val="00EF33AD"/>
    <w:rsid w:val="00EF6504"/>
    <w:rsid w:val="00EF7600"/>
    <w:rsid w:val="00F0044F"/>
    <w:rsid w:val="00F0752D"/>
    <w:rsid w:val="00F10069"/>
    <w:rsid w:val="00F11BA1"/>
    <w:rsid w:val="00F12DDF"/>
    <w:rsid w:val="00F12ED1"/>
    <w:rsid w:val="00F133AD"/>
    <w:rsid w:val="00F1569D"/>
    <w:rsid w:val="00F15EFC"/>
    <w:rsid w:val="00F16630"/>
    <w:rsid w:val="00F216BF"/>
    <w:rsid w:val="00F21DA6"/>
    <w:rsid w:val="00F27970"/>
    <w:rsid w:val="00F27A70"/>
    <w:rsid w:val="00F310F9"/>
    <w:rsid w:val="00F3191D"/>
    <w:rsid w:val="00F32ADC"/>
    <w:rsid w:val="00F33B49"/>
    <w:rsid w:val="00F33BF3"/>
    <w:rsid w:val="00F43AE5"/>
    <w:rsid w:val="00F4453F"/>
    <w:rsid w:val="00F46D93"/>
    <w:rsid w:val="00F551C0"/>
    <w:rsid w:val="00F5674B"/>
    <w:rsid w:val="00F655E2"/>
    <w:rsid w:val="00F65BFF"/>
    <w:rsid w:val="00F71595"/>
    <w:rsid w:val="00F729D6"/>
    <w:rsid w:val="00F72F87"/>
    <w:rsid w:val="00F75EF2"/>
    <w:rsid w:val="00F80434"/>
    <w:rsid w:val="00F8637F"/>
    <w:rsid w:val="00F87609"/>
    <w:rsid w:val="00F920ED"/>
    <w:rsid w:val="00FA0340"/>
    <w:rsid w:val="00FA295F"/>
    <w:rsid w:val="00FA735B"/>
    <w:rsid w:val="00FA75C7"/>
    <w:rsid w:val="00FB000F"/>
    <w:rsid w:val="00FB19F9"/>
    <w:rsid w:val="00FC04BE"/>
    <w:rsid w:val="00FC4CED"/>
    <w:rsid w:val="00FC6653"/>
    <w:rsid w:val="00FC6A60"/>
    <w:rsid w:val="00FC6DA6"/>
    <w:rsid w:val="00FD0922"/>
    <w:rsid w:val="00FD1051"/>
    <w:rsid w:val="00FD4793"/>
    <w:rsid w:val="00FD7A26"/>
    <w:rsid w:val="00FE06AD"/>
    <w:rsid w:val="00FE1333"/>
    <w:rsid w:val="00FE3850"/>
    <w:rsid w:val="00FE69AC"/>
    <w:rsid w:val="00FF0E0C"/>
    <w:rsid w:val="00FF195C"/>
    <w:rsid w:val="00FF1DFE"/>
    <w:rsid w:val="00FF5EB3"/>
    <w:rsid w:val="00FF6174"/>
    <w:rsid w:val="00FF61E8"/>
    <w:rsid w:val="00FF646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5F0AA4"/>
  <w15:docId w15:val="{BE358230-282A-43E0-B1EB-AE994E9DD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72E4"/>
    <w:pPr>
      <w:spacing w:before="120" w:after="0" w:line="400" w:lineRule="exact"/>
      <w:ind w:left="720"/>
      <w:jc w:val="thaiDistribute"/>
    </w:pPr>
    <w:rPr>
      <w:rFonts w:ascii="Angsana New" w:hAnsi="Angsana New" w:cs="Angsana New"/>
      <w:color w:val="000000" w:themeColor="text1"/>
      <w:sz w:val="28"/>
    </w:rPr>
  </w:style>
  <w:style w:type="paragraph" w:styleId="Heading1">
    <w:name w:val="heading 1"/>
    <w:basedOn w:val="Normal"/>
    <w:next w:val="Normal"/>
    <w:link w:val="Heading1Char"/>
    <w:uiPriority w:val="9"/>
    <w:qFormat/>
    <w:rsid w:val="00BB314B"/>
    <w:pPr>
      <w:keepNext/>
      <w:keepLines/>
      <w:numPr>
        <w:numId w:val="2"/>
      </w:numPr>
      <w:tabs>
        <w:tab w:val="left" w:pos="360"/>
      </w:tabs>
      <w:spacing w:after="120" w:line="440" w:lineRule="exact"/>
      <w:outlineLvl w:val="0"/>
    </w:pPr>
    <w:rPr>
      <w:rFonts w:eastAsiaTheme="majorEastAsia"/>
      <w:b/>
      <w:bCs/>
    </w:rPr>
  </w:style>
  <w:style w:type="paragraph" w:styleId="Heading2">
    <w:name w:val="heading 2"/>
    <w:basedOn w:val="Normal"/>
    <w:next w:val="Normal"/>
    <w:link w:val="Heading2Char"/>
    <w:uiPriority w:val="9"/>
    <w:unhideWhenUsed/>
    <w:qFormat/>
    <w:rsid w:val="00FD1051"/>
    <w:pPr>
      <w:keepNext/>
      <w:keepLines/>
      <w:numPr>
        <w:numId w:val="3"/>
      </w:numPr>
      <w:tabs>
        <w:tab w:val="left" w:pos="360"/>
        <w:tab w:val="left" w:pos="720"/>
      </w:tabs>
      <w:spacing w:line="440" w:lineRule="exact"/>
      <w:ind w:left="720"/>
      <w:outlineLvl w:val="1"/>
    </w:pPr>
    <w:rPr>
      <w:rFonts w:eastAsiaTheme="majorEastAsia"/>
      <w:b/>
      <w:bCs/>
    </w:rPr>
  </w:style>
  <w:style w:type="paragraph" w:styleId="Heading3">
    <w:name w:val="heading 3"/>
    <w:basedOn w:val="Normal"/>
    <w:next w:val="Normal"/>
    <w:link w:val="Heading3Char"/>
    <w:uiPriority w:val="9"/>
    <w:unhideWhenUsed/>
    <w:qFormat/>
    <w:rsid w:val="00BB314B"/>
    <w:pPr>
      <w:keepNext/>
      <w:keepLines/>
      <w:numPr>
        <w:numId w:val="4"/>
      </w:numPr>
      <w:spacing w:line="440" w:lineRule="exact"/>
      <w:ind w:hanging="720"/>
      <w:outlineLvl w:val="2"/>
    </w:pPr>
    <w:rPr>
      <w:rFonts w:asciiTheme="majorBidi" w:eastAsiaTheme="majorEastAsia" w:hAnsiTheme="majorBidi" w:cstheme="majorBidi"/>
    </w:rPr>
  </w:style>
  <w:style w:type="paragraph" w:styleId="Heading4">
    <w:name w:val="heading 4"/>
    <w:basedOn w:val="Normal"/>
    <w:next w:val="Normal"/>
    <w:link w:val="Heading4Char"/>
    <w:uiPriority w:val="9"/>
    <w:unhideWhenUsed/>
    <w:qFormat/>
    <w:rsid w:val="008E41CC"/>
    <w:pPr>
      <w:numPr>
        <w:numId w:val="5"/>
      </w:numPr>
      <w:tabs>
        <w:tab w:val="left" w:pos="360"/>
      </w:tabs>
      <w:ind w:left="1440" w:hanging="720"/>
      <w:outlineLvl w:val="3"/>
    </w:pPr>
    <w:rPr>
      <w:rFonts w:eastAsiaTheme="majorEastAsia"/>
    </w:rPr>
  </w:style>
  <w:style w:type="paragraph" w:styleId="Heading5">
    <w:name w:val="heading 5"/>
    <w:aliases w:val="เนื้อหา"/>
    <w:basedOn w:val="Normal"/>
    <w:next w:val="Normal"/>
    <w:link w:val="Heading5Char"/>
    <w:uiPriority w:val="9"/>
    <w:unhideWhenUsed/>
    <w:qFormat/>
    <w:rsid w:val="006468BB"/>
    <w:pPr>
      <w:keepNext/>
      <w:keepLines/>
      <w:tabs>
        <w:tab w:val="left" w:pos="720"/>
      </w:tabs>
      <w:spacing w:line="440" w:lineRule="exact"/>
      <w:outlineLvl w:val="4"/>
    </w:pPr>
    <w:rPr>
      <w:rFonts w:eastAsiaTheme="majorEastAsia" w:cstheme="majorBidi"/>
    </w:rPr>
  </w:style>
  <w:style w:type="paragraph" w:styleId="Heading6">
    <w:name w:val="heading 6"/>
    <w:aliases w:val="เนื้อหาย่อหน้า"/>
    <w:basedOn w:val="Normal"/>
    <w:next w:val="Normal"/>
    <w:link w:val="Heading6Char"/>
    <w:uiPriority w:val="9"/>
    <w:unhideWhenUsed/>
    <w:qFormat/>
    <w:rsid w:val="004A608A"/>
    <w:pPr>
      <w:spacing w:line="420" w:lineRule="exact"/>
      <w:ind w:left="1440"/>
      <w:outlineLvl w:val="5"/>
    </w:pPr>
    <w:rPr>
      <w:rFonts w:eastAsiaTheme="majorEastAsia"/>
    </w:rPr>
  </w:style>
  <w:style w:type="paragraph" w:styleId="Heading7">
    <w:name w:val="heading 7"/>
    <w:aliases w:val="หัวหน้าแรก"/>
    <w:basedOn w:val="Normal"/>
    <w:next w:val="Normal"/>
    <w:link w:val="Heading7Char"/>
    <w:uiPriority w:val="9"/>
    <w:unhideWhenUsed/>
    <w:qFormat/>
    <w:rsid w:val="004E321B"/>
    <w:pPr>
      <w:keepNext/>
      <w:keepLines/>
      <w:spacing w:line="500" w:lineRule="exact"/>
      <w:ind w:left="0"/>
      <w:outlineLvl w:val="6"/>
    </w:pPr>
    <w:rPr>
      <w:rFonts w:eastAsiaTheme="majorEastAsia"/>
      <w:b/>
      <w:bCs/>
    </w:rPr>
  </w:style>
  <w:style w:type="paragraph" w:styleId="Heading8">
    <w:name w:val="heading 8"/>
    <w:basedOn w:val="Normal"/>
    <w:next w:val="Normal"/>
    <w:link w:val="Heading8Char"/>
    <w:uiPriority w:val="9"/>
    <w:unhideWhenUsed/>
    <w:qFormat/>
    <w:rsid w:val="00FD1051"/>
    <w:pPr>
      <w:keepNext/>
      <w:keepLines/>
      <w:numPr>
        <w:numId w:val="7"/>
      </w:numPr>
      <w:outlineLvl w:val="7"/>
    </w:pPr>
    <w:rPr>
      <w:rFonts w:eastAsiaTheme="majorEastAsia"/>
      <w:b/>
      <w:bCs/>
      <w:color w:val="272727" w:themeColor="text1" w:themeTint="D8"/>
    </w:rPr>
  </w:style>
  <w:style w:type="paragraph" w:styleId="Heading9">
    <w:name w:val="heading 9"/>
    <w:basedOn w:val="Normal"/>
    <w:next w:val="Normal"/>
    <w:link w:val="Heading9Char"/>
    <w:uiPriority w:val="9"/>
    <w:unhideWhenUsed/>
    <w:qFormat/>
    <w:rsid w:val="00314139"/>
    <w:pPr>
      <w:keepNext/>
      <w:keepLines/>
      <w:numPr>
        <w:numId w:val="8"/>
      </w:numPr>
      <w:spacing w:before="40"/>
      <w:ind w:left="720"/>
      <w:outlineLvl w:val="8"/>
    </w:pPr>
    <w:rPr>
      <w:rFonts w:eastAsiaTheme="majorEastAsia"/>
      <w:b/>
      <w:b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314B"/>
    <w:rPr>
      <w:rFonts w:ascii="Angsana New" w:eastAsiaTheme="majorEastAsia" w:hAnsi="Angsana New" w:cs="Angsana New"/>
      <w:b/>
      <w:bCs/>
      <w:color w:val="000000" w:themeColor="text1"/>
      <w:sz w:val="28"/>
    </w:rPr>
  </w:style>
  <w:style w:type="character" w:customStyle="1" w:styleId="Heading2Char">
    <w:name w:val="Heading 2 Char"/>
    <w:basedOn w:val="DefaultParagraphFont"/>
    <w:link w:val="Heading2"/>
    <w:uiPriority w:val="9"/>
    <w:rsid w:val="00FD1051"/>
    <w:rPr>
      <w:rFonts w:ascii="Angsana New" w:eastAsiaTheme="majorEastAsia" w:hAnsi="Angsana New" w:cs="Angsana New"/>
      <w:b/>
      <w:bCs/>
      <w:color w:val="000000" w:themeColor="text1"/>
      <w:sz w:val="28"/>
    </w:rPr>
  </w:style>
  <w:style w:type="character" w:customStyle="1" w:styleId="Heading3Char">
    <w:name w:val="Heading 3 Char"/>
    <w:basedOn w:val="DefaultParagraphFont"/>
    <w:link w:val="Heading3"/>
    <w:uiPriority w:val="9"/>
    <w:rsid w:val="00BB314B"/>
    <w:rPr>
      <w:rFonts w:asciiTheme="majorBidi" w:eastAsiaTheme="majorEastAsia" w:hAnsiTheme="majorBidi" w:cstheme="majorBidi"/>
      <w:color w:val="000000" w:themeColor="text1"/>
      <w:sz w:val="28"/>
    </w:rPr>
  </w:style>
  <w:style w:type="character" w:customStyle="1" w:styleId="Heading4Char">
    <w:name w:val="Heading 4 Char"/>
    <w:basedOn w:val="DefaultParagraphFont"/>
    <w:link w:val="Heading4"/>
    <w:uiPriority w:val="9"/>
    <w:rsid w:val="008E41CC"/>
    <w:rPr>
      <w:rFonts w:ascii="Angsana New" w:eastAsiaTheme="majorEastAsia" w:hAnsi="Angsana New" w:cs="Angsana New"/>
      <w:color w:val="000000" w:themeColor="text1"/>
      <w:sz w:val="28"/>
    </w:rPr>
  </w:style>
  <w:style w:type="character" w:customStyle="1" w:styleId="Heading5Char">
    <w:name w:val="Heading 5 Char"/>
    <w:aliases w:val="เนื้อหา Char"/>
    <w:basedOn w:val="DefaultParagraphFont"/>
    <w:link w:val="Heading5"/>
    <w:uiPriority w:val="9"/>
    <w:rsid w:val="006468BB"/>
    <w:rPr>
      <w:rFonts w:ascii="Angsana New" w:eastAsiaTheme="majorEastAsia" w:hAnsi="Angsana New" w:cstheme="majorBidi"/>
      <w:color w:val="000000" w:themeColor="text1"/>
      <w:sz w:val="28"/>
    </w:rPr>
  </w:style>
  <w:style w:type="character" w:customStyle="1" w:styleId="Heading6Char">
    <w:name w:val="Heading 6 Char"/>
    <w:aliases w:val="เนื้อหาย่อหน้า Char"/>
    <w:basedOn w:val="DefaultParagraphFont"/>
    <w:link w:val="Heading6"/>
    <w:uiPriority w:val="9"/>
    <w:rsid w:val="004A608A"/>
    <w:rPr>
      <w:rFonts w:ascii="Angsana New" w:eastAsiaTheme="majorEastAsia" w:hAnsi="Angsana New" w:cs="Angsana New"/>
      <w:color w:val="000000" w:themeColor="text1"/>
      <w:sz w:val="28"/>
    </w:rPr>
  </w:style>
  <w:style w:type="paragraph" w:styleId="Header">
    <w:name w:val="header"/>
    <w:basedOn w:val="Normal"/>
    <w:link w:val="HeaderChar"/>
    <w:uiPriority w:val="99"/>
    <w:unhideWhenUsed/>
    <w:rsid w:val="006317F7"/>
    <w:pPr>
      <w:tabs>
        <w:tab w:val="center" w:pos="4680"/>
        <w:tab w:val="right" w:pos="9360"/>
      </w:tabs>
      <w:spacing w:line="240" w:lineRule="auto"/>
    </w:pPr>
  </w:style>
  <w:style w:type="character" w:customStyle="1" w:styleId="HeaderChar">
    <w:name w:val="Header Char"/>
    <w:basedOn w:val="DefaultParagraphFont"/>
    <w:link w:val="Header"/>
    <w:uiPriority w:val="99"/>
    <w:rsid w:val="006317F7"/>
  </w:style>
  <w:style w:type="paragraph" w:styleId="Footer">
    <w:name w:val="footer"/>
    <w:basedOn w:val="Normal"/>
    <w:link w:val="FooterChar"/>
    <w:uiPriority w:val="99"/>
    <w:unhideWhenUsed/>
    <w:rsid w:val="006317F7"/>
    <w:pPr>
      <w:tabs>
        <w:tab w:val="center" w:pos="4680"/>
        <w:tab w:val="right" w:pos="9360"/>
      </w:tabs>
      <w:spacing w:line="240" w:lineRule="auto"/>
    </w:pPr>
  </w:style>
  <w:style w:type="character" w:customStyle="1" w:styleId="FooterChar">
    <w:name w:val="Footer Char"/>
    <w:basedOn w:val="DefaultParagraphFont"/>
    <w:link w:val="Footer"/>
    <w:uiPriority w:val="99"/>
    <w:rsid w:val="006317F7"/>
  </w:style>
  <w:style w:type="character" w:customStyle="1" w:styleId="Heading7Char">
    <w:name w:val="Heading 7 Char"/>
    <w:aliases w:val="หัวหน้าแรก Char"/>
    <w:basedOn w:val="DefaultParagraphFont"/>
    <w:link w:val="Heading7"/>
    <w:uiPriority w:val="9"/>
    <w:rsid w:val="004E321B"/>
    <w:rPr>
      <w:rFonts w:ascii="Angsana New" w:eastAsiaTheme="majorEastAsia" w:hAnsi="Angsana New" w:cs="Angsana New"/>
      <w:b/>
      <w:bCs/>
      <w:color w:val="000000" w:themeColor="text1"/>
      <w:sz w:val="28"/>
    </w:rPr>
  </w:style>
  <w:style w:type="character" w:customStyle="1" w:styleId="Heading8Char">
    <w:name w:val="Heading 8 Char"/>
    <w:basedOn w:val="DefaultParagraphFont"/>
    <w:link w:val="Heading8"/>
    <w:uiPriority w:val="9"/>
    <w:rsid w:val="00FD1051"/>
    <w:rPr>
      <w:rFonts w:ascii="Angsana New" w:eastAsiaTheme="majorEastAsia" w:hAnsi="Angsana New" w:cs="Angsana New"/>
      <w:b/>
      <w:bCs/>
      <w:color w:val="272727" w:themeColor="text1" w:themeTint="D8"/>
      <w:sz w:val="28"/>
    </w:rPr>
  </w:style>
  <w:style w:type="character" w:customStyle="1" w:styleId="Heading9Char">
    <w:name w:val="Heading 9 Char"/>
    <w:basedOn w:val="DefaultParagraphFont"/>
    <w:link w:val="Heading9"/>
    <w:uiPriority w:val="9"/>
    <w:rsid w:val="00314139"/>
    <w:rPr>
      <w:rFonts w:ascii="Angsana New" w:eastAsiaTheme="majorEastAsia" w:hAnsi="Angsana New" w:cs="Angsana New"/>
      <w:b/>
      <w:bCs/>
      <w:color w:val="272727" w:themeColor="text1" w:themeTint="D8"/>
      <w:sz w:val="28"/>
    </w:rPr>
  </w:style>
  <w:style w:type="paragraph" w:styleId="ListParagraph">
    <w:name w:val="List Paragraph"/>
    <w:basedOn w:val="Normal"/>
    <w:link w:val="ListParagraphChar"/>
    <w:uiPriority w:val="34"/>
    <w:qFormat/>
    <w:rsid w:val="005F7DDA"/>
    <w:pPr>
      <w:contextualSpacing/>
    </w:pPr>
    <w:rPr>
      <w:szCs w:val="35"/>
    </w:rPr>
  </w:style>
  <w:style w:type="character" w:styleId="CommentReference">
    <w:name w:val="annotation reference"/>
    <w:basedOn w:val="DefaultParagraphFont"/>
    <w:uiPriority w:val="99"/>
    <w:semiHidden/>
    <w:unhideWhenUsed/>
    <w:rsid w:val="00A71658"/>
    <w:rPr>
      <w:sz w:val="16"/>
      <w:szCs w:val="16"/>
    </w:rPr>
  </w:style>
  <w:style w:type="paragraph" w:styleId="CommentText">
    <w:name w:val="annotation text"/>
    <w:basedOn w:val="Normal"/>
    <w:link w:val="CommentTextChar"/>
    <w:uiPriority w:val="99"/>
    <w:semiHidden/>
    <w:unhideWhenUsed/>
    <w:rsid w:val="00A71658"/>
    <w:pPr>
      <w:spacing w:line="240" w:lineRule="auto"/>
    </w:pPr>
    <w:rPr>
      <w:sz w:val="20"/>
      <w:szCs w:val="25"/>
    </w:rPr>
  </w:style>
  <w:style w:type="character" w:customStyle="1" w:styleId="CommentTextChar">
    <w:name w:val="Comment Text Char"/>
    <w:basedOn w:val="DefaultParagraphFont"/>
    <w:link w:val="CommentText"/>
    <w:uiPriority w:val="99"/>
    <w:semiHidden/>
    <w:rsid w:val="00A71658"/>
    <w:rPr>
      <w:rFonts w:ascii="Angsana New" w:hAnsi="Angsana New" w:cs="Angsana New"/>
      <w:color w:val="000000" w:themeColor="text1"/>
      <w:sz w:val="20"/>
      <w:szCs w:val="25"/>
    </w:rPr>
  </w:style>
  <w:style w:type="paragraph" w:styleId="CommentSubject">
    <w:name w:val="annotation subject"/>
    <w:basedOn w:val="CommentText"/>
    <w:next w:val="CommentText"/>
    <w:link w:val="CommentSubjectChar"/>
    <w:uiPriority w:val="99"/>
    <w:semiHidden/>
    <w:unhideWhenUsed/>
    <w:rsid w:val="00A71658"/>
    <w:rPr>
      <w:b/>
      <w:bCs/>
    </w:rPr>
  </w:style>
  <w:style w:type="character" w:customStyle="1" w:styleId="CommentSubjectChar">
    <w:name w:val="Comment Subject Char"/>
    <w:basedOn w:val="CommentTextChar"/>
    <w:link w:val="CommentSubject"/>
    <w:uiPriority w:val="99"/>
    <w:semiHidden/>
    <w:rsid w:val="00A71658"/>
    <w:rPr>
      <w:rFonts w:ascii="Angsana New" w:hAnsi="Angsana New" w:cs="Angsana New"/>
      <w:b/>
      <w:bCs/>
      <w:color w:val="000000" w:themeColor="text1"/>
      <w:sz w:val="20"/>
      <w:szCs w:val="25"/>
    </w:rPr>
  </w:style>
  <w:style w:type="paragraph" w:styleId="BalloonText">
    <w:name w:val="Balloon Text"/>
    <w:basedOn w:val="Normal"/>
    <w:link w:val="BalloonTextChar"/>
    <w:uiPriority w:val="99"/>
    <w:semiHidden/>
    <w:unhideWhenUsed/>
    <w:rsid w:val="00A71658"/>
    <w:pPr>
      <w:spacing w:before="0" w:line="240" w:lineRule="auto"/>
    </w:pPr>
    <w:rPr>
      <w:rFonts w:ascii="Segoe UI" w:hAnsi="Segoe UI"/>
      <w:sz w:val="18"/>
      <w:szCs w:val="22"/>
    </w:rPr>
  </w:style>
  <w:style w:type="character" w:customStyle="1" w:styleId="BalloonTextChar">
    <w:name w:val="Balloon Text Char"/>
    <w:basedOn w:val="DefaultParagraphFont"/>
    <w:link w:val="BalloonText"/>
    <w:uiPriority w:val="99"/>
    <w:semiHidden/>
    <w:rsid w:val="00A71658"/>
    <w:rPr>
      <w:rFonts w:ascii="Segoe UI" w:hAnsi="Segoe UI" w:cs="Angsana New"/>
      <w:color w:val="000000" w:themeColor="text1"/>
      <w:sz w:val="18"/>
      <w:szCs w:val="22"/>
    </w:rPr>
  </w:style>
  <w:style w:type="table" w:styleId="TableGrid">
    <w:name w:val="Table Grid"/>
    <w:basedOn w:val="TableNormal"/>
    <w:uiPriority w:val="59"/>
    <w:rsid w:val="00EA61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qFormat/>
    <w:rsid w:val="00D62091"/>
    <w:pPr>
      <w:spacing w:after="180" w:line="240" w:lineRule="auto"/>
      <w:jc w:val="left"/>
      <w:outlineLvl w:val="1"/>
    </w:pPr>
    <w:rPr>
      <w:rFonts w:eastAsia="Batang"/>
      <w:b/>
      <w:bCs/>
      <w:color w:val="auto"/>
      <w:lang w:eastAsia="th-TH"/>
    </w:rPr>
  </w:style>
  <w:style w:type="character" w:customStyle="1" w:styleId="SubtitleChar">
    <w:name w:val="Subtitle Char"/>
    <w:basedOn w:val="DefaultParagraphFont"/>
    <w:link w:val="Subtitle"/>
    <w:rsid w:val="00D62091"/>
    <w:rPr>
      <w:rFonts w:ascii="Angsana New" w:eastAsia="Batang" w:hAnsi="Angsana New" w:cs="Angsana New"/>
      <w:b/>
      <w:bCs/>
      <w:sz w:val="28"/>
      <w:lang w:eastAsia="th-TH"/>
    </w:rPr>
  </w:style>
  <w:style w:type="character" w:customStyle="1" w:styleId="ListParagraphChar">
    <w:name w:val="List Paragraph Char"/>
    <w:link w:val="ListParagraph"/>
    <w:uiPriority w:val="34"/>
    <w:locked/>
    <w:rsid w:val="00DC1BEE"/>
    <w:rPr>
      <w:rFonts w:ascii="Angsana New" w:hAnsi="Angsana New" w:cs="Angsana New"/>
      <w:color w:val="000000" w:themeColor="text1"/>
      <w:sz w:val="28"/>
      <w:szCs w:val="35"/>
    </w:rPr>
  </w:style>
  <w:style w:type="paragraph" w:styleId="Caption">
    <w:name w:val="caption"/>
    <w:basedOn w:val="Normal"/>
    <w:next w:val="Normal"/>
    <w:qFormat/>
    <w:rsid w:val="00B03ED3"/>
    <w:pPr>
      <w:tabs>
        <w:tab w:val="left" w:pos="360"/>
        <w:tab w:val="left" w:pos="1440"/>
      </w:tabs>
      <w:spacing w:after="120" w:line="240" w:lineRule="auto"/>
      <w:ind w:left="900" w:right="-36" w:hanging="900"/>
    </w:pPr>
    <w:rPr>
      <w:rFonts w:eastAsia="Times New Roman"/>
      <w:color w:val="auto"/>
      <w:sz w:val="32"/>
      <w:szCs w:val="32"/>
    </w:rPr>
  </w:style>
  <w:style w:type="paragraph" w:customStyle="1" w:styleId="block">
    <w:name w:val="block"/>
    <w:aliases w:val="b,b + (Complex) 11 pt,Justified,Left:  0.69&quot;,After:  0 pt,Line spacin..."/>
    <w:basedOn w:val="BodyText"/>
    <w:rsid w:val="00490B26"/>
    <w:pPr>
      <w:spacing w:before="0" w:after="260" w:line="260" w:lineRule="atLeast"/>
      <w:ind w:left="567"/>
      <w:jc w:val="left"/>
    </w:pPr>
    <w:rPr>
      <w:rFonts w:ascii="Times New Roman" w:eastAsia="Times New Roman" w:hAnsi="Times New Roman" w:cs="Times New Roman"/>
      <w:color w:val="auto"/>
      <w:sz w:val="22"/>
      <w:szCs w:val="20"/>
      <w:lang w:val="en-GB" w:bidi="ar-SA"/>
    </w:rPr>
  </w:style>
  <w:style w:type="paragraph" w:styleId="BodyText">
    <w:name w:val="Body Text"/>
    <w:basedOn w:val="Normal"/>
    <w:link w:val="BodyTextChar"/>
    <w:uiPriority w:val="99"/>
    <w:semiHidden/>
    <w:unhideWhenUsed/>
    <w:rsid w:val="00490B26"/>
    <w:pPr>
      <w:spacing w:after="120"/>
    </w:pPr>
    <w:rPr>
      <w:szCs w:val="35"/>
    </w:rPr>
  </w:style>
  <w:style w:type="character" w:customStyle="1" w:styleId="BodyTextChar">
    <w:name w:val="Body Text Char"/>
    <w:basedOn w:val="DefaultParagraphFont"/>
    <w:link w:val="BodyText"/>
    <w:uiPriority w:val="99"/>
    <w:semiHidden/>
    <w:rsid w:val="00490B26"/>
    <w:rPr>
      <w:rFonts w:ascii="Angsana New" w:hAnsi="Angsana New" w:cs="Angsana New"/>
      <w:color w:val="000000" w:themeColor="text1"/>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14217">
      <w:bodyDiv w:val="1"/>
      <w:marLeft w:val="0"/>
      <w:marRight w:val="0"/>
      <w:marTop w:val="0"/>
      <w:marBottom w:val="0"/>
      <w:divBdr>
        <w:top w:val="none" w:sz="0" w:space="0" w:color="auto"/>
        <w:left w:val="none" w:sz="0" w:space="0" w:color="auto"/>
        <w:bottom w:val="none" w:sz="0" w:space="0" w:color="auto"/>
        <w:right w:val="none" w:sz="0" w:space="0" w:color="auto"/>
      </w:divBdr>
    </w:div>
    <w:div w:id="9111855">
      <w:bodyDiv w:val="1"/>
      <w:marLeft w:val="0"/>
      <w:marRight w:val="0"/>
      <w:marTop w:val="0"/>
      <w:marBottom w:val="0"/>
      <w:divBdr>
        <w:top w:val="none" w:sz="0" w:space="0" w:color="auto"/>
        <w:left w:val="none" w:sz="0" w:space="0" w:color="auto"/>
        <w:bottom w:val="none" w:sz="0" w:space="0" w:color="auto"/>
        <w:right w:val="none" w:sz="0" w:space="0" w:color="auto"/>
      </w:divBdr>
    </w:div>
    <w:div w:id="14579943">
      <w:bodyDiv w:val="1"/>
      <w:marLeft w:val="0"/>
      <w:marRight w:val="0"/>
      <w:marTop w:val="0"/>
      <w:marBottom w:val="0"/>
      <w:divBdr>
        <w:top w:val="none" w:sz="0" w:space="0" w:color="auto"/>
        <w:left w:val="none" w:sz="0" w:space="0" w:color="auto"/>
        <w:bottom w:val="none" w:sz="0" w:space="0" w:color="auto"/>
        <w:right w:val="none" w:sz="0" w:space="0" w:color="auto"/>
      </w:divBdr>
    </w:div>
    <w:div w:id="29647113">
      <w:bodyDiv w:val="1"/>
      <w:marLeft w:val="0"/>
      <w:marRight w:val="0"/>
      <w:marTop w:val="0"/>
      <w:marBottom w:val="0"/>
      <w:divBdr>
        <w:top w:val="none" w:sz="0" w:space="0" w:color="auto"/>
        <w:left w:val="none" w:sz="0" w:space="0" w:color="auto"/>
        <w:bottom w:val="none" w:sz="0" w:space="0" w:color="auto"/>
        <w:right w:val="none" w:sz="0" w:space="0" w:color="auto"/>
      </w:divBdr>
    </w:div>
    <w:div w:id="44640670">
      <w:bodyDiv w:val="1"/>
      <w:marLeft w:val="0"/>
      <w:marRight w:val="0"/>
      <w:marTop w:val="0"/>
      <w:marBottom w:val="0"/>
      <w:divBdr>
        <w:top w:val="none" w:sz="0" w:space="0" w:color="auto"/>
        <w:left w:val="none" w:sz="0" w:space="0" w:color="auto"/>
        <w:bottom w:val="none" w:sz="0" w:space="0" w:color="auto"/>
        <w:right w:val="none" w:sz="0" w:space="0" w:color="auto"/>
      </w:divBdr>
    </w:div>
    <w:div w:id="47191122">
      <w:bodyDiv w:val="1"/>
      <w:marLeft w:val="0"/>
      <w:marRight w:val="0"/>
      <w:marTop w:val="0"/>
      <w:marBottom w:val="0"/>
      <w:divBdr>
        <w:top w:val="none" w:sz="0" w:space="0" w:color="auto"/>
        <w:left w:val="none" w:sz="0" w:space="0" w:color="auto"/>
        <w:bottom w:val="none" w:sz="0" w:space="0" w:color="auto"/>
        <w:right w:val="none" w:sz="0" w:space="0" w:color="auto"/>
      </w:divBdr>
    </w:div>
    <w:div w:id="50231460">
      <w:bodyDiv w:val="1"/>
      <w:marLeft w:val="0"/>
      <w:marRight w:val="0"/>
      <w:marTop w:val="0"/>
      <w:marBottom w:val="0"/>
      <w:divBdr>
        <w:top w:val="none" w:sz="0" w:space="0" w:color="auto"/>
        <w:left w:val="none" w:sz="0" w:space="0" w:color="auto"/>
        <w:bottom w:val="none" w:sz="0" w:space="0" w:color="auto"/>
        <w:right w:val="none" w:sz="0" w:space="0" w:color="auto"/>
      </w:divBdr>
    </w:div>
    <w:div w:id="52050712">
      <w:bodyDiv w:val="1"/>
      <w:marLeft w:val="0"/>
      <w:marRight w:val="0"/>
      <w:marTop w:val="0"/>
      <w:marBottom w:val="0"/>
      <w:divBdr>
        <w:top w:val="none" w:sz="0" w:space="0" w:color="auto"/>
        <w:left w:val="none" w:sz="0" w:space="0" w:color="auto"/>
        <w:bottom w:val="none" w:sz="0" w:space="0" w:color="auto"/>
        <w:right w:val="none" w:sz="0" w:space="0" w:color="auto"/>
      </w:divBdr>
    </w:div>
    <w:div w:id="54820101">
      <w:bodyDiv w:val="1"/>
      <w:marLeft w:val="0"/>
      <w:marRight w:val="0"/>
      <w:marTop w:val="0"/>
      <w:marBottom w:val="0"/>
      <w:divBdr>
        <w:top w:val="none" w:sz="0" w:space="0" w:color="auto"/>
        <w:left w:val="none" w:sz="0" w:space="0" w:color="auto"/>
        <w:bottom w:val="none" w:sz="0" w:space="0" w:color="auto"/>
        <w:right w:val="none" w:sz="0" w:space="0" w:color="auto"/>
      </w:divBdr>
    </w:div>
    <w:div w:id="57628482">
      <w:bodyDiv w:val="1"/>
      <w:marLeft w:val="0"/>
      <w:marRight w:val="0"/>
      <w:marTop w:val="0"/>
      <w:marBottom w:val="0"/>
      <w:divBdr>
        <w:top w:val="none" w:sz="0" w:space="0" w:color="auto"/>
        <w:left w:val="none" w:sz="0" w:space="0" w:color="auto"/>
        <w:bottom w:val="none" w:sz="0" w:space="0" w:color="auto"/>
        <w:right w:val="none" w:sz="0" w:space="0" w:color="auto"/>
      </w:divBdr>
    </w:div>
    <w:div w:id="72512706">
      <w:bodyDiv w:val="1"/>
      <w:marLeft w:val="0"/>
      <w:marRight w:val="0"/>
      <w:marTop w:val="0"/>
      <w:marBottom w:val="0"/>
      <w:divBdr>
        <w:top w:val="none" w:sz="0" w:space="0" w:color="auto"/>
        <w:left w:val="none" w:sz="0" w:space="0" w:color="auto"/>
        <w:bottom w:val="none" w:sz="0" w:space="0" w:color="auto"/>
        <w:right w:val="none" w:sz="0" w:space="0" w:color="auto"/>
      </w:divBdr>
    </w:div>
    <w:div w:id="76102225">
      <w:bodyDiv w:val="1"/>
      <w:marLeft w:val="0"/>
      <w:marRight w:val="0"/>
      <w:marTop w:val="0"/>
      <w:marBottom w:val="0"/>
      <w:divBdr>
        <w:top w:val="none" w:sz="0" w:space="0" w:color="auto"/>
        <w:left w:val="none" w:sz="0" w:space="0" w:color="auto"/>
        <w:bottom w:val="none" w:sz="0" w:space="0" w:color="auto"/>
        <w:right w:val="none" w:sz="0" w:space="0" w:color="auto"/>
      </w:divBdr>
    </w:div>
    <w:div w:id="77674179">
      <w:bodyDiv w:val="1"/>
      <w:marLeft w:val="0"/>
      <w:marRight w:val="0"/>
      <w:marTop w:val="0"/>
      <w:marBottom w:val="0"/>
      <w:divBdr>
        <w:top w:val="none" w:sz="0" w:space="0" w:color="auto"/>
        <w:left w:val="none" w:sz="0" w:space="0" w:color="auto"/>
        <w:bottom w:val="none" w:sz="0" w:space="0" w:color="auto"/>
        <w:right w:val="none" w:sz="0" w:space="0" w:color="auto"/>
      </w:divBdr>
    </w:div>
    <w:div w:id="80295713">
      <w:bodyDiv w:val="1"/>
      <w:marLeft w:val="0"/>
      <w:marRight w:val="0"/>
      <w:marTop w:val="0"/>
      <w:marBottom w:val="0"/>
      <w:divBdr>
        <w:top w:val="none" w:sz="0" w:space="0" w:color="auto"/>
        <w:left w:val="none" w:sz="0" w:space="0" w:color="auto"/>
        <w:bottom w:val="none" w:sz="0" w:space="0" w:color="auto"/>
        <w:right w:val="none" w:sz="0" w:space="0" w:color="auto"/>
      </w:divBdr>
    </w:div>
    <w:div w:id="82998945">
      <w:bodyDiv w:val="1"/>
      <w:marLeft w:val="0"/>
      <w:marRight w:val="0"/>
      <w:marTop w:val="0"/>
      <w:marBottom w:val="0"/>
      <w:divBdr>
        <w:top w:val="none" w:sz="0" w:space="0" w:color="auto"/>
        <w:left w:val="none" w:sz="0" w:space="0" w:color="auto"/>
        <w:bottom w:val="none" w:sz="0" w:space="0" w:color="auto"/>
        <w:right w:val="none" w:sz="0" w:space="0" w:color="auto"/>
      </w:divBdr>
    </w:div>
    <w:div w:id="85656544">
      <w:bodyDiv w:val="1"/>
      <w:marLeft w:val="0"/>
      <w:marRight w:val="0"/>
      <w:marTop w:val="0"/>
      <w:marBottom w:val="0"/>
      <w:divBdr>
        <w:top w:val="none" w:sz="0" w:space="0" w:color="auto"/>
        <w:left w:val="none" w:sz="0" w:space="0" w:color="auto"/>
        <w:bottom w:val="none" w:sz="0" w:space="0" w:color="auto"/>
        <w:right w:val="none" w:sz="0" w:space="0" w:color="auto"/>
      </w:divBdr>
    </w:div>
    <w:div w:id="90518178">
      <w:bodyDiv w:val="1"/>
      <w:marLeft w:val="0"/>
      <w:marRight w:val="0"/>
      <w:marTop w:val="0"/>
      <w:marBottom w:val="0"/>
      <w:divBdr>
        <w:top w:val="none" w:sz="0" w:space="0" w:color="auto"/>
        <w:left w:val="none" w:sz="0" w:space="0" w:color="auto"/>
        <w:bottom w:val="none" w:sz="0" w:space="0" w:color="auto"/>
        <w:right w:val="none" w:sz="0" w:space="0" w:color="auto"/>
      </w:divBdr>
    </w:div>
    <w:div w:id="91096081">
      <w:bodyDiv w:val="1"/>
      <w:marLeft w:val="0"/>
      <w:marRight w:val="0"/>
      <w:marTop w:val="0"/>
      <w:marBottom w:val="0"/>
      <w:divBdr>
        <w:top w:val="none" w:sz="0" w:space="0" w:color="auto"/>
        <w:left w:val="none" w:sz="0" w:space="0" w:color="auto"/>
        <w:bottom w:val="none" w:sz="0" w:space="0" w:color="auto"/>
        <w:right w:val="none" w:sz="0" w:space="0" w:color="auto"/>
      </w:divBdr>
    </w:div>
    <w:div w:id="111827941">
      <w:bodyDiv w:val="1"/>
      <w:marLeft w:val="0"/>
      <w:marRight w:val="0"/>
      <w:marTop w:val="0"/>
      <w:marBottom w:val="0"/>
      <w:divBdr>
        <w:top w:val="none" w:sz="0" w:space="0" w:color="auto"/>
        <w:left w:val="none" w:sz="0" w:space="0" w:color="auto"/>
        <w:bottom w:val="none" w:sz="0" w:space="0" w:color="auto"/>
        <w:right w:val="none" w:sz="0" w:space="0" w:color="auto"/>
      </w:divBdr>
    </w:div>
    <w:div w:id="128204183">
      <w:bodyDiv w:val="1"/>
      <w:marLeft w:val="0"/>
      <w:marRight w:val="0"/>
      <w:marTop w:val="0"/>
      <w:marBottom w:val="0"/>
      <w:divBdr>
        <w:top w:val="none" w:sz="0" w:space="0" w:color="auto"/>
        <w:left w:val="none" w:sz="0" w:space="0" w:color="auto"/>
        <w:bottom w:val="none" w:sz="0" w:space="0" w:color="auto"/>
        <w:right w:val="none" w:sz="0" w:space="0" w:color="auto"/>
      </w:divBdr>
    </w:div>
    <w:div w:id="134027515">
      <w:bodyDiv w:val="1"/>
      <w:marLeft w:val="0"/>
      <w:marRight w:val="0"/>
      <w:marTop w:val="0"/>
      <w:marBottom w:val="0"/>
      <w:divBdr>
        <w:top w:val="none" w:sz="0" w:space="0" w:color="auto"/>
        <w:left w:val="none" w:sz="0" w:space="0" w:color="auto"/>
        <w:bottom w:val="none" w:sz="0" w:space="0" w:color="auto"/>
        <w:right w:val="none" w:sz="0" w:space="0" w:color="auto"/>
      </w:divBdr>
    </w:div>
    <w:div w:id="135144852">
      <w:bodyDiv w:val="1"/>
      <w:marLeft w:val="0"/>
      <w:marRight w:val="0"/>
      <w:marTop w:val="0"/>
      <w:marBottom w:val="0"/>
      <w:divBdr>
        <w:top w:val="none" w:sz="0" w:space="0" w:color="auto"/>
        <w:left w:val="none" w:sz="0" w:space="0" w:color="auto"/>
        <w:bottom w:val="none" w:sz="0" w:space="0" w:color="auto"/>
        <w:right w:val="none" w:sz="0" w:space="0" w:color="auto"/>
      </w:divBdr>
    </w:div>
    <w:div w:id="137846629">
      <w:bodyDiv w:val="1"/>
      <w:marLeft w:val="0"/>
      <w:marRight w:val="0"/>
      <w:marTop w:val="0"/>
      <w:marBottom w:val="0"/>
      <w:divBdr>
        <w:top w:val="none" w:sz="0" w:space="0" w:color="auto"/>
        <w:left w:val="none" w:sz="0" w:space="0" w:color="auto"/>
        <w:bottom w:val="none" w:sz="0" w:space="0" w:color="auto"/>
        <w:right w:val="none" w:sz="0" w:space="0" w:color="auto"/>
      </w:divBdr>
    </w:div>
    <w:div w:id="139660927">
      <w:bodyDiv w:val="1"/>
      <w:marLeft w:val="0"/>
      <w:marRight w:val="0"/>
      <w:marTop w:val="0"/>
      <w:marBottom w:val="0"/>
      <w:divBdr>
        <w:top w:val="none" w:sz="0" w:space="0" w:color="auto"/>
        <w:left w:val="none" w:sz="0" w:space="0" w:color="auto"/>
        <w:bottom w:val="none" w:sz="0" w:space="0" w:color="auto"/>
        <w:right w:val="none" w:sz="0" w:space="0" w:color="auto"/>
      </w:divBdr>
    </w:div>
    <w:div w:id="143475326">
      <w:bodyDiv w:val="1"/>
      <w:marLeft w:val="0"/>
      <w:marRight w:val="0"/>
      <w:marTop w:val="0"/>
      <w:marBottom w:val="0"/>
      <w:divBdr>
        <w:top w:val="none" w:sz="0" w:space="0" w:color="auto"/>
        <w:left w:val="none" w:sz="0" w:space="0" w:color="auto"/>
        <w:bottom w:val="none" w:sz="0" w:space="0" w:color="auto"/>
        <w:right w:val="none" w:sz="0" w:space="0" w:color="auto"/>
      </w:divBdr>
    </w:div>
    <w:div w:id="163935797">
      <w:bodyDiv w:val="1"/>
      <w:marLeft w:val="0"/>
      <w:marRight w:val="0"/>
      <w:marTop w:val="0"/>
      <w:marBottom w:val="0"/>
      <w:divBdr>
        <w:top w:val="none" w:sz="0" w:space="0" w:color="auto"/>
        <w:left w:val="none" w:sz="0" w:space="0" w:color="auto"/>
        <w:bottom w:val="none" w:sz="0" w:space="0" w:color="auto"/>
        <w:right w:val="none" w:sz="0" w:space="0" w:color="auto"/>
      </w:divBdr>
    </w:div>
    <w:div w:id="167407105">
      <w:bodyDiv w:val="1"/>
      <w:marLeft w:val="0"/>
      <w:marRight w:val="0"/>
      <w:marTop w:val="0"/>
      <w:marBottom w:val="0"/>
      <w:divBdr>
        <w:top w:val="none" w:sz="0" w:space="0" w:color="auto"/>
        <w:left w:val="none" w:sz="0" w:space="0" w:color="auto"/>
        <w:bottom w:val="none" w:sz="0" w:space="0" w:color="auto"/>
        <w:right w:val="none" w:sz="0" w:space="0" w:color="auto"/>
      </w:divBdr>
    </w:div>
    <w:div w:id="170997061">
      <w:bodyDiv w:val="1"/>
      <w:marLeft w:val="0"/>
      <w:marRight w:val="0"/>
      <w:marTop w:val="0"/>
      <w:marBottom w:val="0"/>
      <w:divBdr>
        <w:top w:val="none" w:sz="0" w:space="0" w:color="auto"/>
        <w:left w:val="none" w:sz="0" w:space="0" w:color="auto"/>
        <w:bottom w:val="none" w:sz="0" w:space="0" w:color="auto"/>
        <w:right w:val="none" w:sz="0" w:space="0" w:color="auto"/>
      </w:divBdr>
    </w:div>
    <w:div w:id="181239329">
      <w:bodyDiv w:val="1"/>
      <w:marLeft w:val="0"/>
      <w:marRight w:val="0"/>
      <w:marTop w:val="0"/>
      <w:marBottom w:val="0"/>
      <w:divBdr>
        <w:top w:val="none" w:sz="0" w:space="0" w:color="auto"/>
        <w:left w:val="none" w:sz="0" w:space="0" w:color="auto"/>
        <w:bottom w:val="none" w:sz="0" w:space="0" w:color="auto"/>
        <w:right w:val="none" w:sz="0" w:space="0" w:color="auto"/>
      </w:divBdr>
    </w:div>
    <w:div w:id="183398539">
      <w:bodyDiv w:val="1"/>
      <w:marLeft w:val="0"/>
      <w:marRight w:val="0"/>
      <w:marTop w:val="0"/>
      <w:marBottom w:val="0"/>
      <w:divBdr>
        <w:top w:val="none" w:sz="0" w:space="0" w:color="auto"/>
        <w:left w:val="none" w:sz="0" w:space="0" w:color="auto"/>
        <w:bottom w:val="none" w:sz="0" w:space="0" w:color="auto"/>
        <w:right w:val="none" w:sz="0" w:space="0" w:color="auto"/>
      </w:divBdr>
    </w:div>
    <w:div w:id="202523665">
      <w:bodyDiv w:val="1"/>
      <w:marLeft w:val="0"/>
      <w:marRight w:val="0"/>
      <w:marTop w:val="0"/>
      <w:marBottom w:val="0"/>
      <w:divBdr>
        <w:top w:val="none" w:sz="0" w:space="0" w:color="auto"/>
        <w:left w:val="none" w:sz="0" w:space="0" w:color="auto"/>
        <w:bottom w:val="none" w:sz="0" w:space="0" w:color="auto"/>
        <w:right w:val="none" w:sz="0" w:space="0" w:color="auto"/>
      </w:divBdr>
    </w:div>
    <w:div w:id="207379785">
      <w:bodyDiv w:val="1"/>
      <w:marLeft w:val="0"/>
      <w:marRight w:val="0"/>
      <w:marTop w:val="0"/>
      <w:marBottom w:val="0"/>
      <w:divBdr>
        <w:top w:val="none" w:sz="0" w:space="0" w:color="auto"/>
        <w:left w:val="none" w:sz="0" w:space="0" w:color="auto"/>
        <w:bottom w:val="none" w:sz="0" w:space="0" w:color="auto"/>
        <w:right w:val="none" w:sz="0" w:space="0" w:color="auto"/>
      </w:divBdr>
    </w:div>
    <w:div w:id="212233813">
      <w:bodyDiv w:val="1"/>
      <w:marLeft w:val="0"/>
      <w:marRight w:val="0"/>
      <w:marTop w:val="0"/>
      <w:marBottom w:val="0"/>
      <w:divBdr>
        <w:top w:val="none" w:sz="0" w:space="0" w:color="auto"/>
        <w:left w:val="none" w:sz="0" w:space="0" w:color="auto"/>
        <w:bottom w:val="none" w:sz="0" w:space="0" w:color="auto"/>
        <w:right w:val="none" w:sz="0" w:space="0" w:color="auto"/>
      </w:divBdr>
    </w:div>
    <w:div w:id="214046417">
      <w:bodyDiv w:val="1"/>
      <w:marLeft w:val="0"/>
      <w:marRight w:val="0"/>
      <w:marTop w:val="0"/>
      <w:marBottom w:val="0"/>
      <w:divBdr>
        <w:top w:val="none" w:sz="0" w:space="0" w:color="auto"/>
        <w:left w:val="none" w:sz="0" w:space="0" w:color="auto"/>
        <w:bottom w:val="none" w:sz="0" w:space="0" w:color="auto"/>
        <w:right w:val="none" w:sz="0" w:space="0" w:color="auto"/>
      </w:divBdr>
    </w:div>
    <w:div w:id="216625524">
      <w:bodyDiv w:val="1"/>
      <w:marLeft w:val="0"/>
      <w:marRight w:val="0"/>
      <w:marTop w:val="0"/>
      <w:marBottom w:val="0"/>
      <w:divBdr>
        <w:top w:val="none" w:sz="0" w:space="0" w:color="auto"/>
        <w:left w:val="none" w:sz="0" w:space="0" w:color="auto"/>
        <w:bottom w:val="none" w:sz="0" w:space="0" w:color="auto"/>
        <w:right w:val="none" w:sz="0" w:space="0" w:color="auto"/>
      </w:divBdr>
    </w:div>
    <w:div w:id="218250815">
      <w:bodyDiv w:val="1"/>
      <w:marLeft w:val="0"/>
      <w:marRight w:val="0"/>
      <w:marTop w:val="0"/>
      <w:marBottom w:val="0"/>
      <w:divBdr>
        <w:top w:val="none" w:sz="0" w:space="0" w:color="auto"/>
        <w:left w:val="none" w:sz="0" w:space="0" w:color="auto"/>
        <w:bottom w:val="none" w:sz="0" w:space="0" w:color="auto"/>
        <w:right w:val="none" w:sz="0" w:space="0" w:color="auto"/>
      </w:divBdr>
    </w:div>
    <w:div w:id="235239684">
      <w:bodyDiv w:val="1"/>
      <w:marLeft w:val="0"/>
      <w:marRight w:val="0"/>
      <w:marTop w:val="0"/>
      <w:marBottom w:val="0"/>
      <w:divBdr>
        <w:top w:val="none" w:sz="0" w:space="0" w:color="auto"/>
        <w:left w:val="none" w:sz="0" w:space="0" w:color="auto"/>
        <w:bottom w:val="none" w:sz="0" w:space="0" w:color="auto"/>
        <w:right w:val="none" w:sz="0" w:space="0" w:color="auto"/>
      </w:divBdr>
    </w:div>
    <w:div w:id="239608040">
      <w:bodyDiv w:val="1"/>
      <w:marLeft w:val="0"/>
      <w:marRight w:val="0"/>
      <w:marTop w:val="0"/>
      <w:marBottom w:val="0"/>
      <w:divBdr>
        <w:top w:val="none" w:sz="0" w:space="0" w:color="auto"/>
        <w:left w:val="none" w:sz="0" w:space="0" w:color="auto"/>
        <w:bottom w:val="none" w:sz="0" w:space="0" w:color="auto"/>
        <w:right w:val="none" w:sz="0" w:space="0" w:color="auto"/>
      </w:divBdr>
    </w:div>
    <w:div w:id="242226073">
      <w:bodyDiv w:val="1"/>
      <w:marLeft w:val="0"/>
      <w:marRight w:val="0"/>
      <w:marTop w:val="0"/>
      <w:marBottom w:val="0"/>
      <w:divBdr>
        <w:top w:val="none" w:sz="0" w:space="0" w:color="auto"/>
        <w:left w:val="none" w:sz="0" w:space="0" w:color="auto"/>
        <w:bottom w:val="none" w:sz="0" w:space="0" w:color="auto"/>
        <w:right w:val="none" w:sz="0" w:space="0" w:color="auto"/>
      </w:divBdr>
    </w:div>
    <w:div w:id="248463434">
      <w:bodyDiv w:val="1"/>
      <w:marLeft w:val="0"/>
      <w:marRight w:val="0"/>
      <w:marTop w:val="0"/>
      <w:marBottom w:val="0"/>
      <w:divBdr>
        <w:top w:val="none" w:sz="0" w:space="0" w:color="auto"/>
        <w:left w:val="none" w:sz="0" w:space="0" w:color="auto"/>
        <w:bottom w:val="none" w:sz="0" w:space="0" w:color="auto"/>
        <w:right w:val="none" w:sz="0" w:space="0" w:color="auto"/>
      </w:divBdr>
    </w:div>
    <w:div w:id="251744768">
      <w:bodyDiv w:val="1"/>
      <w:marLeft w:val="0"/>
      <w:marRight w:val="0"/>
      <w:marTop w:val="0"/>
      <w:marBottom w:val="0"/>
      <w:divBdr>
        <w:top w:val="none" w:sz="0" w:space="0" w:color="auto"/>
        <w:left w:val="none" w:sz="0" w:space="0" w:color="auto"/>
        <w:bottom w:val="none" w:sz="0" w:space="0" w:color="auto"/>
        <w:right w:val="none" w:sz="0" w:space="0" w:color="auto"/>
      </w:divBdr>
    </w:div>
    <w:div w:id="255556325">
      <w:bodyDiv w:val="1"/>
      <w:marLeft w:val="0"/>
      <w:marRight w:val="0"/>
      <w:marTop w:val="0"/>
      <w:marBottom w:val="0"/>
      <w:divBdr>
        <w:top w:val="none" w:sz="0" w:space="0" w:color="auto"/>
        <w:left w:val="none" w:sz="0" w:space="0" w:color="auto"/>
        <w:bottom w:val="none" w:sz="0" w:space="0" w:color="auto"/>
        <w:right w:val="none" w:sz="0" w:space="0" w:color="auto"/>
      </w:divBdr>
    </w:div>
    <w:div w:id="265116474">
      <w:bodyDiv w:val="1"/>
      <w:marLeft w:val="0"/>
      <w:marRight w:val="0"/>
      <w:marTop w:val="0"/>
      <w:marBottom w:val="0"/>
      <w:divBdr>
        <w:top w:val="none" w:sz="0" w:space="0" w:color="auto"/>
        <w:left w:val="none" w:sz="0" w:space="0" w:color="auto"/>
        <w:bottom w:val="none" w:sz="0" w:space="0" w:color="auto"/>
        <w:right w:val="none" w:sz="0" w:space="0" w:color="auto"/>
      </w:divBdr>
    </w:div>
    <w:div w:id="265117654">
      <w:bodyDiv w:val="1"/>
      <w:marLeft w:val="0"/>
      <w:marRight w:val="0"/>
      <w:marTop w:val="0"/>
      <w:marBottom w:val="0"/>
      <w:divBdr>
        <w:top w:val="none" w:sz="0" w:space="0" w:color="auto"/>
        <w:left w:val="none" w:sz="0" w:space="0" w:color="auto"/>
        <w:bottom w:val="none" w:sz="0" w:space="0" w:color="auto"/>
        <w:right w:val="none" w:sz="0" w:space="0" w:color="auto"/>
      </w:divBdr>
    </w:div>
    <w:div w:id="267783250">
      <w:bodyDiv w:val="1"/>
      <w:marLeft w:val="0"/>
      <w:marRight w:val="0"/>
      <w:marTop w:val="0"/>
      <w:marBottom w:val="0"/>
      <w:divBdr>
        <w:top w:val="none" w:sz="0" w:space="0" w:color="auto"/>
        <w:left w:val="none" w:sz="0" w:space="0" w:color="auto"/>
        <w:bottom w:val="none" w:sz="0" w:space="0" w:color="auto"/>
        <w:right w:val="none" w:sz="0" w:space="0" w:color="auto"/>
      </w:divBdr>
    </w:div>
    <w:div w:id="267859738">
      <w:bodyDiv w:val="1"/>
      <w:marLeft w:val="0"/>
      <w:marRight w:val="0"/>
      <w:marTop w:val="0"/>
      <w:marBottom w:val="0"/>
      <w:divBdr>
        <w:top w:val="none" w:sz="0" w:space="0" w:color="auto"/>
        <w:left w:val="none" w:sz="0" w:space="0" w:color="auto"/>
        <w:bottom w:val="none" w:sz="0" w:space="0" w:color="auto"/>
        <w:right w:val="none" w:sz="0" w:space="0" w:color="auto"/>
      </w:divBdr>
    </w:div>
    <w:div w:id="270401767">
      <w:bodyDiv w:val="1"/>
      <w:marLeft w:val="0"/>
      <w:marRight w:val="0"/>
      <w:marTop w:val="0"/>
      <w:marBottom w:val="0"/>
      <w:divBdr>
        <w:top w:val="none" w:sz="0" w:space="0" w:color="auto"/>
        <w:left w:val="none" w:sz="0" w:space="0" w:color="auto"/>
        <w:bottom w:val="none" w:sz="0" w:space="0" w:color="auto"/>
        <w:right w:val="none" w:sz="0" w:space="0" w:color="auto"/>
      </w:divBdr>
    </w:div>
    <w:div w:id="271403293">
      <w:bodyDiv w:val="1"/>
      <w:marLeft w:val="0"/>
      <w:marRight w:val="0"/>
      <w:marTop w:val="0"/>
      <w:marBottom w:val="0"/>
      <w:divBdr>
        <w:top w:val="none" w:sz="0" w:space="0" w:color="auto"/>
        <w:left w:val="none" w:sz="0" w:space="0" w:color="auto"/>
        <w:bottom w:val="none" w:sz="0" w:space="0" w:color="auto"/>
        <w:right w:val="none" w:sz="0" w:space="0" w:color="auto"/>
      </w:divBdr>
    </w:div>
    <w:div w:id="275186613">
      <w:bodyDiv w:val="1"/>
      <w:marLeft w:val="0"/>
      <w:marRight w:val="0"/>
      <w:marTop w:val="0"/>
      <w:marBottom w:val="0"/>
      <w:divBdr>
        <w:top w:val="none" w:sz="0" w:space="0" w:color="auto"/>
        <w:left w:val="none" w:sz="0" w:space="0" w:color="auto"/>
        <w:bottom w:val="none" w:sz="0" w:space="0" w:color="auto"/>
        <w:right w:val="none" w:sz="0" w:space="0" w:color="auto"/>
      </w:divBdr>
    </w:div>
    <w:div w:id="287013225">
      <w:bodyDiv w:val="1"/>
      <w:marLeft w:val="0"/>
      <w:marRight w:val="0"/>
      <w:marTop w:val="0"/>
      <w:marBottom w:val="0"/>
      <w:divBdr>
        <w:top w:val="none" w:sz="0" w:space="0" w:color="auto"/>
        <w:left w:val="none" w:sz="0" w:space="0" w:color="auto"/>
        <w:bottom w:val="none" w:sz="0" w:space="0" w:color="auto"/>
        <w:right w:val="none" w:sz="0" w:space="0" w:color="auto"/>
      </w:divBdr>
    </w:div>
    <w:div w:id="290282387">
      <w:bodyDiv w:val="1"/>
      <w:marLeft w:val="0"/>
      <w:marRight w:val="0"/>
      <w:marTop w:val="0"/>
      <w:marBottom w:val="0"/>
      <w:divBdr>
        <w:top w:val="none" w:sz="0" w:space="0" w:color="auto"/>
        <w:left w:val="none" w:sz="0" w:space="0" w:color="auto"/>
        <w:bottom w:val="none" w:sz="0" w:space="0" w:color="auto"/>
        <w:right w:val="none" w:sz="0" w:space="0" w:color="auto"/>
      </w:divBdr>
    </w:div>
    <w:div w:id="304626596">
      <w:bodyDiv w:val="1"/>
      <w:marLeft w:val="0"/>
      <w:marRight w:val="0"/>
      <w:marTop w:val="0"/>
      <w:marBottom w:val="0"/>
      <w:divBdr>
        <w:top w:val="none" w:sz="0" w:space="0" w:color="auto"/>
        <w:left w:val="none" w:sz="0" w:space="0" w:color="auto"/>
        <w:bottom w:val="none" w:sz="0" w:space="0" w:color="auto"/>
        <w:right w:val="none" w:sz="0" w:space="0" w:color="auto"/>
      </w:divBdr>
    </w:div>
    <w:div w:id="325549836">
      <w:bodyDiv w:val="1"/>
      <w:marLeft w:val="0"/>
      <w:marRight w:val="0"/>
      <w:marTop w:val="0"/>
      <w:marBottom w:val="0"/>
      <w:divBdr>
        <w:top w:val="none" w:sz="0" w:space="0" w:color="auto"/>
        <w:left w:val="none" w:sz="0" w:space="0" w:color="auto"/>
        <w:bottom w:val="none" w:sz="0" w:space="0" w:color="auto"/>
        <w:right w:val="none" w:sz="0" w:space="0" w:color="auto"/>
      </w:divBdr>
    </w:div>
    <w:div w:id="326590600">
      <w:bodyDiv w:val="1"/>
      <w:marLeft w:val="0"/>
      <w:marRight w:val="0"/>
      <w:marTop w:val="0"/>
      <w:marBottom w:val="0"/>
      <w:divBdr>
        <w:top w:val="none" w:sz="0" w:space="0" w:color="auto"/>
        <w:left w:val="none" w:sz="0" w:space="0" w:color="auto"/>
        <w:bottom w:val="none" w:sz="0" w:space="0" w:color="auto"/>
        <w:right w:val="none" w:sz="0" w:space="0" w:color="auto"/>
      </w:divBdr>
    </w:div>
    <w:div w:id="327952098">
      <w:bodyDiv w:val="1"/>
      <w:marLeft w:val="0"/>
      <w:marRight w:val="0"/>
      <w:marTop w:val="0"/>
      <w:marBottom w:val="0"/>
      <w:divBdr>
        <w:top w:val="none" w:sz="0" w:space="0" w:color="auto"/>
        <w:left w:val="none" w:sz="0" w:space="0" w:color="auto"/>
        <w:bottom w:val="none" w:sz="0" w:space="0" w:color="auto"/>
        <w:right w:val="none" w:sz="0" w:space="0" w:color="auto"/>
      </w:divBdr>
    </w:div>
    <w:div w:id="341401828">
      <w:bodyDiv w:val="1"/>
      <w:marLeft w:val="0"/>
      <w:marRight w:val="0"/>
      <w:marTop w:val="0"/>
      <w:marBottom w:val="0"/>
      <w:divBdr>
        <w:top w:val="none" w:sz="0" w:space="0" w:color="auto"/>
        <w:left w:val="none" w:sz="0" w:space="0" w:color="auto"/>
        <w:bottom w:val="none" w:sz="0" w:space="0" w:color="auto"/>
        <w:right w:val="none" w:sz="0" w:space="0" w:color="auto"/>
      </w:divBdr>
    </w:div>
    <w:div w:id="348147892">
      <w:bodyDiv w:val="1"/>
      <w:marLeft w:val="0"/>
      <w:marRight w:val="0"/>
      <w:marTop w:val="0"/>
      <w:marBottom w:val="0"/>
      <w:divBdr>
        <w:top w:val="none" w:sz="0" w:space="0" w:color="auto"/>
        <w:left w:val="none" w:sz="0" w:space="0" w:color="auto"/>
        <w:bottom w:val="none" w:sz="0" w:space="0" w:color="auto"/>
        <w:right w:val="none" w:sz="0" w:space="0" w:color="auto"/>
      </w:divBdr>
    </w:div>
    <w:div w:id="350957425">
      <w:bodyDiv w:val="1"/>
      <w:marLeft w:val="0"/>
      <w:marRight w:val="0"/>
      <w:marTop w:val="0"/>
      <w:marBottom w:val="0"/>
      <w:divBdr>
        <w:top w:val="none" w:sz="0" w:space="0" w:color="auto"/>
        <w:left w:val="none" w:sz="0" w:space="0" w:color="auto"/>
        <w:bottom w:val="none" w:sz="0" w:space="0" w:color="auto"/>
        <w:right w:val="none" w:sz="0" w:space="0" w:color="auto"/>
      </w:divBdr>
    </w:div>
    <w:div w:id="360787000">
      <w:bodyDiv w:val="1"/>
      <w:marLeft w:val="0"/>
      <w:marRight w:val="0"/>
      <w:marTop w:val="0"/>
      <w:marBottom w:val="0"/>
      <w:divBdr>
        <w:top w:val="none" w:sz="0" w:space="0" w:color="auto"/>
        <w:left w:val="none" w:sz="0" w:space="0" w:color="auto"/>
        <w:bottom w:val="none" w:sz="0" w:space="0" w:color="auto"/>
        <w:right w:val="none" w:sz="0" w:space="0" w:color="auto"/>
      </w:divBdr>
    </w:div>
    <w:div w:id="390231533">
      <w:bodyDiv w:val="1"/>
      <w:marLeft w:val="0"/>
      <w:marRight w:val="0"/>
      <w:marTop w:val="0"/>
      <w:marBottom w:val="0"/>
      <w:divBdr>
        <w:top w:val="none" w:sz="0" w:space="0" w:color="auto"/>
        <w:left w:val="none" w:sz="0" w:space="0" w:color="auto"/>
        <w:bottom w:val="none" w:sz="0" w:space="0" w:color="auto"/>
        <w:right w:val="none" w:sz="0" w:space="0" w:color="auto"/>
      </w:divBdr>
    </w:div>
    <w:div w:id="407003150">
      <w:bodyDiv w:val="1"/>
      <w:marLeft w:val="0"/>
      <w:marRight w:val="0"/>
      <w:marTop w:val="0"/>
      <w:marBottom w:val="0"/>
      <w:divBdr>
        <w:top w:val="none" w:sz="0" w:space="0" w:color="auto"/>
        <w:left w:val="none" w:sz="0" w:space="0" w:color="auto"/>
        <w:bottom w:val="none" w:sz="0" w:space="0" w:color="auto"/>
        <w:right w:val="none" w:sz="0" w:space="0" w:color="auto"/>
      </w:divBdr>
    </w:div>
    <w:div w:id="422920175">
      <w:bodyDiv w:val="1"/>
      <w:marLeft w:val="0"/>
      <w:marRight w:val="0"/>
      <w:marTop w:val="0"/>
      <w:marBottom w:val="0"/>
      <w:divBdr>
        <w:top w:val="none" w:sz="0" w:space="0" w:color="auto"/>
        <w:left w:val="none" w:sz="0" w:space="0" w:color="auto"/>
        <w:bottom w:val="none" w:sz="0" w:space="0" w:color="auto"/>
        <w:right w:val="none" w:sz="0" w:space="0" w:color="auto"/>
      </w:divBdr>
    </w:div>
    <w:div w:id="430784979">
      <w:bodyDiv w:val="1"/>
      <w:marLeft w:val="0"/>
      <w:marRight w:val="0"/>
      <w:marTop w:val="0"/>
      <w:marBottom w:val="0"/>
      <w:divBdr>
        <w:top w:val="none" w:sz="0" w:space="0" w:color="auto"/>
        <w:left w:val="none" w:sz="0" w:space="0" w:color="auto"/>
        <w:bottom w:val="none" w:sz="0" w:space="0" w:color="auto"/>
        <w:right w:val="none" w:sz="0" w:space="0" w:color="auto"/>
      </w:divBdr>
    </w:div>
    <w:div w:id="433133311">
      <w:bodyDiv w:val="1"/>
      <w:marLeft w:val="0"/>
      <w:marRight w:val="0"/>
      <w:marTop w:val="0"/>
      <w:marBottom w:val="0"/>
      <w:divBdr>
        <w:top w:val="none" w:sz="0" w:space="0" w:color="auto"/>
        <w:left w:val="none" w:sz="0" w:space="0" w:color="auto"/>
        <w:bottom w:val="none" w:sz="0" w:space="0" w:color="auto"/>
        <w:right w:val="none" w:sz="0" w:space="0" w:color="auto"/>
      </w:divBdr>
    </w:div>
    <w:div w:id="436678897">
      <w:bodyDiv w:val="1"/>
      <w:marLeft w:val="0"/>
      <w:marRight w:val="0"/>
      <w:marTop w:val="0"/>
      <w:marBottom w:val="0"/>
      <w:divBdr>
        <w:top w:val="none" w:sz="0" w:space="0" w:color="auto"/>
        <w:left w:val="none" w:sz="0" w:space="0" w:color="auto"/>
        <w:bottom w:val="none" w:sz="0" w:space="0" w:color="auto"/>
        <w:right w:val="none" w:sz="0" w:space="0" w:color="auto"/>
      </w:divBdr>
    </w:div>
    <w:div w:id="437720505">
      <w:bodyDiv w:val="1"/>
      <w:marLeft w:val="0"/>
      <w:marRight w:val="0"/>
      <w:marTop w:val="0"/>
      <w:marBottom w:val="0"/>
      <w:divBdr>
        <w:top w:val="none" w:sz="0" w:space="0" w:color="auto"/>
        <w:left w:val="none" w:sz="0" w:space="0" w:color="auto"/>
        <w:bottom w:val="none" w:sz="0" w:space="0" w:color="auto"/>
        <w:right w:val="none" w:sz="0" w:space="0" w:color="auto"/>
      </w:divBdr>
    </w:div>
    <w:div w:id="440884924">
      <w:bodyDiv w:val="1"/>
      <w:marLeft w:val="0"/>
      <w:marRight w:val="0"/>
      <w:marTop w:val="0"/>
      <w:marBottom w:val="0"/>
      <w:divBdr>
        <w:top w:val="none" w:sz="0" w:space="0" w:color="auto"/>
        <w:left w:val="none" w:sz="0" w:space="0" w:color="auto"/>
        <w:bottom w:val="none" w:sz="0" w:space="0" w:color="auto"/>
        <w:right w:val="none" w:sz="0" w:space="0" w:color="auto"/>
      </w:divBdr>
    </w:div>
    <w:div w:id="444884109">
      <w:bodyDiv w:val="1"/>
      <w:marLeft w:val="0"/>
      <w:marRight w:val="0"/>
      <w:marTop w:val="0"/>
      <w:marBottom w:val="0"/>
      <w:divBdr>
        <w:top w:val="none" w:sz="0" w:space="0" w:color="auto"/>
        <w:left w:val="none" w:sz="0" w:space="0" w:color="auto"/>
        <w:bottom w:val="none" w:sz="0" w:space="0" w:color="auto"/>
        <w:right w:val="none" w:sz="0" w:space="0" w:color="auto"/>
      </w:divBdr>
    </w:div>
    <w:div w:id="452752202">
      <w:bodyDiv w:val="1"/>
      <w:marLeft w:val="0"/>
      <w:marRight w:val="0"/>
      <w:marTop w:val="0"/>
      <w:marBottom w:val="0"/>
      <w:divBdr>
        <w:top w:val="none" w:sz="0" w:space="0" w:color="auto"/>
        <w:left w:val="none" w:sz="0" w:space="0" w:color="auto"/>
        <w:bottom w:val="none" w:sz="0" w:space="0" w:color="auto"/>
        <w:right w:val="none" w:sz="0" w:space="0" w:color="auto"/>
      </w:divBdr>
    </w:div>
    <w:div w:id="454642031">
      <w:bodyDiv w:val="1"/>
      <w:marLeft w:val="0"/>
      <w:marRight w:val="0"/>
      <w:marTop w:val="0"/>
      <w:marBottom w:val="0"/>
      <w:divBdr>
        <w:top w:val="none" w:sz="0" w:space="0" w:color="auto"/>
        <w:left w:val="none" w:sz="0" w:space="0" w:color="auto"/>
        <w:bottom w:val="none" w:sz="0" w:space="0" w:color="auto"/>
        <w:right w:val="none" w:sz="0" w:space="0" w:color="auto"/>
      </w:divBdr>
    </w:div>
    <w:div w:id="457070820">
      <w:bodyDiv w:val="1"/>
      <w:marLeft w:val="0"/>
      <w:marRight w:val="0"/>
      <w:marTop w:val="0"/>
      <w:marBottom w:val="0"/>
      <w:divBdr>
        <w:top w:val="none" w:sz="0" w:space="0" w:color="auto"/>
        <w:left w:val="none" w:sz="0" w:space="0" w:color="auto"/>
        <w:bottom w:val="none" w:sz="0" w:space="0" w:color="auto"/>
        <w:right w:val="none" w:sz="0" w:space="0" w:color="auto"/>
      </w:divBdr>
    </w:div>
    <w:div w:id="457917167">
      <w:bodyDiv w:val="1"/>
      <w:marLeft w:val="0"/>
      <w:marRight w:val="0"/>
      <w:marTop w:val="0"/>
      <w:marBottom w:val="0"/>
      <w:divBdr>
        <w:top w:val="none" w:sz="0" w:space="0" w:color="auto"/>
        <w:left w:val="none" w:sz="0" w:space="0" w:color="auto"/>
        <w:bottom w:val="none" w:sz="0" w:space="0" w:color="auto"/>
        <w:right w:val="none" w:sz="0" w:space="0" w:color="auto"/>
      </w:divBdr>
    </w:div>
    <w:div w:id="465391964">
      <w:bodyDiv w:val="1"/>
      <w:marLeft w:val="0"/>
      <w:marRight w:val="0"/>
      <w:marTop w:val="0"/>
      <w:marBottom w:val="0"/>
      <w:divBdr>
        <w:top w:val="none" w:sz="0" w:space="0" w:color="auto"/>
        <w:left w:val="none" w:sz="0" w:space="0" w:color="auto"/>
        <w:bottom w:val="none" w:sz="0" w:space="0" w:color="auto"/>
        <w:right w:val="none" w:sz="0" w:space="0" w:color="auto"/>
      </w:divBdr>
    </w:div>
    <w:div w:id="485634511">
      <w:bodyDiv w:val="1"/>
      <w:marLeft w:val="0"/>
      <w:marRight w:val="0"/>
      <w:marTop w:val="0"/>
      <w:marBottom w:val="0"/>
      <w:divBdr>
        <w:top w:val="none" w:sz="0" w:space="0" w:color="auto"/>
        <w:left w:val="none" w:sz="0" w:space="0" w:color="auto"/>
        <w:bottom w:val="none" w:sz="0" w:space="0" w:color="auto"/>
        <w:right w:val="none" w:sz="0" w:space="0" w:color="auto"/>
      </w:divBdr>
    </w:div>
    <w:div w:id="486435842">
      <w:bodyDiv w:val="1"/>
      <w:marLeft w:val="0"/>
      <w:marRight w:val="0"/>
      <w:marTop w:val="0"/>
      <w:marBottom w:val="0"/>
      <w:divBdr>
        <w:top w:val="none" w:sz="0" w:space="0" w:color="auto"/>
        <w:left w:val="none" w:sz="0" w:space="0" w:color="auto"/>
        <w:bottom w:val="none" w:sz="0" w:space="0" w:color="auto"/>
        <w:right w:val="none" w:sz="0" w:space="0" w:color="auto"/>
      </w:divBdr>
    </w:div>
    <w:div w:id="486871258">
      <w:bodyDiv w:val="1"/>
      <w:marLeft w:val="0"/>
      <w:marRight w:val="0"/>
      <w:marTop w:val="0"/>
      <w:marBottom w:val="0"/>
      <w:divBdr>
        <w:top w:val="none" w:sz="0" w:space="0" w:color="auto"/>
        <w:left w:val="none" w:sz="0" w:space="0" w:color="auto"/>
        <w:bottom w:val="none" w:sz="0" w:space="0" w:color="auto"/>
        <w:right w:val="none" w:sz="0" w:space="0" w:color="auto"/>
      </w:divBdr>
    </w:div>
    <w:div w:id="505947277">
      <w:bodyDiv w:val="1"/>
      <w:marLeft w:val="0"/>
      <w:marRight w:val="0"/>
      <w:marTop w:val="0"/>
      <w:marBottom w:val="0"/>
      <w:divBdr>
        <w:top w:val="none" w:sz="0" w:space="0" w:color="auto"/>
        <w:left w:val="none" w:sz="0" w:space="0" w:color="auto"/>
        <w:bottom w:val="none" w:sz="0" w:space="0" w:color="auto"/>
        <w:right w:val="none" w:sz="0" w:space="0" w:color="auto"/>
      </w:divBdr>
    </w:div>
    <w:div w:id="506486412">
      <w:bodyDiv w:val="1"/>
      <w:marLeft w:val="0"/>
      <w:marRight w:val="0"/>
      <w:marTop w:val="0"/>
      <w:marBottom w:val="0"/>
      <w:divBdr>
        <w:top w:val="none" w:sz="0" w:space="0" w:color="auto"/>
        <w:left w:val="none" w:sz="0" w:space="0" w:color="auto"/>
        <w:bottom w:val="none" w:sz="0" w:space="0" w:color="auto"/>
        <w:right w:val="none" w:sz="0" w:space="0" w:color="auto"/>
      </w:divBdr>
    </w:div>
    <w:div w:id="516434213">
      <w:bodyDiv w:val="1"/>
      <w:marLeft w:val="0"/>
      <w:marRight w:val="0"/>
      <w:marTop w:val="0"/>
      <w:marBottom w:val="0"/>
      <w:divBdr>
        <w:top w:val="none" w:sz="0" w:space="0" w:color="auto"/>
        <w:left w:val="none" w:sz="0" w:space="0" w:color="auto"/>
        <w:bottom w:val="none" w:sz="0" w:space="0" w:color="auto"/>
        <w:right w:val="none" w:sz="0" w:space="0" w:color="auto"/>
      </w:divBdr>
    </w:div>
    <w:div w:id="521936760">
      <w:bodyDiv w:val="1"/>
      <w:marLeft w:val="0"/>
      <w:marRight w:val="0"/>
      <w:marTop w:val="0"/>
      <w:marBottom w:val="0"/>
      <w:divBdr>
        <w:top w:val="none" w:sz="0" w:space="0" w:color="auto"/>
        <w:left w:val="none" w:sz="0" w:space="0" w:color="auto"/>
        <w:bottom w:val="none" w:sz="0" w:space="0" w:color="auto"/>
        <w:right w:val="none" w:sz="0" w:space="0" w:color="auto"/>
      </w:divBdr>
    </w:div>
    <w:div w:id="526069125">
      <w:bodyDiv w:val="1"/>
      <w:marLeft w:val="0"/>
      <w:marRight w:val="0"/>
      <w:marTop w:val="0"/>
      <w:marBottom w:val="0"/>
      <w:divBdr>
        <w:top w:val="none" w:sz="0" w:space="0" w:color="auto"/>
        <w:left w:val="none" w:sz="0" w:space="0" w:color="auto"/>
        <w:bottom w:val="none" w:sz="0" w:space="0" w:color="auto"/>
        <w:right w:val="none" w:sz="0" w:space="0" w:color="auto"/>
      </w:divBdr>
    </w:div>
    <w:div w:id="527566318">
      <w:bodyDiv w:val="1"/>
      <w:marLeft w:val="0"/>
      <w:marRight w:val="0"/>
      <w:marTop w:val="0"/>
      <w:marBottom w:val="0"/>
      <w:divBdr>
        <w:top w:val="none" w:sz="0" w:space="0" w:color="auto"/>
        <w:left w:val="none" w:sz="0" w:space="0" w:color="auto"/>
        <w:bottom w:val="none" w:sz="0" w:space="0" w:color="auto"/>
        <w:right w:val="none" w:sz="0" w:space="0" w:color="auto"/>
      </w:divBdr>
    </w:div>
    <w:div w:id="531576096">
      <w:bodyDiv w:val="1"/>
      <w:marLeft w:val="0"/>
      <w:marRight w:val="0"/>
      <w:marTop w:val="0"/>
      <w:marBottom w:val="0"/>
      <w:divBdr>
        <w:top w:val="none" w:sz="0" w:space="0" w:color="auto"/>
        <w:left w:val="none" w:sz="0" w:space="0" w:color="auto"/>
        <w:bottom w:val="none" w:sz="0" w:space="0" w:color="auto"/>
        <w:right w:val="none" w:sz="0" w:space="0" w:color="auto"/>
      </w:divBdr>
    </w:div>
    <w:div w:id="536621700">
      <w:bodyDiv w:val="1"/>
      <w:marLeft w:val="0"/>
      <w:marRight w:val="0"/>
      <w:marTop w:val="0"/>
      <w:marBottom w:val="0"/>
      <w:divBdr>
        <w:top w:val="none" w:sz="0" w:space="0" w:color="auto"/>
        <w:left w:val="none" w:sz="0" w:space="0" w:color="auto"/>
        <w:bottom w:val="none" w:sz="0" w:space="0" w:color="auto"/>
        <w:right w:val="none" w:sz="0" w:space="0" w:color="auto"/>
      </w:divBdr>
    </w:div>
    <w:div w:id="539510925">
      <w:bodyDiv w:val="1"/>
      <w:marLeft w:val="0"/>
      <w:marRight w:val="0"/>
      <w:marTop w:val="0"/>
      <w:marBottom w:val="0"/>
      <w:divBdr>
        <w:top w:val="none" w:sz="0" w:space="0" w:color="auto"/>
        <w:left w:val="none" w:sz="0" w:space="0" w:color="auto"/>
        <w:bottom w:val="none" w:sz="0" w:space="0" w:color="auto"/>
        <w:right w:val="none" w:sz="0" w:space="0" w:color="auto"/>
      </w:divBdr>
    </w:div>
    <w:div w:id="539630882">
      <w:bodyDiv w:val="1"/>
      <w:marLeft w:val="0"/>
      <w:marRight w:val="0"/>
      <w:marTop w:val="0"/>
      <w:marBottom w:val="0"/>
      <w:divBdr>
        <w:top w:val="none" w:sz="0" w:space="0" w:color="auto"/>
        <w:left w:val="none" w:sz="0" w:space="0" w:color="auto"/>
        <w:bottom w:val="none" w:sz="0" w:space="0" w:color="auto"/>
        <w:right w:val="none" w:sz="0" w:space="0" w:color="auto"/>
      </w:divBdr>
    </w:div>
    <w:div w:id="546113124">
      <w:bodyDiv w:val="1"/>
      <w:marLeft w:val="0"/>
      <w:marRight w:val="0"/>
      <w:marTop w:val="0"/>
      <w:marBottom w:val="0"/>
      <w:divBdr>
        <w:top w:val="none" w:sz="0" w:space="0" w:color="auto"/>
        <w:left w:val="none" w:sz="0" w:space="0" w:color="auto"/>
        <w:bottom w:val="none" w:sz="0" w:space="0" w:color="auto"/>
        <w:right w:val="none" w:sz="0" w:space="0" w:color="auto"/>
      </w:divBdr>
    </w:div>
    <w:div w:id="552086842">
      <w:bodyDiv w:val="1"/>
      <w:marLeft w:val="0"/>
      <w:marRight w:val="0"/>
      <w:marTop w:val="0"/>
      <w:marBottom w:val="0"/>
      <w:divBdr>
        <w:top w:val="none" w:sz="0" w:space="0" w:color="auto"/>
        <w:left w:val="none" w:sz="0" w:space="0" w:color="auto"/>
        <w:bottom w:val="none" w:sz="0" w:space="0" w:color="auto"/>
        <w:right w:val="none" w:sz="0" w:space="0" w:color="auto"/>
      </w:divBdr>
    </w:div>
    <w:div w:id="559481990">
      <w:bodyDiv w:val="1"/>
      <w:marLeft w:val="0"/>
      <w:marRight w:val="0"/>
      <w:marTop w:val="0"/>
      <w:marBottom w:val="0"/>
      <w:divBdr>
        <w:top w:val="none" w:sz="0" w:space="0" w:color="auto"/>
        <w:left w:val="none" w:sz="0" w:space="0" w:color="auto"/>
        <w:bottom w:val="none" w:sz="0" w:space="0" w:color="auto"/>
        <w:right w:val="none" w:sz="0" w:space="0" w:color="auto"/>
      </w:divBdr>
    </w:div>
    <w:div w:id="560943550">
      <w:bodyDiv w:val="1"/>
      <w:marLeft w:val="0"/>
      <w:marRight w:val="0"/>
      <w:marTop w:val="0"/>
      <w:marBottom w:val="0"/>
      <w:divBdr>
        <w:top w:val="none" w:sz="0" w:space="0" w:color="auto"/>
        <w:left w:val="none" w:sz="0" w:space="0" w:color="auto"/>
        <w:bottom w:val="none" w:sz="0" w:space="0" w:color="auto"/>
        <w:right w:val="none" w:sz="0" w:space="0" w:color="auto"/>
      </w:divBdr>
    </w:div>
    <w:div w:id="561254231">
      <w:bodyDiv w:val="1"/>
      <w:marLeft w:val="0"/>
      <w:marRight w:val="0"/>
      <w:marTop w:val="0"/>
      <w:marBottom w:val="0"/>
      <w:divBdr>
        <w:top w:val="none" w:sz="0" w:space="0" w:color="auto"/>
        <w:left w:val="none" w:sz="0" w:space="0" w:color="auto"/>
        <w:bottom w:val="none" w:sz="0" w:space="0" w:color="auto"/>
        <w:right w:val="none" w:sz="0" w:space="0" w:color="auto"/>
      </w:divBdr>
    </w:div>
    <w:div w:id="563758294">
      <w:bodyDiv w:val="1"/>
      <w:marLeft w:val="0"/>
      <w:marRight w:val="0"/>
      <w:marTop w:val="0"/>
      <w:marBottom w:val="0"/>
      <w:divBdr>
        <w:top w:val="none" w:sz="0" w:space="0" w:color="auto"/>
        <w:left w:val="none" w:sz="0" w:space="0" w:color="auto"/>
        <w:bottom w:val="none" w:sz="0" w:space="0" w:color="auto"/>
        <w:right w:val="none" w:sz="0" w:space="0" w:color="auto"/>
      </w:divBdr>
    </w:div>
    <w:div w:id="569081641">
      <w:bodyDiv w:val="1"/>
      <w:marLeft w:val="0"/>
      <w:marRight w:val="0"/>
      <w:marTop w:val="0"/>
      <w:marBottom w:val="0"/>
      <w:divBdr>
        <w:top w:val="none" w:sz="0" w:space="0" w:color="auto"/>
        <w:left w:val="none" w:sz="0" w:space="0" w:color="auto"/>
        <w:bottom w:val="none" w:sz="0" w:space="0" w:color="auto"/>
        <w:right w:val="none" w:sz="0" w:space="0" w:color="auto"/>
      </w:divBdr>
    </w:div>
    <w:div w:id="570969812">
      <w:bodyDiv w:val="1"/>
      <w:marLeft w:val="0"/>
      <w:marRight w:val="0"/>
      <w:marTop w:val="0"/>
      <w:marBottom w:val="0"/>
      <w:divBdr>
        <w:top w:val="none" w:sz="0" w:space="0" w:color="auto"/>
        <w:left w:val="none" w:sz="0" w:space="0" w:color="auto"/>
        <w:bottom w:val="none" w:sz="0" w:space="0" w:color="auto"/>
        <w:right w:val="none" w:sz="0" w:space="0" w:color="auto"/>
      </w:divBdr>
    </w:div>
    <w:div w:id="578171092">
      <w:bodyDiv w:val="1"/>
      <w:marLeft w:val="0"/>
      <w:marRight w:val="0"/>
      <w:marTop w:val="0"/>
      <w:marBottom w:val="0"/>
      <w:divBdr>
        <w:top w:val="none" w:sz="0" w:space="0" w:color="auto"/>
        <w:left w:val="none" w:sz="0" w:space="0" w:color="auto"/>
        <w:bottom w:val="none" w:sz="0" w:space="0" w:color="auto"/>
        <w:right w:val="none" w:sz="0" w:space="0" w:color="auto"/>
      </w:divBdr>
    </w:div>
    <w:div w:id="580338310">
      <w:bodyDiv w:val="1"/>
      <w:marLeft w:val="0"/>
      <w:marRight w:val="0"/>
      <w:marTop w:val="0"/>
      <w:marBottom w:val="0"/>
      <w:divBdr>
        <w:top w:val="none" w:sz="0" w:space="0" w:color="auto"/>
        <w:left w:val="none" w:sz="0" w:space="0" w:color="auto"/>
        <w:bottom w:val="none" w:sz="0" w:space="0" w:color="auto"/>
        <w:right w:val="none" w:sz="0" w:space="0" w:color="auto"/>
      </w:divBdr>
    </w:div>
    <w:div w:id="583105975">
      <w:bodyDiv w:val="1"/>
      <w:marLeft w:val="0"/>
      <w:marRight w:val="0"/>
      <w:marTop w:val="0"/>
      <w:marBottom w:val="0"/>
      <w:divBdr>
        <w:top w:val="none" w:sz="0" w:space="0" w:color="auto"/>
        <w:left w:val="none" w:sz="0" w:space="0" w:color="auto"/>
        <w:bottom w:val="none" w:sz="0" w:space="0" w:color="auto"/>
        <w:right w:val="none" w:sz="0" w:space="0" w:color="auto"/>
      </w:divBdr>
    </w:div>
    <w:div w:id="586960269">
      <w:bodyDiv w:val="1"/>
      <w:marLeft w:val="0"/>
      <w:marRight w:val="0"/>
      <w:marTop w:val="0"/>
      <w:marBottom w:val="0"/>
      <w:divBdr>
        <w:top w:val="none" w:sz="0" w:space="0" w:color="auto"/>
        <w:left w:val="none" w:sz="0" w:space="0" w:color="auto"/>
        <w:bottom w:val="none" w:sz="0" w:space="0" w:color="auto"/>
        <w:right w:val="none" w:sz="0" w:space="0" w:color="auto"/>
      </w:divBdr>
    </w:div>
    <w:div w:id="596258884">
      <w:bodyDiv w:val="1"/>
      <w:marLeft w:val="0"/>
      <w:marRight w:val="0"/>
      <w:marTop w:val="0"/>
      <w:marBottom w:val="0"/>
      <w:divBdr>
        <w:top w:val="none" w:sz="0" w:space="0" w:color="auto"/>
        <w:left w:val="none" w:sz="0" w:space="0" w:color="auto"/>
        <w:bottom w:val="none" w:sz="0" w:space="0" w:color="auto"/>
        <w:right w:val="none" w:sz="0" w:space="0" w:color="auto"/>
      </w:divBdr>
    </w:div>
    <w:div w:id="607739827">
      <w:bodyDiv w:val="1"/>
      <w:marLeft w:val="0"/>
      <w:marRight w:val="0"/>
      <w:marTop w:val="0"/>
      <w:marBottom w:val="0"/>
      <w:divBdr>
        <w:top w:val="none" w:sz="0" w:space="0" w:color="auto"/>
        <w:left w:val="none" w:sz="0" w:space="0" w:color="auto"/>
        <w:bottom w:val="none" w:sz="0" w:space="0" w:color="auto"/>
        <w:right w:val="none" w:sz="0" w:space="0" w:color="auto"/>
      </w:divBdr>
    </w:div>
    <w:div w:id="610164400">
      <w:bodyDiv w:val="1"/>
      <w:marLeft w:val="0"/>
      <w:marRight w:val="0"/>
      <w:marTop w:val="0"/>
      <w:marBottom w:val="0"/>
      <w:divBdr>
        <w:top w:val="none" w:sz="0" w:space="0" w:color="auto"/>
        <w:left w:val="none" w:sz="0" w:space="0" w:color="auto"/>
        <w:bottom w:val="none" w:sz="0" w:space="0" w:color="auto"/>
        <w:right w:val="none" w:sz="0" w:space="0" w:color="auto"/>
      </w:divBdr>
    </w:div>
    <w:div w:id="614605590">
      <w:bodyDiv w:val="1"/>
      <w:marLeft w:val="0"/>
      <w:marRight w:val="0"/>
      <w:marTop w:val="0"/>
      <w:marBottom w:val="0"/>
      <w:divBdr>
        <w:top w:val="none" w:sz="0" w:space="0" w:color="auto"/>
        <w:left w:val="none" w:sz="0" w:space="0" w:color="auto"/>
        <w:bottom w:val="none" w:sz="0" w:space="0" w:color="auto"/>
        <w:right w:val="none" w:sz="0" w:space="0" w:color="auto"/>
      </w:divBdr>
    </w:div>
    <w:div w:id="616178843">
      <w:bodyDiv w:val="1"/>
      <w:marLeft w:val="0"/>
      <w:marRight w:val="0"/>
      <w:marTop w:val="0"/>
      <w:marBottom w:val="0"/>
      <w:divBdr>
        <w:top w:val="none" w:sz="0" w:space="0" w:color="auto"/>
        <w:left w:val="none" w:sz="0" w:space="0" w:color="auto"/>
        <w:bottom w:val="none" w:sz="0" w:space="0" w:color="auto"/>
        <w:right w:val="none" w:sz="0" w:space="0" w:color="auto"/>
      </w:divBdr>
    </w:div>
    <w:div w:id="618881004">
      <w:bodyDiv w:val="1"/>
      <w:marLeft w:val="0"/>
      <w:marRight w:val="0"/>
      <w:marTop w:val="0"/>
      <w:marBottom w:val="0"/>
      <w:divBdr>
        <w:top w:val="none" w:sz="0" w:space="0" w:color="auto"/>
        <w:left w:val="none" w:sz="0" w:space="0" w:color="auto"/>
        <w:bottom w:val="none" w:sz="0" w:space="0" w:color="auto"/>
        <w:right w:val="none" w:sz="0" w:space="0" w:color="auto"/>
      </w:divBdr>
    </w:div>
    <w:div w:id="630477964">
      <w:bodyDiv w:val="1"/>
      <w:marLeft w:val="0"/>
      <w:marRight w:val="0"/>
      <w:marTop w:val="0"/>
      <w:marBottom w:val="0"/>
      <w:divBdr>
        <w:top w:val="none" w:sz="0" w:space="0" w:color="auto"/>
        <w:left w:val="none" w:sz="0" w:space="0" w:color="auto"/>
        <w:bottom w:val="none" w:sz="0" w:space="0" w:color="auto"/>
        <w:right w:val="none" w:sz="0" w:space="0" w:color="auto"/>
      </w:divBdr>
    </w:div>
    <w:div w:id="631595069">
      <w:bodyDiv w:val="1"/>
      <w:marLeft w:val="0"/>
      <w:marRight w:val="0"/>
      <w:marTop w:val="0"/>
      <w:marBottom w:val="0"/>
      <w:divBdr>
        <w:top w:val="none" w:sz="0" w:space="0" w:color="auto"/>
        <w:left w:val="none" w:sz="0" w:space="0" w:color="auto"/>
        <w:bottom w:val="none" w:sz="0" w:space="0" w:color="auto"/>
        <w:right w:val="none" w:sz="0" w:space="0" w:color="auto"/>
      </w:divBdr>
    </w:div>
    <w:div w:id="645209861">
      <w:bodyDiv w:val="1"/>
      <w:marLeft w:val="0"/>
      <w:marRight w:val="0"/>
      <w:marTop w:val="0"/>
      <w:marBottom w:val="0"/>
      <w:divBdr>
        <w:top w:val="none" w:sz="0" w:space="0" w:color="auto"/>
        <w:left w:val="none" w:sz="0" w:space="0" w:color="auto"/>
        <w:bottom w:val="none" w:sz="0" w:space="0" w:color="auto"/>
        <w:right w:val="none" w:sz="0" w:space="0" w:color="auto"/>
      </w:divBdr>
    </w:div>
    <w:div w:id="645280890">
      <w:bodyDiv w:val="1"/>
      <w:marLeft w:val="0"/>
      <w:marRight w:val="0"/>
      <w:marTop w:val="0"/>
      <w:marBottom w:val="0"/>
      <w:divBdr>
        <w:top w:val="none" w:sz="0" w:space="0" w:color="auto"/>
        <w:left w:val="none" w:sz="0" w:space="0" w:color="auto"/>
        <w:bottom w:val="none" w:sz="0" w:space="0" w:color="auto"/>
        <w:right w:val="none" w:sz="0" w:space="0" w:color="auto"/>
      </w:divBdr>
    </w:div>
    <w:div w:id="646206560">
      <w:bodyDiv w:val="1"/>
      <w:marLeft w:val="0"/>
      <w:marRight w:val="0"/>
      <w:marTop w:val="0"/>
      <w:marBottom w:val="0"/>
      <w:divBdr>
        <w:top w:val="none" w:sz="0" w:space="0" w:color="auto"/>
        <w:left w:val="none" w:sz="0" w:space="0" w:color="auto"/>
        <w:bottom w:val="none" w:sz="0" w:space="0" w:color="auto"/>
        <w:right w:val="none" w:sz="0" w:space="0" w:color="auto"/>
      </w:divBdr>
    </w:div>
    <w:div w:id="646325724">
      <w:bodyDiv w:val="1"/>
      <w:marLeft w:val="0"/>
      <w:marRight w:val="0"/>
      <w:marTop w:val="0"/>
      <w:marBottom w:val="0"/>
      <w:divBdr>
        <w:top w:val="none" w:sz="0" w:space="0" w:color="auto"/>
        <w:left w:val="none" w:sz="0" w:space="0" w:color="auto"/>
        <w:bottom w:val="none" w:sz="0" w:space="0" w:color="auto"/>
        <w:right w:val="none" w:sz="0" w:space="0" w:color="auto"/>
      </w:divBdr>
    </w:div>
    <w:div w:id="652297774">
      <w:bodyDiv w:val="1"/>
      <w:marLeft w:val="0"/>
      <w:marRight w:val="0"/>
      <w:marTop w:val="0"/>
      <w:marBottom w:val="0"/>
      <w:divBdr>
        <w:top w:val="none" w:sz="0" w:space="0" w:color="auto"/>
        <w:left w:val="none" w:sz="0" w:space="0" w:color="auto"/>
        <w:bottom w:val="none" w:sz="0" w:space="0" w:color="auto"/>
        <w:right w:val="none" w:sz="0" w:space="0" w:color="auto"/>
      </w:divBdr>
    </w:div>
    <w:div w:id="655887173">
      <w:bodyDiv w:val="1"/>
      <w:marLeft w:val="0"/>
      <w:marRight w:val="0"/>
      <w:marTop w:val="0"/>
      <w:marBottom w:val="0"/>
      <w:divBdr>
        <w:top w:val="none" w:sz="0" w:space="0" w:color="auto"/>
        <w:left w:val="none" w:sz="0" w:space="0" w:color="auto"/>
        <w:bottom w:val="none" w:sz="0" w:space="0" w:color="auto"/>
        <w:right w:val="none" w:sz="0" w:space="0" w:color="auto"/>
      </w:divBdr>
    </w:div>
    <w:div w:id="656612529">
      <w:bodyDiv w:val="1"/>
      <w:marLeft w:val="0"/>
      <w:marRight w:val="0"/>
      <w:marTop w:val="0"/>
      <w:marBottom w:val="0"/>
      <w:divBdr>
        <w:top w:val="none" w:sz="0" w:space="0" w:color="auto"/>
        <w:left w:val="none" w:sz="0" w:space="0" w:color="auto"/>
        <w:bottom w:val="none" w:sz="0" w:space="0" w:color="auto"/>
        <w:right w:val="none" w:sz="0" w:space="0" w:color="auto"/>
      </w:divBdr>
    </w:div>
    <w:div w:id="662315766">
      <w:bodyDiv w:val="1"/>
      <w:marLeft w:val="0"/>
      <w:marRight w:val="0"/>
      <w:marTop w:val="0"/>
      <w:marBottom w:val="0"/>
      <w:divBdr>
        <w:top w:val="none" w:sz="0" w:space="0" w:color="auto"/>
        <w:left w:val="none" w:sz="0" w:space="0" w:color="auto"/>
        <w:bottom w:val="none" w:sz="0" w:space="0" w:color="auto"/>
        <w:right w:val="none" w:sz="0" w:space="0" w:color="auto"/>
      </w:divBdr>
    </w:div>
    <w:div w:id="666707580">
      <w:bodyDiv w:val="1"/>
      <w:marLeft w:val="0"/>
      <w:marRight w:val="0"/>
      <w:marTop w:val="0"/>
      <w:marBottom w:val="0"/>
      <w:divBdr>
        <w:top w:val="none" w:sz="0" w:space="0" w:color="auto"/>
        <w:left w:val="none" w:sz="0" w:space="0" w:color="auto"/>
        <w:bottom w:val="none" w:sz="0" w:space="0" w:color="auto"/>
        <w:right w:val="none" w:sz="0" w:space="0" w:color="auto"/>
      </w:divBdr>
    </w:div>
    <w:div w:id="668485400">
      <w:bodyDiv w:val="1"/>
      <w:marLeft w:val="0"/>
      <w:marRight w:val="0"/>
      <w:marTop w:val="0"/>
      <w:marBottom w:val="0"/>
      <w:divBdr>
        <w:top w:val="none" w:sz="0" w:space="0" w:color="auto"/>
        <w:left w:val="none" w:sz="0" w:space="0" w:color="auto"/>
        <w:bottom w:val="none" w:sz="0" w:space="0" w:color="auto"/>
        <w:right w:val="none" w:sz="0" w:space="0" w:color="auto"/>
      </w:divBdr>
    </w:div>
    <w:div w:id="669210623">
      <w:bodyDiv w:val="1"/>
      <w:marLeft w:val="0"/>
      <w:marRight w:val="0"/>
      <w:marTop w:val="0"/>
      <w:marBottom w:val="0"/>
      <w:divBdr>
        <w:top w:val="none" w:sz="0" w:space="0" w:color="auto"/>
        <w:left w:val="none" w:sz="0" w:space="0" w:color="auto"/>
        <w:bottom w:val="none" w:sz="0" w:space="0" w:color="auto"/>
        <w:right w:val="none" w:sz="0" w:space="0" w:color="auto"/>
      </w:divBdr>
    </w:div>
    <w:div w:id="674188605">
      <w:bodyDiv w:val="1"/>
      <w:marLeft w:val="0"/>
      <w:marRight w:val="0"/>
      <w:marTop w:val="0"/>
      <w:marBottom w:val="0"/>
      <w:divBdr>
        <w:top w:val="none" w:sz="0" w:space="0" w:color="auto"/>
        <w:left w:val="none" w:sz="0" w:space="0" w:color="auto"/>
        <w:bottom w:val="none" w:sz="0" w:space="0" w:color="auto"/>
        <w:right w:val="none" w:sz="0" w:space="0" w:color="auto"/>
      </w:divBdr>
    </w:div>
    <w:div w:id="678971433">
      <w:bodyDiv w:val="1"/>
      <w:marLeft w:val="0"/>
      <w:marRight w:val="0"/>
      <w:marTop w:val="0"/>
      <w:marBottom w:val="0"/>
      <w:divBdr>
        <w:top w:val="none" w:sz="0" w:space="0" w:color="auto"/>
        <w:left w:val="none" w:sz="0" w:space="0" w:color="auto"/>
        <w:bottom w:val="none" w:sz="0" w:space="0" w:color="auto"/>
        <w:right w:val="none" w:sz="0" w:space="0" w:color="auto"/>
      </w:divBdr>
    </w:div>
    <w:div w:id="684017010">
      <w:bodyDiv w:val="1"/>
      <w:marLeft w:val="0"/>
      <w:marRight w:val="0"/>
      <w:marTop w:val="0"/>
      <w:marBottom w:val="0"/>
      <w:divBdr>
        <w:top w:val="none" w:sz="0" w:space="0" w:color="auto"/>
        <w:left w:val="none" w:sz="0" w:space="0" w:color="auto"/>
        <w:bottom w:val="none" w:sz="0" w:space="0" w:color="auto"/>
        <w:right w:val="none" w:sz="0" w:space="0" w:color="auto"/>
      </w:divBdr>
    </w:div>
    <w:div w:id="686293447">
      <w:bodyDiv w:val="1"/>
      <w:marLeft w:val="0"/>
      <w:marRight w:val="0"/>
      <w:marTop w:val="0"/>
      <w:marBottom w:val="0"/>
      <w:divBdr>
        <w:top w:val="none" w:sz="0" w:space="0" w:color="auto"/>
        <w:left w:val="none" w:sz="0" w:space="0" w:color="auto"/>
        <w:bottom w:val="none" w:sz="0" w:space="0" w:color="auto"/>
        <w:right w:val="none" w:sz="0" w:space="0" w:color="auto"/>
      </w:divBdr>
    </w:div>
    <w:div w:id="691297044">
      <w:bodyDiv w:val="1"/>
      <w:marLeft w:val="0"/>
      <w:marRight w:val="0"/>
      <w:marTop w:val="0"/>
      <w:marBottom w:val="0"/>
      <w:divBdr>
        <w:top w:val="none" w:sz="0" w:space="0" w:color="auto"/>
        <w:left w:val="none" w:sz="0" w:space="0" w:color="auto"/>
        <w:bottom w:val="none" w:sz="0" w:space="0" w:color="auto"/>
        <w:right w:val="none" w:sz="0" w:space="0" w:color="auto"/>
      </w:divBdr>
    </w:div>
    <w:div w:id="691951423">
      <w:bodyDiv w:val="1"/>
      <w:marLeft w:val="0"/>
      <w:marRight w:val="0"/>
      <w:marTop w:val="0"/>
      <w:marBottom w:val="0"/>
      <w:divBdr>
        <w:top w:val="none" w:sz="0" w:space="0" w:color="auto"/>
        <w:left w:val="none" w:sz="0" w:space="0" w:color="auto"/>
        <w:bottom w:val="none" w:sz="0" w:space="0" w:color="auto"/>
        <w:right w:val="none" w:sz="0" w:space="0" w:color="auto"/>
      </w:divBdr>
    </w:div>
    <w:div w:id="699938801">
      <w:bodyDiv w:val="1"/>
      <w:marLeft w:val="0"/>
      <w:marRight w:val="0"/>
      <w:marTop w:val="0"/>
      <w:marBottom w:val="0"/>
      <w:divBdr>
        <w:top w:val="none" w:sz="0" w:space="0" w:color="auto"/>
        <w:left w:val="none" w:sz="0" w:space="0" w:color="auto"/>
        <w:bottom w:val="none" w:sz="0" w:space="0" w:color="auto"/>
        <w:right w:val="none" w:sz="0" w:space="0" w:color="auto"/>
      </w:divBdr>
    </w:div>
    <w:div w:id="720792524">
      <w:bodyDiv w:val="1"/>
      <w:marLeft w:val="0"/>
      <w:marRight w:val="0"/>
      <w:marTop w:val="0"/>
      <w:marBottom w:val="0"/>
      <w:divBdr>
        <w:top w:val="none" w:sz="0" w:space="0" w:color="auto"/>
        <w:left w:val="none" w:sz="0" w:space="0" w:color="auto"/>
        <w:bottom w:val="none" w:sz="0" w:space="0" w:color="auto"/>
        <w:right w:val="none" w:sz="0" w:space="0" w:color="auto"/>
      </w:divBdr>
    </w:div>
    <w:div w:id="724987592">
      <w:bodyDiv w:val="1"/>
      <w:marLeft w:val="0"/>
      <w:marRight w:val="0"/>
      <w:marTop w:val="0"/>
      <w:marBottom w:val="0"/>
      <w:divBdr>
        <w:top w:val="none" w:sz="0" w:space="0" w:color="auto"/>
        <w:left w:val="none" w:sz="0" w:space="0" w:color="auto"/>
        <w:bottom w:val="none" w:sz="0" w:space="0" w:color="auto"/>
        <w:right w:val="none" w:sz="0" w:space="0" w:color="auto"/>
      </w:divBdr>
    </w:div>
    <w:div w:id="728192782">
      <w:bodyDiv w:val="1"/>
      <w:marLeft w:val="0"/>
      <w:marRight w:val="0"/>
      <w:marTop w:val="0"/>
      <w:marBottom w:val="0"/>
      <w:divBdr>
        <w:top w:val="none" w:sz="0" w:space="0" w:color="auto"/>
        <w:left w:val="none" w:sz="0" w:space="0" w:color="auto"/>
        <w:bottom w:val="none" w:sz="0" w:space="0" w:color="auto"/>
        <w:right w:val="none" w:sz="0" w:space="0" w:color="auto"/>
      </w:divBdr>
    </w:div>
    <w:div w:id="741832752">
      <w:bodyDiv w:val="1"/>
      <w:marLeft w:val="0"/>
      <w:marRight w:val="0"/>
      <w:marTop w:val="0"/>
      <w:marBottom w:val="0"/>
      <w:divBdr>
        <w:top w:val="none" w:sz="0" w:space="0" w:color="auto"/>
        <w:left w:val="none" w:sz="0" w:space="0" w:color="auto"/>
        <w:bottom w:val="none" w:sz="0" w:space="0" w:color="auto"/>
        <w:right w:val="none" w:sz="0" w:space="0" w:color="auto"/>
      </w:divBdr>
    </w:div>
    <w:div w:id="742799935">
      <w:bodyDiv w:val="1"/>
      <w:marLeft w:val="0"/>
      <w:marRight w:val="0"/>
      <w:marTop w:val="0"/>
      <w:marBottom w:val="0"/>
      <w:divBdr>
        <w:top w:val="none" w:sz="0" w:space="0" w:color="auto"/>
        <w:left w:val="none" w:sz="0" w:space="0" w:color="auto"/>
        <w:bottom w:val="none" w:sz="0" w:space="0" w:color="auto"/>
        <w:right w:val="none" w:sz="0" w:space="0" w:color="auto"/>
      </w:divBdr>
    </w:div>
    <w:div w:id="745153417">
      <w:bodyDiv w:val="1"/>
      <w:marLeft w:val="0"/>
      <w:marRight w:val="0"/>
      <w:marTop w:val="0"/>
      <w:marBottom w:val="0"/>
      <w:divBdr>
        <w:top w:val="none" w:sz="0" w:space="0" w:color="auto"/>
        <w:left w:val="none" w:sz="0" w:space="0" w:color="auto"/>
        <w:bottom w:val="none" w:sz="0" w:space="0" w:color="auto"/>
        <w:right w:val="none" w:sz="0" w:space="0" w:color="auto"/>
      </w:divBdr>
    </w:div>
    <w:div w:id="746271981">
      <w:bodyDiv w:val="1"/>
      <w:marLeft w:val="0"/>
      <w:marRight w:val="0"/>
      <w:marTop w:val="0"/>
      <w:marBottom w:val="0"/>
      <w:divBdr>
        <w:top w:val="none" w:sz="0" w:space="0" w:color="auto"/>
        <w:left w:val="none" w:sz="0" w:space="0" w:color="auto"/>
        <w:bottom w:val="none" w:sz="0" w:space="0" w:color="auto"/>
        <w:right w:val="none" w:sz="0" w:space="0" w:color="auto"/>
      </w:divBdr>
    </w:div>
    <w:div w:id="748386060">
      <w:bodyDiv w:val="1"/>
      <w:marLeft w:val="0"/>
      <w:marRight w:val="0"/>
      <w:marTop w:val="0"/>
      <w:marBottom w:val="0"/>
      <w:divBdr>
        <w:top w:val="none" w:sz="0" w:space="0" w:color="auto"/>
        <w:left w:val="none" w:sz="0" w:space="0" w:color="auto"/>
        <w:bottom w:val="none" w:sz="0" w:space="0" w:color="auto"/>
        <w:right w:val="none" w:sz="0" w:space="0" w:color="auto"/>
      </w:divBdr>
    </w:div>
    <w:div w:id="751901103">
      <w:bodyDiv w:val="1"/>
      <w:marLeft w:val="0"/>
      <w:marRight w:val="0"/>
      <w:marTop w:val="0"/>
      <w:marBottom w:val="0"/>
      <w:divBdr>
        <w:top w:val="none" w:sz="0" w:space="0" w:color="auto"/>
        <w:left w:val="none" w:sz="0" w:space="0" w:color="auto"/>
        <w:bottom w:val="none" w:sz="0" w:space="0" w:color="auto"/>
        <w:right w:val="none" w:sz="0" w:space="0" w:color="auto"/>
      </w:divBdr>
    </w:div>
    <w:div w:id="754597506">
      <w:bodyDiv w:val="1"/>
      <w:marLeft w:val="0"/>
      <w:marRight w:val="0"/>
      <w:marTop w:val="0"/>
      <w:marBottom w:val="0"/>
      <w:divBdr>
        <w:top w:val="none" w:sz="0" w:space="0" w:color="auto"/>
        <w:left w:val="none" w:sz="0" w:space="0" w:color="auto"/>
        <w:bottom w:val="none" w:sz="0" w:space="0" w:color="auto"/>
        <w:right w:val="none" w:sz="0" w:space="0" w:color="auto"/>
      </w:divBdr>
    </w:div>
    <w:div w:id="755785991">
      <w:bodyDiv w:val="1"/>
      <w:marLeft w:val="0"/>
      <w:marRight w:val="0"/>
      <w:marTop w:val="0"/>
      <w:marBottom w:val="0"/>
      <w:divBdr>
        <w:top w:val="none" w:sz="0" w:space="0" w:color="auto"/>
        <w:left w:val="none" w:sz="0" w:space="0" w:color="auto"/>
        <w:bottom w:val="none" w:sz="0" w:space="0" w:color="auto"/>
        <w:right w:val="none" w:sz="0" w:space="0" w:color="auto"/>
      </w:divBdr>
    </w:div>
    <w:div w:id="756247312">
      <w:bodyDiv w:val="1"/>
      <w:marLeft w:val="0"/>
      <w:marRight w:val="0"/>
      <w:marTop w:val="0"/>
      <w:marBottom w:val="0"/>
      <w:divBdr>
        <w:top w:val="none" w:sz="0" w:space="0" w:color="auto"/>
        <w:left w:val="none" w:sz="0" w:space="0" w:color="auto"/>
        <w:bottom w:val="none" w:sz="0" w:space="0" w:color="auto"/>
        <w:right w:val="none" w:sz="0" w:space="0" w:color="auto"/>
      </w:divBdr>
    </w:div>
    <w:div w:id="756361654">
      <w:bodyDiv w:val="1"/>
      <w:marLeft w:val="0"/>
      <w:marRight w:val="0"/>
      <w:marTop w:val="0"/>
      <w:marBottom w:val="0"/>
      <w:divBdr>
        <w:top w:val="none" w:sz="0" w:space="0" w:color="auto"/>
        <w:left w:val="none" w:sz="0" w:space="0" w:color="auto"/>
        <w:bottom w:val="none" w:sz="0" w:space="0" w:color="auto"/>
        <w:right w:val="none" w:sz="0" w:space="0" w:color="auto"/>
      </w:divBdr>
    </w:div>
    <w:div w:id="758404821">
      <w:bodyDiv w:val="1"/>
      <w:marLeft w:val="0"/>
      <w:marRight w:val="0"/>
      <w:marTop w:val="0"/>
      <w:marBottom w:val="0"/>
      <w:divBdr>
        <w:top w:val="none" w:sz="0" w:space="0" w:color="auto"/>
        <w:left w:val="none" w:sz="0" w:space="0" w:color="auto"/>
        <w:bottom w:val="none" w:sz="0" w:space="0" w:color="auto"/>
        <w:right w:val="none" w:sz="0" w:space="0" w:color="auto"/>
      </w:divBdr>
    </w:div>
    <w:div w:id="758604169">
      <w:bodyDiv w:val="1"/>
      <w:marLeft w:val="0"/>
      <w:marRight w:val="0"/>
      <w:marTop w:val="0"/>
      <w:marBottom w:val="0"/>
      <w:divBdr>
        <w:top w:val="none" w:sz="0" w:space="0" w:color="auto"/>
        <w:left w:val="none" w:sz="0" w:space="0" w:color="auto"/>
        <w:bottom w:val="none" w:sz="0" w:space="0" w:color="auto"/>
        <w:right w:val="none" w:sz="0" w:space="0" w:color="auto"/>
      </w:divBdr>
    </w:div>
    <w:div w:id="766852385">
      <w:bodyDiv w:val="1"/>
      <w:marLeft w:val="0"/>
      <w:marRight w:val="0"/>
      <w:marTop w:val="0"/>
      <w:marBottom w:val="0"/>
      <w:divBdr>
        <w:top w:val="none" w:sz="0" w:space="0" w:color="auto"/>
        <w:left w:val="none" w:sz="0" w:space="0" w:color="auto"/>
        <w:bottom w:val="none" w:sz="0" w:space="0" w:color="auto"/>
        <w:right w:val="none" w:sz="0" w:space="0" w:color="auto"/>
      </w:divBdr>
    </w:div>
    <w:div w:id="769811807">
      <w:bodyDiv w:val="1"/>
      <w:marLeft w:val="0"/>
      <w:marRight w:val="0"/>
      <w:marTop w:val="0"/>
      <w:marBottom w:val="0"/>
      <w:divBdr>
        <w:top w:val="none" w:sz="0" w:space="0" w:color="auto"/>
        <w:left w:val="none" w:sz="0" w:space="0" w:color="auto"/>
        <w:bottom w:val="none" w:sz="0" w:space="0" w:color="auto"/>
        <w:right w:val="none" w:sz="0" w:space="0" w:color="auto"/>
      </w:divBdr>
    </w:div>
    <w:div w:id="770203228">
      <w:bodyDiv w:val="1"/>
      <w:marLeft w:val="0"/>
      <w:marRight w:val="0"/>
      <w:marTop w:val="0"/>
      <w:marBottom w:val="0"/>
      <w:divBdr>
        <w:top w:val="none" w:sz="0" w:space="0" w:color="auto"/>
        <w:left w:val="none" w:sz="0" w:space="0" w:color="auto"/>
        <w:bottom w:val="none" w:sz="0" w:space="0" w:color="auto"/>
        <w:right w:val="none" w:sz="0" w:space="0" w:color="auto"/>
      </w:divBdr>
    </w:div>
    <w:div w:id="778570855">
      <w:bodyDiv w:val="1"/>
      <w:marLeft w:val="0"/>
      <w:marRight w:val="0"/>
      <w:marTop w:val="0"/>
      <w:marBottom w:val="0"/>
      <w:divBdr>
        <w:top w:val="none" w:sz="0" w:space="0" w:color="auto"/>
        <w:left w:val="none" w:sz="0" w:space="0" w:color="auto"/>
        <w:bottom w:val="none" w:sz="0" w:space="0" w:color="auto"/>
        <w:right w:val="none" w:sz="0" w:space="0" w:color="auto"/>
      </w:divBdr>
    </w:div>
    <w:div w:id="778722391">
      <w:bodyDiv w:val="1"/>
      <w:marLeft w:val="0"/>
      <w:marRight w:val="0"/>
      <w:marTop w:val="0"/>
      <w:marBottom w:val="0"/>
      <w:divBdr>
        <w:top w:val="none" w:sz="0" w:space="0" w:color="auto"/>
        <w:left w:val="none" w:sz="0" w:space="0" w:color="auto"/>
        <w:bottom w:val="none" w:sz="0" w:space="0" w:color="auto"/>
        <w:right w:val="none" w:sz="0" w:space="0" w:color="auto"/>
      </w:divBdr>
    </w:div>
    <w:div w:id="781530075">
      <w:bodyDiv w:val="1"/>
      <w:marLeft w:val="0"/>
      <w:marRight w:val="0"/>
      <w:marTop w:val="0"/>
      <w:marBottom w:val="0"/>
      <w:divBdr>
        <w:top w:val="none" w:sz="0" w:space="0" w:color="auto"/>
        <w:left w:val="none" w:sz="0" w:space="0" w:color="auto"/>
        <w:bottom w:val="none" w:sz="0" w:space="0" w:color="auto"/>
        <w:right w:val="none" w:sz="0" w:space="0" w:color="auto"/>
      </w:divBdr>
    </w:div>
    <w:div w:id="791367300">
      <w:bodyDiv w:val="1"/>
      <w:marLeft w:val="0"/>
      <w:marRight w:val="0"/>
      <w:marTop w:val="0"/>
      <w:marBottom w:val="0"/>
      <w:divBdr>
        <w:top w:val="none" w:sz="0" w:space="0" w:color="auto"/>
        <w:left w:val="none" w:sz="0" w:space="0" w:color="auto"/>
        <w:bottom w:val="none" w:sz="0" w:space="0" w:color="auto"/>
        <w:right w:val="none" w:sz="0" w:space="0" w:color="auto"/>
      </w:divBdr>
    </w:div>
    <w:div w:id="795684339">
      <w:bodyDiv w:val="1"/>
      <w:marLeft w:val="0"/>
      <w:marRight w:val="0"/>
      <w:marTop w:val="0"/>
      <w:marBottom w:val="0"/>
      <w:divBdr>
        <w:top w:val="none" w:sz="0" w:space="0" w:color="auto"/>
        <w:left w:val="none" w:sz="0" w:space="0" w:color="auto"/>
        <w:bottom w:val="none" w:sz="0" w:space="0" w:color="auto"/>
        <w:right w:val="none" w:sz="0" w:space="0" w:color="auto"/>
      </w:divBdr>
    </w:div>
    <w:div w:id="823543501">
      <w:bodyDiv w:val="1"/>
      <w:marLeft w:val="0"/>
      <w:marRight w:val="0"/>
      <w:marTop w:val="0"/>
      <w:marBottom w:val="0"/>
      <w:divBdr>
        <w:top w:val="none" w:sz="0" w:space="0" w:color="auto"/>
        <w:left w:val="none" w:sz="0" w:space="0" w:color="auto"/>
        <w:bottom w:val="none" w:sz="0" w:space="0" w:color="auto"/>
        <w:right w:val="none" w:sz="0" w:space="0" w:color="auto"/>
      </w:divBdr>
    </w:div>
    <w:div w:id="825783835">
      <w:bodyDiv w:val="1"/>
      <w:marLeft w:val="0"/>
      <w:marRight w:val="0"/>
      <w:marTop w:val="0"/>
      <w:marBottom w:val="0"/>
      <w:divBdr>
        <w:top w:val="none" w:sz="0" w:space="0" w:color="auto"/>
        <w:left w:val="none" w:sz="0" w:space="0" w:color="auto"/>
        <w:bottom w:val="none" w:sz="0" w:space="0" w:color="auto"/>
        <w:right w:val="none" w:sz="0" w:space="0" w:color="auto"/>
      </w:divBdr>
    </w:div>
    <w:div w:id="828055374">
      <w:bodyDiv w:val="1"/>
      <w:marLeft w:val="0"/>
      <w:marRight w:val="0"/>
      <w:marTop w:val="0"/>
      <w:marBottom w:val="0"/>
      <w:divBdr>
        <w:top w:val="none" w:sz="0" w:space="0" w:color="auto"/>
        <w:left w:val="none" w:sz="0" w:space="0" w:color="auto"/>
        <w:bottom w:val="none" w:sz="0" w:space="0" w:color="auto"/>
        <w:right w:val="none" w:sz="0" w:space="0" w:color="auto"/>
      </w:divBdr>
    </w:div>
    <w:div w:id="841240916">
      <w:bodyDiv w:val="1"/>
      <w:marLeft w:val="0"/>
      <w:marRight w:val="0"/>
      <w:marTop w:val="0"/>
      <w:marBottom w:val="0"/>
      <w:divBdr>
        <w:top w:val="none" w:sz="0" w:space="0" w:color="auto"/>
        <w:left w:val="none" w:sz="0" w:space="0" w:color="auto"/>
        <w:bottom w:val="none" w:sz="0" w:space="0" w:color="auto"/>
        <w:right w:val="none" w:sz="0" w:space="0" w:color="auto"/>
      </w:divBdr>
    </w:div>
    <w:div w:id="844789193">
      <w:bodyDiv w:val="1"/>
      <w:marLeft w:val="0"/>
      <w:marRight w:val="0"/>
      <w:marTop w:val="0"/>
      <w:marBottom w:val="0"/>
      <w:divBdr>
        <w:top w:val="none" w:sz="0" w:space="0" w:color="auto"/>
        <w:left w:val="none" w:sz="0" w:space="0" w:color="auto"/>
        <w:bottom w:val="none" w:sz="0" w:space="0" w:color="auto"/>
        <w:right w:val="none" w:sz="0" w:space="0" w:color="auto"/>
      </w:divBdr>
    </w:div>
    <w:div w:id="850489306">
      <w:bodyDiv w:val="1"/>
      <w:marLeft w:val="0"/>
      <w:marRight w:val="0"/>
      <w:marTop w:val="0"/>
      <w:marBottom w:val="0"/>
      <w:divBdr>
        <w:top w:val="none" w:sz="0" w:space="0" w:color="auto"/>
        <w:left w:val="none" w:sz="0" w:space="0" w:color="auto"/>
        <w:bottom w:val="none" w:sz="0" w:space="0" w:color="auto"/>
        <w:right w:val="none" w:sz="0" w:space="0" w:color="auto"/>
      </w:divBdr>
    </w:div>
    <w:div w:id="856580312">
      <w:bodyDiv w:val="1"/>
      <w:marLeft w:val="0"/>
      <w:marRight w:val="0"/>
      <w:marTop w:val="0"/>
      <w:marBottom w:val="0"/>
      <w:divBdr>
        <w:top w:val="none" w:sz="0" w:space="0" w:color="auto"/>
        <w:left w:val="none" w:sz="0" w:space="0" w:color="auto"/>
        <w:bottom w:val="none" w:sz="0" w:space="0" w:color="auto"/>
        <w:right w:val="none" w:sz="0" w:space="0" w:color="auto"/>
      </w:divBdr>
    </w:div>
    <w:div w:id="857080818">
      <w:bodyDiv w:val="1"/>
      <w:marLeft w:val="0"/>
      <w:marRight w:val="0"/>
      <w:marTop w:val="0"/>
      <w:marBottom w:val="0"/>
      <w:divBdr>
        <w:top w:val="none" w:sz="0" w:space="0" w:color="auto"/>
        <w:left w:val="none" w:sz="0" w:space="0" w:color="auto"/>
        <w:bottom w:val="none" w:sz="0" w:space="0" w:color="auto"/>
        <w:right w:val="none" w:sz="0" w:space="0" w:color="auto"/>
      </w:divBdr>
    </w:div>
    <w:div w:id="862128922">
      <w:bodyDiv w:val="1"/>
      <w:marLeft w:val="0"/>
      <w:marRight w:val="0"/>
      <w:marTop w:val="0"/>
      <w:marBottom w:val="0"/>
      <w:divBdr>
        <w:top w:val="none" w:sz="0" w:space="0" w:color="auto"/>
        <w:left w:val="none" w:sz="0" w:space="0" w:color="auto"/>
        <w:bottom w:val="none" w:sz="0" w:space="0" w:color="auto"/>
        <w:right w:val="none" w:sz="0" w:space="0" w:color="auto"/>
      </w:divBdr>
    </w:div>
    <w:div w:id="863860774">
      <w:bodyDiv w:val="1"/>
      <w:marLeft w:val="0"/>
      <w:marRight w:val="0"/>
      <w:marTop w:val="0"/>
      <w:marBottom w:val="0"/>
      <w:divBdr>
        <w:top w:val="none" w:sz="0" w:space="0" w:color="auto"/>
        <w:left w:val="none" w:sz="0" w:space="0" w:color="auto"/>
        <w:bottom w:val="none" w:sz="0" w:space="0" w:color="auto"/>
        <w:right w:val="none" w:sz="0" w:space="0" w:color="auto"/>
      </w:divBdr>
    </w:div>
    <w:div w:id="880895299">
      <w:bodyDiv w:val="1"/>
      <w:marLeft w:val="0"/>
      <w:marRight w:val="0"/>
      <w:marTop w:val="0"/>
      <w:marBottom w:val="0"/>
      <w:divBdr>
        <w:top w:val="none" w:sz="0" w:space="0" w:color="auto"/>
        <w:left w:val="none" w:sz="0" w:space="0" w:color="auto"/>
        <w:bottom w:val="none" w:sz="0" w:space="0" w:color="auto"/>
        <w:right w:val="none" w:sz="0" w:space="0" w:color="auto"/>
      </w:divBdr>
    </w:div>
    <w:div w:id="892883964">
      <w:bodyDiv w:val="1"/>
      <w:marLeft w:val="0"/>
      <w:marRight w:val="0"/>
      <w:marTop w:val="0"/>
      <w:marBottom w:val="0"/>
      <w:divBdr>
        <w:top w:val="none" w:sz="0" w:space="0" w:color="auto"/>
        <w:left w:val="none" w:sz="0" w:space="0" w:color="auto"/>
        <w:bottom w:val="none" w:sz="0" w:space="0" w:color="auto"/>
        <w:right w:val="none" w:sz="0" w:space="0" w:color="auto"/>
      </w:divBdr>
    </w:div>
    <w:div w:id="895776557">
      <w:bodyDiv w:val="1"/>
      <w:marLeft w:val="0"/>
      <w:marRight w:val="0"/>
      <w:marTop w:val="0"/>
      <w:marBottom w:val="0"/>
      <w:divBdr>
        <w:top w:val="none" w:sz="0" w:space="0" w:color="auto"/>
        <w:left w:val="none" w:sz="0" w:space="0" w:color="auto"/>
        <w:bottom w:val="none" w:sz="0" w:space="0" w:color="auto"/>
        <w:right w:val="none" w:sz="0" w:space="0" w:color="auto"/>
      </w:divBdr>
    </w:div>
    <w:div w:id="897865752">
      <w:bodyDiv w:val="1"/>
      <w:marLeft w:val="0"/>
      <w:marRight w:val="0"/>
      <w:marTop w:val="0"/>
      <w:marBottom w:val="0"/>
      <w:divBdr>
        <w:top w:val="none" w:sz="0" w:space="0" w:color="auto"/>
        <w:left w:val="none" w:sz="0" w:space="0" w:color="auto"/>
        <w:bottom w:val="none" w:sz="0" w:space="0" w:color="auto"/>
        <w:right w:val="none" w:sz="0" w:space="0" w:color="auto"/>
      </w:divBdr>
    </w:div>
    <w:div w:id="900755593">
      <w:bodyDiv w:val="1"/>
      <w:marLeft w:val="0"/>
      <w:marRight w:val="0"/>
      <w:marTop w:val="0"/>
      <w:marBottom w:val="0"/>
      <w:divBdr>
        <w:top w:val="none" w:sz="0" w:space="0" w:color="auto"/>
        <w:left w:val="none" w:sz="0" w:space="0" w:color="auto"/>
        <w:bottom w:val="none" w:sz="0" w:space="0" w:color="auto"/>
        <w:right w:val="none" w:sz="0" w:space="0" w:color="auto"/>
      </w:divBdr>
    </w:div>
    <w:div w:id="906495551">
      <w:bodyDiv w:val="1"/>
      <w:marLeft w:val="0"/>
      <w:marRight w:val="0"/>
      <w:marTop w:val="0"/>
      <w:marBottom w:val="0"/>
      <w:divBdr>
        <w:top w:val="none" w:sz="0" w:space="0" w:color="auto"/>
        <w:left w:val="none" w:sz="0" w:space="0" w:color="auto"/>
        <w:bottom w:val="none" w:sz="0" w:space="0" w:color="auto"/>
        <w:right w:val="none" w:sz="0" w:space="0" w:color="auto"/>
      </w:divBdr>
    </w:div>
    <w:div w:id="906769423">
      <w:bodyDiv w:val="1"/>
      <w:marLeft w:val="0"/>
      <w:marRight w:val="0"/>
      <w:marTop w:val="0"/>
      <w:marBottom w:val="0"/>
      <w:divBdr>
        <w:top w:val="none" w:sz="0" w:space="0" w:color="auto"/>
        <w:left w:val="none" w:sz="0" w:space="0" w:color="auto"/>
        <w:bottom w:val="none" w:sz="0" w:space="0" w:color="auto"/>
        <w:right w:val="none" w:sz="0" w:space="0" w:color="auto"/>
      </w:divBdr>
    </w:div>
    <w:div w:id="912469101">
      <w:bodyDiv w:val="1"/>
      <w:marLeft w:val="0"/>
      <w:marRight w:val="0"/>
      <w:marTop w:val="0"/>
      <w:marBottom w:val="0"/>
      <w:divBdr>
        <w:top w:val="none" w:sz="0" w:space="0" w:color="auto"/>
        <w:left w:val="none" w:sz="0" w:space="0" w:color="auto"/>
        <w:bottom w:val="none" w:sz="0" w:space="0" w:color="auto"/>
        <w:right w:val="none" w:sz="0" w:space="0" w:color="auto"/>
      </w:divBdr>
    </w:div>
    <w:div w:id="912736831">
      <w:bodyDiv w:val="1"/>
      <w:marLeft w:val="0"/>
      <w:marRight w:val="0"/>
      <w:marTop w:val="0"/>
      <w:marBottom w:val="0"/>
      <w:divBdr>
        <w:top w:val="none" w:sz="0" w:space="0" w:color="auto"/>
        <w:left w:val="none" w:sz="0" w:space="0" w:color="auto"/>
        <w:bottom w:val="none" w:sz="0" w:space="0" w:color="auto"/>
        <w:right w:val="none" w:sz="0" w:space="0" w:color="auto"/>
      </w:divBdr>
    </w:div>
    <w:div w:id="923875966">
      <w:bodyDiv w:val="1"/>
      <w:marLeft w:val="0"/>
      <w:marRight w:val="0"/>
      <w:marTop w:val="0"/>
      <w:marBottom w:val="0"/>
      <w:divBdr>
        <w:top w:val="none" w:sz="0" w:space="0" w:color="auto"/>
        <w:left w:val="none" w:sz="0" w:space="0" w:color="auto"/>
        <w:bottom w:val="none" w:sz="0" w:space="0" w:color="auto"/>
        <w:right w:val="none" w:sz="0" w:space="0" w:color="auto"/>
      </w:divBdr>
    </w:div>
    <w:div w:id="924999977">
      <w:bodyDiv w:val="1"/>
      <w:marLeft w:val="0"/>
      <w:marRight w:val="0"/>
      <w:marTop w:val="0"/>
      <w:marBottom w:val="0"/>
      <w:divBdr>
        <w:top w:val="none" w:sz="0" w:space="0" w:color="auto"/>
        <w:left w:val="none" w:sz="0" w:space="0" w:color="auto"/>
        <w:bottom w:val="none" w:sz="0" w:space="0" w:color="auto"/>
        <w:right w:val="none" w:sz="0" w:space="0" w:color="auto"/>
      </w:divBdr>
    </w:div>
    <w:div w:id="933517080">
      <w:bodyDiv w:val="1"/>
      <w:marLeft w:val="0"/>
      <w:marRight w:val="0"/>
      <w:marTop w:val="0"/>
      <w:marBottom w:val="0"/>
      <w:divBdr>
        <w:top w:val="none" w:sz="0" w:space="0" w:color="auto"/>
        <w:left w:val="none" w:sz="0" w:space="0" w:color="auto"/>
        <w:bottom w:val="none" w:sz="0" w:space="0" w:color="auto"/>
        <w:right w:val="none" w:sz="0" w:space="0" w:color="auto"/>
      </w:divBdr>
    </w:div>
    <w:div w:id="940720209">
      <w:bodyDiv w:val="1"/>
      <w:marLeft w:val="0"/>
      <w:marRight w:val="0"/>
      <w:marTop w:val="0"/>
      <w:marBottom w:val="0"/>
      <w:divBdr>
        <w:top w:val="none" w:sz="0" w:space="0" w:color="auto"/>
        <w:left w:val="none" w:sz="0" w:space="0" w:color="auto"/>
        <w:bottom w:val="none" w:sz="0" w:space="0" w:color="auto"/>
        <w:right w:val="none" w:sz="0" w:space="0" w:color="auto"/>
      </w:divBdr>
    </w:div>
    <w:div w:id="949511376">
      <w:bodyDiv w:val="1"/>
      <w:marLeft w:val="0"/>
      <w:marRight w:val="0"/>
      <w:marTop w:val="0"/>
      <w:marBottom w:val="0"/>
      <w:divBdr>
        <w:top w:val="none" w:sz="0" w:space="0" w:color="auto"/>
        <w:left w:val="none" w:sz="0" w:space="0" w:color="auto"/>
        <w:bottom w:val="none" w:sz="0" w:space="0" w:color="auto"/>
        <w:right w:val="none" w:sz="0" w:space="0" w:color="auto"/>
      </w:divBdr>
    </w:div>
    <w:div w:id="955139251">
      <w:bodyDiv w:val="1"/>
      <w:marLeft w:val="0"/>
      <w:marRight w:val="0"/>
      <w:marTop w:val="0"/>
      <w:marBottom w:val="0"/>
      <w:divBdr>
        <w:top w:val="none" w:sz="0" w:space="0" w:color="auto"/>
        <w:left w:val="none" w:sz="0" w:space="0" w:color="auto"/>
        <w:bottom w:val="none" w:sz="0" w:space="0" w:color="auto"/>
        <w:right w:val="none" w:sz="0" w:space="0" w:color="auto"/>
      </w:divBdr>
    </w:div>
    <w:div w:id="962426602">
      <w:bodyDiv w:val="1"/>
      <w:marLeft w:val="0"/>
      <w:marRight w:val="0"/>
      <w:marTop w:val="0"/>
      <w:marBottom w:val="0"/>
      <w:divBdr>
        <w:top w:val="none" w:sz="0" w:space="0" w:color="auto"/>
        <w:left w:val="none" w:sz="0" w:space="0" w:color="auto"/>
        <w:bottom w:val="none" w:sz="0" w:space="0" w:color="auto"/>
        <w:right w:val="none" w:sz="0" w:space="0" w:color="auto"/>
      </w:divBdr>
    </w:div>
    <w:div w:id="962467151">
      <w:bodyDiv w:val="1"/>
      <w:marLeft w:val="0"/>
      <w:marRight w:val="0"/>
      <w:marTop w:val="0"/>
      <w:marBottom w:val="0"/>
      <w:divBdr>
        <w:top w:val="none" w:sz="0" w:space="0" w:color="auto"/>
        <w:left w:val="none" w:sz="0" w:space="0" w:color="auto"/>
        <w:bottom w:val="none" w:sz="0" w:space="0" w:color="auto"/>
        <w:right w:val="none" w:sz="0" w:space="0" w:color="auto"/>
      </w:divBdr>
    </w:div>
    <w:div w:id="963848607">
      <w:bodyDiv w:val="1"/>
      <w:marLeft w:val="0"/>
      <w:marRight w:val="0"/>
      <w:marTop w:val="0"/>
      <w:marBottom w:val="0"/>
      <w:divBdr>
        <w:top w:val="none" w:sz="0" w:space="0" w:color="auto"/>
        <w:left w:val="none" w:sz="0" w:space="0" w:color="auto"/>
        <w:bottom w:val="none" w:sz="0" w:space="0" w:color="auto"/>
        <w:right w:val="none" w:sz="0" w:space="0" w:color="auto"/>
      </w:divBdr>
    </w:div>
    <w:div w:id="979067762">
      <w:bodyDiv w:val="1"/>
      <w:marLeft w:val="0"/>
      <w:marRight w:val="0"/>
      <w:marTop w:val="0"/>
      <w:marBottom w:val="0"/>
      <w:divBdr>
        <w:top w:val="none" w:sz="0" w:space="0" w:color="auto"/>
        <w:left w:val="none" w:sz="0" w:space="0" w:color="auto"/>
        <w:bottom w:val="none" w:sz="0" w:space="0" w:color="auto"/>
        <w:right w:val="none" w:sz="0" w:space="0" w:color="auto"/>
      </w:divBdr>
    </w:div>
    <w:div w:id="981302359">
      <w:bodyDiv w:val="1"/>
      <w:marLeft w:val="0"/>
      <w:marRight w:val="0"/>
      <w:marTop w:val="0"/>
      <w:marBottom w:val="0"/>
      <w:divBdr>
        <w:top w:val="none" w:sz="0" w:space="0" w:color="auto"/>
        <w:left w:val="none" w:sz="0" w:space="0" w:color="auto"/>
        <w:bottom w:val="none" w:sz="0" w:space="0" w:color="auto"/>
        <w:right w:val="none" w:sz="0" w:space="0" w:color="auto"/>
      </w:divBdr>
    </w:div>
    <w:div w:id="982002540">
      <w:bodyDiv w:val="1"/>
      <w:marLeft w:val="0"/>
      <w:marRight w:val="0"/>
      <w:marTop w:val="0"/>
      <w:marBottom w:val="0"/>
      <w:divBdr>
        <w:top w:val="none" w:sz="0" w:space="0" w:color="auto"/>
        <w:left w:val="none" w:sz="0" w:space="0" w:color="auto"/>
        <w:bottom w:val="none" w:sz="0" w:space="0" w:color="auto"/>
        <w:right w:val="none" w:sz="0" w:space="0" w:color="auto"/>
      </w:divBdr>
    </w:div>
    <w:div w:id="992876614">
      <w:bodyDiv w:val="1"/>
      <w:marLeft w:val="0"/>
      <w:marRight w:val="0"/>
      <w:marTop w:val="0"/>
      <w:marBottom w:val="0"/>
      <w:divBdr>
        <w:top w:val="none" w:sz="0" w:space="0" w:color="auto"/>
        <w:left w:val="none" w:sz="0" w:space="0" w:color="auto"/>
        <w:bottom w:val="none" w:sz="0" w:space="0" w:color="auto"/>
        <w:right w:val="none" w:sz="0" w:space="0" w:color="auto"/>
      </w:divBdr>
    </w:div>
    <w:div w:id="1011568521">
      <w:bodyDiv w:val="1"/>
      <w:marLeft w:val="0"/>
      <w:marRight w:val="0"/>
      <w:marTop w:val="0"/>
      <w:marBottom w:val="0"/>
      <w:divBdr>
        <w:top w:val="none" w:sz="0" w:space="0" w:color="auto"/>
        <w:left w:val="none" w:sz="0" w:space="0" w:color="auto"/>
        <w:bottom w:val="none" w:sz="0" w:space="0" w:color="auto"/>
        <w:right w:val="none" w:sz="0" w:space="0" w:color="auto"/>
      </w:divBdr>
    </w:div>
    <w:div w:id="1018848036">
      <w:bodyDiv w:val="1"/>
      <w:marLeft w:val="0"/>
      <w:marRight w:val="0"/>
      <w:marTop w:val="0"/>
      <w:marBottom w:val="0"/>
      <w:divBdr>
        <w:top w:val="none" w:sz="0" w:space="0" w:color="auto"/>
        <w:left w:val="none" w:sz="0" w:space="0" w:color="auto"/>
        <w:bottom w:val="none" w:sz="0" w:space="0" w:color="auto"/>
        <w:right w:val="none" w:sz="0" w:space="0" w:color="auto"/>
      </w:divBdr>
    </w:div>
    <w:div w:id="1023704158">
      <w:bodyDiv w:val="1"/>
      <w:marLeft w:val="0"/>
      <w:marRight w:val="0"/>
      <w:marTop w:val="0"/>
      <w:marBottom w:val="0"/>
      <w:divBdr>
        <w:top w:val="none" w:sz="0" w:space="0" w:color="auto"/>
        <w:left w:val="none" w:sz="0" w:space="0" w:color="auto"/>
        <w:bottom w:val="none" w:sz="0" w:space="0" w:color="auto"/>
        <w:right w:val="none" w:sz="0" w:space="0" w:color="auto"/>
      </w:divBdr>
    </w:div>
    <w:div w:id="1026714342">
      <w:bodyDiv w:val="1"/>
      <w:marLeft w:val="0"/>
      <w:marRight w:val="0"/>
      <w:marTop w:val="0"/>
      <w:marBottom w:val="0"/>
      <w:divBdr>
        <w:top w:val="none" w:sz="0" w:space="0" w:color="auto"/>
        <w:left w:val="none" w:sz="0" w:space="0" w:color="auto"/>
        <w:bottom w:val="none" w:sz="0" w:space="0" w:color="auto"/>
        <w:right w:val="none" w:sz="0" w:space="0" w:color="auto"/>
      </w:divBdr>
    </w:div>
    <w:div w:id="1050618371">
      <w:bodyDiv w:val="1"/>
      <w:marLeft w:val="0"/>
      <w:marRight w:val="0"/>
      <w:marTop w:val="0"/>
      <w:marBottom w:val="0"/>
      <w:divBdr>
        <w:top w:val="none" w:sz="0" w:space="0" w:color="auto"/>
        <w:left w:val="none" w:sz="0" w:space="0" w:color="auto"/>
        <w:bottom w:val="none" w:sz="0" w:space="0" w:color="auto"/>
        <w:right w:val="none" w:sz="0" w:space="0" w:color="auto"/>
      </w:divBdr>
    </w:div>
    <w:div w:id="1051269063">
      <w:bodyDiv w:val="1"/>
      <w:marLeft w:val="0"/>
      <w:marRight w:val="0"/>
      <w:marTop w:val="0"/>
      <w:marBottom w:val="0"/>
      <w:divBdr>
        <w:top w:val="none" w:sz="0" w:space="0" w:color="auto"/>
        <w:left w:val="none" w:sz="0" w:space="0" w:color="auto"/>
        <w:bottom w:val="none" w:sz="0" w:space="0" w:color="auto"/>
        <w:right w:val="none" w:sz="0" w:space="0" w:color="auto"/>
      </w:divBdr>
    </w:div>
    <w:div w:id="1051884840">
      <w:bodyDiv w:val="1"/>
      <w:marLeft w:val="0"/>
      <w:marRight w:val="0"/>
      <w:marTop w:val="0"/>
      <w:marBottom w:val="0"/>
      <w:divBdr>
        <w:top w:val="none" w:sz="0" w:space="0" w:color="auto"/>
        <w:left w:val="none" w:sz="0" w:space="0" w:color="auto"/>
        <w:bottom w:val="none" w:sz="0" w:space="0" w:color="auto"/>
        <w:right w:val="none" w:sz="0" w:space="0" w:color="auto"/>
      </w:divBdr>
    </w:div>
    <w:div w:id="1060861181">
      <w:bodyDiv w:val="1"/>
      <w:marLeft w:val="0"/>
      <w:marRight w:val="0"/>
      <w:marTop w:val="0"/>
      <w:marBottom w:val="0"/>
      <w:divBdr>
        <w:top w:val="none" w:sz="0" w:space="0" w:color="auto"/>
        <w:left w:val="none" w:sz="0" w:space="0" w:color="auto"/>
        <w:bottom w:val="none" w:sz="0" w:space="0" w:color="auto"/>
        <w:right w:val="none" w:sz="0" w:space="0" w:color="auto"/>
      </w:divBdr>
    </w:div>
    <w:div w:id="1069692143">
      <w:bodyDiv w:val="1"/>
      <w:marLeft w:val="0"/>
      <w:marRight w:val="0"/>
      <w:marTop w:val="0"/>
      <w:marBottom w:val="0"/>
      <w:divBdr>
        <w:top w:val="none" w:sz="0" w:space="0" w:color="auto"/>
        <w:left w:val="none" w:sz="0" w:space="0" w:color="auto"/>
        <w:bottom w:val="none" w:sz="0" w:space="0" w:color="auto"/>
        <w:right w:val="none" w:sz="0" w:space="0" w:color="auto"/>
      </w:divBdr>
    </w:div>
    <w:div w:id="1072317055">
      <w:bodyDiv w:val="1"/>
      <w:marLeft w:val="0"/>
      <w:marRight w:val="0"/>
      <w:marTop w:val="0"/>
      <w:marBottom w:val="0"/>
      <w:divBdr>
        <w:top w:val="none" w:sz="0" w:space="0" w:color="auto"/>
        <w:left w:val="none" w:sz="0" w:space="0" w:color="auto"/>
        <w:bottom w:val="none" w:sz="0" w:space="0" w:color="auto"/>
        <w:right w:val="none" w:sz="0" w:space="0" w:color="auto"/>
      </w:divBdr>
    </w:div>
    <w:div w:id="1100561898">
      <w:bodyDiv w:val="1"/>
      <w:marLeft w:val="0"/>
      <w:marRight w:val="0"/>
      <w:marTop w:val="0"/>
      <w:marBottom w:val="0"/>
      <w:divBdr>
        <w:top w:val="none" w:sz="0" w:space="0" w:color="auto"/>
        <w:left w:val="none" w:sz="0" w:space="0" w:color="auto"/>
        <w:bottom w:val="none" w:sz="0" w:space="0" w:color="auto"/>
        <w:right w:val="none" w:sz="0" w:space="0" w:color="auto"/>
      </w:divBdr>
    </w:div>
    <w:div w:id="1108890016">
      <w:bodyDiv w:val="1"/>
      <w:marLeft w:val="0"/>
      <w:marRight w:val="0"/>
      <w:marTop w:val="0"/>
      <w:marBottom w:val="0"/>
      <w:divBdr>
        <w:top w:val="none" w:sz="0" w:space="0" w:color="auto"/>
        <w:left w:val="none" w:sz="0" w:space="0" w:color="auto"/>
        <w:bottom w:val="none" w:sz="0" w:space="0" w:color="auto"/>
        <w:right w:val="none" w:sz="0" w:space="0" w:color="auto"/>
      </w:divBdr>
    </w:div>
    <w:div w:id="1110205710">
      <w:bodyDiv w:val="1"/>
      <w:marLeft w:val="0"/>
      <w:marRight w:val="0"/>
      <w:marTop w:val="0"/>
      <w:marBottom w:val="0"/>
      <w:divBdr>
        <w:top w:val="none" w:sz="0" w:space="0" w:color="auto"/>
        <w:left w:val="none" w:sz="0" w:space="0" w:color="auto"/>
        <w:bottom w:val="none" w:sz="0" w:space="0" w:color="auto"/>
        <w:right w:val="none" w:sz="0" w:space="0" w:color="auto"/>
      </w:divBdr>
    </w:div>
    <w:div w:id="1123615495">
      <w:bodyDiv w:val="1"/>
      <w:marLeft w:val="0"/>
      <w:marRight w:val="0"/>
      <w:marTop w:val="0"/>
      <w:marBottom w:val="0"/>
      <w:divBdr>
        <w:top w:val="none" w:sz="0" w:space="0" w:color="auto"/>
        <w:left w:val="none" w:sz="0" w:space="0" w:color="auto"/>
        <w:bottom w:val="none" w:sz="0" w:space="0" w:color="auto"/>
        <w:right w:val="none" w:sz="0" w:space="0" w:color="auto"/>
      </w:divBdr>
    </w:div>
    <w:div w:id="1124032486">
      <w:bodyDiv w:val="1"/>
      <w:marLeft w:val="0"/>
      <w:marRight w:val="0"/>
      <w:marTop w:val="0"/>
      <w:marBottom w:val="0"/>
      <w:divBdr>
        <w:top w:val="none" w:sz="0" w:space="0" w:color="auto"/>
        <w:left w:val="none" w:sz="0" w:space="0" w:color="auto"/>
        <w:bottom w:val="none" w:sz="0" w:space="0" w:color="auto"/>
        <w:right w:val="none" w:sz="0" w:space="0" w:color="auto"/>
      </w:divBdr>
    </w:div>
    <w:div w:id="1125393641">
      <w:bodyDiv w:val="1"/>
      <w:marLeft w:val="0"/>
      <w:marRight w:val="0"/>
      <w:marTop w:val="0"/>
      <w:marBottom w:val="0"/>
      <w:divBdr>
        <w:top w:val="none" w:sz="0" w:space="0" w:color="auto"/>
        <w:left w:val="none" w:sz="0" w:space="0" w:color="auto"/>
        <w:bottom w:val="none" w:sz="0" w:space="0" w:color="auto"/>
        <w:right w:val="none" w:sz="0" w:space="0" w:color="auto"/>
      </w:divBdr>
    </w:div>
    <w:div w:id="1125847846">
      <w:bodyDiv w:val="1"/>
      <w:marLeft w:val="0"/>
      <w:marRight w:val="0"/>
      <w:marTop w:val="0"/>
      <w:marBottom w:val="0"/>
      <w:divBdr>
        <w:top w:val="none" w:sz="0" w:space="0" w:color="auto"/>
        <w:left w:val="none" w:sz="0" w:space="0" w:color="auto"/>
        <w:bottom w:val="none" w:sz="0" w:space="0" w:color="auto"/>
        <w:right w:val="none" w:sz="0" w:space="0" w:color="auto"/>
      </w:divBdr>
    </w:div>
    <w:div w:id="1126236521">
      <w:bodyDiv w:val="1"/>
      <w:marLeft w:val="0"/>
      <w:marRight w:val="0"/>
      <w:marTop w:val="0"/>
      <w:marBottom w:val="0"/>
      <w:divBdr>
        <w:top w:val="none" w:sz="0" w:space="0" w:color="auto"/>
        <w:left w:val="none" w:sz="0" w:space="0" w:color="auto"/>
        <w:bottom w:val="none" w:sz="0" w:space="0" w:color="auto"/>
        <w:right w:val="none" w:sz="0" w:space="0" w:color="auto"/>
      </w:divBdr>
    </w:div>
    <w:div w:id="1138457037">
      <w:bodyDiv w:val="1"/>
      <w:marLeft w:val="0"/>
      <w:marRight w:val="0"/>
      <w:marTop w:val="0"/>
      <w:marBottom w:val="0"/>
      <w:divBdr>
        <w:top w:val="none" w:sz="0" w:space="0" w:color="auto"/>
        <w:left w:val="none" w:sz="0" w:space="0" w:color="auto"/>
        <w:bottom w:val="none" w:sz="0" w:space="0" w:color="auto"/>
        <w:right w:val="none" w:sz="0" w:space="0" w:color="auto"/>
      </w:divBdr>
    </w:div>
    <w:div w:id="1142427348">
      <w:bodyDiv w:val="1"/>
      <w:marLeft w:val="0"/>
      <w:marRight w:val="0"/>
      <w:marTop w:val="0"/>
      <w:marBottom w:val="0"/>
      <w:divBdr>
        <w:top w:val="none" w:sz="0" w:space="0" w:color="auto"/>
        <w:left w:val="none" w:sz="0" w:space="0" w:color="auto"/>
        <w:bottom w:val="none" w:sz="0" w:space="0" w:color="auto"/>
        <w:right w:val="none" w:sz="0" w:space="0" w:color="auto"/>
      </w:divBdr>
    </w:div>
    <w:div w:id="1148745410">
      <w:bodyDiv w:val="1"/>
      <w:marLeft w:val="0"/>
      <w:marRight w:val="0"/>
      <w:marTop w:val="0"/>
      <w:marBottom w:val="0"/>
      <w:divBdr>
        <w:top w:val="none" w:sz="0" w:space="0" w:color="auto"/>
        <w:left w:val="none" w:sz="0" w:space="0" w:color="auto"/>
        <w:bottom w:val="none" w:sz="0" w:space="0" w:color="auto"/>
        <w:right w:val="none" w:sz="0" w:space="0" w:color="auto"/>
      </w:divBdr>
    </w:div>
    <w:div w:id="1149588109">
      <w:bodyDiv w:val="1"/>
      <w:marLeft w:val="0"/>
      <w:marRight w:val="0"/>
      <w:marTop w:val="0"/>
      <w:marBottom w:val="0"/>
      <w:divBdr>
        <w:top w:val="none" w:sz="0" w:space="0" w:color="auto"/>
        <w:left w:val="none" w:sz="0" w:space="0" w:color="auto"/>
        <w:bottom w:val="none" w:sz="0" w:space="0" w:color="auto"/>
        <w:right w:val="none" w:sz="0" w:space="0" w:color="auto"/>
      </w:divBdr>
    </w:div>
    <w:div w:id="1151218582">
      <w:bodyDiv w:val="1"/>
      <w:marLeft w:val="0"/>
      <w:marRight w:val="0"/>
      <w:marTop w:val="0"/>
      <w:marBottom w:val="0"/>
      <w:divBdr>
        <w:top w:val="none" w:sz="0" w:space="0" w:color="auto"/>
        <w:left w:val="none" w:sz="0" w:space="0" w:color="auto"/>
        <w:bottom w:val="none" w:sz="0" w:space="0" w:color="auto"/>
        <w:right w:val="none" w:sz="0" w:space="0" w:color="auto"/>
      </w:divBdr>
    </w:div>
    <w:div w:id="1151603655">
      <w:bodyDiv w:val="1"/>
      <w:marLeft w:val="0"/>
      <w:marRight w:val="0"/>
      <w:marTop w:val="0"/>
      <w:marBottom w:val="0"/>
      <w:divBdr>
        <w:top w:val="none" w:sz="0" w:space="0" w:color="auto"/>
        <w:left w:val="none" w:sz="0" w:space="0" w:color="auto"/>
        <w:bottom w:val="none" w:sz="0" w:space="0" w:color="auto"/>
        <w:right w:val="none" w:sz="0" w:space="0" w:color="auto"/>
      </w:divBdr>
    </w:div>
    <w:div w:id="1152482140">
      <w:bodyDiv w:val="1"/>
      <w:marLeft w:val="0"/>
      <w:marRight w:val="0"/>
      <w:marTop w:val="0"/>
      <w:marBottom w:val="0"/>
      <w:divBdr>
        <w:top w:val="none" w:sz="0" w:space="0" w:color="auto"/>
        <w:left w:val="none" w:sz="0" w:space="0" w:color="auto"/>
        <w:bottom w:val="none" w:sz="0" w:space="0" w:color="auto"/>
        <w:right w:val="none" w:sz="0" w:space="0" w:color="auto"/>
      </w:divBdr>
    </w:div>
    <w:div w:id="1160586131">
      <w:bodyDiv w:val="1"/>
      <w:marLeft w:val="0"/>
      <w:marRight w:val="0"/>
      <w:marTop w:val="0"/>
      <w:marBottom w:val="0"/>
      <w:divBdr>
        <w:top w:val="none" w:sz="0" w:space="0" w:color="auto"/>
        <w:left w:val="none" w:sz="0" w:space="0" w:color="auto"/>
        <w:bottom w:val="none" w:sz="0" w:space="0" w:color="auto"/>
        <w:right w:val="none" w:sz="0" w:space="0" w:color="auto"/>
      </w:divBdr>
    </w:div>
    <w:div w:id="1173758594">
      <w:bodyDiv w:val="1"/>
      <w:marLeft w:val="0"/>
      <w:marRight w:val="0"/>
      <w:marTop w:val="0"/>
      <w:marBottom w:val="0"/>
      <w:divBdr>
        <w:top w:val="none" w:sz="0" w:space="0" w:color="auto"/>
        <w:left w:val="none" w:sz="0" w:space="0" w:color="auto"/>
        <w:bottom w:val="none" w:sz="0" w:space="0" w:color="auto"/>
        <w:right w:val="none" w:sz="0" w:space="0" w:color="auto"/>
      </w:divBdr>
    </w:div>
    <w:div w:id="1190217469">
      <w:bodyDiv w:val="1"/>
      <w:marLeft w:val="0"/>
      <w:marRight w:val="0"/>
      <w:marTop w:val="0"/>
      <w:marBottom w:val="0"/>
      <w:divBdr>
        <w:top w:val="none" w:sz="0" w:space="0" w:color="auto"/>
        <w:left w:val="none" w:sz="0" w:space="0" w:color="auto"/>
        <w:bottom w:val="none" w:sz="0" w:space="0" w:color="auto"/>
        <w:right w:val="none" w:sz="0" w:space="0" w:color="auto"/>
      </w:divBdr>
    </w:div>
    <w:div w:id="1191332243">
      <w:bodyDiv w:val="1"/>
      <w:marLeft w:val="0"/>
      <w:marRight w:val="0"/>
      <w:marTop w:val="0"/>
      <w:marBottom w:val="0"/>
      <w:divBdr>
        <w:top w:val="none" w:sz="0" w:space="0" w:color="auto"/>
        <w:left w:val="none" w:sz="0" w:space="0" w:color="auto"/>
        <w:bottom w:val="none" w:sz="0" w:space="0" w:color="auto"/>
        <w:right w:val="none" w:sz="0" w:space="0" w:color="auto"/>
      </w:divBdr>
    </w:div>
    <w:div w:id="1193570170">
      <w:bodyDiv w:val="1"/>
      <w:marLeft w:val="0"/>
      <w:marRight w:val="0"/>
      <w:marTop w:val="0"/>
      <w:marBottom w:val="0"/>
      <w:divBdr>
        <w:top w:val="none" w:sz="0" w:space="0" w:color="auto"/>
        <w:left w:val="none" w:sz="0" w:space="0" w:color="auto"/>
        <w:bottom w:val="none" w:sz="0" w:space="0" w:color="auto"/>
        <w:right w:val="none" w:sz="0" w:space="0" w:color="auto"/>
      </w:divBdr>
    </w:div>
    <w:div w:id="1201631906">
      <w:bodyDiv w:val="1"/>
      <w:marLeft w:val="0"/>
      <w:marRight w:val="0"/>
      <w:marTop w:val="0"/>
      <w:marBottom w:val="0"/>
      <w:divBdr>
        <w:top w:val="none" w:sz="0" w:space="0" w:color="auto"/>
        <w:left w:val="none" w:sz="0" w:space="0" w:color="auto"/>
        <w:bottom w:val="none" w:sz="0" w:space="0" w:color="auto"/>
        <w:right w:val="none" w:sz="0" w:space="0" w:color="auto"/>
      </w:divBdr>
    </w:div>
    <w:div w:id="1204057874">
      <w:bodyDiv w:val="1"/>
      <w:marLeft w:val="0"/>
      <w:marRight w:val="0"/>
      <w:marTop w:val="0"/>
      <w:marBottom w:val="0"/>
      <w:divBdr>
        <w:top w:val="none" w:sz="0" w:space="0" w:color="auto"/>
        <w:left w:val="none" w:sz="0" w:space="0" w:color="auto"/>
        <w:bottom w:val="none" w:sz="0" w:space="0" w:color="auto"/>
        <w:right w:val="none" w:sz="0" w:space="0" w:color="auto"/>
      </w:divBdr>
    </w:div>
    <w:div w:id="1207328638">
      <w:bodyDiv w:val="1"/>
      <w:marLeft w:val="0"/>
      <w:marRight w:val="0"/>
      <w:marTop w:val="0"/>
      <w:marBottom w:val="0"/>
      <w:divBdr>
        <w:top w:val="none" w:sz="0" w:space="0" w:color="auto"/>
        <w:left w:val="none" w:sz="0" w:space="0" w:color="auto"/>
        <w:bottom w:val="none" w:sz="0" w:space="0" w:color="auto"/>
        <w:right w:val="none" w:sz="0" w:space="0" w:color="auto"/>
      </w:divBdr>
    </w:div>
    <w:div w:id="1207645934">
      <w:bodyDiv w:val="1"/>
      <w:marLeft w:val="0"/>
      <w:marRight w:val="0"/>
      <w:marTop w:val="0"/>
      <w:marBottom w:val="0"/>
      <w:divBdr>
        <w:top w:val="none" w:sz="0" w:space="0" w:color="auto"/>
        <w:left w:val="none" w:sz="0" w:space="0" w:color="auto"/>
        <w:bottom w:val="none" w:sz="0" w:space="0" w:color="auto"/>
        <w:right w:val="none" w:sz="0" w:space="0" w:color="auto"/>
      </w:divBdr>
    </w:div>
    <w:div w:id="1218593304">
      <w:bodyDiv w:val="1"/>
      <w:marLeft w:val="0"/>
      <w:marRight w:val="0"/>
      <w:marTop w:val="0"/>
      <w:marBottom w:val="0"/>
      <w:divBdr>
        <w:top w:val="none" w:sz="0" w:space="0" w:color="auto"/>
        <w:left w:val="none" w:sz="0" w:space="0" w:color="auto"/>
        <w:bottom w:val="none" w:sz="0" w:space="0" w:color="auto"/>
        <w:right w:val="none" w:sz="0" w:space="0" w:color="auto"/>
      </w:divBdr>
    </w:div>
    <w:div w:id="1234857871">
      <w:bodyDiv w:val="1"/>
      <w:marLeft w:val="0"/>
      <w:marRight w:val="0"/>
      <w:marTop w:val="0"/>
      <w:marBottom w:val="0"/>
      <w:divBdr>
        <w:top w:val="none" w:sz="0" w:space="0" w:color="auto"/>
        <w:left w:val="none" w:sz="0" w:space="0" w:color="auto"/>
        <w:bottom w:val="none" w:sz="0" w:space="0" w:color="auto"/>
        <w:right w:val="none" w:sz="0" w:space="0" w:color="auto"/>
      </w:divBdr>
    </w:div>
    <w:div w:id="1235360075">
      <w:bodyDiv w:val="1"/>
      <w:marLeft w:val="0"/>
      <w:marRight w:val="0"/>
      <w:marTop w:val="0"/>
      <w:marBottom w:val="0"/>
      <w:divBdr>
        <w:top w:val="none" w:sz="0" w:space="0" w:color="auto"/>
        <w:left w:val="none" w:sz="0" w:space="0" w:color="auto"/>
        <w:bottom w:val="none" w:sz="0" w:space="0" w:color="auto"/>
        <w:right w:val="none" w:sz="0" w:space="0" w:color="auto"/>
      </w:divBdr>
    </w:div>
    <w:div w:id="1263687388">
      <w:bodyDiv w:val="1"/>
      <w:marLeft w:val="0"/>
      <w:marRight w:val="0"/>
      <w:marTop w:val="0"/>
      <w:marBottom w:val="0"/>
      <w:divBdr>
        <w:top w:val="none" w:sz="0" w:space="0" w:color="auto"/>
        <w:left w:val="none" w:sz="0" w:space="0" w:color="auto"/>
        <w:bottom w:val="none" w:sz="0" w:space="0" w:color="auto"/>
        <w:right w:val="none" w:sz="0" w:space="0" w:color="auto"/>
      </w:divBdr>
    </w:div>
    <w:div w:id="1266772264">
      <w:bodyDiv w:val="1"/>
      <w:marLeft w:val="0"/>
      <w:marRight w:val="0"/>
      <w:marTop w:val="0"/>
      <w:marBottom w:val="0"/>
      <w:divBdr>
        <w:top w:val="none" w:sz="0" w:space="0" w:color="auto"/>
        <w:left w:val="none" w:sz="0" w:space="0" w:color="auto"/>
        <w:bottom w:val="none" w:sz="0" w:space="0" w:color="auto"/>
        <w:right w:val="none" w:sz="0" w:space="0" w:color="auto"/>
      </w:divBdr>
    </w:div>
    <w:div w:id="1268201446">
      <w:bodyDiv w:val="1"/>
      <w:marLeft w:val="0"/>
      <w:marRight w:val="0"/>
      <w:marTop w:val="0"/>
      <w:marBottom w:val="0"/>
      <w:divBdr>
        <w:top w:val="none" w:sz="0" w:space="0" w:color="auto"/>
        <w:left w:val="none" w:sz="0" w:space="0" w:color="auto"/>
        <w:bottom w:val="none" w:sz="0" w:space="0" w:color="auto"/>
        <w:right w:val="none" w:sz="0" w:space="0" w:color="auto"/>
      </w:divBdr>
    </w:div>
    <w:div w:id="1268582650">
      <w:bodyDiv w:val="1"/>
      <w:marLeft w:val="0"/>
      <w:marRight w:val="0"/>
      <w:marTop w:val="0"/>
      <w:marBottom w:val="0"/>
      <w:divBdr>
        <w:top w:val="none" w:sz="0" w:space="0" w:color="auto"/>
        <w:left w:val="none" w:sz="0" w:space="0" w:color="auto"/>
        <w:bottom w:val="none" w:sz="0" w:space="0" w:color="auto"/>
        <w:right w:val="none" w:sz="0" w:space="0" w:color="auto"/>
      </w:divBdr>
    </w:div>
    <w:div w:id="1276862977">
      <w:bodyDiv w:val="1"/>
      <w:marLeft w:val="0"/>
      <w:marRight w:val="0"/>
      <w:marTop w:val="0"/>
      <w:marBottom w:val="0"/>
      <w:divBdr>
        <w:top w:val="none" w:sz="0" w:space="0" w:color="auto"/>
        <w:left w:val="none" w:sz="0" w:space="0" w:color="auto"/>
        <w:bottom w:val="none" w:sz="0" w:space="0" w:color="auto"/>
        <w:right w:val="none" w:sz="0" w:space="0" w:color="auto"/>
      </w:divBdr>
    </w:div>
    <w:div w:id="1297683265">
      <w:bodyDiv w:val="1"/>
      <w:marLeft w:val="0"/>
      <w:marRight w:val="0"/>
      <w:marTop w:val="0"/>
      <w:marBottom w:val="0"/>
      <w:divBdr>
        <w:top w:val="none" w:sz="0" w:space="0" w:color="auto"/>
        <w:left w:val="none" w:sz="0" w:space="0" w:color="auto"/>
        <w:bottom w:val="none" w:sz="0" w:space="0" w:color="auto"/>
        <w:right w:val="none" w:sz="0" w:space="0" w:color="auto"/>
      </w:divBdr>
    </w:div>
    <w:div w:id="1300040878">
      <w:bodyDiv w:val="1"/>
      <w:marLeft w:val="0"/>
      <w:marRight w:val="0"/>
      <w:marTop w:val="0"/>
      <w:marBottom w:val="0"/>
      <w:divBdr>
        <w:top w:val="none" w:sz="0" w:space="0" w:color="auto"/>
        <w:left w:val="none" w:sz="0" w:space="0" w:color="auto"/>
        <w:bottom w:val="none" w:sz="0" w:space="0" w:color="auto"/>
        <w:right w:val="none" w:sz="0" w:space="0" w:color="auto"/>
      </w:divBdr>
    </w:div>
    <w:div w:id="1300569570">
      <w:bodyDiv w:val="1"/>
      <w:marLeft w:val="0"/>
      <w:marRight w:val="0"/>
      <w:marTop w:val="0"/>
      <w:marBottom w:val="0"/>
      <w:divBdr>
        <w:top w:val="none" w:sz="0" w:space="0" w:color="auto"/>
        <w:left w:val="none" w:sz="0" w:space="0" w:color="auto"/>
        <w:bottom w:val="none" w:sz="0" w:space="0" w:color="auto"/>
        <w:right w:val="none" w:sz="0" w:space="0" w:color="auto"/>
      </w:divBdr>
    </w:div>
    <w:div w:id="1311784966">
      <w:bodyDiv w:val="1"/>
      <w:marLeft w:val="0"/>
      <w:marRight w:val="0"/>
      <w:marTop w:val="0"/>
      <w:marBottom w:val="0"/>
      <w:divBdr>
        <w:top w:val="none" w:sz="0" w:space="0" w:color="auto"/>
        <w:left w:val="none" w:sz="0" w:space="0" w:color="auto"/>
        <w:bottom w:val="none" w:sz="0" w:space="0" w:color="auto"/>
        <w:right w:val="none" w:sz="0" w:space="0" w:color="auto"/>
      </w:divBdr>
    </w:div>
    <w:div w:id="1316488362">
      <w:bodyDiv w:val="1"/>
      <w:marLeft w:val="0"/>
      <w:marRight w:val="0"/>
      <w:marTop w:val="0"/>
      <w:marBottom w:val="0"/>
      <w:divBdr>
        <w:top w:val="none" w:sz="0" w:space="0" w:color="auto"/>
        <w:left w:val="none" w:sz="0" w:space="0" w:color="auto"/>
        <w:bottom w:val="none" w:sz="0" w:space="0" w:color="auto"/>
        <w:right w:val="none" w:sz="0" w:space="0" w:color="auto"/>
      </w:divBdr>
    </w:div>
    <w:div w:id="1327632152">
      <w:bodyDiv w:val="1"/>
      <w:marLeft w:val="0"/>
      <w:marRight w:val="0"/>
      <w:marTop w:val="0"/>
      <w:marBottom w:val="0"/>
      <w:divBdr>
        <w:top w:val="none" w:sz="0" w:space="0" w:color="auto"/>
        <w:left w:val="none" w:sz="0" w:space="0" w:color="auto"/>
        <w:bottom w:val="none" w:sz="0" w:space="0" w:color="auto"/>
        <w:right w:val="none" w:sz="0" w:space="0" w:color="auto"/>
      </w:divBdr>
    </w:div>
    <w:div w:id="1329095861">
      <w:bodyDiv w:val="1"/>
      <w:marLeft w:val="0"/>
      <w:marRight w:val="0"/>
      <w:marTop w:val="0"/>
      <w:marBottom w:val="0"/>
      <w:divBdr>
        <w:top w:val="none" w:sz="0" w:space="0" w:color="auto"/>
        <w:left w:val="none" w:sz="0" w:space="0" w:color="auto"/>
        <w:bottom w:val="none" w:sz="0" w:space="0" w:color="auto"/>
        <w:right w:val="none" w:sz="0" w:space="0" w:color="auto"/>
      </w:divBdr>
    </w:div>
    <w:div w:id="1332488845">
      <w:bodyDiv w:val="1"/>
      <w:marLeft w:val="0"/>
      <w:marRight w:val="0"/>
      <w:marTop w:val="0"/>
      <w:marBottom w:val="0"/>
      <w:divBdr>
        <w:top w:val="none" w:sz="0" w:space="0" w:color="auto"/>
        <w:left w:val="none" w:sz="0" w:space="0" w:color="auto"/>
        <w:bottom w:val="none" w:sz="0" w:space="0" w:color="auto"/>
        <w:right w:val="none" w:sz="0" w:space="0" w:color="auto"/>
      </w:divBdr>
    </w:div>
    <w:div w:id="1337880912">
      <w:bodyDiv w:val="1"/>
      <w:marLeft w:val="0"/>
      <w:marRight w:val="0"/>
      <w:marTop w:val="0"/>
      <w:marBottom w:val="0"/>
      <w:divBdr>
        <w:top w:val="none" w:sz="0" w:space="0" w:color="auto"/>
        <w:left w:val="none" w:sz="0" w:space="0" w:color="auto"/>
        <w:bottom w:val="none" w:sz="0" w:space="0" w:color="auto"/>
        <w:right w:val="none" w:sz="0" w:space="0" w:color="auto"/>
      </w:divBdr>
    </w:div>
    <w:div w:id="1338843315">
      <w:bodyDiv w:val="1"/>
      <w:marLeft w:val="0"/>
      <w:marRight w:val="0"/>
      <w:marTop w:val="0"/>
      <w:marBottom w:val="0"/>
      <w:divBdr>
        <w:top w:val="none" w:sz="0" w:space="0" w:color="auto"/>
        <w:left w:val="none" w:sz="0" w:space="0" w:color="auto"/>
        <w:bottom w:val="none" w:sz="0" w:space="0" w:color="auto"/>
        <w:right w:val="none" w:sz="0" w:space="0" w:color="auto"/>
      </w:divBdr>
    </w:div>
    <w:div w:id="1339310941">
      <w:bodyDiv w:val="1"/>
      <w:marLeft w:val="0"/>
      <w:marRight w:val="0"/>
      <w:marTop w:val="0"/>
      <w:marBottom w:val="0"/>
      <w:divBdr>
        <w:top w:val="none" w:sz="0" w:space="0" w:color="auto"/>
        <w:left w:val="none" w:sz="0" w:space="0" w:color="auto"/>
        <w:bottom w:val="none" w:sz="0" w:space="0" w:color="auto"/>
        <w:right w:val="none" w:sz="0" w:space="0" w:color="auto"/>
      </w:divBdr>
    </w:div>
    <w:div w:id="1339427926">
      <w:bodyDiv w:val="1"/>
      <w:marLeft w:val="0"/>
      <w:marRight w:val="0"/>
      <w:marTop w:val="0"/>
      <w:marBottom w:val="0"/>
      <w:divBdr>
        <w:top w:val="none" w:sz="0" w:space="0" w:color="auto"/>
        <w:left w:val="none" w:sz="0" w:space="0" w:color="auto"/>
        <w:bottom w:val="none" w:sz="0" w:space="0" w:color="auto"/>
        <w:right w:val="none" w:sz="0" w:space="0" w:color="auto"/>
      </w:divBdr>
    </w:div>
    <w:div w:id="1339498340">
      <w:bodyDiv w:val="1"/>
      <w:marLeft w:val="0"/>
      <w:marRight w:val="0"/>
      <w:marTop w:val="0"/>
      <w:marBottom w:val="0"/>
      <w:divBdr>
        <w:top w:val="none" w:sz="0" w:space="0" w:color="auto"/>
        <w:left w:val="none" w:sz="0" w:space="0" w:color="auto"/>
        <w:bottom w:val="none" w:sz="0" w:space="0" w:color="auto"/>
        <w:right w:val="none" w:sz="0" w:space="0" w:color="auto"/>
      </w:divBdr>
    </w:div>
    <w:div w:id="1340354048">
      <w:bodyDiv w:val="1"/>
      <w:marLeft w:val="0"/>
      <w:marRight w:val="0"/>
      <w:marTop w:val="0"/>
      <w:marBottom w:val="0"/>
      <w:divBdr>
        <w:top w:val="none" w:sz="0" w:space="0" w:color="auto"/>
        <w:left w:val="none" w:sz="0" w:space="0" w:color="auto"/>
        <w:bottom w:val="none" w:sz="0" w:space="0" w:color="auto"/>
        <w:right w:val="none" w:sz="0" w:space="0" w:color="auto"/>
      </w:divBdr>
    </w:div>
    <w:div w:id="1346054273">
      <w:bodyDiv w:val="1"/>
      <w:marLeft w:val="0"/>
      <w:marRight w:val="0"/>
      <w:marTop w:val="0"/>
      <w:marBottom w:val="0"/>
      <w:divBdr>
        <w:top w:val="none" w:sz="0" w:space="0" w:color="auto"/>
        <w:left w:val="none" w:sz="0" w:space="0" w:color="auto"/>
        <w:bottom w:val="none" w:sz="0" w:space="0" w:color="auto"/>
        <w:right w:val="none" w:sz="0" w:space="0" w:color="auto"/>
      </w:divBdr>
    </w:div>
    <w:div w:id="1350643716">
      <w:bodyDiv w:val="1"/>
      <w:marLeft w:val="0"/>
      <w:marRight w:val="0"/>
      <w:marTop w:val="0"/>
      <w:marBottom w:val="0"/>
      <w:divBdr>
        <w:top w:val="none" w:sz="0" w:space="0" w:color="auto"/>
        <w:left w:val="none" w:sz="0" w:space="0" w:color="auto"/>
        <w:bottom w:val="none" w:sz="0" w:space="0" w:color="auto"/>
        <w:right w:val="none" w:sz="0" w:space="0" w:color="auto"/>
      </w:divBdr>
    </w:div>
    <w:div w:id="1353144192">
      <w:bodyDiv w:val="1"/>
      <w:marLeft w:val="0"/>
      <w:marRight w:val="0"/>
      <w:marTop w:val="0"/>
      <w:marBottom w:val="0"/>
      <w:divBdr>
        <w:top w:val="none" w:sz="0" w:space="0" w:color="auto"/>
        <w:left w:val="none" w:sz="0" w:space="0" w:color="auto"/>
        <w:bottom w:val="none" w:sz="0" w:space="0" w:color="auto"/>
        <w:right w:val="none" w:sz="0" w:space="0" w:color="auto"/>
      </w:divBdr>
    </w:div>
    <w:div w:id="1364675144">
      <w:bodyDiv w:val="1"/>
      <w:marLeft w:val="0"/>
      <w:marRight w:val="0"/>
      <w:marTop w:val="0"/>
      <w:marBottom w:val="0"/>
      <w:divBdr>
        <w:top w:val="none" w:sz="0" w:space="0" w:color="auto"/>
        <w:left w:val="none" w:sz="0" w:space="0" w:color="auto"/>
        <w:bottom w:val="none" w:sz="0" w:space="0" w:color="auto"/>
        <w:right w:val="none" w:sz="0" w:space="0" w:color="auto"/>
      </w:divBdr>
    </w:div>
    <w:div w:id="1365836375">
      <w:bodyDiv w:val="1"/>
      <w:marLeft w:val="0"/>
      <w:marRight w:val="0"/>
      <w:marTop w:val="0"/>
      <w:marBottom w:val="0"/>
      <w:divBdr>
        <w:top w:val="none" w:sz="0" w:space="0" w:color="auto"/>
        <w:left w:val="none" w:sz="0" w:space="0" w:color="auto"/>
        <w:bottom w:val="none" w:sz="0" w:space="0" w:color="auto"/>
        <w:right w:val="none" w:sz="0" w:space="0" w:color="auto"/>
      </w:divBdr>
    </w:div>
    <w:div w:id="1369650163">
      <w:bodyDiv w:val="1"/>
      <w:marLeft w:val="0"/>
      <w:marRight w:val="0"/>
      <w:marTop w:val="0"/>
      <w:marBottom w:val="0"/>
      <w:divBdr>
        <w:top w:val="none" w:sz="0" w:space="0" w:color="auto"/>
        <w:left w:val="none" w:sz="0" w:space="0" w:color="auto"/>
        <w:bottom w:val="none" w:sz="0" w:space="0" w:color="auto"/>
        <w:right w:val="none" w:sz="0" w:space="0" w:color="auto"/>
      </w:divBdr>
    </w:div>
    <w:div w:id="1375420253">
      <w:bodyDiv w:val="1"/>
      <w:marLeft w:val="0"/>
      <w:marRight w:val="0"/>
      <w:marTop w:val="0"/>
      <w:marBottom w:val="0"/>
      <w:divBdr>
        <w:top w:val="none" w:sz="0" w:space="0" w:color="auto"/>
        <w:left w:val="none" w:sz="0" w:space="0" w:color="auto"/>
        <w:bottom w:val="none" w:sz="0" w:space="0" w:color="auto"/>
        <w:right w:val="none" w:sz="0" w:space="0" w:color="auto"/>
      </w:divBdr>
    </w:div>
    <w:div w:id="1375881928">
      <w:bodyDiv w:val="1"/>
      <w:marLeft w:val="0"/>
      <w:marRight w:val="0"/>
      <w:marTop w:val="0"/>
      <w:marBottom w:val="0"/>
      <w:divBdr>
        <w:top w:val="none" w:sz="0" w:space="0" w:color="auto"/>
        <w:left w:val="none" w:sz="0" w:space="0" w:color="auto"/>
        <w:bottom w:val="none" w:sz="0" w:space="0" w:color="auto"/>
        <w:right w:val="none" w:sz="0" w:space="0" w:color="auto"/>
      </w:divBdr>
    </w:div>
    <w:div w:id="1379863768">
      <w:bodyDiv w:val="1"/>
      <w:marLeft w:val="0"/>
      <w:marRight w:val="0"/>
      <w:marTop w:val="0"/>
      <w:marBottom w:val="0"/>
      <w:divBdr>
        <w:top w:val="none" w:sz="0" w:space="0" w:color="auto"/>
        <w:left w:val="none" w:sz="0" w:space="0" w:color="auto"/>
        <w:bottom w:val="none" w:sz="0" w:space="0" w:color="auto"/>
        <w:right w:val="none" w:sz="0" w:space="0" w:color="auto"/>
      </w:divBdr>
    </w:div>
    <w:div w:id="1388994183">
      <w:bodyDiv w:val="1"/>
      <w:marLeft w:val="0"/>
      <w:marRight w:val="0"/>
      <w:marTop w:val="0"/>
      <w:marBottom w:val="0"/>
      <w:divBdr>
        <w:top w:val="none" w:sz="0" w:space="0" w:color="auto"/>
        <w:left w:val="none" w:sz="0" w:space="0" w:color="auto"/>
        <w:bottom w:val="none" w:sz="0" w:space="0" w:color="auto"/>
        <w:right w:val="none" w:sz="0" w:space="0" w:color="auto"/>
      </w:divBdr>
    </w:div>
    <w:div w:id="1398015032">
      <w:bodyDiv w:val="1"/>
      <w:marLeft w:val="0"/>
      <w:marRight w:val="0"/>
      <w:marTop w:val="0"/>
      <w:marBottom w:val="0"/>
      <w:divBdr>
        <w:top w:val="none" w:sz="0" w:space="0" w:color="auto"/>
        <w:left w:val="none" w:sz="0" w:space="0" w:color="auto"/>
        <w:bottom w:val="none" w:sz="0" w:space="0" w:color="auto"/>
        <w:right w:val="none" w:sz="0" w:space="0" w:color="auto"/>
      </w:divBdr>
    </w:div>
    <w:div w:id="1401363840">
      <w:bodyDiv w:val="1"/>
      <w:marLeft w:val="0"/>
      <w:marRight w:val="0"/>
      <w:marTop w:val="0"/>
      <w:marBottom w:val="0"/>
      <w:divBdr>
        <w:top w:val="none" w:sz="0" w:space="0" w:color="auto"/>
        <w:left w:val="none" w:sz="0" w:space="0" w:color="auto"/>
        <w:bottom w:val="none" w:sz="0" w:space="0" w:color="auto"/>
        <w:right w:val="none" w:sz="0" w:space="0" w:color="auto"/>
      </w:divBdr>
    </w:div>
    <w:div w:id="1401904420">
      <w:bodyDiv w:val="1"/>
      <w:marLeft w:val="0"/>
      <w:marRight w:val="0"/>
      <w:marTop w:val="0"/>
      <w:marBottom w:val="0"/>
      <w:divBdr>
        <w:top w:val="none" w:sz="0" w:space="0" w:color="auto"/>
        <w:left w:val="none" w:sz="0" w:space="0" w:color="auto"/>
        <w:bottom w:val="none" w:sz="0" w:space="0" w:color="auto"/>
        <w:right w:val="none" w:sz="0" w:space="0" w:color="auto"/>
      </w:divBdr>
    </w:div>
    <w:div w:id="1409691082">
      <w:bodyDiv w:val="1"/>
      <w:marLeft w:val="0"/>
      <w:marRight w:val="0"/>
      <w:marTop w:val="0"/>
      <w:marBottom w:val="0"/>
      <w:divBdr>
        <w:top w:val="none" w:sz="0" w:space="0" w:color="auto"/>
        <w:left w:val="none" w:sz="0" w:space="0" w:color="auto"/>
        <w:bottom w:val="none" w:sz="0" w:space="0" w:color="auto"/>
        <w:right w:val="none" w:sz="0" w:space="0" w:color="auto"/>
      </w:divBdr>
    </w:div>
    <w:div w:id="1419058346">
      <w:bodyDiv w:val="1"/>
      <w:marLeft w:val="0"/>
      <w:marRight w:val="0"/>
      <w:marTop w:val="0"/>
      <w:marBottom w:val="0"/>
      <w:divBdr>
        <w:top w:val="none" w:sz="0" w:space="0" w:color="auto"/>
        <w:left w:val="none" w:sz="0" w:space="0" w:color="auto"/>
        <w:bottom w:val="none" w:sz="0" w:space="0" w:color="auto"/>
        <w:right w:val="none" w:sz="0" w:space="0" w:color="auto"/>
      </w:divBdr>
    </w:div>
    <w:div w:id="1422220907">
      <w:bodyDiv w:val="1"/>
      <w:marLeft w:val="0"/>
      <w:marRight w:val="0"/>
      <w:marTop w:val="0"/>
      <w:marBottom w:val="0"/>
      <w:divBdr>
        <w:top w:val="none" w:sz="0" w:space="0" w:color="auto"/>
        <w:left w:val="none" w:sz="0" w:space="0" w:color="auto"/>
        <w:bottom w:val="none" w:sz="0" w:space="0" w:color="auto"/>
        <w:right w:val="none" w:sz="0" w:space="0" w:color="auto"/>
      </w:divBdr>
    </w:div>
    <w:div w:id="1425492768">
      <w:bodyDiv w:val="1"/>
      <w:marLeft w:val="0"/>
      <w:marRight w:val="0"/>
      <w:marTop w:val="0"/>
      <w:marBottom w:val="0"/>
      <w:divBdr>
        <w:top w:val="none" w:sz="0" w:space="0" w:color="auto"/>
        <w:left w:val="none" w:sz="0" w:space="0" w:color="auto"/>
        <w:bottom w:val="none" w:sz="0" w:space="0" w:color="auto"/>
        <w:right w:val="none" w:sz="0" w:space="0" w:color="auto"/>
      </w:divBdr>
    </w:div>
    <w:div w:id="1445609374">
      <w:bodyDiv w:val="1"/>
      <w:marLeft w:val="0"/>
      <w:marRight w:val="0"/>
      <w:marTop w:val="0"/>
      <w:marBottom w:val="0"/>
      <w:divBdr>
        <w:top w:val="none" w:sz="0" w:space="0" w:color="auto"/>
        <w:left w:val="none" w:sz="0" w:space="0" w:color="auto"/>
        <w:bottom w:val="none" w:sz="0" w:space="0" w:color="auto"/>
        <w:right w:val="none" w:sz="0" w:space="0" w:color="auto"/>
      </w:divBdr>
    </w:div>
    <w:div w:id="1452281111">
      <w:bodyDiv w:val="1"/>
      <w:marLeft w:val="0"/>
      <w:marRight w:val="0"/>
      <w:marTop w:val="0"/>
      <w:marBottom w:val="0"/>
      <w:divBdr>
        <w:top w:val="none" w:sz="0" w:space="0" w:color="auto"/>
        <w:left w:val="none" w:sz="0" w:space="0" w:color="auto"/>
        <w:bottom w:val="none" w:sz="0" w:space="0" w:color="auto"/>
        <w:right w:val="none" w:sz="0" w:space="0" w:color="auto"/>
      </w:divBdr>
    </w:div>
    <w:div w:id="1458523451">
      <w:bodyDiv w:val="1"/>
      <w:marLeft w:val="0"/>
      <w:marRight w:val="0"/>
      <w:marTop w:val="0"/>
      <w:marBottom w:val="0"/>
      <w:divBdr>
        <w:top w:val="none" w:sz="0" w:space="0" w:color="auto"/>
        <w:left w:val="none" w:sz="0" w:space="0" w:color="auto"/>
        <w:bottom w:val="none" w:sz="0" w:space="0" w:color="auto"/>
        <w:right w:val="none" w:sz="0" w:space="0" w:color="auto"/>
      </w:divBdr>
    </w:div>
    <w:div w:id="1459831772">
      <w:bodyDiv w:val="1"/>
      <w:marLeft w:val="0"/>
      <w:marRight w:val="0"/>
      <w:marTop w:val="0"/>
      <w:marBottom w:val="0"/>
      <w:divBdr>
        <w:top w:val="none" w:sz="0" w:space="0" w:color="auto"/>
        <w:left w:val="none" w:sz="0" w:space="0" w:color="auto"/>
        <w:bottom w:val="none" w:sz="0" w:space="0" w:color="auto"/>
        <w:right w:val="none" w:sz="0" w:space="0" w:color="auto"/>
      </w:divBdr>
    </w:div>
    <w:div w:id="1461919066">
      <w:bodyDiv w:val="1"/>
      <w:marLeft w:val="0"/>
      <w:marRight w:val="0"/>
      <w:marTop w:val="0"/>
      <w:marBottom w:val="0"/>
      <w:divBdr>
        <w:top w:val="none" w:sz="0" w:space="0" w:color="auto"/>
        <w:left w:val="none" w:sz="0" w:space="0" w:color="auto"/>
        <w:bottom w:val="none" w:sz="0" w:space="0" w:color="auto"/>
        <w:right w:val="none" w:sz="0" w:space="0" w:color="auto"/>
      </w:divBdr>
    </w:div>
    <w:div w:id="1461922481">
      <w:bodyDiv w:val="1"/>
      <w:marLeft w:val="0"/>
      <w:marRight w:val="0"/>
      <w:marTop w:val="0"/>
      <w:marBottom w:val="0"/>
      <w:divBdr>
        <w:top w:val="none" w:sz="0" w:space="0" w:color="auto"/>
        <w:left w:val="none" w:sz="0" w:space="0" w:color="auto"/>
        <w:bottom w:val="none" w:sz="0" w:space="0" w:color="auto"/>
        <w:right w:val="none" w:sz="0" w:space="0" w:color="auto"/>
      </w:divBdr>
    </w:div>
    <w:div w:id="1466699691">
      <w:bodyDiv w:val="1"/>
      <w:marLeft w:val="0"/>
      <w:marRight w:val="0"/>
      <w:marTop w:val="0"/>
      <w:marBottom w:val="0"/>
      <w:divBdr>
        <w:top w:val="none" w:sz="0" w:space="0" w:color="auto"/>
        <w:left w:val="none" w:sz="0" w:space="0" w:color="auto"/>
        <w:bottom w:val="none" w:sz="0" w:space="0" w:color="auto"/>
        <w:right w:val="none" w:sz="0" w:space="0" w:color="auto"/>
      </w:divBdr>
    </w:div>
    <w:div w:id="1478762823">
      <w:bodyDiv w:val="1"/>
      <w:marLeft w:val="0"/>
      <w:marRight w:val="0"/>
      <w:marTop w:val="0"/>
      <w:marBottom w:val="0"/>
      <w:divBdr>
        <w:top w:val="none" w:sz="0" w:space="0" w:color="auto"/>
        <w:left w:val="none" w:sz="0" w:space="0" w:color="auto"/>
        <w:bottom w:val="none" w:sz="0" w:space="0" w:color="auto"/>
        <w:right w:val="none" w:sz="0" w:space="0" w:color="auto"/>
      </w:divBdr>
    </w:div>
    <w:div w:id="1483232683">
      <w:bodyDiv w:val="1"/>
      <w:marLeft w:val="0"/>
      <w:marRight w:val="0"/>
      <w:marTop w:val="0"/>
      <w:marBottom w:val="0"/>
      <w:divBdr>
        <w:top w:val="none" w:sz="0" w:space="0" w:color="auto"/>
        <w:left w:val="none" w:sz="0" w:space="0" w:color="auto"/>
        <w:bottom w:val="none" w:sz="0" w:space="0" w:color="auto"/>
        <w:right w:val="none" w:sz="0" w:space="0" w:color="auto"/>
      </w:divBdr>
    </w:div>
    <w:div w:id="1485127162">
      <w:bodyDiv w:val="1"/>
      <w:marLeft w:val="0"/>
      <w:marRight w:val="0"/>
      <w:marTop w:val="0"/>
      <w:marBottom w:val="0"/>
      <w:divBdr>
        <w:top w:val="none" w:sz="0" w:space="0" w:color="auto"/>
        <w:left w:val="none" w:sz="0" w:space="0" w:color="auto"/>
        <w:bottom w:val="none" w:sz="0" w:space="0" w:color="auto"/>
        <w:right w:val="none" w:sz="0" w:space="0" w:color="auto"/>
      </w:divBdr>
    </w:div>
    <w:div w:id="1495102000">
      <w:bodyDiv w:val="1"/>
      <w:marLeft w:val="0"/>
      <w:marRight w:val="0"/>
      <w:marTop w:val="0"/>
      <w:marBottom w:val="0"/>
      <w:divBdr>
        <w:top w:val="none" w:sz="0" w:space="0" w:color="auto"/>
        <w:left w:val="none" w:sz="0" w:space="0" w:color="auto"/>
        <w:bottom w:val="none" w:sz="0" w:space="0" w:color="auto"/>
        <w:right w:val="none" w:sz="0" w:space="0" w:color="auto"/>
      </w:divBdr>
    </w:div>
    <w:div w:id="1501045840">
      <w:bodyDiv w:val="1"/>
      <w:marLeft w:val="0"/>
      <w:marRight w:val="0"/>
      <w:marTop w:val="0"/>
      <w:marBottom w:val="0"/>
      <w:divBdr>
        <w:top w:val="none" w:sz="0" w:space="0" w:color="auto"/>
        <w:left w:val="none" w:sz="0" w:space="0" w:color="auto"/>
        <w:bottom w:val="none" w:sz="0" w:space="0" w:color="auto"/>
        <w:right w:val="none" w:sz="0" w:space="0" w:color="auto"/>
      </w:divBdr>
    </w:div>
    <w:div w:id="1505434173">
      <w:bodyDiv w:val="1"/>
      <w:marLeft w:val="0"/>
      <w:marRight w:val="0"/>
      <w:marTop w:val="0"/>
      <w:marBottom w:val="0"/>
      <w:divBdr>
        <w:top w:val="none" w:sz="0" w:space="0" w:color="auto"/>
        <w:left w:val="none" w:sz="0" w:space="0" w:color="auto"/>
        <w:bottom w:val="none" w:sz="0" w:space="0" w:color="auto"/>
        <w:right w:val="none" w:sz="0" w:space="0" w:color="auto"/>
      </w:divBdr>
    </w:div>
    <w:div w:id="1509296208">
      <w:bodyDiv w:val="1"/>
      <w:marLeft w:val="0"/>
      <w:marRight w:val="0"/>
      <w:marTop w:val="0"/>
      <w:marBottom w:val="0"/>
      <w:divBdr>
        <w:top w:val="none" w:sz="0" w:space="0" w:color="auto"/>
        <w:left w:val="none" w:sz="0" w:space="0" w:color="auto"/>
        <w:bottom w:val="none" w:sz="0" w:space="0" w:color="auto"/>
        <w:right w:val="none" w:sz="0" w:space="0" w:color="auto"/>
      </w:divBdr>
    </w:div>
    <w:div w:id="1528832906">
      <w:bodyDiv w:val="1"/>
      <w:marLeft w:val="0"/>
      <w:marRight w:val="0"/>
      <w:marTop w:val="0"/>
      <w:marBottom w:val="0"/>
      <w:divBdr>
        <w:top w:val="none" w:sz="0" w:space="0" w:color="auto"/>
        <w:left w:val="none" w:sz="0" w:space="0" w:color="auto"/>
        <w:bottom w:val="none" w:sz="0" w:space="0" w:color="auto"/>
        <w:right w:val="none" w:sz="0" w:space="0" w:color="auto"/>
      </w:divBdr>
    </w:div>
    <w:div w:id="1529489905">
      <w:bodyDiv w:val="1"/>
      <w:marLeft w:val="0"/>
      <w:marRight w:val="0"/>
      <w:marTop w:val="0"/>
      <w:marBottom w:val="0"/>
      <w:divBdr>
        <w:top w:val="none" w:sz="0" w:space="0" w:color="auto"/>
        <w:left w:val="none" w:sz="0" w:space="0" w:color="auto"/>
        <w:bottom w:val="none" w:sz="0" w:space="0" w:color="auto"/>
        <w:right w:val="none" w:sz="0" w:space="0" w:color="auto"/>
      </w:divBdr>
    </w:div>
    <w:div w:id="1530683544">
      <w:bodyDiv w:val="1"/>
      <w:marLeft w:val="0"/>
      <w:marRight w:val="0"/>
      <w:marTop w:val="0"/>
      <w:marBottom w:val="0"/>
      <w:divBdr>
        <w:top w:val="none" w:sz="0" w:space="0" w:color="auto"/>
        <w:left w:val="none" w:sz="0" w:space="0" w:color="auto"/>
        <w:bottom w:val="none" w:sz="0" w:space="0" w:color="auto"/>
        <w:right w:val="none" w:sz="0" w:space="0" w:color="auto"/>
      </w:divBdr>
    </w:div>
    <w:div w:id="1531142211">
      <w:bodyDiv w:val="1"/>
      <w:marLeft w:val="0"/>
      <w:marRight w:val="0"/>
      <w:marTop w:val="0"/>
      <w:marBottom w:val="0"/>
      <w:divBdr>
        <w:top w:val="none" w:sz="0" w:space="0" w:color="auto"/>
        <w:left w:val="none" w:sz="0" w:space="0" w:color="auto"/>
        <w:bottom w:val="none" w:sz="0" w:space="0" w:color="auto"/>
        <w:right w:val="none" w:sz="0" w:space="0" w:color="auto"/>
      </w:divBdr>
    </w:div>
    <w:div w:id="1532301980">
      <w:bodyDiv w:val="1"/>
      <w:marLeft w:val="0"/>
      <w:marRight w:val="0"/>
      <w:marTop w:val="0"/>
      <w:marBottom w:val="0"/>
      <w:divBdr>
        <w:top w:val="none" w:sz="0" w:space="0" w:color="auto"/>
        <w:left w:val="none" w:sz="0" w:space="0" w:color="auto"/>
        <w:bottom w:val="none" w:sz="0" w:space="0" w:color="auto"/>
        <w:right w:val="none" w:sz="0" w:space="0" w:color="auto"/>
      </w:divBdr>
    </w:div>
    <w:div w:id="1538157780">
      <w:bodyDiv w:val="1"/>
      <w:marLeft w:val="0"/>
      <w:marRight w:val="0"/>
      <w:marTop w:val="0"/>
      <w:marBottom w:val="0"/>
      <w:divBdr>
        <w:top w:val="none" w:sz="0" w:space="0" w:color="auto"/>
        <w:left w:val="none" w:sz="0" w:space="0" w:color="auto"/>
        <w:bottom w:val="none" w:sz="0" w:space="0" w:color="auto"/>
        <w:right w:val="none" w:sz="0" w:space="0" w:color="auto"/>
      </w:divBdr>
    </w:div>
    <w:div w:id="1544319827">
      <w:bodyDiv w:val="1"/>
      <w:marLeft w:val="0"/>
      <w:marRight w:val="0"/>
      <w:marTop w:val="0"/>
      <w:marBottom w:val="0"/>
      <w:divBdr>
        <w:top w:val="none" w:sz="0" w:space="0" w:color="auto"/>
        <w:left w:val="none" w:sz="0" w:space="0" w:color="auto"/>
        <w:bottom w:val="none" w:sz="0" w:space="0" w:color="auto"/>
        <w:right w:val="none" w:sz="0" w:space="0" w:color="auto"/>
      </w:divBdr>
    </w:div>
    <w:div w:id="1568107815">
      <w:bodyDiv w:val="1"/>
      <w:marLeft w:val="0"/>
      <w:marRight w:val="0"/>
      <w:marTop w:val="0"/>
      <w:marBottom w:val="0"/>
      <w:divBdr>
        <w:top w:val="none" w:sz="0" w:space="0" w:color="auto"/>
        <w:left w:val="none" w:sz="0" w:space="0" w:color="auto"/>
        <w:bottom w:val="none" w:sz="0" w:space="0" w:color="auto"/>
        <w:right w:val="none" w:sz="0" w:space="0" w:color="auto"/>
      </w:divBdr>
    </w:div>
    <w:div w:id="1569147435">
      <w:bodyDiv w:val="1"/>
      <w:marLeft w:val="0"/>
      <w:marRight w:val="0"/>
      <w:marTop w:val="0"/>
      <w:marBottom w:val="0"/>
      <w:divBdr>
        <w:top w:val="none" w:sz="0" w:space="0" w:color="auto"/>
        <w:left w:val="none" w:sz="0" w:space="0" w:color="auto"/>
        <w:bottom w:val="none" w:sz="0" w:space="0" w:color="auto"/>
        <w:right w:val="none" w:sz="0" w:space="0" w:color="auto"/>
      </w:divBdr>
    </w:div>
    <w:div w:id="1569220155">
      <w:bodyDiv w:val="1"/>
      <w:marLeft w:val="0"/>
      <w:marRight w:val="0"/>
      <w:marTop w:val="0"/>
      <w:marBottom w:val="0"/>
      <w:divBdr>
        <w:top w:val="none" w:sz="0" w:space="0" w:color="auto"/>
        <w:left w:val="none" w:sz="0" w:space="0" w:color="auto"/>
        <w:bottom w:val="none" w:sz="0" w:space="0" w:color="auto"/>
        <w:right w:val="none" w:sz="0" w:space="0" w:color="auto"/>
      </w:divBdr>
    </w:div>
    <w:div w:id="1571384356">
      <w:bodyDiv w:val="1"/>
      <w:marLeft w:val="0"/>
      <w:marRight w:val="0"/>
      <w:marTop w:val="0"/>
      <w:marBottom w:val="0"/>
      <w:divBdr>
        <w:top w:val="none" w:sz="0" w:space="0" w:color="auto"/>
        <w:left w:val="none" w:sz="0" w:space="0" w:color="auto"/>
        <w:bottom w:val="none" w:sz="0" w:space="0" w:color="auto"/>
        <w:right w:val="none" w:sz="0" w:space="0" w:color="auto"/>
      </w:divBdr>
    </w:div>
    <w:div w:id="1573933094">
      <w:bodyDiv w:val="1"/>
      <w:marLeft w:val="0"/>
      <w:marRight w:val="0"/>
      <w:marTop w:val="0"/>
      <w:marBottom w:val="0"/>
      <w:divBdr>
        <w:top w:val="none" w:sz="0" w:space="0" w:color="auto"/>
        <w:left w:val="none" w:sz="0" w:space="0" w:color="auto"/>
        <w:bottom w:val="none" w:sz="0" w:space="0" w:color="auto"/>
        <w:right w:val="none" w:sz="0" w:space="0" w:color="auto"/>
      </w:divBdr>
    </w:div>
    <w:div w:id="1579287646">
      <w:bodyDiv w:val="1"/>
      <w:marLeft w:val="0"/>
      <w:marRight w:val="0"/>
      <w:marTop w:val="0"/>
      <w:marBottom w:val="0"/>
      <w:divBdr>
        <w:top w:val="none" w:sz="0" w:space="0" w:color="auto"/>
        <w:left w:val="none" w:sz="0" w:space="0" w:color="auto"/>
        <w:bottom w:val="none" w:sz="0" w:space="0" w:color="auto"/>
        <w:right w:val="none" w:sz="0" w:space="0" w:color="auto"/>
      </w:divBdr>
    </w:div>
    <w:div w:id="1583220597">
      <w:bodyDiv w:val="1"/>
      <w:marLeft w:val="0"/>
      <w:marRight w:val="0"/>
      <w:marTop w:val="0"/>
      <w:marBottom w:val="0"/>
      <w:divBdr>
        <w:top w:val="none" w:sz="0" w:space="0" w:color="auto"/>
        <w:left w:val="none" w:sz="0" w:space="0" w:color="auto"/>
        <w:bottom w:val="none" w:sz="0" w:space="0" w:color="auto"/>
        <w:right w:val="none" w:sz="0" w:space="0" w:color="auto"/>
      </w:divBdr>
    </w:div>
    <w:div w:id="1584140679">
      <w:bodyDiv w:val="1"/>
      <w:marLeft w:val="0"/>
      <w:marRight w:val="0"/>
      <w:marTop w:val="0"/>
      <w:marBottom w:val="0"/>
      <w:divBdr>
        <w:top w:val="none" w:sz="0" w:space="0" w:color="auto"/>
        <w:left w:val="none" w:sz="0" w:space="0" w:color="auto"/>
        <w:bottom w:val="none" w:sz="0" w:space="0" w:color="auto"/>
        <w:right w:val="none" w:sz="0" w:space="0" w:color="auto"/>
      </w:divBdr>
    </w:div>
    <w:div w:id="1586264520">
      <w:bodyDiv w:val="1"/>
      <w:marLeft w:val="0"/>
      <w:marRight w:val="0"/>
      <w:marTop w:val="0"/>
      <w:marBottom w:val="0"/>
      <w:divBdr>
        <w:top w:val="none" w:sz="0" w:space="0" w:color="auto"/>
        <w:left w:val="none" w:sz="0" w:space="0" w:color="auto"/>
        <w:bottom w:val="none" w:sz="0" w:space="0" w:color="auto"/>
        <w:right w:val="none" w:sz="0" w:space="0" w:color="auto"/>
      </w:divBdr>
    </w:div>
    <w:div w:id="1592859395">
      <w:bodyDiv w:val="1"/>
      <w:marLeft w:val="0"/>
      <w:marRight w:val="0"/>
      <w:marTop w:val="0"/>
      <w:marBottom w:val="0"/>
      <w:divBdr>
        <w:top w:val="none" w:sz="0" w:space="0" w:color="auto"/>
        <w:left w:val="none" w:sz="0" w:space="0" w:color="auto"/>
        <w:bottom w:val="none" w:sz="0" w:space="0" w:color="auto"/>
        <w:right w:val="none" w:sz="0" w:space="0" w:color="auto"/>
      </w:divBdr>
    </w:div>
    <w:div w:id="1597515372">
      <w:bodyDiv w:val="1"/>
      <w:marLeft w:val="0"/>
      <w:marRight w:val="0"/>
      <w:marTop w:val="0"/>
      <w:marBottom w:val="0"/>
      <w:divBdr>
        <w:top w:val="none" w:sz="0" w:space="0" w:color="auto"/>
        <w:left w:val="none" w:sz="0" w:space="0" w:color="auto"/>
        <w:bottom w:val="none" w:sz="0" w:space="0" w:color="auto"/>
        <w:right w:val="none" w:sz="0" w:space="0" w:color="auto"/>
      </w:divBdr>
    </w:div>
    <w:div w:id="1598561531">
      <w:bodyDiv w:val="1"/>
      <w:marLeft w:val="0"/>
      <w:marRight w:val="0"/>
      <w:marTop w:val="0"/>
      <w:marBottom w:val="0"/>
      <w:divBdr>
        <w:top w:val="none" w:sz="0" w:space="0" w:color="auto"/>
        <w:left w:val="none" w:sz="0" w:space="0" w:color="auto"/>
        <w:bottom w:val="none" w:sz="0" w:space="0" w:color="auto"/>
        <w:right w:val="none" w:sz="0" w:space="0" w:color="auto"/>
      </w:divBdr>
    </w:div>
    <w:div w:id="1598899984">
      <w:bodyDiv w:val="1"/>
      <w:marLeft w:val="0"/>
      <w:marRight w:val="0"/>
      <w:marTop w:val="0"/>
      <w:marBottom w:val="0"/>
      <w:divBdr>
        <w:top w:val="none" w:sz="0" w:space="0" w:color="auto"/>
        <w:left w:val="none" w:sz="0" w:space="0" w:color="auto"/>
        <w:bottom w:val="none" w:sz="0" w:space="0" w:color="auto"/>
        <w:right w:val="none" w:sz="0" w:space="0" w:color="auto"/>
      </w:divBdr>
    </w:div>
    <w:div w:id="1599871776">
      <w:bodyDiv w:val="1"/>
      <w:marLeft w:val="0"/>
      <w:marRight w:val="0"/>
      <w:marTop w:val="0"/>
      <w:marBottom w:val="0"/>
      <w:divBdr>
        <w:top w:val="none" w:sz="0" w:space="0" w:color="auto"/>
        <w:left w:val="none" w:sz="0" w:space="0" w:color="auto"/>
        <w:bottom w:val="none" w:sz="0" w:space="0" w:color="auto"/>
        <w:right w:val="none" w:sz="0" w:space="0" w:color="auto"/>
      </w:divBdr>
    </w:div>
    <w:div w:id="1600334621">
      <w:bodyDiv w:val="1"/>
      <w:marLeft w:val="0"/>
      <w:marRight w:val="0"/>
      <w:marTop w:val="0"/>
      <w:marBottom w:val="0"/>
      <w:divBdr>
        <w:top w:val="none" w:sz="0" w:space="0" w:color="auto"/>
        <w:left w:val="none" w:sz="0" w:space="0" w:color="auto"/>
        <w:bottom w:val="none" w:sz="0" w:space="0" w:color="auto"/>
        <w:right w:val="none" w:sz="0" w:space="0" w:color="auto"/>
      </w:divBdr>
    </w:div>
    <w:div w:id="1600674566">
      <w:bodyDiv w:val="1"/>
      <w:marLeft w:val="0"/>
      <w:marRight w:val="0"/>
      <w:marTop w:val="0"/>
      <w:marBottom w:val="0"/>
      <w:divBdr>
        <w:top w:val="none" w:sz="0" w:space="0" w:color="auto"/>
        <w:left w:val="none" w:sz="0" w:space="0" w:color="auto"/>
        <w:bottom w:val="none" w:sz="0" w:space="0" w:color="auto"/>
        <w:right w:val="none" w:sz="0" w:space="0" w:color="auto"/>
      </w:divBdr>
    </w:div>
    <w:div w:id="1602494331">
      <w:bodyDiv w:val="1"/>
      <w:marLeft w:val="0"/>
      <w:marRight w:val="0"/>
      <w:marTop w:val="0"/>
      <w:marBottom w:val="0"/>
      <w:divBdr>
        <w:top w:val="none" w:sz="0" w:space="0" w:color="auto"/>
        <w:left w:val="none" w:sz="0" w:space="0" w:color="auto"/>
        <w:bottom w:val="none" w:sz="0" w:space="0" w:color="auto"/>
        <w:right w:val="none" w:sz="0" w:space="0" w:color="auto"/>
      </w:divBdr>
    </w:div>
    <w:div w:id="1613247032">
      <w:bodyDiv w:val="1"/>
      <w:marLeft w:val="0"/>
      <w:marRight w:val="0"/>
      <w:marTop w:val="0"/>
      <w:marBottom w:val="0"/>
      <w:divBdr>
        <w:top w:val="none" w:sz="0" w:space="0" w:color="auto"/>
        <w:left w:val="none" w:sz="0" w:space="0" w:color="auto"/>
        <w:bottom w:val="none" w:sz="0" w:space="0" w:color="auto"/>
        <w:right w:val="none" w:sz="0" w:space="0" w:color="auto"/>
      </w:divBdr>
    </w:div>
    <w:div w:id="1618754565">
      <w:bodyDiv w:val="1"/>
      <w:marLeft w:val="0"/>
      <w:marRight w:val="0"/>
      <w:marTop w:val="0"/>
      <w:marBottom w:val="0"/>
      <w:divBdr>
        <w:top w:val="none" w:sz="0" w:space="0" w:color="auto"/>
        <w:left w:val="none" w:sz="0" w:space="0" w:color="auto"/>
        <w:bottom w:val="none" w:sz="0" w:space="0" w:color="auto"/>
        <w:right w:val="none" w:sz="0" w:space="0" w:color="auto"/>
      </w:divBdr>
    </w:div>
    <w:div w:id="1621834930">
      <w:bodyDiv w:val="1"/>
      <w:marLeft w:val="0"/>
      <w:marRight w:val="0"/>
      <w:marTop w:val="0"/>
      <w:marBottom w:val="0"/>
      <w:divBdr>
        <w:top w:val="none" w:sz="0" w:space="0" w:color="auto"/>
        <w:left w:val="none" w:sz="0" w:space="0" w:color="auto"/>
        <w:bottom w:val="none" w:sz="0" w:space="0" w:color="auto"/>
        <w:right w:val="none" w:sz="0" w:space="0" w:color="auto"/>
      </w:divBdr>
    </w:div>
    <w:div w:id="1628119880">
      <w:bodyDiv w:val="1"/>
      <w:marLeft w:val="0"/>
      <w:marRight w:val="0"/>
      <w:marTop w:val="0"/>
      <w:marBottom w:val="0"/>
      <w:divBdr>
        <w:top w:val="none" w:sz="0" w:space="0" w:color="auto"/>
        <w:left w:val="none" w:sz="0" w:space="0" w:color="auto"/>
        <w:bottom w:val="none" w:sz="0" w:space="0" w:color="auto"/>
        <w:right w:val="none" w:sz="0" w:space="0" w:color="auto"/>
      </w:divBdr>
    </w:div>
    <w:div w:id="1630475004">
      <w:bodyDiv w:val="1"/>
      <w:marLeft w:val="0"/>
      <w:marRight w:val="0"/>
      <w:marTop w:val="0"/>
      <w:marBottom w:val="0"/>
      <w:divBdr>
        <w:top w:val="none" w:sz="0" w:space="0" w:color="auto"/>
        <w:left w:val="none" w:sz="0" w:space="0" w:color="auto"/>
        <w:bottom w:val="none" w:sz="0" w:space="0" w:color="auto"/>
        <w:right w:val="none" w:sz="0" w:space="0" w:color="auto"/>
      </w:divBdr>
    </w:div>
    <w:div w:id="1635872895">
      <w:bodyDiv w:val="1"/>
      <w:marLeft w:val="0"/>
      <w:marRight w:val="0"/>
      <w:marTop w:val="0"/>
      <w:marBottom w:val="0"/>
      <w:divBdr>
        <w:top w:val="none" w:sz="0" w:space="0" w:color="auto"/>
        <w:left w:val="none" w:sz="0" w:space="0" w:color="auto"/>
        <w:bottom w:val="none" w:sz="0" w:space="0" w:color="auto"/>
        <w:right w:val="none" w:sz="0" w:space="0" w:color="auto"/>
      </w:divBdr>
    </w:div>
    <w:div w:id="1646083883">
      <w:bodyDiv w:val="1"/>
      <w:marLeft w:val="0"/>
      <w:marRight w:val="0"/>
      <w:marTop w:val="0"/>
      <w:marBottom w:val="0"/>
      <w:divBdr>
        <w:top w:val="none" w:sz="0" w:space="0" w:color="auto"/>
        <w:left w:val="none" w:sz="0" w:space="0" w:color="auto"/>
        <w:bottom w:val="none" w:sz="0" w:space="0" w:color="auto"/>
        <w:right w:val="none" w:sz="0" w:space="0" w:color="auto"/>
      </w:divBdr>
    </w:div>
    <w:div w:id="1660112170">
      <w:bodyDiv w:val="1"/>
      <w:marLeft w:val="0"/>
      <w:marRight w:val="0"/>
      <w:marTop w:val="0"/>
      <w:marBottom w:val="0"/>
      <w:divBdr>
        <w:top w:val="none" w:sz="0" w:space="0" w:color="auto"/>
        <w:left w:val="none" w:sz="0" w:space="0" w:color="auto"/>
        <w:bottom w:val="none" w:sz="0" w:space="0" w:color="auto"/>
        <w:right w:val="none" w:sz="0" w:space="0" w:color="auto"/>
      </w:divBdr>
    </w:div>
    <w:div w:id="1660385029">
      <w:bodyDiv w:val="1"/>
      <w:marLeft w:val="0"/>
      <w:marRight w:val="0"/>
      <w:marTop w:val="0"/>
      <w:marBottom w:val="0"/>
      <w:divBdr>
        <w:top w:val="none" w:sz="0" w:space="0" w:color="auto"/>
        <w:left w:val="none" w:sz="0" w:space="0" w:color="auto"/>
        <w:bottom w:val="none" w:sz="0" w:space="0" w:color="auto"/>
        <w:right w:val="none" w:sz="0" w:space="0" w:color="auto"/>
      </w:divBdr>
    </w:div>
    <w:div w:id="1676377127">
      <w:bodyDiv w:val="1"/>
      <w:marLeft w:val="0"/>
      <w:marRight w:val="0"/>
      <w:marTop w:val="0"/>
      <w:marBottom w:val="0"/>
      <w:divBdr>
        <w:top w:val="none" w:sz="0" w:space="0" w:color="auto"/>
        <w:left w:val="none" w:sz="0" w:space="0" w:color="auto"/>
        <w:bottom w:val="none" w:sz="0" w:space="0" w:color="auto"/>
        <w:right w:val="none" w:sz="0" w:space="0" w:color="auto"/>
      </w:divBdr>
    </w:div>
    <w:div w:id="1687363959">
      <w:bodyDiv w:val="1"/>
      <w:marLeft w:val="0"/>
      <w:marRight w:val="0"/>
      <w:marTop w:val="0"/>
      <w:marBottom w:val="0"/>
      <w:divBdr>
        <w:top w:val="none" w:sz="0" w:space="0" w:color="auto"/>
        <w:left w:val="none" w:sz="0" w:space="0" w:color="auto"/>
        <w:bottom w:val="none" w:sz="0" w:space="0" w:color="auto"/>
        <w:right w:val="none" w:sz="0" w:space="0" w:color="auto"/>
      </w:divBdr>
    </w:div>
    <w:div w:id="1689215646">
      <w:bodyDiv w:val="1"/>
      <w:marLeft w:val="0"/>
      <w:marRight w:val="0"/>
      <w:marTop w:val="0"/>
      <w:marBottom w:val="0"/>
      <w:divBdr>
        <w:top w:val="none" w:sz="0" w:space="0" w:color="auto"/>
        <w:left w:val="none" w:sz="0" w:space="0" w:color="auto"/>
        <w:bottom w:val="none" w:sz="0" w:space="0" w:color="auto"/>
        <w:right w:val="none" w:sz="0" w:space="0" w:color="auto"/>
      </w:divBdr>
    </w:div>
    <w:div w:id="1689283938">
      <w:bodyDiv w:val="1"/>
      <w:marLeft w:val="0"/>
      <w:marRight w:val="0"/>
      <w:marTop w:val="0"/>
      <w:marBottom w:val="0"/>
      <w:divBdr>
        <w:top w:val="none" w:sz="0" w:space="0" w:color="auto"/>
        <w:left w:val="none" w:sz="0" w:space="0" w:color="auto"/>
        <w:bottom w:val="none" w:sz="0" w:space="0" w:color="auto"/>
        <w:right w:val="none" w:sz="0" w:space="0" w:color="auto"/>
      </w:divBdr>
    </w:div>
    <w:div w:id="1693220222">
      <w:bodyDiv w:val="1"/>
      <w:marLeft w:val="0"/>
      <w:marRight w:val="0"/>
      <w:marTop w:val="0"/>
      <w:marBottom w:val="0"/>
      <w:divBdr>
        <w:top w:val="none" w:sz="0" w:space="0" w:color="auto"/>
        <w:left w:val="none" w:sz="0" w:space="0" w:color="auto"/>
        <w:bottom w:val="none" w:sz="0" w:space="0" w:color="auto"/>
        <w:right w:val="none" w:sz="0" w:space="0" w:color="auto"/>
      </w:divBdr>
    </w:div>
    <w:div w:id="1697808063">
      <w:bodyDiv w:val="1"/>
      <w:marLeft w:val="0"/>
      <w:marRight w:val="0"/>
      <w:marTop w:val="0"/>
      <w:marBottom w:val="0"/>
      <w:divBdr>
        <w:top w:val="none" w:sz="0" w:space="0" w:color="auto"/>
        <w:left w:val="none" w:sz="0" w:space="0" w:color="auto"/>
        <w:bottom w:val="none" w:sz="0" w:space="0" w:color="auto"/>
        <w:right w:val="none" w:sz="0" w:space="0" w:color="auto"/>
      </w:divBdr>
    </w:div>
    <w:div w:id="1700662276">
      <w:bodyDiv w:val="1"/>
      <w:marLeft w:val="0"/>
      <w:marRight w:val="0"/>
      <w:marTop w:val="0"/>
      <w:marBottom w:val="0"/>
      <w:divBdr>
        <w:top w:val="none" w:sz="0" w:space="0" w:color="auto"/>
        <w:left w:val="none" w:sz="0" w:space="0" w:color="auto"/>
        <w:bottom w:val="none" w:sz="0" w:space="0" w:color="auto"/>
        <w:right w:val="none" w:sz="0" w:space="0" w:color="auto"/>
      </w:divBdr>
    </w:div>
    <w:div w:id="1701315658">
      <w:bodyDiv w:val="1"/>
      <w:marLeft w:val="0"/>
      <w:marRight w:val="0"/>
      <w:marTop w:val="0"/>
      <w:marBottom w:val="0"/>
      <w:divBdr>
        <w:top w:val="none" w:sz="0" w:space="0" w:color="auto"/>
        <w:left w:val="none" w:sz="0" w:space="0" w:color="auto"/>
        <w:bottom w:val="none" w:sz="0" w:space="0" w:color="auto"/>
        <w:right w:val="none" w:sz="0" w:space="0" w:color="auto"/>
      </w:divBdr>
    </w:div>
    <w:div w:id="1704285339">
      <w:bodyDiv w:val="1"/>
      <w:marLeft w:val="0"/>
      <w:marRight w:val="0"/>
      <w:marTop w:val="0"/>
      <w:marBottom w:val="0"/>
      <w:divBdr>
        <w:top w:val="none" w:sz="0" w:space="0" w:color="auto"/>
        <w:left w:val="none" w:sz="0" w:space="0" w:color="auto"/>
        <w:bottom w:val="none" w:sz="0" w:space="0" w:color="auto"/>
        <w:right w:val="none" w:sz="0" w:space="0" w:color="auto"/>
      </w:divBdr>
    </w:div>
    <w:div w:id="1704985122">
      <w:bodyDiv w:val="1"/>
      <w:marLeft w:val="0"/>
      <w:marRight w:val="0"/>
      <w:marTop w:val="0"/>
      <w:marBottom w:val="0"/>
      <w:divBdr>
        <w:top w:val="none" w:sz="0" w:space="0" w:color="auto"/>
        <w:left w:val="none" w:sz="0" w:space="0" w:color="auto"/>
        <w:bottom w:val="none" w:sz="0" w:space="0" w:color="auto"/>
        <w:right w:val="none" w:sz="0" w:space="0" w:color="auto"/>
      </w:divBdr>
    </w:div>
    <w:div w:id="1705983480">
      <w:bodyDiv w:val="1"/>
      <w:marLeft w:val="0"/>
      <w:marRight w:val="0"/>
      <w:marTop w:val="0"/>
      <w:marBottom w:val="0"/>
      <w:divBdr>
        <w:top w:val="none" w:sz="0" w:space="0" w:color="auto"/>
        <w:left w:val="none" w:sz="0" w:space="0" w:color="auto"/>
        <w:bottom w:val="none" w:sz="0" w:space="0" w:color="auto"/>
        <w:right w:val="none" w:sz="0" w:space="0" w:color="auto"/>
      </w:divBdr>
    </w:div>
    <w:div w:id="1707369723">
      <w:bodyDiv w:val="1"/>
      <w:marLeft w:val="0"/>
      <w:marRight w:val="0"/>
      <w:marTop w:val="0"/>
      <w:marBottom w:val="0"/>
      <w:divBdr>
        <w:top w:val="none" w:sz="0" w:space="0" w:color="auto"/>
        <w:left w:val="none" w:sz="0" w:space="0" w:color="auto"/>
        <w:bottom w:val="none" w:sz="0" w:space="0" w:color="auto"/>
        <w:right w:val="none" w:sz="0" w:space="0" w:color="auto"/>
      </w:divBdr>
    </w:div>
    <w:div w:id="1710061788">
      <w:bodyDiv w:val="1"/>
      <w:marLeft w:val="0"/>
      <w:marRight w:val="0"/>
      <w:marTop w:val="0"/>
      <w:marBottom w:val="0"/>
      <w:divBdr>
        <w:top w:val="none" w:sz="0" w:space="0" w:color="auto"/>
        <w:left w:val="none" w:sz="0" w:space="0" w:color="auto"/>
        <w:bottom w:val="none" w:sz="0" w:space="0" w:color="auto"/>
        <w:right w:val="none" w:sz="0" w:space="0" w:color="auto"/>
      </w:divBdr>
    </w:div>
    <w:div w:id="1712068803">
      <w:bodyDiv w:val="1"/>
      <w:marLeft w:val="0"/>
      <w:marRight w:val="0"/>
      <w:marTop w:val="0"/>
      <w:marBottom w:val="0"/>
      <w:divBdr>
        <w:top w:val="none" w:sz="0" w:space="0" w:color="auto"/>
        <w:left w:val="none" w:sz="0" w:space="0" w:color="auto"/>
        <w:bottom w:val="none" w:sz="0" w:space="0" w:color="auto"/>
        <w:right w:val="none" w:sz="0" w:space="0" w:color="auto"/>
      </w:divBdr>
    </w:div>
    <w:div w:id="1715278039">
      <w:bodyDiv w:val="1"/>
      <w:marLeft w:val="0"/>
      <w:marRight w:val="0"/>
      <w:marTop w:val="0"/>
      <w:marBottom w:val="0"/>
      <w:divBdr>
        <w:top w:val="none" w:sz="0" w:space="0" w:color="auto"/>
        <w:left w:val="none" w:sz="0" w:space="0" w:color="auto"/>
        <w:bottom w:val="none" w:sz="0" w:space="0" w:color="auto"/>
        <w:right w:val="none" w:sz="0" w:space="0" w:color="auto"/>
      </w:divBdr>
    </w:div>
    <w:div w:id="1716469966">
      <w:bodyDiv w:val="1"/>
      <w:marLeft w:val="0"/>
      <w:marRight w:val="0"/>
      <w:marTop w:val="0"/>
      <w:marBottom w:val="0"/>
      <w:divBdr>
        <w:top w:val="none" w:sz="0" w:space="0" w:color="auto"/>
        <w:left w:val="none" w:sz="0" w:space="0" w:color="auto"/>
        <w:bottom w:val="none" w:sz="0" w:space="0" w:color="auto"/>
        <w:right w:val="none" w:sz="0" w:space="0" w:color="auto"/>
      </w:divBdr>
    </w:div>
    <w:div w:id="1720592165">
      <w:bodyDiv w:val="1"/>
      <w:marLeft w:val="0"/>
      <w:marRight w:val="0"/>
      <w:marTop w:val="0"/>
      <w:marBottom w:val="0"/>
      <w:divBdr>
        <w:top w:val="none" w:sz="0" w:space="0" w:color="auto"/>
        <w:left w:val="none" w:sz="0" w:space="0" w:color="auto"/>
        <w:bottom w:val="none" w:sz="0" w:space="0" w:color="auto"/>
        <w:right w:val="none" w:sz="0" w:space="0" w:color="auto"/>
      </w:divBdr>
    </w:div>
    <w:div w:id="1720861383">
      <w:bodyDiv w:val="1"/>
      <w:marLeft w:val="0"/>
      <w:marRight w:val="0"/>
      <w:marTop w:val="0"/>
      <w:marBottom w:val="0"/>
      <w:divBdr>
        <w:top w:val="none" w:sz="0" w:space="0" w:color="auto"/>
        <w:left w:val="none" w:sz="0" w:space="0" w:color="auto"/>
        <w:bottom w:val="none" w:sz="0" w:space="0" w:color="auto"/>
        <w:right w:val="none" w:sz="0" w:space="0" w:color="auto"/>
      </w:divBdr>
    </w:div>
    <w:div w:id="1720932060">
      <w:bodyDiv w:val="1"/>
      <w:marLeft w:val="0"/>
      <w:marRight w:val="0"/>
      <w:marTop w:val="0"/>
      <w:marBottom w:val="0"/>
      <w:divBdr>
        <w:top w:val="none" w:sz="0" w:space="0" w:color="auto"/>
        <w:left w:val="none" w:sz="0" w:space="0" w:color="auto"/>
        <w:bottom w:val="none" w:sz="0" w:space="0" w:color="auto"/>
        <w:right w:val="none" w:sz="0" w:space="0" w:color="auto"/>
      </w:divBdr>
    </w:div>
    <w:div w:id="1725443579">
      <w:bodyDiv w:val="1"/>
      <w:marLeft w:val="0"/>
      <w:marRight w:val="0"/>
      <w:marTop w:val="0"/>
      <w:marBottom w:val="0"/>
      <w:divBdr>
        <w:top w:val="none" w:sz="0" w:space="0" w:color="auto"/>
        <w:left w:val="none" w:sz="0" w:space="0" w:color="auto"/>
        <w:bottom w:val="none" w:sz="0" w:space="0" w:color="auto"/>
        <w:right w:val="none" w:sz="0" w:space="0" w:color="auto"/>
      </w:divBdr>
    </w:div>
    <w:div w:id="1729066541">
      <w:bodyDiv w:val="1"/>
      <w:marLeft w:val="0"/>
      <w:marRight w:val="0"/>
      <w:marTop w:val="0"/>
      <w:marBottom w:val="0"/>
      <w:divBdr>
        <w:top w:val="none" w:sz="0" w:space="0" w:color="auto"/>
        <w:left w:val="none" w:sz="0" w:space="0" w:color="auto"/>
        <w:bottom w:val="none" w:sz="0" w:space="0" w:color="auto"/>
        <w:right w:val="none" w:sz="0" w:space="0" w:color="auto"/>
      </w:divBdr>
    </w:div>
    <w:div w:id="1731003467">
      <w:bodyDiv w:val="1"/>
      <w:marLeft w:val="0"/>
      <w:marRight w:val="0"/>
      <w:marTop w:val="0"/>
      <w:marBottom w:val="0"/>
      <w:divBdr>
        <w:top w:val="none" w:sz="0" w:space="0" w:color="auto"/>
        <w:left w:val="none" w:sz="0" w:space="0" w:color="auto"/>
        <w:bottom w:val="none" w:sz="0" w:space="0" w:color="auto"/>
        <w:right w:val="none" w:sz="0" w:space="0" w:color="auto"/>
      </w:divBdr>
    </w:div>
    <w:div w:id="1737897322">
      <w:bodyDiv w:val="1"/>
      <w:marLeft w:val="0"/>
      <w:marRight w:val="0"/>
      <w:marTop w:val="0"/>
      <w:marBottom w:val="0"/>
      <w:divBdr>
        <w:top w:val="none" w:sz="0" w:space="0" w:color="auto"/>
        <w:left w:val="none" w:sz="0" w:space="0" w:color="auto"/>
        <w:bottom w:val="none" w:sz="0" w:space="0" w:color="auto"/>
        <w:right w:val="none" w:sz="0" w:space="0" w:color="auto"/>
      </w:divBdr>
    </w:div>
    <w:div w:id="1737899477">
      <w:bodyDiv w:val="1"/>
      <w:marLeft w:val="0"/>
      <w:marRight w:val="0"/>
      <w:marTop w:val="0"/>
      <w:marBottom w:val="0"/>
      <w:divBdr>
        <w:top w:val="none" w:sz="0" w:space="0" w:color="auto"/>
        <w:left w:val="none" w:sz="0" w:space="0" w:color="auto"/>
        <w:bottom w:val="none" w:sz="0" w:space="0" w:color="auto"/>
        <w:right w:val="none" w:sz="0" w:space="0" w:color="auto"/>
      </w:divBdr>
    </w:div>
    <w:div w:id="1738941122">
      <w:bodyDiv w:val="1"/>
      <w:marLeft w:val="0"/>
      <w:marRight w:val="0"/>
      <w:marTop w:val="0"/>
      <w:marBottom w:val="0"/>
      <w:divBdr>
        <w:top w:val="none" w:sz="0" w:space="0" w:color="auto"/>
        <w:left w:val="none" w:sz="0" w:space="0" w:color="auto"/>
        <w:bottom w:val="none" w:sz="0" w:space="0" w:color="auto"/>
        <w:right w:val="none" w:sz="0" w:space="0" w:color="auto"/>
      </w:divBdr>
    </w:div>
    <w:div w:id="1739549209">
      <w:bodyDiv w:val="1"/>
      <w:marLeft w:val="0"/>
      <w:marRight w:val="0"/>
      <w:marTop w:val="0"/>
      <w:marBottom w:val="0"/>
      <w:divBdr>
        <w:top w:val="none" w:sz="0" w:space="0" w:color="auto"/>
        <w:left w:val="none" w:sz="0" w:space="0" w:color="auto"/>
        <w:bottom w:val="none" w:sz="0" w:space="0" w:color="auto"/>
        <w:right w:val="none" w:sz="0" w:space="0" w:color="auto"/>
      </w:divBdr>
    </w:div>
    <w:div w:id="1739743158">
      <w:bodyDiv w:val="1"/>
      <w:marLeft w:val="0"/>
      <w:marRight w:val="0"/>
      <w:marTop w:val="0"/>
      <w:marBottom w:val="0"/>
      <w:divBdr>
        <w:top w:val="none" w:sz="0" w:space="0" w:color="auto"/>
        <w:left w:val="none" w:sz="0" w:space="0" w:color="auto"/>
        <w:bottom w:val="none" w:sz="0" w:space="0" w:color="auto"/>
        <w:right w:val="none" w:sz="0" w:space="0" w:color="auto"/>
      </w:divBdr>
    </w:div>
    <w:div w:id="1740402636">
      <w:bodyDiv w:val="1"/>
      <w:marLeft w:val="0"/>
      <w:marRight w:val="0"/>
      <w:marTop w:val="0"/>
      <w:marBottom w:val="0"/>
      <w:divBdr>
        <w:top w:val="none" w:sz="0" w:space="0" w:color="auto"/>
        <w:left w:val="none" w:sz="0" w:space="0" w:color="auto"/>
        <w:bottom w:val="none" w:sz="0" w:space="0" w:color="auto"/>
        <w:right w:val="none" w:sz="0" w:space="0" w:color="auto"/>
      </w:divBdr>
    </w:div>
    <w:div w:id="1747265193">
      <w:bodyDiv w:val="1"/>
      <w:marLeft w:val="0"/>
      <w:marRight w:val="0"/>
      <w:marTop w:val="0"/>
      <w:marBottom w:val="0"/>
      <w:divBdr>
        <w:top w:val="none" w:sz="0" w:space="0" w:color="auto"/>
        <w:left w:val="none" w:sz="0" w:space="0" w:color="auto"/>
        <w:bottom w:val="none" w:sz="0" w:space="0" w:color="auto"/>
        <w:right w:val="none" w:sz="0" w:space="0" w:color="auto"/>
      </w:divBdr>
    </w:div>
    <w:div w:id="1764648417">
      <w:bodyDiv w:val="1"/>
      <w:marLeft w:val="0"/>
      <w:marRight w:val="0"/>
      <w:marTop w:val="0"/>
      <w:marBottom w:val="0"/>
      <w:divBdr>
        <w:top w:val="none" w:sz="0" w:space="0" w:color="auto"/>
        <w:left w:val="none" w:sz="0" w:space="0" w:color="auto"/>
        <w:bottom w:val="none" w:sz="0" w:space="0" w:color="auto"/>
        <w:right w:val="none" w:sz="0" w:space="0" w:color="auto"/>
      </w:divBdr>
    </w:div>
    <w:div w:id="1767843416">
      <w:bodyDiv w:val="1"/>
      <w:marLeft w:val="0"/>
      <w:marRight w:val="0"/>
      <w:marTop w:val="0"/>
      <w:marBottom w:val="0"/>
      <w:divBdr>
        <w:top w:val="none" w:sz="0" w:space="0" w:color="auto"/>
        <w:left w:val="none" w:sz="0" w:space="0" w:color="auto"/>
        <w:bottom w:val="none" w:sz="0" w:space="0" w:color="auto"/>
        <w:right w:val="none" w:sz="0" w:space="0" w:color="auto"/>
      </w:divBdr>
    </w:div>
    <w:div w:id="1775665009">
      <w:bodyDiv w:val="1"/>
      <w:marLeft w:val="0"/>
      <w:marRight w:val="0"/>
      <w:marTop w:val="0"/>
      <w:marBottom w:val="0"/>
      <w:divBdr>
        <w:top w:val="none" w:sz="0" w:space="0" w:color="auto"/>
        <w:left w:val="none" w:sz="0" w:space="0" w:color="auto"/>
        <w:bottom w:val="none" w:sz="0" w:space="0" w:color="auto"/>
        <w:right w:val="none" w:sz="0" w:space="0" w:color="auto"/>
      </w:divBdr>
    </w:div>
    <w:div w:id="1776367570">
      <w:bodyDiv w:val="1"/>
      <w:marLeft w:val="0"/>
      <w:marRight w:val="0"/>
      <w:marTop w:val="0"/>
      <w:marBottom w:val="0"/>
      <w:divBdr>
        <w:top w:val="none" w:sz="0" w:space="0" w:color="auto"/>
        <w:left w:val="none" w:sz="0" w:space="0" w:color="auto"/>
        <w:bottom w:val="none" w:sz="0" w:space="0" w:color="auto"/>
        <w:right w:val="none" w:sz="0" w:space="0" w:color="auto"/>
      </w:divBdr>
    </w:div>
    <w:div w:id="1779176877">
      <w:bodyDiv w:val="1"/>
      <w:marLeft w:val="0"/>
      <w:marRight w:val="0"/>
      <w:marTop w:val="0"/>
      <w:marBottom w:val="0"/>
      <w:divBdr>
        <w:top w:val="none" w:sz="0" w:space="0" w:color="auto"/>
        <w:left w:val="none" w:sz="0" w:space="0" w:color="auto"/>
        <w:bottom w:val="none" w:sz="0" w:space="0" w:color="auto"/>
        <w:right w:val="none" w:sz="0" w:space="0" w:color="auto"/>
      </w:divBdr>
    </w:div>
    <w:div w:id="1782189988">
      <w:bodyDiv w:val="1"/>
      <w:marLeft w:val="0"/>
      <w:marRight w:val="0"/>
      <w:marTop w:val="0"/>
      <w:marBottom w:val="0"/>
      <w:divBdr>
        <w:top w:val="none" w:sz="0" w:space="0" w:color="auto"/>
        <w:left w:val="none" w:sz="0" w:space="0" w:color="auto"/>
        <w:bottom w:val="none" w:sz="0" w:space="0" w:color="auto"/>
        <w:right w:val="none" w:sz="0" w:space="0" w:color="auto"/>
      </w:divBdr>
    </w:div>
    <w:div w:id="1790779644">
      <w:bodyDiv w:val="1"/>
      <w:marLeft w:val="0"/>
      <w:marRight w:val="0"/>
      <w:marTop w:val="0"/>
      <w:marBottom w:val="0"/>
      <w:divBdr>
        <w:top w:val="none" w:sz="0" w:space="0" w:color="auto"/>
        <w:left w:val="none" w:sz="0" w:space="0" w:color="auto"/>
        <w:bottom w:val="none" w:sz="0" w:space="0" w:color="auto"/>
        <w:right w:val="none" w:sz="0" w:space="0" w:color="auto"/>
      </w:divBdr>
    </w:div>
    <w:div w:id="1791439569">
      <w:bodyDiv w:val="1"/>
      <w:marLeft w:val="0"/>
      <w:marRight w:val="0"/>
      <w:marTop w:val="0"/>
      <w:marBottom w:val="0"/>
      <w:divBdr>
        <w:top w:val="none" w:sz="0" w:space="0" w:color="auto"/>
        <w:left w:val="none" w:sz="0" w:space="0" w:color="auto"/>
        <w:bottom w:val="none" w:sz="0" w:space="0" w:color="auto"/>
        <w:right w:val="none" w:sz="0" w:space="0" w:color="auto"/>
      </w:divBdr>
    </w:div>
    <w:div w:id="1796101390">
      <w:bodyDiv w:val="1"/>
      <w:marLeft w:val="0"/>
      <w:marRight w:val="0"/>
      <w:marTop w:val="0"/>
      <w:marBottom w:val="0"/>
      <w:divBdr>
        <w:top w:val="none" w:sz="0" w:space="0" w:color="auto"/>
        <w:left w:val="none" w:sz="0" w:space="0" w:color="auto"/>
        <w:bottom w:val="none" w:sz="0" w:space="0" w:color="auto"/>
        <w:right w:val="none" w:sz="0" w:space="0" w:color="auto"/>
      </w:divBdr>
    </w:div>
    <w:div w:id="1806392156">
      <w:bodyDiv w:val="1"/>
      <w:marLeft w:val="0"/>
      <w:marRight w:val="0"/>
      <w:marTop w:val="0"/>
      <w:marBottom w:val="0"/>
      <w:divBdr>
        <w:top w:val="none" w:sz="0" w:space="0" w:color="auto"/>
        <w:left w:val="none" w:sz="0" w:space="0" w:color="auto"/>
        <w:bottom w:val="none" w:sz="0" w:space="0" w:color="auto"/>
        <w:right w:val="none" w:sz="0" w:space="0" w:color="auto"/>
      </w:divBdr>
    </w:div>
    <w:div w:id="1829058276">
      <w:bodyDiv w:val="1"/>
      <w:marLeft w:val="0"/>
      <w:marRight w:val="0"/>
      <w:marTop w:val="0"/>
      <w:marBottom w:val="0"/>
      <w:divBdr>
        <w:top w:val="none" w:sz="0" w:space="0" w:color="auto"/>
        <w:left w:val="none" w:sz="0" w:space="0" w:color="auto"/>
        <w:bottom w:val="none" w:sz="0" w:space="0" w:color="auto"/>
        <w:right w:val="none" w:sz="0" w:space="0" w:color="auto"/>
      </w:divBdr>
    </w:div>
    <w:div w:id="1834299679">
      <w:bodyDiv w:val="1"/>
      <w:marLeft w:val="0"/>
      <w:marRight w:val="0"/>
      <w:marTop w:val="0"/>
      <w:marBottom w:val="0"/>
      <w:divBdr>
        <w:top w:val="none" w:sz="0" w:space="0" w:color="auto"/>
        <w:left w:val="none" w:sz="0" w:space="0" w:color="auto"/>
        <w:bottom w:val="none" w:sz="0" w:space="0" w:color="auto"/>
        <w:right w:val="none" w:sz="0" w:space="0" w:color="auto"/>
      </w:divBdr>
    </w:div>
    <w:div w:id="1835491244">
      <w:bodyDiv w:val="1"/>
      <w:marLeft w:val="0"/>
      <w:marRight w:val="0"/>
      <w:marTop w:val="0"/>
      <w:marBottom w:val="0"/>
      <w:divBdr>
        <w:top w:val="none" w:sz="0" w:space="0" w:color="auto"/>
        <w:left w:val="none" w:sz="0" w:space="0" w:color="auto"/>
        <w:bottom w:val="none" w:sz="0" w:space="0" w:color="auto"/>
        <w:right w:val="none" w:sz="0" w:space="0" w:color="auto"/>
      </w:divBdr>
    </w:div>
    <w:div w:id="1835993319">
      <w:bodyDiv w:val="1"/>
      <w:marLeft w:val="0"/>
      <w:marRight w:val="0"/>
      <w:marTop w:val="0"/>
      <w:marBottom w:val="0"/>
      <w:divBdr>
        <w:top w:val="none" w:sz="0" w:space="0" w:color="auto"/>
        <w:left w:val="none" w:sz="0" w:space="0" w:color="auto"/>
        <w:bottom w:val="none" w:sz="0" w:space="0" w:color="auto"/>
        <w:right w:val="none" w:sz="0" w:space="0" w:color="auto"/>
      </w:divBdr>
    </w:div>
    <w:div w:id="1843231942">
      <w:bodyDiv w:val="1"/>
      <w:marLeft w:val="0"/>
      <w:marRight w:val="0"/>
      <w:marTop w:val="0"/>
      <w:marBottom w:val="0"/>
      <w:divBdr>
        <w:top w:val="none" w:sz="0" w:space="0" w:color="auto"/>
        <w:left w:val="none" w:sz="0" w:space="0" w:color="auto"/>
        <w:bottom w:val="none" w:sz="0" w:space="0" w:color="auto"/>
        <w:right w:val="none" w:sz="0" w:space="0" w:color="auto"/>
      </w:divBdr>
    </w:div>
    <w:div w:id="1849716115">
      <w:bodyDiv w:val="1"/>
      <w:marLeft w:val="0"/>
      <w:marRight w:val="0"/>
      <w:marTop w:val="0"/>
      <w:marBottom w:val="0"/>
      <w:divBdr>
        <w:top w:val="none" w:sz="0" w:space="0" w:color="auto"/>
        <w:left w:val="none" w:sz="0" w:space="0" w:color="auto"/>
        <w:bottom w:val="none" w:sz="0" w:space="0" w:color="auto"/>
        <w:right w:val="none" w:sz="0" w:space="0" w:color="auto"/>
      </w:divBdr>
    </w:div>
    <w:div w:id="1852331369">
      <w:bodyDiv w:val="1"/>
      <w:marLeft w:val="0"/>
      <w:marRight w:val="0"/>
      <w:marTop w:val="0"/>
      <w:marBottom w:val="0"/>
      <w:divBdr>
        <w:top w:val="none" w:sz="0" w:space="0" w:color="auto"/>
        <w:left w:val="none" w:sz="0" w:space="0" w:color="auto"/>
        <w:bottom w:val="none" w:sz="0" w:space="0" w:color="auto"/>
        <w:right w:val="none" w:sz="0" w:space="0" w:color="auto"/>
      </w:divBdr>
    </w:div>
    <w:div w:id="1852639212">
      <w:bodyDiv w:val="1"/>
      <w:marLeft w:val="0"/>
      <w:marRight w:val="0"/>
      <w:marTop w:val="0"/>
      <w:marBottom w:val="0"/>
      <w:divBdr>
        <w:top w:val="none" w:sz="0" w:space="0" w:color="auto"/>
        <w:left w:val="none" w:sz="0" w:space="0" w:color="auto"/>
        <w:bottom w:val="none" w:sz="0" w:space="0" w:color="auto"/>
        <w:right w:val="none" w:sz="0" w:space="0" w:color="auto"/>
      </w:divBdr>
    </w:div>
    <w:div w:id="1854877876">
      <w:bodyDiv w:val="1"/>
      <w:marLeft w:val="0"/>
      <w:marRight w:val="0"/>
      <w:marTop w:val="0"/>
      <w:marBottom w:val="0"/>
      <w:divBdr>
        <w:top w:val="none" w:sz="0" w:space="0" w:color="auto"/>
        <w:left w:val="none" w:sz="0" w:space="0" w:color="auto"/>
        <w:bottom w:val="none" w:sz="0" w:space="0" w:color="auto"/>
        <w:right w:val="none" w:sz="0" w:space="0" w:color="auto"/>
      </w:divBdr>
    </w:div>
    <w:div w:id="1865627948">
      <w:bodyDiv w:val="1"/>
      <w:marLeft w:val="0"/>
      <w:marRight w:val="0"/>
      <w:marTop w:val="0"/>
      <w:marBottom w:val="0"/>
      <w:divBdr>
        <w:top w:val="none" w:sz="0" w:space="0" w:color="auto"/>
        <w:left w:val="none" w:sz="0" w:space="0" w:color="auto"/>
        <w:bottom w:val="none" w:sz="0" w:space="0" w:color="auto"/>
        <w:right w:val="none" w:sz="0" w:space="0" w:color="auto"/>
      </w:divBdr>
    </w:div>
    <w:div w:id="1870334825">
      <w:bodyDiv w:val="1"/>
      <w:marLeft w:val="0"/>
      <w:marRight w:val="0"/>
      <w:marTop w:val="0"/>
      <w:marBottom w:val="0"/>
      <w:divBdr>
        <w:top w:val="none" w:sz="0" w:space="0" w:color="auto"/>
        <w:left w:val="none" w:sz="0" w:space="0" w:color="auto"/>
        <w:bottom w:val="none" w:sz="0" w:space="0" w:color="auto"/>
        <w:right w:val="none" w:sz="0" w:space="0" w:color="auto"/>
      </w:divBdr>
    </w:div>
    <w:div w:id="1870801918">
      <w:bodyDiv w:val="1"/>
      <w:marLeft w:val="0"/>
      <w:marRight w:val="0"/>
      <w:marTop w:val="0"/>
      <w:marBottom w:val="0"/>
      <w:divBdr>
        <w:top w:val="none" w:sz="0" w:space="0" w:color="auto"/>
        <w:left w:val="none" w:sz="0" w:space="0" w:color="auto"/>
        <w:bottom w:val="none" w:sz="0" w:space="0" w:color="auto"/>
        <w:right w:val="none" w:sz="0" w:space="0" w:color="auto"/>
      </w:divBdr>
    </w:div>
    <w:div w:id="1876772523">
      <w:bodyDiv w:val="1"/>
      <w:marLeft w:val="0"/>
      <w:marRight w:val="0"/>
      <w:marTop w:val="0"/>
      <w:marBottom w:val="0"/>
      <w:divBdr>
        <w:top w:val="none" w:sz="0" w:space="0" w:color="auto"/>
        <w:left w:val="none" w:sz="0" w:space="0" w:color="auto"/>
        <w:bottom w:val="none" w:sz="0" w:space="0" w:color="auto"/>
        <w:right w:val="none" w:sz="0" w:space="0" w:color="auto"/>
      </w:divBdr>
    </w:div>
    <w:div w:id="1885215571">
      <w:bodyDiv w:val="1"/>
      <w:marLeft w:val="0"/>
      <w:marRight w:val="0"/>
      <w:marTop w:val="0"/>
      <w:marBottom w:val="0"/>
      <w:divBdr>
        <w:top w:val="none" w:sz="0" w:space="0" w:color="auto"/>
        <w:left w:val="none" w:sz="0" w:space="0" w:color="auto"/>
        <w:bottom w:val="none" w:sz="0" w:space="0" w:color="auto"/>
        <w:right w:val="none" w:sz="0" w:space="0" w:color="auto"/>
      </w:divBdr>
    </w:div>
    <w:div w:id="1888636920">
      <w:bodyDiv w:val="1"/>
      <w:marLeft w:val="0"/>
      <w:marRight w:val="0"/>
      <w:marTop w:val="0"/>
      <w:marBottom w:val="0"/>
      <w:divBdr>
        <w:top w:val="none" w:sz="0" w:space="0" w:color="auto"/>
        <w:left w:val="none" w:sz="0" w:space="0" w:color="auto"/>
        <w:bottom w:val="none" w:sz="0" w:space="0" w:color="auto"/>
        <w:right w:val="none" w:sz="0" w:space="0" w:color="auto"/>
      </w:divBdr>
    </w:div>
    <w:div w:id="1890142359">
      <w:bodyDiv w:val="1"/>
      <w:marLeft w:val="0"/>
      <w:marRight w:val="0"/>
      <w:marTop w:val="0"/>
      <w:marBottom w:val="0"/>
      <w:divBdr>
        <w:top w:val="none" w:sz="0" w:space="0" w:color="auto"/>
        <w:left w:val="none" w:sz="0" w:space="0" w:color="auto"/>
        <w:bottom w:val="none" w:sz="0" w:space="0" w:color="auto"/>
        <w:right w:val="none" w:sz="0" w:space="0" w:color="auto"/>
      </w:divBdr>
    </w:div>
    <w:div w:id="1891257526">
      <w:bodyDiv w:val="1"/>
      <w:marLeft w:val="0"/>
      <w:marRight w:val="0"/>
      <w:marTop w:val="0"/>
      <w:marBottom w:val="0"/>
      <w:divBdr>
        <w:top w:val="none" w:sz="0" w:space="0" w:color="auto"/>
        <w:left w:val="none" w:sz="0" w:space="0" w:color="auto"/>
        <w:bottom w:val="none" w:sz="0" w:space="0" w:color="auto"/>
        <w:right w:val="none" w:sz="0" w:space="0" w:color="auto"/>
      </w:divBdr>
    </w:div>
    <w:div w:id="1895001607">
      <w:bodyDiv w:val="1"/>
      <w:marLeft w:val="0"/>
      <w:marRight w:val="0"/>
      <w:marTop w:val="0"/>
      <w:marBottom w:val="0"/>
      <w:divBdr>
        <w:top w:val="none" w:sz="0" w:space="0" w:color="auto"/>
        <w:left w:val="none" w:sz="0" w:space="0" w:color="auto"/>
        <w:bottom w:val="none" w:sz="0" w:space="0" w:color="auto"/>
        <w:right w:val="none" w:sz="0" w:space="0" w:color="auto"/>
      </w:divBdr>
    </w:div>
    <w:div w:id="1899894114">
      <w:bodyDiv w:val="1"/>
      <w:marLeft w:val="0"/>
      <w:marRight w:val="0"/>
      <w:marTop w:val="0"/>
      <w:marBottom w:val="0"/>
      <w:divBdr>
        <w:top w:val="none" w:sz="0" w:space="0" w:color="auto"/>
        <w:left w:val="none" w:sz="0" w:space="0" w:color="auto"/>
        <w:bottom w:val="none" w:sz="0" w:space="0" w:color="auto"/>
        <w:right w:val="none" w:sz="0" w:space="0" w:color="auto"/>
      </w:divBdr>
    </w:div>
    <w:div w:id="1903906018">
      <w:bodyDiv w:val="1"/>
      <w:marLeft w:val="0"/>
      <w:marRight w:val="0"/>
      <w:marTop w:val="0"/>
      <w:marBottom w:val="0"/>
      <w:divBdr>
        <w:top w:val="none" w:sz="0" w:space="0" w:color="auto"/>
        <w:left w:val="none" w:sz="0" w:space="0" w:color="auto"/>
        <w:bottom w:val="none" w:sz="0" w:space="0" w:color="auto"/>
        <w:right w:val="none" w:sz="0" w:space="0" w:color="auto"/>
      </w:divBdr>
    </w:div>
    <w:div w:id="1905292563">
      <w:bodyDiv w:val="1"/>
      <w:marLeft w:val="0"/>
      <w:marRight w:val="0"/>
      <w:marTop w:val="0"/>
      <w:marBottom w:val="0"/>
      <w:divBdr>
        <w:top w:val="none" w:sz="0" w:space="0" w:color="auto"/>
        <w:left w:val="none" w:sz="0" w:space="0" w:color="auto"/>
        <w:bottom w:val="none" w:sz="0" w:space="0" w:color="auto"/>
        <w:right w:val="none" w:sz="0" w:space="0" w:color="auto"/>
      </w:divBdr>
    </w:div>
    <w:div w:id="1905944505">
      <w:bodyDiv w:val="1"/>
      <w:marLeft w:val="0"/>
      <w:marRight w:val="0"/>
      <w:marTop w:val="0"/>
      <w:marBottom w:val="0"/>
      <w:divBdr>
        <w:top w:val="none" w:sz="0" w:space="0" w:color="auto"/>
        <w:left w:val="none" w:sz="0" w:space="0" w:color="auto"/>
        <w:bottom w:val="none" w:sz="0" w:space="0" w:color="auto"/>
        <w:right w:val="none" w:sz="0" w:space="0" w:color="auto"/>
      </w:divBdr>
    </w:div>
    <w:div w:id="1909264742">
      <w:bodyDiv w:val="1"/>
      <w:marLeft w:val="0"/>
      <w:marRight w:val="0"/>
      <w:marTop w:val="0"/>
      <w:marBottom w:val="0"/>
      <w:divBdr>
        <w:top w:val="none" w:sz="0" w:space="0" w:color="auto"/>
        <w:left w:val="none" w:sz="0" w:space="0" w:color="auto"/>
        <w:bottom w:val="none" w:sz="0" w:space="0" w:color="auto"/>
        <w:right w:val="none" w:sz="0" w:space="0" w:color="auto"/>
      </w:divBdr>
    </w:div>
    <w:div w:id="1915317872">
      <w:bodyDiv w:val="1"/>
      <w:marLeft w:val="0"/>
      <w:marRight w:val="0"/>
      <w:marTop w:val="0"/>
      <w:marBottom w:val="0"/>
      <w:divBdr>
        <w:top w:val="none" w:sz="0" w:space="0" w:color="auto"/>
        <w:left w:val="none" w:sz="0" w:space="0" w:color="auto"/>
        <w:bottom w:val="none" w:sz="0" w:space="0" w:color="auto"/>
        <w:right w:val="none" w:sz="0" w:space="0" w:color="auto"/>
      </w:divBdr>
    </w:div>
    <w:div w:id="1916159557">
      <w:bodyDiv w:val="1"/>
      <w:marLeft w:val="0"/>
      <w:marRight w:val="0"/>
      <w:marTop w:val="0"/>
      <w:marBottom w:val="0"/>
      <w:divBdr>
        <w:top w:val="none" w:sz="0" w:space="0" w:color="auto"/>
        <w:left w:val="none" w:sz="0" w:space="0" w:color="auto"/>
        <w:bottom w:val="none" w:sz="0" w:space="0" w:color="auto"/>
        <w:right w:val="none" w:sz="0" w:space="0" w:color="auto"/>
      </w:divBdr>
    </w:div>
    <w:div w:id="1916696436">
      <w:bodyDiv w:val="1"/>
      <w:marLeft w:val="0"/>
      <w:marRight w:val="0"/>
      <w:marTop w:val="0"/>
      <w:marBottom w:val="0"/>
      <w:divBdr>
        <w:top w:val="none" w:sz="0" w:space="0" w:color="auto"/>
        <w:left w:val="none" w:sz="0" w:space="0" w:color="auto"/>
        <w:bottom w:val="none" w:sz="0" w:space="0" w:color="auto"/>
        <w:right w:val="none" w:sz="0" w:space="0" w:color="auto"/>
      </w:divBdr>
    </w:div>
    <w:div w:id="1918398061">
      <w:bodyDiv w:val="1"/>
      <w:marLeft w:val="0"/>
      <w:marRight w:val="0"/>
      <w:marTop w:val="0"/>
      <w:marBottom w:val="0"/>
      <w:divBdr>
        <w:top w:val="none" w:sz="0" w:space="0" w:color="auto"/>
        <w:left w:val="none" w:sz="0" w:space="0" w:color="auto"/>
        <w:bottom w:val="none" w:sz="0" w:space="0" w:color="auto"/>
        <w:right w:val="none" w:sz="0" w:space="0" w:color="auto"/>
      </w:divBdr>
    </w:div>
    <w:div w:id="1928151786">
      <w:bodyDiv w:val="1"/>
      <w:marLeft w:val="0"/>
      <w:marRight w:val="0"/>
      <w:marTop w:val="0"/>
      <w:marBottom w:val="0"/>
      <w:divBdr>
        <w:top w:val="none" w:sz="0" w:space="0" w:color="auto"/>
        <w:left w:val="none" w:sz="0" w:space="0" w:color="auto"/>
        <w:bottom w:val="none" w:sz="0" w:space="0" w:color="auto"/>
        <w:right w:val="none" w:sz="0" w:space="0" w:color="auto"/>
      </w:divBdr>
    </w:div>
    <w:div w:id="1928420329">
      <w:bodyDiv w:val="1"/>
      <w:marLeft w:val="0"/>
      <w:marRight w:val="0"/>
      <w:marTop w:val="0"/>
      <w:marBottom w:val="0"/>
      <w:divBdr>
        <w:top w:val="none" w:sz="0" w:space="0" w:color="auto"/>
        <w:left w:val="none" w:sz="0" w:space="0" w:color="auto"/>
        <w:bottom w:val="none" w:sz="0" w:space="0" w:color="auto"/>
        <w:right w:val="none" w:sz="0" w:space="0" w:color="auto"/>
      </w:divBdr>
    </w:div>
    <w:div w:id="1930582613">
      <w:bodyDiv w:val="1"/>
      <w:marLeft w:val="0"/>
      <w:marRight w:val="0"/>
      <w:marTop w:val="0"/>
      <w:marBottom w:val="0"/>
      <w:divBdr>
        <w:top w:val="none" w:sz="0" w:space="0" w:color="auto"/>
        <w:left w:val="none" w:sz="0" w:space="0" w:color="auto"/>
        <w:bottom w:val="none" w:sz="0" w:space="0" w:color="auto"/>
        <w:right w:val="none" w:sz="0" w:space="0" w:color="auto"/>
      </w:divBdr>
    </w:div>
    <w:div w:id="1932663131">
      <w:bodyDiv w:val="1"/>
      <w:marLeft w:val="0"/>
      <w:marRight w:val="0"/>
      <w:marTop w:val="0"/>
      <w:marBottom w:val="0"/>
      <w:divBdr>
        <w:top w:val="none" w:sz="0" w:space="0" w:color="auto"/>
        <w:left w:val="none" w:sz="0" w:space="0" w:color="auto"/>
        <w:bottom w:val="none" w:sz="0" w:space="0" w:color="auto"/>
        <w:right w:val="none" w:sz="0" w:space="0" w:color="auto"/>
      </w:divBdr>
    </w:div>
    <w:div w:id="1933585697">
      <w:bodyDiv w:val="1"/>
      <w:marLeft w:val="0"/>
      <w:marRight w:val="0"/>
      <w:marTop w:val="0"/>
      <w:marBottom w:val="0"/>
      <w:divBdr>
        <w:top w:val="none" w:sz="0" w:space="0" w:color="auto"/>
        <w:left w:val="none" w:sz="0" w:space="0" w:color="auto"/>
        <w:bottom w:val="none" w:sz="0" w:space="0" w:color="auto"/>
        <w:right w:val="none" w:sz="0" w:space="0" w:color="auto"/>
      </w:divBdr>
    </w:div>
    <w:div w:id="1938908248">
      <w:bodyDiv w:val="1"/>
      <w:marLeft w:val="0"/>
      <w:marRight w:val="0"/>
      <w:marTop w:val="0"/>
      <w:marBottom w:val="0"/>
      <w:divBdr>
        <w:top w:val="none" w:sz="0" w:space="0" w:color="auto"/>
        <w:left w:val="none" w:sz="0" w:space="0" w:color="auto"/>
        <w:bottom w:val="none" w:sz="0" w:space="0" w:color="auto"/>
        <w:right w:val="none" w:sz="0" w:space="0" w:color="auto"/>
      </w:divBdr>
    </w:div>
    <w:div w:id="1947423022">
      <w:bodyDiv w:val="1"/>
      <w:marLeft w:val="0"/>
      <w:marRight w:val="0"/>
      <w:marTop w:val="0"/>
      <w:marBottom w:val="0"/>
      <w:divBdr>
        <w:top w:val="none" w:sz="0" w:space="0" w:color="auto"/>
        <w:left w:val="none" w:sz="0" w:space="0" w:color="auto"/>
        <w:bottom w:val="none" w:sz="0" w:space="0" w:color="auto"/>
        <w:right w:val="none" w:sz="0" w:space="0" w:color="auto"/>
      </w:divBdr>
    </w:div>
    <w:div w:id="1956862258">
      <w:bodyDiv w:val="1"/>
      <w:marLeft w:val="0"/>
      <w:marRight w:val="0"/>
      <w:marTop w:val="0"/>
      <w:marBottom w:val="0"/>
      <w:divBdr>
        <w:top w:val="none" w:sz="0" w:space="0" w:color="auto"/>
        <w:left w:val="none" w:sz="0" w:space="0" w:color="auto"/>
        <w:bottom w:val="none" w:sz="0" w:space="0" w:color="auto"/>
        <w:right w:val="none" w:sz="0" w:space="0" w:color="auto"/>
      </w:divBdr>
    </w:div>
    <w:div w:id="1964919308">
      <w:bodyDiv w:val="1"/>
      <w:marLeft w:val="0"/>
      <w:marRight w:val="0"/>
      <w:marTop w:val="0"/>
      <w:marBottom w:val="0"/>
      <w:divBdr>
        <w:top w:val="none" w:sz="0" w:space="0" w:color="auto"/>
        <w:left w:val="none" w:sz="0" w:space="0" w:color="auto"/>
        <w:bottom w:val="none" w:sz="0" w:space="0" w:color="auto"/>
        <w:right w:val="none" w:sz="0" w:space="0" w:color="auto"/>
      </w:divBdr>
    </w:div>
    <w:div w:id="1986083992">
      <w:bodyDiv w:val="1"/>
      <w:marLeft w:val="0"/>
      <w:marRight w:val="0"/>
      <w:marTop w:val="0"/>
      <w:marBottom w:val="0"/>
      <w:divBdr>
        <w:top w:val="none" w:sz="0" w:space="0" w:color="auto"/>
        <w:left w:val="none" w:sz="0" w:space="0" w:color="auto"/>
        <w:bottom w:val="none" w:sz="0" w:space="0" w:color="auto"/>
        <w:right w:val="none" w:sz="0" w:space="0" w:color="auto"/>
      </w:divBdr>
    </w:div>
    <w:div w:id="1987584442">
      <w:bodyDiv w:val="1"/>
      <w:marLeft w:val="0"/>
      <w:marRight w:val="0"/>
      <w:marTop w:val="0"/>
      <w:marBottom w:val="0"/>
      <w:divBdr>
        <w:top w:val="none" w:sz="0" w:space="0" w:color="auto"/>
        <w:left w:val="none" w:sz="0" w:space="0" w:color="auto"/>
        <w:bottom w:val="none" w:sz="0" w:space="0" w:color="auto"/>
        <w:right w:val="none" w:sz="0" w:space="0" w:color="auto"/>
      </w:divBdr>
    </w:div>
    <w:div w:id="1989896665">
      <w:bodyDiv w:val="1"/>
      <w:marLeft w:val="0"/>
      <w:marRight w:val="0"/>
      <w:marTop w:val="0"/>
      <w:marBottom w:val="0"/>
      <w:divBdr>
        <w:top w:val="none" w:sz="0" w:space="0" w:color="auto"/>
        <w:left w:val="none" w:sz="0" w:space="0" w:color="auto"/>
        <w:bottom w:val="none" w:sz="0" w:space="0" w:color="auto"/>
        <w:right w:val="none" w:sz="0" w:space="0" w:color="auto"/>
      </w:divBdr>
    </w:div>
    <w:div w:id="1993634254">
      <w:bodyDiv w:val="1"/>
      <w:marLeft w:val="0"/>
      <w:marRight w:val="0"/>
      <w:marTop w:val="0"/>
      <w:marBottom w:val="0"/>
      <w:divBdr>
        <w:top w:val="none" w:sz="0" w:space="0" w:color="auto"/>
        <w:left w:val="none" w:sz="0" w:space="0" w:color="auto"/>
        <w:bottom w:val="none" w:sz="0" w:space="0" w:color="auto"/>
        <w:right w:val="none" w:sz="0" w:space="0" w:color="auto"/>
      </w:divBdr>
    </w:div>
    <w:div w:id="1995839448">
      <w:bodyDiv w:val="1"/>
      <w:marLeft w:val="0"/>
      <w:marRight w:val="0"/>
      <w:marTop w:val="0"/>
      <w:marBottom w:val="0"/>
      <w:divBdr>
        <w:top w:val="none" w:sz="0" w:space="0" w:color="auto"/>
        <w:left w:val="none" w:sz="0" w:space="0" w:color="auto"/>
        <w:bottom w:val="none" w:sz="0" w:space="0" w:color="auto"/>
        <w:right w:val="none" w:sz="0" w:space="0" w:color="auto"/>
      </w:divBdr>
    </w:div>
    <w:div w:id="2005744155">
      <w:bodyDiv w:val="1"/>
      <w:marLeft w:val="0"/>
      <w:marRight w:val="0"/>
      <w:marTop w:val="0"/>
      <w:marBottom w:val="0"/>
      <w:divBdr>
        <w:top w:val="none" w:sz="0" w:space="0" w:color="auto"/>
        <w:left w:val="none" w:sz="0" w:space="0" w:color="auto"/>
        <w:bottom w:val="none" w:sz="0" w:space="0" w:color="auto"/>
        <w:right w:val="none" w:sz="0" w:space="0" w:color="auto"/>
      </w:divBdr>
    </w:div>
    <w:div w:id="2005938718">
      <w:bodyDiv w:val="1"/>
      <w:marLeft w:val="0"/>
      <w:marRight w:val="0"/>
      <w:marTop w:val="0"/>
      <w:marBottom w:val="0"/>
      <w:divBdr>
        <w:top w:val="none" w:sz="0" w:space="0" w:color="auto"/>
        <w:left w:val="none" w:sz="0" w:space="0" w:color="auto"/>
        <w:bottom w:val="none" w:sz="0" w:space="0" w:color="auto"/>
        <w:right w:val="none" w:sz="0" w:space="0" w:color="auto"/>
      </w:divBdr>
    </w:div>
    <w:div w:id="2020422898">
      <w:bodyDiv w:val="1"/>
      <w:marLeft w:val="0"/>
      <w:marRight w:val="0"/>
      <w:marTop w:val="0"/>
      <w:marBottom w:val="0"/>
      <w:divBdr>
        <w:top w:val="none" w:sz="0" w:space="0" w:color="auto"/>
        <w:left w:val="none" w:sz="0" w:space="0" w:color="auto"/>
        <w:bottom w:val="none" w:sz="0" w:space="0" w:color="auto"/>
        <w:right w:val="none" w:sz="0" w:space="0" w:color="auto"/>
      </w:divBdr>
    </w:div>
    <w:div w:id="2021393598">
      <w:bodyDiv w:val="1"/>
      <w:marLeft w:val="0"/>
      <w:marRight w:val="0"/>
      <w:marTop w:val="0"/>
      <w:marBottom w:val="0"/>
      <w:divBdr>
        <w:top w:val="none" w:sz="0" w:space="0" w:color="auto"/>
        <w:left w:val="none" w:sz="0" w:space="0" w:color="auto"/>
        <w:bottom w:val="none" w:sz="0" w:space="0" w:color="auto"/>
        <w:right w:val="none" w:sz="0" w:space="0" w:color="auto"/>
      </w:divBdr>
    </w:div>
    <w:div w:id="2022732095">
      <w:bodyDiv w:val="1"/>
      <w:marLeft w:val="0"/>
      <w:marRight w:val="0"/>
      <w:marTop w:val="0"/>
      <w:marBottom w:val="0"/>
      <w:divBdr>
        <w:top w:val="none" w:sz="0" w:space="0" w:color="auto"/>
        <w:left w:val="none" w:sz="0" w:space="0" w:color="auto"/>
        <w:bottom w:val="none" w:sz="0" w:space="0" w:color="auto"/>
        <w:right w:val="none" w:sz="0" w:space="0" w:color="auto"/>
      </w:divBdr>
    </w:div>
    <w:div w:id="2025665788">
      <w:bodyDiv w:val="1"/>
      <w:marLeft w:val="0"/>
      <w:marRight w:val="0"/>
      <w:marTop w:val="0"/>
      <w:marBottom w:val="0"/>
      <w:divBdr>
        <w:top w:val="none" w:sz="0" w:space="0" w:color="auto"/>
        <w:left w:val="none" w:sz="0" w:space="0" w:color="auto"/>
        <w:bottom w:val="none" w:sz="0" w:space="0" w:color="auto"/>
        <w:right w:val="none" w:sz="0" w:space="0" w:color="auto"/>
      </w:divBdr>
    </w:div>
    <w:div w:id="2029022845">
      <w:bodyDiv w:val="1"/>
      <w:marLeft w:val="0"/>
      <w:marRight w:val="0"/>
      <w:marTop w:val="0"/>
      <w:marBottom w:val="0"/>
      <w:divBdr>
        <w:top w:val="none" w:sz="0" w:space="0" w:color="auto"/>
        <w:left w:val="none" w:sz="0" w:space="0" w:color="auto"/>
        <w:bottom w:val="none" w:sz="0" w:space="0" w:color="auto"/>
        <w:right w:val="none" w:sz="0" w:space="0" w:color="auto"/>
      </w:divBdr>
    </w:div>
    <w:div w:id="2034108519">
      <w:bodyDiv w:val="1"/>
      <w:marLeft w:val="0"/>
      <w:marRight w:val="0"/>
      <w:marTop w:val="0"/>
      <w:marBottom w:val="0"/>
      <w:divBdr>
        <w:top w:val="none" w:sz="0" w:space="0" w:color="auto"/>
        <w:left w:val="none" w:sz="0" w:space="0" w:color="auto"/>
        <w:bottom w:val="none" w:sz="0" w:space="0" w:color="auto"/>
        <w:right w:val="none" w:sz="0" w:space="0" w:color="auto"/>
      </w:divBdr>
    </w:div>
    <w:div w:id="2036156625">
      <w:bodyDiv w:val="1"/>
      <w:marLeft w:val="0"/>
      <w:marRight w:val="0"/>
      <w:marTop w:val="0"/>
      <w:marBottom w:val="0"/>
      <w:divBdr>
        <w:top w:val="none" w:sz="0" w:space="0" w:color="auto"/>
        <w:left w:val="none" w:sz="0" w:space="0" w:color="auto"/>
        <w:bottom w:val="none" w:sz="0" w:space="0" w:color="auto"/>
        <w:right w:val="none" w:sz="0" w:space="0" w:color="auto"/>
      </w:divBdr>
    </w:div>
    <w:div w:id="2044674141">
      <w:bodyDiv w:val="1"/>
      <w:marLeft w:val="0"/>
      <w:marRight w:val="0"/>
      <w:marTop w:val="0"/>
      <w:marBottom w:val="0"/>
      <w:divBdr>
        <w:top w:val="none" w:sz="0" w:space="0" w:color="auto"/>
        <w:left w:val="none" w:sz="0" w:space="0" w:color="auto"/>
        <w:bottom w:val="none" w:sz="0" w:space="0" w:color="auto"/>
        <w:right w:val="none" w:sz="0" w:space="0" w:color="auto"/>
      </w:divBdr>
    </w:div>
    <w:div w:id="2055422340">
      <w:bodyDiv w:val="1"/>
      <w:marLeft w:val="0"/>
      <w:marRight w:val="0"/>
      <w:marTop w:val="0"/>
      <w:marBottom w:val="0"/>
      <w:divBdr>
        <w:top w:val="none" w:sz="0" w:space="0" w:color="auto"/>
        <w:left w:val="none" w:sz="0" w:space="0" w:color="auto"/>
        <w:bottom w:val="none" w:sz="0" w:space="0" w:color="auto"/>
        <w:right w:val="none" w:sz="0" w:space="0" w:color="auto"/>
      </w:divBdr>
    </w:div>
    <w:div w:id="2056856819">
      <w:bodyDiv w:val="1"/>
      <w:marLeft w:val="0"/>
      <w:marRight w:val="0"/>
      <w:marTop w:val="0"/>
      <w:marBottom w:val="0"/>
      <w:divBdr>
        <w:top w:val="none" w:sz="0" w:space="0" w:color="auto"/>
        <w:left w:val="none" w:sz="0" w:space="0" w:color="auto"/>
        <w:bottom w:val="none" w:sz="0" w:space="0" w:color="auto"/>
        <w:right w:val="none" w:sz="0" w:space="0" w:color="auto"/>
      </w:divBdr>
    </w:div>
    <w:div w:id="2061858896">
      <w:bodyDiv w:val="1"/>
      <w:marLeft w:val="0"/>
      <w:marRight w:val="0"/>
      <w:marTop w:val="0"/>
      <w:marBottom w:val="0"/>
      <w:divBdr>
        <w:top w:val="none" w:sz="0" w:space="0" w:color="auto"/>
        <w:left w:val="none" w:sz="0" w:space="0" w:color="auto"/>
        <w:bottom w:val="none" w:sz="0" w:space="0" w:color="auto"/>
        <w:right w:val="none" w:sz="0" w:space="0" w:color="auto"/>
      </w:divBdr>
    </w:div>
    <w:div w:id="2065178058">
      <w:bodyDiv w:val="1"/>
      <w:marLeft w:val="0"/>
      <w:marRight w:val="0"/>
      <w:marTop w:val="0"/>
      <w:marBottom w:val="0"/>
      <w:divBdr>
        <w:top w:val="none" w:sz="0" w:space="0" w:color="auto"/>
        <w:left w:val="none" w:sz="0" w:space="0" w:color="auto"/>
        <w:bottom w:val="none" w:sz="0" w:space="0" w:color="auto"/>
        <w:right w:val="none" w:sz="0" w:space="0" w:color="auto"/>
      </w:divBdr>
    </w:div>
    <w:div w:id="2065789945">
      <w:bodyDiv w:val="1"/>
      <w:marLeft w:val="0"/>
      <w:marRight w:val="0"/>
      <w:marTop w:val="0"/>
      <w:marBottom w:val="0"/>
      <w:divBdr>
        <w:top w:val="none" w:sz="0" w:space="0" w:color="auto"/>
        <w:left w:val="none" w:sz="0" w:space="0" w:color="auto"/>
        <w:bottom w:val="none" w:sz="0" w:space="0" w:color="auto"/>
        <w:right w:val="none" w:sz="0" w:space="0" w:color="auto"/>
      </w:divBdr>
    </w:div>
    <w:div w:id="2072582871">
      <w:bodyDiv w:val="1"/>
      <w:marLeft w:val="0"/>
      <w:marRight w:val="0"/>
      <w:marTop w:val="0"/>
      <w:marBottom w:val="0"/>
      <w:divBdr>
        <w:top w:val="none" w:sz="0" w:space="0" w:color="auto"/>
        <w:left w:val="none" w:sz="0" w:space="0" w:color="auto"/>
        <w:bottom w:val="none" w:sz="0" w:space="0" w:color="auto"/>
        <w:right w:val="none" w:sz="0" w:space="0" w:color="auto"/>
      </w:divBdr>
    </w:div>
    <w:div w:id="2082865881">
      <w:bodyDiv w:val="1"/>
      <w:marLeft w:val="0"/>
      <w:marRight w:val="0"/>
      <w:marTop w:val="0"/>
      <w:marBottom w:val="0"/>
      <w:divBdr>
        <w:top w:val="none" w:sz="0" w:space="0" w:color="auto"/>
        <w:left w:val="none" w:sz="0" w:space="0" w:color="auto"/>
        <w:bottom w:val="none" w:sz="0" w:space="0" w:color="auto"/>
        <w:right w:val="none" w:sz="0" w:space="0" w:color="auto"/>
      </w:divBdr>
    </w:div>
    <w:div w:id="2087728026">
      <w:bodyDiv w:val="1"/>
      <w:marLeft w:val="0"/>
      <w:marRight w:val="0"/>
      <w:marTop w:val="0"/>
      <w:marBottom w:val="0"/>
      <w:divBdr>
        <w:top w:val="none" w:sz="0" w:space="0" w:color="auto"/>
        <w:left w:val="none" w:sz="0" w:space="0" w:color="auto"/>
        <w:bottom w:val="none" w:sz="0" w:space="0" w:color="auto"/>
        <w:right w:val="none" w:sz="0" w:space="0" w:color="auto"/>
      </w:divBdr>
    </w:div>
    <w:div w:id="2096976000">
      <w:bodyDiv w:val="1"/>
      <w:marLeft w:val="0"/>
      <w:marRight w:val="0"/>
      <w:marTop w:val="0"/>
      <w:marBottom w:val="0"/>
      <w:divBdr>
        <w:top w:val="none" w:sz="0" w:space="0" w:color="auto"/>
        <w:left w:val="none" w:sz="0" w:space="0" w:color="auto"/>
        <w:bottom w:val="none" w:sz="0" w:space="0" w:color="auto"/>
        <w:right w:val="none" w:sz="0" w:space="0" w:color="auto"/>
      </w:divBdr>
    </w:div>
    <w:div w:id="2103454790">
      <w:bodyDiv w:val="1"/>
      <w:marLeft w:val="0"/>
      <w:marRight w:val="0"/>
      <w:marTop w:val="0"/>
      <w:marBottom w:val="0"/>
      <w:divBdr>
        <w:top w:val="none" w:sz="0" w:space="0" w:color="auto"/>
        <w:left w:val="none" w:sz="0" w:space="0" w:color="auto"/>
        <w:bottom w:val="none" w:sz="0" w:space="0" w:color="auto"/>
        <w:right w:val="none" w:sz="0" w:space="0" w:color="auto"/>
      </w:divBdr>
    </w:div>
    <w:div w:id="2104295628">
      <w:bodyDiv w:val="1"/>
      <w:marLeft w:val="0"/>
      <w:marRight w:val="0"/>
      <w:marTop w:val="0"/>
      <w:marBottom w:val="0"/>
      <w:divBdr>
        <w:top w:val="none" w:sz="0" w:space="0" w:color="auto"/>
        <w:left w:val="none" w:sz="0" w:space="0" w:color="auto"/>
        <w:bottom w:val="none" w:sz="0" w:space="0" w:color="auto"/>
        <w:right w:val="none" w:sz="0" w:space="0" w:color="auto"/>
      </w:divBdr>
    </w:div>
    <w:div w:id="2104374758">
      <w:bodyDiv w:val="1"/>
      <w:marLeft w:val="0"/>
      <w:marRight w:val="0"/>
      <w:marTop w:val="0"/>
      <w:marBottom w:val="0"/>
      <w:divBdr>
        <w:top w:val="none" w:sz="0" w:space="0" w:color="auto"/>
        <w:left w:val="none" w:sz="0" w:space="0" w:color="auto"/>
        <w:bottom w:val="none" w:sz="0" w:space="0" w:color="auto"/>
        <w:right w:val="none" w:sz="0" w:space="0" w:color="auto"/>
      </w:divBdr>
    </w:div>
    <w:div w:id="2109692000">
      <w:bodyDiv w:val="1"/>
      <w:marLeft w:val="0"/>
      <w:marRight w:val="0"/>
      <w:marTop w:val="0"/>
      <w:marBottom w:val="0"/>
      <w:divBdr>
        <w:top w:val="none" w:sz="0" w:space="0" w:color="auto"/>
        <w:left w:val="none" w:sz="0" w:space="0" w:color="auto"/>
        <w:bottom w:val="none" w:sz="0" w:space="0" w:color="auto"/>
        <w:right w:val="none" w:sz="0" w:space="0" w:color="auto"/>
      </w:divBdr>
    </w:div>
    <w:div w:id="2112388858">
      <w:bodyDiv w:val="1"/>
      <w:marLeft w:val="0"/>
      <w:marRight w:val="0"/>
      <w:marTop w:val="0"/>
      <w:marBottom w:val="0"/>
      <w:divBdr>
        <w:top w:val="none" w:sz="0" w:space="0" w:color="auto"/>
        <w:left w:val="none" w:sz="0" w:space="0" w:color="auto"/>
        <w:bottom w:val="none" w:sz="0" w:space="0" w:color="auto"/>
        <w:right w:val="none" w:sz="0" w:space="0" w:color="auto"/>
      </w:divBdr>
    </w:div>
    <w:div w:id="2116171639">
      <w:bodyDiv w:val="1"/>
      <w:marLeft w:val="0"/>
      <w:marRight w:val="0"/>
      <w:marTop w:val="0"/>
      <w:marBottom w:val="0"/>
      <w:divBdr>
        <w:top w:val="none" w:sz="0" w:space="0" w:color="auto"/>
        <w:left w:val="none" w:sz="0" w:space="0" w:color="auto"/>
        <w:bottom w:val="none" w:sz="0" w:space="0" w:color="auto"/>
        <w:right w:val="none" w:sz="0" w:space="0" w:color="auto"/>
      </w:divBdr>
    </w:div>
    <w:div w:id="2116824764">
      <w:bodyDiv w:val="1"/>
      <w:marLeft w:val="0"/>
      <w:marRight w:val="0"/>
      <w:marTop w:val="0"/>
      <w:marBottom w:val="0"/>
      <w:divBdr>
        <w:top w:val="none" w:sz="0" w:space="0" w:color="auto"/>
        <w:left w:val="none" w:sz="0" w:space="0" w:color="auto"/>
        <w:bottom w:val="none" w:sz="0" w:space="0" w:color="auto"/>
        <w:right w:val="none" w:sz="0" w:space="0" w:color="auto"/>
      </w:divBdr>
    </w:div>
    <w:div w:id="2124035718">
      <w:bodyDiv w:val="1"/>
      <w:marLeft w:val="0"/>
      <w:marRight w:val="0"/>
      <w:marTop w:val="0"/>
      <w:marBottom w:val="0"/>
      <w:divBdr>
        <w:top w:val="none" w:sz="0" w:space="0" w:color="auto"/>
        <w:left w:val="none" w:sz="0" w:space="0" w:color="auto"/>
        <w:bottom w:val="none" w:sz="0" w:space="0" w:color="auto"/>
        <w:right w:val="none" w:sz="0" w:space="0" w:color="auto"/>
      </w:divBdr>
    </w:div>
    <w:div w:id="2138256956">
      <w:bodyDiv w:val="1"/>
      <w:marLeft w:val="0"/>
      <w:marRight w:val="0"/>
      <w:marTop w:val="0"/>
      <w:marBottom w:val="0"/>
      <w:divBdr>
        <w:top w:val="none" w:sz="0" w:space="0" w:color="auto"/>
        <w:left w:val="none" w:sz="0" w:space="0" w:color="auto"/>
        <w:bottom w:val="none" w:sz="0" w:space="0" w:color="auto"/>
        <w:right w:val="none" w:sz="0" w:space="0" w:color="auto"/>
      </w:divBdr>
    </w:div>
    <w:div w:id="2140606650">
      <w:bodyDiv w:val="1"/>
      <w:marLeft w:val="0"/>
      <w:marRight w:val="0"/>
      <w:marTop w:val="0"/>
      <w:marBottom w:val="0"/>
      <w:divBdr>
        <w:top w:val="none" w:sz="0" w:space="0" w:color="auto"/>
        <w:left w:val="none" w:sz="0" w:space="0" w:color="auto"/>
        <w:bottom w:val="none" w:sz="0" w:space="0" w:color="auto"/>
        <w:right w:val="none" w:sz="0" w:space="0" w:color="auto"/>
      </w:divBdr>
    </w:div>
    <w:div w:id="2142578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0B87D7-FCE9-4C4E-B404-840D94F78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59</Pages>
  <Words>13522</Words>
  <Characters>77076</Characters>
  <Application>Microsoft Office Word</Application>
  <DocSecurity>0</DocSecurity>
  <Lines>642</Lines>
  <Paragraphs>180</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popeye1997</dc:creator>
  <cp:lastModifiedBy>Budsara Aksornsarn</cp:lastModifiedBy>
  <cp:revision>18</cp:revision>
  <cp:lastPrinted>2024-02-14T07:07:00Z</cp:lastPrinted>
  <dcterms:created xsi:type="dcterms:W3CDTF">2024-02-09T06:33:00Z</dcterms:created>
  <dcterms:modified xsi:type="dcterms:W3CDTF">2024-02-16T04:45:00Z</dcterms:modified>
</cp:coreProperties>
</file>