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  <w:cs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Pr="00BB296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B2960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BB296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BB296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BB2960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BB2960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BB2960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BB296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3A9737A1" w:rsidR="00D615B6" w:rsidRPr="00BB296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B2960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BB2960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="005F7075" w:rsidRPr="00BB2960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5F7075" w:rsidRPr="00BB2960"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4912DC14" w14:textId="77777777" w:rsidR="00D615B6" w:rsidRPr="00BB296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40E978F0" w:rsidR="00D615B6" w:rsidRPr="00BB2960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B296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BB2960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BB29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 w:rsidRPr="00BB2960">
        <w:rPr>
          <w:rFonts w:asciiTheme="majorBidi" w:hAnsiTheme="majorBidi" w:cstheme="majorBidi"/>
          <w:sz w:val="32"/>
          <w:szCs w:val="32"/>
        </w:rPr>
        <w:t>3</w:t>
      </w:r>
      <w:r w:rsidR="00AC1883" w:rsidRPr="00BB2960">
        <w:rPr>
          <w:rFonts w:asciiTheme="majorBidi" w:hAnsiTheme="majorBidi" w:cstheme="majorBidi"/>
          <w:sz w:val="32"/>
          <w:szCs w:val="32"/>
        </w:rPr>
        <w:t>1</w:t>
      </w:r>
      <w:r w:rsidR="003B302C" w:rsidRPr="00BB29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BB296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BB29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BB2960">
        <w:rPr>
          <w:rFonts w:asciiTheme="majorBidi" w:hAnsiTheme="majorBidi" w:cstheme="majorBidi"/>
          <w:sz w:val="32"/>
          <w:szCs w:val="32"/>
        </w:rPr>
        <w:t>256</w:t>
      </w:r>
      <w:r w:rsidR="00CB75F2" w:rsidRPr="00BB2960">
        <w:rPr>
          <w:rFonts w:asciiTheme="majorBidi" w:hAnsiTheme="majorBidi" w:cstheme="majorBidi"/>
          <w:sz w:val="32"/>
          <w:szCs w:val="32"/>
        </w:rPr>
        <w:t>6</w:t>
      </w:r>
    </w:p>
    <w:p w14:paraId="39EA527E" w14:textId="77777777" w:rsidR="00461FB5" w:rsidRPr="00BB2960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B296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BB2960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B296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BB2960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BB2960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BB2960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BB2960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BB2960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BB2960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BB2960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BB2960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BB2960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Pr="00BB2960" w:rsidRDefault="00FE5D24" w:rsidP="00CB75F2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32EC8A24" w14:textId="77777777" w:rsidR="00E63BEB" w:rsidRPr="00BB2960" w:rsidRDefault="00E63BEB" w:rsidP="00CB75F2">
      <w:pPr>
        <w:jc w:val="thaiDistribute"/>
      </w:pPr>
    </w:p>
    <w:p w14:paraId="7094DC08" w14:textId="19CA0A5B" w:rsidR="00991621" w:rsidRPr="00BB2960" w:rsidRDefault="00991621" w:rsidP="00CB75F2">
      <w:pPr>
        <w:jc w:val="thaiDistribute"/>
      </w:pPr>
    </w:p>
    <w:p w14:paraId="76FC0AD0" w14:textId="3E37D1E3" w:rsidR="00991621" w:rsidRPr="00BB2960" w:rsidRDefault="00991621" w:rsidP="00CB75F2">
      <w:pPr>
        <w:jc w:val="thaiDistribute"/>
      </w:pPr>
    </w:p>
    <w:p w14:paraId="7E7BC2E9" w14:textId="77777777" w:rsidR="00991621" w:rsidRPr="00BB2960" w:rsidRDefault="00991621" w:rsidP="00CB75F2">
      <w:pPr>
        <w:jc w:val="thaiDistribute"/>
      </w:pPr>
    </w:p>
    <w:p w14:paraId="721B1A2A" w14:textId="77777777" w:rsidR="00D615B6" w:rsidRPr="00BB2960" w:rsidRDefault="00D615B6" w:rsidP="00CB75F2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  <w:r w:rsidRPr="00BB2960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BB2960" w:rsidRDefault="00D615B6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BB2960" w:rsidRDefault="00D615B6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2960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BB296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2960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BB296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BB296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BB2960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BB2960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BB2960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BB296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2960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 w:rsidRPr="00BB296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BB2960" w:rsidRDefault="00D615B6" w:rsidP="00CB75F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F5FF724" w14:textId="77777777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BB2960" w:rsidRDefault="00BD4005" w:rsidP="00CB75F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FC323FA" w14:textId="0AB4594F" w:rsidR="000151A7" w:rsidRPr="00BB2960" w:rsidRDefault="000151A7" w:rsidP="00CB75F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BB2960">
        <w:rPr>
          <w:rFonts w:asciiTheme="majorBidi" w:hAnsiTheme="majorBidi" w:cstheme="majorBidi"/>
          <w:cs/>
          <w:lang w:val="en-US"/>
        </w:rPr>
        <w:t>ข้าพเจ้าได้ตรวจสอบงบการเงิน</w:t>
      </w:r>
      <w:r w:rsidR="005F7075" w:rsidRPr="00BB2960">
        <w:rPr>
          <w:rFonts w:asciiTheme="majorBidi" w:hAnsiTheme="majorBidi" w:cstheme="majorBidi" w:hint="cs"/>
          <w:cs/>
          <w:lang w:val="en-US"/>
        </w:rPr>
        <w:t>รวมและงบการเงินเฉพาะ</w:t>
      </w:r>
      <w:r w:rsidR="00B22172" w:rsidRPr="00BB2960">
        <w:rPr>
          <w:rFonts w:asciiTheme="majorBidi" w:hAnsiTheme="majorBidi" w:cstheme="majorBidi" w:hint="cs"/>
          <w:cs/>
          <w:lang w:val="en-US"/>
        </w:rPr>
        <w:t>กิจการ</w:t>
      </w:r>
      <w:r w:rsidRPr="00BB2960">
        <w:rPr>
          <w:rFonts w:asciiTheme="majorBidi" w:hAnsiTheme="majorBidi" w:cstheme="majorBidi"/>
          <w:cs/>
          <w:lang w:val="en-US"/>
        </w:rPr>
        <w:t xml:space="preserve">ของบริษัท โรงงานเภสัชอุตสาหกรรม เจเอสพี </w:t>
      </w:r>
      <w:r w:rsidRPr="00BB2960">
        <w:rPr>
          <w:rFonts w:asciiTheme="majorBidi" w:hAnsiTheme="majorBidi" w:cstheme="majorBidi"/>
          <w:lang w:val="en-US"/>
        </w:rPr>
        <w:t>(</w:t>
      </w:r>
      <w:r w:rsidRPr="00BB2960">
        <w:rPr>
          <w:rFonts w:asciiTheme="majorBidi" w:hAnsiTheme="majorBidi" w:cstheme="majorBidi"/>
          <w:cs/>
          <w:lang w:val="en-US"/>
        </w:rPr>
        <w:t>ประเทศไทย</w:t>
      </w:r>
      <w:r w:rsidRPr="00BB2960">
        <w:rPr>
          <w:rFonts w:asciiTheme="majorBidi" w:hAnsiTheme="majorBidi" w:cstheme="majorBidi"/>
          <w:lang w:val="en-US"/>
        </w:rPr>
        <w:t>)</w:t>
      </w:r>
      <w:r w:rsidRPr="00BB2960">
        <w:rPr>
          <w:rFonts w:asciiTheme="majorBidi" w:hAnsiTheme="majorBidi" w:cstheme="majorBidi"/>
          <w:cs/>
          <w:lang w:val="en-US"/>
        </w:rPr>
        <w:t xml:space="preserve"> จำกัด</w:t>
      </w:r>
      <w:r w:rsidR="00475151" w:rsidRPr="00BB2960">
        <w:rPr>
          <w:rFonts w:asciiTheme="majorBidi" w:hAnsiTheme="majorBidi" w:cstheme="majorBidi" w:hint="cs"/>
          <w:cs/>
          <w:lang w:val="en-US"/>
        </w:rPr>
        <w:t xml:space="preserve"> (มหาชน)</w:t>
      </w:r>
      <w:r w:rsidR="005F7075" w:rsidRPr="00BB2960">
        <w:rPr>
          <w:rFonts w:asciiTheme="majorBidi" w:hAnsiTheme="majorBidi" w:cstheme="majorBidi" w:hint="cs"/>
          <w:cs/>
          <w:lang w:val="en-US"/>
        </w:rPr>
        <w:t xml:space="preserve"> และบริษัทย่อย</w:t>
      </w:r>
      <w:r w:rsidRPr="00BB2960">
        <w:rPr>
          <w:rFonts w:asciiTheme="majorBidi" w:hAnsiTheme="majorBidi" w:cstheme="majorBidi"/>
          <w:cs/>
          <w:lang w:val="en-US"/>
        </w:rPr>
        <w:t xml:space="preserve"> (</w:t>
      </w:r>
      <w:r w:rsidR="005F7075" w:rsidRPr="00BB2960">
        <w:rPr>
          <w:rFonts w:asciiTheme="majorBidi" w:hAnsiTheme="majorBidi" w:cstheme="majorBidi" w:hint="cs"/>
          <w:cs/>
          <w:lang w:val="en-US"/>
        </w:rPr>
        <w:t>กลุ่ม</w:t>
      </w:r>
      <w:r w:rsidRPr="00BB2960">
        <w:rPr>
          <w:rFonts w:asciiTheme="majorBidi" w:hAnsiTheme="majorBidi" w:cstheme="majorBidi"/>
          <w:cs/>
          <w:lang w:val="en-US"/>
        </w:rPr>
        <w:t>บริษัท)</w:t>
      </w:r>
      <w:r w:rsidR="005F7075" w:rsidRPr="00BB2960">
        <w:rPr>
          <w:rFonts w:asciiTheme="majorBidi" w:hAnsiTheme="majorBidi" w:cstheme="majorBidi" w:hint="cs"/>
          <w:cs/>
          <w:lang w:val="en-US"/>
        </w:rPr>
        <w:t xml:space="preserve"> และของเฉพาะ</w:t>
      </w:r>
      <w:r w:rsidR="005F7075" w:rsidRPr="00BB2960">
        <w:rPr>
          <w:rFonts w:asciiTheme="majorBidi" w:hAnsiTheme="majorBidi" w:cstheme="majorBidi"/>
          <w:cs/>
          <w:lang w:val="en-US"/>
        </w:rPr>
        <w:t xml:space="preserve">บริษัท โรงงานเภสัชอุตสาหกรรม เจเอสพี </w:t>
      </w:r>
      <w:r w:rsidR="005F7075" w:rsidRPr="00BB2960">
        <w:rPr>
          <w:rFonts w:asciiTheme="majorBidi" w:hAnsiTheme="majorBidi" w:cstheme="majorBidi"/>
          <w:lang w:val="en-US"/>
        </w:rPr>
        <w:t>(</w:t>
      </w:r>
      <w:r w:rsidR="005F7075" w:rsidRPr="00BB2960">
        <w:rPr>
          <w:rFonts w:asciiTheme="majorBidi" w:hAnsiTheme="majorBidi" w:cstheme="majorBidi"/>
          <w:cs/>
          <w:lang w:val="en-US"/>
        </w:rPr>
        <w:t>ประเทศไทย</w:t>
      </w:r>
      <w:r w:rsidR="005F7075" w:rsidRPr="00BB2960">
        <w:rPr>
          <w:rFonts w:asciiTheme="majorBidi" w:hAnsiTheme="majorBidi" w:cstheme="majorBidi"/>
          <w:lang w:val="en-US"/>
        </w:rPr>
        <w:t>)</w:t>
      </w:r>
      <w:r w:rsidR="005F7075" w:rsidRPr="00BB2960">
        <w:rPr>
          <w:rFonts w:asciiTheme="majorBidi" w:hAnsiTheme="majorBidi" w:cstheme="majorBidi"/>
          <w:cs/>
          <w:lang w:val="en-US"/>
        </w:rPr>
        <w:t xml:space="preserve"> จำกัด</w:t>
      </w:r>
      <w:r w:rsidR="005F7075" w:rsidRPr="00BB2960">
        <w:rPr>
          <w:rFonts w:asciiTheme="majorBidi" w:hAnsiTheme="majorBidi" w:cstheme="majorBidi" w:hint="cs"/>
          <w:cs/>
          <w:lang w:val="en-US"/>
        </w:rPr>
        <w:t xml:space="preserve"> (มหาชน) </w:t>
      </w:r>
      <w:r w:rsidR="005F7075" w:rsidRPr="00BB2960">
        <w:rPr>
          <w:rFonts w:asciiTheme="majorBidi" w:hAnsiTheme="majorBidi" w:cstheme="majorBidi"/>
          <w:cs/>
          <w:lang w:val="en-US"/>
        </w:rPr>
        <w:t>(บริษัท)</w:t>
      </w:r>
      <w:r w:rsidR="005F7075" w:rsidRPr="00BB2960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BB2960">
        <w:rPr>
          <w:rFonts w:asciiTheme="majorBidi" w:hAnsiTheme="majorBidi" w:cstheme="majorBidi"/>
          <w:cs/>
          <w:lang w:val="en-US"/>
        </w:rPr>
        <w:t xml:space="preserve"> ซึ่งประกอบด้วยงบแสดงฐานะการเงิน</w:t>
      </w:r>
      <w:r w:rsidR="005F7075" w:rsidRPr="00BB2960">
        <w:rPr>
          <w:rFonts w:asciiTheme="majorBidi" w:hAnsiTheme="majorBidi" w:cstheme="majorBidi" w:hint="cs"/>
          <w:cs/>
          <w:lang w:val="en-US"/>
        </w:rPr>
        <w:t>รวมและงบแสดงฐานะการเงินเฉพาะกิจการ</w:t>
      </w:r>
      <w:r w:rsidRPr="00BB2960">
        <w:rPr>
          <w:rFonts w:asciiTheme="majorBidi" w:hAnsiTheme="majorBidi" w:cstheme="majorBidi"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>ณ</w:t>
      </w:r>
      <w:r w:rsidRPr="00BB2960">
        <w:rPr>
          <w:rFonts w:asciiTheme="majorBidi" w:hAnsiTheme="majorBidi" w:cstheme="majorBidi"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 xml:space="preserve">วันที่ </w:t>
      </w:r>
      <w:r w:rsidR="0083280C" w:rsidRPr="00BB2960">
        <w:rPr>
          <w:rFonts w:asciiTheme="majorBidi" w:hAnsiTheme="majorBidi" w:cstheme="majorBidi"/>
          <w:lang w:val="en-US"/>
        </w:rPr>
        <w:t>31</w:t>
      </w:r>
      <w:r w:rsidRPr="00BB2960">
        <w:rPr>
          <w:rFonts w:asciiTheme="majorBidi" w:hAnsiTheme="majorBidi" w:cstheme="majorBidi"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>ธันวาคม</w:t>
      </w:r>
      <w:r w:rsidRPr="00BB2960">
        <w:rPr>
          <w:rFonts w:asciiTheme="majorBidi" w:hAnsiTheme="majorBidi" w:cstheme="majorBidi"/>
          <w:lang w:val="en-US"/>
        </w:rPr>
        <w:t xml:space="preserve"> </w:t>
      </w:r>
      <w:r w:rsidR="0083280C" w:rsidRPr="00BB2960">
        <w:rPr>
          <w:rFonts w:asciiTheme="majorBidi" w:hAnsiTheme="majorBidi" w:cstheme="majorBidi"/>
          <w:lang w:val="en-US"/>
        </w:rPr>
        <w:t>256</w:t>
      </w:r>
      <w:r w:rsidR="00CB75F2" w:rsidRPr="00BB2960">
        <w:rPr>
          <w:rFonts w:asciiTheme="majorBidi" w:hAnsiTheme="majorBidi" w:cstheme="majorBidi"/>
          <w:lang w:val="en-US"/>
        </w:rPr>
        <w:t>6</w:t>
      </w:r>
      <w:r w:rsidR="0010347C" w:rsidRPr="00BB2960">
        <w:rPr>
          <w:rFonts w:asciiTheme="majorBidi" w:hAnsiTheme="majorBidi" w:cstheme="majorBidi"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>งบกำไรขาดทุน</w:t>
      </w:r>
      <w:r w:rsidR="006E47ED" w:rsidRPr="00BB2960">
        <w:rPr>
          <w:rFonts w:asciiTheme="majorBidi" w:hAnsiTheme="majorBidi" w:cstheme="majorBidi"/>
          <w:cs/>
          <w:lang w:val="en-US"/>
        </w:rPr>
        <w:t>เบ็ดเสร็จ</w:t>
      </w:r>
      <w:r w:rsidR="005F7075" w:rsidRPr="00BB296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BB2960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5F7075" w:rsidRPr="00BB2960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300E02" w:rsidRPr="00BB2960">
        <w:rPr>
          <w:rFonts w:asciiTheme="majorBidi" w:hAnsiTheme="majorBidi" w:cstheme="majorBidi"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</w:t>
      </w:r>
      <w:r w:rsidR="005F7075" w:rsidRPr="00BB296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BB2960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</w:t>
      </w:r>
      <w:r w:rsidR="005F7075" w:rsidRPr="00BB2960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6E47ED" w:rsidRPr="00BB2960">
        <w:rPr>
          <w:rFonts w:asciiTheme="majorBidi" w:hAnsiTheme="majorBidi" w:cstheme="majorBidi"/>
          <w:cs/>
          <w:lang w:val="en-US"/>
        </w:rPr>
        <w:t xml:space="preserve"> </w:t>
      </w:r>
      <w:r w:rsidR="00300E02" w:rsidRPr="00BB2960">
        <w:rPr>
          <w:rFonts w:asciiTheme="majorBidi" w:hAnsiTheme="majorBidi" w:cstheme="majorBidi"/>
          <w:cs/>
          <w:lang w:val="en-US"/>
        </w:rPr>
        <w:t>และงบกระแสเงินสด</w:t>
      </w:r>
      <w:r w:rsidR="005F7075" w:rsidRPr="00BB296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BB2960">
        <w:rPr>
          <w:rFonts w:asciiTheme="majorBidi" w:hAnsiTheme="majorBidi" w:cstheme="majorBidi"/>
          <w:cs/>
          <w:lang w:val="en-US"/>
        </w:rPr>
        <w:t>งบกระแสเงินสด</w:t>
      </w:r>
      <w:r w:rsidR="005F7075" w:rsidRPr="00BB2960">
        <w:rPr>
          <w:rFonts w:asciiTheme="majorBidi" w:hAnsiTheme="majorBidi" w:cstheme="majorBidi" w:hint="cs"/>
          <w:cs/>
          <w:lang w:val="en-US"/>
        </w:rPr>
        <w:t>เฉพาะกิจการ</w:t>
      </w:r>
      <w:r w:rsidRPr="00BB2960">
        <w:rPr>
          <w:rFonts w:asciiTheme="majorBidi" w:hAnsiTheme="majorBidi" w:cstheme="majorBidi"/>
          <w:cs/>
          <w:lang w:val="en-US"/>
        </w:rPr>
        <w:t xml:space="preserve"> 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241914" w:rsidRPr="00BB2960">
        <w:rPr>
          <w:rFonts w:asciiTheme="majorBidi" w:hAnsiTheme="majorBidi" w:cstheme="majorBidi"/>
          <w:cs/>
          <w:lang w:val="en-US"/>
        </w:rPr>
        <w:t>และเรื่องอื่น</w:t>
      </w:r>
      <w:r w:rsidR="00CB00A7" w:rsidRPr="00BB2960">
        <w:rPr>
          <w:rFonts w:asciiTheme="majorBidi" w:hAnsiTheme="majorBidi" w:cstheme="majorBidi" w:hint="cs"/>
          <w:cs/>
          <w:lang w:val="en-US"/>
        </w:rPr>
        <w:t xml:space="preserve"> </w:t>
      </w:r>
      <w:r w:rsidRPr="00BB2960">
        <w:rPr>
          <w:rFonts w:asciiTheme="majorBidi" w:hAnsiTheme="majorBidi" w:cstheme="majorBidi"/>
          <w:cs/>
          <w:lang w:val="en-US"/>
        </w:rPr>
        <w:t>ๆ</w:t>
      </w:r>
    </w:p>
    <w:p w14:paraId="1E0994F0" w14:textId="77777777" w:rsidR="00991621" w:rsidRPr="00BB2960" w:rsidRDefault="00991621" w:rsidP="00CB75F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0F3603C" w14:textId="0C470D55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</w:t>
      </w:r>
      <w:r w:rsidR="006B2955" w:rsidRPr="00BB2960">
        <w:rPr>
          <w:rFonts w:asciiTheme="majorBidi" w:eastAsia="Calibri" w:hAnsiTheme="majorBidi" w:cstheme="majorBidi" w:hint="cs"/>
          <w:sz w:val="30"/>
          <w:szCs w:val="30"/>
          <w:cs/>
        </w:rPr>
        <w:t>ิ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นเฉพาะกิจการ</w:t>
      </w:r>
      <w:r w:rsidRPr="00BB2960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BB296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F7075" w:rsidRPr="00BB296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BB2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BB296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BB2960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83280C" w:rsidRPr="00BB2960">
        <w:rPr>
          <w:rFonts w:ascii="Angsana New" w:hAnsi="Angsana New"/>
          <w:sz w:val="30"/>
          <w:szCs w:val="30"/>
        </w:rPr>
        <w:t>256</w:t>
      </w:r>
      <w:r w:rsidR="00CB75F2" w:rsidRPr="00BB2960">
        <w:rPr>
          <w:rFonts w:ascii="Angsana New" w:hAnsi="Angsana New"/>
          <w:sz w:val="30"/>
          <w:szCs w:val="30"/>
        </w:rPr>
        <w:t>6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B296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5F7075" w:rsidRPr="00BB2960">
        <w:rPr>
          <w:rFonts w:asciiTheme="majorBidi" w:hAnsiTheme="majorBidi" w:cstheme="majorBidi" w:hint="cs"/>
          <w:sz w:val="30"/>
          <w:szCs w:val="30"/>
          <w:cs/>
        </w:rPr>
        <w:t>รวมและผลการดำเนินงานเฉพาะกิจการ</w:t>
      </w:r>
      <w:r w:rsidR="006E47ED" w:rsidRPr="00BB2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BB2960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5F7075" w:rsidRPr="00BB2960">
        <w:rPr>
          <w:rFonts w:asciiTheme="majorBidi" w:hAnsiTheme="majorBidi" w:cstheme="majorBidi" w:hint="cs"/>
          <w:sz w:val="30"/>
          <w:szCs w:val="30"/>
          <w:cs/>
        </w:rPr>
        <w:t>รวมและกระแสเงินสดเฉพาะกิจการ</w:t>
      </w:r>
      <w:r w:rsidRPr="00BB2960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BB2960">
        <w:rPr>
          <w:rFonts w:asciiTheme="majorBidi" w:hAnsiTheme="majorBidi" w:cstheme="majorBidi"/>
          <w:sz w:val="30"/>
          <w:szCs w:val="30"/>
        </w:rPr>
        <w:t xml:space="preserve">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B2960">
        <w:rPr>
          <w:rFonts w:asciiTheme="majorBidi" w:hAnsiTheme="majorBidi" w:cstheme="majorBidi"/>
          <w:sz w:val="30"/>
          <w:szCs w:val="30"/>
          <w:cs/>
        </w:rPr>
        <w:t>น</w:t>
      </w:r>
    </w:p>
    <w:p w14:paraId="4DD58802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99408E" w14:textId="7CE0A5D8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="00CB75F2" w:rsidRPr="00BB296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4D0A691A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59A7D28" w14:textId="1CD73366" w:rsidR="00FE5D24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  <w:sectPr w:rsidR="00FE5D24" w:rsidRPr="00BB2960" w:rsidSect="005F5D37">
          <w:headerReference w:type="default" r:id="rId17"/>
          <w:footerReference w:type="defaul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E47ED" w:rsidRPr="00BB2960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0625BD" w:rsidRPr="00BB2960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81EBF" w:rsidRPr="00BB296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B2955" w:rsidRPr="00BB296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181EBF" w:rsidRPr="00BB296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181EBF" w:rsidRPr="00BB296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ที่กำหนดโดยสภาวิชาชีพบัญชี </w:t>
      </w:r>
      <w:r w:rsidR="00181EBF" w:rsidRPr="00BB2960">
        <w:rPr>
          <w:rFonts w:asciiTheme="majorBidi" w:eastAsia="Calibri" w:hAnsiTheme="majorBidi" w:cstheme="majorBidi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6B2955" w:rsidRPr="00BB2960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F3BED" w:rsidRPr="00BB296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181EBF" w:rsidRPr="00BB2960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A673C9" w:rsidRPr="00BB2960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93625A" w14:textId="2B52A3BA" w:rsidR="005B5823" w:rsidRPr="00BB2960" w:rsidRDefault="005B5823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2960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="00CB75F2" w:rsidRPr="00BB2960">
        <w:rPr>
          <w:i/>
          <w:iCs/>
          <w:sz w:val="30"/>
          <w:szCs w:val="30"/>
        </w:rPr>
        <w:t xml:space="preserve"> </w:t>
      </w:r>
    </w:p>
    <w:p w14:paraId="236EEB41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1F5BE53" w14:textId="0B6AC4DD" w:rsidR="005B5823" w:rsidRPr="00BB2960" w:rsidRDefault="005B5823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5F7075" w:rsidRPr="00BB2960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6CF14F7D" w14:textId="39F744F9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tbl>
      <w:tblPr>
        <w:tblW w:w="9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4771"/>
      </w:tblGrid>
      <w:tr w:rsidR="00586050" w:rsidRPr="00BB2960" w14:paraId="11EB687D" w14:textId="77777777" w:rsidTr="00622AF5">
        <w:trPr>
          <w:trHeight w:val="287"/>
          <w:tblHeader/>
        </w:trPr>
        <w:tc>
          <w:tcPr>
            <w:tcW w:w="9518" w:type="dxa"/>
            <w:gridSpan w:val="2"/>
            <w:shd w:val="clear" w:color="auto" w:fill="auto"/>
          </w:tcPr>
          <w:p w14:paraId="219CA825" w14:textId="77777777" w:rsidR="00586050" w:rsidRPr="00BB2960" w:rsidRDefault="00586050" w:rsidP="006B55F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586050" w:rsidRPr="00BB2960" w14:paraId="16790968" w14:textId="77777777" w:rsidTr="00622AF5">
        <w:trPr>
          <w:tblHeader/>
        </w:trPr>
        <w:tc>
          <w:tcPr>
            <w:tcW w:w="9518" w:type="dxa"/>
            <w:gridSpan w:val="2"/>
            <w:shd w:val="clear" w:color="auto" w:fill="auto"/>
          </w:tcPr>
          <w:p w14:paraId="0F143D1C" w14:textId="40B54A92" w:rsidR="00586050" w:rsidRPr="00BB2960" w:rsidRDefault="00586050" w:rsidP="006B55F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AF386B" w:rsidRPr="00BB296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B29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ในงบการเงินรวม</w:t>
            </w:r>
          </w:p>
        </w:tc>
      </w:tr>
      <w:tr w:rsidR="00586050" w:rsidRPr="00BB2960" w14:paraId="4DF046A6" w14:textId="77777777" w:rsidTr="00622AF5">
        <w:trPr>
          <w:tblHeader/>
        </w:trPr>
        <w:tc>
          <w:tcPr>
            <w:tcW w:w="4747" w:type="dxa"/>
            <w:shd w:val="clear" w:color="auto" w:fill="auto"/>
          </w:tcPr>
          <w:p w14:paraId="3C6A9108" w14:textId="77777777" w:rsidR="00586050" w:rsidRPr="00BB2960" w:rsidRDefault="00586050" w:rsidP="00F86DA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F4AA6DD" w14:textId="77777777" w:rsidR="00586050" w:rsidRPr="00BB2960" w:rsidRDefault="00586050" w:rsidP="00F86DA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86050" w:rsidRPr="00BB2960" w14:paraId="4D2C7C4D" w14:textId="77777777" w:rsidTr="00622AF5">
        <w:tc>
          <w:tcPr>
            <w:tcW w:w="4747" w:type="dxa"/>
            <w:shd w:val="clear" w:color="auto" w:fill="auto"/>
          </w:tcPr>
          <w:p w14:paraId="4A6B5629" w14:textId="77777777" w:rsidR="00586050" w:rsidRPr="00BB2960" w:rsidRDefault="00586050" w:rsidP="006B55FA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15D32A65" w14:textId="12127FB4" w:rsidR="00586050" w:rsidRPr="00BB2960" w:rsidRDefault="00586050" w:rsidP="006B55FA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ในระหว่างปี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 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กลุ่มบริษัทได้เข้าซื้อธุรกิจและ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</w:t>
            </w:r>
            <w:r w:rsidRPr="00BB2960" w:rsidDel="008173D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ส่งผลให้กลุ่มบริษัทบันทึกประมาณการค่าความนิยมจำนวน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 </w:t>
            </w:r>
            <w:r w:rsidR="00D62A72" w:rsidRPr="00BB2960">
              <w:rPr>
                <w:rFonts w:asciiTheme="majorBidi" w:eastAsia="SimSun" w:hAnsiTheme="majorBidi" w:cstheme="majorBidi"/>
                <w:sz w:val="30"/>
                <w:szCs w:val="30"/>
              </w:rPr>
              <w:br/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>3</w:t>
            </w:r>
            <w:r w:rsidR="00FD2BF2" w:rsidRPr="00BB2960">
              <w:rPr>
                <w:rFonts w:asciiTheme="majorBidi" w:eastAsia="SimSun" w:hAnsiTheme="majorBidi" w:cstheme="majorBidi"/>
                <w:sz w:val="30"/>
                <w:szCs w:val="30"/>
              </w:rPr>
              <w:t>7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 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ล้านบาท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 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ในงบแสดงฐานะการเงินรวม ณ วันที่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 31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2566 </w:t>
            </w:r>
          </w:p>
          <w:p w14:paraId="610E213B" w14:textId="77777777" w:rsidR="00586050" w:rsidRPr="00BB2960" w:rsidRDefault="00586050" w:rsidP="006B55FA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761DCBA4" w14:textId="77777777" w:rsidR="00586050" w:rsidRPr="00BB2960" w:rsidRDefault="00586050" w:rsidP="006B55FA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เนื่องจากการบัญชีสำหรับการซื้อธุรกิจ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เป็นรายการที่มีสาระสำคัญ </w:t>
            </w:r>
            <w:r w:rsidRPr="00BB296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ความซับซ้อนและต้องใช้ดุลยพินิจที่สำคัญของผู้บริหารในการระบุและประเมินมูลค่ายุติธรรมของสินทรัพย์ที่ได้มาและหนี้สินที่รับมา</w:t>
            </w:r>
            <w:r w:rsidRPr="00BB2960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</w:t>
            </w:r>
            <w:r w:rsidRPr="00BB296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72C2521" w14:textId="77777777" w:rsidR="00586050" w:rsidRPr="00BB2960" w:rsidRDefault="00586050" w:rsidP="006B55FA">
            <w:pPr>
              <w:tabs>
                <w:tab w:val="clear" w:pos="4451"/>
                <w:tab w:val="left" w:pos="4212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A5267" w14:textId="12D52D00" w:rsidR="00586050" w:rsidRPr="00BB2960" w:rsidRDefault="00586050" w:rsidP="006B55FA">
            <w:pPr>
              <w:tabs>
                <w:tab w:val="clear" w:pos="4451"/>
                <w:tab w:val="left" w:pos="4212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CD83520" w14:textId="2E0817E5" w:rsidR="00586050" w:rsidRPr="00BB2960" w:rsidRDefault="00601081" w:rsidP="00586050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8"/>
                <w:tab w:val="left" w:pos="4212"/>
                <w:tab w:val="left" w:pos="7170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อ่านสัญญาซื้อขายธุรกิจเพื่อทำความเข้าใจถึงข้อกำหนดและเงื่อนไขที่สำคัญ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</w:t>
            </w:r>
          </w:p>
          <w:p w14:paraId="4D7AE244" w14:textId="52BB81EF" w:rsidR="00586050" w:rsidRPr="00BB2960" w:rsidRDefault="00DB3AC9" w:rsidP="00586050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8"/>
                <w:tab w:val="left" w:pos="4212"/>
                <w:tab w:val="left" w:pos="7170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ซึ่งประเมินโดยกลุ่มบริษัท</w:t>
            </w:r>
          </w:p>
          <w:p w14:paraId="7E473C24" w14:textId="4FFF57E7" w:rsidR="00586050" w:rsidRPr="00BB2960" w:rsidRDefault="00DB3AC9" w:rsidP="00B825F1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2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ยุติธรรมของสินทรัพย์ที่ได้มาและหนี้สินที่รับมา ในร่างรายงานการประเมินโดยผู้ประเมินราคาอิสระ และทดสอบการคำนวณ</w:t>
            </w:r>
          </w:p>
          <w:p w14:paraId="0DDB316F" w14:textId="15E342C9" w:rsidR="00586050" w:rsidRPr="00BB2960" w:rsidRDefault="00DB3AC9" w:rsidP="00586050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2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ประเมินความรู้ ความสามารถ และความเป็นอิสระของผู้ประเมินราคาอิสระของกลุ่มบริษัท</w:t>
            </w:r>
          </w:p>
          <w:p w14:paraId="2D0428A5" w14:textId="2F9E439A" w:rsidR="00586050" w:rsidRPr="00BB2960" w:rsidRDefault="00DF6362" w:rsidP="00586050">
            <w:pPr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2"/>
                <w:tab w:val="left" w:pos="7170"/>
              </w:tabs>
              <w:autoSpaceDE w:val="0"/>
              <w:autoSpaceDN w:val="0"/>
              <w:adjustRightInd w:val="0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ใช้ผลงานของผู้เชี่ยวชาญด้านการประเมินมูลค่าของเคพีเอ็มจี 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และความสมเหตุสมผลในการคำนวณที่เกี่ยวข้องกับการระบุสินทรัพย์ไม่มีตัวตน และ</w:t>
            </w:r>
          </w:p>
          <w:p w14:paraId="13981A0F" w14:textId="0F37E92C" w:rsidR="00586050" w:rsidRPr="00BB2960" w:rsidRDefault="00193128" w:rsidP="00586050">
            <w:pPr>
              <w:numPr>
                <w:ilvl w:val="0"/>
                <w:numId w:val="36"/>
              </w:numPr>
              <w:tabs>
                <w:tab w:val="clear" w:pos="227"/>
                <w:tab w:val="clear" w:pos="4451"/>
                <w:tab w:val="left" w:pos="4212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2960">
              <w:rPr>
                <w:rFonts w:asciiTheme="majorBidi" w:hAnsiTheme="majorBidi" w:cstheme="majorBidi" w:hint="cs"/>
                <w:color w:val="000000"/>
                <w:spacing w:val="-6"/>
                <w:sz w:val="30"/>
                <w:szCs w:val="30"/>
                <w:cs/>
              </w:rPr>
              <w:t>การ</w:t>
            </w:r>
            <w:r w:rsidR="00586050" w:rsidRPr="00BB2960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ประเมิน</w:t>
            </w:r>
            <w:r w:rsidR="00586050" w:rsidRPr="00BB296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DC37048" w14:textId="77777777" w:rsidR="00586050" w:rsidRPr="00BB2960" w:rsidRDefault="00586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  <w:r w:rsidRPr="00BB2960">
        <w:rPr>
          <w:rFonts w:asciiTheme="majorBidi" w:eastAsia="Calibri" w:hAnsiTheme="majorBidi" w:cstheme="majorBidi"/>
          <w:i/>
          <w:iCs/>
          <w:sz w:val="20"/>
          <w:szCs w:val="20"/>
          <w:cs/>
        </w:rPr>
        <w:br w:type="page"/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950"/>
      </w:tblGrid>
      <w:tr w:rsidR="004A5828" w:rsidRPr="00BB2960" w14:paraId="74A546BC" w14:textId="77777777" w:rsidTr="007D607E">
        <w:tc>
          <w:tcPr>
            <w:tcW w:w="9805" w:type="dxa"/>
            <w:gridSpan w:val="2"/>
            <w:shd w:val="clear" w:color="auto" w:fill="auto"/>
          </w:tcPr>
          <w:p w14:paraId="2711E5B0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4A5828" w:rsidRPr="00BB2960" w14:paraId="66B658C9" w14:textId="77777777" w:rsidTr="007D607E">
        <w:tc>
          <w:tcPr>
            <w:tcW w:w="9805" w:type="dxa"/>
            <w:gridSpan w:val="2"/>
            <w:shd w:val="clear" w:color="auto" w:fill="auto"/>
          </w:tcPr>
          <w:p w14:paraId="0397842D" w14:textId="60F23FD4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BB296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BB2960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BB2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17E69" w:rsidRPr="00BB296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A5828" w:rsidRPr="00BB2960" w14:paraId="6A548D83" w14:textId="77777777" w:rsidTr="007D607E">
        <w:tc>
          <w:tcPr>
            <w:tcW w:w="4855" w:type="dxa"/>
            <w:shd w:val="clear" w:color="auto" w:fill="auto"/>
          </w:tcPr>
          <w:p w14:paraId="7C78F7D3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7C84D91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BB2960" w14:paraId="75D5A44D" w14:textId="77777777" w:rsidTr="007D607E">
        <w:tc>
          <w:tcPr>
            <w:tcW w:w="4855" w:type="dxa"/>
            <w:shd w:val="clear" w:color="auto" w:fill="auto"/>
          </w:tcPr>
          <w:p w14:paraId="4862AEF9" w14:textId="77777777" w:rsidR="00E63BEB" w:rsidRPr="00BB2960" w:rsidRDefault="00E63BEB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8C5D2A0" w14:textId="00AEAE55" w:rsidR="004A5828" w:rsidRPr="00BB2960" w:rsidRDefault="004A5828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เนื่องจาก ตลาดยาแผนปัจจุบัน ยาแผนโบราณ ผลิตภัณฑ์สมุนไพร และผลิตภัณฑ์เสริมอาหาร เป็นตลาดที่มีการแข่งขันสูง 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ดังนั้นโอกาสในการจำหน่ายสินค้าของบริษัทจึงขึ้นอยู่กับภาวะการณ์แข่งขันของตลาด ซึ่งส่งผลให้สินค้าคงเหลือของบริษัทบางรายการล้าสมัยและเคลื่อนไหวช้า 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682E1D83" w14:textId="77777777" w:rsidR="004A5828" w:rsidRPr="00BB2960" w:rsidRDefault="004A5828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C2F1F2E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B2960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ล้าสมัยและเคลื่อนไหวช้า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ข้าพเจ้าจึงพิจารณาว่าความเพียงพอของค่าเผื่อการลดมูลค่าของสินค้าคงเหลือล้าสมัยและเคลื่อนไหวช้า เป็นเรื่องสำคัญในการตรวจสอบ</w:t>
            </w:r>
          </w:p>
          <w:p w14:paraId="46CBF377" w14:textId="77777777" w:rsidR="004A5828" w:rsidRPr="00BB2960" w:rsidRDefault="004A5828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76A41A22" w14:textId="77777777" w:rsidR="004A5828" w:rsidRPr="00BB2960" w:rsidRDefault="004A5828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EA0F636" w14:textId="77777777" w:rsidR="00E63BEB" w:rsidRPr="00BB2960" w:rsidRDefault="00E63BEB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</w:p>
          <w:p w14:paraId="108B853D" w14:textId="7F3B1057" w:rsidR="004A5828" w:rsidRPr="00BB2960" w:rsidRDefault="00AF0BA3" w:rsidP="00CB75F2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วิธี</w:t>
            </w:r>
            <w:r w:rsidR="004A5828" w:rsidRPr="00BB296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3832470" w14:textId="77777777" w:rsidR="004A5828" w:rsidRPr="00BB2960" w:rsidRDefault="004A5828" w:rsidP="00CB75F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ล้าสมัยและเคลื่อนไหวช้า</w:t>
            </w: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และพิจารณาการปฏิบัติตามนโยบายดังกล่าวของบริษัท </w:t>
            </w:r>
          </w:p>
          <w:p w14:paraId="6919CE20" w14:textId="4F4AF47D" w:rsidR="004A5828" w:rsidRPr="00BB2960" w:rsidRDefault="004649F6" w:rsidP="00CB75F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ล้าสมัยและเคลื่อนไหวช้า</w:t>
            </w:r>
          </w:p>
          <w:p w14:paraId="1E05A1FB" w14:textId="2A5D95F2" w:rsidR="004A5828" w:rsidRPr="00BB2960" w:rsidRDefault="004649F6" w:rsidP="00CB75F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  <w:r w:rsidR="004A5828" w:rsidRPr="00BB2960" w:rsidDel="00234A4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923D36D" w14:textId="634E3B88" w:rsidR="004A5828" w:rsidRPr="00BB2960" w:rsidRDefault="004649F6" w:rsidP="00CB75F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  <w:p w14:paraId="4E72F41C" w14:textId="4B4EB7BB" w:rsidR="004A5828" w:rsidRPr="00BB2960" w:rsidRDefault="004649F6" w:rsidP="00CB75F2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4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BB296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="004A5828" w:rsidRPr="00BB296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4A5828" w:rsidRPr="00BB2960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F8E3659" w14:textId="25EB6D48" w:rsidR="004A5828" w:rsidRPr="00BB2960" w:rsidRDefault="004649F6" w:rsidP="00CB75F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AF0BA3" w:rsidRPr="00BB296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ประเมิน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  <w:p w14:paraId="7DC7D224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</w:tbl>
    <w:p w14:paraId="3942A66D" w14:textId="71E8ED0D" w:rsidR="00586050" w:rsidRPr="00BB2960" w:rsidRDefault="00586050"/>
    <w:p w14:paraId="0FDB0B1B" w14:textId="77777777" w:rsidR="00586050" w:rsidRPr="00BB2960" w:rsidRDefault="00586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B2960">
        <w:br w:type="page"/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860"/>
      </w:tblGrid>
      <w:tr w:rsidR="004A5828" w:rsidRPr="00BB2960" w14:paraId="1474EDF1" w14:textId="77777777" w:rsidTr="00586050">
        <w:tc>
          <w:tcPr>
            <w:tcW w:w="9738" w:type="dxa"/>
            <w:gridSpan w:val="2"/>
            <w:shd w:val="clear" w:color="auto" w:fill="auto"/>
          </w:tcPr>
          <w:p w14:paraId="75FA0A95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การทดสอบการด้อยค่าของที่ดิน อาคารและอุปกรณ์</w:t>
            </w:r>
          </w:p>
        </w:tc>
      </w:tr>
      <w:tr w:rsidR="004A5828" w:rsidRPr="00BB2960" w14:paraId="732642BA" w14:textId="77777777" w:rsidTr="00586050">
        <w:tc>
          <w:tcPr>
            <w:tcW w:w="9738" w:type="dxa"/>
            <w:gridSpan w:val="2"/>
            <w:shd w:val="clear" w:color="auto" w:fill="auto"/>
          </w:tcPr>
          <w:p w14:paraId="64D8FB1C" w14:textId="1D4ECA5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96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BB2960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BB2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B10D9" w:rsidRPr="00BB2960">
              <w:rPr>
                <w:rFonts w:ascii="Angsana New" w:hAnsi="Angsana New"/>
                <w:sz w:val="30"/>
                <w:szCs w:val="30"/>
              </w:rPr>
              <w:t>1</w:t>
            </w:r>
            <w:r w:rsidR="00E17E69" w:rsidRPr="00BB296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5828" w:rsidRPr="00BB2960" w14:paraId="0F36DF6B" w14:textId="77777777" w:rsidTr="00586050">
        <w:tc>
          <w:tcPr>
            <w:tcW w:w="4878" w:type="dxa"/>
            <w:shd w:val="clear" w:color="auto" w:fill="auto"/>
          </w:tcPr>
          <w:p w14:paraId="1DDAC672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CFBB40A" w14:textId="77777777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9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BB2960" w14:paraId="4A37F5B6" w14:textId="77777777" w:rsidTr="00586050">
        <w:tc>
          <w:tcPr>
            <w:tcW w:w="4878" w:type="dxa"/>
            <w:shd w:val="clear" w:color="auto" w:fill="auto"/>
          </w:tcPr>
          <w:p w14:paraId="4D02C4B2" w14:textId="77777777" w:rsidR="00E63BEB" w:rsidRPr="00BB2960" w:rsidRDefault="00E63BEB" w:rsidP="00CB75F2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0C7E635" w14:textId="00D15668" w:rsidR="00812633" w:rsidRPr="00BB2960" w:rsidRDefault="00812633" w:rsidP="00CB75F2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BB2960">
              <w:rPr>
                <w:rFonts w:ascii="Angsana New" w:eastAsia="Calibri" w:hAnsi="Angsana New" w:cs="Angsana New"/>
                <w:cs/>
                <w:lang w:val="en-US"/>
              </w:rPr>
              <w:t xml:space="preserve">ในระหว่างปี </w:t>
            </w:r>
            <w:r w:rsidR="006111CE" w:rsidRPr="00BB2960">
              <w:rPr>
                <w:rFonts w:ascii="Angsana New" w:eastAsia="Calibri" w:hAnsi="Angsana New" w:cs="Angsana New"/>
                <w:lang w:val="en-US"/>
              </w:rPr>
              <w:t>256</w:t>
            </w:r>
            <w:r w:rsidR="008B43B1" w:rsidRPr="00BB2960">
              <w:rPr>
                <w:rFonts w:ascii="Angsana New" w:eastAsia="Calibri" w:hAnsi="Angsana New" w:cs="Angsana New"/>
                <w:lang w:val="en-US"/>
              </w:rPr>
              <w:t>6</w:t>
            </w:r>
            <w:r w:rsidR="006111CE" w:rsidRPr="00BB2960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BB2960">
              <w:rPr>
                <w:rFonts w:ascii="Angsana New" w:eastAsia="Calibri" w:hAnsi="Angsana New" w:cs="Angsana New"/>
                <w:cs/>
                <w:lang w:val="en-US"/>
              </w:rPr>
              <w:t>ผู้บริหารได้พิจารณาข้อบ่งชี้การด้อยค่าของที่ดิน อาคารและอุปกรณ์ของบริษัท ซึ่งนำไปสู่การทดสอบการด้อยค่าที่ดิน อาคารและอุปกรณ์ของโรงงานที่สาขาลำพูน โดยผู้บริหารได้ประเมินมูลค่าที่ได้รับคืนด้วยวิธีมูลค่าจากการใช้ซึ่งประมาณการจากการคิดลดกระแสเงินสดที่จะได้รับในอนาคตจากการใช้สินทรัพย์ของโรงงานดังกล่าว</w:t>
            </w:r>
          </w:p>
          <w:p w14:paraId="4FD76049" w14:textId="77777777" w:rsidR="00812633" w:rsidRPr="00BB2960" w:rsidRDefault="00812633" w:rsidP="00CB75F2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107DC7A4" w14:textId="5C1B17E3" w:rsidR="004A5828" w:rsidRPr="00BB2960" w:rsidRDefault="00812633" w:rsidP="00CB75F2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BB2960">
              <w:rPr>
                <w:rFonts w:ascii="Angsana New" w:eastAsia="Calibri" w:hAnsi="Angsana New" w:cs="Angsana New"/>
                <w:cs/>
                <w:lang w:val="en-US"/>
              </w:rPr>
              <w:t>เนื่องจาก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ตลอดจนรายการที่ดิน อาคารและอุปกรณ์ที่เกี่ยวข้องมีสาระสำคัญต่องบการเงิน ข้าพเจ้าจึงเห็นว่าเรื่องดังกล่าวเป็นเรื่องที่สำคัญในการตรวจสอบ</w:t>
            </w:r>
          </w:p>
          <w:p w14:paraId="44609EA4" w14:textId="77777777" w:rsidR="004A5828" w:rsidRPr="00BB2960" w:rsidRDefault="004A5828" w:rsidP="00CB75F2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shd w:val="clear" w:color="auto" w:fill="auto"/>
          </w:tcPr>
          <w:p w14:paraId="1659405B" w14:textId="77777777" w:rsidR="00E63BEB" w:rsidRPr="00BB2960" w:rsidRDefault="00E63BEB" w:rsidP="00CB75F2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9B2DF08" w14:textId="7E40C883" w:rsidR="004A5828" w:rsidRPr="00BB2960" w:rsidRDefault="004A5828" w:rsidP="00CB75F2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BB2960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6E230D7F" w14:textId="53CC2FA8" w:rsidR="004A5828" w:rsidRPr="00BB2960" w:rsidRDefault="004649F6" w:rsidP="00CB75F2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</w:p>
          <w:p w14:paraId="51C9A7F0" w14:textId="5B4D2B54" w:rsidR="004A5828" w:rsidRPr="00BB2960" w:rsidRDefault="004649F6" w:rsidP="00CB75F2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ประเมินความเหมาะสมของวิธีคิดลดกระแสเงินสดที</w:t>
            </w:r>
            <w:r w:rsidR="0098735F" w:rsidRPr="00BB296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่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จัดทำโดยบริษัท และข้อสมมติที่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 รวมถึงประเมินความเหมาะสมของค่าตัวแปรทางการเงินที่เป็นตัวกำหนดอัตราคิดลด</w:t>
            </w:r>
          </w:p>
          <w:p w14:paraId="403C841E" w14:textId="3A84138D" w:rsidR="004A5828" w:rsidRPr="00BB2960" w:rsidRDefault="004649F6" w:rsidP="00CB75F2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วิเคราะห์ข้อมูลในอดีตเพื่อสนับสนุนความแม่นยำในกระบวนการการคาดการณ์ของบริษัท</w:t>
            </w:r>
          </w:p>
          <w:p w14:paraId="6CA55C3F" w14:textId="77EEE07C" w:rsidR="004A5828" w:rsidRPr="00BB2960" w:rsidRDefault="004649F6" w:rsidP="00CB75F2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หมาะสมของหลักการและการคำนวณทางคณิตศาสตร์ของวิธีคิดลดกระแสเงินสดและประเมินการจัดทำการวิเคราะห์ความอ่อนไหวของข้อสมมติที่สำคัญ</w:t>
            </w:r>
          </w:p>
          <w:p w14:paraId="10B15893" w14:textId="2226F434" w:rsidR="004A5828" w:rsidRPr="00BB2960" w:rsidRDefault="004649F6" w:rsidP="00CB75F2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BB296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ประเมินความเพียงพอในการเปิดเผยข้อมูลของบริษัทตามมาตรฐานการรายงานทางการเงิน</w:t>
            </w:r>
          </w:p>
          <w:p w14:paraId="1ED0C590" w14:textId="7BE80FC1" w:rsidR="004A5828" w:rsidRPr="00BB2960" w:rsidRDefault="004A5828" w:rsidP="00CB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</w:tbl>
    <w:p w14:paraId="092325B5" w14:textId="142545C1" w:rsidR="002F66C9" w:rsidRPr="00BB2960" w:rsidRDefault="002F66C9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4F1AD70" w14:textId="77777777" w:rsidR="002F66C9" w:rsidRPr="00BB2960" w:rsidRDefault="002F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  <w:r w:rsidRPr="00BB2960">
        <w:rPr>
          <w:rFonts w:asciiTheme="majorBidi" w:eastAsia="Calibri" w:hAnsiTheme="majorBidi" w:cstheme="majorBidi"/>
          <w:i/>
          <w:iCs/>
          <w:sz w:val="20"/>
          <w:szCs w:val="20"/>
        </w:rPr>
        <w:br w:type="page"/>
      </w:r>
    </w:p>
    <w:p w14:paraId="617DBF30" w14:textId="6FD9E822" w:rsidR="0070073F" w:rsidRPr="00BB2960" w:rsidRDefault="0070073F" w:rsidP="0070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B2960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</w:t>
      </w:r>
      <w:r w:rsidRPr="00BB2960">
        <w:rPr>
          <w:rFonts w:ascii="Angsana New" w:eastAsia="Calibri" w:hAnsi="Angsana New" w:hint="cs"/>
          <w:i/>
          <w:iCs/>
          <w:sz w:val="30"/>
          <w:szCs w:val="30"/>
          <w:cs/>
        </w:rPr>
        <w:t>และเหตุการณ์ที่เน้น</w:t>
      </w:r>
      <w:r w:rsidRPr="00BB296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2428927F" w14:textId="77777777" w:rsidR="0070073F" w:rsidRPr="00BB2960" w:rsidRDefault="0070073F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176C5C" w14:textId="389CFB75" w:rsidR="0070073F" w:rsidRPr="00BB2960" w:rsidRDefault="0070073F" w:rsidP="0070073F">
      <w:pPr>
        <w:pStyle w:val="ListParagraph"/>
        <w:spacing w:after="0"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BB2960">
        <w:rPr>
          <w:rFonts w:ascii="Angsana New" w:hAnsi="Angsana New" w:cs="Angsana New"/>
          <w:sz w:val="30"/>
          <w:szCs w:val="30"/>
          <w:cs/>
        </w:rPr>
        <w:t>1)</w:t>
      </w:r>
      <w:r w:rsidRPr="00BB2960">
        <w:rPr>
          <w:rFonts w:ascii="Angsana New" w:hAnsi="Angsana New" w:cs="Angsana New"/>
          <w:sz w:val="30"/>
          <w:szCs w:val="30"/>
          <w:cs/>
        </w:rPr>
        <w:tab/>
        <w:t>ข้าพเจ้าขอให้ข้อสังเกตหมายเหตุประกอบ</w:t>
      </w:r>
      <w:r w:rsidRPr="00BB2960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F66C9" w:rsidRPr="00BB2960">
        <w:rPr>
          <w:rFonts w:ascii="Angsana New" w:hAnsi="Angsana New" w:cs="Angsana New"/>
          <w:sz w:val="30"/>
          <w:szCs w:val="30"/>
        </w:rPr>
        <w:t>4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ในระหว่าง</w:t>
      </w:r>
      <w:r w:rsidRPr="00BB2960">
        <w:rPr>
          <w:rFonts w:ascii="Angsana New" w:hAnsi="Angsana New" w:cs="Angsana New" w:hint="cs"/>
          <w:sz w:val="30"/>
          <w:szCs w:val="30"/>
          <w:cs/>
        </w:rPr>
        <w:t>ปี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BB2960">
        <w:rPr>
          <w:rFonts w:ascii="Angsana New" w:hAnsi="Angsana New" w:cs="Angsana New"/>
          <w:sz w:val="30"/>
          <w:szCs w:val="30"/>
        </w:rPr>
        <w:t xml:space="preserve">31 </w:t>
      </w:r>
      <w:r w:rsidRPr="00BB296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B2960">
        <w:rPr>
          <w:rFonts w:ascii="Angsana New" w:hAnsi="Angsana New" w:cs="Angsana New"/>
          <w:sz w:val="30"/>
          <w:szCs w:val="30"/>
        </w:rPr>
        <w:t xml:space="preserve"> 2566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กลุ่มบริษัทได้เข้าซื้อ</w:t>
      </w:r>
      <w:r w:rsidRPr="00BB2960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7692A391" w14:textId="77777777" w:rsidR="0070073F" w:rsidRPr="00BB2960" w:rsidRDefault="0070073F" w:rsidP="0070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3A81B88" w14:textId="328A6BB6" w:rsidR="0070073F" w:rsidRPr="00BB2960" w:rsidRDefault="0070073F" w:rsidP="0070073F">
      <w:pPr>
        <w:pStyle w:val="ListParagraph"/>
        <w:spacing w:after="0"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BB2960">
        <w:rPr>
          <w:rFonts w:ascii="Angsana New" w:hAnsi="Angsana New" w:cs="Angsana New"/>
          <w:sz w:val="30"/>
          <w:szCs w:val="30"/>
          <w:cs/>
        </w:rPr>
        <w:t>2)</w:t>
      </w:r>
      <w:r w:rsidRPr="00BB2960">
        <w:rPr>
          <w:rFonts w:ascii="Angsana New" w:hAnsi="Angsana New" w:cs="Angsana New"/>
          <w:sz w:val="30"/>
          <w:szCs w:val="30"/>
          <w:cs/>
        </w:rPr>
        <w:tab/>
        <w:t>ข้าพเจ้าขอให้ข้อสังเกตหมายเหตุประกอบ</w:t>
      </w:r>
      <w:r w:rsidRPr="00BB2960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F66C9" w:rsidRPr="00BB2960">
        <w:rPr>
          <w:rFonts w:ascii="Angsana New" w:hAnsi="Angsana New" w:cs="Angsana New"/>
          <w:sz w:val="30"/>
          <w:szCs w:val="30"/>
        </w:rPr>
        <w:t>4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ในระหว่าง</w:t>
      </w:r>
      <w:r w:rsidRPr="00BB2960">
        <w:rPr>
          <w:rFonts w:ascii="Angsana New" w:hAnsi="Angsana New" w:cs="Angsana New" w:hint="cs"/>
          <w:sz w:val="30"/>
          <w:szCs w:val="30"/>
          <w:cs/>
        </w:rPr>
        <w:t>ปี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BB2960">
        <w:rPr>
          <w:rFonts w:ascii="Angsana New" w:hAnsi="Angsana New" w:cs="Angsana New"/>
          <w:sz w:val="30"/>
          <w:szCs w:val="30"/>
        </w:rPr>
        <w:t xml:space="preserve">31 </w:t>
      </w:r>
      <w:r w:rsidRPr="00BB296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B2960">
        <w:rPr>
          <w:rFonts w:ascii="Angsana New" w:hAnsi="Angsana New" w:cs="Angsana New"/>
          <w:sz w:val="30"/>
          <w:szCs w:val="30"/>
        </w:rPr>
        <w:t xml:space="preserve"> 2566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ซื้อหุ้นบริษัทที่เป็นบริษัทที่อยู่ภายใต้การควบคุมของผู้ถือหุ้นในลำดับสูงสุดเดียวกัน กลุ่มบริษัทได้จัดทำงบการเงินรวมโดยรวมบริษัทที่อยู่ภายใต้การควบคุมเดียวกันเพื่อสะท้อนเนื้อหาทางเศรษฐกิจเสมือนว่าบริษัทภายในกลุ่มได้ดำเนินธุรกิจเป็นหน่วยเศรษฐกิจเดียวกันตั้งแต่ก่อนวันที่ </w:t>
      </w:r>
      <w:r w:rsidRPr="00BB2960">
        <w:rPr>
          <w:rFonts w:ascii="Angsana New" w:hAnsi="Angsana New" w:cs="Angsana New"/>
          <w:sz w:val="30"/>
          <w:szCs w:val="30"/>
        </w:rPr>
        <w:t>1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B2960">
        <w:rPr>
          <w:rFonts w:ascii="Angsana New" w:hAnsi="Angsana New" w:cs="Angsana New"/>
          <w:sz w:val="30"/>
          <w:szCs w:val="30"/>
        </w:rPr>
        <w:t>2565</w:t>
      </w:r>
      <w:r w:rsidRPr="00BB2960">
        <w:rPr>
          <w:rFonts w:ascii="Angsana New" w:hAnsi="Angsana New" w:cs="Angsana New"/>
          <w:sz w:val="30"/>
          <w:szCs w:val="30"/>
          <w:cs/>
        </w:rPr>
        <w:t xml:space="preserve"> ถึงแม้ว่าความสัมพันธ์ของบริษัทภายในกลุ่มทางกฎหมายจะเกิดขึ้นในภายหลัง</w:t>
      </w:r>
    </w:p>
    <w:p w14:paraId="3334DCFD" w14:textId="77777777" w:rsidR="0070073F" w:rsidRPr="00BB2960" w:rsidRDefault="0070073F" w:rsidP="0070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7EC686" w14:textId="49F0B5CC" w:rsidR="0070073F" w:rsidRPr="00BB2960" w:rsidRDefault="0070073F" w:rsidP="0070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="00AF0BA3" w:rsidRPr="00BB2960">
        <w:rPr>
          <w:rFonts w:ascii="Angsana New" w:eastAsia="Calibri" w:hAnsi="Angsana New" w:hint="cs"/>
          <w:sz w:val="30"/>
          <w:szCs w:val="30"/>
          <w:cs/>
        </w:rPr>
        <w:t>ความเห็น</w:t>
      </w:r>
      <w:r w:rsidRPr="00BB2960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5283AA1" w14:textId="77777777" w:rsidR="0070073F" w:rsidRPr="00BB2960" w:rsidRDefault="0070073F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49AE63" w14:textId="0F1CE123" w:rsidR="007C6B04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B296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D0FCB8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63E3692" w14:textId="17F103D5" w:rsidR="007C6B04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14995D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352F0D0" w14:textId="3FC48900" w:rsidR="00F90964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</w:p>
    <w:p w14:paraId="794A2EFB" w14:textId="77777777" w:rsidR="007D607E" w:rsidRPr="00BB2960" w:rsidRDefault="007D607E" w:rsidP="0070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5942B8B" w14:textId="71EF02C5" w:rsidR="007C6B04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 xml:space="preserve"> คือ</w:t>
      </w:r>
      <w:r w:rsidR="00515346"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  <w:r w:rsidRPr="00BB296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B2960">
        <w:rPr>
          <w:rFonts w:ascii="Angsana New" w:eastAsia="Calibri" w:hAnsi="Angsana New"/>
          <w:sz w:val="30"/>
          <w:szCs w:val="30"/>
        </w:rPr>
        <w:t xml:space="preserve"> </w:t>
      </w:r>
    </w:p>
    <w:p w14:paraId="13650205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1B34B" w14:textId="7AD72FDF" w:rsidR="007C6B04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B2960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</w:t>
      </w:r>
      <w:r w:rsidR="00AF0BA3" w:rsidRPr="00BB2960">
        <w:rPr>
          <w:rFonts w:ascii="Angsana New" w:eastAsia="Calibri" w:hAnsi="Angsana New" w:hint="cs"/>
          <w:sz w:val="30"/>
          <w:szCs w:val="30"/>
          <w:cs/>
        </w:rPr>
        <w:t>ทำ</w:t>
      </w:r>
      <w:r w:rsidRPr="00BB2960">
        <w:rPr>
          <w:rFonts w:ascii="Angsana New" w:eastAsia="Calibri" w:hAnsi="Angsana New" w:hint="cs"/>
          <w:sz w:val="30"/>
          <w:szCs w:val="30"/>
          <w:cs/>
        </w:rPr>
        <w:t>การแก้ไข</w:t>
      </w:r>
    </w:p>
    <w:p w14:paraId="138692C6" w14:textId="7697A7F5" w:rsidR="002F66C9" w:rsidRPr="00BB2960" w:rsidRDefault="002F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B2960">
        <w:rPr>
          <w:rFonts w:asciiTheme="majorBidi" w:hAnsiTheme="majorBidi" w:cstheme="majorBidi"/>
          <w:sz w:val="20"/>
          <w:szCs w:val="20"/>
        </w:rPr>
        <w:br w:type="page"/>
      </w:r>
    </w:p>
    <w:p w14:paraId="2CB96463" w14:textId="7EF7C118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</w:t>
      </w:r>
      <w:r w:rsidR="00976EC7" w:rsidRPr="00BB296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BB296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6B2955" w:rsidRPr="00BB296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E3F2C8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66460DC" w14:textId="153945AD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6509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203D6E2" w14:textId="60C82685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6B2955" w:rsidRPr="00BB296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B2955" w:rsidRPr="00BB296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7064034B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F9FE6D" w14:textId="1A44EFB9" w:rsidR="00E401A5" w:rsidRPr="00BB2960" w:rsidRDefault="007C6B0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296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32526D" w:rsidRPr="00BB2960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BB2960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="005F7075" w:rsidRPr="00BB2960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B2960">
        <w:rPr>
          <w:rFonts w:ascii="Angsana New" w:eastAsia="Calibri" w:hAnsi="Angsana New"/>
          <w:sz w:val="30"/>
          <w:szCs w:val="30"/>
          <w:cs/>
        </w:rPr>
        <w:t>บริษัท</w:t>
      </w:r>
      <w:r w:rsidR="005F7075" w:rsidRPr="00BB2960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5E304C17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C2C890E" w14:textId="441C5B20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296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B2955" w:rsidRPr="00BB2960"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184C41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C6DAA60" w14:textId="79BC1A6B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B2955" w:rsidRPr="00BB296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BB2960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BB296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B296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6B2955" w:rsidRPr="00BB296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4D9DA80D" w14:textId="77777777" w:rsidR="00F90964" w:rsidRPr="00BB2960" w:rsidRDefault="00F90964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D07F9" w14:textId="4BBE862A" w:rsidR="001A3378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ED63F47" w14:textId="14AB6609" w:rsidR="000151A7" w:rsidRPr="00BB2960" w:rsidRDefault="000151A7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BB2960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ข้อผิดพลาด</w:t>
      </w:r>
      <w:r w:rsidR="008D1146" w:rsidRPr="00BB296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B296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1D8B7AE9" w:rsidR="000151A7" w:rsidRPr="00BB2960" w:rsidRDefault="000151A7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="00250B5A" w:rsidRPr="00BB2960">
        <w:rPr>
          <w:rFonts w:asciiTheme="majorBidi" w:eastAsia="Calibri" w:hAnsiTheme="majorBidi" w:cstheme="majorBidi" w:hint="cs"/>
          <w:sz w:val="30"/>
          <w:szCs w:val="30"/>
          <w:cs/>
        </w:rPr>
        <w:t>ง</w:t>
      </w:r>
      <w:r w:rsidR="00250B5A" w:rsidRPr="00BB2960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250B5A" w:rsidRPr="00BB2960">
        <w:rPr>
          <w:rFonts w:asciiTheme="majorBidi" w:eastAsia="Calibri" w:hAnsiTheme="majorBidi" w:cstheme="majorBidi" w:hint="cs"/>
          <w:sz w:val="30"/>
          <w:szCs w:val="30"/>
          <w:cs/>
        </w:rPr>
        <w:t>ก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ลุ่ม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F7075" w:rsidRPr="00BB2960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3F38C397" w14:textId="63DAC8B6" w:rsidR="00F7219B" w:rsidRPr="00BB2960" w:rsidRDefault="000151A7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FB4487A" w14:textId="28D35178" w:rsidR="000151A7" w:rsidRPr="00BB2960" w:rsidRDefault="000151A7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BB2960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BB2960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F7075" w:rsidRPr="00BB2960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BB2960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B2960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5F7075" w:rsidRPr="00BB296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74C49" w:rsidRPr="00BB296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B2960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2960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B2960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B2955" w:rsidRPr="00BB2960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BB2960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24D5B3E" w14:textId="716F14B7" w:rsidR="000151A7" w:rsidRPr="00BB2960" w:rsidRDefault="000151A7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6B2955" w:rsidRPr="00BB296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6974B6" w:rsidRPr="00BB29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B2960">
        <w:rPr>
          <w:rFonts w:asciiTheme="majorBidi" w:hAnsiTheme="majorBidi" w:cstheme="majorBidi"/>
          <w:sz w:val="30"/>
          <w:szCs w:val="30"/>
          <w:cs/>
        </w:rPr>
        <w:t>โดยรวมถึงการเปิดเผย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B2960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6B2955" w:rsidRPr="00BB296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</w:t>
      </w:r>
      <w:r w:rsidR="004B0368" w:rsidRPr="00BB2960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4D7AACA3" w14:textId="7275AAA4" w:rsidR="00E57785" w:rsidRPr="00BB2960" w:rsidRDefault="00E57785" w:rsidP="00CB75F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BB2960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BB2960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BB2960">
        <w:rPr>
          <w:rFonts w:ascii="Angsana New" w:hAnsi="Angsana New"/>
          <w:sz w:val="30"/>
          <w:szCs w:val="30"/>
          <w:cs/>
        </w:rPr>
        <w:t>กลุ่มบริษัทเพื่อแสดงความเห็นต่องบการเงินรวม</w:t>
      </w:r>
      <w:r w:rsidRPr="00BB2960">
        <w:rPr>
          <w:rFonts w:ascii="Angsana New" w:hAnsi="Angsana New"/>
          <w:sz w:val="30"/>
          <w:szCs w:val="30"/>
        </w:rPr>
        <w:t xml:space="preserve"> </w:t>
      </w:r>
      <w:r w:rsidRPr="00BB2960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B2960">
        <w:rPr>
          <w:rFonts w:ascii="Angsana New" w:hAnsi="Angsana New" w:hint="cs"/>
          <w:sz w:val="30"/>
          <w:szCs w:val="30"/>
          <w:cs/>
        </w:rPr>
        <w:t xml:space="preserve">การกำหนดแนวทางการควบคุมดูแล </w:t>
      </w:r>
      <w:r w:rsidRPr="00BB2960">
        <w:rPr>
          <w:rFonts w:ascii="Angsana New" w:hAnsi="Angsana New"/>
          <w:sz w:val="30"/>
          <w:szCs w:val="30"/>
          <w:cs/>
        </w:rPr>
        <w:t>และการปฏิบัติงานตรวจสอบ</w:t>
      </w:r>
      <w:r w:rsidRPr="00BB2960">
        <w:rPr>
          <w:rFonts w:ascii="Angsana New" w:hAnsi="Angsana New" w:hint="cs"/>
          <w:sz w:val="30"/>
          <w:szCs w:val="30"/>
          <w:cs/>
        </w:rPr>
        <w:t>กลุ่มบริษัทข้าพเจ้าเป็นผู้รับผิดชอบแต่เพียงผู้เดียวต่อความเห็นของข้าพเจ้า</w:t>
      </w:r>
    </w:p>
    <w:p w14:paraId="02C51A83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C943B02" w14:textId="46B88E76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</w:t>
      </w:r>
      <w:r w:rsidR="00976EC7" w:rsidRPr="00BB296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</w:t>
      </w:r>
      <w:r w:rsidR="006974B6" w:rsidRPr="00BB2960">
        <w:rPr>
          <w:rFonts w:asciiTheme="majorBidi" w:eastAsia="Calibri" w:hAnsiTheme="majorBidi" w:cstheme="majorBidi" w:hint="cs"/>
          <w:sz w:val="30"/>
          <w:szCs w:val="30"/>
          <w:cs/>
        </w:rPr>
        <w:t>ที่</w:t>
      </w:r>
      <w:r w:rsidR="00976EC7" w:rsidRPr="00BB2960">
        <w:rPr>
          <w:rFonts w:asciiTheme="majorBidi" w:eastAsia="Calibri" w:hAnsiTheme="majorBidi" w:cstheme="majorBidi" w:hint="cs"/>
          <w:sz w:val="30"/>
          <w:szCs w:val="30"/>
          <w:cs/>
        </w:rPr>
        <w:t>กำกับดูแล</w:t>
      </w:r>
      <w:r w:rsidR="004B0368" w:rsidRPr="00BB296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B54AAA" w:rsidRPr="00BB296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BB296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6F07" w:rsidRPr="00BB296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B0368" w:rsidRPr="00BB296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B296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B296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85A149E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2D5D92D" w14:textId="48D52875" w:rsidR="00991621" w:rsidRPr="00BB2960" w:rsidRDefault="002A5F9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 w:hint="cs"/>
          <w:sz w:val="30"/>
          <w:szCs w:val="30"/>
          <w:cs/>
        </w:rPr>
        <w:t>ข้าพเจ้าได้ให้คำรับรอง</w:t>
      </w:r>
      <w:r w:rsidR="00172BF1" w:rsidRPr="00BB296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BB2960">
        <w:rPr>
          <w:rFonts w:asciiTheme="majorBidi" w:hAnsiTheme="majorBidi" w:cstheme="majorBidi" w:hint="cs"/>
          <w:sz w:val="30"/>
          <w:szCs w:val="30"/>
          <w:cs/>
        </w:rPr>
        <w:t>ผู้มีหน้าที่กำกับดูแลว่าข้าพเจ้าได้ป</w:t>
      </w:r>
      <w:r w:rsidR="007A3EDF" w:rsidRPr="00BB2960">
        <w:rPr>
          <w:rFonts w:asciiTheme="majorBidi" w:hAnsiTheme="majorBidi" w:cstheme="majorBidi" w:hint="cs"/>
          <w:sz w:val="30"/>
          <w:szCs w:val="30"/>
          <w:cs/>
        </w:rPr>
        <w:t>ฏิบัติตาม</w:t>
      </w:r>
      <w:r w:rsidR="007A3EDF" w:rsidRPr="00BB2960">
        <w:rPr>
          <w:rFonts w:asciiTheme="majorBidi" w:hAnsiTheme="majorBidi" w:cstheme="majorBidi" w:hint="cs"/>
          <w:spacing w:val="-2"/>
          <w:sz w:val="30"/>
          <w:szCs w:val="30"/>
          <w:cs/>
        </w:rPr>
        <w:t>ข้อกำหนดจรรยาบรรณที่เกี่ยวข้องกับความเป็น</w:t>
      </w:r>
      <w:r w:rsidR="007A3EDF" w:rsidRPr="00BB2960">
        <w:rPr>
          <w:rFonts w:asciiTheme="majorBidi" w:hAnsiTheme="majorBidi" w:cstheme="majorBidi" w:hint="cs"/>
          <w:sz w:val="30"/>
          <w:szCs w:val="30"/>
          <w:cs/>
        </w:rPr>
        <w:t>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46F07" w:rsidRPr="00BB2960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="007A3EDF" w:rsidRPr="00BB2960">
        <w:rPr>
          <w:rFonts w:asciiTheme="majorBidi" w:hAnsiTheme="majorBidi" w:cstheme="majorBidi" w:hint="cs"/>
          <w:sz w:val="30"/>
          <w:szCs w:val="30"/>
          <w:cs/>
        </w:rPr>
        <w:t>ของข้าพเจ้า</w:t>
      </w:r>
    </w:p>
    <w:p w14:paraId="1F0E4744" w14:textId="06CB7E1D" w:rsidR="002F66C9" w:rsidRPr="00BB2960" w:rsidRDefault="002F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  <w:r w:rsidRPr="00BB2960">
        <w:rPr>
          <w:rFonts w:asciiTheme="majorBidi" w:eastAsia="Calibri" w:hAnsiTheme="majorBidi" w:cstheme="majorBidi"/>
          <w:i/>
          <w:iCs/>
          <w:sz w:val="20"/>
          <w:szCs w:val="20"/>
        </w:rPr>
        <w:br w:type="page"/>
      </w:r>
    </w:p>
    <w:p w14:paraId="6D077FC2" w14:textId="2883B6BF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B2960">
        <w:rPr>
          <w:rFonts w:ascii="Angsana New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6B2955" w:rsidRPr="00BB296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B2960">
        <w:rPr>
          <w:rFonts w:ascii="Angsana New" w:hAnsi="Angsana New" w:hint="cs"/>
          <w:sz w:val="30"/>
          <w:szCs w:val="30"/>
          <w:cs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7C40F2" w14:textId="77777777" w:rsidR="00991621" w:rsidRPr="00BB2960" w:rsidRDefault="00991621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707980" w14:textId="09ECC49F" w:rsidR="009451FE" w:rsidRPr="00BB2960" w:rsidRDefault="009451FE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Pr="00BB2960" w:rsidRDefault="0004467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1D03FAEA" w:rsidR="000151A7" w:rsidRPr="00BB2960" w:rsidRDefault="00966FE5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2960">
        <w:rPr>
          <w:rFonts w:asciiTheme="majorBidi" w:hAnsiTheme="majorBidi" w:cstheme="majorBidi"/>
          <w:sz w:val="30"/>
          <w:szCs w:val="30"/>
        </w:rPr>
        <w:t>(</w:t>
      </w:r>
      <w:r w:rsidR="00CB75F2" w:rsidRPr="00BB2960">
        <w:rPr>
          <w:rFonts w:asciiTheme="majorBidi" w:hAnsiTheme="majorBidi"/>
          <w:sz w:val="30"/>
          <w:szCs w:val="30"/>
          <w:cs/>
        </w:rPr>
        <w:t>กนกอร ภูริปัญญวานิช</w:t>
      </w:r>
      <w:r w:rsidRPr="00BB2960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051D3BD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B75F2" w:rsidRPr="00BB2960">
        <w:rPr>
          <w:rFonts w:asciiTheme="majorBidi" w:hAnsiTheme="majorBidi" w:cstheme="majorBidi"/>
          <w:sz w:val="30"/>
          <w:szCs w:val="30"/>
        </w:rPr>
        <w:t>10512</w:t>
      </w:r>
    </w:p>
    <w:p w14:paraId="6CD23516" w14:textId="77777777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BB2960" w:rsidRDefault="000151A7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B296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5B1C0C" w14:textId="0458A065" w:rsidR="00786634" w:rsidRPr="005B3AB9" w:rsidRDefault="007751CE" w:rsidP="00CB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  <w:r w:rsidRPr="00BB2960">
        <w:rPr>
          <w:rFonts w:asciiTheme="majorBidi" w:hAnsiTheme="majorBidi" w:cstheme="majorBidi"/>
          <w:sz w:val="30"/>
          <w:szCs w:val="30"/>
        </w:rPr>
        <w:t xml:space="preserve">29 </w:t>
      </w:r>
      <w:r w:rsidR="00C630DA" w:rsidRPr="00BB296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593F" w:rsidRPr="00BB2960">
        <w:rPr>
          <w:rFonts w:asciiTheme="majorBidi" w:hAnsiTheme="majorBidi" w:cstheme="majorBidi"/>
          <w:sz w:val="30"/>
          <w:szCs w:val="30"/>
        </w:rPr>
        <w:t>256</w:t>
      </w:r>
      <w:r w:rsidR="00CB75F2" w:rsidRPr="00BB2960">
        <w:rPr>
          <w:rFonts w:asciiTheme="majorBidi" w:hAnsiTheme="majorBidi" w:cstheme="majorBidi"/>
          <w:sz w:val="30"/>
          <w:szCs w:val="30"/>
        </w:rPr>
        <w:t>7</w:t>
      </w:r>
    </w:p>
    <w:sectPr w:rsidR="00786634" w:rsidRPr="005B3AB9" w:rsidSect="005F5D37">
      <w:headerReference w:type="default" r:id="rId20"/>
      <w:footerReference w:type="default" r:id="rId21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F1CA" w14:textId="77777777" w:rsidR="00712707" w:rsidRDefault="00712707">
      <w:r>
        <w:separator/>
      </w:r>
    </w:p>
  </w:endnote>
  <w:endnote w:type="continuationSeparator" w:id="0">
    <w:p w14:paraId="02DAA067" w14:textId="77777777" w:rsidR="00712707" w:rsidRDefault="00712707">
      <w:r>
        <w:continuationSeparator/>
      </w:r>
    </w:p>
  </w:endnote>
  <w:endnote w:type="continuationNotice" w:id="1">
    <w:p w14:paraId="2535B425" w14:textId="77777777" w:rsidR="00712707" w:rsidRDefault="007127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E95A" w14:textId="77777777" w:rsidR="00433E8E" w:rsidRDefault="00433E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40A6D" w14:textId="77777777" w:rsidR="00712707" w:rsidRDefault="00712707">
      <w:r>
        <w:separator/>
      </w:r>
    </w:p>
  </w:footnote>
  <w:footnote w:type="continuationSeparator" w:id="0">
    <w:p w14:paraId="7DE25B13" w14:textId="77777777" w:rsidR="00712707" w:rsidRDefault="00712707">
      <w:r>
        <w:continuationSeparator/>
      </w:r>
    </w:p>
  </w:footnote>
  <w:footnote w:type="continuationNotice" w:id="1">
    <w:p w14:paraId="222ACE8E" w14:textId="77777777" w:rsidR="00712707" w:rsidRDefault="007127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F339" w14:textId="77777777" w:rsidR="00433E8E" w:rsidRDefault="00433E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515C33"/>
    <w:multiLevelType w:val="singleLevel"/>
    <w:tmpl w:val="44C0E57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  <w:lang w:bidi="th-TH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054461">
    <w:abstractNumId w:val="6"/>
  </w:num>
  <w:num w:numId="2" w16cid:durableId="1864661576">
    <w:abstractNumId w:val="5"/>
  </w:num>
  <w:num w:numId="3" w16cid:durableId="1038510298">
    <w:abstractNumId w:val="9"/>
  </w:num>
  <w:num w:numId="4" w16cid:durableId="716783228">
    <w:abstractNumId w:val="7"/>
  </w:num>
  <w:num w:numId="5" w16cid:durableId="251203008">
    <w:abstractNumId w:val="8"/>
  </w:num>
  <w:num w:numId="6" w16cid:durableId="1326786250">
    <w:abstractNumId w:val="3"/>
  </w:num>
  <w:num w:numId="7" w16cid:durableId="641929985">
    <w:abstractNumId w:val="2"/>
  </w:num>
  <w:num w:numId="8" w16cid:durableId="375862405">
    <w:abstractNumId w:val="0"/>
  </w:num>
  <w:num w:numId="9" w16cid:durableId="1686901381">
    <w:abstractNumId w:val="1"/>
  </w:num>
  <w:num w:numId="10" w16cid:durableId="381366914">
    <w:abstractNumId w:val="4"/>
  </w:num>
  <w:num w:numId="11" w16cid:durableId="659427134">
    <w:abstractNumId w:val="23"/>
  </w:num>
  <w:num w:numId="12" w16cid:durableId="680819478">
    <w:abstractNumId w:val="17"/>
  </w:num>
  <w:num w:numId="13" w16cid:durableId="1354385134">
    <w:abstractNumId w:val="31"/>
  </w:num>
  <w:num w:numId="14" w16cid:durableId="98717678">
    <w:abstractNumId w:val="21"/>
  </w:num>
  <w:num w:numId="15" w16cid:durableId="1681811942">
    <w:abstractNumId w:val="24"/>
  </w:num>
  <w:num w:numId="16" w16cid:durableId="767972284">
    <w:abstractNumId w:val="12"/>
  </w:num>
  <w:num w:numId="17" w16cid:durableId="1151672149">
    <w:abstractNumId w:val="13"/>
  </w:num>
  <w:num w:numId="18" w16cid:durableId="2133401623">
    <w:abstractNumId w:val="11"/>
  </w:num>
  <w:num w:numId="19" w16cid:durableId="1812747453">
    <w:abstractNumId w:val="25"/>
  </w:num>
  <w:num w:numId="20" w16cid:durableId="1183400089">
    <w:abstractNumId w:val="33"/>
  </w:num>
  <w:num w:numId="21" w16cid:durableId="2108229113">
    <w:abstractNumId w:val="10"/>
  </w:num>
  <w:num w:numId="22" w16cid:durableId="1081760098">
    <w:abstractNumId w:val="30"/>
  </w:num>
  <w:num w:numId="23" w16cid:durableId="996687450">
    <w:abstractNumId w:val="29"/>
  </w:num>
  <w:num w:numId="24" w16cid:durableId="1915434451">
    <w:abstractNumId w:val="34"/>
  </w:num>
  <w:num w:numId="25" w16cid:durableId="1959481993">
    <w:abstractNumId w:val="26"/>
  </w:num>
  <w:num w:numId="26" w16cid:durableId="2122340969">
    <w:abstractNumId w:val="15"/>
  </w:num>
  <w:num w:numId="27" w16cid:durableId="1985429308">
    <w:abstractNumId w:val="32"/>
  </w:num>
  <w:num w:numId="28" w16cid:durableId="1494485738">
    <w:abstractNumId w:val="18"/>
  </w:num>
  <w:num w:numId="29" w16cid:durableId="705453118">
    <w:abstractNumId w:val="16"/>
  </w:num>
  <w:num w:numId="30" w16cid:durableId="250968693">
    <w:abstractNumId w:val="28"/>
  </w:num>
  <w:num w:numId="31" w16cid:durableId="1594819645">
    <w:abstractNumId w:val="35"/>
  </w:num>
  <w:num w:numId="32" w16cid:durableId="1908491832">
    <w:abstractNumId w:val="27"/>
  </w:num>
  <w:num w:numId="33" w16cid:durableId="1801413673">
    <w:abstractNumId w:val="14"/>
  </w:num>
  <w:num w:numId="34" w16cid:durableId="1288314335">
    <w:abstractNumId w:val="20"/>
  </w:num>
  <w:num w:numId="35" w16cid:durableId="453714359">
    <w:abstractNumId w:val="19"/>
  </w:num>
  <w:num w:numId="36" w16cid:durableId="14119083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C1B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67FD0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8FA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068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6D62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128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01F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B5A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29B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66C9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67DA5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6C48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175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21B"/>
    <w:rsid w:val="00451692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9F6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170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050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C90"/>
    <w:rsid w:val="005F369F"/>
    <w:rsid w:val="005F3B4E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081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2AF5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1D4F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6EF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0C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55FA"/>
    <w:rsid w:val="006B724D"/>
    <w:rsid w:val="006B7B0A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73F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707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51CE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87CDD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07E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A2F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3B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0DF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0A6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4B00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1EC0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BA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386B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0D21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087"/>
    <w:rsid w:val="00B20215"/>
    <w:rsid w:val="00B20ECC"/>
    <w:rsid w:val="00B213B0"/>
    <w:rsid w:val="00B21641"/>
    <w:rsid w:val="00B22172"/>
    <w:rsid w:val="00B22874"/>
    <w:rsid w:val="00B22C02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5F1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960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C4A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7BE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5F2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B92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4B57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A72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A7CE6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3AC9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36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17E69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628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1069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35"/>
    <w:rsid w:val="00F858D5"/>
    <w:rsid w:val="00F8679D"/>
    <w:rsid w:val="00F86DA7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BF2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E8011125-5ED3-4F85-90E5-13BC746B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11" ma:contentTypeDescription="Create a new document." ma:contentTypeScope="" ma:versionID="4d9460ccbdabdcdb4a1e9ce7acbf98d2">
  <xsd:schema xmlns:xsd="http://www.w3.org/2001/XMLSchema" xmlns:xs="http://www.w3.org/2001/XMLSchema" xmlns:p="http://schemas.microsoft.com/office/2006/metadata/properties" xmlns:ns2="f936005e-5074-4b46-9a85-3e6b210aa543" xmlns:ns3="fbf2de67-2698-4816-a28b-9a5ecd60474b" targetNamespace="http://schemas.microsoft.com/office/2006/metadata/properties" ma:root="true" ma:fieldsID="daeed510ba26ba736e3c10ddb54a22a7" ns2:_="" ns3:_="">
    <xsd:import namespace="f936005e-5074-4b46-9a85-3e6b210aa543"/>
    <xsd:import namespace="fbf2de67-2698-4816-a28b-9a5ecd604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2de67-2698-4816-a28b-9a5ecd6047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622cc-d7e4-4b2b-a8fc-0cc948510696}" ma:internalName="TaxCatchAll" ma:showField="CatchAllData" ma:web="fbf2de67-2698-4816-a28b-9a5ecd6047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6005e-5074-4b46-9a85-3e6b210aa543">
      <Terms xmlns="http://schemas.microsoft.com/office/infopath/2007/PartnerControls"/>
    </lcf76f155ced4ddcb4097134ff3c332f>
    <TaxCatchAll xmlns="fbf2de67-2698-4816-a28b-9a5ecd60474b" xsi:nil="true"/>
  </documentManagement>
</p:properties>
</file>

<file path=customXml/itemProps1.xml><?xml version="1.0" encoding="utf-8"?>
<ds:datastoreItem xmlns:ds="http://schemas.openxmlformats.org/officeDocument/2006/customXml" ds:itemID="{C0227087-69AA-4EA9-8D69-FA7A7E5AD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fbf2de67-2698-4816-a28b-9a5ecd6047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  <ds:schemaRef ds:uri="f936005e-5074-4b46-9a85-3e6b210aa543"/>
    <ds:schemaRef ds:uri="fbf2de67-2698-4816-a28b-9a5ecd60474b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9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Chadaporn, Thammasakulsajja</cp:lastModifiedBy>
  <cp:revision>3</cp:revision>
  <cp:lastPrinted>2024-02-23T06:26:00Z</cp:lastPrinted>
  <dcterms:created xsi:type="dcterms:W3CDTF">2024-02-27T11:12:00Z</dcterms:created>
  <dcterms:modified xsi:type="dcterms:W3CDTF">2024-02-28T20:13:00Z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Year end</vt:lpwstr>
  </property>
</Properties>
</file>