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59DBE1B" w14:textId="77777777" w:rsidR="00E56572" w:rsidRPr="001D66E7" w:rsidRDefault="00E56572" w:rsidP="00E5657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รายงานการตรวจสอบและ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4F92E9EC" w14:textId="2F347077" w:rsidR="00E56572" w:rsidRPr="001D66E7" w:rsidRDefault="00E56572" w:rsidP="00E5657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ปีสิ้นสุดวันที่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7D4A7A23" w14:textId="77777777" w:rsidR="00A35175" w:rsidRPr="000027D4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945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492EB7D2" w:rsidR="00A35175" w:rsidRPr="000027D4" w:rsidRDefault="00A35175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E5657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A1D22" w:rsidRPr="000027D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A9FB1DD" w14:textId="77777777" w:rsidR="00E56572" w:rsidRPr="001D66E7" w:rsidRDefault="00E56572" w:rsidP="00E56572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D66E7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ความเห็น</w:t>
      </w:r>
    </w:p>
    <w:p w14:paraId="4B772FF5" w14:textId="142A0859" w:rsidR="00E56572" w:rsidRPr="001D66E7" w:rsidRDefault="00E56572" w:rsidP="00E56572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ข้าพเจ้าได้ตรวจสอบงบการเงินของบริษัท เอส.เอ.เอฟ. สเปเชียล สตีล จำกัด</w:t>
      </w:r>
      <w:r w:rsidRPr="001D66E7">
        <w:rPr>
          <w:rFonts w:ascii="Angsana New" w:hAnsi="Angsana New" w:hint="cs"/>
          <w:sz w:val="32"/>
          <w:szCs w:val="32"/>
          <w:cs/>
        </w:rPr>
        <w:t xml:space="preserve"> (มหาชน) (บริษัท) ซึ่</w:t>
      </w:r>
      <w:r w:rsidRPr="001D66E7">
        <w:rPr>
          <w:rFonts w:ascii="Angsana New" w:hAnsi="Angsana New"/>
          <w:sz w:val="32"/>
          <w:szCs w:val="32"/>
          <w:cs/>
        </w:rPr>
        <w:t xml:space="preserve">งประกอบด้วยงบแสดงฐานะการเงิน ณ 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</w:t>
      </w:r>
      <w:r w:rsidRPr="001D66E7">
        <w:rPr>
          <w:rFonts w:ascii="Angsana New" w:hAnsi="Angsana New" w:hint="cs"/>
          <w:sz w:val="32"/>
          <w:szCs w:val="32"/>
          <w:cs/>
        </w:rPr>
        <w:t>ัน</w:t>
      </w:r>
      <w:r w:rsidRPr="001D66E7">
        <w:rPr>
          <w:rFonts w:ascii="Angsana New" w:hAnsi="Angsana New"/>
          <w:sz w:val="32"/>
          <w:szCs w:val="32"/>
          <w:cs/>
        </w:rPr>
        <w:t xml:space="preserve">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EA3BC3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  <w:cs/>
        </w:rPr>
        <w:t xml:space="preserve"> งบก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ไรขาดทุนเบ็ดเสร็จ งบแสดงการเปลี่ยนแปลงส่วนของผู้ถือหุ้นและงบกระแสเงินสดส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หรับปีส</w:t>
      </w:r>
      <w:r w:rsidRPr="001D66E7">
        <w:rPr>
          <w:rFonts w:ascii="Angsana New" w:hAnsi="Angsana New" w:hint="cs"/>
          <w:sz w:val="32"/>
          <w:szCs w:val="32"/>
          <w:cs/>
        </w:rPr>
        <w:t>ิ้</w:t>
      </w:r>
      <w:r w:rsidRPr="001D66E7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</w:t>
      </w:r>
      <w:r w:rsidRPr="001D66E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D66E7">
        <w:rPr>
          <w:rFonts w:ascii="Angsana New" w:hAnsi="Angsana New"/>
          <w:sz w:val="32"/>
          <w:szCs w:val="32"/>
          <w:cs/>
        </w:rPr>
        <w:t>งบการเงิน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คัญ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77A2D5" w14:textId="2885C55A" w:rsidR="00E56572" w:rsidRPr="001D66E7" w:rsidRDefault="00E56572" w:rsidP="00E56572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ข้าพเจ้าเห</w:t>
      </w:r>
      <w:r w:rsidRPr="001D66E7">
        <w:rPr>
          <w:rFonts w:ascii="Angsana New" w:hAnsi="Angsana New" w:hint="cs"/>
          <w:sz w:val="32"/>
          <w:szCs w:val="32"/>
          <w:cs/>
        </w:rPr>
        <w:t>็น</w:t>
      </w:r>
      <w:r w:rsidRPr="001D66E7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1D66E7">
        <w:rPr>
          <w:rFonts w:ascii="Angsana New" w:hAnsi="Angsana New" w:hint="cs"/>
          <w:sz w:val="32"/>
          <w:szCs w:val="32"/>
          <w:cs/>
        </w:rPr>
        <w:t>ี้</w:t>
      </w:r>
      <w:r w:rsidRPr="001D66E7">
        <w:rPr>
          <w:rFonts w:ascii="Angsana New" w:hAnsi="Angsana New"/>
          <w:sz w:val="32"/>
          <w:szCs w:val="32"/>
          <w:cs/>
        </w:rPr>
        <w:t>แสดงฐานะการเงินของ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 w:rsidRPr="001D66E7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1D66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EA3BC3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เนินงานและกระแสเงินสดสำหรับปีสิ้นสุดวันเดียวกั</w:t>
      </w:r>
      <w:r w:rsidRPr="001D66E7">
        <w:rPr>
          <w:rFonts w:ascii="Angsana New" w:hAnsi="Angsana New" w:hint="cs"/>
          <w:sz w:val="32"/>
          <w:szCs w:val="32"/>
          <w:cs/>
        </w:rPr>
        <w:t xml:space="preserve">น </w:t>
      </w:r>
      <w:r w:rsidRPr="001D66E7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6AE98DA" w14:textId="77777777" w:rsidR="00E56572" w:rsidRPr="001D66E7" w:rsidRDefault="00E56572" w:rsidP="00E5657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32AA403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65E2BF22" w14:textId="77777777" w:rsidR="00E56572" w:rsidRPr="001D66E7" w:rsidRDefault="00E56572" w:rsidP="00E56572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1D66E7">
        <w:rPr>
          <w:rFonts w:ascii="Angsana New" w:eastAsia="Calibri" w:hAnsi="Angsana New" w:hint="cs"/>
          <w:sz w:val="32"/>
          <w:szCs w:val="32"/>
          <w:cs/>
        </w:rPr>
        <w:tab/>
      </w:r>
      <w:r w:rsidRPr="001D66E7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1D66E7">
        <w:rPr>
          <w:rFonts w:ascii="Angsana New" w:eastAsia="Calibri" w:hAnsi="Angsana New" w:hint="cs"/>
          <w:sz w:val="32"/>
          <w:szCs w:val="32"/>
          <w:cs/>
        </w:rPr>
        <w:t>ิบั</w:t>
      </w:r>
      <w:r w:rsidRPr="001D66E7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1D66E7">
        <w:rPr>
          <w:rFonts w:ascii="Angsana New" w:eastAsia="Calibri" w:hAnsi="Angsana New"/>
          <w:sz w:val="32"/>
          <w:szCs w:val="32"/>
          <w:cs/>
        </w:rPr>
        <w:t>ความร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ับ</w:t>
      </w:r>
      <w:r w:rsidRPr="001D66E7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1D66E7">
        <w:rPr>
          <w:rFonts w:ascii="Angsana New" w:eastAsia="Calibri" w:hAnsi="Angsana New" w:hint="cs"/>
          <w:sz w:val="32"/>
          <w:szCs w:val="32"/>
          <w:cs/>
        </w:rPr>
        <w:t>ู้ส</w:t>
      </w:r>
      <w:r w:rsidRPr="001D66E7">
        <w:rPr>
          <w:rFonts w:ascii="Angsana New" w:eastAsia="Calibri" w:hAnsi="Angsana New"/>
          <w:sz w:val="32"/>
          <w:szCs w:val="32"/>
          <w:cs/>
        </w:rPr>
        <w:t>อบบ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ัญ</w:t>
      </w:r>
      <w:r w:rsidRPr="001D66E7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1D66E7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1D66E7">
        <w:rPr>
          <w:rFonts w:ascii="Angsana New" w:eastAsia="Calibri" w:hAnsi="Angsana New"/>
          <w:sz w:val="32"/>
          <w:szCs w:val="32"/>
          <w:cs/>
        </w:rPr>
        <w:t>เจ</w:t>
      </w:r>
      <w:r w:rsidRPr="001D66E7">
        <w:rPr>
          <w:rFonts w:ascii="Angsana New" w:eastAsia="Calibri" w:hAnsi="Angsana New" w:hint="cs"/>
          <w:sz w:val="32"/>
          <w:szCs w:val="32"/>
          <w:cs/>
        </w:rPr>
        <w:t>้า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ความเป็นอิสระจาก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ตาม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1D66E7">
        <w:rPr>
          <w:rFonts w:ascii="Angsana New" w:eastAsia="Calibri" w:hAnsi="Angsana New"/>
          <w:sz w:val="32"/>
          <w:szCs w:val="32"/>
          <w:cs/>
        </w:rPr>
        <w:t>ที่ก</w:t>
      </w:r>
      <w:r w:rsidRPr="001D66E7">
        <w:rPr>
          <w:rFonts w:ascii="Angsana New" w:eastAsia="Calibri" w:hAnsi="Angsana New" w:hint="cs"/>
          <w:sz w:val="32"/>
          <w:szCs w:val="32"/>
          <w:cs/>
        </w:rPr>
        <w:t>ำ</w:t>
      </w:r>
      <w:r w:rsidRPr="001D66E7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Calibri" w:hAnsi="Angsana New"/>
          <w:sz w:val="32"/>
          <w:szCs w:val="32"/>
        </w:rPr>
        <w:t>(</w:t>
      </w:r>
      <w:r w:rsidRPr="001D66E7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1D66E7">
        <w:rPr>
          <w:rFonts w:ascii="Angsana New" w:eastAsia="Calibri" w:hAnsi="Angsana New"/>
          <w:sz w:val="32"/>
          <w:szCs w:val="32"/>
        </w:rPr>
        <w:t>)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ื่น</w:t>
      </w:r>
      <w:r w:rsidRPr="001D66E7">
        <w:rPr>
          <w:rFonts w:ascii="Angsana New" w:eastAsia="Calibri" w:hAnsi="Angsana New"/>
          <w:sz w:val="32"/>
          <w:szCs w:val="32"/>
          <w:cs/>
        </w:rPr>
        <w:t>ๆ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1D66E7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</w:t>
      </w:r>
      <w:r w:rsidRPr="001D66E7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1D66E7">
        <w:rPr>
          <w:rFonts w:ascii="Angsana New" w:eastAsia="Calibri" w:hAnsi="Angsana New" w:hint="cs"/>
          <w:sz w:val="32"/>
          <w:szCs w:val="32"/>
          <w:cs/>
        </w:rPr>
        <w:t>ฑ์ใ</w:t>
      </w:r>
      <w:r w:rsidRPr="001D66E7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1D66E7">
        <w:rPr>
          <w:rFonts w:ascii="Angsana New" w:eastAsia="Calibri" w:hAnsi="Angsana New" w:hint="cs"/>
          <w:sz w:val="32"/>
          <w:szCs w:val="32"/>
          <w:cs/>
        </w:rPr>
        <w:t>็น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ของข้าพเจ้า </w:t>
      </w:r>
    </w:p>
    <w:p w14:paraId="46CB7675" w14:textId="77777777" w:rsidR="00E56572" w:rsidRPr="001D66E7" w:rsidRDefault="00E56572" w:rsidP="00E5657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68C510E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500E44CD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724796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311A8A" w14:textId="77777777" w:rsidR="00E56572" w:rsidRPr="001D66E7" w:rsidRDefault="00E56572" w:rsidP="00E56572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3D3D9D4" w14:textId="77777777" w:rsidR="00E56572" w:rsidRPr="001D66E7" w:rsidRDefault="00E56572" w:rsidP="00E56572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E56572" w:rsidRPr="001D66E7" w:rsidSect="006945AB">
          <w:headerReference w:type="default" r:id="rId14"/>
          <w:footerReference w:type="default" r:id="rId15"/>
          <w:headerReference w:type="first" r:id="rId16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1D66E7">
        <w:rPr>
          <w:rFonts w:asciiTheme="majorBidi" w:hAnsiTheme="majorBidi" w:cstheme="majorBidi"/>
          <w:sz w:val="32"/>
          <w:szCs w:val="32"/>
        </w:rPr>
        <w:t>*****/2</w:t>
      </w:r>
    </w:p>
    <w:p w14:paraId="11586E9D" w14:textId="77777777" w:rsidR="00E56572" w:rsidRPr="001D66E7" w:rsidRDefault="00E56572" w:rsidP="00E56572">
      <w:pPr>
        <w:pStyle w:val="ListParagraph"/>
        <w:numPr>
          <w:ilvl w:val="0"/>
          <w:numId w:val="50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26778709"/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การรับรู้รายได้จากการขาย</w:t>
      </w:r>
    </w:p>
    <w:p w14:paraId="08983349" w14:textId="7EC61AAE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บริษัทมีรายได้จากการขายสินค้า สำหรับปีสิ้นสุดวันที่ </w:t>
      </w:r>
      <w:r w:rsidRPr="001D66E7">
        <w:rPr>
          <w:rFonts w:asciiTheme="majorBidi" w:hAnsiTheme="majorBidi"/>
          <w:sz w:val="32"/>
          <w:szCs w:val="32"/>
        </w:rPr>
        <w:t>31</w:t>
      </w:r>
      <w:r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1D66E7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6</w:t>
      </w:r>
      <w:r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 </w:t>
      </w:r>
      <w:r>
        <w:rPr>
          <w:rFonts w:asciiTheme="majorBidi" w:hAnsiTheme="majorBidi"/>
          <w:sz w:val="32"/>
          <w:szCs w:val="32"/>
        </w:rPr>
        <w:t>162.91</w:t>
      </w:r>
      <w:r w:rsidRPr="001D66E7">
        <w:rPr>
          <w:rFonts w:asciiTheme="majorBidi" w:hAnsiTheme="majorBidi"/>
          <w:sz w:val="32"/>
          <w:szCs w:val="32"/>
          <w:cs/>
        </w:rPr>
        <w:t xml:space="preserve"> ล้านบาท ซึ่งเป็นรายการบัญชีที่สำคัญ เนื่องจากเป็นรายการที่ส่งผลกระทบ</w:t>
      </w:r>
      <w:r>
        <w:rPr>
          <w:rFonts w:asciiTheme="majorBidi" w:hAnsiTheme="majorBidi" w:hint="cs"/>
          <w:sz w:val="32"/>
          <w:szCs w:val="32"/>
          <w:cs/>
        </w:rPr>
        <w:t>โดยตรง</w:t>
      </w:r>
      <w:r w:rsidRPr="001D66E7">
        <w:rPr>
          <w:rFonts w:asciiTheme="majorBidi" w:hAnsiTheme="majorBidi"/>
          <w:sz w:val="32"/>
          <w:szCs w:val="32"/>
          <w:cs/>
        </w:rPr>
        <w:t>ต่อกำไรขาดทุนประจำปีของบริษัท ประกอบกับบริษัทมีลูกค้าจำนวนมากรายในหลายกลุ่มธุรกิจและหลายประเภทของกลุ่มลูกค้า ข้าพเจ้าจึงให้ความสนใจเป็นพิเศษในการตรวจสอบการรับรู้รายได้จากการขายโดยเฉพาะเรื่องงวดเวลาการรับรู้รายได้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>3.1</w:t>
      </w:r>
    </w:p>
    <w:p w14:paraId="51F43E7A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</w:t>
      </w:r>
      <w:r w:rsidRPr="006A312F">
        <w:rPr>
          <w:rFonts w:asciiTheme="majorBidi" w:hAnsiTheme="majorBidi"/>
          <w:sz w:val="32"/>
          <w:szCs w:val="32"/>
          <w:cs/>
        </w:rPr>
        <w:t>ภายในวงจรรายได้และรายการบัญชีที่เกี่ยวข้อง</w:t>
      </w:r>
      <w:r>
        <w:rPr>
          <w:rFonts w:asciiTheme="majorBidi" w:hAnsiTheme="majorBidi"/>
          <w:sz w:val="32"/>
          <w:szCs w:val="32"/>
        </w:rPr>
        <w:t xml:space="preserve"> </w:t>
      </w:r>
      <w:r w:rsidRPr="006A312F">
        <w:rPr>
          <w:rFonts w:asciiTheme="majorBidi" w:hAnsiTheme="majorBidi" w:hint="cs"/>
          <w:sz w:val="32"/>
          <w:szCs w:val="32"/>
          <w:cs/>
        </w:rPr>
        <w:t>ประเมินและ</w:t>
      </w:r>
      <w:r w:rsidRPr="006A312F">
        <w:rPr>
          <w:rFonts w:asciiTheme="majorBidi" w:hAnsiTheme="majorBidi"/>
          <w:sz w:val="32"/>
          <w:szCs w:val="32"/>
          <w:cs/>
        </w:rPr>
        <w:t>ทดสอบความมีประสิทธิผลของการควบคุมภายใน</w:t>
      </w:r>
      <w:r w:rsidRPr="006A312F">
        <w:rPr>
          <w:rFonts w:asciiTheme="majorBidi" w:hAnsiTheme="majorBidi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ทำความเข้าใจและเลือกตัวอย่างมาสุ่มทดสอบการปฏิบัติตามการควบคุมภายในที่สำคัญที่บริษัทออกแบบไว้</w:t>
      </w:r>
      <w:r w:rsidRPr="006A312F">
        <w:rPr>
          <w:rFonts w:asciiTheme="majorBidi" w:hAnsiTheme="majorBidi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6A312F">
        <w:rPr>
          <w:rFonts w:asciiTheme="majorBidi" w:hAnsiTheme="majorBidi"/>
          <w:spacing w:val="-2"/>
          <w:sz w:val="32"/>
          <w:szCs w:val="32"/>
          <w:cs/>
        </w:rPr>
        <w:t>รายการขายที่เกิดขึ้นใน</w:t>
      </w:r>
      <w:r w:rsidRPr="001D66E7">
        <w:rPr>
          <w:rFonts w:asciiTheme="majorBidi" w:hAnsiTheme="majorBidi"/>
          <w:spacing w:val="-2"/>
          <w:sz w:val="32"/>
          <w:szCs w:val="32"/>
          <w:cs/>
        </w:rPr>
        <w:t>ระหว่างปีและรายการขายที่เกิดขึ้นในช่วงใกล้สิ้นรอบระยะเวลาบัญชี สอบทานใบลดหนี้</w:t>
      </w:r>
      <w:r w:rsidRPr="001D66E7">
        <w:rPr>
          <w:rFonts w:asciiTheme="majorBidi" w:hAnsiTheme="majorBidi"/>
          <w:sz w:val="32"/>
          <w:szCs w:val="32"/>
          <w:cs/>
        </w:rPr>
        <w:t>ที่บริษัทออกภายหลังวันสิ้นรอบระยะเวลาบัญชี และวิเคราะห์เปรียบเทียบข้อมูลบัญชีรายได้จากการขาย นอกจากนี้ ข้าพเจ้าได้พิจารณาความเหมาะสมและเพียงพอของการเปิดเผยข้อมูลในงบการเงินและหมายเหตุประกอบงบการเงิน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220DA8B0" w14:textId="77777777" w:rsidR="00E56572" w:rsidRPr="001D66E7" w:rsidRDefault="00E56572" w:rsidP="00E56572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D1DAA" w14:textId="77777777" w:rsidR="00E56572" w:rsidRPr="001D66E7" w:rsidRDefault="00E56572" w:rsidP="00E56572">
      <w:pPr>
        <w:pStyle w:val="ListParagraph"/>
        <w:numPr>
          <w:ilvl w:val="0"/>
          <w:numId w:val="50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ค่าเผื่อการ</w:t>
      </w:r>
      <w:r w:rsidRPr="001D66E7">
        <w:rPr>
          <w:rFonts w:asciiTheme="majorBidi" w:hAnsiTheme="majorBidi" w:cs="Angsana New" w:hint="cs"/>
          <w:b/>
          <w:bCs/>
          <w:sz w:val="32"/>
          <w:szCs w:val="32"/>
          <w:cs/>
        </w:rPr>
        <w:t>ลดลงของ</w:t>
      </w: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มูลค่าสินค้าคงเหลือ</w:t>
      </w:r>
    </w:p>
    <w:p w14:paraId="6F37BF4C" w14:textId="3273E9AF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บริษัทมีสินค้าค้าคงเหลือในงบแสดงฐานะการเงิน ณ วันที่ </w:t>
      </w:r>
      <w:r w:rsidRPr="001D66E7">
        <w:rPr>
          <w:rFonts w:asciiTheme="majorBidi" w:hAnsiTheme="majorBidi"/>
          <w:sz w:val="32"/>
          <w:szCs w:val="32"/>
        </w:rPr>
        <w:t>31</w:t>
      </w:r>
      <w:r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1D66E7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6</w:t>
      </w:r>
      <w:r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 </w:t>
      </w:r>
      <w:r w:rsidR="008A1514">
        <w:rPr>
          <w:rFonts w:asciiTheme="majorBidi" w:hAnsiTheme="majorBidi"/>
          <w:sz w:val="32"/>
          <w:szCs w:val="32"/>
        </w:rPr>
        <w:t>151.31</w:t>
      </w:r>
      <w:r w:rsidRPr="001D66E7">
        <w:rPr>
          <w:rFonts w:asciiTheme="majorBidi" w:hAnsiTheme="majorBidi"/>
          <w:sz w:val="32"/>
          <w:szCs w:val="32"/>
          <w:cs/>
        </w:rPr>
        <w:t xml:space="preserve"> ล้านบาท ซึ่งคิดเป็นร้อยละ </w:t>
      </w:r>
      <w:r w:rsidR="008A1514">
        <w:rPr>
          <w:rFonts w:asciiTheme="majorBidi" w:hAnsiTheme="majorBidi"/>
          <w:sz w:val="32"/>
          <w:szCs w:val="32"/>
        </w:rPr>
        <w:t>37.44</w:t>
      </w:r>
      <w:r w:rsidRPr="001D66E7">
        <w:rPr>
          <w:rFonts w:asciiTheme="majorBidi" w:hAnsiTheme="majorBidi"/>
          <w:sz w:val="32"/>
          <w:szCs w:val="32"/>
          <w:cs/>
        </w:rPr>
        <w:t xml:space="preserve"> ของสินทรัพย์รวมของบริษัท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ได้เปิดเผยไว้ในหมายเหตุประกอบงบการเงินข้อ </w:t>
      </w:r>
      <w:r w:rsidRPr="001D66E7">
        <w:rPr>
          <w:rFonts w:asciiTheme="majorBidi" w:hAnsiTheme="majorBidi"/>
          <w:sz w:val="32"/>
          <w:szCs w:val="32"/>
        </w:rPr>
        <w:t>3.5</w:t>
      </w:r>
      <w:r w:rsidRPr="001D66E7">
        <w:rPr>
          <w:rFonts w:asciiTheme="majorBidi" w:hAnsiTheme="majorBidi"/>
          <w:sz w:val="32"/>
          <w:szCs w:val="32"/>
          <w:cs/>
        </w:rPr>
        <w:t xml:space="preserve"> และข้อ </w:t>
      </w:r>
      <w:r w:rsidRPr="001D66E7">
        <w:rPr>
          <w:rFonts w:asciiTheme="majorBidi" w:hAnsiTheme="majorBidi"/>
          <w:sz w:val="32"/>
          <w:szCs w:val="32"/>
        </w:rPr>
        <w:t>8</w:t>
      </w:r>
      <w:r w:rsidRPr="001D66E7">
        <w:rPr>
          <w:rFonts w:asciiTheme="majorBidi" w:hAnsi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โดยการ</w:t>
      </w:r>
      <w:r w:rsidRPr="001D66E7">
        <w:rPr>
          <w:rFonts w:asciiTheme="majorBidi" w:hAnsiTheme="majorBidi"/>
          <w:spacing w:val="-4"/>
          <w:sz w:val="32"/>
          <w:szCs w:val="32"/>
          <w:cs/>
        </w:rPr>
        <w:t>ประมาณการมูลค่าสุทธิที่คาดว่าจะได้รับของสินค้าคงเหลือจำเป็นต้องอาศัยดุลยพินิจของฝ่ายบริหาร ประกอบกับ</w:t>
      </w:r>
      <w:r w:rsidRPr="001D66E7">
        <w:rPr>
          <w:rFonts w:asciiTheme="majorBidi" w:hAnsiTheme="majorBidi"/>
          <w:sz w:val="32"/>
          <w:szCs w:val="32"/>
          <w:cs/>
        </w:rPr>
        <w:t>สินค้าคงเหลือหลักของบริษัทคือ เหล็กกล้าเพื่องานอุตสาหกรรมต่างๆ ซึ่งมีความผันผวนของต้นทุนวัตถุดิบตามราคาตลาด ดังนั้น 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48B2BDD2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ข้าพเจ้าได้ประเมินวิธีการและทำความเข้าใจเกณฑ์ที่ใช้ในการพิจารณาค่าเผื่อการลดลงของมูลค่าสินค้าคงเหลือรวมถึงสอบทานความสม่ำเสมอของการใช้เกณฑ์ดังกล่าว พร้อมทั้งวิเคราะห์เปรียบเทียบ</w:t>
      </w:r>
      <w:r w:rsidRPr="001D66E7">
        <w:rPr>
          <w:rFonts w:asciiTheme="majorBidi" w:hAnsiTheme="majorBidi"/>
          <w:spacing w:val="-4"/>
          <w:sz w:val="32"/>
          <w:szCs w:val="32"/>
          <w:cs/>
        </w:rPr>
        <w:t>อัตรากำไรขั้นต้น และวิเคราะห์เปรียบเทียบจำนวนเงินสุทธิที่กิจการได้รับจากการขายภายหลังวันที่ในงบการเงิน</w:t>
      </w:r>
      <w:r w:rsidRPr="001D66E7">
        <w:rPr>
          <w:rFonts w:asciiTheme="majorBidi" w:hAnsiTheme="majorBidi"/>
          <w:sz w:val="32"/>
          <w:szCs w:val="32"/>
          <w:cs/>
        </w:rPr>
        <w:t>และแนวโน้มราคาตลาดเหล็กภายหลังวันที่ในงบการเงินกับราคาทุนของสินค้าคงเหลือ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เกี่ยวกับนโยบายการบัญชีและจำนวนเงินเกี่ยวกับการรับรู้ค่าเผื่อการลดมูลค่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1D66E7">
        <w:rPr>
          <w:rFonts w:asciiTheme="majorBidi" w:hAnsiTheme="majorBidi" w:cstheme="majorBidi"/>
          <w:sz w:val="32"/>
          <w:szCs w:val="32"/>
          <w:cs/>
        </w:rPr>
        <w:t>คงเหลือ</w:t>
      </w:r>
    </w:p>
    <w:p w14:paraId="0C29065F" w14:textId="77777777" w:rsidR="00E56572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CE61F44" w14:textId="77777777" w:rsidR="00E56572" w:rsidRPr="001D66E7" w:rsidRDefault="00E56572" w:rsidP="00E5657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434A2262" w14:textId="77777777" w:rsidR="00E56572" w:rsidRPr="001D66E7" w:rsidRDefault="00E56572" w:rsidP="00E56572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*****/3</w:t>
      </w:r>
    </w:p>
    <w:p w14:paraId="0E15E9AA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79B1CCFC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11E286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A2BF5A4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537B4894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B9C31DA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315B19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A80C54A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691DA7C9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1BAA62F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60861C95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14037339" w14:textId="77777777" w:rsidR="00E56572" w:rsidRPr="001D66E7" w:rsidRDefault="00E56572" w:rsidP="00E5657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368052E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6"/>
          <w:sz w:val="32"/>
          <w:szCs w:val="32"/>
        </w:rPr>
        <w:t xml:space="preserve">                </w:t>
      </w:r>
      <w:r w:rsidRPr="001D66E7">
        <w:rPr>
          <w:rFonts w:asciiTheme="majorBidi" w:hAnsiTheme="majorBidi" w:cstheme="majorBidi"/>
          <w:spacing w:val="6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289BADBF" w14:textId="77777777" w:rsidR="00E56572" w:rsidRPr="001D66E7" w:rsidRDefault="00E56572" w:rsidP="00E56572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*****/4</w:t>
      </w:r>
    </w:p>
    <w:p w14:paraId="776551C6" w14:textId="77777777" w:rsidR="00E56572" w:rsidRPr="001D66E7" w:rsidRDefault="00E56572" w:rsidP="00E5657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4FF0D86" w14:textId="77777777" w:rsidR="00E56572" w:rsidRPr="001D66E7" w:rsidRDefault="00E56572" w:rsidP="00E56572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7B67312" w14:textId="77777777" w:rsidR="00E56572" w:rsidRPr="001D66E7" w:rsidRDefault="00E56572" w:rsidP="00E56572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3D694584" w14:textId="77777777" w:rsidR="00E56572" w:rsidRPr="001D66E7" w:rsidRDefault="00E56572" w:rsidP="00E56572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A9CB9D7" w14:textId="77777777" w:rsidR="00E56572" w:rsidRPr="001D66E7" w:rsidRDefault="00E56572" w:rsidP="00E56572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39921B43" w14:textId="77777777" w:rsidR="00E56572" w:rsidRPr="001D66E7" w:rsidRDefault="00E56572" w:rsidP="00E56572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52CAEFC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1D66E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ๆ ที่สำคัญ ซึ่งรวมถึงขอบเขต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E41C4A1" w14:textId="77777777" w:rsidR="00E56572" w:rsidRPr="001D66E7" w:rsidRDefault="00E56572" w:rsidP="00E5657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C21081E" w14:textId="77777777" w:rsidR="00E56572" w:rsidRPr="001D66E7" w:rsidRDefault="00E56572" w:rsidP="00E5657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A412024" w14:textId="77777777" w:rsidR="00E56572" w:rsidRPr="001D66E7" w:rsidRDefault="00E56572" w:rsidP="00E5657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F7AFC96" w14:textId="77777777" w:rsidR="00E56572" w:rsidRPr="001D66E7" w:rsidRDefault="00E56572" w:rsidP="00E56572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*****/5</w:t>
      </w:r>
    </w:p>
    <w:p w14:paraId="0C38FBD5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</w:t>
      </w:r>
      <w:r w:rsidRPr="001D66E7">
        <w:rPr>
          <w:rFonts w:asciiTheme="majorBidi" w:hAnsiTheme="majorBidi" w:cstheme="majorBidi"/>
          <w:sz w:val="32"/>
          <w:szCs w:val="32"/>
          <w:cs/>
        </w:rPr>
        <w:lastRenderedPageBreak/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121DF18" w14:textId="77777777" w:rsidR="00E56572" w:rsidRPr="001D66E7" w:rsidRDefault="00E56572" w:rsidP="00E56572">
      <w:pPr>
        <w:spacing w:line="380" w:lineRule="exact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พรเพ็ญพบ</w:t>
      </w:r>
    </w:p>
    <w:p w14:paraId="0B783E7D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1F01FFAE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2ABA7304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4DDB3682" w14:textId="77777777" w:rsidR="00E56572" w:rsidRPr="001D66E7" w:rsidRDefault="00E56572" w:rsidP="00E56572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  <w:cs/>
        </w:rPr>
      </w:pPr>
    </w:p>
    <w:p w14:paraId="6DC6F772" w14:textId="77777777" w:rsidR="00E56572" w:rsidRPr="001D66E7" w:rsidRDefault="00E56572" w:rsidP="00E5657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050FCD40" w14:textId="77777777" w:rsidR="00E56572" w:rsidRPr="001D66E7" w:rsidRDefault="00E56572" w:rsidP="00E5657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4A41B50A" w14:textId="77777777" w:rsidR="00E56572" w:rsidRPr="001D66E7" w:rsidRDefault="00E56572" w:rsidP="00E5657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55CB2197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</w:p>
    <w:p w14:paraId="6CD47957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</w:p>
    <w:p w14:paraId="2E3FF67E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66E00B39" w14:textId="77777777" w:rsidR="00E56572" w:rsidRPr="001D66E7" w:rsidRDefault="00E56572" w:rsidP="00E5657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6AF369BA" w14:textId="1BDA8255" w:rsidR="00B404A2" w:rsidRPr="00F361E0" w:rsidRDefault="00E56572" w:rsidP="00F672AD">
      <w:pPr>
        <w:spacing w:line="3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sz w:val="32"/>
          <w:szCs w:val="32"/>
        </w:rPr>
        <w:t xml:space="preserve">22 </w:t>
      </w:r>
      <w:r w:rsidRPr="001D66E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D66E7">
        <w:rPr>
          <w:rFonts w:ascii="Angsana New" w:hAnsi="Angsana New"/>
          <w:sz w:val="32"/>
          <w:szCs w:val="32"/>
        </w:rPr>
        <w:t>256</w:t>
      </w:r>
      <w:r w:rsidR="008A1514">
        <w:rPr>
          <w:rFonts w:ascii="Angsana New" w:hAnsi="Angsana New"/>
          <w:sz w:val="32"/>
          <w:szCs w:val="32"/>
        </w:rPr>
        <w:t>7</w:t>
      </w:r>
    </w:p>
    <w:sectPr w:rsidR="00B404A2" w:rsidRPr="00F361E0" w:rsidSect="00F672AD">
      <w:headerReference w:type="default" r:id="rId17"/>
      <w:pgSz w:w="11907" w:h="16840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F8015" w14:textId="77777777" w:rsidR="006945AB" w:rsidRDefault="006945AB" w:rsidP="005C2A2B">
      <w:r>
        <w:separator/>
      </w:r>
    </w:p>
  </w:endnote>
  <w:endnote w:type="continuationSeparator" w:id="0">
    <w:p w14:paraId="440D58E0" w14:textId="77777777" w:rsidR="006945AB" w:rsidRDefault="006945A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AB43F" w14:textId="77777777" w:rsidR="00F672AD" w:rsidRDefault="00F672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C71D" w14:textId="77777777" w:rsidR="00F672AD" w:rsidRDefault="00F672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456F" w14:textId="77777777" w:rsidR="00F672AD" w:rsidRDefault="00F672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DC08" w14:textId="77777777" w:rsidR="00E56572" w:rsidRDefault="00E56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91FCC" w14:textId="77777777" w:rsidR="006945AB" w:rsidRDefault="006945AB" w:rsidP="005C2A2B">
      <w:r>
        <w:separator/>
      </w:r>
    </w:p>
  </w:footnote>
  <w:footnote w:type="continuationSeparator" w:id="0">
    <w:p w14:paraId="0EBEF39E" w14:textId="77777777" w:rsidR="006945AB" w:rsidRDefault="006945A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63F4" w14:textId="77777777" w:rsidR="00F672AD" w:rsidRDefault="00F67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52724" w14:textId="77777777" w:rsidR="00E56572" w:rsidRDefault="00E56572" w:rsidP="002C375E">
    <w:pPr>
      <w:spacing w:line="38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8DACA" w14:textId="77777777" w:rsidR="00E56572" w:rsidRPr="003275E1" w:rsidRDefault="00E56572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083E72F1" w14:textId="77777777" w:rsidR="00E56572" w:rsidRDefault="00E5657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588A3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147AD41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F93E6AE4"/>
    <w:lvl w:ilvl="0" w:tplc="80409954">
      <w:start w:val="1"/>
      <w:numFmt w:val="decimal"/>
      <w:lvlText w:val="(3.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2DEE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48F"/>
    <w:rsid w:val="00D81BCB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AD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09B0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EB8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2023</Words>
  <Characters>8143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28</cp:revision>
  <cp:lastPrinted>2024-02-22T11:34:00Z</cp:lastPrinted>
  <dcterms:created xsi:type="dcterms:W3CDTF">2024-02-09T16:08:00Z</dcterms:created>
  <dcterms:modified xsi:type="dcterms:W3CDTF">2024-02-22T11:56:00Z</dcterms:modified>
</cp:coreProperties>
</file>