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0ECB8" w14:textId="003ED661" w:rsidR="00696C65" w:rsidRPr="00AC553F" w:rsidRDefault="00D11A53" w:rsidP="00D83D98">
      <w:pPr>
        <w:spacing w:line="380" w:lineRule="exact"/>
        <w:jc w:val="center"/>
        <w:rPr>
          <w:rFonts w:ascii="AngsanaUPC" w:hAnsi="AngsanaUPC" w:cs="AngsanaUPC"/>
          <w:sz w:val="30"/>
          <w:szCs w:val="30"/>
          <w:cs/>
        </w:rPr>
      </w:pPr>
      <w:r w:rsidRPr="00AC553F">
        <w:rPr>
          <w:rFonts w:ascii="AngsanaUPC" w:hAnsi="AngsanaUPC" w:cs="AngsanaUPC"/>
          <w:sz w:val="30"/>
          <w:szCs w:val="30"/>
          <w:cs/>
        </w:rPr>
        <w:t>บริษัท นำวิวัฒน์</w:t>
      </w:r>
      <w:r w:rsidR="00341090" w:rsidRPr="00AC553F">
        <w:rPr>
          <w:rFonts w:ascii="AngsanaUPC" w:hAnsi="AngsanaUPC" w:cs="AngsanaUPC" w:hint="cs"/>
          <w:sz w:val="30"/>
          <w:szCs w:val="30"/>
          <w:cs/>
        </w:rPr>
        <w:t xml:space="preserve"> เมดิคอล คอร์ปอเรชั่น</w:t>
      </w:r>
      <w:r w:rsidRPr="00AC553F">
        <w:rPr>
          <w:rFonts w:ascii="AngsanaUPC" w:hAnsi="AngsanaUPC" w:cs="AngsanaUPC"/>
          <w:sz w:val="30"/>
          <w:szCs w:val="30"/>
          <w:cs/>
        </w:rPr>
        <w:t xml:space="preserve"> จำกัด</w:t>
      </w:r>
      <w:r w:rsidR="003B6CFC" w:rsidRPr="00AC553F">
        <w:rPr>
          <w:rFonts w:ascii="AngsanaUPC" w:hAnsi="AngsanaUPC" w:cs="AngsanaUPC" w:hint="cs"/>
          <w:sz w:val="30"/>
          <w:szCs w:val="30"/>
          <w:cs/>
        </w:rPr>
        <w:t xml:space="preserve"> (มหาชน)</w:t>
      </w:r>
    </w:p>
    <w:p w14:paraId="4DF63BB7" w14:textId="282B047E" w:rsidR="00315E64" w:rsidRPr="00AC553F" w:rsidRDefault="00696C65" w:rsidP="00D83D98">
      <w:pPr>
        <w:spacing w:line="380" w:lineRule="exact"/>
        <w:jc w:val="center"/>
        <w:rPr>
          <w:rFonts w:ascii="AngsanaUPC" w:hAnsi="AngsanaUPC" w:cs="AngsanaUPC"/>
          <w:sz w:val="30"/>
          <w:szCs w:val="30"/>
        </w:rPr>
      </w:pPr>
      <w:r w:rsidRPr="00AC553F">
        <w:rPr>
          <w:rFonts w:ascii="AngsanaUPC" w:hAnsi="AngsanaUPC" w:cs="AngsanaUPC"/>
          <w:sz w:val="30"/>
          <w:szCs w:val="30"/>
          <w:cs/>
        </w:rPr>
        <w:t>หมายเหตุประกอบ</w:t>
      </w:r>
      <w:r w:rsidR="00EA1075" w:rsidRPr="00AC553F">
        <w:rPr>
          <w:rFonts w:ascii="AngsanaUPC" w:hAnsi="AngsanaUPC" w:cs="AngsanaUPC"/>
          <w:sz w:val="30"/>
          <w:szCs w:val="30"/>
          <w:cs/>
        </w:rPr>
        <w:t>งบการเงิน</w:t>
      </w:r>
    </w:p>
    <w:p w14:paraId="7A5DB278" w14:textId="5A03DC2C" w:rsidR="00AF0EEA" w:rsidRPr="00AC553F" w:rsidRDefault="00E4552F" w:rsidP="00D83D98">
      <w:pPr>
        <w:spacing w:line="380" w:lineRule="exact"/>
        <w:jc w:val="center"/>
        <w:rPr>
          <w:rFonts w:ascii="AngsanaUPC" w:hAnsi="AngsanaUPC" w:cs="AngsanaUPC"/>
          <w:sz w:val="30"/>
          <w:szCs w:val="30"/>
        </w:rPr>
      </w:pPr>
      <w:r w:rsidRPr="00AC553F">
        <w:rPr>
          <w:rFonts w:ascii="AngsanaUPC" w:hAnsi="AngsanaUPC" w:cs="AngsanaUPC"/>
          <w:sz w:val="30"/>
          <w:szCs w:val="30"/>
          <w:cs/>
        </w:rPr>
        <w:t>สำหรับ</w:t>
      </w:r>
      <w:r w:rsidR="009759AB" w:rsidRPr="00AC553F">
        <w:rPr>
          <w:rFonts w:ascii="AngsanaUPC" w:hAnsi="AngsanaUPC" w:cs="AngsanaUPC"/>
          <w:sz w:val="30"/>
          <w:szCs w:val="30"/>
          <w:cs/>
        </w:rPr>
        <w:t xml:space="preserve">ปี สิ้นสุดวันที่ </w:t>
      </w:r>
      <w:r w:rsidR="009759AB" w:rsidRPr="00AC553F">
        <w:rPr>
          <w:rFonts w:ascii="AngsanaUPC" w:hAnsi="AngsanaUPC" w:cs="AngsanaUPC"/>
          <w:sz w:val="30"/>
          <w:szCs w:val="30"/>
        </w:rPr>
        <w:t xml:space="preserve">31 </w:t>
      </w:r>
      <w:r w:rsidR="009759AB" w:rsidRPr="00AC553F">
        <w:rPr>
          <w:rFonts w:ascii="AngsanaUPC" w:hAnsi="AngsanaUPC" w:cs="AngsanaUPC"/>
          <w:sz w:val="30"/>
          <w:szCs w:val="30"/>
          <w:cs/>
        </w:rPr>
        <w:t xml:space="preserve">ธันวาคม </w:t>
      </w:r>
      <w:r w:rsidR="00E53226" w:rsidRPr="00AC553F">
        <w:rPr>
          <w:rFonts w:ascii="AngsanaUPC" w:hAnsi="AngsanaUPC" w:cs="AngsanaUPC"/>
          <w:sz w:val="30"/>
          <w:szCs w:val="30"/>
        </w:rPr>
        <w:t>256</w:t>
      </w:r>
      <w:r w:rsidR="00C10C48" w:rsidRPr="00AC553F">
        <w:rPr>
          <w:rFonts w:ascii="AngsanaUPC" w:hAnsi="AngsanaUPC" w:cs="AngsanaUPC"/>
          <w:sz w:val="30"/>
          <w:szCs w:val="30"/>
        </w:rPr>
        <w:t>6</w:t>
      </w:r>
    </w:p>
    <w:p w14:paraId="0DFA7D72" w14:textId="77777777" w:rsidR="008C61EF" w:rsidRPr="00AC553F" w:rsidRDefault="008C61EF" w:rsidP="00D83D98">
      <w:pPr>
        <w:spacing w:line="380" w:lineRule="exact"/>
        <w:jc w:val="center"/>
        <w:rPr>
          <w:rFonts w:ascii="AngsanaUPC" w:hAnsi="AngsanaUPC" w:cs="AngsanaUPC"/>
          <w:sz w:val="30"/>
          <w:szCs w:val="30"/>
        </w:rPr>
      </w:pPr>
    </w:p>
    <w:p w14:paraId="3FBAF6E7" w14:textId="77777777" w:rsidR="003B7A68" w:rsidRPr="00AC553F" w:rsidRDefault="00482D98" w:rsidP="00705D2D">
      <w:pPr>
        <w:pStyle w:val="ListParagraph"/>
        <w:numPr>
          <w:ilvl w:val="0"/>
          <w:numId w:val="5"/>
        </w:numPr>
        <w:spacing w:line="380" w:lineRule="exact"/>
        <w:ind w:left="426" w:hanging="426"/>
        <w:jc w:val="thaiDistribute"/>
        <w:rPr>
          <w:rFonts w:ascii="AngsanaUPC" w:hAnsi="AngsanaUPC" w:cs="AngsanaUPC"/>
          <w:sz w:val="30"/>
          <w:szCs w:val="30"/>
        </w:rPr>
      </w:pPr>
      <w:r w:rsidRPr="00AC553F">
        <w:rPr>
          <w:rFonts w:ascii="AngsanaUPC" w:hAnsi="AngsanaUPC" w:cs="AngsanaUPC" w:hint="cs"/>
          <w:sz w:val="30"/>
          <w:szCs w:val="30"/>
          <w:cs/>
        </w:rPr>
        <w:t>ข้อมูลทั่วไป</w:t>
      </w:r>
    </w:p>
    <w:p w14:paraId="4DC276D4" w14:textId="59B17206" w:rsidR="003B7A68" w:rsidRPr="00AC553F" w:rsidRDefault="00987B1C" w:rsidP="00D83D98">
      <w:pPr>
        <w:pStyle w:val="ListParagraph"/>
        <w:spacing w:before="120" w:line="380" w:lineRule="exact"/>
        <w:ind w:left="425" w:firstLine="425"/>
        <w:jc w:val="thaiDistribute"/>
        <w:rPr>
          <w:rFonts w:ascii="AngsanaUPC" w:hAnsi="AngsanaUPC" w:cs="AngsanaUPC"/>
          <w:sz w:val="30"/>
          <w:szCs w:val="30"/>
        </w:rPr>
      </w:pPr>
      <w:r w:rsidRPr="00AC553F">
        <w:rPr>
          <w:rFonts w:ascii="AngsanaUPC" w:hAnsi="AngsanaUPC" w:cs="AngsanaUPC" w:hint="cs"/>
          <w:sz w:val="30"/>
          <w:szCs w:val="30"/>
          <w:cs/>
        </w:rPr>
        <w:t xml:space="preserve">ห้างหุ้นส่วนจำกัด </w:t>
      </w:r>
      <w:r w:rsidR="00D82ADD" w:rsidRPr="00AC553F">
        <w:rPr>
          <w:rFonts w:ascii="AngsanaUPC" w:hAnsi="AngsanaUPC" w:cs="AngsanaUPC"/>
          <w:sz w:val="30"/>
          <w:szCs w:val="30"/>
          <w:cs/>
        </w:rPr>
        <w:t>นำวิวัฒ</w:t>
      </w:r>
      <w:r w:rsidR="00582ED2" w:rsidRPr="00AC553F">
        <w:rPr>
          <w:rFonts w:ascii="AngsanaUPC" w:hAnsi="AngsanaUPC" w:cs="AngsanaUPC" w:hint="cs"/>
          <w:sz w:val="30"/>
          <w:szCs w:val="30"/>
          <w:cs/>
        </w:rPr>
        <w:t>น์</w:t>
      </w:r>
      <w:r w:rsidR="00D82ADD" w:rsidRPr="00AC553F">
        <w:rPr>
          <w:rFonts w:ascii="AngsanaUPC" w:hAnsi="AngsanaUPC" w:cs="AngsanaUPC"/>
          <w:sz w:val="30"/>
          <w:szCs w:val="30"/>
          <w:cs/>
        </w:rPr>
        <w:t>การช่าง(</w:t>
      </w:r>
      <w:r w:rsidR="00413E25" w:rsidRPr="00AC553F">
        <w:rPr>
          <w:rFonts w:ascii="AngsanaUPC" w:hAnsi="AngsanaUPC" w:cs="AngsanaUPC"/>
          <w:sz w:val="30"/>
          <w:szCs w:val="30"/>
        </w:rPr>
        <w:t>1992</w:t>
      </w:r>
      <w:r w:rsidR="00D82ADD" w:rsidRPr="00AC553F">
        <w:rPr>
          <w:rFonts w:ascii="AngsanaUPC" w:hAnsi="AngsanaUPC" w:cs="AngsanaUPC"/>
          <w:sz w:val="30"/>
          <w:szCs w:val="30"/>
          <w:cs/>
        </w:rPr>
        <w:t xml:space="preserve">) </w:t>
      </w:r>
      <w:r w:rsidR="00FE3E6F" w:rsidRPr="00AC553F">
        <w:rPr>
          <w:rFonts w:ascii="AngsanaUPC" w:hAnsi="AngsanaUPC" w:cs="AngsanaUPC" w:hint="cs"/>
          <w:sz w:val="30"/>
          <w:szCs w:val="30"/>
          <w:cs/>
        </w:rPr>
        <w:t>ซึ่งจัดตั้งขึ้นในประเทศไทย</w:t>
      </w:r>
      <w:r w:rsidR="005E3EFD" w:rsidRPr="00AC553F">
        <w:rPr>
          <w:rFonts w:ascii="AngsanaUPC" w:hAnsi="AngsanaUPC" w:cs="AngsanaUPC" w:hint="cs"/>
          <w:sz w:val="30"/>
          <w:szCs w:val="30"/>
          <w:cs/>
        </w:rPr>
        <w:t xml:space="preserve"> </w:t>
      </w:r>
      <w:r w:rsidR="00C7755C" w:rsidRPr="00AC553F">
        <w:rPr>
          <w:rFonts w:ascii="AngsanaUPC" w:hAnsi="AngsanaUPC" w:cs="AngsanaUPC"/>
          <w:sz w:val="30"/>
          <w:szCs w:val="30"/>
          <w:cs/>
        </w:rPr>
        <w:t xml:space="preserve">เมื่อวันที่ </w:t>
      </w:r>
      <w:r w:rsidRPr="00AC553F">
        <w:rPr>
          <w:rFonts w:ascii="AngsanaUPC" w:hAnsi="AngsanaUPC" w:cs="AngsanaUPC"/>
          <w:sz w:val="30"/>
          <w:szCs w:val="30"/>
        </w:rPr>
        <w:t>5</w:t>
      </w:r>
      <w:r w:rsidRPr="00AC553F">
        <w:rPr>
          <w:rFonts w:ascii="AngsanaUPC" w:hAnsi="AngsanaUPC" w:cs="AngsanaUPC" w:hint="cs"/>
          <w:sz w:val="30"/>
          <w:szCs w:val="30"/>
          <w:cs/>
        </w:rPr>
        <w:t xml:space="preserve"> มิถุนายน </w:t>
      </w:r>
      <w:r w:rsidRPr="00AC553F">
        <w:rPr>
          <w:rFonts w:ascii="AngsanaUPC" w:hAnsi="AngsanaUPC" w:cs="AngsanaUPC"/>
          <w:sz w:val="30"/>
          <w:szCs w:val="30"/>
        </w:rPr>
        <w:t xml:space="preserve">2535 </w:t>
      </w:r>
      <w:r w:rsidRPr="00AC553F">
        <w:rPr>
          <w:rFonts w:ascii="AngsanaUPC" w:hAnsi="AngsanaUPC" w:cs="AngsanaUPC" w:hint="cs"/>
          <w:sz w:val="30"/>
          <w:szCs w:val="30"/>
          <w:cs/>
        </w:rPr>
        <w:t>ต่อมา</w:t>
      </w:r>
      <w:r w:rsidRPr="00AC553F">
        <w:rPr>
          <w:rFonts w:ascii="AngsanaUPC" w:hAnsi="AngsanaUPC" w:cs="AngsanaUPC"/>
          <w:sz w:val="30"/>
          <w:szCs w:val="30"/>
          <w:cs/>
        </w:rPr>
        <w:br/>
      </w:r>
      <w:r w:rsidRPr="00AC553F">
        <w:rPr>
          <w:rFonts w:ascii="AngsanaUPC" w:hAnsi="AngsanaUPC" w:cs="AngsanaUPC" w:hint="cs"/>
          <w:sz w:val="30"/>
          <w:szCs w:val="30"/>
          <w:cs/>
        </w:rPr>
        <w:t xml:space="preserve">แปลงสภาพเป็นบริษัทจำกัด เมื่อวันที่ </w:t>
      </w:r>
      <w:r w:rsidR="001D5DA2" w:rsidRPr="00AC553F">
        <w:rPr>
          <w:rFonts w:ascii="AngsanaUPC" w:hAnsi="AngsanaUPC" w:cs="AngsanaUPC"/>
          <w:sz w:val="30"/>
          <w:szCs w:val="30"/>
        </w:rPr>
        <w:t>27</w:t>
      </w:r>
      <w:r w:rsidR="00C7755C" w:rsidRPr="00AC553F">
        <w:rPr>
          <w:rFonts w:ascii="AngsanaUPC" w:hAnsi="AngsanaUPC" w:cs="AngsanaUPC"/>
          <w:sz w:val="30"/>
          <w:szCs w:val="30"/>
          <w:cs/>
        </w:rPr>
        <w:t xml:space="preserve"> พฤษภาคม </w:t>
      </w:r>
      <w:r w:rsidR="001D5DA2" w:rsidRPr="00AC553F">
        <w:rPr>
          <w:rFonts w:ascii="AngsanaUPC" w:hAnsi="AngsanaUPC" w:cs="AngsanaUPC"/>
          <w:sz w:val="30"/>
          <w:szCs w:val="30"/>
        </w:rPr>
        <w:t>2554</w:t>
      </w:r>
      <w:r w:rsidR="00C7755C" w:rsidRPr="00AC553F">
        <w:rPr>
          <w:rFonts w:ascii="AngsanaUPC" w:hAnsi="AngsanaUPC" w:cs="AngsanaUPC"/>
          <w:sz w:val="30"/>
          <w:szCs w:val="30"/>
          <w:cs/>
        </w:rPr>
        <w:t xml:space="preserve"> </w:t>
      </w:r>
      <w:r w:rsidR="005E3EFD" w:rsidRPr="00AC553F">
        <w:rPr>
          <w:rFonts w:ascii="AngsanaUPC" w:hAnsi="AngsanaUPC" w:cs="AngsanaUPC" w:hint="cs"/>
          <w:sz w:val="30"/>
          <w:szCs w:val="30"/>
          <w:cs/>
        </w:rPr>
        <w:t xml:space="preserve">และเมื่อวันที่ </w:t>
      </w:r>
      <w:r w:rsidR="00413E25" w:rsidRPr="00AC553F">
        <w:rPr>
          <w:rFonts w:ascii="AngsanaUPC" w:hAnsi="AngsanaUPC" w:cs="AngsanaUPC" w:hint="cs"/>
          <w:sz w:val="30"/>
          <w:szCs w:val="30"/>
        </w:rPr>
        <w:t>18</w:t>
      </w:r>
      <w:r w:rsidR="005E3EFD" w:rsidRPr="00AC553F">
        <w:rPr>
          <w:rFonts w:ascii="AngsanaUPC" w:hAnsi="AngsanaUPC" w:cs="AngsanaUPC" w:hint="cs"/>
          <w:sz w:val="30"/>
          <w:szCs w:val="30"/>
          <w:cs/>
        </w:rPr>
        <w:t xml:space="preserve"> ตุลาคม </w:t>
      </w:r>
      <w:r w:rsidR="00413E25" w:rsidRPr="00AC553F">
        <w:rPr>
          <w:rFonts w:ascii="AngsanaUPC" w:hAnsi="AngsanaUPC" w:cs="AngsanaUPC" w:hint="cs"/>
          <w:sz w:val="30"/>
          <w:szCs w:val="30"/>
        </w:rPr>
        <w:t>2565</w:t>
      </w:r>
      <w:r w:rsidR="00923105" w:rsidRPr="00AC553F">
        <w:rPr>
          <w:rFonts w:ascii="AngsanaUPC" w:hAnsi="AngsanaUPC" w:cs="AngsanaUPC" w:hint="cs"/>
          <w:sz w:val="30"/>
          <w:szCs w:val="30"/>
          <w:cs/>
        </w:rPr>
        <w:t xml:space="preserve"> บริษัทฯได้จดทะเบียนแปลงสภาพเป็นบริษัทมหา</w:t>
      </w:r>
      <w:r w:rsidR="000D6383" w:rsidRPr="00AC553F">
        <w:rPr>
          <w:rFonts w:ascii="AngsanaUPC" w:hAnsi="AngsanaUPC" w:cs="AngsanaUPC" w:hint="cs"/>
          <w:sz w:val="30"/>
          <w:szCs w:val="30"/>
          <w:cs/>
        </w:rPr>
        <w:t>ชน</w:t>
      </w:r>
      <w:r w:rsidR="00497A8E" w:rsidRPr="00AC553F">
        <w:rPr>
          <w:rFonts w:ascii="AngsanaUPC" w:hAnsi="AngsanaUPC" w:cs="AngsanaUPC" w:hint="cs"/>
          <w:sz w:val="30"/>
          <w:szCs w:val="30"/>
          <w:cs/>
        </w:rPr>
        <w:t xml:space="preserve"> และ</w:t>
      </w:r>
      <w:r w:rsidR="00497A8E" w:rsidRPr="00AC553F">
        <w:rPr>
          <w:rFonts w:ascii="AngsanaUPC" w:hAnsi="AngsanaUPC" w:cs="AngsanaUPC"/>
          <w:sz w:val="30"/>
          <w:szCs w:val="30"/>
          <w:cs/>
        </w:rPr>
        <w:t xml:space="preserve">เปลี่ยนชื่อบริษัทฯ เป็น บริษัท นำวิวัฒน์ เมดิคอล คอร์ปอเรชั่น จำกัด (มหาชน) </w:t>
      </w:r>
      <w:r w:rsidR="000D6383" w:rsidRPr="00AC553F">
        <w:rPr>
          <w:rFonts w:ascii="AngsanaUPC" w:hAnsi="AngsanaUPC" w:cs="AngsanaUPC" w:hint="cs"/>
          <w:sz w:val="30"/>
          <w:szCs w:val="30"/>
          <w:cs/>
        </w:rPr>
        <w:t xml:space="preserve"> </w:t>
      </w:r>
      <w:r w:rsidR="00B5287D" w:rsidRPr="00AC553F">
        <w:rPr>
          <w:rFonts w:ascii="AngsanaUPC" w:hAnsi="AngsanaUPC" w:cs="AngsanaUPC"/>
          <w:sz w:val="30"/>
          <w:szCs w:val="30"/>
          <w:cs/>
        </w:rPr>
        <w:t xml:space="preserve">เลขที่ </w:t>
      </w:r>
      <w:r w:rsidR="00413E25" w:rsidRPr="00AC553F">
        <w:rPr>
          <w:rFonts w:ascii="AngsanaUPC" w:hAnsi="AngsanaUPC" w:cs="AngsanaUPC"/>
          <w:sz w:val="30"/>
          <w:szCs w:val="30"/>
        </w:rPr>
        <w:t>0107565000654</w:t>
      </w:r>
      <w:r w:rsidR="00B5287D" w:rsidRPr="00AC553F">
        <w:rPr>
          <w:rFonts w:ascii="AngsanaUPC" w:hAnsi="AngsanaUPC" w:cs="AngsanaUPC"/>
          <w:sz w:val="30"/>
          <w:szCs w:val="30"/>
          <w:cs/>
        </w:rPr>
        <w:t xml:space="preserve"> </w:t>
      </w:r>
      <w:r w:rsidR="000D6383" w:rsidRPr="00AC553F">
        <w:rPr>
          <w:rFonts w:ascii="AngsanaUPC" w:hAnsi="AngsanaUPC" w:cs="AngsanaUPC" w:hint="cs"/>
          <w:sz w:val="30"/>
          <w:szCs w:val="30"/>
          <w:cs/>
        </w:rPr>
        <w:t>มีที่อยู่ตามที่ได้จดทะเบียนไว้ดังนี้</w:t>
      </w:r>
    </w:p>
    <w:p w14:paraId="7AE1024D" w14:textId="502A221F" w:rsidR="00653333" w:rsidRPr="00AC553F" w:rsidRDefault="00653333" w:rsidP="00D83D98">
      <w:pPr>
        <w:pStyle w:val="ListParagraph"/>
        <w:spacing w:before="120" w:line="380" w:lineRule="exact"/>
        <w:ind w:left="425" w:firstLine="425"/>
        <w:jc w:val="thaiDistribute"/>
        <w:rPr>
          <w:rFonts w:ascii="AngsanaUPC" w:hAnsi="AngsanaUPC" w:cs="AngsanaUPC"/>
          <w:sz w:val="30"/>
          <w:szCs w:val="30"/>
        </w:rPr>
      </w:pPr>
      <w:r w:rsidRPr="00AC553F">
        <w:rPr>
          <w:rFonts w:ascii="AngsanaUPC" w:hAnsi="AngsanaUPC" w:cs="AngsanaUPC"/>
          <w:sz w:val="30"/>
          <w:szCs w:val="30"/>
          <w:cs/>
        </w:rPr>
        <w:t xml:space="preserve">สำนักงานใหญ่ ตั้งอยู่เลขที่ </w:t>
      </w:r>
      <w:r w:rsidR="00413E25" w:rsidRPr="00AC553F">
        <w:rPr>
          <w:rFonts w:ascii="AngsanaUPC" w:hAnsi="AngsanaUPC" w:cs="AngsanaUPC"/>
          <w:sz w:val="30"/>
          <w:szCs w:val="30"/>
        </w:rPr>
        <w:t>999</w:t>
      </w:r>
      <w:r w:rsidRPr="00AC553F">
        <w:rPr>
          <w:rFonts w:ascii="AngsanaUPC" w:hAnsi="AngsanaUPC" w:cs="AngsanaUPC"/>
          <w:sz w:val="30"/>
          <w:szCs w:val="30"/>
          <w:cs/>
        </w:rPr>
        <w:t>/</w:t>
      </w:r>
      <w:r w:rsidR="00413E25" w:rsidRPr="00AC553F">
        <w:rPr>
          <w:rFonts w:ascii="AngsanaUPC" w:hAnsi="AngsanaUPC" w:cs="AngsanaUPC"/>
          <w:sz w:val="30"/>
          <w:szCs w:val="30"/>
        </w:rPr>
        <w:t>3</w:t>
      </w:r>
      <w:r w:rsidRPr="00AC553F">
        <w:rPr>
          <w:rFonts w:ascii="AngsanaUPC" w:hAnsi="AngsanaUPC" w:cs="AngsanaUPC"/>
          <w:sz w:val="30"/>
          <w:szCs w:val="30"/>
          <w:cs/>
        </w:rPr>
        <w:t>-</w:t>
      </w:r>
      <w:r w:rsidR="00413E25" w:rsidRPr="00AC553F">
        <w:rPr>
          <w:rFonts w:ascii="AngsanaUPC" w:hAnsi="AngsanaUPC" w:cs="AngsanaUPC"/>
          <w:sz w:val="30"/>
          <w:szCs w:val="30"/>
        </w:rPr>
        <w:t>5</w:t>
      </w:r>
      <w:r w:rsidRPr="00AC553F">
        <w:rPr>
          <w:rFonts w:ascii="AngsanaUPC" w:hAnsi="AngsanaUPC" w:cs="AngsanaUPC"/>
          <w:sz w:val="30"/>
          <w:szCs w:val="30"/>
          <w:cs/>
        </w:rPr>
        <w:t xml:space="preserve"> หมู่ที่ </w:t>
      </w:r>
      <w:r w:rsidR="00413E25" w:rsidRPr="00AC553F">
        <w:rPr>
          <w:rFonts w:ascii="AngsanaUPC" w:hAnsi="AngsanaUPC" w:cs="AngsanaUPC"/>
          <w:sz w:val="30"/>
          <w:szCs w:val="30"/>
        </w:rPr>
        <w:t>9</w:t>
      </w:r>
      <w:r w:rsidRPr="00AC553F">
        <w:rPr>
          <w:rFonts w:ascii="AngsanaUPC" w:hAnsi="AngsanaUPC" w:cs="AngsanaUPC"/>
          <w:sz w:val="30"/>
          <w:szCs w:val="30"/>
          <w:cs/>
        </w:rPr>
        <w:t xml:space="preserve"> ถนนประชาอุทิศ-คู่สร้าง ตำบลในคลองบางปลากด อำเภอ</w:t>
      </w:r>
      <w:r w:rsidR="008C61EF" w:rsidRPr="00AC553F">
        <w:rPr>
          <w:rFonts w:ascii="AngsanaUPC" w:hAnsi="AngsanaUPC" w:cs="AngsanaUPC"/>
          <w:sz w:val="30"/>
          <w:szCs w:val="30"/>
          <w:cs/>
        </w:rPr>
        <w:br/>
      </w:r>
      <w:r w:rsidRPr="00AC553F">
        <w:rPr>
          <w:rFonts w:ascii="AngsanaUPC" w:hAnsi="AngsanaUPC" w:cs="AngsanaUPC"/>
          <w:sz w:val="30"/>
          <w:szCs w:val="30"/>
          <w:cs/>
        </w:rPr>
        <w:t xml:space="preserve">พระสมุทรเจดีย์ จังหวัดสมุทรปราการ </w:t>
      </w:r>
      <w:r w:rsidR="00413E25" w:rsidRPr="00AC553F">
        <w:rPr>
          <w:rFonts w:ascii="AngsanaUPC" w:hAnsi="AngsanaUPC" w:cs="AngsanaUPC"/>
          <w:sz w:val="30"/>
          <w:szCs w:val="30"/>
        </w:rPr>
        <w:t>10290</w:t>
      </w:r>
    </w:p>
    <w:p w14:paraId="7002AEAD" w14:textId="4E3A7352" w:rsidR="00653333" w:rsidRPr="00AC553F" w:rsidRDefault="00653333" w:rsidP="00D83D98">
      <w:pPr>
        <w:pStyle w:val="ListParagraph"/>
        <w:spacing w:before="120" w:line="380" w:lineRule="exact"/>
        <w:ind w:left="425" w:firstLine="425"/>
        <w:jc w:val="thaiDistribute"/>
        <w:rPr>
          <w:rFonts w:ascii="AngsanaUPC" w:hAnsi="AngsanaUPC" w:cs="AngsanaUPC"/>
          <w:sz w:val="30"/>
          <w:szCs w:val="30"/>
          <w:cs/>
        </w:rPr>
      </w:pPr>
      <w:r w:rsidRPr="00AC553F">
        <w:rPr>
          <w:rFonts w:ascii="AngsanaUPC" w:hAnsi="AngsanaUPC" w:cs="AngsanaUPC"/>
          <w:sz w:val="30"/>
          <w:szCs w:val="30"/>
          <w:cs/>
        </w:rPr>
        <w:t xml:space="preserve">สำนักงานสาขา ตั้งอยู่เลขที่ </w:t>
      </w:r>
      <w:r w:rsidR="00413E25" w:rsidRPr="00AC553F">
        <w:rPr>
          <w:rFonts w:ascii="AngsanaUPC" w:hAnsi="AngsanaUPC" w:cs="AngsanaUPC"/>
          <w:sz w:val="30"/>
          <w:szCs w:val="30"/>
        </w:rPr>
        <w:t>888</w:t>
      </w:r>
      <w:r w:rsidRPr="00AC553F">
        <w:rPr>
          <w:rFonts w:ascii="AngsanaUPC" w:hAnsi="AngsanaUPC" w:cs="AngsanaUPC"/>
          <w:sz w:val="30"/>
          <w:szCs w:val="30"/>
          <w:cs/>
        </w:rPr>
        <w:t>/</w:t>
      </w:r>
      <w:r w:rsidR="00413E25" w:rsidRPr="00AC553F">
        <w:rPr>
          <w:rFonts w:ascii="AngsanaUPC" w:hAnsi="AngsanaUPC" w:cs="AngsanaUPC"/>
          <w:sz w:val="30"/>
          <w:szCs w:val="30"/>
        </w:rPr>
        <w:t>32</w:t>
      </w:r>
      <w:r w:rsidRPr="00AC553F">
        <w:rPr>
          <w:rFonts w:ascii="AngsanaUPC" w:hAnsi="AngsanaUPC" w:cs="AngsanaUPC"/>
          <w:sz w:val="30"/>
          <w:szCs w:val="30"/>
          <w:cs/>
        </w:rPr>
        <w:t>-</w:t>
      </w:r>
      <w:r w:rsidR="00413E25" w:rsidRPr="00AC553F">
        <w:rPr>
          <w:rFonts w:ascii="AngsanaUPC" w:hAnsi="AngsanaUPC" w:cs="AngsanaUPC"/>
          <w:sz w:val="30"/>
          <w:szCs w:val="30"/>
        </w:rPr>
        <w:t>33</w:t>
      </w:r>
      <w:r w:rsidRPr="00AC553F">
        <w:rPr>
          <w:rFonts w:ascii="AngsanaUPC" w:hAnsi="AngsanaUPC" w:cs="AngsanaUPC"/>
          <w:sz w:val="30"/>
          <w:szCs w:val="30"/>
          <w:cs/>
        </w:rPr>
        <w:t xml:space="preserve"> หมู่ที่ </w:t>
      </w:r>
      <w:r w:rsidR="00413E25" w:rsidRPr="00AC553F">
        <w:rPr>
          <w:rFonts w:ascii="AngsanaUPC" w:hAnsi="AngsanaUPC" w:cs="AngsanaUPC"/>
          <w:sz w:val="30"/>
          <w:szCs w:val="30"/>
        </w:rPr>
        <w:t>9</w:t>
      </w:r>
      <w:r w:rsidRPr="00AC553F">
        <w:rPr>
          <w:rFonts w:ascii="AngsanaUPC" w:hAnsi="AngsanaUPC" w:cs="AngsanaUPC"/>
          <w:sz w:val="30"/>
          <w:szCs w:val="30"/>
          <w:cs/>
        </w:rPr>
        <w:t xml:space="preserve"> ถนนประชาอุทิศ-คู่สร้าง ตำบลในคอลงบางปลากด อำเภอ</w:t>
      </w:r>
      <w:r w:rsidR="008C61EF" w:rsidRPr="00AC553F">
        <w:rPr>
          <w:rFonts w:ascii="AngsanaUPC" w:hAnsi="AngsanaUPC" w:cs="AngsanaUPC"/>
          <w:sz w:val="30"/>
          <w:szCs w:val="30"/>
          <w:cs/>
        </w:rPr>
        <w:br/>
      </w:r>
      <w:r w:rsidRPr="00AC553F">
        <w:rPr>
          <w:rFonts w:ascii="AngsanaUPC" w:hAnsi="AngsanaUPC" w:cs="AngsanaUPC"/>
          <w:sz w:val="30"/>
          <w:szCs w:val="30"/>
          <w:cs/>
        </w:rPr>
        <w:t xml:space="preserve">พระสมุทรเจดีย์ จังหวัดสมุทรปราการ </w:t>
      </w:r>
      <w:r w:rsidR="00413E25" w:rsidRPr="00AC553F">
        <w:rPr>
          <w:rFonts w:ascii="AngsanaUPC" w:hAnsi="AngsanaUPC" w:cs="AngsanaUPC"/>
          <w:sz w:val="30"/>
          <w:szCs w:val="30"/>
        </w:rPr>
        <w:t>10290</w:t>
      </w:r>
    </w:p>
    <w:p w14:paraId="2BE33D2F" w14:textId="473EA1D0" w:rsidR="0010228F" w:rsidRPr="00AC553F" w:rsidRDefault="00C7755C" w:rsidP="00D83D98">
      <w:pPr>
        <w:pStyle w:val="ListParagraph"/>
        <w:spacing w:before="120" w:line="380" w:lineRule="exact"/>
        <w:ind w:left="425" w:firstLine="425"/>
        <w:jc w:val="thaiDistribute"/>
        <w:rPr>
          <w:rFonts w:ascii="AngsanaUPC" w:hAnsi="AngsanaUPC" w:cs="AngsanaUPC"/>
          <w:sz w:val="30"/>
          <w:szCs w:val="30"/>
        </w:rPr>
      </w:pPr>
      <w:r w:rsidRPr="00AC553F">
        <w:rPr>
          <w:rFonts w:ascii="AngsanaUPC" w:hAnsi="AngsanaUPC" w:cs="AngsanaUPC"/>
          <w:sz w:val="30"/>
          <w:szCs w:val="30"/>
          <w:cs/>
        </w:rPr>
        <w:t xml:space="preserve">บริษัทฯ ประกอบธุรกิจหลักเกี่ยวกับการผลิต และจำหน่าย </w:t>
      </w:r>
      <w:r w:rsidR="00D15056" w:rsidRPr="00AC553F">
        <w:rPr>
          <w:rFonts w:ascii="AngsanaUPC" w:hAnsi="AngsanaUPC" w:cs="AngsanaUPC"/>
          <w:sz w:val="30"/>
          <w:szCs w:val="30"/>
          <w:cs/>
        </w:rPr>
        <w:t xml:space="preserve">เครื่องนึ่งฆ่าเชื้อ </w:t>
      </w:r>
      <w:r w:rsidRPr="00AC553F">
        <w:rPr>
          <w:rFonts w:ascii="AngsanaUPC" w:hAnsi="AngsanaUPC" w:cs="AngsanaUPC"/>
          <w:sz w:val="30"/>
          <w:szCs w:val="30"/>
          <w:cs/>
        </w:rPr>
        <w:t>อุปกรณ์การแพทย</w:t>
      </w:r>
      <w:r w:rsidR="00DA09CA" w:rsidRPr="00AC553F">
        <w:rPr>
          <w:rFonts w:ascii="AngsanaUPC" w:hAnsi="AngsanaUPC" w:cs="AngsanaUPC"/>
          <w:sz w:val="30"/>
          <w:szCs w:val="30"/>
          <w:cs/>
        </w:rPr>
        <w:t xml:space="preserve">์ </w:t>
      </w:r>
      <w:r w:rsidR="002C6FB3" w:rsidRPr="00AC553F">
        <w:rPr>
          <w:rFonts w:ascii="AngsanaUPC" w:hAnsi="AngsanaUPC" w:cs="AngsanaUPC"/>
          <w:sz w:val="30"/>
          <w:szCs w:val="30"/>
          <w:cs/>
        </w:rPr>
        <w:t>ให้เช่าอุปกรณ์การแพทย์ และให้บริการ</w:t>
      </w:r>
      <w:r w:rsidR="002A4787" w:rsidRPr="00AC553F">
        <w:rPr>
          <w:rFonts w:ascii="AngsanaUPC" w:hAnsi="AngsanaUPC" w:cs="AngsanaUPC"/>
          <w:sz w:val="30"/>
          <w:szCs w:val="30"/>
          <w:cs/>
        </w:rPr>
        <w:t>ด้านการแพทย์</w:t>
      </w:r>
    </w:p>
    <w:p w14:paraId="27691371" w14:textId="77777777" w:rsidR="00482D98" w:rsidRPr="00AC553F" w:rsidRDefault="00CD5CA7" w:rsidP="00705D2D">
      <w:pPr>
        <w:pStyle w:val="ListParagraph"/>
        <w:numPr>
          <w:ilvl w:val="0"/>
          <w:numId w:val="5"/>
        </w:numPr>
        <w:spacing w:before="120" w:line="380" w:lineRule="exact"/>
        <w:ind w:left="425" w:hanging="425"/>
        <w:jc w:val="thaiDistribute"/>
        <w:rPr>
          <w:rFonts w:ascii="AngsanaUPC" w:hAnsi="AngsanaUPC" w:cs="AngsanaUPC"/>
          <w:sz w:val="30"/>
          <w:szCs w:val="30"/>
        </w:rPr>
      </w:pPr>
      <w:bookmarkStart w:id="0" w:name="_Hlk96553178"/>
      <w:r w:rsidRPr="00AC553F">
        <w:rPr>
          <w:rFonts w:ascii="AngsanaUPC" w:hAnsi="AngsanaUPC" w:cs="AngsanaUPC"/>
          <w:sz w:val="30"/>
          <w:szCs w:val="30"/>
          <w:cs/>
        </w:rPr>
        <w:t>หลัก</w:t>
      </w:r>
      <w:r w:rsidR="00547A35" w:rsidRPr="00AC553F">
        <w:rPr>
          <w:rFonts w:ascii="AngsanaUPC" w:hAnsi="AngsanaUPC" w:cs="AngsanaUPC"/>
          <w:sz w:val="30"/>
          <w:szCs w:val="30"/>
          <w:cs/>
        </w:rPr>
        <w:t>เ</w:t>
      </w:r>
      <w:r w:rsidR="001348B4" w:rsidRPr="00AC553F">
        <w:rPr>
          <w:rFonts w:ascii="AngsanaUPC" w:hAnsi="AngsanaUPC" w:cs="AngsanaUPC"/>
          <w:sz w:val="30"/>
          <w:szCs w:val="30"/>
          <w:cs/>
        </w:rPr>
        <w:t>กณฑ์</w:t>
      </w:r>
      <w:r w:rsidRPr="00AC553F">
        <w:rPr>
          <w:rFonts w:ascii="AngsanaUPC" w:hAnsi="AngsanaUPC" w:cs="AngsanaUPC"/>
          <w:sz w:val="30"/>
          <w:szCs w:val="30"/>
          <w:cs/>
        </w:rPr>
        <w:t>ใน</w:t>
      </w:r>
      <w:r w:rsidR="001348B4" w:rsidRPr="00AC553F">
        <w:rPr>
          <w:rFonts w:ascii="AngsanaUPC" w:hAnsi="AngsanaUPC" w:cs="AngsanaUPC"/>
          <w:sz w:val="30"/>
          <w:szCs w:val="30"/>
          <w:cs/>
        </w:rPr>
        <w:t>การจัดทำง</w:t>
      </w:r>
      <w:r w:rsidR="00547A35" w:rsidRPr="00AC553F">
        <w:rPr>
          <w:rFonts w:ascii="AngsanaUPC" w:hAnsi="AngsanaUPC" w:cs="AngsanaUPC"/>
          <w:sz w:val="30"/>
          <w:szCs w:val="30"/>
          <w:cs/>
        </w:rPr>
        <w:t>บการเงิน</w:t>
      </w:r>
      <w:r w:rsidRPr="00AC553F">
        <w:rPr>
          <w:rFonts w:ascii="AngsanaUPC" w:hAnsi="AngsanaUPC" w:cs="AngsanaUPC"/>
          <w:sz w:val="30"/>
          <w:szCs w:val="30"/>
          <w:cs/>
        </w:rPr>
        <w:t xml:space="preserve"> และนำเสนองบการเงิน</w:t>
      </w:r>
      <w:bookmarkEnd w:id="0"/>
    </w:p>
    <w:p w14:paraId="54BB74D1" w14:textId="51F0F5BA" w:rsidR="00E53D1F" w:rsidRPr="00AC553F" w:rsidRDefault="009759AB" w:rsidP="00705D2D">
      <w:pPr>
        <w:pStyle w:val="ListParagraph"/>
        <w:numPr>
          <w:ilvl w:val="1"/>
          <w:numId w:val="10"/>
        </w:numPr>
        <w:spacing w:before="120" w:line="380" w:lineRule="exact"/>
        <w:ind w:left="850" w:hanging="425"/>
        <w:jc w:val="thaiDistribute"/>
        <w:rPr>
          <w:rFonts w:ascii="AngsanaUPC" w:hAnsi="AngsanaUPC" w:cs="AngsanaUPC"/>
          <w:sz w:val="30"/>
          <w:szCs w:val="30"/>
        </w:rPr>
      </w:pPr>
      <w:r w:rsidRPr="00AC553F">
        <w:rPr>
          <w:rFonts w:ascii="AngsanaUPC" w:hAnsi="AngsanaUPC" w:cs="AngsanaUPC"/>
          <w:sz w:val="30"/>
          <w:szCs w:val="30"/>
          <w:cs/>
        </w:rPr>
        <w:t>เกณฑ์ในการจัดทำงบการเงิน</w:t>
      </w:r>
    </w:p>
    <w:p w14:paraId="78A19B08" w14:textId="362ABA02" w:rsidR="00E53D1F" w:rsidRPr="00AC553F" w:rsidRDefault="006601C9" w:rsidP="00D83D98">
      <w:pPr>
        <w:pStyle w:val="ListParagraph"/>
        <w:spacing w:before="120" w:line="380" w:lineRule="exact"/>
        <w:ind w:left="851" w:firstLine="567"/>
        <w:jc w:val="thaiDistribute"/>
        <w:rPr>
          <w:rFonts w:ascii="AngsanaUPC" w:hAnsi="AngsanaUPC" w:cs="AngsanaUPC"/>
          <w:sz w:val="30"/>
          <w:szCs w:val="30"/>
        </w:rPr>
      </w:pPr>
      <w:r w:rsidRPr="00AC553F">
        <w:rPr>
          <w:rFonts w:ascii="AngsanaUPC" w:hAnsi="AngsanaUPC" w:cs="AngsanaUPC"/>
          <w:sz w:val="30"/>
          <w:szCs w:val="30"/>
          <w:cs/>
        </w:rPr>
        <w:t xml:space="preserve">งบการเงินนี้จัดทำขึ้นตามมาตรฐานการรายงานทางการเงินที่กำหนดในพระราชบัญญัติวิชาชีพบัญชี พ.ศ. 2547 </w:t>
      </w:r>
      <w:r w:rsidR="00451AD3" w:rsidRPr="00AC553F">
        <w:rPr>
          <w:rFonts w:ascii="AngsanaUPC" w:hAnsi="AngsanaUPC" w:cs="AngsanaUPC"/>
          <w:sz w:val="30"/>
          <w:szCs w:val="30"/>
          <w:cs/>
        </w:rPr>
        <w:t xml:space="preserve">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451AD3" w:rsidRPr="00AC553F">
        <w:rPr>
          <w:rFonts w:ascii="AngsanaUPC" w:hAnsi="AngsanaUPC" w:cs="AngsanaUPC"/>
          <w:sz w:val="30"/>
          <w:szCs w:val="30"/>
        </w:rPr>
        <w:t>2543</w:t>
      </w:r>
    </w:p>
    <w:p w14:paraId="2D27993B" w14:textId="12497B8B" w:rsidR="00E53D1F" w:rsidRPr="00AC553F" w:rsidRDefault="00570C3A" w:rsidP="00D83D98">
      <w:pPr>
        <w:pStyle w:val="ListParagraph"/>
        <w:spacing w:before="120" w:line="38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งบการเงิน</w:t>
      </w:r>
      <w:r w:rsidR="00FA65E3" w:rsidRPr="00AC553F">
        <w:rPr>
          <w:rFonts w:ascii="AngsanaUPC" w:hAnsi="AngsanaUPC" w:cs="AngsanaUPC" w:hint="cs"/>
          <w:sz w:val="30"/>
          <w:szCs w:val="30"/>
          <w:cs/>
        </w:rPr>
        <w:t xml:space="preserve">ของกลุ่มบริษัท </w:t>
      </w:r>
      <w:r w:rsidRPr="00AC553F">
        <w:rPr>
          <w:rFonts w:ascii="AngsanaUPC" w:hAnsi="AngsanaUPC" w:cs="AngsanaUPC"/>
          <w:sz w:val="30"/>
          <w:szCs w:val="30"/>
          <w:cs/>
        </w:rPr>
        <w:t>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0E184684" w14:textId="6941E5D7" w:rsidR="0080323F" w:rsidRPr="00AC553F" w:rsidRDefault="0080323F" w:rsidP="00D83D98">
      <w:pPr>
        <w:pStyle w:val="ListParagraph"/>
        <w:spacing w:before="120" w:line="380" w:lineRule="exact"/>
        <w:ind w:left="851" w:firstLine="590"/>
        <w:jc w:val="thaiDistribute"/>
        <w:rPr>
          <w:rFonts w:ascii="AngsanaUPC" w:hAnsi="AngsanaUPC" w:cs="AngsanaUPC"/>
          <w:sz w:val="30"/>
          <w:szCs w:val="30"/>
          <w:cs/>
        </w:rPr>
      </w:pPr>
      <w:r w:rsidRPr="00AC553F">
        <w:rPr>
          <w:rFonts w:ascii="AngsanaUPC" w:hAnsi="AngsanaUPC" w:cs="AngsanaUPC" w:hint="cs"/>
          <w:sz w:val="30"/>
          <w:szCs w:val="30"/>
          <w:cs/>
        </w:rPr>
        <w:t>งบการเงินฉบับภาษาไทย เป็นงบการเงินฉบับที่</w:t>
      </w:r>
      <w:r w:rsidR="00EF0A98" w:rsidRPr="00AC553F">
        <w:rPr>
          <w:rFonts w:ascii="AngsanaUPC" w:hAnsi="AngsanaUPC" w:cs="AngsanaUPC" w:hint="cs"/>
          <w:sz w:val="30"/>
          <w:szCs w:val="30"/>
          <w:cs/>
        </w:rPr>
        <w:t>กลุ่ม</w:t>
      </w:r>
      <w:r w:rsidRPr="00AC553F">
        <w:rPr>
          <w:rFonts w:ascii="AngsanaUPC" w:hAnsi="AngsanaUPC" w:cs="AngsanaUPC" w:hint="cs"/>
          <w:sz w:val="30"/>
          <w:szCs w:val="30"/>
          <w:cs/>
        </w:rPr>
        <w:t>บริษัทฯ ใช้เป็นทางการตามก</w:t>
      </w:r>
      <w:r w:rsidR="00413E25" w:rsidRPr="00AC553F">
        <w:rPr>
          <w:rFonts w:ascii="AngsanaUPC" w:hAnsi="AngsanaUPC" w:cs="AngsanaUPC" w:hint="cs"/>
          <w:sz w:val="30"/>
          <w:szCs w:val="30"/>
          <w:cs/>
        </w:rPr>
        <w:t>ฎ</w:t>
      </w:r>
      <w:r w:rsidRPr="00AC553F">
        <w:rPr>
          <w:rFonts w:ascii="AngsanaUPC" w:hAnsi="AngsanaUPC" w:cs="AngsanaUPC" w:hint="cs"/>
          <w:sz w:val="30"/>
          <w:szCs w:val="30"/>
          <w:cs/>
        </w:rPr>
        <w:t>หมาย งบการเงิน</w:t>
      </w:r>
      <w:r w:rsidR="00EF5948" w:rsidRPr="00AC553F">
        <w:rPr>
          <w:rFonts w:ascii="AngsanaUPC" w:hAnsi="AngsanaUPC" w:cs="AngsanaUPC" w:hint="cs"/>
          <w:sz w:val="30"/>
          <w:szCs w:val="30"/>
          <w:cs/>
        </w:rPr>
        <w:t>ฉบับภาษาอังกฤษแปลจากงบการเงินฉบับภาษาไทยนี้</w:t>
      </w:r>
    </w:p>
    <w:p w14:paraId="5785A373" w14:textId="0E53268B" w:rsidR="00E53D1F" w:rsidRPr="00AC553F" w:rsidRDefault="004A60F2" w:rsidP="00705D2D">
      <w:pPr>
        <w:pStyle w:val="ListParagraph"/>
        <w:numPr>
          <w:ilvl w:val="1"/>
          <w:numId w:val="10"/>
        </w:numPr>
        <w:spacing w:before="120" w:line="380" w:lineRule="exact"/>
        <w:ind w:left="850" w:hanging="425"/>
        <w:jc w:val="thaiDistribute"/>
        <w:rPr>
          <w:rFonts w:ascii="AngsanaUPC" w:hAnsi="AngsanaUPC" w:cs="AngsanaUPC"/>
          <w:sz w:val="30"/>
          <w:szCs w:val="30"/>
        </w:rPr>
      </w:pPr>
      <w:r w:rsidRPr="00AC553F">
        <w:rPr>
          <w:rFonts w:ascii="AngsanaUPC" w:hAnsi="AngsanaUPC" w:cs="AngsanaUPC"/>
          <w:sz w:val="30"/>
          <w:szCs w:val="30"/>
          <w:cs/>
        </w:rPr>
        <w:t>มาตรฐานการรายงานทางการเงินที่เริ่มมีผลบังคับใช้ในปีปัจจุบัน</w:t>
      </w:r>
      <w:r w:rsidR="00986533" w:rsidRPr="00AC553F">
        <w:rPr>
          <w:rFonts w:ascii="AngsanaUPC" w:hAnsi="AngsanaUPC" w:cs="AngsanaUPC"/>
          <w:sz w:val="30"/>
          <w:szCs w:val="30"/>
          <w:cs/>
        </w:rPr>
        <w:t xml:space="preserve"> </w:t>
      </w:r>
    </w:p>
    <w:p w14:paraId="031D00C3" w14:textId="57890B68" w:rsidR="0077044E" w:rsidRPr="00AC553F" w:rsidRDefault="0077044E" w:rsidP="00413B04">
      <w:pPr>
        <w:pStyle w:val="ListParagraph"/>
        <w:spacing w:line="276" w:lineRule="auto"/>
        <w:ind w:left="792" w:firstLine="648"/>
        <w:contextualSpacing/>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ในระหว่างปี กลุ่มบริษัท ได้นำมาตรฐานการรายงานทางการเงิน และการตีความมาตรฐานการรายงานทางการเงินฉบับปรับปรุง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1 มกราคม 2566 มาถือปฏิบัติ มาตรฐานการรายงานทางการเงินดังกล่าว 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 เกี่ยวกับวิธีการปฏิบัติทางการบัญชี และการให้แนวปฏิบัติทางการบัญชีกับผู้ใช้มาตรฐาน </w:t>
      </w:r>
    </w:p>
    <w:p w14:paraId="4BED6170" w14:textId="77777777" w:rsidR="00FB09A3" w:rsidRPr="00AC553F" w:rsidRDefault="00FB09A3" w:rsidP="004B4902">
      <w:pPr>
        <w:pStyle w:val="ListParagraph"/>
        <w:spacing w:line="380" w:lineRule="exact"/>
        <w:ind w:left="792" w:firstLine="648"/>
        <w:contextualSpacing/>
        <w:jc w:val="thaiDistribute"/>
        <w:rPr>
          <w:rFonts w:ascii="AngsanaUPC" w:hAnsi="AngsanaUPC" w:cs="AngsanaUPC"/>
          <w:color w:val="000000" w:themeColor="text1"/>
          <w:sz w:val="30"/>
          <w:szCs w:val="30"/>
        </w:rPr>
      </w:pPr>
    </w:p>
    <w:p w14:paraId="02AE9A3E" w14:textId="0AB2E0B5" w:rsidR="00D83D98" w:rsidRPr="00AC553F" w:rsidRDefault="0077044E" w:rsidP="004B4902">
      <w:pPr>
        <w:pStyle w:val="ListParagraph"/>
        <w:spacing w:line="380" w:lineRule="exact"/>
        <w:ind w:left="792" w:firstLine="648"/>
        <w:contextualSpacing/>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การนำมาตรฐานการรายงานทางการเงินดังกล่าวมาถือปฏิบัตินี้ ไม่มีผลกระทบอย่างเป็นสาระสำคัญต่องบการเงินของกลุ่มบริษัท</w:t>
      </w:r>
    </w:p>
    <w:p w14:paraId="082A161A" w14:textId="3A9EE219" w:rsidR="00AD290C" w:rsidRPr="00AC553F" w:rsidRDefault="002D4A22" w:rsidP="00705D2D">
      <w:pPr>
        <w:pStyle w:val="ListParagraph"/>
        <w:numPr>
          <w:ilvl w:val="1"/>
          <w:numId w:val="10"/>
        </w:numPr>
        <w:spacing w:line="400" w:lineRule="exact"/>
        <w:ind w:left="850" w:hanging="425"/>
        <w:contextualSpacing/>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A73F70" w:rsidRPr="00AC553F">
        <w:rPr>
          <w:rFonts w:ascii="AngsanaUPC" w:hAnsi="AngsanaUPC" w:cs="AngsanaUPC"/>
          <w:color w:val="000000" w:themeColor="text1"/>
          <w:sz w:val="30"/>
          <w:szCs w:val="30"/>
        </w:rPr>
        <w:t>1</w:t>
      </w:r>
      <w:r w:rsidRPr="00AC553F">
        <w:rPr>
          <w:rFonts w:ascii="AngsanaUPC" w:hAnsi="AngsanaUPC" w:cs="AngsanaUPC"/>
          <w:color w:val="000000" w:themeColor="text1"/>
          <w:sz w:val="30"/>
          <w:szCs w:val="30"/>
          <w:cs/>
        </w:rPr>
        <w:t xml:space="preserve"> มกราคม </w:t>
      </w:r>
      <w:r w:rsidR="00A73F70" w:rsidRPr="00AC553F">
        <w:rPr>
          <w:rFonts w:ascii="AngsanaUPC" w:hAnsi="AngsanaUPC" w:cs="AngsanaUPC"/>
          <w:color w:val="000000" w:themeColor="text1"/>
          <w:sz w:val="30"/>
          <w:szCs w:val="30"/>
        </w:rPr>
        <w:t>256</w:t>
      </w:r>
      <w:r w:rsidR="008C7653" w:rsidRPr="00AC553F">
        <w:rPr>
          <w:rFonts w:ascii="AngsanaUPC" w:hAnsi="AngsanaUPC" w:cs="AngsanaUPC"/>
          <w:color w:val="000000" w:themeColor="text1"/>
          <w:sz w:val="30"/>
          <w:szCs w:val="30"/>
        </w:rPr>
        <w:t>7</w:t>
      </w:r>
    </w:p>
    <w:p w14:paraId="0E12A9E1" w14:textId="77777777" w:rsidR="004B4902" w:rsidRPr="00AC553F" w:rsidRDefault="004B4902" w:rsidP="004B4902">
      <w:pPr>
        <w:pStyle w:val="ListParagraph"/>
        <w:spacing w:before="120" w:line="400" w:lineRule="exact"/>
        <w:ind w:left="851" w:firstLine="590"/>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2567 </w:t>
      </w:r>
    </w:p>
    <w:p w14:paraId="451EEA64" w14:textId="77777777" w:rsidR="004B4902" w:rsidRPr="00AC553F" w:rsidRDefault="004B4902" w:rsidP="004B4902">
      <w:pPr>
        <w:pStyle w:val="ListParagraph"/>
        <w:spacing w:before="120" w:line="400" w:lineRule="exact"/>
        <w:ind w:left="851" w:firstLine="590"/>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ปัจจุบันฝ่ายบริหารของกลุ่มบริษัท เชื่อว่า การปรับปรุงมาตรฐานการรายงานทางการเงินนี้ จะไม่มีผลกระทบอย่างเป็นสาระสำคัญต่องบการเงินของกลุ่มบริษัท</w:t>
      </w:r>
    </w:p>
    <w:p w14:paraId="77FB9BC5" w14:textId="77777777" w:rsidR="00266AF1" w:rsidRPr="00AC553F" w:rsidRDefault="006E60F8" w:rsidP="00705D2D">
      <w:pPr>
        <w:pStyle w:val="ListParagraph"/>
        <w:numPr>
          <w:ilvl w:val="0"/>
          <w:numId w:val="9"/>
        </w:numPr>
        <w:spacing w:before="120" w:line="400" w:lineRule="exact"/>
        <w:ind w:left="425" w:hanging="425"/>
        <w:jc w:val="thaiDistribute"/>
        <w:rPr>
          <w:rFonts w:ascii="AngsanaUPC" w:hAnsi="AngsanaUPC" w:cs="AngsanaUPC"/>
          <w:sz w:val="30"/>
          <w:szCs w:val="30"/>
        </w:rPr>
      </w:pPr>
      <w:bookmarkStart w:id="1" w:name="_Hlk96553211"/>
      <w:r w:rsidRPr="00AC553F">
        <w:rPr>
          <w:rFonts w:ascii="AngsanaUPC" w:hAnsi="AngsanaUPC" w:cs="AngsanaUPC"/>
          <w:sz w:val="30"/>
          <w:szCs w:val="30"/>
          <w:cs/>
        </w:rPr>
        <w:t>เกณฑ์ในการจัดทำงบการเงินรวม</w:t>
      </w:r>
    </w:p>
    <w:p w14:paraId="41D86065" w14:textId="0B0C6B9B" w:rsidR="006E60F8" w:rsidRPr="00AC553F" w:rsidRDefault="006E60F8" w:rsidP="00705D2D">
      <w:pPr>
        <w:pStyle w:val="ListParagraph"/>
        <w:numPr>
          <w:ilvl w:val="1"/>
          <w:numId w:val="9"/>
        </w:numPr>
        <w:spacing w:before="120" w:line="400" w:lineRule="exact"/>
        <w:ind w:left="850" w:hanging="425"/>
        <w:jc w:val="thaiDistribute"/>
        <w:rPr>
          <w:rFonts w:ascii="AngsanaUPC" w:hAnsi="AngsanaUPC" w:cs="AngsanaUPC"/>
          <w:sz w:val="30"/>
          <w:szCs w:val="30"/>
        </w:rPr>
      </w:pPr>
      <w:r w:rsidRPr="00AC553F">
        <w:rPr>
          <w:rFonts w:ascii="AngsanaUPC" w:hAnsi="AngsanaUPC" w:cs="AngsanaUPC"/>
          <w:sz w:val="30"/>
          <w:szCs w:val="30"/>
          <w:cs/>
        </w:rPr>
        <w:t xml:space="preserve">ในการจัดทำงบการเงินรวมถือหลักเกณฑ์การรวมเฉพาะบริษัท ซึ่งบริษัท นำวิวัฒน์ เมดิคอล คอร์ปอเรชั่น จำกัด (มหาชน)  มีอำนาจควบคุมในบริษัทเหล่านั้น หลังจากได้ตัดยอดคงเหลือและรายการระหว่างกันที่เป็นสาระสำคัญแล้ว โดยบริษัทฯ ได้นำบริษัทย่อยเข้ามาจัดทำงบการเงินรวมตั้งแต่วันที่มีอำนาจควบคุม  </w:t>
      </w:r>
    </w:p>
    <w:p w14:paraId="566A9C85" w14:textId="466E793A" w:rsidR="00266AF1" w:rsidRPr="00AC553F" w:rsidRDefault="00266AF1" w:rsidP="00705D2D">
      <w:pPr>
        <w:pStyle w:val="ListParagraph"/>
        <w:numPr>
          <w:ilvl w:val="1"/>
          <w:numId w:val="9"/>
        </w:numPr>
        <w:spacing w:before="120" w:line="400" w:lineRule="exact"/>
        <w:ind w:left="850" w:hanging="425"/>
        <w:jc w:val="thaiDistribute"/>
        <w:rPr>
          <w:rFonts w:ascii="AngsanaUPC" w:hAnsi="AngsanaUPC" w:cs="AngsanaUPC"/>
          <w:sz w:val="30"/>
          <w:szCs w:val="30"/>
        </w:rPr>
      </w:pPr>
      <w:r w:rsidRPr="00AC553F">
        <w:rPr>
          <w:rFonts w:ascii="AngsanaUPC" w:hAnsi="AngsanaUPC" w:cs="AngsanaUPC"/>
          <w:sz w:val="30"/>
          <w:szCs w:val="30"/>
          <w:cs/>
        </w:rPr>
        <w:t>งบการเงินรวมประกอบด้วยงบการเงินของ</w:t>
      </w:r>
      <w:r w:rsidR="00B435E8" w:rsidRPr="00AC553F">
        <w:rPr>
          <w:rFonts w:ascii="AngsanaUPC" w:hAnsi="AngsanaUPC" w:cs="AngsanaUPC"/>
          <w:sz w:val="30"/>
          <w:szCs w:val="30"/>
          <w:cs/>
        </w:rPr>
        <w:t>บริษัท นำวิวัฒน์ เมดิคอล คอร์ปอเรชั่น จำกัด (มหาชน)</w:t>
      </w:r>
      <w:r w:rsidR="00B435E8" w:rsidRPr="00AC553F">
        <w:rPr>
          <w:rFonts w:ascii="AngsanaUPC" w:hAnsi="AngsanaUPC" w:cs="AngsanaUPC" w:hint="cs"/>
          <w:sz w:val="30"/>
          <w:szCs w:val="30"/>
          <w:cs/>
        </w:rPr>
        <w:t xml:space="preserve"> </w:t>
      </w:r>
      <w:r w:rsidRPr="00AC553F">
        <w:rPr>
          <w:rFonts w:ascii="AngsanaUPC" w:hAnsi="AngsanaUPC" w:cs="AngsanaUPC"/>
          <w:sz w:val="30"/>
          <w:szCs w:val="30"/>
          <w:cs/>
        </w:rPr>
        <w:t>ซึ่งเป็นบริษัทใหญ่และงบการเงินบริษัทย่อย  ซึ่งบริษัท นำวิวัฒน์ เมดิคอล คอร์ปอเรชั่น จำกัด (มหาชน)</w:t>
      </w:r>
      <w:r w:rsidRPr="00AC553F">
        <w:rPr>
          <w:rFonts w:ascii="AngsanaUPC" w:hAnsi="AngsanaUPC" w:cs="AngsanaUPC"/>
          <w:sz w:val="30"/>
          <w:szCs w:val="30"/>
        </w:rPr>
        <w:t xml:space="preserve"> </w:t>
      </w:r>
      <w:r w:rsidRPr="00AC553F">
        <w:rPr>
          <w:rFonts w:ascii="AngsanaUPC" w:hAnsi="AngsanaUPC" w:cs="AngsanaUPC"/>
          <w:sz w:val="30"/>
          <w:szCs w:val="30"/>
          <w:cs/>
        </w:rPr>
        <w:t>เข้าถือหุ้น หรือมีอำนาจควบคุมอย่างเป็นสาระสำคัญในบริษัทย่อยดังนี้</w:t>
      </w:r>
    </w:p>
    <w:tbl>
      <w:tblPr>
        <w:tblStyle w:val="TableGrid"/>
        <w:tblW w:w="8222"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701"/>
        <w:gridCol w:w="1985"/>
        <w:gridCol w:w="2126"/>
      </w:tblGrid>
      <w:tr w:rsidR="00B524C6" w:rsidRPr="00AC553F" w14:paraId="0D9D2FFE" w14:textId="77777777" w:rsidTr="000B3C13">
        <w:tc>
          <w:tcPr>
            <w:tcW w:w="2410" w:type="dxa"/>
            <w:vAlign w:val="bottom"/>
          </w:tcPr>
          <w:p w14:paraId="47BB2FE8" w14:textId="25ABE6F4" w:rsidR="00582AD1" w:rsidRPr="00AC553F" w:rsidRDefault="00582AD1" w:rsidP="00BC2855">
            <w:pPr>
              <w:pStyle w:val="ListParagraph"/>
              <w:pBdr>
                <w:bottom w:val="single" w:sz="4" w:space="1" w:color="auto"/>
              </w:pBdr>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cs/>
              </w:rPr>
              <w:t>ชื่อบริษัทย่อย</w:t>
            </w:r>
          </w:p>
        </w:tc>
        <w:tc>
          <w:tcPr>
            <w:tcW w:w="1701" w:type="dxa"/>
            <w:vAlign w:val="bottom"/>
          </w:tcPr>
          <w:p w14:paraId="7329B996" w14:textId="6B06D065" w:rsidR="00582AD1" w:rsidRPr="00AC553F" w:rsidRDefault="00582AD1" w:rsidP="00BC2855">
            <w:pPr>
              <w:pStyle w:val="ListParagraph"/>
              <w:pBdr>
                <w:bottom w:val="single" w:sz="4" w:space="1" w:color="auto"/>
              </w:pBdr>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cs/>
              </w:rPr>
              <w:t>ความสัมพันธ์</w:t>
            </w:r>
          </w:p>
        </w:tc>
        <w:tc>
          <w:tcPr>
            <w:tcW w:w="1985" w:type="dxa"/>
            <w:vAlign w:val="bottom"/>
          </w:tcPr>
          <w:p w14:paraId="22C19552" w14:textId="093A6A57" w:rsidR="00582AD1" w:rsidRPr="00AC553F" w:rsidRDefault="00582AD1" w:rsidP="00BC2855">
            <w:pPr>
              <w:pStyle w:val="ListParagraph"/>
              <w:pBdr>
                <w:bottom w:val="single" w:sz="4" w:space="1" w:color="auto"/>
              </w:pBdr>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cs/>
              </w:rPr>
              <w:t>ประเภทธุรกิจ</w:t>
            </w:r>
          </w:p>
        </w:tc>
        <w:tc>
          <w:tcPr>
            <w:tcW w:w="2126" w:type="dxa"/>
            <w:vAlign w:val="bottom"/>
          </w:tcPr>
          <w:p w14:paraId="778A3EEE" w14:textId="2DE660B7" w:rsidR="00582AD1" w:rsidRPr="00AC553F" w:rsidRDefault="00582AD1" w:rsidP="00BC2855">
            <w:pPr>
              <w:pStyle w:val="ListParagraph"/>
              <w:pBdr>
                <w:bottom w:val="single" w:sz="4" w:space="1" w:color="auto"/>
              </w:pBdr>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cs/>
              </w:rPr>
              <w:t>อัตราร้อยละของการถือหุ้น</w:t>
            </w:r>
            <w:r w:rsidR="000D59F7" w:rsidRPr="00AC553F">
              <w:rPr>
                <w:rFonts w:ascii="AngsanaUPC" w:hAnsi="AngsanaUPC" w:cs="AngsanaUPC"/>
                <w:sz w:val="30"/>
                <w:szCs w:val="30"/>
                <w:cs/>
              </w:rPr>
              <w:t>หรือส่วนได้เสีย</w:t>
            </w:r>
          </w:p>
        </w:tc>
      </w:tr>
      <w:tr w:rsidR="00B524C6" w:rsidRPr="00AC553F" w14:paraId="26D42EF8" w14:textId="77777777" w:rsidTr="000B3C13">
        <w:tc>
          <w:tcPr>
            <w:tcW w:w="2410" w:type="dxa"/>
          </w:tcPr>
          <w:p w14:paraId="6246DCBE" w14:textId="77777777" w:rsidR="00582AD1" w:rsidRPr="00AC553F" w:rsidRDefault="00582AD1" w:rsidP="00BC2855">
            <w:pPr>
              <w:pStyle w:val="ListParagraph"/>
              <w:spacing w:line="400" w:lineRule="exact"/>
              <w:ind w:left="0"/>
              <w:contextualSpacing/>
              <w:jc w:val="thaiDistribute"/>
              <w:rPr>
                <w:rFonts w:ascii="AngsanaUPC" w:hAnsi="AngsanaUPC" w:cs="AngsanaUPC"/>
                <w:sz w:val="30"/>
                <w:szCs w:val="30"/>
              </w:rPr>
            </w:pPr>
          </w:p>
        </w:tc>
        <w:tc>
          <w:tcPr>
            <w:tcW w:w="1701" w:type="dxa"/>
          </w:tcPr>
          <w:p w14:paraId="538F4B13" w14:textId="77777777" w:rsidR="00582AD1" w:rsidRPr="00AC553F" w:rsidRDefault="00582AD1" w:rsidP="00BC2855">
            <w:pPr>
              <w:pStyle w:val="ListParagraph"/>
              <w:spacing w:line="400" w:lineRule="exact"/>
              <w:ind w:left="0"/>
              <w:contextualSpacing/>
              <w:jc w:val="thaiDistribute"/>
              <w:rPr>
                <w:rFonts w:ascii="AngsanaUPC" w:hAnsi="AngsanaUPC" w:cs="AngsanaUPC"/>
                <w:sz w:val="30"/>
                <w:szCs w:val="30"/>
              </w:rPr>
            </w:pPr>
          </w:p>
        </w:tc>
        <w:tc>
          <w:tcPr>
            <w:tcW w:w="1985" w:type="dxa"/>
          </w:tcPr>
          <w:p w14:paraId="3B4000E1" w14:textId="77777777" w:rsidR="00582AD1" w:rsidRPr="00AC553F" w:rsidRDefault="00582AD1" w:rsidP="00BC2855">
            <w:pPr>
              <w:pStyle w:val="ListParagraph"/>
              <w:spacing w:line="400" w:lineRule="exact"/>
              <w:ind w:left="0"/>
              <w:contextualSpacing/>
              <w:jc w:val="thaiDistribute"/>
              <w:rPr>
                <w:rFonts w:ascii="AngsanaUPC" w:hAnsi="AngsanaUPC" w:cs="AngsanaUPC"/>
                <w:sz w:val="30"/>
                <w:szCs w:val="30"/>
              </w:rPr>
            </w:pPr>
          </w:p>
        </w:tc>
        <w:tc>
          <w:tcPr>
            <w:tcW w:w="2126" w:type="dxa"/>
          </w:tcPr>
          <w:p w14:paraId="216E7D93" w14:textId="3A63091E" w:rsidR="00582AD1" w:rsidRPr="00AC553F" w:rsidRDefault="000D59F7" w:rsidP="00BC2855">
            <w:pPr>
              <w:pStyle w:val="ListParagraph"/>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C609FC" w:rsidRPr="00AC553F">
              <w:rPr>
                <w:rFonts w:ascii="AngsanaUPC" w:hAnsi="AngsanaUPC" w:cs="AngsanaUPC"/>
                <w:sz w:val="30"/>
                <w:szCs w:val="30"/>
              </w:rPr>
              <w:t>6</w:t>
            </w:r>
          </w:p>
        </w:tc>
      </w:tr>
      <w:tr w:rsidR="00B524C6" w:rsidRPr="00AC553F" w14:paraId="79271675" w14:textId="77777777" w:rsidTr="000B3C13">
        <w:tc>
          <w:tcPr>
            <w:tcW w:w="2410" w:type="dxa"/>
          </w:tcPr>
          <w:p w14:paraId="351AAD45" w14:textId="11939DBE" w:rsidR="00582AD1" w:rsidRPr="00AC553F" w:rsidRDefault="008E5810" w:rsidP="00705D2D">
            <w:pPr>
              <w:pStyle w:val="ListParagraph"/>
              <w:numPr>
                <w:ilvl w:val="0"/>
                <w:numId w:val="11"/>
              </w:numPr>
              <w:spacing w:line="400" w:lineRule="exact"/>
              <w:ind w:left="207" w:hanging="207"/>
              <w:contextualSpacing/>
              <w:rPr>
                <w:rFonts w:ascii="AngsanaUPC" w:hAnsi="AngsanaUPC" w:cs="AngsanaUPC"/>
                <w:sz w:val="30"/>
                <w:szCs w:val="30"/>
              </w:rPr>
            </w:pPr>
            <w:r w:rsidRPr="00AC553F">
              <w:rPr>
                <w:rFonts w:ascii="AngsanaUPC" w:hAnsi="AngsanaUPC" w:cs="AngsanaUPC"/>
                <w:sz w:val="30"/>
                <w:szCs w:val="30"/>
                <w:cs/>
              </w:rPr>
              <w:t>บริษัท นำเมดิคอล โซลูชั่น จำกัด</w:t>
            </w:r>
          </w:p>
        </w:tc>
        <w:tc>
          <w:tcPr>
            <w:tcW w:w="1701" w:type="dxa"/>
          </w:tcPr>
          <w:p w14:paraId="5B760D5A" w14:textId="3780E32F" w:rsidR="00582AD1" w:rsidRPr="00AC553F" w:rsidRDefault="000D59F7" w:rsidP="00BC2855">
            <w:pPr>
              <w:pStyle w:val="ListParagraph"/>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cs/>
              </w:rPr>
              <w:t>บริษัทย่อย</w:t>
            </w:r>
          </w:p>
        </w:tc>
        <w:tc>
          <w:tcPr>
            <w:tcW w:w="1985" w:type="dxa"/>
          </w:tcPr>
          <w:p w14:paraId="5C3C54BD" w14:textId="77777777" w:rsidR="00C609FC" w:rsidRPr="00AC553F" w:rsidRDefault="00677B16" w:rsidP="00BC2855">
            <w:pPr>
              <w:pStyle w:val="ListParagraph"/>
              <w:spacing w:line="400" w:lineRule="exact"/>
              <w:ind w:left="0"/>
              <w:contextualSpacing/>
              <w:jc w:val="center"/>
              <w:rPr>
                <w:rFonts w:ascii="AngsanaUPC" w:hAnsi="AngsanaUPC" w:cs="AngsanaUPC"/>
                <w:sz w:val="30"/>
                <w:szCs w:val="30"/>
              </w:rPr>
            </w:pPr>
            <w:r w:rsidRPr="00AC553F">
              <w:rPr>
                <w:rFonts w:ascii="AngsanaUPC" w:hAnsi="AngsanaUPC" w:cs="AngsanaUPC" w:hint="cs"/>
                <w:sz w:val="30"/>
                <w:szCs w:val="30"/>
                <w:cs/>
              </w:rPr>
              <w:t>ขายเครื่องมื</w:t>
            </w:r>
            <w:r w:rsidR="00C609FC" w:rsidRPr="00AC553F">
              <w:rPr>
                <w:rFonts w:ascii="AngsanaUPC" w:hAnsi="AngsanaUPC" w:cs="AngsanaUPC" w:hint="cs"/>
                <w:sz w:val="30"/>
                <w:szCs w:val="30"/>
                <w:cs/>
              </w:rPr>
              <w:t>อ</w:t>
            </w:r>
          </w:p>
          <w:p w14:paraId="5AEB1501" w14:textId="6A04FBCA" w:rsidR="00582AD1" w:rsidRPr="00AC553F" w:rsidRDefault="00AA54B1" w:rsidP="00BC2855">
            <w:pPr>
              <w:pStyle w:val="ListParagraph"/>
              <w:spacing w:line="400" w:lineRule="exact"/>
              <w:ind w:left="0"/>
              <w:contextualSpacing/>
              <w:jc w:val="center"/>
              <w:rPr>
                <w:rFonts w:ascii="AngsanaUPC" w:hAnsi="AngsanaUPC" w:cs="AngsanaUPC"/>
                <w:sz w:val="30"/>
                <w:szCs w:val="30"/>
                <w:cs/>
              </w:rPr>
            </w:pPr>
            <w:r w:rsidRPr="00AC553F">
              <w:rPr>
                <w:rFonts w:ascii="AngsanaUPC" w:hAnsi="AngsanaUPC" w:cs="AngsanaUPC" w:hint="cs"/>
                <w:sz w:val="30"/>
                <w:szCs w:val="30"/>
                <w:cs/>
              </w:rPr>
              <w:t>เกี่ยวกับการแพทย์</w:t>
            </w:r>
          </w:p>
        </w:tc>
        <w:tc>
          <w:tcPr>
            <w:tcW w:w="2126" w:type="dxa"/>
          </w:tcPr>
          <w:p w14:paraId="0791A301" w14:textId="51368DF4" w:rsidR="00582AD1" w:rsidRPr="00AC553F" w:rsidRDefault="00DD0C7B" w:rsidP="00BC2855">
            <w:pPr>
              <w:pStyle w:val="ListParagraph"/>
              <w:spacing w:line="400" w:lineRule="exact"/>
              <w:ind w:left="0"/>
              <w:contextualSpacing/>
              <w:jc w:val="center"/>
              <w:rPr>
                <w:rFonts w:ascii="AngsanaUPC" w:hAnsi="AngsanaUPC" w:cs="AngsanaUPC"/>
                <w:sz w:val="30"/>
                <w:szCs w:val="30"/>
              </w:rPr>
            </w:pPr>
            <w:r w:rsidRPr="00AC553F">
              <w:rPr>
                <w:rFonts w:ascii="AngsanaUPC" w:hAnsi="AngsanaUPC" w:cs="AngsanaUPC"/>
                <w:sz w:val="30"/>
                <w:szCs w:val="30"/>
              </w:rPr>
              <w:t>100</w:t>
            </w:r>
          </w:p>
        </w:tc>
      </w:tr>
    </w:tbl>
    <w:p w14:paraId="06AA2E45" w14:textId="445B0EA9" w:rsidR="006E60F8" w:rsidRPr="00AC553F" w:rsidRDefault="00AA54B1" w:rsidP="00BC2855">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บริษัทย่อย เป็นกิจการที่อยู่ภายใต้การควบคุมของบริษัทฯ  การควบคุมเกิดขึ้นเมื่อบริษัทฯ  เปิดรับหรือมีสิทธิในผล</w:t>
      </w:r>
      <w:r w:rsidR="00956B2A" w:rsidRPr="00AC553F">
        <w:rPr>
          <w:rFonts w:ascii="AngsanaUPC" w:hAnsi="AngsanaUPC" w:cs="AngsanaUPC"/>
          <w:sz w:val="30"/>
          <w:szCs w:val="30"/>
          <w:cs/>
        </w:rPr>
        <w:t>ตอบแทนผันแปร จากการเกี่ยวข้องกับกิจการนั้น และมีความสามารถในการใช้อำนาจเหนือกิจการนั้น ทำให้เกิดผลกระทบต่อจำนวนเงินผลตอบแทนของบริษัทฯ   งบการเงินของบริษัทย่อยได้รวมอยู่ในงบการเงินรวมนับแต่วันที่มีการควบคุมจนถึงวันที่การควบคุมสิ้นสุดลง</w:t>
      </w:r>
    </w:p>
    <w:p w14:paraId="38EB3F82" w14:textId="28C5DD1C" w:rsidR="006E60F8" w:rsidRPr="00AC553F" w:rsidRDefault="00956B2A" w:rsidP="00BC2855">
      <w:pPr>
        <w:pStyle w:val="ListParagraph"/>
        <w:spacing w:before="120" w:line="400" w:lineRule="exact"/>
        <w:ind w:left="1134"/>
        <w:jc w:val="thaiDistribute"/>
        <w:rPr>
          <w:rFonts w:ascii="AngsanaUPC" w:hAnsi="AngsanaUPC" w:cs="AngsanaUPC"/>
          <w:sz w:val="30"/>
          <w:szCs w:val="30"/>
        </w:rPr>
      </w:pPr>
      <w:r w:rsidRPr="00AC553F">
        <w:rPr>
          <w:rFonts w:ascii="AngsanaUPC" w:hAnsi="AngsanaUPC" w:cs="AngsanaUPC"/>
          <w:sz w:val="30"/>
          <w:szCs w:val="30"/>
          <w:cs/>
        </w:rPr>
        <w:t>การสูญเสียความควบคุม</w:t>
      </w:r>
    </w:p>
    <w:p w14:paraId="203075D5" w14:textId="744E524B" w:rsidR="006E60F8" w:rsidRPr="00AC553F" w:rsidRDefault="00956B2A" w:rsidP="00BC2855">
      <w:pPr>
        <w:pStyle w:val="ListParagraph"/>
        <w:spacing w:before="120" w:line="400" w:lineRule="exact"/>
        <w:ind w:left="851" w:firstLine="284"/>
        <w:jc w:val="thaiDistribute"/>
        <w:rPr>
          <w:rFonts w:ascii="AngsanaUPC" w:hAnsi="AngsanaUPC" w:cs="AngsanaUPC"/>
          <w:sz w:val="30"/>
          <w:szCs w:val="30"/>
        </w:rPr>
      </w:pPr>
      <w:r w:rsidRPr="00AC553F">
        <w:rPr>
          <w:rFonts w:ascii="AngsanaUPC" w:hAnsi="AngsanaUPC" w:cs="AngsanaUPC"/>
          <w:sz w:val="30"/>
          <w:szCs w:val="30"/>
          <w:cs/>
        </w:rPr>
        <w:t>เมื่อบริษัทฯ สูญเสียการควบคุมในบริษัทย่อย บริษัทฯ ตัดรายการสินทรัพย์และหนี้สินของบริษัทย่อยนั้นออก รวมถึงส่วนได้เสียที่ไม่มีอำนาจควบคุม 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 รับรู้ในกำไรหรือขาดทุน ส่วนได้เสียในบริษัทย่อยเดิมที่ยังคงเหลืออยู่ได้</w:t>
      </w:r>
      <w:r w:rsidR="000B3C13" w:rsidRPr="00AC553F">
        <w:rPr>
          <w:rFonts w:ascii="AngsanaUPC" w:hAnsi="AngsanaUPC" w:cs="AngsanaUPC"/>
          <w:sz w:val="30"/>
          <w:szCs w:val="30"/>
          <w:cs/>
        </w:rPr>
        <w:t>วัดมูลค่าด้วยมูลค่ายุติธรรม  ณ  วันที่สูญเสียการควบคุม</w:t>
      </w:r>
    </w:p>
    <w:p w14:paraId="09586FA8" w14:textId="3006B232" w:rsidR="00D83D98" w:rsidRPr="00AC553F" w:rsidRDefault="00D83D98" w:rsidP="00BC2855">
      <w:pPr>
        <w:spacing w:line="400" w:lineRule="exact"/>
        <w:rPr>
          <w:rFonts w:ascii="AngsanaUPC" w:hAnsi="AngsanaUPC" w:cs="AngsanaUPC"/>
          <w:sz w:val="30"/>
          <w:szCs w:val="30"/>
          <w:cs/>
        </w:rPr>
      </w:pPr>
      <w:r w:rsidRPr="00AC553F">
        <w:rPr>
          <w:rFonts w:ascii="AngsanaUPC" w:hAnsi="AngsanaUPC" w:cs="AngsanaUPC"/>
          <w:sz w:val="30"/>
          <w:szCs w:val="30"/>
          <w:cs/>
        </w:rPr>
        <w:br w:type="page"/>
      </w:r>
    </w:p>
    <w:p w14:paraId="1BED6C01" w14:textId="3EC0733D" w:rsidR="00C864D7" w:rsidRPr="00AC553F" w:rsidRDefault="009759AB" w:rsidP="00705D2D">
      <w:pPr>
        <w:pStyle w:val="ListParagraph"/>
        <w:numPr>
          <w:ilvl w:val="0"/>
          <w:numId w:val="9"/>
        </w:numPr>
        <w:spacing w:line="380" w:lineRule="exact"/>
        <w:ind w:left="426" w:hanging="426"/>
        <w:contextualSpacing/>
        <w:jc w:val="thaiDistribute"/>
        <w:rPr>
          <w:rFonts w:ascii="AngsanaUPC" w:hAnsi="AngsanaUPC" w:cs="AngsanaUPC"/>
          <w:sz w:val="30"/>
          <w:szCs w:val="30"/>
        </w:rPr>
      </w:pPr>
      <w:r w:rsidRPr="00AC553F">
        <w:rPr>
          <w:rFonts w:ascii="AngsanaUPC" w:hAnsi="AngsanaUPC" w:cs="AngsanaUPC"/>
          <w:sz w:val="30"/>
          <w:szCs w:val="30"/>
          <w:cs/>
        </w:rPr>
        <w:lastRenderedPageBreak/>
        <w:t>สรุป</w:t>
      </w:r>
      <w:r w:rsidR="00B55AF4" w:rsidRPr="00AC553F">
        <w:rPr>
          <w:rFonts w:ascii="AngsanaUPC" w:hAnsi="AngsanaUPC" w:cs="AngsanaUPC"/>
          <w:sz w:val="30"/>
          <w:szCs w:val="30"/>
          <w:cs/>
        </w:rPr>
        <w:t>นโยบายการบัญชีท</w:t>
      </w:r>
      <w:r w:rsidR="00A80B4A" w:rsidRPr="00AC553F">
        <w:rPr>
          <w:rFonts w:ascii="AngsanaUPC" w:hAnsi="AngsanaUPC" w:cs="AngsanaUPC"/>
          <w:sz w:val="30"/>
          <w:szCs w:val="30"/>
          <w:cs/>
        </w:rPr>
        <w:t>ี่สำคัญ</w:t>
      </w:r>
      <w:bookmarkEnd w:id="1"/>
    </w:p>
    <w:p w14:paraId="477E1C3B" w14:textId="77777777" w:rsidR="00C864D7" w:rsidRPr="00AC553F" w:rsidRDefault="009759AB" w:rsidP="00705D2D">
      <w:pPr>
        <w:pStyle w:val="ListParagraph"/>
        <w:numPr>
          <w:ilvl w:val="1"/>
          <w:numId w:val="9"/>
        </w:numPr>
        <w:spacing w:before="120" w:line="380" w:lineRule="exact"/>
        <w:ind w:left="850" w:hanging="425"/>
        <w:jc w:val="thaiDistribute"/>
        <w:rPr>
          <w:rFonts w:ascii="AngsanaUPC" w:hAnsi="AngsanaUPC" w:cs="AngsanaUPC"/>
          <w:sz w:val="30"/>
          <w:szCs w:val="30"/>
        </w:rPr>
      </w:pPr>
      <w:r w:rsidRPr="00AC553F">
        <w:rPr>
          <w:rFonts w:ascii="AngsanaUPC" w:hAnsi="AngsanaUPC" w:cs="AngsanaUPC"/>
          <w:sz w:val="30"/>
          <w:szCs w:val="30"/>
          <w:cs/>
        </w:rPr>
        <w:t>การรับรู้รายได้และ</w:t>
      </w:r>
      <w:r w:rsidR="002710FB" w:rsidRPr="00AC553F">
        <w:rPr>
          <w:rFonts w:ascii="AngsanaUPC" w:hAnsi="AngsanaUPC" w:cs="AngsanaUPC"/>
          <w:sz w:val="30"/>
          <w:szCs w:val="30"/>
          <w:cs/>
        </w:rPr>
        <w:t>ค่าใช้จ่าย</w:t>
      </w:r>
    </w:p>
    <w:p w14:paraId="12FA6FA8" w14:textId="13F60682" w:rsidR="00C864D7" w:rsidRPr="00AC553F" w:rsidRDefault="003441FD"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sz w:val="30"/>
          <w:szCs w:val="30"/>
          <w:cs/>
        </w:rPr>
        <w:t>บริษัท</w:t>
      </w:r>
      <w:r w:rsidR="002F1339" w:rsidRPr="00AC553F">
        <w:rPr>
          <w:rFonts w:ascii="AngsanaUPC" w:hAnsi="AngsanaUPC" w:cs="AngsanaUPC" w:hint="cs"/>
          <w:sz w:val="30"/>
          <w:szCs w:val="30"/>
          <w:cs/>
        </w:rPr>
        <w:t>ฯ</w:t>
      </w:r>
      <w:r w:rsidRPr="00AC553F">
        <w:rPr>
          <w:rFonts w:ascii="AngsanaUPC" w:hAnsi="AngsanaUPC" w:cs="AngsanaUPC" w:hint="cs"/>
          <w:sz w:val="30"/>
          <w:szCs w:val="30"/>
          <w:cs/>
        </w:rPr>
        <w:t xml:space="preserve"> </w:t>
      </w:r>
      <w:r w:rsidR="00B76C31" w:rsidRPr="00AC553F">
        <w:rPr>
          <w:rFonts w:ascii="AngsanaUPC" w:hAnsi="AngsanaUPC" w:cs="AngsanaUPC" w:hint="cs"/>
          <w:sz w:val="30"/>
          <w:szCs w:val="30"/>
          <w:cs/>
        </w:rPr>
        <w:t>รายได้จากการขายรับรู้เมื่อโอนอำนาจควบคุมในสินค้าให้แก่ลูกค้าแล้ว</w:t>
      </w:r>
    </w:p>
    <w:p w14:paraId="612F0653" w14:textId="77777777" w:rsidR="00C864D7" w:rsidRPr="00AC553F" w:rsidRDefault="00B76C31"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hint="cs"/>
          <w:sz w:val="30"/>
          <w:szCs w:val="30"/>
          <w:cs/>
        </w:rPr>
        <w:t>รายได้จากการขายพร้อมติดตั้ง รับรู้เมื่อได้ติดตั้งสินค้าแล้วเสร็จตามข้อตกลงในสัญญาแล้ว</w:t>
      </w:r>
      <w:bookmarkStart w:id="2" w:name="_Hlk101706556"/>
    </w:p>
    <w:p w14:paraId="1363BA55" w14:textId="0D2F91C9" w:rsidR="00C864D7" w:rsidRPr="00AC553F" w:rsidRDefault="00AF2A28"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hint="cs"/>
          <w:sz w:val="30"/>
          <w:szCs w:val="30"/>
          <w:cs/>
        </w:rPr>
        <w:t>การบริการ</w:t>
      </w:r>
      <w:r w:rsidR="00ED0D9E" w:rsidRPr="00AC553F">
        <w:rPr>
          <w:rFonts w:ascii="AngsanaUPC" w:hAnsi="AngsanaUPC" w:cs="AngsanaUPC" w:hint="cs"/>
          <w:sz w:val="30"/>
          <w:szCs w:val="30"/>
          <w:cs/>
        </w:rPr>
        <w:t>บำรุงรักษาสินค้า</w:t>
      </w:r>
      <w:r w:rsidRPr="00AC553F">
        <w:rPr>
          <w:rFonts w:ascii="AngsanaUPC" w:hAnsi="AngsanaUPC" w:cs="AngsanaUPC" w:hint="cs"/>
          <w:sz w:val="30"/>
          <w:szCs w:val="30"/>
          <w:cs/>
        </w:rPr>
        <w:t>ที่เป็นส่วนหนึ่งของสัญญา</w:t>
      </w:r>
      <w:bookmarkEnd w:id="2"/>
      <w:r w:rsidRPr="00AC553F">
        <w:rPr>
          <w:rFonts w:ascii="AngsanaUPC" w:hAnsi="AngsanaUPC" w:cs="AngsanaUPC" w:hint="cs"/>
          <w:sz w:val="30"/>
          <w:szCs w:val="30"/>
          <w:cs/>
        </w:rPr>
        <w:t>ซื้อขายสินค้า ถือเป็นภาระที่ต้องปฏิบัติซึ่งแยกออกจากการขายสินค้า รับรู้เป็นรายได้</w:t>
      </w:r>
      <w:r w:rsidR="001D7C4D" w:rsidRPr="00AC553F">
        <w:rPr>
          <w:rFonts w:ascii="AngsanaUPC" w:hAnsi="AngsanaUPC" w:cs="AngsanaUPC" w:hint="cs"/>
          <w:sz w:val="30"/>
          <w:szCs w:val="30"/>
          <w:cs/>
        </w:rPr>
        <w:t>ตามจำนวนครั้ง</w:t>
      </w:r>
      <w:r w:rsidRPr="00AC553F">
        <w:rPr>
          <w:rFonts w:ascii="AngsanaUPC" w:hAnsi="AngsanaUPC" w:cs="AngsanaUPC"/>
          <w:sz w:val="30"/>
          <w:szCs w:val="30"/>
          <w:cs/>
        </w:rPr>
        <w:t>ตลอดอายุสัญญา โดยแยกรับรู้รายได้เป็นแต่ละครั้งที่เข้าให้บริการเสร็จสิ้นแล้ว ณ เวลาใดเวลาหนึ่ง</w:t>
      </w:r>
    </w:p>
    <w:p w14:paraId="1316C94B" w14:textId="52E41663" w:rsidR="00C864D7" w:rsidRPr="00AC553F" w:rsidRDefault="0048359B"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hint="cs"/>
          <w:sz w:val="30"/>
          <w:szCs w:val="30"/>
          <w:cs/>
        </w:rPr>
        <w:t>รายได้ค่าบริการซ่อมบำรุงอุปกรณ์ทางการแพทย์</w:t>
      </w:r>
      <w:r w:rsidR="00777C82" w:rsidRPr="00AC553F">
        <w:rPr>
          <w:rFonts w:ascii="AngsanaUPC" w:hAnsi="AngsanaUPC" w:cs="AngsanaUPC" w:hint="cs"/>
          <w:sz w:val="30"/>
          <w:szCs w:val="30"/>
          <w:cs/>
        </w:rPr>
        <w:t xml:space="preserve"> รับรู้เป็นรายได้</w:t>
      </w:r>
      <w:r w:rsidR="00777C82" w:rsidRPr="00AC553F">
        <w:rPr>
          <w:rFonts w:ascii="AngsanaUPC" w:hAnsi="AngsanaUPC" w:cs="AngsanaUPC"/>
          <w:sz w:val="30"/>
          <w:szCs w:val="30"/>
          <w:cs/>
        </w:rPr>
        <w:t>เมื่อได้ให้บริการเสร็จสิ้นแล้ว</w:t>
      </w:r>
      <w:r w:rsidR="008C61EF" w:rsidRPr="00AC553F">
        <w:rPr>
          <w:rFonts w:ascii="AngsanaUPC" w:hAnsi="AngsanaUPC" w:cs="AngsanaUPC"/>
          <w:sz w:val="30"/>
          <w:szCs w:val="30"/>
          <w:cs/>
        </w:rPr>
        <w:br/>
      </w:r>
      <w:r w:rsidR="00777C82" w:rsidRPr="00AC553F">
        <w:rPr>
          <w:rFonts w:ascii="AngsanaUPC" w:hAnsi="AngsanaUPC" w:cs="AngsanaUPC"/>
          <w:sz w:val="30"/>
          <w:szCs w:val="30"/>
          <w:cs/>
        </w:rPr>
        <w:t>ณ เวลาใดเวลาหนึ่ง</w:t>
      </w:r>
    </w:p>
    <w:p w14:paraId="755C07E0" w14:textId="77777777" w:rsidR="00C864D7" w:rsidRPr="00AC553F" w:rsidRDefault="00C303D5"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hint="cs"/>
          <w:sz w:val="30"/>
          <w:szCs w:val="30"/>
          <w:cs/>
        </w:rPr>
        <w:t>รายได้ค่าบริการ</w:t>
      </w:r>
      <w:r w:rsidR="00777C82" w:rsidRPr="00AC553F">
        <w:rPr>
          <w:rFonts w:ascii="AngsanaUPC" w:hAnsi="AngsanaUPC" w:cs="AngsanaUPC" w:hint="cs"/>
          <w:sz w:val="30"/>
          <w:szCs w:val="30"/>
          <w:cs/>
        </w:rPr>
        <w:t>การกำจัดเชื้อเครื่องมือทางการแพทย์ และรายได้ค่าบริการกำจัดของเสีย</w:t>
      </w:r>
      <w:r w:rsidRPr="00AC553F">
        <w:rPr>
          <w:rFonts w:ascii="AngsanaUPC" w:hAnsi="AngsanaUPC" w:cs="AngsanaUPC" w:hint="cs"/>
          <w:sz w:val="30"/>
          <w:szCs w:val="30"/>
          <w:cs/>
        </w:rPr>
        <w:t xml:space="preserve"> </w:t>
      </w:r>
      <w:r w:rsidRPr="00AC553F">
        <w:rPr>
          <w:rFonts w:ascii="AngsanaUPC" w:hAnsi="AngsanaUPC" w:cs="AngsanaUPC"/>
          <w:sz w:val="30"/>
          <w:szCs w:val="30"/>
          <w:cs/>
        </w:rPr>
        <w:t>รับรู้เป็นรายได้เมื่อได้ให้บริการเสร็จสิ้นแล้ว ณ เวลาใดเวลาหนึ่ง</w:t>
      </w:r>
    </w:p>
    <w:p w14:paraId="635C4B88" w14:textId="147CEB3C" w:rsidR="003222E4" w:rsidRPr="00AC553F" w:rsidRDefault="006F5CE9"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sz w:val="30"/>
          <w:szCs w:val="30"/>
          <w:cs/>
        </w:rPr>
        <w:t xml:space="preserve">รายได้จากการรับเหมาก่อสร้าง  </w:t>
      </w:r>
      <w:r w:rsidR="00377EAD" w:rsidRPr="00AC553F">
        <w:rPr>
          <w:rFonts w:ascii="AngsanaUPC" w:hAnsi="AngsanaUPC" w:cs="AngsanaUPC" w:hint="cs"/>
          <w:sz w:val="30"/>
          <w:szCs w:val="30"/>
          <w:cs/>
        </w:rPr>
        <w:t>และการปรับปรุงพื้นที่สำหรับการติดตั้ง</w:t>
      </w:r>
      <w:r w:rsidR="003D1268" w:rsidRPr="00AC553F">
        <w:rPr>
          <w:rFonts w:ascii="AngsanaUPC" w:hAnsi="AngsanaUPC" w:cs="AngsanaUPC" w:hint="cs"/>
          <w:sz w:val="30"/>
          <w:szCs w:val="30"/>
          <w:cs/>
        </w:rPr>
        <w:t xml:space="preserve">อุปกรณ์ </w:t>
      </w:r>
      <w:r w:rsidR="0090398C" w:rsidRPr="00AC553F">
        <w:rPr>
          <w:rFonts w:ascii="AngsanaUPC" w:hAnsi="AngsanaUPC" w:cs="AngsanaUPC" w:hint="cs"/>
          <w:sz w:val="30"/>
          <w:szCs w:val="30"/>
          <w:cs/>
        </w:rPr>
        <w:t>รับรู้รายได้</w:t>
      </w:r>
      <w:r w:rsidRPr="00AC553F">
        <w:rPr>
          <w:rFonts w:ascii="AngsanaUPC" w:hAnsi="AngsanaUPC" w:cs="AngsanaUPC"/>
          <w:sz w:val="30"/>
          <w:szCs w:val="30"/>
          <w:cs/>
        </w:rPr>
        <w:t>เมื่อบริษัทฯ ปฏิบัติตามภาระที่ต้องปฏิบัติเสร็จสิ้น ตลอดช่วงเวลาของการก่อสร้างโดยใช้วิธีปัจจัยนำเข้าในการวัดความสำเร็จของงานตามอัตราส่วนของงานที่ทำเสร็จ ซึ่งคำนวณโดยการเปรียบเทียบกับต้นทุนการก่อสร้างที่เกิดขึ้นจริงของงานที่ทำเสร็จ จนถึงวันที่ตามงบแสดงฐานะการเงินกับประมาณการต้นทุนการก่อสร้างทั้งสิ้นของโครงการนั้น กรณีที่มีความเป็นไปได้ค่อนข้างแน่นอนว่า   ต้นทุนทั้งสิ้นของโครงการเกินกว่ามูลค่ารายได้ตามสัญญา จะรับรู้ประมาณการขาดทุนดังกล่าว เป็นค่าใช้จ่าย</w:t>
      </w:r>
      <w:r w:rsidR="0086412A" w:rsidRPr="00AC553F">
        <w:rPr>
          <w:rFonts w:ascii="AngsanaUPC" w:hAnsi="AngsanaUPC" w:cs="AngsanaUPC"/>
          <w:sz w:val="30"/>
          <w:szCs w:val="30"/>
          <w:cs/>
        </w:rPr>
        <w:t>ทันทีในงบกำไรขาดทุนเบ็ดเสร็จ รายได้ที่รับรู้แล้วแต่ยังไม่ถึงกำหนดเรียกชำระตามสัญญาแสดงไว้เป็น"สินทรัพย์ที่เกิดจากสัญญา - หมุนเวียน" ในงบแสดงฐานะการเงิน</w:t>
      </w:r>
    </w:p>
    <w:p w14:paraId="212FCB1C" w14:textId="5851291F" w:rsidR="00C1170A" w:rsidRPr="00AC553F" w:rsidRDefault="00C1170A"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sz w:val="30"/>
          <w:szCs w:val="30"/>
          <w:cs/>
        </w:rPr>
        <w:t>ต้นทุนการก่อสร้าง ประกอบด้วย ค่าวัสดุ ค่าแรงงานทางตรง และค่าใช้จ่ายในการก่อสร้าง รับรู้ตามเกณฑ์คงค้าง</w:t>
      </w:r>
    </w:p>
    <w:p w14:paraId="41902DA3" w14:textId="2F3B9D58" w:rsidR="00D11942" w:rsidRPr="00AC553F" w:rsidRDefault="00FB6C27"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sz w:val="30"/>
          <w:szCs w:val="30"/>
          <w:cs/>
        </w:rPr>
        <w:t>รายได้ค่าเช่า</w:t>
      </w:r>
      <w:r w:rsidR="003D1268" w:rsidRPr="00AC553F">
        <w:rPr>
          <w:rFonts w:ascii="AngsanaUPC" w:hAnsi="AngsanaUPC" w:cs="AngsanaUPC" w:hint="cs"/>
          <w:sz w:val="30"/>
          <w:szCs w:val="30"/>
          <w:cs/>
        </w:rPr>
        <w:t>อุปกรณ์</w:t>
      </w:r>
      <w:r w:rsidRPr="00AC553F">
        <w:rPr>
          <w:rFonts w:ascii="AngsanaUPC" w:hAnsi="AngsanaUPC" w:cs="AngsanaUPC" w:hint="cs"/>
          <w:sz w:val="30"/>
          <w:szCs w:val="30"/>
          <w:cs/>
        </w:rPr>
        <w:t>รับรู้เป็นรายได้</w:t>
      </w:r>
      <w:r w:rsidRPr="00AC553F">
        <w:rPr>
          <w:rFonts w:ascii="AngsanaUPC" w:hAnsi="AngsanaUPC" w:cs="AngsanaUPC"/>
          <w:sz w:val="30"/>
          <w:szCs w:val="30"/>
          <w:cs/>
        </w:rPr>
        <w:t>โดยวิธีเส้นตรงตลอดอายุสัญญาเช่า</w:t>
      </w:r>
    </w:p>
    <w:p w14:paraId="1CE86EA3" w14:textId="09A95E38" w:rsidR="00FB6C27" w:rsidRPr="00AC553F" w:rsidRDefault="00FB6C27" w:rsidP="00705D2D">
      <w:pPr>
        <w:pStyle w:val="ListParagraph"/>
        <w:numPr>
          <w:ilvl w:val="2"/>
          <w:numId w:val="9"/>
        </w:numPr>
        <w:spacing w:line="380" w:lineRule="exact"/>
        <w:ind w:left="1418" w:hanging="567"/>
        <w:contextualSpacing/>
        <w:jc w:val="thaiDistribute"/>
        <w:rPr>
          <w:rFonts w:ascii="AngsanaUPC" w:hAnsi="AngsanaUPC" w:cs="AngsanaUPC"/>
          <w:sz w:val="30"/>
          <w:szCs w:val="30"/>
        </w:rPr>
      </w:pPr>
      <w:r w:rsidRPr="00AC553F">
        <w:rPr>
          <w:rFonts w:ascii="AngsanaUPC" w:hAnsi="AngsanaUPC" w:cs="AngsanaUPC"/>
          <w:sz w:val="30"/>
          <w:szCs w:val="30"/>
          <w:cs/>
        </w:rPr>
        <w:t>รายได้อื่นและค่าใช้จ่ายรับรู้ตามเกณฑ์คงค้าง</w:t>
      </w:r>
    </w:p>
    <w:p w14:paraId="29541665" w14:textId="77777777" w:rsidR="00074B3C" w:rsidRPr="00AC553F" w:rsidRDefault="009759AB" w:rsidP="00705D2D">
      <w:pPr>
        <w:pStyle w:val="ListParagraph"/>
        <w:numPr>
          <w:ilvl w:val="1"/>
          <w:numId w:val="9"/>
        </w:numPr>
        <w:spacing w:before="120" w:line="380" w:lineRule="exact"/>
        <w:ind w:left="850" w:hanging="425"/>
        <w:rPr>
          <w:rFonts w:ascii="AngsanaUPC" w:hAnsi="AngsanaUPC" w:cs="AngsanaUPC"/>
          <w:sz w:val="30"/>
          <w:szCs w:val="30"/>
        </w:rPr>
      </w:pPr>
      <w:r w:rsidRPr="00AC553F">
        <w:rPr>
          <w:rFonts w:ascii="AngsanaUPC" w:hAnsi="AngsanaUPC" w:cs="AngsanaUPC"/>
          <w:sz w:val="30"/>
          <w:szCs w:val="30"/>
          <w:cs/>
        </w:rPr>
        <w:t>เงินสดแล</w:t>
      </w:r>
      <w:r w:rsidR="009A665C" w:rsidRPr="00AC553F">
        <w:rPr>
          <w:rFonts w:ascii="AngsanaUPC" w:hAnsi="AngsanaUPC" w:cs="AngsanaUPC"/>
          <w:sz w:val="30"/>
          <w:szCs w:val="30"/>
          <w:cs/>
        </w:rPr>
        <w:t>ะรายการเทียบเท่าเงินสด</w:t>
      </w:r>
    </w:p>
    <w:p w14:paraId="1D5AB794" w14:textId="794A8C16" w:rsidR="00074B3C" w:rsidRPr="00AC553F" w:rsidRDefault="00AE2895" w:rsidP="00EB695F">
      <w:pPr>
        <w:pStyle w:val="ListParagraph"/>
        <w:spacing w:line="38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เงินสดและรายการเทียบเท่าเงินสด หมายถึง เงินสด</w:t>
      </w:r>
      <w:r w:rsidR="00B25B7D" w:rsidRPr="00AC553F">
        <w:rPr>
          <w:rFonts w:ascii="AngsanaUPC" w:hAnsi="AngsanaUPC" w:cs="AngsanaUPC" w:hint="cs"/>
          <w:sz w:val="30"/>
          <w:szCs w:val="30"/>
          <w:cs/>
        </w:rPr>
        <w:t xml:space="preserve"> </w:t>
      </w:r>
      <w:r w:rsidRPr="00AC553F">
        <w:rPr>
          <w:rFonts w:ascii="AngsanaUPC" w:hAnsi="AngsanaUPC" w:cs="AngsanaUPC"/>
          <w:sz w:val="30"/>
          <w:szCs w:val="30"/>
          <w:cs/>
        </w:rPr>
        <w:t>เงินฝากธนาคาร และเงินลงทุนระยะสั้นที่มี</w:t>
      </w:r>
      <w:r w:rsidR="008C61EF" w:rsidRPr="00AC553F">
        <w:rPr>
          <w:rFonts w:ascii="AngsanaUPC" w:hAnsi="AngsanaUPC" w:cs="AngsanaUPC"/>
          <w:sz w:val="30"/>
          <w:szCs w:val="30"/>
          <w:cs/>
        </w:rPr>
        <w:br/>
      </w:r>
      <w:r w:rsidRPr="00AC553F">
        <w:rPr>
          <w:rFonts w:ascii="AngsanaUPC" w:hAnsi="AngsanaUPC" w:cs="AngsanaUPC"/>
          <w:sz w:val="30"/>
          <w:szCs w:val="30"/>
          <w:cs/>
        </w:rPr>
        <w:t xml:space="preserve">สภาพคล่องสูงซึ่งถึงกำหนดจ่ายคืนภายในระยะเวลาไม่เกิน </w:t>
      </w:r>
      <w:r w:rsidR="001D5DA2" w:rsidRPr="00AC553F">
        <w:rPr>
          <w:rFonts w:ascii="AngsanaUPC" w:hAnsi="AngsanaUPC" w:cs="AngsanaUPC"/>
          <w:sz w:val="30"/>
          <w:szCs w:val="30"/>
        </w:rPr>
        <w:t>3</w:t>
      </w:r>
      <w:r w:rsidRPr="00AC553F">
        <w:rPr>
          <w:rFonts w:ascii="AngsanaUPC" w:hAnsi="AngsanaUPC" w:cs="AngsanaUPC"/>
          <w:sz w:val="30"/>
          <w:szCs w:val="30"/>
          <w:cs/>
        </w:rPr>
        <w:t xml:space="preserve"> เดือนนับจากวันที่ได้มา และไม่มีข้อจำกัดในการเบิกใช้</w:t>
      </w:r>
    </w:p>
    <w:p w14:paraId="749B70AC" w14:textId="77777777" w:rsidR="00A74BE6" w:rsidRPr="00AC553F" w:rsidRDefault="009F779A" w:rsidP="00705D2D">
      <w:pPr>
        <w:pStyle w:val="ListParagraph"/>
        <w:numPr>
          <w:ilvl w:val="1"/>
          <w:numId w:val="9"/>
        </w:numPr>
        <w:spacing w:before="120" w:line="380" w:lineRule="exact"/>
        <w:ind w:left="850" w:hanging="425"/>
        <w:rPr>
          <w:rFonts w:ascii="AngsanaUPC" w:hAnsi="AngsanaUPC" w:cs="AngsanaUPC"/>
          <w:sz w:val="30"/>
          <w:szCs w:val="30"/>
        </w:rPr>
      </w:pPr>
      <w:r w:rsidRPr="00AC553F">
        <w:rPr>
          <w:rFonts w:ascii="AngsanaUPC" w:hAnsi="AngsanaUPC" w:cs="AngsanaUPC"/>
          <w:sz w:val="30"/>
          <w:szCs w:val="30"/>
          <w:cs/>
        </w:rPr>
        <w:t>ลูกหนี้การค้าและลูกหนี้หมุนเวียนอื่น</w:t>
      </w:r>
    </w:p>
    <w:p w14:paraId="2AF8B3AF" w14:textId="77777777" w:rsidR="00A74BE6" w:rsidRPr="00AC553F" w:rsidRDefault="009F779A" w:rsidP="00EB695F">
      <w:pPr>
        <w:pStyle w:val="ListParagraph"/>
        <w:spacing w:line="380" w:lineRule="exact"/>
        <w:ind w:left="851" w:firstLine="589"/>
        <w:jc w:val="thaiDistribute"/>
        <w:rPr>
          <w:rFonts w:ascii="AngsanaUPC" w:hAnsi="AngsanaUPC" w:cs="AngsanaUPC"/>
          <w:sz w:val="30"/>
          <w:szCs w:val="30"/>
        </w:rPr>
      </w:pPr>
      <w:r w:rsidRPr="00AC553F">
        <w:rPr>
          <w:rFonts w:ascii="AngsanaUPC" w:hAnsi="AngsanaUPC" w:cs="AngsanaUPC"/>
          <w:sz w:val="30"/>
          <w:szCs w:val="30"/>
          <w:cs/>
        </w:rPr>
        <w:t>ลูกหนี้การค้าและลูกหนี้หมุนเวียนอื่นแสดงมูลค่าตามจำนวนมูลค่าสุทธิจากค่าเผื่อผลขาดทุนด้านเครดิตที่คาดว่าจะเกิดขึ้น</w:t>
      </w:r>
    </w:p>
    <w:p w14:paraId="75767EB1" w14:textId="7722063C" w:rsidR="00A74BE6" w:rsidRPr="00AC553F" w:rsidRDefault="003441FD" w:rsidP="00EB695F">
      <w:pPr>
        <w:pStyle w:val="ListParagraph"/>
        <w:spacing w:line="380" w:lineRule="exact"/>
        <w:ind w:left="792" w:firstLine="648"/>
        <w:jc w:val="thaiDistribute"/>
        <w:rPr>
          <w:rFonts w:ascii="AngsanaUPC" w:hAnsi="AngsanaUPC" w:cs="AngsanaUPC"/>
          <w:sz w:val="30"/>
          <w:szCs w:val="30"/>
        </w:rPr>
      </w:pPr>
      <w:r w:rsidRPr="00AC553F">
        <w:rPr>
          <w:rFonts w:ascii="AngsanaUPC" w:hAnsi="AngsanaUPC" w:cs="AngsanaUPC"/>
          <w:sz w:val="30"/>
          <w:szCs w:val="30"/>
          <w:cs/>
        </w:rPr>
        <w:t>กลุ่มบริษัท</w:t>
      </w:r>
      <w:r w:rsidR="009F779A" w:rsidRPr="00AC553F">
        <w:rPr>
          <w:rFonts w:ascii="AngsanaUPC" w:hAnsi="AngsanaUPC" w:cs="AngsanaUPC"/>
          <w:sz w:val="30"/>
          <w:szCs w:val="30"/>
          <w:cs/>
        </w:rPr>
        <w:t xml:space="preserve"> ใช้วิธีการอย่างง่ายในการพิจารณาค่าเผื่อผลขาดทุนด้านเครดิตที่คาดว่าจะเกิดขึ้นตลอดอายุ</w:t>
      </w:r>
    </w:p>
    <w:p w14:paraId="5797F5C9" w14:textId="7BBD0FBC" w:rsidR="00BC2855" w:rsidRPr="00AC553F" w:rsidRDefault="00BC2855" w:rsidP="00EB695F">
      <w:pPr>
        <w:spacing w:line="380" w:lineRule="exact"/>
        <w:rPr>
          <w:rFonts w:ascii="AngsanaUPC" w:hAnsi="AngsanaUPC" w:cs="AngsanaUPC"/>
          <w:sz w:val="30"/>
          <w:szCs w:val="30"/>
          <w:cs/>
        </w:rPr>
      </w:pPr>
      <w:r w:rsidRPr="00AC553F">
        <w:rPr>
          <w:rFonts w:ascii="AngsanaUPC" w:hAnsi="AngsanaUPC" w:cs="AngsanaUPC"/>
          <w:sz w:val="30"/>
          <w:szCs w:val="30"/>
          <w:cs/>
        </w:rPr>
        <w:br w:type="page"/>
      </w:r>
    </w:p>
    <w:p w14:paraId="0A95DE02" w14:textId="77777777" w:rsidR="00A74BE6" w:rsidRPr="00AC553F" w:rsidRDefault="00434DC5" w:rsidP="00705D2D">
      <w:pPr>
        <w:pStyle w:val="ListParagraph"/>
        <w:numPr>
          <w:ilvl w:val="1"/>
          <w:numId w:val="9"/>
        </w:numPr>
        <w:ind w:left="851" w:hanging="425"/>
        <w:rPr>
          <w:rFonts w:ascii="AngsanaUPC" w:hAnsi="AngsanaUPC" w:cs="AngsanaUPC"/>
          <w:sz w:val="30"/>
          <w:szCs w:val="30"/>
        </w:rPr>
      </w:pPr>
      <w:r w:rsidRPr="00AC553F">
        <w:rPr>
          <w:rFonts w:ascii="AngsanaUPC" w:hAnsi="AngsanaUPC" w:cs="AngsanaUPC"/>
          <w:color w:val="000000" w:themeColor="text1"/>
          <w:sz w:val="30"/>
          <w:szCs w:val="30"/>
          <w:cs/>
        </w:rPr>
        <w:lastRenderedPageBreak/>
        <w:t>สินค้าคงเหลือ</w:t>
      </w:r>
    </w:p>
    <w:p w14:paraId="0F76E20C" w14:textId="046FE4AB" w:rsidR="00D809BA" w:rsidRPr="00AC553F" w:rsidRDefault="00FB1983" w:rsidP="00BC2855">
      <w:pPr>
        <w:pStyle w:val="ListParagraph"/>
        <w:ind w:left="851" w:firstLine="567"/>
        <w:jc w:val="thaiDistribute"/>
        <w:rPr>
          <w:rFonts w:ascii="AngsanaUPC" w:hAnsi="AngsanaUPC" w:cs="AngsanaUPC"/>
          <w:sz w:val="30"/>
          <w:szCs w:val="30"/>
        </w:rPr>
      </w:pPr>
      <w:r w:rsidRPr="00AC553F">
        <w:rPr>
          <w:rFonts w:ascii="AngsanaUPC" w:hAnsi="AngsanaUPC" w:cs="AngsanaUPC"/>
          <w:sz w:val="30"/>
          <w:szCs w:val="30"/>
          <w:cs/>
        </w:rPr>
        <w:t>สินค้าคงเหลือแสดงในราคาทุน หรือมูลค่าสุทธิที่จะได้รับแล้วแต่ราคาใดจะต่ำกว่า</w:t>
      </w:r>
    </w:p>
    <w:p w14:paraId="3BA3DF1A" w14:textId="59895157" w:rsidR="00AF3585" w:rsidRPr="00AC553F" w:rsidRDefault="00AF3585" w:rsidP="00BC2855">
      <w:pPr>
        <w:pStyle w:val="ListParagraph"/>
        <w:ind w:left="851" w:firstLine="567"/>
        <w:jc w:val="thaiDistribute"/>
        <w:rPr>
          <w:rFonts w:ascii="AngsanaUPC" w:hAnsi="AngsanaUPC" w:cs="AngsanaUPC"/>
          <w:sz w:val="30"/>
          <w:szCs w:val="30"/>
        </w:rPr>
      </w:pPr>
      <w:r w:rsidRPr="00AC553F">
        <w:rPr>
          <w:rFonts w:ascii="AngsanaUPC" w:hAnsi="AngsanaUPC" w:cs="AngsanaUPC"/>
          <w:sz w:val="30"/>
          <w:szCs w:val="30"/>
          <w:cs/>
        </w:rPr>
        <w:t>วัตถุดิบใช้วิธีเข้าก่อน-ออกก่อน สินค้า</w:t>
      </w:r>
      <w:r w:rsidR="001036C8" w:rsidRPr="00AC553F">
        <w:rPr>
          <w:rFonts w:ascii="AngsanaUPC" w:hAnsi="AngsanaUPC" w:cs="AngsanaUPC" w:hint="cs"/>
          <w:sz w:val="30"/>
          <w:szCs w:val="30"/>
          <w:cs/>
        </w:rPr>
        <w:t>สำ</w:t>
      </w:r>
      <w:r w:rsidRPr="00AC553F">
        <w:rPr>
          <w:rFonts w:ascii="AngsanaUPC" w:hAnsi="AngsanaUPC" w:cs="AngsanaUPC"/>
          <w:sz w:val="30"/>
          <w:szCs w:val="30"/>
          <w:cs/>
        </w:rPr>
        <w:t>เร็จรูปใช้วิธีเข้าก่อน-ออกก่อน หรือวิธีเฉพาะเจาะจงแล้วแต่กรณี</w:t>
      </w:r>
      <w:r w:rsidR="00A212E7" w:rsidRPr="00AC553F">
        <w:rPr>
          <w:rFonts w:ascii="AngsanaUPC" w:hAnsi="AngsanaUPC" w:cs="AngsanaUPC"/>
          <w:sz w:val="30"/>
          <w:szCs w:val="30"/>
        </w:rPr>
        <w:t xml:space="preserve"> </w:t>
      </w:r>
      <w:r w:rsidR="00A212E7" w:rsidRPr="00AC553F">
        <w:rPr>
          <w:rFonts w:ascii="AngsanaUPC" w:hAnsi="AngsanaUPC" w:cs="AngsanaUPC"/>
          <w:sz w:val="30"/>
          <w:szCs w:val="30"/>
          <w:cs/>
        </w:rPr>
        <w:t>สินค้าระหว่างผลิต และสินค้าระหว่างทาง</w:t>
      </w:r>
      <w:r w:rsidR="00A212E7" w:rsidRPr="00AC553F">
        <w:rPr>
          <w:rFonts w:ascii="AngsanaUPC" w:hAnsi="AngsanaUPC" w:cs="AngsanaUPC" w:hint="cs"/>
          <w:sz w:val="30"/>
          <w:szCs w:val="30"/>
          <w:cs/>
        </w:rPr>
        <w:t>ใ</w:t>
      </w:r>
      <w:r w:rsidR="001241BD" w:rsidRPr="00AC553F">
        <w:rPr>
          <w:rFonts w:ascii="AngsanaUPC" w:hAnsi="AngsanaUPC" w:cs="AngsanaUPC" w:hint="cs"/>
          <w:sz w:val="30"/>
          <w:szCs w:val="30"/>
          <w:cs/>
        </w:rPr>
        <w:t xml:space="preserve"> </w:t>
      </w:r>
      <w:r w:rsidR="00A212E7" w:rsidRPr="00AC553F">
        <w:rPr>
          <w:rFonts w:ascii="AngsanaUPC" w:hAnsi="AngsanaUPC" w:cs="AngsanaUPC" w:hint="cs"/>
          <w:sz w:val="30"/>
          <w:szCs w:val="30"/>
          <w:cs/>
        </w:rPr>
        <w:t>ช้</w:t>
      </w:r>
      <w:r w:rsidR="00A212E7" w:rsidRPr="00AC553F">
        <w:rPr>
          <w:rFonts w:ascii="AngsanaUPC" w:hAnsi="AngsanaUPC" w:cs="AngsanaUPC"/>
          <w:sz w:val="30"/>
          <w:szCs w:val="30"/>
          <w:cs/>
        </w:rPr>
        <w:t>วิธีเฉพาะเจาะจง</w:t>
      </w:r>
      <w:r w:rsidR="00A212E7" w:rsidRPr="00AC553F">
        <w:rPr>
          <w:rFonts w:ascii="AngsanaUPC" w:hAnsi="AngsanaUPC" w:cs="AngsanaUPC"/>
          <w:sz w:val="30"/>
          <w:szCs w:val="30"/>
        </w:rPr>
        <w:t xml:space="preserve"> </w:t>
      </w:r>
    </w:p>
    <w:p w14:paraId="46F47E60" w14:textId="4F30417D" w:rsidR="00AF3585" w:rsidRPr="00AC553F" w:rsidRDefault="009B4200" w:rsidP="00BC2855">
      <w:pPr>
        <w:pStyle w:val="ListParagraph"/>
        <w:ind w:left="851" w:firstLine="567"/>
        <w:jc w:val="thaiDistribute"/>
        <w:rPr>
          <w:rFonts w:ascii="AngsanaUPC" w:hAnsi="AngsanaUPC" w:cs="AngsanaUPC"/>
          <w:sz w:val="30"/>
          <w:szCs w:val="30"/>
        </w:rPr>
      </w:pPr>
      <w:r w:rsidRPr="00AC553F">
        <w:rPr>
          <w:rFonts w:ascii="AngsanaUPC" w:hAnsi="AngsanaUPC" w:cs="AngsanaUPC"/>
          <w:sz w:val="30"/>
          <w:szCs w:val="30"/>
          <w:cs/>
        </w:rPr>
        <w:t>ต้นทุนสินค้าสำเร็จรูป และสินค้าระหว่างผลิต ประกอบด้วย ค่าวัตถุดิบ ค่าแรงงานทางตรง และค่าใช้จ่ายในการผลิต ซึ่งปันส่วนตามเกณฑ์การดำเนินงานตามปกติ หักด้วยค่าเผื่อการลดมูลค่า (ถ้ามี)</w:t>
      </w:r>
    </w:p>
    <w:p w14:paraId="3828C9A2" w14:textId="6A0773E4" w:rsidR="00A74BE6" w:rsidRPr="00AC553F" w:rsidRDefault="00343C1A" w:rsidP="00705D2D">
      <w:pPr>
        <w:pStyle w:val="ListParagraph"/>
        <w:numPr>
          <w:ilvl w:val="1"/>
          <w:numId w:val="9"/>
        </w:numPr>
        <w:spacing w:before="120"/>
        <w:ind w:left="851" w:hanging="425"/>
        <w:rPr>
          <w:rFonts w:ascii="AngsanaUPC" w:hAnsi="AngsanaUPC" w:cs="AngsanaUPC"/>
          <w:sz w:val="30"/>
          <w:szCs w:val="30"/>
        </w:rPr>
      </w:pPr>
      <w:r w:rsidRPr="00AC553F">
        <w:rPr>
          <w:rFonts w:ascii="AngsanaUPC" w:hAnsi="AngsanaUPC" w:cs="AngsanaUPC"/>
          <w:color w:val="000000" w:themeColor="text1"/>
          <w:sz w:val="30"/>
          <w:szCs w:val="30"/>
          <w:cs/>
        </w:rPr>
        <w:t>เงินลงทุนใน</w:t>
      </w:r>
      <w:r w:rsidR="006B3D25" w:rsidRPr="00AC553F">
        <w:rPr>
          <w:rFonts w:ascii="AngsanaUPC" w:hAnsi="AngsanaUPC" w:cs="AngsanaUPC" w:hint="cs"/>
          <w:color w:val="000000" w:themeColor="text1"/>
          <w:sz w:val="30"/>
          <w:szCs w:val="30"/>
          <w:cs/>
        </w:rPr>
        <w:t>บริษัท</w:t>
      </w:r>
      <w:r w:rsidR="00902FED" w:rsidRPr="00AC553F">
        <w:rPr>
          <w:rFonts w:ascii="AngsanaUPC" w:hAnsi="AngsanaUPC" w:cs="AngsanaUPC" w:hint="cs"/>
          <w:color w:val="000000" w:themeColor="text1"/>
          <w:sz w:val="30"/>
          <w:szCs w:val="30"/>
          <w:cs/>
        </w:rPr>
        <w:t>ย่อย</w:t>
      </w:r>
    </w:p>
    <w:p w14:paraId="616EC0E4" w14:textId="4A2AA889" w:rsidR="005C3799" w:rsidRPr="00AC553F" w:rsidRDefault="00902FED" w:rsidP="00BC2855">
      <w:pPr>
        <w:pStyle w:val="ListParagraph"/>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เงินลงทุนในบริษัทย่อยในงบการเงินเฉพาะกิจการ   แสดงไว้โดยวิธีราคาทุน  (</w:t>
      </w:r>
      <w:r w:rsidRPr="00AC553F">
        <w:rPr>
          <w:rFonts w:ascii="AngsanaUPC" w:hAnsi="AngsanaUPC" w:cs="AngsanaUPC"/>
          <w:color w:val="000000" w:themeColor="text1"/>
          <w:sz w:val="30"/>
          <w:szCs w:val="30"/>
        </w:rPr>
        <w:t xml:space="preserve">Cost   Method)  </w:t>
      </w:r>
      <w:r w:rsidRPr="00AC553F">
        <w:rPr>
          <w:rFonts w:ascii="AngsanaUPC" w:hAnsi="AngsanaUPC" w:cs="AngsanaUPC"/>
          <w:color w:val="000000" w:themeColor="text1"/>
          <w:sz w:val="30"/>
          <w:szCs w:val="30"/>
          <w:cs/>
        </w:rPr>
        <w:t>หักด้วยค่าเผื่อการ</w:t>
      </w:r>
      <w:r w:rsidR="00064860" w:rsidRPr="00AC553F">
        <w:rPr>
          <w:rFonts w:ascii="AngsanaUPC" w:hAnsi="AngsanaUPC" w:cs="AngsanaUPC"/>
          <w:color w:val="000000" w:themeColor="text1"/>
          <w:sz w:val="30"/>
          <w:szCs w:val="30"/>
          <w:cs/>
        </w:rPr>
        <w:t>ด้อยค่า (ถ้ามี)</w:t>
      </w:r>
    </w:p>
    <w:p w14:paraId="3EF3DB23" w14:textId="77777777" w:rsidR="00607FDA" w:rsidRPr="00AC553F" w:rsidRDefault="00434DC5" w:rsidP="00705D2D">
      <w:pPr>
        <w:pStyle w:val="ListParagraph"/>
        <w:numPr>
          <w:ilvl w:val="1"/>
          <w:numId w:val="9"/>
        </w:numPr>
        <w:spacing w:before="120"/>
        <w:ind w:left="851" w:hanging="425"/>
        <w:jc w:val="thaiDistribute"/>
        <w:rPr>
          <w:rFonts w:ascii="AngsanaUPC" w:hAnsi="AngsanaUPC" w:cs="AngsanaUPC"/>
          <w:sz w:val="30"/>
          <w:szCs w:val="30"/>
        </w:rPr>
      </w:pPr>
      <w:r w:rsidRPr="00AC553F">
        <w:rPr>
          <w:rFonts w:ascii="AngsanaUPC" w:hAnsi="AngsanaUPC" w:cs="AngsanaUPC"/>
          <w:color w:val="000000" w:themeColor="text1"/>
          <w:sz w:val="30"/>
          <w:szCs w:val="30"/>
          <w:cs/>
        </w:rPr>
        <w:t>ที่ดิน อาคารและอุปกรณ์</w:t>
      </w:r>
    </w:p>
    <w:p w14:paraId="3A5B2690" w14:textId="77777777" w:rsidR="00607FDA" w:rsidRPr="00AC553F" w:rsidRDefault="00610C4A" w:rsidP="00BC2855">
      <w:pPr>
        <w:pStyle w:val="ListParagraph"/>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ที่ดิน แสดงด้วยราคาทุนหักด้วยค่าเผื่อการลดลงของมูลค่า (ถ้ามี) </w:t>
      </w:r>
    </w:p>
    <w:p w14:paraId="1B6F0799" w14:textId="0783A026" w:rsidR="00607FDA" w:rsidRPr="00AC553F" w:rsidRDefault="00610C4A" w:rsidP="00BC2855">
      <w:pPr>
        <w:pStyle w:val="ListParagraph"/>
        <w:ind w:left="851" w:firstLine="589"/>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อาคารและอุปกรณ์ แสดงด้วยราคาทุนหักด้วยค่าเสื่อมราคาสะสม  และค่าเผื่อการลดลงของมูลค่า </w:t>
      </w:r>
      <w:r w:rsidR="008C61EF" w:rsidRPr="00AC553F">
        <w:rPr>
          <w:rFonts w:ascii="AngsanaUPC" w:hAnsi="AngsanaUPC" w:cs="AngsanaUPC"/>
          <w:color w:val="000000" w:themeColor="text1"/>
          <w:sz w:val="30"/>
          <w:szCs w:val="30"/>
          <w:cs/>
        </w:rPr>
        <w:br/>
      </w:r>
      <w:r w:rsidRPr="00AC553F">
        <w:rPr>
          <w:rFonts w:ascii="AngsanaUPC" w:hAnsi="AngsanaUPC" w:cs="AngsanaUPC"/>
          <w:color w:val="000000" w:themeColor="text1"/>
          <w:sz w:val="30"/>
          <w:szCs w:val="30"/>
          <w:cs/>
        </w:rPr>
        <w:t>(ถ้ามี) โดยราคาทุนรวมถึงรายจ่ายที่เกี่ยวข้องโดยตรงเพื่อให้สินทรัพย์อยู่ในสถานที่ และสภาพที่พร้อมใช้งาน</w:t>
      </w:r>
    </w:p>
    <w:p w14:paraId="1CBF94AB" w14:textId="5E04F879" w:rsidR="003222E4" w:rsidRPr="00AC553F" w:rsidRDefault="00610C4A" w:rsidP="00BC2855">
      <w:pPr>
        <w:pStyle w:val="ListParagraph"/>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ค่าเสื่อมราคาบันทึกเป็นค่าใช้จ่ายในงบกำไรขาดทุน คำนวณโดยวิธีเส้นตรงตามเกณฑ์ อายุการใช้งานโดยประมาณของสินทรัพย์แต่ละรายการ ซึ่งพิจารณาแต่ละส่วนประกอบแยกต่างหากจากกันเมื่อแต่ละส่วนประกอบนั้นมีสาระสำคัญ </w:t>
      </w:r>
    </w:p>
    <w:p w14:paraId="5FC2C3D4" w14:textId="77777777" w:rsidR="0086388B" w:rsidRPr="00AC553F" w:rsidRDefault="00610C4A" w:rsidP="003222E4">
      <w:pPr>
        <w:pStyle w:val="ListParagraph"/>
        <w:spacing w:line="252" w:lineRule="auto"/>
        <w:ind w:left="792" w:firstLine="64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ประมาณการอายุการใช้งานของสินทรัพย์แสดงได้ ดังนี้</w:t>
      </w:r>
    </w:p>
    <w:tbl>
      <w:tblPr>
        <w:tblStyle w:val="TableGrid"/>
        <w:tblW w:w="5846"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134"/>
      </w:tblGrid>
      <w:tr w:rsidR="00CB332F" w:rsidRPr="00AC553F" w14:paraId="2999FC37" w14:textId="77777777" w:rsidTr="005F770B">
        <w:tc>
          <w:tcPr>
            <w:tcW w:w="4712" w:type="dxa"/>
          </w:tcPr>
          <w:p w14:paraId="21302132" w14:textId="77777777" w:rsidR="0086388B" w:rsidRPr="00AC553F" w:rsidRDefault="0086388B" w:rsidP="00BC2855">
            <w:pPr>
              <w:spacing w:line="252" w:lineRule="auto"/>
              <w:ind w:left="-22"/>
              <w:jc w:val="thaiDistribute"/>
              <w:rPr>
                <w:rFonts w:ascii="AngsanaUPC" w:hAnsi="AngsanaUPC" w:cs="AngsanaUPC"/>
                <w:sz w:val="30"/>
                <w:szCs w:val="30"/>
              </w:rPr>
            </w:pPr>
          </w:p>
        </w:tc>
        <w:tc>
          <w:tcPr>
            <w:tcW w:w="1134" w:type="dxa"/>
          </w:tcPr>
          <w:p w14:paraId="4E76409F" w14:textId="77777777" w:rsidR="0086388B" w:rsidRPr="00AC553F" w:rsidRDefault="0086388B" w:rsidP="003222E4">
            <w:pPr>
              <w:tabs>
                <w:tab w:val="left" w:pos="0"/>
              </w:tabs>
              <w:spacing w:line="252" w:lineRule="auto"/>
              <w:jc w:val="center"/>
              <w:rPr>
                <w:rFonts w:ascii="AngsanaUPC" w:hAnsi="AngsanaUPC" w:cs="AngsanaUPC"/>
                <w:sz w:val="30"/>
                <w:szCs w:val="30"/>
              </w:rPr>
            </w:pPr>
            <w:r w:rsidRPr="00AC553F">
              <w:rPr>
                <w:rFonts w:ascii="AngsanaUPC" w:hAnsi="AngsanaUPC" w:cs="AngsanaUPC"/>
                <w:sz w:val="30"/>
                <w:szCs w:val="30"/>
                <w:cs/>
              </w:rPr>
              <w:t>จำนวนปี</w:t>
            </w:r>
          </w:p>
        </w:tc>
      </w:tr>
      <w:tr w:rsidR="00CB332F" w:rsidRPr="00AC553F" w14:paraId="78DE4725" w14:textId="77777777" w:rsidTr="005F770B">
        <w:tc>
          <w:tcPr>
            <w:tcW w:w="4712" w:type="dxa"/>
          </w:tcPr>
          <w:p w14:paraId="136D8567" w14:textId="7291D477" w:rsidR="0086388B" w:rsidRPr="00AC553F" w:rsidRDefault="0086388B" w:rsidP="00BC2855">
            <w:pPr>
              <w:spacing w:line="252" w:lineRule="auto"/>
              <w:ind w:left="-22"/>
              <w:jc w:val="thaiDistribute"/>
              <w:rPr>
                <w:rFonts w:ascii="AngsanaUPC" w:hAnsi="AngsanaUPC" w:cs="AngsanaUPC"/>
                <w:sz w:val="30"/>
                <w:szCs w:val="30"/>
              </w:rPr>
            </w:pPr>
            <w:r w:rsidRPr="00AC553F">
              <w:rPr>
                <w:rFonts w:ascii="AngsanaUPC" w:hAnsi="AngsanaUPC" w:cs="AngsanaUPC"/>
                <w:sz w:val="30"/>
                <w:szCs w:val="30"/>
                <w:cs/>
              </w:rPr>
              <w:t>อาคาร</w:t>
            </w:r>
          </w:p>
        </w:tc>
        <w:tc>
          <w:tcPr>
            <w:tcW w:w="1134" w:type="dxa"/>
          </w:tcPr>
          <w:p w14:paraId="6BA37577" w14:textId="578B8396" w:rsidR="0086388B" w:rsidRPr="00AC553F" w:rsidRDefault="0086388B" w:rsidP="003222E4">
            <w:pPr>
              <w:tabs>
                <w:tab w:val="left" w:pos="0"/>
              </w:tabs>
              <w:spacing w:line="252" w:lineRule="auto"/>
              <w:jc w:val="center"/>
              <w:rPr>
                <w:rFonts w:ascii="AngsanaUPC" w:hAnsi="AngsanaUPC" w:cs="AngsanaUPC"/>
                <w:sz w:val="30"/>
                <w:szCs w:val="30"/>
              </w:rPr>
            </w:pPr>
            <w:r w:rsidRPr="00AC553F">
              <w:rPr>
                <w:rFonts w:ascii="AngsanaUPC" w:hAnsi="AngsanaUPC" w:cs="AngsanaUPC"/>
                <w:sz w:val="30"/>
                <w:szCs w:val="30"/>
              </w:rPr>
              <w:t>30</w:t>
            </w:r>
            <w:r w:rsidRPr="00AC553F">
              <w:rPr>
                <w:rFonts w:ascii="AngsanaUPC" w:hAnsi="AngsanaUPC" w:cs="AngsanaUPC"/>
                <w:sz w:val="30"/>
                <w:szCs w:val="30"/>
                <w:cs/>
              </w:rPr>
              <w:t xml:space="preserve"> </w:t>
            </w:r>
          </w:p>
        </w:tc>
      </w:tr>
      <w:tr w:rsidR="00D76407" w:rsidRPr="00AC553F" w14:paraId="2748E648" w14:textId="77777777" w:rsidTr="005F770B">
        <w:tc>
          <w:tcPr>
            <w:tcW w:w="4712" w:type="dxa"/>
          </w:tcPr>
          <w:p w14:paraId="1541BF1B" w14:textId="7EAF11FC" w:rsidR="00D76407" w:rsidRPr="00AC553F" w:rsidRDefault="00D76407"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ส่วนปรับปรุง</w:t>
            </w:r>
            <w:r w:rsidR="00B105E0" w:rsidRPr="00AC553F">
              <w:rPr>
                <w:rFonts w:ascii="AngsanaUPC" w:hAnsi="AngsanaUPC" w:cs="AngsanaUPC" w:hint="cs"/>
                <w:sz w:val="30"/>
                <w:szCs w:val="30"/>
                <w:cs/>
              </w:rPr>
              <w:t>อาคาร</w:t>
            </w:r>
          </w:p>
        </w:tc>
        <w:tc>
          <w:tcPr>
            <w:tcW w:w="1134" w:type="dxa"/>
          </w:tcPr>
          <w:p w14:paraId="164D1C71" w14:textId="46436E64" w:rsidR="00D76407" w:rsidRPr="00AC553F" w:rsidRDefault="00D76407" w:rsidP="003222E4">
            <w:pPr>
              <w:tabs>
                <w:tab w:val="left" w:pos="0"/>
              </w:tabs>
              <w:spacing w:line="252" w:lineRule="auto"/>
              <w:jc w:val="center"/>
              <w:rPr>
                <w:rFonts w:ascii="AngsanaUPC" w:hAnsi="AngsanaUPC" w:cs="AngsanaUPC"/>
                <w:sz w:val="30"/>
                <w:szCs w:val="30"/>
              </w:rPr>
            </w:pPr>
            <w:r w:rsidRPr="00AC553F">
              <w:rPr>
                <w:rFonts w:ascii="AngsanaUPC" w:hAnsi="AngsanaUPC" w:cs="AngsanaUPC"/>
                <w:sz w:val="30"/>
                <w:szCs w:val="30"/>
              </w:rPr>
              <w:t>5</w:t>
            </w:r>
          </w:p>
        </w:tc>
      </w:tr>
      <w:tr w:rsidR="00CB332F" w:rsidRPr="00AC553F" w14:paraId="2502042B" w14:textId="77777777" w:rsidTr="005F770B">
        <w:tc>
          <w:tcPr>
            <w:tcW w:w="4712" w:type="dxa"/>
          </w:tcPr>
          <w:p w14:paraId="025C4C75" w14:textId="77777777" w:rsidR="0086388B" w:rsidRPr="00AC553F" w:rsidRDefault="0086388B"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เครื่องจักร</w:t>
            </w:r>
          </w:p>
        </w:tc>
        <w:tc>
          <w:tcPr>
            <w:tcW w:w="1134" w:type="dxa"/>
          </w:tcPr>
          <w:p w14:paraId="29EDDB47" w14:textId="77777777" w:rsidR="0086388B" w:rsidRPr="00AC553F" w:rsidRDefault="0086388B" w:rsidP="003222E4">
            <w:pPr>
              <w:tabs>
                <w:tab w:val="left" w:pos="0"/>
              </w:tabs>
              <w:spacing w:line="252" w:lineRule="auto"/>
              <w:jc w:val="center"/>
              <w:rPr>
                <w:rFonts w:ascii="AngsanaUPC" w:hAnsi="AngsanaUPC" w:cs="AngsanaUPC"/>
                <w:sz w:val="30"/>
                <w:szCs w:val="30"/>
                <w:cs/>
              </w:rPr>
            </w:pPr>
            <w:r w:rsidRPr="00AC553F">
              <w:rPr>
                <w:rFonts w:ascii="AngsanaUPC" w:hAnsi="AngsanaUPC" w:cs="AngsanaUPC"/>
                <w:sz w:val="30"/>
                <w:szCs w:val="30"/>
              </w:rPr>
              <w:t>5</w:t>
            </w:r>
            <w:r w:rsidRPr="00AC553F">
              <w:rPr>
                <w:rFonts w:ascii="AngsanaUPC" w:hAnsi="AngsanaUPC" w:cs="AngsanaUPC"/>
                <w:sz w:val="30"/>
                <w:szCs w:val="30"/>
                <w:cs/>
              </w:rPr>
              <w:t xml:space="preserve"> - </w:t>
            </w:r>
            <w:r w:rsidRPr="00AC553F">
              <w:rPr>
                <w:rFonts w:ascii="AngsanaUPC" w:hAnsi="AngsanaUPC" w:cs="AngsanaUPC"/>
                <w:sz w:val="30"/>
                <w:szCs w:val="30"/>
              </w:rPr>
              <w:t xml:space="preserve">10 </w:t>
            </w:r>
          </w:p>
        </w:tc>
      </w:tr>
      <w:tr w:rsidR="00CB332F" w:rsidRPr="00AC553F" w14:paraId="745DA048" w14:textId="77777777" w:rsidTr="005F770B">
        <w:tc>
          <w:tcPr>
            <w:tcW w:w="4712" w:type="dxa"/>
          </w:tcPr>
          <w:p w14:paraId="5966BA24" w14:textId="6596E0A7" w:rsidR="0086388B" w:rsidRPr="00AC553F" w:rsidRDefault="0086388B"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อุปกรณ์ให้เช่า</w:t>
            </w:r>
            <w:r w:rsidR="00883676" w:rsidRPr="00AC553F">
              <w:rPr>
                <w:rFonts w:ascii="AngsanaUPC" w:hAnsi="AngsanaUPC" w:cs="AngsanaUPC" w:hint="cs"/>
                <w:sz w:val="30"/>
                <w:szCs w:val="30"/>
                <w:cs/>
              </w:rPr>
              <w:t>และบริการ</w:t>
            </w:r>
          </w:p>
        </w:tc>
        <w:tc>
          <w:tcPr>
            <w:tcW w:w="1134" w:type="dxa"/>
          </w:tcPr>
          <w:p w14:paraId="54FFCCB8" w14:textId="3B702420" w:rsidR="0086388B" w:rsidRPr="00AC553F" w:rsidRDefault="00413E25" w:rsidP="003222E4">
            <w:pPr>
              <w:tabs>
                <w:tab w:val="left" w:pos="0"/>
              </w:tabs>
              <w:spacing w:line="252" w:lineRule="auto"/>
              <w:jc w:val="center"/>
              <w:rPr>
                <w:rFonts w:ascii="AngsanaUPC" w:hAnsi="AngsanaUPC" w:cs="AngsanaUPC"/>
                <w:sz w:val="30"/>
                <w:szCs w:val="30"/>
                <w:cs/>
              </w:rPr>
            </w:pPr>
            <w:r w:rsidRPr="00AC553F">
              <w:rPr>
                <w:rFonts w:ascii="AngsanaUPC" w:hAnsi="AngsanaUPC" w:cs="AngsanaUPC" w:hint="cs"/>
                <w:sz w:val="30"/>
                <w:szCs w:val="30"/>
              </w:rPr>
              <w:t>5</w:t>
            </w:r>
            <w:r w:rsidR="00883676" w:rsidRPr="00AC553F">
              <w:rPr>
                <w:rFonts w:ascii="AngsanaUPC" w:hAnsi="AngsanaUPC" w:cs="AngsanaUPC" w:hint="cs"/>
                <w:sz w:val="30"/>
                <w:szCs w:val="30"/>
                <w:cs/>
              </w:rPr>
              <w:t xml:space="preserve"> - </w:t>
            </w:r>
            <w:r w:rsidR="0086388B" w:rsidRPr="00AC553F">
              <w:rPr>
                <w:rFonts w:ascii="AngsanaUPC" w:hAnsi="AngsanaUPC" w:cs="AngsanaUPC"/>
                <w:sz w:val="30"/>
                <w:szCs w:val="30"/>
              </w:rPr>
              <w:t>20</w:t>
            </w:r>
          </w:p>
        </w:tc>
      </w:tr>
      <w:tr w:rsidR="00CB332F" w:rsidRPr="00AC553F" w14:paraId="19F02EC3" w14:textId="77777777" w:rsidTr="005F770B">
        <w:tc>
          <w:tcPr>
            <w:tcW w:w="4712" w:type="dxa"/>
          </w:tcPr>
          <w:p w14:paraId="46DAEA82" w14:textId="77777777" w:rsidR="0086388B" w:rsidRPr="00AC553F" w:rsidRDefault="0086388B"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เครื่องมือเครื่องใช้</w:t>
            </w:r>
          </w:p>
        </w:tc>
        <w:tc>
          <w:tcPr>
            <w:tcW w:w="1134" w:type="dxa"/>
          </w:tcPr>
          <w:p w14:paraId="57635CE9" w14:textId="77777777" w:rsidR="0086388B" w:rsidRPr="00AC553F" w:rsidRDefault="0086388B" w:rsidP="003222E4">
            <w:pPr>
              <w:tabs>
                <w:tab w:val="left" w:pos="0"/>
              </w:tabs>
              <w:spacing w:line="252" w:lineRule="auto"/>
              <w:jc w:val="center"/>
              <w:rPr>
                <w:rFonts w:ascii="AngsanaUPC" w:hAnsi="AngsanaUPC" w:cs="AngsanaUPC"/>
                <w:sz w:val="30"/>
                <w:szCs w:val="30"/>
                <w:cs/>
              </w:rPr>
            </w:pPr>
            <w:r w:rsidRPr="00AC553F">
              <w:rPr>
                <w:rFonts w:ascii="AngsanaUPC" w:hAnsi="AngsanaUPC" w:cs="AngsanaUPC"/>
                <w:sz w:val="30"/>
                <w:szCs w:val="30"/>
              </w:rPr>
              <w:t>5</w:t>
            </w:r>
            <w:r w:rsidRPr="00AC553F">
              <w:rPr>
                <w:rFonts w:ascii="AngsanaUPC" w:hAnsi="AngsanaUPC" w:cs="AngsanaUPC"/>
                <w:sz w:val="30"/>
                <w:szCs w:val="30"/>
                <w:cs/>
              </w:rPr>
              <w:t xml:space="preserve"> - </w:t>
            </w:r>
            <w:r w:rsidRPr="00AC553F">
              <w:rPr>
                <w:rFonts w:ascii="AngsanaUPC" w:hAnsi="AngsanaUPC" w:cs="AngsanaUPC"/>
                <w:sz w:val="30"/>
                <w:szCs w:val="30"/>
              </w:rPr>
              <w:t>10</w:t>
            </w:r>
          </w:p>
        </w:tc>
      </w:tr>
      <w:tr w:rsidR="00CB332F" w:rsidRPr="00AC553F" w14:paraId="7817D95B" w14:textId="77777777" w:rsidTr="005F770B">
        <w:tc>
          <w:tcPr>
            <w:tcW w:w="4712" w:type="dxa"/>
          </w:tcPr>
          <w:p w14:paraId="2E3EB9B2" w14:textId="77777777" w:rsidR="0086388B" w:rsidRPr="00AC553F" w:rsidRDefault="0086388B"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เครื่องใช้และเครื่องตกแต่งสำนักงาน</w:t>
            </w:r>
          </w:p>
        </w:tc>
        <w:tc>
          <w:tcPr>
            <w:tcW w:w="1134" w:type="dxa"/>
          </w:tcPr>
          <w:p w14:paraId="3766A6C0" w14:textId="77777777" w:rsidR="0086388B" w:rsidRPr="00AC553F" w:rsidRDefault="0086388B" w:rsidP="003222E4">
            <w:pPr>
              <w:tabs>
                <w:tab w:val="left" w:pos="0"/>
              </w:tabs>
              <w:spacing w:line="252" w:lineRule="auto"/>
              <w:jc w:val="center"/>
              <w:rPr>
                <w:rFonts w:ascii="AngsanaUPC" w:hAnsi="AngsanaUPC" w:cs="AngsanaUPC"/>
                <w:sz w:val="30"/>
                <w:szCs w:val="30"/>
                <w:cs/>
              </w:rPr>
            </w:pPr>
            <w:r w:rsidRPr="00AC553F">
              <w:rPr>
                <w:rFonts w:ascii="AngsanaUPC" w:hAnsi="AngsanaUPC" w:cs="AngsanaUPC"/>
                <w:sz w:val="30"/>
                <w:szCs w:val="30"/>
              </w:rPr>
              <w:t>5</w:t>
            </w:r>
          </w:p>
        </w:tc>
      </w:tr>
      <w:tr w:rsidR="00CB332F" w:rsidRPr="00AC553F" w14:paraId="4D3B40CD" w14:textId="77777777" w:rsidTr="00165123">
        <w:trPr>
          <w:trHeight w:val="68"/>
        </w:trPr>
        <w:tc>
          <w:tcPr>
            <w:tcW w:w="4712" w:type="dxa"/>
          </w:tcPr>
          <w:p w14:paraId="45FA6E72" w14:textId="77777777" w:rsidR="0086388B" w:rsidRPr="00AC553F" w:rsidRDefault="0086388B" w:rsidP="00BC2855">
            <w:pPr>
              <w:spacing w:line="252" w:lineRule="auto"/>
              <w:ind w:left="-22"/>
              <w:jc w:val="thaiDistribute"/>
              <w:rPr>
                <w:rFonts w:ascii="AngsanaUPC" w:hAnsi="AngsanaUPC" w:cs="AngsanaUPC"/>
                <w:sz w:val="30"/>
                <w:szCs w:val="30"/>
                <w:cs/>
              </w:rPr>
            </w:pPr>
            <w:r w:rsidRPr="00AC553F">
              <w:rPr>
                <w:rFonts w:ascii="AngsanaUPC" w:hAnsi="AngsanaUPC" w:cs="AngsanaUPC"/>
                <w:sz w:val="30"/>
                <w:szCs w:val="30"/>
                <w:cs/>
              </w:rPr>
              <w:t>ยานพาหนะ</w:t>
            </w:r>
          </w:p>
        </w:tc>
        <w:tc>
          <w:tcPr>
            <w:tcW w:w="1134" w:type="dxa"/>
          </w:tcPr>
          <w:p w14:paraId="336BE4F4" w14:textId="77777777" w:rsidR="0086388B" w:rsidRPr="00AC553F" w:rsidRDefault="0086388B" w:rsidP="003222E4">
            <w:pPr>
              <w:tabs>
                <w:tab w:val="left" w:pos="0"/>
              </w:tabs>
              <w:spacing w:line="252" w:lineRule="auto"/>
              <w:jc w:val="center"/>
              <w:rPr>
                <w:rFonts w:ascii="AngsanaUPC" w:hAnsi="AngsanaUPC" w:cs="AngsanaUPC"/>
                <w:sz w:val="30"/>
                <w:szCs w:val="30"/>
                <w:cs/>
              </w:rPr>
            </w:pPr>
            <w:r w:rsidRPr="00AC553F">
              <w:rPr>
                <w:rFonts w:ascii="AngsanaUPC" w:hAnsi="AngsanaUPC" w:cs="AngsanaUPC"/>
                <w:sz w:val="30"/>
                <w:szCs w:val="30"/>
              </w:rPr>
              <w:t xml:space="preserve">5 </w:t>
            </w:r>
          </w:p>
        </w:tc>
      </w:tr>
    </w:tbl>
    <w:p w14:paraId="22E51B3F" w14:textId="78E87811" w:rsidR="005B3134" w:rsidRPr="00AC553F" w:rsidRDefault="003441FD" w:rsidP="00BC2855">
      <w:pPr>
        <w:pStyle w:val="ListParagraph"/>
        <w:spacing w:before="120" w:line="252"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86388B" w:rsidRPr="00AC553F">
        <w:rPr>
          <w:rFonts w:ascii="AngsanaUPC" w:hAnsi="AngsanaUPC" w:cs="AngsanaUPC"/>
          <w:color w:val="000000" w:themeColor="text1"/>
          <w:sz w:val="30"/>
          <w:szCs w:val="30"/>
          <w:cs/>
        </w:rPr>
        <w:t xml:space="preserve"> รวมต้นทุนที่ประมาณในเบื้องต้นสำหรับการรื้อ การขนย้าย และการบูรณะสถานที่ตั้งของสินทรัพย์ ซึ่งเป็นภาระผูกพันของ</w:t>
      </w:r>
      <w:r w:rsidRPr="00AC553F">
        <w:rPr>
          <w:rFonts w:ascii="AngsanaUPC" w:hAnsi="AngsanaUPC" w:cs="AngsanaUPC"/>
          <w:color w:val="000000" w:themeColor="text1"/>
          <w:sz w:val="30"/>
          <w:szCs w:val="30"/>
          <w:cs/>
        </w:rPr>
        <w:t>กลุ่มบริษัท</w:t>
      </w:r>
      <w:r w:rsidR="0086388B" w:rsidRPr="00AC553F">
        <w:rPr>
          <w:rFonts w:ascii="AngsanaUPC" w:hAnsi="AngsanaUPC" w:cs="AngsanaUPC"/>
          <w:color w:val="000000" w:themeColor="text1"/>
          <w:sz w:val="30"/>
          <w:szCs w:val="30"/>
          <w:cs/>
        </w:rPr>
        <w:t xml:space="preserve"> เป็นส่วนหนึ่งของราคาทุนของที่ดิน อาคาร และอุปกรณ์ และคิดค่าเสื่อมราคา สำหรับส่วนประกอบของที่ดิน อาคารและอุปกรณ์ แต่ละส่วนแยกต่างหากจากกัน เมื่อส่วนประกอบแต่ละส่วนนั้นมีต้นทุนที่มีนัยสำคัญ เมื่อเทียบกับต้นทุนทั้งหมดของทรัพย์สินนั้น และทบทวนอายุการให้ประโยชน์ มูลค่าคงเหลือ และวิธีการคิดค่าเสื่อมราคาอย่างน้อยที่สุดทุกสิ้นรอบบัญชี</w:t>
      </w:r>
    </w:p>
    <w:p w14:paraId="03345432" w14:textId="098EC634" w:rsidR="00BC2855" w:rsidRPr="00AC553F" w:rsidRDefault="00BC2855">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4317C4CE" w14:textId="49D4B1CE" w:rsidR="005B3134" w:rsidRPr="00AC553F" w:rsidRDefault="00F22BA7" w:rsidP="00705D2D">
      <w:pPr>
        <w:pStyle w:val="ListParagraph"/>
        <w:numPr>
          <w:ilvl w:val="1"/>
          <w:numId w:val="9"/>
        </w:numPr>
        <w:spacing w:line="252" w:lineRule="auto"/>
        <w:ind w:left="851" w:hanging="425"/>
        <w:jc w:val="thaiDistribute"/>
        <w:rPr>
          <w:rFonts w:ascii="AngsanaUPC" w:hAnsi="AngsanaUPC" w:cs="AngsanaUPC"/>
          <w:sz w:val="30"/>
          <w:szCs w:val="30"/>
        </w:rPr>
      </w:pPr>
      <w:r w:rsidRPr="00AC553F">
        <w:rPr>
          <w:rFonts w:ascii="AngsanaUPC" w:hAnsi="AngsanaUPC" w:cs="AngsanaUPC"/>
          <w:sz w:val="30"/>
          <w:szCs w:val="30"/>
          <w:cs/>
        </w:rPr>
        <w:lastRenderedPageBreak/>
        <w:t>สินทรัพย์ไม่มีตัวตนอื่น</w:t>
      </w:r>
    </w:p>
    <w:p w14:paraId="0AA21F45" w14:textId="63B7EE13" w:rsidR="003201A0" w:rsidRPr="00AC553F" w:rsidRDefault="003201A0" w:rsidP="00B3620E">
      <w:pPr>
        <w:pStyle w:val="ListParagraph"/>
        <w:spacing w:line="252" w:lineRule="auto"/>
        <w:ind w:left="851" w:firstLine="567"/>
        <w:jc w:val="thaiDistribute"/>
        <w:rPr>
          <w:rFonts w:ascii="AngsanaUPC" w:hAnsi="AngsanaUPC" w:cs="AngsanaUPC"/>
          <w:sz w:val="30"/>
          <w:szCs w:val="30"/>
        </w:rPr>
      </w:pPr>
      <w:r w:rsidRPr="00AC553F">
        <w:rPr>
          <w:rFonts w:ascii="AngsanaUPC" w:hAnsi="AngsanaUPC" w:cs="AngsanaUPC"/>
          <w:sz w:val="30"/>
          <w:szCs w:val="30"/>
          <w:cs/>
        </w:rPr>
        <w:t>สินทรัพย์ไม่มีตัวตนที่มีอายุการให้ประโยชน์จำกัด จะวัดมูลค่าในเวลาต่อมาด้วยราคาทุนหักค่าตัดจำหน่ายสะสมและค่าเผื่อผลขาดทุนจากการด้อยค่า ค่าตัดจำหน่ายคำนวณโดยใช้วิธีเส้นตรงตลอดอายุการให้ประโยชน์ที่ประมาณการไว้ของสินทรัพย์ดังต่อไปนี</w:t>
      </w:r>
      <w:r w:rsidRPr="00AC553F">
        <w:rPr>
          <w:rFonts w:ascii="AngsanaUPC" w:hAnsi="AngsanaUPC" w:cs="AngsanaUPC" w:hint="cs"/>
          <w:sz w:val="30"/>
          <w:szCs w:val="30"/>
          <w:cs/>
        </w:rPr>
        <w:t>้</w:t>
      </w:r>
    </w:p>
    <w:p w14:paraId="2944C354" w14:textId="77777777" w:rsidR="003201A0" w:rsidRPr="00AC553F" w:rsidRDefault="003201A0" w:rsidP="00B3620E">
      <w:pPr>
        <w:pStyle w:val="ListParagraph"/>
        <w:spacing w:line="252" w:lineRule="auto"/>
        <w:ind w:left="851" w:firstLine="567"/>
        <w:jc w:val="thaiDistribute"/>
        <w:rPr>
          <w:rFonts w:ascii="AngsanaUPC" w:hAnsi="AngsanaUPC" w:cs="AngsanaUPC"/>
          <w:sz w:val="30"/>
          <w:szCs w:val="30"/>
        </w:rPr>
      </w:pPr>
      <w:r w:rsidRPr="00AC553F">
        <w:rPr>
          <w:rFonts w:ascii="AngsanaUPC" w:hAnsi="AngsanaUPC" w:cs="AngsanaUPC"/>
          <w:sz w:val="30"/>
          <w:szCs w:val="30"/>
          <w:cs/>
        </w:rPr>
        <w:t xml:space="preserve">การวิจัยและพัฒนา </w:t>
      </w:r>
    </w:p>
    <w:p w14:paraId="22354B83" w14:textId="5E54B090" w:rsidR="003201A0" w:rsidRPr="00AC553F" w:rsidRDefault="003201A0" w:rsidP="00B3620E">
      <w:pPr>
        <w:pStyle w:val="ListParagraph"/>
        <w:spacing w:line="252" w:lineRule="auto"/>
        <w:ind w:left="851" w:firstLine="567"/>
        <w:jc w:val="thaiDistribute"/>
        <w:rPr>
          <w:rFonts w:ascii="AngsanaUPC" w:hAnsi="AngsanaUPC" w:cs="AngsanaUPC"/>
          <w:sz w:val="30"/>
          <w:szCs w:val="30"/>
        </w:rPr>
      </w:pPr>
      <w:r w:rsidRPr="00AC553F">
        <w:rPr>
          <w:rFonts w:ascii="AngsanaUPC" w:hAnsi="AngsanaUPC" w:cs="AngsanaUPC"/>
          <w:sz w:val="30"/>
          <w:szCs w:val="30"/>
          <w:cs/>
        </w:rPr>
        <w:t>รายจ่ายเพื่อการวิจัยรับรู้เป็นค่าใช้จ่ายเมื่อเกิดขึ้น ต้นทุนของโครงการพัฒนา ซึ่งเกี่ยวข้องกับการออกแบบและการทดสอบผลิตภัณฑ์ใหม่หรือการปรับปรุงผลิตภัณฑ์ รับรู้เป็นสินทรัพย์ไม่มีตัวตนในราคาทุนที</w:t>
      </w:r>
      <w:r w:rsidRPr="00AC553F">
        <w:rPr>
          <w:rFonts w:ascii="AngsanaUPC" w:hAnsi="AngsanaUPC" w:cs="AngsanaUPC" w:hint="cs"/>
          <w:sz w:val="30"/>
          <w:szCs w:val="30"/>
          <w:cs/>
        </w:rPr>
        <w:t>่</w:t>
      </w:r>
      <w:r w:rsidRPr="00AC553F">
        <w:rPr>
          <w:rFonts w:ascii="AngsanaUPC" w:hAnsi="AngsanaUPC" w:cs="AngsanaUPC"/>
          <w:sz w:val="30"/>
          <w:szCs w:val="30"/>
          <w:cs/>
        </w:rPr>
        <w:t>สามารถวัดมูลค่าได้อย่างน่าเชื่อถือ และเมื่อประเมินแล้วว่าโครงการนั้นจะประสบความสำเร็จค่อนข้างแน่นอนทั้งในแง่การค้าและแง่เทคโนโลยี</w:t>
      </w:r>
    </w:p>
    <w:p w14:paraId="6EB1B431" w14:textId="36A6B742" w:rsidR="003201A0" w:rsidRPr="00AC553F" w:rsidRDefault="003201A0" w:rsidP="00B3620E">
      <w:pPr>
        <w:pStyle w:val="ListParagraph"/>
        <w:spacing w:line="252" w:lineRule="auto"/>
        <w:ind w:left="851" w:firstLine="567"/>
        <w:jc w:val="thaiDistribute"/>
        <w:rPr>
          <w:rFonts w:ascii="AngsanaUPC" w:hAnsi="AngsanaUPC" w:cs="AngsanaUPC"/>
          <w:sz w:val="30"/>
          <w:szCs w:val="30"/>
        </w:rPr>
      </w:pPr>
      <w:r w:rsidRPr="00AC553F">
        <w:rPr>
          <w:rFonts w:ascii="AngsanaUPC" w:hAnsi="AngsanaUPC" w:cs="AngsanaUPC"/>
          <w:sz w:val="30"/>
          <w:szCs w:val="30"/>
          <w:cs/>
        </w:rPr>
        <w:t>รายจ่ายเพื่อการพัฒนาที่ไม่เข้าเงื่อนไขการรับรู้เป็นสินทรัพย์ไม่มีตัวตนจะรับรู้เป็นค่าใช้จ่ายเมื่อเกิดขึ้น การตัดจำหน่ายรายจ่ายที่เกิดจากการพัฒนา จะเริ่มตั้งแต่เมื่อเริ่มใช้ประโยชน์ทางการค้าของผลิตภัณฑ์</w:t>
      </w:r>
    </w:p>
    <w:p w14:paraId="39995774" w14:textId="293CD862" w:rsidR="00957CAD" w:rsidRPr="00AC553F" w:rsidRDefault="003201A0" w:rsidP="006B0C77">
      <w:pPr>
        <w:pStyle w:val="ListParagraph"/>
        <w:spacing w:line="252" w:lineRule="auto"/>
        <w:ind w:left="792"/>
        <w:jc w:val="thaiDistribute"/>
        <w:rPr>
          <w:rFonts w:ascii="AngsanaUPC" w:hAnsi="AngsanaUPC" w:cs="AngsanaUPC"/>
          <w:sz w:val="30"/>
          <w:szCs w:val="30"/>
          <w:cs/>
        </w:rPr>
      </w:pPr>
      <w:r w:rsidRPr="00AC553F">
        <w:rPr>
          <w:rFonts w:ascii="AngsanaUPC" w:hAnsi="AngsanaUPC" w:cs="AngsanaUPC"/>
          <w:sz w:val="30"/>
          <w:szCs w:val="30"/>
          <w:cs/>
        </w:rPr>
        <w:t xml:space="preserve">ที่เกี่ยวข้องกันนั้น ด้วยวิธีเส้นตรงตลอดระยะเวลาที่คาดว่าจะได้รับประโยชน์จากการพัฒนานั้น ไม่เกิน </w:t>
      </w:r>
      <w:r w:rsidR="00413E25" w:rsidRPr="00AC553F">
        <w:rPr>
          <w:rFonts w:ascii="AngsanaUPC" w:hAnsi="AngsanaUPC" w:cs="AngsanaUPC"/>
          <w:sz w:val="30"/>
          <w:szCs w:val="30"/>
        </w:rPr>
        <w:t>5</w:t>
      </w:r>
      <w:r w:rsidRPr="00AC553F">
        <w:rPr>
          <w:rFonts w:ascii="AngsanaUPC" w:hAnsi="AngsanaUPC" w:cs="AngsanaUPC"/>
          <w:sz w:val="30"/>
          <w:szCs w:val="30"/>
          <w:cs/>
        </w:rPr>
        <w:t xml:space="preserve"> และ </w:t>
      </w:r>
      <w:r w:rsidR="00413E25" w:rsidRPr="00AC553F">
        <w:rPr>
          <w:rFonts w:ascii="AngsanaUPC" w:hAnsi="AngsanaUPC" w:cs="AngsanaUPC"/>
          <w:sz w:val="30"/>
          <w:szCs w:val="30"/>
        </w:rPr>
        <w:t>10</w:t>
      </w:r>
      <w:r w:rsidRPr="00AC553F">
        <w:rPr>
          <w:rFonts w:ascii="AngsanaUPC" w:hAnsi="AngsanaUPC" w:cs="AngsanaUPC"/>
          <w:sz w:val="30"/>
          <w:szCs w:val="30"/>
          <w:cs/>
        </w:rPr>
        <w:t xml:space="preserve"> ปี</w:t>
      </w:r>
    </w:p>
    <w:p w14:paraId="7C3AB3E7" w14:textId="7AB1B1E0" w:rsidR="003201A0" w:rsidRPr="00AC553F" w:rsidRDefault="003201A0" w:rsidP="00B3620E">
      <w:pPr>
        <w:pStyle w:val="ListParagraph"/>
        <w:spacing w:line="380" w:lineRule="exact"/>
        <w:ind w:left="1418"/>
        <w:jc w:val="thaiDistribute"/>
        <w:rPr>
          <w:rFonts w:ascii="AngsanaUPC" w:hAnsi="AngsanaUPC" w:cs="AngsanaUPC"/>
          <w:sz w:val="30"/>
          <w:szCs w:val="30"/>
        </w:rPr>
      </w:pPr>
      <w:r w:rsidRPr="00AC553F">
        <w:rPr>
          <w:rFonts w:ascii="AngsanaUPC" w:hAnsi="AngsanaUPC" w:cs="AngsanaUPC"/>
          <w:sz w:val="30"/>
          <w:szCs w:val="30"/>
          <w:cs/>
        </w:rPr>
        <w:t>ค่าลิขสิทธิ์</w:t>
      </w:r>
    </w:p>
    <w:p w14:paraId="07A35999" w14:textId="4FF2F3FB" w:rsidR="003201A0" w:rsidRPr="00AC553F" w:rsidRDefault="003201A0" w:rsidP="00B3620E">
      <w:pPr>
        <w:pStyle w:val="ListParagraph"/>
        <w:spacing w:before="120" w:line="380" w:lineRule="exact"/>
        <w:ind w:left="1418"/>
        <w:jc w:val="thaiDistribute"/>
        <w:rPr>
          <w:rFonts w:ascii="AngsanaUPC" w:hAnsi="AngsanaUPC" w:cs="AngsanaUPC"/>
          <w:color w:val="000000" w:themeColor="text1"/>
          <w:sz w:val="30"/>
          <w:szCs w:val="30"/>
        </w:rPr>
      </w:pPr>
      <w:r w:rsidRPr="00AC553F">
        <w:rPr>
          <w:rFonts w:ascii="AngsanaUPC" w:hAnsi="AngsanaUPC" w:cs="AngsanaUPC" w:hint="cs"/>
          <w:sz w:val="30"/>
          <w:szCs w:val="30"/>
          <w:cs/>
        </w:rPr>
        <w:t>ค่</w:t>
      </w:r>
      <w:r w:rsidRPr="00AC553F">
        <w:rPr>
          <w:rFonts w:ascii="AngsanaUPC" w:hAnsi="AngsanaUPC" w:cs="AngsanaUPC"/>
          <w:sz w:val="30"/>
          <w:szCs w:val="30"/>
          <w:cs/>
        </w:rPr>
        <w:t>าลิขสิทธิ์ที่ได้มานั้นจะแสดงด้วยราคาทุน ค่าสิทธิบัตรมีอายุการให้ประโยชน์ที่ทราบได้แน่นอนและแสดงราคาด้วยราคาทุนหักค่าตัดจำหน่ายสะสม วิธีตัดจำหน่าย</w:t>
      </w:r>
      <w:r w:rsidRPr="00AC553F">
        <w:rPr>
          <w:rFonts w:ascii="AngsanaUPC" w:hAnsi="AngsanaUPC" w:cs="AngsanaUPC"/>
          <w:color w:val="000000" w:themeColor="text1"/>
          <w:sz w:val="30"/>
          <w:szCs w:val="30"/>
          <w:cs/>
        </w:rPr>
        <w:t>จะใช้วิธีเส้นตรง เพื่อปันส่วนต้นทุน</w:t>
      </w:r>
    </w:p>
    <w:p w14:paraId="502A41B9" w14:textId="24AAE597" w:rsidR="003201A0" w:rsidRPr="00AC553F" w:rsidRDefault="003201A0" w:rsidP="00B3620E">
      <w:pPr>
        <w:pStyle w:val="ListParagraph"/>
        <w:spacing w:line="380" w:lineRule="exact"/>
        <w:ind w:left="851"/>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ของค่าสิทธิบัตรตามอายุประมาณการให้ประโยชน์ภายใน </w:t>
      </w:r>
      <w:r w:rsidR="00413E25" w:rsidRPr="00AC553F">
        <w:rPr>
          <w:rFonts w:ascii="AngsanaUPC" w:hAnsi="AngsanaUPC" w:cs="AngsanaUPC"/>
          <w:color w:val="000000" w:themeColor="text1"/>
          <w:sz w:val="30"/>
          <w:szCs w:val="30"/>
        </w:rPr>
        <w:t>10</w:t>
      </w:r>
      <w:r w:rsidRPr="00AC553F">
        <w:rPr>
          <w:rFonts w:ascii="AngsanaUPC" w:hAnsi="AngsanaUPC" w:cs="AngsanaUPC"/>
          <w:color w:val="000000" w:themeColor="text1"/>
          <w:sz w:val="30"/>
          <w:szCs w:val="30"/>
          <w:cs/>
        </w:rPr>
        <w:t xml:space="preserve"> ป</w:t>
      </w:r>
      <w:r w:rsidRPr="00AC553F">
        <w:rPr>
          <w:rFonts w:ascii="AngsanaUPC" w:hAnsi="AngsanaUPC" w:cs="AngsanaUPC" w:hint="cs"/>
          <w:color w:val="000000" w:themeColor="text1"/>
          <w:sz w:val="30"/>
          <w:szCs w:val="30"/>
          <w:cs/>
        </w:rPr>
        <w:t>ี</w:t>
      </w:r>
    </w:p>
    <w:p w14:paraId="38257DAB" w14:textId="25C40776" w:rsidR="003201A0" w:rsidRPr="00AC553F" w:rsidRDefault="003201A0" w:rsidP="00B3620E">
      <w:pPr>
        <w:pStyle w:val="ListParagraph"/>
        <w:spacing w:line="380" w:lineRule="exact"/>
        <w:ind w:left="141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โปรแกรมคอมพิวเตอร์</w:t>
      </w:r>
    </w:p>
    <w:p w14:paraId="5727DE8E" w14:textId="0537C9D7" w:rsidR="003201A0" w:rsidRPr="00AC553F" w:rsidRDefault="003441FD" w:rsidP="00B3620E">
      <w:pPr>
        <w:pStyle w:val="ListParagraph"/>
        <w:spacing w:line="380" w:lineRule="exact"/>
        <w:ind w:left="851" w:firstLine="567"/>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กลุ่มบริษัท</w:t>
      </w:r>
      <w:r w:rsidR="003201A0" w:rsidRPr="00AC553F">
        <w:rPr>
          <w:rFonts w:ascii="AngsanaUPC" w:hAnsi="AngsanaUPC" w:cs="AngsanaUPC"/>
          <w:color w:val="000000" w:themeColor="text1"/>
          <w:sz w:val="30"/>
          <w:szCs w:val="30"/>
          <w:cs/>
        </w:rPr>
        <w:t xml:space="preserve"> บันทึกค่าโปรแกรมคอมพิวเตอร์เป็นสินทรัพย์ไม่มีตัวตน แสดงสุทธิจากการตัดบัญชีสะสม โดยวิธีเส้นตรงตามอายุการให้ประโยชน์โดยประมาณซึ่งเท่ากับ </w:t>
      </w:r>
      <w:r w:rsidR="00413E25" w:rsidRPr="00AC553F">
        <w:rPr>
          <w:rFonts w:ascii="AngsanaUPC" w:hAnsi="AngsanaUPC" w:cs="AngsanaUPC"/>
          <w:color w:val="000000" w:themeColor="text1"/>
          <w:sz w:val="30"/>
          <w:szCs w:val="30"/>
        </w:rPr>
        <w:t>3</w:t>
      </w:r>
      <w:r w:rsidR="003201A0" w:rsidRPr="00AC553F">
        <w:rPr>
          <w:rFonts w:ascii="AngsanaUPC" w:hAnsi="AngsanaUPC" w:cs="AngsanaUPC"/>
          <w:color w:val="000000" w:themeColor="text1"/>
          <w:sz w:val="30"/>
          <w:szCs w:val="30"/>
          <w:cs/>
        </w:rPr>
        <w:t>-</w:t>
      </w:r>
      <w:r w:rsidR="00413E25" w:rsidRPr="00AC553F">
        <w:rPr>
          <w:rFonts w:ascii="AngsanaUPC" w:hAnsi="AngsanaUPC" w:cs="AngsanaUPC"/>
          <w:color w:val="000000" w:themeColor="text1"/>
          <w:sz w:val="30"/>
          <w:szCs w:val="30"/>
        </w:rPr>
        <w:t>10</w:t>
      </w:r>
      <w:r w:rsidR="003201A0" w:rsidRPr="00AC553F">
        <w:rPr>
          <w:rFonts w:ascii="AngsanaUPC" w:hAnsi="AngsanaUPC" w:cs="AngsanaUPC"/>
          <w:color w:val="000000" w:themeColor="text1"/>
          <w:sz w:val="30"/>
          <w:szCs w:val="30"/>
          <w:cs/>
        </w:rPr>
        <w:t xml:space="preserve"> ปี</w:t>
      </w:r>
    </w:p>
    <w:p w14:paraId="2A845BBA" w14:textId="2A5E3A7C" w:rsidR="00C0555C" w:rsidRPr="00AC553F" w:rsidRDefault="005B3134" w:rsidP="00705D2D">
      <w:pPr>
        <w:pStyle w:val="ListParagraph"/>
        <w:numPr>
          <w:ilvl w:val="2"/>
          <w:numId w:val="9"/>
        </w:numPr>
        <w:spacing w:before="120" w:line="380" w:lineRule="exact"/>
        <w:ind w:left="1418" w:hanging="567"/>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สัญญาเช่า</w:t>
      </w:r>
    </w:p>
    <w:p w14:paraId="72C5A5A5" w14:textId="22CB7E27" w:rsidR="00C0555C" w:rsidRPr="00AC553F" w:rsidRDefault="00F57308"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ณ วันเริ่มต้นของสัญญาเช่า  </w:t>
      </w:r>
      <w:r w:rsidR="003441FD" w:rsidRPr="00AC553F">
        <w:rPr>
          <w:rFonts w:ascii="AngsanaUPC" w:hAnsi="AngsanaUPC" w:cs="AngsanaUPC"/>
          <w:color w:val="000000" w:themeColor="text1"/>
          <w:sz w:val="30"/>
          <w:szCs w:val="30"/>
          <w:cs/>
        </w:rPr>
        <w:t>กลุ่มบริษัท</w:t>
      </w:r>
      <w:r w:rsidR="008726DA"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จะประเมินว่าสัญญาเป็นสัญญาเช่า</w:t>
      </w:r>
      <w:r w:rsidR="00BC1BD0"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หรือประกอบด้วยสัญญาเช่าหรือไม่ โดยสัญญาจะเป็นสัญญาเช่า</w:t>
      </w:r>
      <w:r w:rsidR="00BC1BD0"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8C73A8D" w14:textId="445815B2" w:rsidR="00C0555C" w:rsidRPr="00AC553F" w:rsidRDefault="003441FD"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F57308" w:rsidRPr="00AC553F">
        <w:rPr>
          <w:rFonts w:ascii="AngsanaUPC" w:hAnsi="AngsanaUPC" w:cs="AngsanaUPC"/>
          <w:color w:val="000000" w:themeColor="text1"/>
          <w:sz w:val="30"/>
          <w:szCs w:val="30"/>
          <w:cs/>
        </w:rPr>
        <w:t xml:space="preserve"> ประเมินอายุสัญญาเช่าตามระยะเวลาที่บอกเลิกไม่ได้ที่ระบุในสัญญาเช่า 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และระยะเวลาตามสิทธิเลือกในการยกเลิกสัญญาเช่า</w:t>
      </w:r>
      <w:r w:rsidR="00F57308" w:rsidRPr="00AC553F">
        <w:rPr>
          <w:rFonts w:ascii="AngsanaUPC" w:hAnsi="AngsanaUPC" w:cs="AngsanaUPC"/>
          <w:color w:val="000000" w:themeColor="text1"/>
          <w:sz w:val="30"/>
          <w:szCs w:val="30"/>
        </w:rPr>
        <w:t xml:space="preserve"> </w:t>
      </w:r>
      <w:r w:rsidR="00F57308" w:rsidRPr="00AC553F">
        <w:rPr>
          <w:rFonts w:ascii="AngsanaUPC" w:hAnsi="AngsanaUPC" w:cs="AngsanaUPC"/>
          <w:color w:val="000000" w:themeColor="text1"/>
          <w:sz w:val="30"/>
          <w:szCs w:val="30"/>
          <w:cs/>
        </w:rPr>
        <w:t>หากมีความแน่นอนอย่างสมเหตุสมผลที่จะไม่ใช้สิทธิเลือกนั้น ทั้งนี้พิจารณาถึงผลกระทบของการเปลี่ยนแปลงของสภาพแวดล้อมต่าง ๆ ที่เกี่ยวข้องกับการต่ออายุของสัญญาเช่าดังกล่าว</w:t>
      </w:r>
    </w:p>
    <w:p w14:paraId="34FD5D0C" w14:textId="76E76BC0" w:rsidR="00BC2855" w:rsidRPr="00AC553F" w:rsidRDefault="00BC2855">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5288B546" w14:textId="130C378F" w:rsidR="00C0555C" w:rsidRPr="00AC553F" w:rsidRDefault="00F57308" w:rsidP="00957CAD">
      <w:pPr>
        <w:pStyle w:val="ListParagraph"/>
        <w:spacing w:line="380" w:lineRule="exact"/>
        <w:ind w:left="792" w:firstLine="64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บริษัทในฐานะผู้เช่า</w:t>
      </w:r>
    </w:p>
    <w:p w14:paraId="38119136" w14:textId="69545E80" w:rsidR="00F57308" w:rsidRPr="00AC553F" w:rsidRDefault="003441FD" w:rsidP="00B3620E">
      <w:pPr>
        <w:pStyle w:val="ListParagraph"/>
        <w:spacing w:line="38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AC7E47" w:rsidRPr="00AC553F">
        <w:rPr>
          <w:rFonts w:ascii="AngsanaUPC" w:hAnsi="AngsanaUPC" w:cs="AngsanaUPC"/>
          <w:color w:val="000000" w:themeColor="text1"/>
          <w:sz w:val="30"/>
          <w:szCs w:val="30"/>
          <w:cs/>
        </w:rPr>
        <w:t xml:space="preserve"> ใช้วิธีการบัญชีเดียว สำหรับการรับรู้รายการ และการวัดมูลค่าสัญญาเช่าทุกสัญญา เว้นแต่สัญญาเช่าระยะสั้น และสัญญาเช่าที่สินทรัพย์อ้างอิงมีมูลค่าต่ำ ณ วันที่สัญญาเช่าเริ่มมีผล</w:t>
      </w:r>
      <w:r w:rsidR="00E31DDD" w:rsidRPr="00AC553F">
        <w:rPr>
          <w:rFonts w:ascii="AngsanaUPC" w:hAnsi="AngsanaUPC" w:cs="AngsanaUPC" w:hint="cs"/>
          <w:color w:val="000000" w:themeColor="text1"/>
          <w:sz w:val="30"/>
          <w:szCs w:val="30"/>
          <w:cs/>
        </w:rPr>
        <w:t xml:space="preserve"> </w:t>
      </w:r>
      <w:r w:rsidR="00E31DDD" w:rsidRPr="00AC553F">
        <w:rPr>
          <w:rFonts w:ascii="AngsanaUPC" w:hAnsi="AngsanaUPC" w:cs="AngsanaUPC"/>
          <w:color w:val="000000" w:themeColor="text1"/>
          <w:sz w:val="30"/>
          <w:szCs w:val="30"/>
          <w:cs/>
        </w:rPr>
        <w:t xml:space="preserve">(วันที่สินทรัพย์อ้างอิงพร้อมใช้งาน) </w:t>
      </w:r>
      <w:r w:rsidRPr="00AC553F">
        <w:rPr>
          <w:rFonts w:ascii="AngsanaUPC" w:hAnsi="AngsanaUPC" w:cs="AngsanaUPC"/>
          <w:color w:val="000000" w:themeColor="text1"/>
          <w:sz w:val="30"/>
          <w:szCs w:val="30"/>
          <w:cs/>
        </w:rPr>
        <w:t>กลุ่มบริษัท</w:t>
      </w:r>
      <w:r w:rsidR="00AC7E47" w:rsidRPr="00AC553F">
        <w:rPr>
          <w:rFonts w:ascii="AngsanaUPC" w:hAnsi="AngsanaUPC" w:cs="AngsanaUPC"/>
          <w:color w:val="000000" w:themeColor="text1"/>
          <w:sz w:val="30"/>
          <w:szCs w:val="30"/>
          <w:cs/>
        </w:rPr>
        <w:t xml:space="preserve"> บันทึกสินทรัพย์สิทธิการใช้ซึ่งแสดงสิทธิในการใช้สินทรัพย์อ้างอิง และหนี้สินตามสัญญาเช่าตามการจ่ายชำระตามสัญญาเช่า </w:t>
      </w:r>
    </w:p>
    <w:p w14:paraId="491A6456" w14:textId="1DCED191" w:rsidR="00AC7E47" w:rsidRPr="00AC553F" w:rsidRDefault="00AC7E47" w:rsidP="00705D2D">
      <w:pPr>
        <w:pStyle w:val="ListParagraph"/>
        <w:numPr>
          <w:ilvl w:val="0"/>
          <w:numId w:val="4"/>
        </w:numPr>
        <w:spacing w:line="38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สินทรัพย์สิทธิการใช้</w:t>
      </w:r>
    </w:p>
    <w:p w14:paraId="4877FAE9" w14:textId="1BD66683" w:rsidR="00CD64C9" w:rsidRPr="00AC553F" w:rsidRDefault="00AC7E47" w:rsidP="00957CAD">
      <w:pPr>
        <w:spacing w:line="38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สินทรัพย์สิทธิการใช้รับรู้ ณ วันที่สัญญาเช่าเริ่มมีผล โดยแสดงมูลค่าตามราคาทุนหลังหักค่าเสื่อมราคาสะสม และค่าเผื่อการด้อยค่า (ถ้ามี) และปรับปรุงด้วยการวัดมูลค่าของหนี้สินตามสัญญาเช่าใหม่ </w:t>
      </w:r>
      <w:r w:rsidR="008B26AF" w:rsidRPr="00AC553F">
        <w:rPr>
          <w:rFonts w:ascii="AngsanaUPC" w:hAnsi="AngsanaUPC" w:cs="AngsanaUPC"/>
          <w:color w:val="000000" w:themeColor="text1"/>
          <w:sz w:val="30"/>
          <w:szCs w:val="30"/>
          <w:cs/>
        </w:rPr>
        <w:br/>
      </w:r>
      <w:r w:rsidRPr="00AC553F">
        <w:rPr>
          <w:rFonts w:ascii="AngsanaUPC" w:hAnsi="AngsanaUPC" w:cs="AngsanaUPC"/>
          <w:color w:val="000000" w:themeColor="text1"/>
          <w:sz w:val="30"/>
          <w:szCs w:val="30"/>
          <w:cs/>
        </w:rPr>
        <w:t>(ถ้ามี)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 ที่จ่ายชำระ ณ วันที่สัญญาเช่าเริ่มมีผลหรือก่อนวันที่สัญญาเริ่มมีผลหักสิ่งจูงใจตามสัญญาเช่าที่ได้รับ</w:t>
      </w:r>
    </w:p>
    <w:p w14:paraId="112399C5" w14:textId="76A0C9DA" w:rsidR="00AC7E47" w:rsidRPr="00AC553F" w:rsidRDefault="00AC7E47" w:rsidP="00957CAD">
      <w:pPr>
        <w:spacing w:line="38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ค่าเสื่อมราคาของสินทรัพย์สิทธิการใช้คำนวณจากราคาทุนของสินทรัพย์ โดยวิธีเส้นตรงตามอายุของสัญญาเช่า หรืออายุการให้ประโยชน์โดยประมาณของสินทรัพย์สิทธิการใช้แต่ละประเภท แล้วแต่ระยะเวลาใดจะ</w:t>
      </w:r>
      <w:r w:rsidR="001E01D6" w:rsidRPr="00AC553F">
        <w:rPr>
          <w:rFonts w:ascii="AngsanaUPC" w:hAnsi="AngsanaUPC" w:cs="AngsanaUPC" w:hint="cs"/>
          <w:color w:val="000000" w:themeColor="text1"/>
          <w:sz w:val="30"/>
          <w:szCs w:val="30"/>
          <w:cs/>
        </w:rPr>
        <w:t>สั้น</w:t>
      </w:r>
      <w:r w:rsidRPr="00AC553F">
        <w:rPr>
          <w:rFonts w:ascii="AngsanaUPC" w:hAnsi="AngsanaUPC" w:cs="AngsanaUPC"/>
          <w:color w:val="000000" w:themeColor="text1"/>
          <w:sz w:val="30"/>
          <w:szCs w:val="30"/>
          <w:cs/>
        </w:rPr>
        <w:t>กว่าดังต่อไปนี้</w:t>
      </w:r>
    </w:p>
    <w:tbl>
      <w:tblPr>
        <w:tblStyle w:val="TableGrid"/>
        <w:tblW w:w="513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559"/>
      </w:tblGrid>
      <w:tr w:rsidR="00AC7E47" w:rsidRPr="00AC553F" w14:paraId="5DCF551A" w14:textId="77777777" w:rsidTr="003B3EE2">
        <w:tc>
          <w:tcPr>
            <w:tcW w:w="3578" w:type="dxa"/>
          </w:tcPr>
          <w:p w14:paraId="540080D1" w14:textId="77777777" w:rsidR="00AC7E47" w:rsidRPr="00AC553F" w:rsidRDefault="00AC7E47" w:rsidP="00957CAD">
            <w:pPr>
              <w:tabs>
                <w:tab w:val="left" w:pos="0"/>
              </w:tabs>
              <w:spacing w:line="380" w:lineRule="exact"/>
              <w:jc w:val="thaiDistribute"/>
              <w:rPr>
                <w:rFonts w:ascii="AngsanaUPC" w:hAnsi="AngsanaUPC" w:cs="AngsanaUPC"/>
                <w:color w:val="000000" w:themeColor="text1"/>
                <w:sz w:val="30"/>
                <w:szCs w:val="30"/>
              </w:rPr>
            </w:pPr>
          </w:p>
        </w:tc>
        <w:tc>
          <w:tcPr>
            <w:tcW w:w="1559" w:type="dxa"/>
          </w:tcPr>
          <w:p w14:paraId="325ABB47" w14:textId="77777777" w:rsidR="00AC7E47" w:rsidRPr="00AC553F" w:rsidRDefault="00AC7E47" w:rsidP="00957CAD">
            <w:pPr>
              <w:tabs>
                <w:tab w:val="left" w:pos="0"/>
              </w:tabs>
              <w:spacing w:line="38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จำนวนปี</w:t>
            </w:r>
          </w:p>
        </w:tc>
      </w:tr>
      <w:tr w:rsidR="00AC7E47" w:rsidRPr="00AC553F" w14:paraId="4E048B2C" w14:textId="77777777" w:rsidTr="003B3EE2">
        <w:tc>
          <w:tcPr>
            <w:tcW w:w="3578" w:type="dxa"/>
          </w:tcPr>
          <w:p w14:paraId="7600BD21" w14:textId="5CDC485C" w:rsidR="00AC7E47" w:rsidRPr="00AC553F" w:rsidRDefault="00AC7E47" w:rsidP="00957CAD">
            <w:pPr>
              <w:spacing w:line="380" w:lineRule="exact"/>
              <w:ind w:left="34"/>
              <w:jc w:val="thaiDistribute"/>
              <w:rPr>
                <w:rFonts w:ascii="AngsanaUPC" w:hAnsi="AngsanaUPC" w:cs="AngsanaUPC"/>
                <w:color w:val="000000" w:themeColor="text1"/>
                <w:sz w:val="30"/>
                <w:szCs w:val="30"/>
              </w:rPr>
            </w:pPr>
            <w:r w:rsidRPr="00AC553F">
              <w:rPr>
                <w:rFonts w:ascii="AngsanaUPC" w:hAnsi="AngsanaUPC" w:cs="AngsanaUPC"/>
                <w:sz w:val="30"/>
                <w:szCs w:val="30"/>
                <w:cs/>
              </w:rPr>
              <w:t>ยานพาหนะ</w:t>
            </w:r>
          </w:p>
        </w:tc>
        <w:tc>
          <w:tcPr>
            <w:tcW w:w="1559" w:type="dxa"/>
          </w:tcPr>
          <w:p w14:paraId="15649067" w14:textId="6A7CEC88" w:rsidR="00AC7E47" w:rsidRPr="00AC553F" w:rsidRDefault="001D5DA2" w:rsidP="00957CAD">
            <w:pPr>
              <w:tabs>
                <w:tab w:val="left" w:pos="0"/>
              </w:tabs>
              <w:spacing w:line="38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5</w:t>
            </w:r>
            <w:r w:rsidR="00AC7E47" w:rsidRPr="00AC553F">
              <w:rPr>
                <w:rFonts w:ascii="AngsanaUPC" w:hAnsi="AngsanaUPC" w:cs="AngsanaUPC"/>
                <w:color w:val="000000" w:themeColor="text1"/>
                <w:sz w:val="30"/>
                <w:szCs w:val="30"/>
                <w:cs/>
              </w:rPr>
              <w:t xml:space="preserve"> </w:t>
            </w:r>
          </w:p>
        </w:tc>
      </w:tr>
    </w:tbl>
    <w:p w14:paraId="380B36E3" w14:textId="5651289D" w:rsidR="008F146E" w:rsidRPr="00AC553F" w:rsidRDefault="00AC7E47" w:rsidP="00957CAD">
      <w:pPr>
        <w:spacing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หากความเป็นเจ้าของในสินทรัพย์อ้างอิงได้โอนให้กับ</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เมื่อสิ้นสุดอายุสัญญาเช่า 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 ในกรณีนี้สินทรัพย์สิทธิการใช้จะถูกแสดงเป็นส่วนหนึ่งในรายการ ที่ดิน อาคาร และอุปกรณ์</w:t>
      </w:r>
    </w:p>
    <w:p w14:paraId="75A7EE6B" w14:textId="3B52E93C" w:rsidR="00AC7E47" w:rsidRPr="00AC553F" w:rsidRDefault="00AC7E47" w:rsidP="00705D2D">
      <w:pPr>
        <w:pStyle w:val="ListParagraph"/>
        <w:numPr>
          <w:ilvl w:val="0"/>
          <w:numId w:val="4"/>
        </w:numPr>
        <w:spacing w:line="40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หนี้สินตามสัญญาเช่า</w:t>
      </w:r>
    </w:p>
    <w:p w14:paraId="66E4F479" w14:textId="60A65948" w:rsidR="00B46C77" w:rsidRPr="00AC553F" w:rsidRDefault="00AC7E47" w:rsidP="00957CAD">
      <w:pPr>
        <w:spacing w:line="400" w:lineRule="exact"/>
        <w:ind w:left="851" w:firstLine="567"/>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 xml:space="preserve">ณ วันที่สัญญาเช่าเริ่มมีผล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70716C09" w14:textId="670B63C1" w:rsidR="00AC7E47" w:rsidRPr="00AC553F" w:rsidRDefault="00AC7E47" w:rsidP="00705D2D">
      <w:pPr>
        <w:pStyle w:val="ListParagraph"/>
        <w:numPr>
          <w:ilvl w:val="0"/>
          <w:numId w:val="4"/>
        </w:numPr>
        <w:spacing w:line="40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สัญญาเช่าระยะสั้นและสัญญาเช่าซึ่งสินทรัพย์อ้างอิงมีมูลค่าต่ำ</w:t>
      </w:r>
    </w:p>
    <w:p w14:paraId="3AFEE1F8" w14:textId="4226F033" w:rsidR="00AC7E47" w:rsidRPr="00AC553F" w:rsidRDefault="00AC7E47" w:rsidP="00957CAD">
      <w:pPr>
        <w:spacing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จำนวนเงินที่ต้องจ่ายตามสัญญาเช่าที่มีอายุสัญญาเช่า </w:t>
      </w:r>
      <w:r w:rsidR="001D5DA2" w:rsidRPr="00AC553F">
        <w:rPr>
          <w:rFonts w:ascii="AngsanaUPC" w:hAnsi="AngsanaUPC" w:cs="AngsanaUPC"/>
          <w:color w:val="000000" w:themeColor="text1"/>
          <w:sz w:val="30"/>
          <w:szCs w:val="30"/>
        </w:rPr>
        <w:t>12</w:t>
      </w:r>
      <w:r w:rsidRPr="00AC553F">
        <w:rPr>
          <w:rFonts w:ascii="AngsanaUPC" w:hAnsi="AngsanaUPC" w:cs="AngsanaUPC"/>
          <w:color w:val="000000" w:themeColor="text1"/>
          <w:sz w:val="30"/>
          <w:szCs w:val="30"/>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1A2E5756" w14:textId="7ED94592" w:rsidR="00B3620E" w:rsidRPr="00AC553F" w:rsidRDefault="00B3620E">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019B086A" w14:textId="77777777" w:rsidR="009E07AC" w:rsidRPr="00AC553F" w:rsidRDefault="004E77A4" w:rsidP="00705D2D">
      <w:pPr>
        <w:pStyle w:val="ListParagraph"/>
        <w:numPr>
          <w:ilvl w:val="1"/>
          <w:numId w:val="9"/>
        </w:numPr>
        <w:spacing w:before="120" w:line="40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การด้อยค่าของสินทรัพย์ที่ไม่ใช่สินทรัพย์ทางการเงิน</w:t>
      </w:r>
    </w:p>
    <w:p w14:paraId="663698FC" w14:textId="2ED0B8A6" w:rsidR="00BA1728" w:rsidRPr="00AC553F" w:rsidRDefault="003441FD" w:rsidP="00B3620E">
      <w:pPr>
        <w:pStyle w:val="ListParagraph"/>
        <w:spacing w:before="120" w:line="400" w:lineRule="exact"/>
        <w:ind w:left="851" w:firstLine="56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4E77A4" w:rsidRPr="00AC553F">
        <w:rPr>
          <w:rFonts w:ascii="AngsanaUPC" w:hAnsi="AngsanaUPC" w:cs="AngsanaUPC"/>
          <w:color w:val="000000" w:themeColor="text1"/>
          <w:sz w:val="30"/>
          <w:szCs w:val="30"/>
          <w:cs/>
        </w:rPr>
        <w:t xml:space="preserve"> พิจารณาการด้อยค่าของสินทรัพย์ประเภทที่ดิน อาคารและอุปกรณ์ เงินลงทุนและสินทรัพย์ที่ไม่มีตัวตนต่าง ๆ เมื่อมีข้อบ่งชี้ว่าสินทรัพย์เกิดการด้อยค่า โดยพิจารณาจากมูลค่าที่คาดว่าจะได้รับคืนของสินทรัพย์ หากมีราคาต่ำกว่าราคาตามบัญชีถือว่าสินทรัพย์นั้นเกิดการด้อยค่า ซึ่งจะรับรู้ผลขาดทุนจากการด้อยค่าดังกล่าวในงบกำไรขาดทุนเบ็ดเสร็จ และ</w:t>
      </w:r>
      <w:r w:rsidRPr="00AC553F">
        <w:rPr>
          <w:rFonts w:ascii="AngsanaUPC" w:hAnsi="AngsanaUPC" w:cs="AngsanaUPC"/>
          <w:color w:val="000000" w:themeColor="text1"/>
          <w:sz w:val="30"/>
          <w:szCs w:val="30"/>
          <w:cs/>
        </w:rPr>
        <w:t>กลุ่มบริษัท</w:t>
      </w:r>
      <w:r w:rsidR="004E77A4" w:rsidRPr="00AC553F">
        <w:rPr>
          <w:rFonts w:ascii="AngsanaUPC" w:hAnsi="AngsanaUPC" w:cs="AngsanaUPC"/>
          <w:color w:val="000000" w:themeColor="text1"/>
          <w:sz w:val="30"/>
          <w:szCs w:val="30"/>
          <w:cs/>
        </w:rPr>
        <w:t xml:space="preserve"> จะบันทึกกลับรายการจากการด้อยค่า ต่อเมื่อมีข้อบ่งชี้ว่าการด้อยค่านั้นไม่มีอยู่อีกต่อไป หรือยังมีอยู่แต่จะเป็นไปตามทางที่ลดลง โดยบันทึกในบัญชี "รายได้อื่น"</w:t>
      </w:r>
      <w:r w:rsidR="004E77A4" w:rsidRPr="00AC553F">
        <w:rPr>
          <w:rFonts w:ascii="AngsanaUPC" w:hAnsi="AngsanaUPC" w:cs="AngsanaUPC"/>
          <w:color w:val="000000" w:themeColor="text1"/>
          <w:sz w:val="30"/>
          <w:szCs w:val="30"/>
          <w:cs/>
        </w:rPr>
        <w:tab/>
        <w:t>มูลค่าที่คาดว่าจะได้รับคืนของสินทรัพย์ หมายถึง ราคาขายสุทธิหรือมูลค่าจากการใช้ทรัพย์สินแล้วแต่ราคาใดจะสูงกว่า และจะประมาณจากสินทรัพย์แต่ละรายการ หรือหน่วยสินทรัพย์ที่ก่อให้เกิดเงิน</w:t>
      </w:r>
      <w:r w:rsidR="009E07AC" w:rsidRPr="00AC553F">
        <w:rPr>
          <w:rFonts w:ascii="AngsanaUPC" w:hAnsi="AngsanaUPC" w:cs="AngsanaUPC" w:hint="cs"/>
          <w:color w:val="000000" w:themeColor="text1"/>
          <w:sz w:val="30"/>
          <w:szCs w:val="30"/>
          <w:cs/>
        </w:rPr>
        <w:t>ส</w:t>
      </w:r>
      <w:r w:rsidR="004E77A4" w:rsidRPr="00AC553F">
        <w:rPr>
          <w:rFonts w:ascii="AngsanaUPC" w:hAnsi="AngsanaUPC" w:cs="AngsanaUPC"/>
          <w:color w:val="000000" w:themeColor="text1"/>
          <w:sz w:val="30"/>
          <w:szCs w:val="30"/>
          <w:cs/>
        </w:rPr>
        <w:t>ดแล้วแต่กรณี</w:t>
      </w:r>
    </w:p>
    <w:p w14:paraId="5870DD96" w14:textId="77777777" w:rsidR="009E07AC" w:rsidRPr="00AC553F" w:rsidRDefault="00AC7E47" w:rsidP="00705D2D">
      <w:pPr>
        <w:pStyle w:val="ListParagraph"/>
        <w:numPr>
          <w:ilvl w:val="1"/>
          <w:numId w:val="9"/>
        </w:numPr>
        <w:spacing w:before="120" w:line="40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เครื่องมือทางการเงิน</w:t>
      </w:r>
    </w:p>
    <w:p w14:paraId="680DE128" w14:textId="208DF2B7" w:rsidR="0034365D" w:rsidRPr="00AC553F" w:rsidRDefault="003441FD" w:rsidP="00BC2855">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D6233E" w:rsidRPr="00AC553F">
        <w:rPr>
          <w:rFonts w:ascii="AngsanaUPC" w:hAnsi="AngsanaUPC" w:cs="AngsanaUPC"/>
          <w:color w:val="000000" w:themeColor="text1"/>
          <w:sz w:val="30"/>
          <w:szCs w:val="30"/>
          <w:cs/>
        </w:rPr>
        <w:t xml:space="preserve">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 หรือขาดทุน  อย่างไรก็ตามสำหรับลูกหนี้การค้าที่ไม่มีองค์ประกอบเกี่ยวกับการจัดหาเงินที่มีนัยสำคัญ </w:t>
      </w:r>
      <w:r w:rsidRPr="00AC553F">
        <w:rPr>
          <w:rFonts w:ascii="AngsanaUPC" w:hAnsi="AngsanaUPC" w:cs="AngsanaUPC"/>
          <w:color w:val="000000" w:themeColor="text1"/>
          <w:sz w:val="30"/>
          <w:szCs w:val="30"/>
          <w:cs/>
        </w:rPr>
        <w:t>กลุ่มบริษัท</w:t>
      </w:r>
      <w:r w:rsidR="00D6233E" w:rsidRPr="00AC553F">
        <w:rPr>
          <w:rFonts w:ascii="AngsanaUPC" w:hAnsi="AngsanaUPC" w:cs="AngsanaUPC"/>
          <w:color w:val="000000" w:themeColor="text1"/>
          <w:sz w:val="30"/>
          <w:szCs w:val="30"/>
          <w:cs/>
        </w:rPr>
        <w:t xml:space="preserve"> จะรับรู้สินทรัพย์ทางการเงินดังกล่าวด้วยราคาของรายการ ตามที่กล่าวไว้ในนโยบายการบัญชีเรื่องการรับรู้รายได้</w:t>
      </w:r>
    </w:p>
    <w:p w14:paraId="120DB3EC" w14:textId="25C4BAD8" w:rsidR="009E07AC" w:rsidRPr="00AC553F" w:rsidRDefault="00D6233E" w:rsidP="0034365D">
      <w:pPr>
        <w:pStyle w:val="ListParagraph"/>
        <w:spacing w:before="120" w:line="276" w:lineRule="auto"/>
        <w:ind w:left="792" w:firstLine="64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การจัดประเภทรายการและการวัดมูลค่าของสินทรัพย์ทางการเงิน</w:t>
      </w:r>
    </w:p>
    <w:p w14:paraId="0163F125" w14:textId="571CC66F" w:rsidR="009E07AC" w:rsidRPr="00AC553F" w:rsidRDefault="003441FD" w:rsidP="00BC2855">
      <w:pPr>
        <w:pStyle w:val="ListParagraph"/>
        <w:spacing w:before="120" w:line="44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D6233E" w:rsidRPr="00AC553F">
        <w:rPr>
          <w:rFonts w:ascii="AngsanaUPC" w:hAnsi="AngsanaUPC" w:cs="AngsanaUPC"/>
          <w:color w:val="000000" w:themeColor="text1"/>
          <w:sz w:val="30"/>
          <w:szCs w:val="30"/>
          <w:cs/>
        </w:rPr>
        <w:t xml:space="preserve">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5E907B2B" w14:textId="77777777" w:rsidR="009E07AC" w:rsidRPr="00AC553F" w:rsidRDefault="000F3659" w:rsidP="00317BB7">
      <w:pPr>
        <w:pStyle w:val="ListParagraph"/>
        <w:spacing w:before="120" w:line="440" w:lineRule="exact"/>
        <w:ind w:left="792" w:firstLine="64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สินทรัพย์ทางการเงินที่วัดมูลค่าด้วยราคาทุนตัดจำหน่าย</w:t>
      </w:r>
    </w:p>
    <w:p w14:paraId="4C432FC7" w14:textId="617004DA" w:rsidR="009E07AC" w:rsidRPr="00AC553F" w:rsidRDefault="003441FD" w:rsidP="00BC2855">
      <w:pPr>
        <w:pStyle w:val="ListParagraph"/>
        <w:spacing w:before="120" w:line="44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0F3659" w:rsidRPr="00AC553F">
        <w:rPr>
          <w:rFonts w:ascii="AngsanaUPC" w:hAnsi="AngsanaUPC" w:cs="AngsanaUPC"/>
          <w:color w:val="000000" w:themeColor="text1"/>
          <w:sz w:val="30"/>
          <w:szCs w:val="30"/>
          <w:cs/>
        </w:rPr>
        <w:t xml:space="preserve"> วัดมูลค่าสินทรัพย์ทางการเงินด้วยราคาทุนตัดจำหน่าย เมื่อ</w:t>
      </w:r>
      <w:r w:rsidRPr="00AC553F">
        <w:rPr>
          <w:rFonts w:ascii="AngsanaUPC" w:hAnsi="AngsanaUPC" w:cs="AngsanaUPC"/>
          <w:color w:val="000000" w:themeColor="text1"/>
          <w:sz w:val="30"/>
          <w:szCs w:val="30"/>
          <w:cs/>
        </w:rPr>
        <w:t>กลุ่มบริษัท</w:t>
      </w:r>
      <w:r w:rsidR="000F3659" w:rsidRPr="00AC553F">
        <w:rPr>
          <w:rFonts w:ascii="AngsanaUPC" w:hAnsi="AngsanaUPC" w:cs="AngsanaUPC"/>
          <w:color w:val="000000" w:themeColor="text1"/>
          <w:sz w:val="30"/>
          <w:szCs w:val="30"/>
          <w:cs/>
        </w:rPr>
        <w:t xml:space="preserve"> ถือครองสินทรัพย์ทางการเงินนั้น 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 และดอกเบี้ยจากยอดคงเหลือของเงินต้นในวันที่ระบุไว้เท่านั้น</w:t>
      </w:r>
    </w:p>
    <w:p w14:paraId="526A97CE" w14:textId="0F479AC9" w:rsidR="009E07AC" w:rsidRPr="00AC553F" w:rsidRDefault="000F3659" w:rsidP="00BC2855">
      <w:pPr>
        <w:pStyle w:val="ListParagraph"/>
        <w:spacing w:before="120" w:line="44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สินทรัพย์ทางการเงินดังกล่าววัดมูลค่าในภายหลังโดยใช้วิธีดอกเบี้ยที่แท้จริง</w:t>
      </w:r>
      <w:r w:rsidR="00CD366D"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3ECD9E0" w14:textId="306F2877" w:rsidR="00B3620E" w:rsidRPr="00AC553F" w:rsidRDefault="00B3620E">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0C8E9D53" w14:textId="08F98381" w:rsidR="00C959BC" w:rsidRPr="00AC553F" w:rsidRDefault="004414A1" w:rsidP="00B3620E">
      <w:pPr>
        <w:pStyle w:val="ListParagraph"/>
        <w:spacing w:before="120" w:line="400" w:lineRule="exact"/>
        <w:ind w:left="792" w:firstLine="648"/>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สินทรัพย์ทางการเงินที่วัดมูลค่าด้วยมูลค่ายุติธรรมผ่านกำไรหรือขาดทุน</w:t>
      </w:r>
    </w:p>
    <w:p w14:paraId="6ACE5CC0" w14:textId="6E9B24A7" w:rsidR="004414A1" w:rsidRPr="00AC553F" w:rsidRDefault="004414A1" w:rsidP="00B3620E">
      <w:pPr>
        <w:pStyle w:val="ListParagraph"/>
        <w:spacing w:before="120" w:line="400" w:lineRule="exact"/>
        <w:ind w:left="851" w:firstLine="567"/>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สินทรัพย์ทางการเงินที่วัดมูลค่าด้วยมูลค่ายุติธรรมผ่านกำไร</w:t>
      </w:r>
      <w:r w:rsidR="00682FA6"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หรือขาดทุนจะแสดงในงบแสดงฐานะการเงินด้วยมูลค่ายุติธรรม โดยรับรู้การเปลี่ยนแปลงสุทธิของมูลค่ายุติธรรมในงบกำไรขาดทุน ทั้งนี้ สินทรัพย์ทางการเงินดังกล่าว หมายรวมถึงตราสารอนุพันธ์ ซึ่ง</w:t>
      </w:r>
      <w:r w:rsidR="003441FD" w:rsidRPr="00AC553F">
        <w:rPr>
          <w:rFonts w:ascii="AngsanaUPC" w:hAnsi="AngsanaUPC" w:cs="AngsanaUPC"/>
          <w:color w:val="000000" w:themeColor="text1"/>
          <w:sz w:val="30"/>
          <w:szCs w:val="30"/>
          <w:cs/>
        </w:rPr>
        <w:t>กลุ่มบริษัท</w:t>
      </w:r>
      <w:r w:rsidR="00606B3D"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ไม่ได้เลือกจัดประเภทให้วัดมูลค่าด้วยมูลค่ายุติธรรมผ่านกำไรขาดทุนเบ็ดเสร็จอื่น และสินทรัพย์</w:t>
      </w:r>
      <w:r w:rsidR="00606B3D" w:rsidRPr="00AC553F">
        <w:rPr>
          <w:rFonts w:ascii="AngsanaUPC" w:hAnsi="AngsanaUPC" w:cs="AngsanaUPC"/>
          <w:color w:val="000000" w:themeColor="text1"/>
          <w:sz w:val="30"/>
          <w:szCs w:val="30"/>
          <w:cs/>
        </w:rPr>
        <w:t>ทางการเงินที่มีกระแสเงินสดที่ไม่ได้รับชำระเพียงเงินต้นและดอกเบี้ย</w:t>
      </w:r>
      <w:r w:rsidR="006A49CF" w:rsidRPr="00AC553F">
        <w:rPr>
          <w:rFonts w:ascii="AngsanaUPC" w:hAnsi="AngsanaUPC" w:cs="AngsanaUPC"/>
          <w:color w:val="000000" w:themeColor="text1"/>
          <w:sz w:val="30"/>
          <w:szCs w:val="30"/>
        </w:rPr>
        <w:t xml:space="preserve"> </w:t>
      </w:r>
    </w:p>
    <w:p w14:paraId="0D45ED93" w14:textId="77777777" w:rsidR="009E07AC" w:rsidRPr="00AC553F" w:rsidRDefault="000F3659"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การจัดประเภทรายการและการวัดมูลค่าของหนี้สินทางการเงิน</w:t>
      </w:r>
    </w:p>
    <w:p w14:paraId="5094B4D2" w14:textId="56603B8F" w:rsidR="00957CAD" w:rsidRPr="00AC553F" w:rsidRDefault="003441FD" w:rsidP="00B3620E">
      <w:pPr>
        <w:pStyle w:val="ListParagraph"/>
        <w:spacing w:before="120" w:line="400" w:lineRule="exact"/>
        <w:ind w:left="851" w:firstLine="567"/>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กลุ่มบริษัท</w:t>
      </w:r>
      <w:r w:rsidR="004746D4" w:rsidRPr="00AC553F">
        <w:rPr>
          <w:rFonts w:ascii="AngsanaUPC" w:hAnsi="AngsanaUPC" w:cs="AngsanaUPC"/>
          <w:color w:val="000000" w:themeColor="text1"/>
          <w:sz w:val="30"/>
          <w:szCs w:val="30"/>
          <w:cs/>
        </w:rPr>
        <w:t xml:space="preserve"> 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 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21CC754" w14:textId="7554C84A" w:rsidR="009E07AC" w:rsidRPr="00AC553F" w:rsidRDefault="004746D4"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การตัดรายการของเครื่องมือทางการเงิน</w:t>
      </w:r>
    </w:p>
    <w:p w14:paraId="1DACF832" w14:textId="77777777" w:rsidR="009E07AC" w:rsidRPr="00AC553F" w:rsidRDefault="004746D4"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สินทรัพย์ทางการเงินจะถูกตัดรายการออกจากบัญชี เมื่อสิทธิที่จะได้รับกระแสเงินสดของสินทรัพย์นั้นได้สิ้นสุดลงหรือได้มีการโอนสิทธิที่จะได้รับกระแสเงินสดของสินทรัพย์นั้น รวมถึงได้มีการโอนความเสี่ยง 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5D660B1" w14:textId="70CA4398" w:rsidR="009E07AC" w:rsidRPr="00AC553F" w:rsidRDefault="003441FD"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4746D4" w:rsidRPr="00AC553F">
        <w:rPr>
          <w:rFonts w:ascii="AngsanaUPC" w:hAnsi="AngsanaUPC" w:cs="AngsanaUPC"/>
          <w:color w:val="000000" w:themeColor="text1"/>
          <w:sz w:val="30"/>
          <w:szCs w:val="30"/>
          <w:cs/>
        </w:rPr>
        <w:t xml:space="preserve">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0F025DB9" w14:textId="77777777" w:rsidR="009E07AC" w:rsidRPr="00AC553F" w:rsidRDefault="004746D4"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การด้อยค่าของสินทรัพย์ทางการเงิน</w:t>
      </w:r>
    </w:p>
    <w:p w14:paraId="26434B8B" w14:textId="325FCE62" w:rsidR="009E07AC" w:rsidRPr="00AC553F" w:rsidRDefault="003441FD" w:rsidP="00B3620E">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6D6B9F" w:rsidRPr="00AC553F">
        <w:rPr>
          <w:rFonts w:ascii="AngsanaUPC" w:hAnsi="AngsanaUPC" w:cs="AngsanaUPC"/>
          <w:color w:val="000000" w:themeColor="text1"/>
          <w:sz w:val="30"/>
          <w:szCs w:val="30"/>
          <w:cs/>
        </w:rPr>
        <w:t xml:space="preserve"> 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w:t>
      </w:r>
      <w:r w:rsidRPr="00AC553F">
        <w:rPr>
          <w:rFonts w:ascii="AngsanaUPC" w:hAnsi="AngsanaUPC" w:cs="AngsanaUPC"/>
          <w:color w:val="000000" w:themeColor="text1"/>
          <w:sz w:val="30"/>
          <w:szCs w:val="30"/>
          <w:cs/>
        </w:rPr>
        <w:t>กลุ่มบริษัท</w:t>
      </w:r>
      <w:r w:rsidR="006D6B9F" w:rsidRPr="00AC553F">
        <w:rPr>
          <w:rFonts w:ascii="AngsanaUPC" w:hAnsi="AngsanaUPC" w:cs="AngsanaUPC"/>
          <w:color w:val="000000" w:themeColor="text1"/>
          <w:sz w:val="30"/>
          <w:szCs w:val="30"/>
          <w:cs/>
        </w:rPr>
        <w:t xml:space="preserve"> คาดว่าจะได้รับชำระ และคิดลดด้วยอัตราดอกเบี้ยที่แท้จริง โดยประมาณของสินทรัพย์ทางการเงิน ณ วันที่ได้มา</w:t>
      </w:r>
    </w:p>
    <w:p w14:paraId="5D816CE2" w14:textId="493AFBE2" w:rsidR="00B3620E" w:rsidRPr="00AC553F" w:rsidRDefault="00B3620E">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1CA5686D" w14:textId="660B597D" w:rsidR="009E07AC" w:rsidRPr="00AC553F" w:rsidRDefault="006D6B9F" w:rsidP="00BC2855">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 xml:space="preserve">ในกรณีที่ความเสี่ยงด้านเครดิตของสินทรัพย์ไม่ได้เพิ่มขึ้นอย่างมีนัยสำคัญ นับตั้งแต่การรับรู้รายการเริ่มแรก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วัดมูลค่าผลขาดทุนด้านเครดิตที่คาดว่าจะเกิดขึ้นโดยพิจารณาจากการผิดสัญญาที่อาจจะเกิดขึ้นใน </w:t>
      </w:r>
      <w:r w:rsidR="001D5DA2" w:rsidRPr="00AC553F">
        <w:rPr>
          <w:rFonts w:ascii="AngsanaUPC" w:hAnsi="AngsanaUPC" w:cs="AngsanaUPC"/>
          <w:color w:val="000000" w:themeColor="text1"/>
          <w:sz w:val="30"/>
          <w:szCs w:val="30"/>
        </w:rPr>
        <w:t>12</w:t>
      </w:r>
      <w:r w:rsidRPr="00AC553F">
        <w:rPr>
          <w:rFonts w:ascii="AngsanaUPC" w:hAnsi="AngsanaUPC" w:cs="AngsanaUPC"/>
          <w:color w:val="000000" w:themeColor="text1"/>
          <w:sz w:val="30"/>
          <w:szCs w:val="30"/>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7CE512D2" w14:textId="4E223285" w:rsidR="009E07AC" w:rsidRPr="00AC553F" w:rsidRDefault="003441FD" w:rsidP="00BC2855">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6D6B9F" w:rsidRPr="00AC553F">
        <w:rPr>
          <w:rFonts w:ascii="AngsanaUPC" w:hAnsi="AngsanaUPC" w:cs="AngsanaUPC"/>
          <w:color w:val="000000" w:themeColor="text1"/>
          <w:sz w:val="30"/>
          <w:szCs w:val="30"/>
          <w:cs/>
        </w:rPr>
        <w:t xml:space="preserve">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AC553F">
        <w:rPr>
          <w:rFonts w:ascii="AngsanaUPC" w:hAnsi="AngsanaUPC" w:cs="AngsanaUPC"/>
          <w:color w:val="000000" w:themeColor="text1"/>
          <w:sz w:val="30"/>
          <w:szCs w:val="30"/>
          <w:cs/>
        </w:rPr>
        <w:t>กลุ่มบริษัท</w:t>
      </w:r>
      <w:r w:rsidR="008726DA" w:rsidRPr="00AC553F">
        <w:rPr>
          <w:rFonts w:ascii="AngsanaUPC" w:hAnsi="AngsanaUPC" w:cs="AngsanaUPC"/>
          <w:color w:val="000000" w:themeColor="text1"/>
          <w:sz w:val="30"/>
          <w:szCs w:val="30"/>
          <w:cs/>
        </w:rPr>
        <w:t xml:space="preserve"> </w:t>
      </w:r>
      <w:r w:rsidR="006D6B9F" w:rsidRPr="00AC553F">
        <w:rPr>
          <w:rFonts w:ascii="AngsanaUPC" w:hAnsi="AngsanaUPC" w:cs="AngsanaUPC"/>
          <w:color w:val="000000" w:themeColor="text1"/>
          <w:sz w:val="30"/>
          <w:szCs w:val="30"/>
          <w:cs/>
        </w:rPr>
        <w:t xml:space="preserve">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3B248059" w14:textId="6772E7DE" w:rsidR="0034365D" w:rsidRPr="00AC553F" w:rsidRDefault="006D6B9F" w:rsidP="00BC2855">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508DA73" w14:textId="4B1D391A" w:rsidR="009E07AC" w:rsidRPr="00AC553F" w:rsidRDefault="006D6B9F" w:rsidP="00BC2855">
      <w:pPr>
        <w:pStyle w:val="ListParagraph"/>
        <w:spacing w:before="120" w:line="400" w:lineRule="exact"/>
        <w:ind w:left="851" w:firstLine="589"/>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การหักกลบของเครื่องมือทางการเงิน</w:t>
      </w:r>
    </w:p>
    <w:p w14:paraId="48DAA635" w14:textId="45584489" w:rsidR="005C5077" w:rsidRPr="00AC553F" w:rsidRDefault="006D6B9F" w:rsidP="00BC2855">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AB0CC0E" w14:textId="77777777" w:rsidR="00FF5621" w:rsidRPr="00AC553F" w:rsidRDefault="00663FFC" w:rsidP="00705D2D">
      <w:pPr>
        <w:pStyle w:val="ListParagraph"/>
        <w:numPr>
          <w:ilvl w:val="1"/>
          <w:numId w:val="9"/>
        </w:numPr>
        <w:spacing w:before="120" w:line="400" w:lineRule="exact"/>
        <w:ind w:left="851" w:hanging="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ค่าใช้จ่าย</w:t>
      </w:r>
      <w:r w:rsidR="006D6B9F" w:rsidRPr="00AC553F">
        <w:rPr>
          <w:rFonts w:ascii="AngsanaUPC" w:hAnsi="AngsanaUPC" w:cs="AngsanaUPC"/>
          <w:color w:val="000000" w:themeColor="text1"/>
          <w:sz w:val="30"/>
          <w:szCs w:val="30"/>
          <w:cs/>
        </w:rPr>
        <w:t>ภาษีเงินได้</w:t>
      </w:r>
    </w:p>
    <w:p w14:paraId="0A8E17C8" w14:textId="77777777" w:rsidR="00FF5621" w:rsidRPr="00AC553F" w:rsidRDefault="006D6B9F" w:rsidP="00BC2855">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รายจ่ายเกี่ยวกับภาษีในรอบระยะเวลาบัญชี</w:t>
      </w:r>
      <w:r w:rsidR="00F05F04"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ประกอบด้วย ภาษีเงินได้ของงวดปัจจุบันและภาษีเงินได้รอการตัดบัญชี</w:t>
      </w:r>
    </w:p>
    <w:p w14:paraId="7DCB43A8" w14:textId="77777777" w:rsidR="00FF5621" w:rsidRPr="00AC553F" w:rsidRDefault="006D6B9F" w:rsidP="00705D2D">
      <w:pPr>
        <w:pStyle w:val="ListParagraph"/>
        <w:numPr>
          <w:ilvl w:val="2"/>
          <w:numId w:val="9"/>
        </w:numPr>
        <w:spacing w:before="120" w:line="40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ภาษีเงินได้นิติบุคคล</w:t>
      </w:r>
      <w:r w:rsidR="00931D8D" w:rsidRPr="00AC553F">
        <w:rPr>
          <w:rFonts w:ascii="AngsanaUPC" w:hAnsi="AngsanaUPC" w:cs="AngsanaUPC" w:hint="cs"/>
          <w:color w:val="000000" w:themeColor="text1"/>
          <w:sz w:val="30"/>
          <w:szCs w:val="30"/>
          <w:cs/>
        </w:rPr>
        <w:t>ปี</w:t>
      </w:r>
      <w:r w:rsidRPr="00AC553F">
        <w:rPr>
          <w:rFonts w:ascii="AngsanaUPC" w:hAnsi="AngsanaUPC" w:cs="AngsanaUPC"/>
          <w:color w:val="000000" w:themeColor="text1"/>
          <w:sz w:val="30"/>
          <w:szCs w:val="30"/>
          <w:cs/>
        </w:rPr>
        <w:t>ปัจจุบัน</w:t>
      </w:r>
    </w:p>
    <w:p w14:paraId="4443FB2B" w14:textId="37DF2C2E" w:rsidR="00FF5621" w:rsidRPr="00AC553F" w:rsidRDefault="003441FD" w:rsidP="00BC2855">
      <w:pPr>
        <w:pStyle w:val="ListParagraph"/>
        <w:spacing w:before="120" w:line="40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6D6B9F" w:rsidRPr="00AC553F">
        <w:rPr>
          <w:rFonts w:ascii="AngsanaUPC" w:hAnsi="AngsanaUPC" w:cs="AngsanaUPC"/>
          <w:color w:val="000000" w:themeColor="text1"/>
          <w:sz w:val="30"/>
          <w:szCs w:val="30"/>
          <w:cs/>
        </w:rPr>
        <w:t xml:space="preserve"> บันทึกภาษีเงินได้</w:t>
      </w:r>
      <w:r w:rsidR="0051534F" w:rsidRPr="00AC553F">
        <w:rPr>
          <w:rFonts w:ascii="AngsanaUPC" w:hAnsi="AngsanaUPC" w:cs="AngsanaUPC" w:hint="cs"/>
          <w:color w:val="000000" w:themeColor="text1"/>
          <w:sz w:val="30"/>
          <w:szCs w:val="30"/>
          <w:cs/>
        </w:rPr>
        <w:t>ปี</w:t>
      </w:r>
      <w:r w:rsidR="006D6B9F" w:rsidRPr="00AC553F">
        <w:rPr>
          <w:rFonts w:ascii="AngsanaUPC" w:hAnsi="AngsanaUPC" w:cs="AngsanaUPC"/>
          <w:color w:val="000000" w:themeColor="text1"/>
          <w:sz w:val="30"/>
          <w:szCs w:val="30"/>
          <w:cs/>
        </w:rPr>
        <w:t>ปัจจุบันตามจำนวนที่คาดว่าจะจ่ายให้กับหน่วยงานจัดเก็บภาษีของรัฐโดยคำนวณจากกำไรสำหรับงวดนั้นที่ต้องเสียภาษีตามเกณฑ์ที่กำหนดในกฎหมายภาษีอากร</w:t>
      </w:r>
    </w:p>
    <w:p w14:paraId="51FAC43E" w14:textId="77777777" w:rsidR="00FF5621" w:rsidRPr="00AC553F" w:rsidRDefault="006D6B9F" w:rsidP="00705D2D">
      <w:pPr>
        <w:pStyle w:val="ListParagraph"/>
        <w:numPr>
          <w:ilvl w:val="2"/>
          <w:numId w:val="9"/>
        </w:numPr>
        <w:spacing w:before="120" w:line="40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ภาษีเงินได้รอการตัดบัญชี</w:t>
      </w:r>
    </w:p>
    <w:p w14:paraId="3B4183E4" w14:textId="54C1AA32" w:rsidR="008B6BB2" w:rsidRPr="00AC553F" w:rsidRDefault="003441FD" w:rsidP="00BC2855">
      <w:pPr>
        <w:pStyle w:val="ListParagraph"/>
        <w:spacing w:before="120" w:line="40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6D6B9F" w:rsidRPr="00AC553F">
        <w:rPr>
          <w:rFonts w:ascii="AngsanaUPC" w:hAnsi="AngsanaUPC" w:cs="AngsanaUPC"/>
          <w:color w:val="000000" w:themeColor="text1"/>
          <w:sz w:val="30"/>
          <w:szCs w:val="30"/>
          <w:cs/>
        </w:rPr>
        <w:t xml:space="preserve">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 กับฐานภาษีของสินทรัพย์และหนี้สิน</w:t>
      </w:r>
      <w:r w:rsidR="0055280D" w:rsidRPr="00AC553F">
        <w:rPr>
          <w:rFonts w:ascii="AngsanaUPC" w:hAnsi="AngsanaUPC" w:cs="AngsanaUPC" w:hint="cs"/>
          <w:color w:val="000000" w:themeColor="text1"/>
          <w:sz w:val="30"/>
          <w:szCs w:val="30"/>
          <w:cs/>
        </w:rPr>
        <w:t>ที่เกี่ยวข้อง</w:t>
      </w:r>
      <w:r w:rsidR="006D6B9F" w:rsidRPr="00AC553F">
        <w:rPr>
          <w:rFonts w:ascii="AngsanaUPC" w:hAnsi="AngsanaUPC" w:cs="AngsanaUPC"/>
          <w:color w:val="000000" w:themeColor="text1"/>
          <w:sz w:val="30"/>
          <w:szCs w:val="30"/>
          <w:cs/>
        </w:rPr>
        <w:t>นั้น โดยใช้อัตราภาษีที่มีผลบังคับใช้</w:t>
      </w:r>
      <w:r w:rsidR="003B3EE2" w:rsidRPr="00AC553F">
        <w:rPr>
          <w:rFonts w:ascii="AngsanaUPC" w:hAnsi="AngsanaUPC" w:cs="AngsanaUPC" w:hint="cs"/>
          <w:color w:val="000000" w:themeColor="text1"/>
          <w:sz w:val="30"/>
          <w:szCs w:val="30"/>
          <w:cs/>
        </w:rPr>
        <w:t xml:space="preserve"> </w:t>
      </w:r>
      <w:r w:rsidR="006D6B9F" w:rsidRPr="00AC553F">
        <w:rPr>
          <w:rFonts w:ascii="AngsanaUPC" w:hAnsi="AngsanaUPC" w:cs="AngsanaUPC"/>
          <w:color w:val="000000" w:themeColor="text1"/>
          <w:sz w:val="30"/>
          <w:szCs w:val="30"/>
          <w:cs/>
        </w:rPr>
        <w:t>ณ วันสิ้นรอบระยะเวลารายงาน</w:t>
      </w:r>
    </w:p>
    <w:p w14:paraId="0C247CE1" w14:textId="6ED77A6F" w:rsidR="00B3620E" w:rsidRPr="00AC553F" w:rsidRDefault="00B3620E">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5EBE3304" w14:textId="4B937E60" w:rsidR="008B6BB2" w:rsidRPr="00AC553F" w:rsidRDefault="003441FD"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กลุ่มบริษัท</w:t>
      </w:r>
      <w:r w:rsidR="006D6B9F" w:rsidRPr="00AC553F">
        <w:rPr>
          <w:rFonts w:ascii="AngsanaUPC" w:hAnsi="AngsanaUPC" w:cs="AngsanaUPC"/>
          <w:color w:val="000000" w:themeColor="text1"/>
          <w:sz w:val="30"/>
          <w:szCs w:val="30"/>
          <w:cs/>
        </w:rPr>
        <w:t xml:space="preserve"> รับรู้หนี้สินภาษีเงินได้รอการตัดบัญชีของผลแตกต่างชั่วคราวที่ต้องเสียภาษีทุกรายการ</w:t>
      </w:r>
      <w:r w:rsidR="003D7BA8" w:rsidRPr="00AC553F">
        <w:rPr>
          <w:rFonts w:ascii="AngsanaUPC" w:hAnsi="AngsanaUPC" w:cs="AngsanaUPC" w:hint="cs"/>
          <w:color w:val="000000" w:themeColor="text1"/>
          <w:sz w:val="30"/>
          <w:szCs w:val="30"/>
          <w:cs/>
        </w:rPr>
        <w:t xml:space="preserve"> </w:t>
      </w:r>
      <w:r w:rsidR="006D6B9F" w:rsidRPr="00AC553F">
        <w:rPr>
          <w:rFonts w:ascii="AngsanaUPC" w:hAnsi="AngsanaUPC" w:cs="AngsanaUPC"/>
          <w:color w:val="000000" w:themeColor="text1"/>
          <w:sz w:val="30"/>
          <w:szCs w:val="3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w:t>
      </w:r>
      <w:r w:rsidR="004D2FDD" w:rsidRPr="00AC553F">
        <w:rPr>
          <w:rFonts w:ascii="AngsanaUPC" w:hAnsi="AngsanaUPC" w:cs="AngsanaUPC" w:hint="cs"/>
          <w:color w:val="000000" w:themeColor="text1"/>
          <w:sz w:val="30"/>
          <w:szCs w:val="30"/>
          <w:cs/>
        </w:rPr>
        <w:t xml:space="preserve"> </w:t>
      </w:r>
      <w:r w:rsidR="006D6B9F" w:rsidRPr="00AC553F">
        <w:rPr>
          <w:rFonts w:ascii="AngsanaUPC" w:hAnsi="AngsanaUPC" w:cs="AngsanaUPC"/>
          <w:color w:val="000000" w:themeColor="text1"/>
          <w:sz w:val="30"/>
          <w:szCs w:val="30"/>
          <w:cs/>
        </w:rPr>
        <w:t>ที่</w:t>
      </w:r>
      <w:r w:rsidRPr="00AC553F">
        <w:rPr>
          <w:rFonts w:ascii="AngsanaUPC" w:hAnsi="AngsanaUPC" w:cs="AngsanaUPC"/>
          <w:color w:val="000000" w:themeColor="text1"/>
          <w:sz w:val="30"/>
          <w:szCs w:val="30"/>
          <w:cs/>
        </w:rPr>
        <w:t>กลุ่มบริษัท</w:t>
      </w:r>
      <w:r w:rsidR="008726DA" w:rsidRPr="00AC553F">
        <w:rPr>
          <w:rFonts w:ascii="AngsanaUPC" w:hAnsi="AngsanaUPC" w:cs="AngsanaUPC"/>
          <w:color w:val="000000" w:themeColor="text1"/>
          <w:sz w:val="30"/>
          <w:szCs w:val="30"/>
          <w:cs/>
        </w:rPr>
        <w:t xml:space="preserve"> </w:t>
      </w:r>
      <w:r w:rsidR="006D6B9F" w:rsidRPr="00AC553F">
        <w:rPr>
          <w:rFonts w:ascii="AngsanaUPC" w:hAnsi="AngsanaUPC" w:cs="AngsanaUPC"/>
          <w:color w:val="000000" w:themeColor="text1"/>
          <w:sz w:val="30"/>
          <w:szCs w:val="30"/>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6888763" w14:textId="451AB43C" w:rsidR="008B6BB2" w:rsidRPr="00AC553F" w:rsidRDefault="003441FD"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E33C4A" w:rsidRPr="00AC553F">
        <w:rPr>
          <w:rFonts w:ascii="AngsanaUPC" w:hAnsi="AngsanaUPC" w:cs="AngsanaUPC"/>
          <w:color w:val="000000" w:themeColor="text1"/>
          <w:sz w:val="30"/>
          <w:szCs w:val="30"/>
          <w:cs/>
        </w:rPr>
        <w:t xml:space="preserve"> จะทบทวนมูลค่าตามบัญชีของสินทรัพย์ภาษีเงินได้รอการตัดบัญชีทุกวันสิ้นรอบระยะเวลารายงานและจะปรับลดมูลค่าตามบัญชีดังกล่าว</w:t>
      </w:r>
      <w:r w:rsidR="00BF2955" w:rsidRPr="00AC553F">
        <w:rPr>
          <w:rFonts w:ascii="AngsanaUPC" w:hAnsi="AngsanaUPC" w:cs="AngsanaUPC" w:hint="cs"/>
          <w:color w:val="000000" w:themeColor="text1"/>
          <w:sz w:val="30"/>
          <w:szCs w:val="30"/>
          <w:cs/>
        </w:rPr>
        <w:t xml:space="preserve"> </w:t>
      </w:r>
      <w:r w:rsidR="00E33C4A" w:rsidRPr="00AC553F">
        <w:rPr>
          <w:rFonts w:ascii="AngsanaUPC" w:hAnsi="AngsanaUPC" w:cs="AngsanaUPC"/>
          <w:color w:val="000000" w:themeColor="text1"/>
          <w:sz w:val="30"/>
          <w:szCs w:val="30"/>
          <w:cs/>
        </w:rPr>
        <w:t xml:space="preserve">หากมีความเป็นไปได้ค่อนข้างแน่ว่า </w:t>
      </w:r>
      <w:r w:rsidRPr="00AC553F">
        <w:rPr>
          <w:rFonts w:ascii="AngsanaUPC" w:hAnsi="AngsanaUPC" w:cs="AngsanaUPC"/>
          <w:color w:val="000000" w:themeColor="text1"/>
          <w:sz w:val="30"/>
          <w:szCs w:val="30"/>
          <w:cs/>
        </w:rPr>
        <w:t>กลุ่มบริษัท</w:t>
      </w:r>
      <w:r w:rsidR="008726DA" w:rsidRPr="00AC553F">
        <w:rPr>
          <w:rFonts w:ascii="AngsanaUPC" w:hAnsi="AngsanaUPC" w:cs="AngsanaUPC"/>
          <w:color w:val="000000" w:themeColor="text1"/>
          <w:sz w:val="30"/>
          <w:szCs w:val="30"/>
          <w:cs/>
        </w:rPr>
        <w:t xml:space="preserve"> </w:t>
      </w:r>
      <w:r w:rsidR="00E33C4A" w:rsidRPr="00AC553F">
        <w:rPr>
          <w:rFonts w:ascii="AngsanaUPC" w:hAnsi="AngsanaUPC" w:cs="AngsanaUPC"/>
          <w:color w:val="000000" w:themeColor="text1"/>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7D650B62" w14:textId="74DF6DA0" w:rsidR="003222E4" w:rsidRPr="00AC553F" w:rsidRDefault="003441FD"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3222E4" w:rsidRPr="00AC553F">
        <w:rPr>
          <w:rFonts w:ascii="AngsanaUPC" w:hAnsi="AngsanaUPC" w:cs="AngsanaUPC"/>
          <w:color w:val="000000" w:themeColor="text1"/>
          <w:sz w:val="30"/>
          <w:szCs w:val="30"/>
          <w:cs/>
        </w:rPr>
        <w:t xml:space="preserve">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0D0BB69" w14:textId="7D3C5E43" w:rsidR="008B6BB2" w:rsidRPr="00AC553F" w:rsidRDefault="00E33C4A" w:rsidP="00B3620E">
      <w:pPr>
        <w:pStyle w:val="ListParagraph"/>
        <w:spacing w:before="120" w:line="380" w:lineRule="exact"/>
        <w:ind w:left="1418"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สินทรัพย์ภาษีเงินได้รอการตัดบัญชีและหนี้สินภาษีเงินได้รอการตัดบัญชีสามารถหักกลบได้ เมื่อ</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มีสิทธิตามก</w:t>
      </w:r>
      <w:r w:rsidR="00936734" w:rsidRPr="00AC553F">
        <w:rPr>
          <w:rFonts w:ascii="AngsanaUPC" w:hAnsi="AngsanaUPC" w:cs="AngsanaUPC" w:hint="cs"/>
          <w:color w:val="000000" w:themeColor="text1"/>
          <w:sz w:val="30"/>
          <w:szCs w:val="30"/>
          <w:cs/>
        </w:rPr>
        <w:t>ฎ</w:t>
      </w:r>
      <w:r w:rsidRPr="00AC553F">
        <w:rPr>
          <w:rFonts w:ascii="AngsanaUPC" w:hAnsi="AngsanaUPC" w:cs="AngsanaUPC"/>
          <w:color w:val="000000" w:themeColor="text1"/>
          <w:sz w:val="30"/>
          <w:szCs w:val="30"/>
          <w:cs/>
        </w:rPr>
        <w:t>หมายที่จะนำสินทรัพย์ภาษีเงินได้ของงวดปัจจุบัน มาหักกลบกับหนี้สินภาษีเงินได้ของงวดปัจจุบัน และภาษีเงินได้นี้เกี่ยวข้องกับหน่วยภาษีเดียวกันและหน่วยงานจัดเก็บภาษีเป็นหน่วยเดียวกัน</w:t>
      </w:r>
    </w:p>
    <w:p w14:paraId="0564604C" w14:textId="77777777" w:rsidR="00013111" w:rsidRPr="00AC553F" w:rsidRDefault="00013111" w:rsidP="00705D2D">
      <w:pPr>
        <w:pStyle w:val="ListParagraph"/>
        <w:numPr>
          <w:ilvl w:val="1"/>
          <w:numId w:val="9"/>
        </w:numPr>
        <w:spacing w:before="120" w:line="38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กองทุนสำรองเลี้ยงชีพและค่าใช้จ่ายพนักงาน</w:t>
      </w:r>
    </w:p>
    <w:p w14:paraId="7A859435" w14:textId="63A8CEC2" w:rsidR="00013111" w:rsidRPr="00AC553F" w:rsidRDefault="003441FD" w:rsidP="00705D2D">
      <w:pPr>
        <w:pStyle w:val="ListParagraph"/>
        <w:numPr>
          <w:ilvl w:val="2"/>
          <w:numId w:val="9"/>
        </w:numPr>
        <w:spacing w:before="120" w:line="38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013111" w:rsidRPr="00AC553F">
        <w:rPr>
          <w:rFonts w:ascii="AngsanaUPC" w:hAnsi="AngsanaUPC" w:cs="AngsanaUPC"/>
          <w:color w:val="000000" w:themeColor="text1"/>
          <w:sz w:val="30"/>
          <w:szCs w:val="30"/>
          <w:cs/>
        </w:rPr>
        <w:t xml:space="preserve"> รับรู้เงินเดือน ค่าจ้าง โบนัส และเงินสมทบกองทุนประกันสังคมเป็นค่าใช้จ่ายเมื่อเกิดรายการ</w:t>
      </w:r>
    </w:p>
    <w:p w14:paraId="2D23B662" w14:textId="4420F0CF" w:rsidR="00013111" w:rsidRPr="00AC553F" w:rsidRDefault="00D5335D" w:rsidP="00705D2D">
      <w:pPr>
        <w:pStyle w:val="ListParagraph"/>
        <w:numPr>
          <w:ilvl w:val="2"/>
          <w:numId w:val="9"/>
        </w:numPr>
        <w:spacing w:before="120" w:line="38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กองทุนสำรองเลี้ยงชีพ</w:t>
      </w:r>
    </w:p>
    <w:p w14:paraId="5ADFF2EB" w14:textId="5E0443FD" w:rsidR="00052871" w:rsidRPr="00AC553F" w:rsidRDefault="003441FD" w:rsidP="00B3620E">
      <w:pPr>
        <w:pStyle w:val="ListParagraph"/>
        <w:spacing w:before="120" w:line="380" w:lineRule="exact"/>
        <w:ind w:left="1418" w:firstLine="567"/>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กลุ่มบริษัท</w:t>
      </w:r>
      <w:r w:rsidR="008C488D" w:rsidRPr="00AC553F">
        <w:rPr>
          <w:rFonts w:ascii="AngsanaUPC" w:hAnsi="AngsanaUPC" w:cs="AngsanaUPC" w:hint="cs"/>
          <w:color w:val="000000" w:themeColor="text1"/>
          <w:sz w:val="30"/>
          <w:szCs w:val="30"/>
          <w:cs/>
        </w:rPr>
        <w:t xml:space="preserve"> </w:t>
      </w:r>
      <w:r w:rsidR="00D5335D" w:rsidRPr="00AC553F">
        <w:rPr>
          <w:rFonts w:ascii="AngsanaUPC" w:hAnsi="AngsanaUPC" w:cs="AngsanaUPC"/>
          <w:color w:val="000000" w:themeColor="text1"/>
          <w:sz w:val="30"/>
          <w:szCs w:val="30"/>
          <w:cs/>
        </w:rPr>
        <w:t>จัดให้มีกองทุนสำรองเลี้ยงชีพ</w:t>
      </w:r>
      <w:r w:rsidR="008C488D" w:rsidRPr="00AC553F">
        <w:rPr>
          <w:rFonts w:ascii="AngsanaUPC" w:hAnsi="AngsanaUPC" w:cs="AngsanaUPC" w:hint="cs"/>
          <w:color w:val="000000" w:themeColor="text1"/>
          <w:sz w:val="30"/>
          <w:szCs w:val="30"/>
          <w:cs/>
        </w:rPr>
        <w:t xml:space="preserve"> </w:t>
      </w:r>
      <w:r w:rsidR="00D5335D" w:rsidRPr="00AC553F">
        <w:rPr>
          <w:rFonts w:ascii="AngsanaUPC" w:hAnsi="AngsanaUPC" w:cs="AngsanaUPC"/>
          <w:color w:val="000000" w:themeColor="text1"/>
          <w:sz w:val="30"/>
          <w:szCs w:val="30"/>
          <w:cs/>
        </w:rPr>
        <w:t>ซึ่งเป็นลักษณะของแผนการจ่ายสมทบตามที่ได้กำหนดการจ่ายสมทบไว้แล้ว</w:t>
      </w:r>
      <w:r w:rsidR="008C488D" w:rsidRPr="00AC553F">
        <w:rPr>
          <w:rFonts w:ascii="AngsanaUPC" w:hAnsi="AngsanaUPC" w:cs="AngsanaUPC" w:hint="cs"/>
          <w:color w:val="000000" w:themeColor="text1"/>
          <w:sz w:val="30"/>
          <w:szCs w:val="30"/>
          <w:cs/>
        </w:rPr>
        <w:t xml:space="preserve"> </w:t>
      </w:r>
      <w:r w:rsidR="00D5335D" w:rsidRPr="00AC553F">
        <w:rPr>
          <w:rFonts w:ascii="AngsanaUPC" w:hAnsi="AngsanaUPC" w:cs="AngsanaUPC"/>
          <w:color w:val="000000" w:themeColor="text1"/>
          <w:sz w:val="30"/>
          <w:szCs w:val="30"/>
          <w:cs/>
        </w:rPr>
        <w:t>สินทรัพย์ของกองทุนสำรองเลี้ยงชีพได้แยกออกไปจากสินทรัพย์ของกลุ่มบริษัท และได้รับการบริหารโดยผู้จัดการกองทุนภายนอก กองทุนสำรองเลี้ยงชีพดังกล่าว ได้รับเงินสะสมเข้ากองทุนจากพนักงานและเงินสมทบจากจากกลุ่มบริษัท  เงินจ่ายสมทบกองทุนสำรองเลี้ยงชีพบันทึกเป็นค่าใช้จ่ายในงบกำไรขาดทุนเบ็ดเสร็จสำหรับรอบระยะ</w:t>
      </w:r>
      <w:r w:rsidR="008C488D" w:rsidRPr="00AC553F">
        <w:rPr>
          <w:rFonts w:ascii="AngsanaUPC" w:hAnsi="AngsanaUPC" w:cs="AngsanaUPC"/>
          <w:color w:val="000000" w:themeColor="text1"/>
          <w:sz w:val="30"/>
          <w:szCs w:val="30"/>
          <w:cs/>
        </w:rPr>
        <w:t>เวลาบัญชีที่เกิดรายการนั้น</w:t>
      </w:r>
      <w:r w:rsidR="00D5335D" w:rsidRPr="00AC553F">
        <w:rPr>
          <w:rFonts w:ascii="AngsanaUPC" w:hAnsi="AngsanaUPC" w:cs="AngsanaUPC"/>
          <w:color w:val="000000" w:themeColor="text1"/>
          <w:sz w:val="30"/>
          <w:szCs w:val="30"/>
          <w:cs/>
        </w:rPr>
        <w:t xml:space="preserve">  </w:t>
      </w:r>
    </w:p>
    <w:p w14:paraId="58233A0A" w14:textId="53BFEFEE" w:rsidR="00C9007D" w:rsidRPr="00AC553F" w:rsidRDefault="00C9007D" w:rsidP="00705D2D">
      <w:pPr>
        <w:pStyle w:val="ListParagraph"/>
        <w:numPr>
          <w:ilvl w:val="1"/>
          <w:numId w:val="9"/>
        </w:numPr>
        <w:spacing w:before="120" w:line="38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รายการที่เป็นเงินตราต่างประเทศ</w:t>
      </w:r>
    </w:p>
    <w:p w14:paraId="483C0182" w14:textId="77777777" w:rsidR="003743F1" w:rsidRPr="00AC553F" w:rsidRDefault="002D0335" w:rsidP="00B3620E">
      <w:pPr>
        <w:pStyle w:val="ListParagraph"/>
        <w:spacing w:before="120" w:line="38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รายการที่เป็นเงินตราต่างประเทศแปลงค่าเป็นเงินบาทโดยใช้อัตราแลกเปลี่ยน ณ วันที่เกิดรายการ</w:t>
      </w:r>
    </w:p>
    <w:p w14:paraId="362864F9" w14:textId="77777777" w:rsidR="003743F1" w:rsidRPr="00AC553F" w:rsidRDefault="002D0335" w:rsidP="00B3620E">
      <w:pPr>
        <w:pStyle w:val="ListParagraph"/>
        <w:spacing w:before="120" w:line="38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สินทรัพย์และหนี้สินที่เป็นตัวเงิน และเป็นเงินตราต่างประเทศ ณ วันที่รายงาน แปลงค่าเป็นเงินบาทโดยใช้อัตราปิด ณ วันนั้น กำไรหรือขาดทุนจากการแปลงค่าบันทึกในงบกำไรขาดทุน</w:t>
      </w:r>
    </w:p>
    <w:p w14:paraId="53CB008E" w14:textId="77777777" w:rsidR="003743F1" w:rsidRPr="00AC553F" w:rsidRDefault="002D0335" w:rsidP="00B3620E">
      <w:pPr>
        <w:pStyle w:val="ListParagraph"/>
        <w:spacing w:before="120" w:line="380" w:lineRule="exact"/>
        <w:ind w:left="851" w:firstLine="589"/>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สินทรัพย์และหนี้สินที่ไม่เป็นตัวเงินซึ่งเกิดจากรายการบัญชีที่เป็นเงินตราต่างประเทศ ซึ่งบันทึกตามเกณฑ์ราคาทุนเดิมแปลงค่าเป็นเงินบาทโดยใช้อัตราแลกเปลี่ยน ณ วันที่เกิดรายการ</w:t>
      </w:r>
    </w:p>
    <w:p w14:paraId="1E5A2466" w14:textId="03332CB5" w:rsidR="00B3620E" w:rsidRPr="00AC553F" w:rsidRDefault="00B3620E" w:rsidP="00B3620E">
      <w:pPr>
        <w:spacing w:line="38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651755B4" w14:textId="77777777" w:rsidR="003743F1" w:rsidRPr="00AC553F" w:rsidRDefault="00E33C4A" w:rsidP="00705D2D">
      <w:pPr>
        <w:pStyle w:val="ListParagraph"/>
        <w:numPr>
          <w:ilvl w:val="1"/>
          <w:numId w:val="9"/>
        </w:numPr>
        <w:spacing w:before="120"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กำไรต่อหุ้น</w:t>
      </w:r>
    </w:p>
    <w:p w14:paraId="510E6235" w14:textId="77777777" w:rsidR="003743F1" w:rsidRPr="00AC553F" w:rsidRDefault="00E33C4A" w:rsidP="00A84CFC">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กำไรต่อหุ้นที่แสดงไว้ในงบกำไรขาดทุนเบ็ดเสร็จเป็นกำไรต่อหุ้นขั้นพื้นฐาน ซึ่งคำนวณโดยการหารยอดกำไรสำหรับ</w:t>
      </w:r>
      <w:r w:rsidR="004C2C76" w:rsidRPr="00AC553F">
        <w:rPr>
          <w:rFonts w:ascii="AngsanaUPC" w:hAnsi="AngsanaUPC" w:cs="AngsanaUPC" w:hint="cs"/>
          <w:color w:val="000000" w:themeColor="text1"/>
          <w:sz w:val="30"/>
          <w:szCs w:val="30"/>
          <w:cs/>
        </w:rPr>
        <w:t>ปี</w:t>
      </w:r>
      <w:r w:rsidRPr="00AC553F">
        <w:rPr>
          <w:rFonts w:ascii="AngsanaUPC" w:hAnsi="AngsanaUPC" w:cs="AngsanaUPC"/>
          <w:color w:val="000000" w:themeColor="text1"/>
          <w:sz w:val="30"/>
          <w:szCs w:val="30"/>
          <w:cs/>
        </w:rPr>
        <w:t>ด้วยจำนวนหุ้นถัวเฉลี่ยถ่วงน้ำหนักตามระยะเวลาที่ออกและเรียกชำระแล้ว</w:t>
      </w:r>
    </w:p>
    <w:p w14:paraId="2883AA1E" w14:textId="77777777" w:rsidR="003743F1" w:rsidRPr="00AC553F" w:rsidRDefault="00E33C4A" w:rsidP="00705D2D">
      <w:pPr>
        <w:pStyle w:val="ListParagraph"/>
        <w:numPr>
          <w:ilvl w:val="1"/>
          <w:numId w:val="9"/>
        </w:numPr>
        <w:spacing w:before="120"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ประมาณการหนี้สิน</w:t>
      </w:r>
    </w:p>
    <w:p w14:paraId="7B3B6B90" w14:textId="1B96B67F" w:rsidR="003713EA" w:rsidRPr="00AC553F" w:rsidRDefault="003441FD" w:rsidP="00A84CFC">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C932A8" w:rsidRPr="00AC553F">
        <w:rPr>
          <w:rFonts w:ascii="AngsanaUPC" w:hAnsi="AngsanaUPC" w:cs="AngsanaUPC"/>
          <w:color w:val="000000" w:themeColor="text1"/>
          <w:sz w:val="30"/>
          <w:szCs w:val="30"/>
          <w:cs/>
        </w:rPr>
        <w:t xml:space="preserve"> </w:t>
      </w:r>
      <w:r w:rsidR="00E33C4A" w:rsidRPr="00AC553F">
        <w:rPr>
          <w:rFonts w:ascii="AngsanaUPC" w:hAnsi="AngsanaUPC" w:cs="AngsanaUPC"/>
          <w:color w:val="000000" w:themeColor="text1"/>
          <w:sz w:val="30"/>
          <w:szCs w:val="30"/>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w:t>
      </w:r>
      <w:r w:rsidRPr="00AC553F">
        <w:rPr>
          <w:rFonts w:ascii="AngsanaUPC" w:hAnsi="AngsanaUPC" w:cs="AngsanaUPC"/>
          <w:color w:val="000000" w:themeColor="text1"/>
          <w:sz w:val="30"/>
          <w:szCs w:val="30"/>
          <w:cs/>
        </w:rPr>
        <w:t>กลุ่มบริษัท</w:t>
      </w:r>
      <w:r w:rsidR="00E33C4A" w:rsidRPr="00AC553F">
        <w:rPr>
          <w:rFonts w:ascii="AngsanaUPC" w:hAnsi="AngsanaUPC" w:cs="AngsanaUPC"/>
          <w:color w:val="000000" w:themeColor="text1"/>
          <w:sz w:val="30"/>
          <w:szCs w:val="30"/>
          <w:cs/>
        </w:rPr>
        <w:t xml:space="preserve"> คาดว่าจะได้รับคืนรายจ่ายที่จ่ายชำระไปตามประมาณการหนี้สินทั้งหมดหรือบางส่วนอย่างแน่นอน </w:t>
      </w:r>
      <w:r w:rsidRPr="00AC553F">
        <w:rPr>
          <w:rFonts w:ascii="AngsanaUPC" w:hAnsi="AngsanaUPC" w:cs="AngsanaUPC"/>
          <w:color w:val="000000" w:themeColor="text1"/>
          <w:sz w:val="30"/>
          <w:szCs w:val="30"/>
          <w:cs/>
        </w:rPr>
        <w:t>กลุ่มบริษัท</w:t>
      </w:r>
      <w:r w:rsidR="00E33C4A" w:rsidRPr="00AC553F">
        <w:rPr>
          <w:rFonts w:ascii="AngsanaUPC" w:hAnsi="AngsanaUPC" w:cs="AngsanaUPC"/>
          <w:color w:val="000000" w:themeColor="text1"/>
          <w:sz w:val="30"/>
          <w:szCs w:val="30"/>
          <w:cs/>
        </w:rPr>
        <w:t xml:space="preserve"> จะรับรู้รายจ่ายที่ได้รับคืนเป็นสินทรัพย์แยกต่างหากแต่ต้องไม่เกินจำนวนประมาณการหนี้สินที่เกี่ยวข้อง</w:t>
      </w:r>
    </w:p>
    <w:p w14:paraId="650CF884" w14:textId="61446EF4" w:rsidR="003713EA" w:rsidRPr="00AC553F" w:rsidRDefault="00AD6BAB" w:rsidP="00705D2D">
      <w:pPr>
        <w:pStyle w:val="ListParagraph"/>
        <w:numPr>
          <w:ilvl w:val="1"/>
          <w:numId w:val="9"/>
        </w:numPr>
        <w:spacing w:before="120"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ประมาณการหนี้สินสำหรับผลประโยชน์พนักงาน</w:t>
      </w:r>
    </w:p>
    <w:p w14:paraId="35B35060" w14:textId="77777777" w:rsidR="00627D3C" w:rsidRPr="00AC553F" w:rsidRDefault="003441FD" w:rsidP="008C0433">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3D738E" w:rsidRPr="00AC553F">
        <w:rPr>
          <w:rFonts w:ascii="AngsanaUPC" w:hAnsi="AngsanaUPC" w:cs="AngsanaUPC"/>
          <w:color w:val="000000" w:themeColor="text1"/>
          <w:sz w:val="30"/>
          <w:szCs w:val="30"/>
          <w:cs/>
        </w:rPr>
        <w:t xml:space="preserve"> 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w:t>
      </w:r>
      <w:r w:rsidR="000E4696" w:rsidRPr="00AC553F">
        <w:rPr>
          <w:rFonts w:ascii="AngsanaUPC" w:hAnsi="AngsanaUPC" w:cs="AngsanaUPC" w:hint="cs"/>
          <w:color w:val="000000" w:themeColor="text1"/>
          <w:sz w:val="30"/>
          <w:szCs w:val="30"/>
          <w:cs/>
        </w:rPr>
        <w:t xml:space="preserve"> </w:t>
      </w:r>
      <w:r w:rsidR="003D738E" w:rsidRPr="00AC553F">
        <w:rPr>
          <w:rFonts w:ascii="AngsanaUPC" w:hAnsi="AngsanaUPC" w:cs="AngsanaUPC"/>
          <w:color w:val="000000" w:themeColor="text1"/>
          <w:sz w:val="30"/>
          <w:szCs w:val="30"/>
          <w:cs/>
        </w:rPr>
        <w:t>โดยใช้วิธีคิดลดแต่ละหน่วยที่ประมาณการไว้ (</w:t>
      </w:r>
      <w:r w:rsidR="003D738E" w:rsidRPr="00AC553F">
        <w:rPr>
          <w:rFonts w:ascii="AngsanaUPC" w:hAnsi="AngsanaUPC" w:cs="AngsanaUPC"/>
          <w:color w:val="000000" w:themeColor="text1"/>
          <w:sz w:val="30"/>
          <w:szCs w:val="30"/>
        </w:rPr>
        <w:t>Projected Unit Credit Method)</w:t>
      </w:r>
      <w:r w:rsidR="00E73B29" w:rsidRPr="00AC553F">
        <w:rPr>
          <w:rFonts w:ascii="AngsanaUPC" w:hAnsi="AngsanaUPC" w:cs="AngsanaUPC" w:hint="cs"/>
          <w:color w:val="000000" w:themeColor="text1"/>
          <w:sz w:val="30"/>
          <w:szCs w:val="30"/>
          <w:cs/>
        </w:rPr>
        <w:t xml:space="preserve"> อันเป็น</w:t>
      </w:r>
      <w:r w:rsidR="00E73B29" w:rsidRPr="00AC553F">
        <w:rPr>
          <w:rFonts w:ascii="AngsanaUPC" w:hAnsi="AngsanaUPC" w:cs="AngsanaUPC"/>
          <w:color w:val="000000" w:themeColor="text1"/>
          <w:sz w:val="30"/>
          <w:szCs w:val="30"/>
          <w:cs/>
        </w:rPr>
        <w:t>ประมาณการจากมูลค่าปัจจุบันของกระแสเงินสดที่คาดว่าจะต้องจ่ายในอนาคต และคำนวณคิดลด 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 ประมาณการจากเงินเดือนพนักงาน อัตราการลาออก อายุงานและปัจจัยอื่น กำไรหรือขาดทุนจากการเปลี่ยนแปลงประมาณการจะรับรู้รายการในกำไรขาดทุนเบ็ดเสร็จอื่น สำหรับรอบระยะเวลาบัญชีที่เกิดรายการนั้น</w:t>
      </w:r>
      <w:r w:rsidR="000A36D8" w:rsidRPr="00AC553F">
        <w:rPr>
          <w:rFonts w:ascii="AngsanaUPC" w:hAnsi="AngsanaUPC" w:cs="AngsanaUPC" w:hint="cs"/>
          <w:color w:val="000000" w:themeColor="text1"/>
          <w:sz w:val="30"/>
          <w:szCs w:val="30"/>
          <w:cs/>
        </w:rPr>
        <w:t xml:space="preserve"> </w:t>
      </w:r>
      <w:r w:rsidR="00E73B29" w:rsidRPr="00AC553F">
        <w:rPr>
          <w:rFonts w:ascii="AngsanaUPC" w:hAnsi="AngsanaUPC" w:cs="AngsanaUPC"/>
          <w:color w:val="000000" w:themeColor="text1"/>
          <w:sz w:val="30"/>
          <w:szCs w:val="30"/>
          <w:cs/>
        </w:rPr>
        <w:t>ส่วนนี้ค่าใช้จ่ายที่เกี่ยวข้องกับผลประโยชน์พนักงานจะบันทึกในกำไรหรือขาดทุน เพื่อกระจายต้นทุนดังกล่าวตลอดระยะเวลาของการจ้างงาน</w:t>
      </w:r>
    </w:p>
    <w:p w14:paraId="556F6063" w14:textId="74075A70" w:rsidR="0041150E" w:rsidRPr="00AC553F" w:rsidRDefault="00627D3C" w:rsidP="00705D2D">
      <w:pPr>
        <w:pStyle w:val="ListParagraph"/>
        <w:numPr>
          <w:ilvl w:val="1"/>
          <w:numId w:val="9"/>
        </w:numPr>
        <w:spacing w:before="120"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 </w:t>
      </w:r>
      <w:r w:rsidR="00C932A8" w:rsidRPr="00AC553F">
        <w:rPr>
          <w:rFonts w:ascii="AngsanaUPC" w:hAnsi="AngsanaUPC" w:cs="AngsanaUPC"/>
          <w:color w:val="000000" w:themeColor="text1"/>
          <w:sz w:val="30"/>
          <w:szCs w:val="30"/>
          <w:cs/>
        </w:rPr>
        <w:t>รายการธุรกิจกับบุคคลหรือกิจการที่เกี่ยวข้องกัน</w:t>
      </w:r>
    </w:p>
    <w:p w14:paraId="2CFBE3C3" w14:textId="20A581C8" w:rsidR="0041150E" w:rsidRPr="00AC553F" w:rsidRDefault="00C932A8" w:rsidP="00A84CFC">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บุคคลหรือกิจการที่เกี่ยวข้องกันกับ</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หมายถึง บุคคลหรือกิจการที่มีอำนาจควบคุม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หรือถูกควบคุมโดย</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ไม่ว่าจะเป็นโดยทางตรงหรือทางอ้อม หรืออยู่ภายใต้การควบคุมเดียวกันกับ</w:t>
      </w:r>
      <w:r w:rsidR="003441FD" w:rsidRPr="00AC553F">
        <w:rPr>
          <w:rFonts w:ascii="AngsanaUPC" w:hAnsi="AngsanaUPC" w:cs="AngsanaUPC"/>
          <w:color w:val="000000" w:themeColor="text1"/>
          <w:sz w:val="30"/>
          <w:szCs w:val="30"/>
          <w:cs/>
        </w:rPr>
        <w:t>กลุ่มบริษัท</w:t>
      </w:r>
    </w:p>
    <w:p w14:paraId="33EF34BC" w14:textId="0D16C4DA" w:rsidR="0041150E" w:rsidRPr="00AC553F" w:rsidRDefault="00C932A8" w:rsidP="00A84CFC">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นอกจากนี้บุคคลหรือกิจการที่เกี่ยวข้องกันยัง หมายรวมถึง บริษัทร่วมและบุคคลที่มีสิทธิออกเสียง โดยทางตรงหรือทางอ้อมซึ่งทำให้มีอิทธิพลอย่างเป็นสาระสำคัญต่อ</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ผู้บริหารสำคัญ กรรมการหรือพนักงานของ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ที่มีอำนาจในการวางแผนและควบคุมการดำเนินงานของ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การใช้ดุลยพินิจและประมาณการทางบัญชีที่สำคัญ</w:t>
      </w:r>
    </w:p>
    <w:p w14:paraId="3471E1DE" w14:textId="0FF2D0DA" w:rsidR="00A84CFC" w:rsidRPr="00AC553F" w:rsidRDefault="00A84CFC">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3236EB6A" w14:textId="7ABF5B00" w:rsidR="00DF5B20" w:rsidRPr="00AC553F" w:rsidRDefault="009E0F32" w:rsidP="00F905E0">
      <w:pPr>
        <w:pStyle w:val="ListParagraph"/>
        <w:numPr>
          <w:ilvl w:val="1"/>
          <w:numId w:val="9"/>
        </w:numPr>
        <w:spacing w:before="120" w:line="400" w:lineRule="exact"/>
        <w:ind w:left="851" w:hanging="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lastRenderedPageBreak/>
        <w:t xml:space="preserve"> การใช้ดุลยพินิจและประมาณการทางบัญชีที่สำคัญ</w:t>
      </w:r>
    </w:p>
    <w:p w14:paraId="328E0221" w14:textId="4D54330A" w:rsidR="0041150E" w:rsidRPr="00AC553F" w:rsidRDefault="00C932A8" w:rsidP="00A84CFC">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w:t>
      </w:r>
      <w:r w:rsidR="00E82112"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และการประมาณการที่สำคัญมีดังนี้</w:t>
      </w:r>
    </w:p>
    <w:p w14:paraId="29A9E474" w14:textId="77777777" w:rsidR="0041150E" w:rsidRPr="00AC553F" w:rsidRDefault="00880E96" w:rsidP="00A84CFC">
      <w:pPr>
        <w:pStyle w:val="ListParagraph"/>
        <w:spacing w:before="120" w:line="276"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รายได้จากสัญญาที่ทำกับลูกค้า</w:t>
      </w:r>
    </w:p>
    <w:p w14:paraId="7A10173C" w14:textId="77777777" w:rsidR="0041150E" w:rsidRPr="00AC553F" w:rsidRDefault="001B2B90" w:rsidP="00A84CFC">
      <w:pPr>
        <w:pStyle w:val="ListParagraph"/>
        <w:spacing w:before="120" w:line="276"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การระบุภาระที่ต้องปฏิบัติ</w:t>
      </w:r>
    </w:p>
    <w:p w14:paraId="4684F496" w14:textId="19CA1E7D" w:rsidR="0041150E" w:rsidRPr="00AC553F" w:rsidRDefault="001B2B90" w:rsidP="00A84CFC">
      <w:pPr>
        <w:pStyle w:val="ListParagraph"/>
        <w:spacing w:before="120" w:line="276"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ในการระบุภาระที่ต้องปฏิบัติในการส่งมอบสินค้า หรือบริการให้กับลูกค้า ฝ่ายบริหารจำเป็นต้องใช้ดุลยพินิจในการประเมินเงื่อนไข และรายละเอียดของสัญญาที่ทำกับลูกค้า เพื่อพิจารณาว่าสินค้า หรือบริการแต่ละรายการถือเป็นภาระที่แยกจากกันหรือไม่ กล่าวคือ</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จะบันทึกสินค้า</w:t>
      </w:r>
      <w:r w:rsidR="00271F0F"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5A2EBBBB" w14:textId="77777777" w:rsidR="0041150E" w:rsidRPr="00AC553F" w:rsidRDefault="001B2B90" w:rsidP="00A84CFC">
      <w:pPr>
        <w:pStyle w:val="ListParagraph"/>
        <w:spacing w:before="120" w:line="276"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การกำหนดจังหวะเวลาของการรับรู้รายได้</w:t>
      </w:r>
    </w:p>
    <w:p w14:paraId="24C73101" w14:textId="7C7CFAD6" w:rsidR="009F6BED" w:rsidRPr="00AC553F" w:rsidRDefault="001B2B90" w:rsidP="00A84CFC">
      <w:pPr>
        <w:pStyle w:val="ListParagraph"/>
        <w:spacing w:before="120" w:line="276" w:lineRule="auto"/>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ในการกำหนดจังหวะเวลาของการรับรู้รายได้ ฝ่ายบริหารจำเป็นต้องใช้ดุลยพินิจในการประเมินเงื่อนไข 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จะรับรู้รายได้ตลอดช่วงเวลาหนึ่ง เมื่อเป็นไปตามเงื่อนไขข้อใดข้อหนึ่งต่อไปนี้</w:t>
      </w:r>
    </w:p>
    <w:p w14:paraId="318DA23B" w14:textId="423CE868" w:rsidR="009F6BED" w:rsidRPr="00AC553F" w:rsidRDefault="00AA746C" w:rsidP="00705D2D">
      <w:pPr>
        <w:pStyle w:val="ListParagraph"/>
        <w:numPr>
          <w:ilvl w:val="0"/>
          <w:numId w:val="6"/>
        </w:numPr>
        <w:spacing w:before="120" w:line="276" w:lineRule="auto"/>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ลูกค้าได้รับ</w:t>
      </w:r>
      <w:r w:rsidR="00B653FA"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และใช้ประโยชน์จากผลของการปฏิบัติงานของ</w:t>
      </w:r>
      <w:r w:rsidR="003441FD" w:rsidRPr="00AC553F">
        <w:rPr>
          <w:rFonts w:ascii="AngsanaUPC" w:hAnsi="AngsanaUPC" w:cs="AngsanaUPC"/>
          <w:color w:val="000000" w:themeColor="text1"/>
          <w:sz w:val="30"/>
          <w:szCs w:val="30"/>
          <w:cs/>
        </w:rPr>
        <w:t>กลุ่มบริษัท</w:t>
      </w:r>
      <w:r w:rsidR="00846BC3"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ในขณะที่</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ปฏิบัติงาน </w:t>
      </w:r>
    </w:p>
    <w:p w14:paraId="705B2D9C" w14:textId="3E1E5FA8" w:rsidR="009F6BED" w:rsidRPr="00AC553F" w:rsidRDefault="00AA746C" w:rsidP="00705D2D">
      <w:pPr>
        <w:pStyle w:val="ListParagraph"/>
        <w:numPr>
          <w:ilvl w:val="0"/>
          <w:numId w:val="6"/>
        </w:numPr>
        <w:spacing w:before="120" w:line="276" w:lineRule="auto"/>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การปฏิบัติงานของ</w:t>
      </w:r>
      <w:r w:rsidR="003441FD" w:rsidRPr="00AC553F">
        <w:rPr>
          <w:rFonts w:ascii="AngsanaUPC" w:hAnsi="AngsanaUPC" w:cs="AngsanaUPC"/>
          <w:color w:val="000000" w:themeColor="text1"/>
          <w:sz w:val="30"/>
          <w:szCs w:val="30"/>
          <w:cs/>
        </w:rPr>
        <w:t>กลุ่มบริษัท</w:t>
      </w:r>
      <w:r w:rsidR="00846BC3"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ก่อให้เกิดสินทรัพย์ที่ลูกค้าควบคุมในขณะที่สร้างสินทรัพย์ดังกล่าวหรือ</w:t>
      </w:r>
    </w:p>
    <w:p w14:paraId="53CAA6C5" w14:textId="449248A4" w:rsidR="009F6BED" w:rsidRPr="00AC553F" w:rsidRDefault="00AA746C" w:rsidP="00705D2D">
      <w:pPr>
        <w:pStyle w:val="ListParagraph"/>
        <w:numPr>
          <w:ilvl w:val="0"/>
          <w:numId w:val="6"/>
        </w:numPr>
        <w:spacing w:before="120" w:line="276" w:lineRule="auto"/>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การปฏิบัติงานของ</w:t>
      </w:r>
      <w:r w:rsidR="003441FD" w:rsidRPr="00AC553F">
        <w:rPr>
          <w:rFonts w:ascii="AngsanaUPC" w:hAnsi="AngsanaUPC" w:cs="AngsanaUPC"/>
          <w:color w:val="000000" w:themeColor="text1"/>
          <w:sz w:val="30"/>
          <w:szCs w:val="30"/>
          <w:cs/>
        </w:rPr>
        <w:t>กลุ่มบริษัท</w:t>
      </w:r>
      <w:r w:rsidR="00846BC3"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ไม่ก่อให้เกิดสินทรัพย์ที่กิจการสามารถนำไปใช้ประโยชน์อื่นได้ และ</w:t>
      </w:r>
      <w:r w:rsidR="003441FD" w:rsidRPr="00AC553F">
        <w:rPr>
          <w:rFonts w:ascii="AngsanaUPC" w:hAnsi="AngsanaUPC" w:cs="AngsanaUPC"/>
          <w:color w:val="000000" w:themeColor="text1"/>
          <w:sz w:val="30"/>
          <w:szCs w:val="30"/>
          <w:cs/>
        </w:rPr>
        <w:t>กลุ่มบริษัท</w:t>
      </w:r>
      <w:r w:rsidR="00846BC3"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มีสิทธิในการรับชำระสำหรับการปฏิบัติงานที่เสร็จสิ้นถึงปัจจุบัน</w:t>
      </w:r>
    </w:p>
    <w:p w14:paraId="13AA21FB" w14:textId="44D0E31D" w:rsidR="009F6BED" w:rsidRPr="00AC553F" w:rsidRDefault="001801AF" w:rsidP="00A84CFC">
      <w:pPr>
        <w:pStyle w:val="ListParagraph"/>
        <w:spacing w:before="120" w:line="440" w:lineRule="exact"/>
        <w:ind w:left="851" w:firstLine="56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ในกรณีที่ไม่เข้าเงื่อนไขข้างต้น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r w:rsidR="00C932A8" w:rsidRPr="00AC553F">
        <w:rPr>
          <w:rFonts w:ascii="AngsanaUPC" w:hAnsi="AngsanaUPC" w:cs="AngsanaUPC"/>
          <w:color w:val="000000" w:themeColor="text1"/>
          <w:sz w:val="30"/>
          <w:szCs w:val="30"/>
          <w:cs/>
        </w:rPr>
        <w:t>การกำหนดอายุสัญญาเช่าที่มีสิทธิการเลือกในการขยายอายุสัญญาเช่าหรือยกเลิกสัญญาเช่า</w:t>
      </w:r>
    </w:p>
    <w:p w14:paraId="2D4EB205" w14:textId="3F1032A6" w:rsidR="00B26C0C" w:rsidRPr="00AC553F" w:rsidRDefault="00B26C0C">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23135294" w14:textId="03DBCCB4" w:rsidR="009F6BED" w:rsidRPr="00AC553F" w:rsidRDefault="003441FD" w:rsidP="00B26C0C">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lastRenderedPageBreak/>
        <w:t>กลุ่มบริษัท</w:t>
      </w:r>
      <w:r w:rsidR="00E21946" w:rsidRPr="00AC553F">
        <w:rPr>
          <w:rFonts w:ascii="AngsanaUPC" w:hAnsi="AngsanaUPC" w:cs="AngsanaUPC"/>
          <w:sz w:val="30"/>
          <w:szCs w:val="30"/>
          <w:cs/>
        </w:rPr>
        <w:t xml:space="preserve"> </w:t>
      </w:r>
      <w:r w:rsidR="00C932A8" w:rsidRPr="00AC553F">
        <w:rPr>
          <w:rFonts w:ascii="AngsanaUPC" w:hAnsi="AngsanaUPC" w:cs="AngsanaUPC"/>
          <w:sz w:val="30"/>
          <w:szCs w:val="30"/>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ฝ่ายบริหารจำเป็นต้องใช้ดุลยพินิจในการประเมินว่า</w:t>
      </w:r>
      <w:r w:rsidRPr="00AC553F">
        <w:rPr>
          <w:rFonts w:ascii="AngsanaUPC" w:hAnsi="AngsanaUPC" w:cs="AngsanaUPC"/>
          <w:sz w:val="30"/>
          <w:szCs w:val="30"/>
          <w:cs/>
        </w:rPr>
        <w:t>กลุ่มบริษัท</w:t>
      </w:r>
      <w:r w:rsidR="008726DA" w:rsidRPr="00AC553F">
        <w:rPr>
          <w:rFonts w:ascii="AngsanaUPC" w:hAnsi="AngsanaUPC" w:cs="AngsanaUPC"/>
          <w:sz w:val="30"/>
          <w:szCs w:val="30"/>
          <w:cs/>
        </w:rPr>
        <w:t xml:space="preserve"> </w:t>
      </w:r>
      <w:r w:rsidR="00C932A8" w:rsidRPr="00AC553F">
        <w:rPr>
          <w:rFonts w:ascii="AngsanaUPC" w:hAnsi="AngsanaUPC" w:cs="AngsanaUPC"/>
          <w:sz w:val="30"/>
          <w:szCs w:val="30"/>
          <w:cs/>
        </w:rPr>
        <w:t>มีความแน่นอนอย่างสมเหตุสมผลหรือไม่ที่จะใช้สิทธิเลือกในการขยายอายุสัญญาเช่า</w:t>
      </w:r>
      <w:r w:rsidR="00E21946" w:rsidRPr="00AC553F">
        <w:rPr>
          <w:rFonts w:ascii="AngsanaUPC" w:hAnsi="AngsanaUPC" w:cs="AngsanaUPC"/>
          <w:sz w:val="30"/>
          <w:szCs w:val="30"/>
          <w:cs/>
        </w:rPr>
        <w:t xml:space="preserve"> </w:t>
      </w:r>
      <w:r w:rsidR="00C932A8" w:rsidRPr="00AC553F">
        <w:rPr>
          <w:rFonts w:ascii="AngsanaUPC" w:hAnsi="AngsanaUPC" w:cs="AngsanaUPC"/>
          <w:sz w:val="30"/>
          <w:szCs w:val="30"/>
          <w:cs/>
        </w:rPr>
        <w:t>หรือที่จะไม่ใช้สิทธิเลือกในการยกเลิกสัญญาเช่า โดยพิจารณาข้อเท็จจริง</w:t>
      </w:r>
      <w:r w:rsidR="00E21946" w:rsidRPr="00AC553F">
        <w:rPr>
          <w:rFonts w:ascii="AngsanaUPC" w:hAnsi="AngsanaUPC" w:cs="AngsanaUPC"/>
          <w:sz w:val="30"/>
          <w:szCs w:val="30"/>
          <w:cs/>
        </w:rPr>
        <w:t xml:space="preserve"> </w:t>
      </w:r>
      <w:r w:rsidR="00C932A8" w:rsidRPr="00AC553F">
        <w:rPr>
          <w:rFonts w:ascii="AngsanaUPC" w:hAnsi="AngsanaUPC" w:cs="AngsanaUPC"/>
          <w:sz w:val="30"/>
          <w:szCs w:val="30"/>
          <w:cs/>
        </w:rPr>
        <w:t>และสภาพแวดล้อมที่เกี่ยวข้องทั้งหมดที่ทำให้เกิดสิ่งจูงใจในทางเศรษฐกิจสำหรับ</w:t>
      </w:r>
      <w:r w:rsidRPr="00AC553F">
        <w:rPr>
          <w:rFonts w:ascii="AngsanaUPC" w:hAnsi="AngsanaUPC" w:cs="AngsanaUPC"/>
          <w:sz w:val="30"/>
          <w:szCs w:val="30"/>
          <w:cs/>
        </w:rPr>
        <w:t>กลุ่มบริษัท</w:t>
      </w:r>
      <w:r w:rsidR="008726DA" w:rsidRPr="00AC553F">
        <w:rPr>
          <w:rFonts w:ascii="AngsanaUPC" w:hAnsi="AngsanaUPC" w:cs="AngsanaUPC"/>
          <w:sz w:val="30"/>
          <w:szCs w:val="30"/>
          <w:cs/>
        </w:rPr>
        <w:t xml:space="preserve"> </w:t>
      </w:r>
      <w:r w:rsidR="00C932A8" w:rsidRPr="00AC553F">
        <w:rPr>
          <w:rFonts w:ascii="AngsanaUPC" w:hAnsi="AngsanaUPC" w:cs="AngsanaUPC"/>
          <w:sz w:val="30"/>
          <w:szCs w:val="30"/>
          <w:cs/>
        </w:rPr>
        <w:t xml:space="preserve">ในการใช้สิทธิเลือกนั้นภายหลังจากวันที่สัญญาเช่ามีผล </w:t>
      </w:r>
      <w:r w:rsidRPr="00AC553F">
        <w:rPr>
          <w:rFonts w:ascii="AngsanaUPC" w:hAnsi="AngsanaUPC" w:cs="AngsanaUPC"/>
          <w:sz w:val="30"/>
          <w:szCs w:val="30"/>
          <w:cs/>
        </w:rPr>
        <w:t>กลุ่มบริษัท</w:t>
      </w:r>
      <w:r w:rsidR="00C932A8" w:rsidRPr="00AC553F">
        <w:rPr>
          <w:rFonts w:ascii="AngsanaUPC" w:hAnsi="AngsanaUPC" w:cs="AngsanaUPC"/>
          <w:sz w:val="30"/>
          <w:szCs w:val="30"/>
          <w:cs/>
        </w:rPr>
        <w:t>จะประเมินอายุสัญญาเช่าใหม่หากมีเหตุการณ์</w:t>
      </w:r>
      <w:r w:rsidR="00E21946" w:rsidRPr="00AC553F">
        <w:rPr>
          <w:rFonts w:ascii="AngsanaUPC" w:hAnsi="AngsanaUPC" w:cs="AngsanaUPC"/>
          <w:sz w:val="30"/>
          <w:szCs w:val="30"/>
          <w:cs/>
        </w:rPr>
        <w:t xml:space="preserve"> </w:t>
      </w:r>
      <w:r w:rsidR="00C932A8" w:rsidRPr="00AC553F">
        <w:rPr>
          <w:rFonts w:ascii="AngsanaUPC" w:hAnsi="AngsanaUPC" w:cs="AngsanaUPC"/>
          <w:sz w:val="30"/>
          <w:szCs w:val="30"/>
          <w:cs/>
        </w:rPr>
        <w:t>หรือสถานการณ์ที่มีนัยสำคัญซึ่งอยู่ภายใต้การควบคุมและส่งผลต่อความแน่นอนอย่างสมเหตุสมผลที่จะใช้สิทธิเลือก</w:t>
      </w:r>
    </w:p>
    <w:p w14:paraId="4B479825" w14:textId="77777777" w:rsidR="009F6BED" w:rsidRPr="00AC553F" w:rsidRDefault="001652EE" w:rsidP="00B26C0C">
      <w:pPr>
        <w:pStyle w:val="ListParagraph"/>
        <w:spacing w:before="120" w:line="40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ค่าเผื่อผลขาดทุนด้านเครดิตที่คาดว่าจะเกิดขึ้นของลูกหนี้การค้าและสินทรัพย์ที่เกิดจากสัญญา</w:t>
      </w:r>
    </w:p>
    <w:p w14:paraId="1C08C7CB" w14:textId="33ABD63D" w:rsidR="009F6BED" w:rsidRPr="00AC553F" w:rsidRDefault="001652EE" w:rsidP="00B26C0C">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3441FD" w:rsidRPr="00AC553F">
        <w:rPr>
          <w:rFonts w:ascii="AngsanaUPC" w:hAnsi="AngsanaUPC" w:cs="AngsanaUPC"/>
          <w:sz w:val="30"/>
          <w:szCs w:val="30"/>
          <w:cs/>
        </w:rPr>
        <w:t>กลุ่มบริษัท</w:t>
      </w:r>
      <w:r w:rsidRPr="00AC553F">
        <w:rPr>
          <w:rFonts w:ascii="AngsanaUPC" w:hAnsi="AngsanaUPC" w:cs="AngsanaUPC"/>
          <w:sz w:val="30"/>
          <w:szCs w:val="30"/>
          <w:cs/>
        </w:rPr>
        <w:t xml:space="preserve"> ซึ่งอาจไม่ได้บ่งบอกถึงการผิดสัญญาของลูกค้าที่เกิดขึ้นจริงในอนาคต</w:t>
      </w:r>
    </w:p>
    <w:p w14:paraId="6F3AA946" w14:textId="77777777" w:rsidR="00D6223E" w:rsidRPr="00AC553F" w:rsidRDefault="00E21946" w:rsidP="00D6223E">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color w:val="000000" w:themeColor="text1"/>
          <w:sz w:val="30"/>
          <w:szCs w:val="30"/>
          <w:cs/>
        </w:rPr>
        <w:t>ค่าเสื่อมราคาของอาคารและอุปกรณ์ และสินทรัพย์สิทธิการใช้ และค่าตัดจำหน่ายของสินทรัพย์ไม่มีตัวตน</w:t>
      </w:r>
      <w:r w:rsidR="001257CC" w:rsidRPr="00AC553F">
        <w:rPr>
          <w:rFonts w:ascii="AngsanaUPC" w:hAnsi="AngsanaUPC" w:cs="AngsanaUPC"/>
          <w:color w:val="000000" w:themeColor="text1"/>
          <w:sz w:val="30"/>
          <w:szCs w:val="30"/>
        </w:rPr>
        <w:t xml:space="preserve"> </w:t>
      </w:r>
      <w:r w:rsidRPr="00AC553F">
        <w:rPr>
          <w:rFonts w:ascii="AngsanaUPC" w:hAnsi="AngsanaUPC" w:cs="AngsanaUPC"/>
          <w:sz w:val="30"/>
          <w:szCs w:val="30"/>
          <w:cs/>
        </w:rPr>
        <w:t>ในการคำนวณค่าเสื่อมราคาของอาคารและอุปกรณ์ 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และต้องทบทวนอายุให้ประโยชน์ และมูลค่าคงเหลือใหม่หากมีการเปลี่ยนแปลงเช่นนั้นเกิดขึ้น นอกจากนี้ฝ่ายบริหารจำเป็นต้องพิจารณาการด้อยค่าของที่ดิน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1B119AB4" w14:textId="0397BD02" w:rsidR="009F6BED" w:rsidRPr="00AC553F" w:rsidRDefault="00E21946" w:rsidP="00D6223E">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สินทรัพย์ภาษีเงินได้รอการตัดบัญชี</w:t>
      </w:r>
    </w:p>
    <w:p w14:paraId="03FB2DE1" w14:textId="77777777" w:rsidR="00D6223E" w:rsidRPr="00AC553F" w:rsidRDefault="003441FD" w:rsidP="00D6223E">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กลุ่มบริษัท</w:t>
      </w:r>
      <w:r w:rsidR="00E21946" w:rsidRPr="00AC553F">
        <w:rPr>
          <w:rFonts w:ascii="AngsanaUPC" w:hAnsi="AngsanaUPC" w:cs="AngsanaUPC"/>
          <w:sz w:val="30"/>
          <w:szCs w:val="30"/>
          <w:cs/>
        </w:rPr>
        <w:t xml:space="preserve"> จะรับรู้สินทรัพย์ภาษีเงินได้รอการตัดบัญชีสำหรับผลแตกต่างชั่วคราวที่ใช้หักภาษี และขาดทุนทางภาษีที่ไม่ได้ใช้เมื่อมีความเป็นไปได้ค่อนข้างแน่ว่า</w:t>
      </w:r>
      <w:r w:rsidRPr="00AC553F">
        <w:rPr>
          <w:rFonts w:ascii="AngsanaUPC" w:hAnsi="AngsanaUPC" w:cs="AngsanaUPC"/>
          <w:sz w:val="30"/>
          <w:szCs w:val="30"/>
          <w:cs/>
        </w:rPr>
        <w:t>กลุ่มบริษัท</w:t>
      </w:r>
      <w:r w:rsidR="008726DA" w:rsidRPr="00AC553F">
        <w:rPr>
          <w:rFonts w:ascii="AngsanaUPC" w:hAnsi="AngsanaUPC" w:cs="AngsanaUPC"/>
          <w:sz w:val="30"/>
          <w:szCs w:val="30"/>
          <w:cs/>
        </w:rPr>
        <w:t xml:space="preserve"> </w:t>
      </w:r>
      <w:r w:rsidR="00E21946" w:rsidRPr="00AC553F">
        <w:rPr>
          <w:rFonts w:ascii="AngsanaUPC" w:hAnsi="AngsanaUPC" w:cs="AngsanaUPC"/>
          <w:sz w:val="30"/>
          <w:szCs w:val="30"/>
          <w:cs/>
        </w:rPr>
        <w:t>จะมีกำไรทางภาษีในอนาคตเพียงพอ ที่จะใช้ประโยชน์จากผลแตกต่างชั่วคราวและขาดทุนนั้น ในการนี้ฝ่ายบริหารจำเป็นต้องประมาณการว่า</w:t>
      </w:r>
      <w:r w:rsidRPr="00AC553F">
        <w:rPr>
          <w:rFonts w:ascii="AngsanaUPC" w:hAnsi="AngsanaUPC" w:cs="AngsanaUPC"/>
          <w:sz w:val="30"/>
          <w:szCs w:val="30"/>
          <w:cs/>
        </w:rPr>
        <w:t>กลุ่มบริษัท</w:t>
      </w:r>
      <w:r w:rsidR="008726DA" w:rsidRPr="00AC553F">
        <w:rPr>
          <w:rFonts w:ascii="AngsanaUPC" w:hAnsi="AngsanaUPC" w:cs="AngsanaUPC"/>
          <w:sz w:val="30"/>
          <w:szCs w:val="30"/>
          <w:cs/>
        </w:rPr>
        <w:t xml:space="preserve"> </w:t>
      </w:r>
      <w:r w:rsidR="00E21946" w:rsidRPr="00AC553F">
        <w:rPr>
          <w:rFonts w:ascii="AngsanaUPC" w:hAnsi="AngsanaUPC" w:cs="AngsanaUPC"/>
          <w:sz w:val="30"/>
          <w:szCs w:val="30"/>
          <w:cs/>
        </w:rPr>
        <w:t>ควรรับรู้จำนวนสินทรัพย์ภาษีเงินได้รอการตัดบัญชีเป็นจำนวนเท่าใดโดยพิจารณาถึงกำไรทางภาษีที่คาดว่าจะเกิดขึ้นในอนาคตในแต่ละช่วงเวลา</w:t>
      </w:r>
    </w:p>
    <w:p w14:paraId="7FFBBDE7" w14:textId="77777777" w:rsidR="00D6223E" w:rsidRPr="00AC553F" w:rsidRDefault="00D6223E" w:rsidP="00D6223E">
      <w:pPr>
        <w:pStyle w:val="ListParagraph"/>
        <w:spacing w:before="120" w:line="400" w:lineRule="exact"/>
        <w:ind w:left="851" w:firstLine="567"/>
        <w:jc w:val="thaiDistribute"/>
        <w:rPr>
          <w:rFonts w:ascii="AngsanaUPC" w:hAnsi="AngsanaUPC" w:cs="AngsanaUPC"/>
          <w:sz w:val="30"/>
          <w:szCs w:val="30"/>
        </w:rPr>
      </w:pPr>
    </w:p>
    <w:p w14:paraId="5A0C32C3" w14:textId="561BB501" w:rsidR="009F6BED" w:rsidRPr="00AC553F" w:rsidRDefault="00E21946" w:rsidP="00D6223E">
      <w:pPr>
        <w:pStyle w:val="ListParagraph"/>
        <w:spacing w:before="120" w:line="400" w:lineRule="exact"/>
        <w:ind w:left="851" w:firstLine="567"/>
        <w:jc w:val="thaiDistribute"/>
        <w:rPr>
          <w:rFonts w:ascii="AngsanaUPC" w:hAnsi="AngsanaUPC" w:cs="AngsanaUPC"/>
          <w:sz w:val="30"/>
          <w:szCs w:val="30"/>
        </w:rPr>
      </w:pPr>
      <w:r w:rsidRPr="00AC553F">
        <w:rPr>
          <w:rFonts w:ascii="AngsanaUPC" w:hAnsi="AngsanaUPC" w:cs="AngsanaUPC"/>
          <w:sz w:val="30"/>
          <w:szCs w:val="30"/>
          <w:cs/>
        </w:rPr>
        <w:lastRenderedPageBreak/>
        <w:t>ผลประโยชน์หลังออกจากงานของพนักงานตามโครงการผลประโยชน์</w:t>
      </w:r>
    </w:p>
    <w:p w14:paraId="10DF7E1D" w14:textId="2838F533" w:rsidR="00CB735F" w:rsidRPr="00AC553F" w:rsidRDefault="00E21946" w:rsidP="00B26C0C">
      <w:pPr>
        <w:pStyle w:val="ListParagraph"/>
        <w:spacing w:before="120" w:line="42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หนี้สินตามโครงการผลประโยชน์หลังออกจากงานของพนักงาน ประมาณขึ้นตามหลักคณิตศาสตร์ประกันภัย ซึ่งต้องอาศัยข้อสมมติฐานต่างๆ ในการประมาณการนั้น เช่น อัตราคิดลด อัตราการขึ้นเงินเดือนในอนาคต อัตรามรณะและอัตราการเปลี่ยนแปลงในจำนวนพนักงาน เป็นต้น</w:t>
      </w:r>
    </w:p>
    <w:p w14:paraId="20E143F1" w14:textId="77777777" w:rsidR="00CB735F" w:rsidRPr="00AC553F" w:rsidRDefault="00E21946" w:rsidP="00705D2D">
      <w:pPr>
        <w:pStyle w:val="ListParagraph"/>
        <w:numPr>
          <w:ilvl w:val="1"/>
          <w:numId w:val="9"/>
        </w:numPr>
        <w:spacing w:before="120"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การวัดมูลค่ายุติธรรม</w:t>
      </w:r>
    </w:p>
    <w:p w14:paraId="0A625A79" w14:textId="1D5AECE8" w:rsidR="00CB735F" w:rsidRPr="00AC553F" w:rsidRDefault="003441FD" w:rsidP="00B26C0C">
      <w:pPr>
        <w:pStyle w:val="ListParagraph"/>
        <w:spacing w:before="120" w:line="42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กลุ่มบริษัท</w:t>
      </w:r>
      <w:r w:rsidR="00E21946" w:rsidRPr="00AC553F">
        <w:rPr>
          <w:rFonts w:ascii="AngsanaUPC" w:hAnsi="AngsanaUPC" w:cs="AngsanaUPC"/>
          <w:sz w:val="30"/>
          <w:szCs w:val="30"/>
          <w:cs/>
        </w:rPr>
        <w:t xml:space="preserve"> กำหนดกรอบแนวคิดของการควบคุมเกี่ยวกับการวัดมูลค่ายุติธรรม กรอบแนวคิดนี้รวมถึงกลุ่มผู้ประเมินมูลค่าซึ่งมีความรับผิดชอบโดยรวมต่อการวัดมูลค่ายุติธรรมที่มีนัยสำคัญ รวมถึงการวัดมูลค่ายุติธรรมระดับ </w:t>
      </w:r>
      <w:r w:rsidR="001D5DA2" w:rsidRPr="00AC553F">
        <w:rPr>
          <w:rFonts w:ascii="AngsanaUPC" w:hAnsi="AngsanaUPC" w:cs="AngsanaUPC"/>
          <w:sz w:val="30"/>
          <w:szCs w:val="30"/>
        </w:rPr>
        <w:t>3</w:t>
      </w:r>
      <w:r w:rsidR="00E21946" w:rsidRPr="00AC553F">
        <w:rPr>
          <w:rFonts w:ascii="AngsanaUPC" w:hAnsi="AngsanaUPC" w:cs="AngsanaUPC"/>
          <w:sz w:val="30"/>
          <w:szCs w:val="30"/>
          <w:cs/>
        </w:rPr>
        <w:t xml:space="preserve"> และรายงานโดยตรงต่อผู้บริหารสูงสุดทางด้านการเงิน </w:t>
      </w:r>
    </w:p>
    <w:p w14:paraId="68CE4FEB" w14:textId="77777777" w:rsidR="00CB735F" w:rsidRPr="00AC553F" w:rsidRDefault="00E21946" w:rsidP="00B26C0C">
      <w:pPr>
        <w:pStyle w:val="ListParagraph"/>
        <w:spacing w:before="120" w:line="420" w:lineRule="exact"/>
        <w:ind w:left="851" w:firstLine="567"/>
        <w:jc w:val="thaiDistribute"/>
        <w:rPr>
          <w:rFonts w:ascii="AngsanaUPC" w:hAnsi="AngsanaUPC" w:cs="AngsanaUPC"/>
          <w:color w:val="000000" w:themeColor="text1"/>
          <w:sz w:val="30"/>
          <w:szCs w:val="30"/>
        </w:rPr>
      </w:pPr>
      <w:r w:rsidRPr="00AC553F">
        <w:rPr>
          <w:rFonts w:ascii="AngsanaUPC" w:hAnsi="AngsanaUPC" w:cs="AngsanaUPC"/>
          <w:sz w:val="30"/>
          <w:szCs w:val="30"/>
          <w:cs/>
        </w:rPr>
        <w:t>กลุ่มผู้ประเมินมูลค่ามีการทบทวนข้อมูลที่ไม่สามารถสังเกตได้ และปรับปรุงการวัดมูลค่าที่มีนัยสำคัญอย่างสม่ำเสมอ</w:t>
      </w:r>
      <w:r w:rsidRPr="00AC553F">
        <w:rPr>
          <w:rFonts w:ascii="AngsanaUPC" w:hAnsi="AngsanaUPC" w:cs="AngsanaUPC"/>
          <w:color w:val="000000" w:themeColor="text1"/>
          <w:sz w:val="30"/>
          <w:szCs w:val="30"/>
          <w:cs/>
        </w:rPr>
        <w:t xml:space="preserve">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 </w:t>
      </w:r>
    </w:p>
    <w:p w14:paraId="5F8A8414" w14:textId="77777777" w:rsidR="003B7A68" w:rsidRPr="00AC553F" w:rsidRDefault="00E21946" w:rsidP="00B26C0C">
      <w:pPr>
        <w:pStyle w:val="ListParagraph"/>
        <w:spacing w:before="120" w:line="42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มูลค่ายุติธรรมเหล่านี้ถูกจัดประเภทในแต่ละลำดับชั้นของมูลค่ายุติธรรมตามข้อมูลที่ใช้ในการประเมินมูลค่าดังนี้</w:t>
      </w:r>
    </w:p>
    <w:p w14:paraId="3F62202C" w14:textId="77777777" w:rsidR="003B7A68" w:rsidRPr="00AC553F" w:rsidRDefault="003B3EE2" w:rsidP="00705D2D">
      <w:pPr>
        <w:pStyle w:val="ListParagraph"/>
        <w:numPr>
          <w:ilvl w:val="0"/>
          <w:numId w:val="7"/>
        </w:numPr>
        <w:spacing w:before="120" w:line="420" w:lineRule="exact"/>
        <w:ind w:left="1843" w:hanging="425"/>
        <w:jc w:val="thaiDistribute"/>
        <w:rPr>
          <w:rFonts w:ascii="AngsanaUPC" w:hAnsi="AngsanaUPC" w:cs="AngsanaUPC"/>
          <w:sz w:val="30"/>
          <w:szCs w:val="30"/>
        </w:rPr>
      </w:pPr>
      <w:r w:rsidRPr="00AC553F">
        <w:rPr>
          <w:rFonts w:ascii="AngsanaUPC" w:hAnsi="AngsanaUPC" w:cs="AngsanaUPC"/>
          <w:sz w:val="30"/>
          <w:szCs w:val="30"/>
          <w:cs/>
        </w:rPr>
        <w:t xml:space="preserve">ข้อมูลระดับ </w:t>
      </w:r>
      <w:r w:rsidRPr="00AC553F">
        <w:rPr>
          <w:rFonts w:ascii="AngsanaUPC" w:hAnsi="AngsanaUPC" w:cs="AngsanaUPC"/>
          <w:sz w:val="30"/>
          <w:szCs w:val="30"/>
        </w:rPr>
        <w:t xml:space="preserve">1  </w:t>
      </w:r>
      <w:r w:rsidRPr="00AC553F">
        <w:rPr>
          <w:rFonts w:ascii="AngsanaUPC" w:hAnsi="AngsanaUPC" w:cs="AngsanaUPC"/>
          <w:sz w:val="30"/>
          <w:szCs w:val="30"/>
          <w:cs/>
        </w:rPr>
        <w:t>เป็นราคาเสนอซื้อขาย</w:t>
      </w:r>
      <w:r w:rsidRPr="00AC553F">
        <w:rPr>
          <w:rFonts w:ascii="AngsanaUPC" w:hAnsi="AngsanaUPC" w:cs="AngsanaUPC"/>
          <w:sz w:val="30"/>
          <w:szCs w:val="30"/>
        </w:rPr>
        <w:t xml:space="preserve"> (</w:t>
      </w:r>
      <w:r w:rsidRPr="00AC553F">
        <w:rPr>
          <w:rFonts w:ascii="AngsanaUPC" w:hAnsi="AngsanaUPC" w:cs="AngsanaUPC"/>
          <w:sz w:val="30"/>
          <w:szCs w:val="30"/>
          <w:cs/>
        </w:rPr>
        <w:t>ไม่ต้องปรับปรุง) ในตลาดที่มีสภาพคล่องสำหรับสินทรัพย์</w:t>
      </w:r>
      <w:r w:rsidRPr="00AC553F">
        <w:rPr>
          <w:rFonts w:ascii="AngsanaUPC" w:hAnsi="AngsanaUPC" w:cs="AngsanaUPC"/>
          <w:sz w:val="30"/>
          <w:szCs w:val="30"/>
        </w:rPr>
        <w:t xml:space="preserve"> </w:t>
      </w:r>
      <w:r w:rsidRPr="00AC553F">
        <w:rPr>
          <w:rFonts w:ascii="AngsanaUPC" w:hAnsi="AngsanaUPC" w:cs="AngsanaUPC"/>
          <w:sz w:val="30"/>
          <w:szCs w:val="30"/>
          <w:cs/>
        </w:rPr>
        <w:t>หรือหนี้สินอย่างเดียวกัน</w:t>
      </w:r>
      <w:r w:rsidRPr="00AC553F">
        <w:rPr>
          <w:rFonts w:ascii="AngsanaUPC" w:hAnsi="AngsanaUPC" w:cs="AngsanaUPC"/>
          <w:sz w:val="30"/>
          <w:szCs w:val="30"/>
        </w:rPr>
        <w:t xml:space="preserve"> </w:t>
      </w:r>
      <w:r w:rsidRPr="00AC553F">
        <w:rPr>
          <w:rFonts w:ascii="AngsanaUPC" w:hAnsi="AngsanaUPC" w:cs="AngsanaUPC"/>
          <w:sz w:val="30"/>
          <w:szCs w:val="30"/>
          <w:cs/>
        </w:rPr>
        <w:t>และกิจการสามารถเข้าถึงตลาดนั้น ณ วันที่วัดมูลค่า</w:t>
      </w:r>
    </w:p>
    <w:p w14:paraId="6400033E" w14:textId="77777777" w:rsidR="003B7A68" w:rsidRPr="00AC553F" w:rsidRDefault="003B3EE2" w:rsidP="00705D2D">
      <w:pPr>
        <w:pStyle w:val="ListParagraph"/>
        <w:numPr>
          <w:ilvl w:val="0"/>
          <w:numId w:val="7"/>
        </w:numPr>
        <w:spacing w:before="120" w:line="420" w:lineRule="exact"/>
        <w:ind w:left="1843" w:hanging="425"/>
        <w:jc w:val="thaiDistribute"/>
        <w:rPr>
          <w:rFonts w:ascii="AngsanaUPC" w:hAnsi="AngsanaUPC" w:cs="AngsanaUPC"/>
          <w:sz w:val="30"/>
          <w:szCs w:val="30"/>
        </w:rPr>
      </w:pPr>
      <w:r w:rsidRPr="00AC553F">
        <w:rPr>
          <w:rFonts w:ascii="AngsanaUPC" w:hAnsi="AngsanaUPC" w:cs="AngsanaUPC"/>
          <w:sz w:val="30"/>
          <w:szCs w:val="30"/>
          <w:cs/>
        </w:rPr>
        <w:t xml:space="preserve">ข้อมูลระดับ </w:t>
      </w:r>
      <w:r w:rsidRPr="00AC553F">
        <w:rPr>
          <w:rFonts w:ascii="AngsanaUPC" w:hAnsi="AngsanaUPC" w:cs="AngsanaUPC"/>
          <w:sz w:val="30"/>
          <w:szCs w:val="30"/>
        </w:rPr>
        <w:t xml:space="preserve">2  </w:t>
      </w:r>
      <w:r w:rsidRPr="00AC553F">
        <w:rPr>
          <w:rFonts w:ascii="AngsanaUPC" w:hAnsi="AngsanaUPC" w:cs="AngsanaUPC"/>
          <w:sz w:val="30"/>
          <w:szCs w:val="30"/>
          <w:cs/>
        </w:rPr>
        <w:t>เป็นข้อมูลอื่นที่สังเกตได้โดยตรง</w:t>
      </w:r>
      <w:r w:rsidRPr="00AC553F">
        <w:rPr>
          <w:rFonts w:ascii="AngsanaUPC" w:hAnsi="AngsanaUPC" w:cs="AngsanaUPC"/>
          <w:sz w:val="30"/>
          <w:szCs w:val="30"/>
        </w:rPr>
        <w:t xml:space="preserve"> (</w:t>
      </w:r>
      <w:r w:rsidRPr="00AC553F">
        <w:rPr>
          <w:rFonts w:ascii="AngsanaUPC" w:hAnsi="AngsanaUPC" w:cs="AngsanaUPC"/>
          <w:sz w:val="30"/>
          <w:szCs w:val="30"/>
          <w:cs/>
        </w:rPr>
        <w:t>เช่น ราคาขาย)</w:t>
      </w:r>
      <w:r w:rsidRPr="00AC553F">
        <w:rPr>
          <w:rFonts w:ascii="AngsanaUPC" w:hAnsi="AngsanaUPC" w:cs="AngsanaUPC"/>
          <w:sz w:val="30"/>
          <w:szCs w:val="30"/>
        </w:rPr>
        <w:t xml:space="preserve"> </w:t>
      </w:r>
      <w:r w:rsidRPr="00AC553F">
        <w:rPr>
          <w:rFonts w:ascii="AngsanaUPC" w:hAnsi="AngsanaUPC" w:cs="AngsanaUPC"/>
          <w:sz w:val="30"/>
          <w:szCs w:val="30"/>
          <w:cs/>
        </w:rPr>
        <w:t>หรือโดยอ้อม</w:t>
      </w:r>
      <w:r w:rsidRPr="00AC553F">
        <w:rPr>
          <w:rFonts w:ascii="AngsanaUPC" w:hAnsi="AngsanaUPC" w:cs="AngsanaUPC"/>
          <w:sz w:val="30"/>
          <w:szCs w:val="30"/>
        </w:rPr>
        <w:t xml:space="preserve"> (</w:t>
      </w:r>
      <w:r w:rsidRPr="00AC553F">
        <w:rPr>
          <w:rFonts w:ascii="AngsanaUPC" w:hAnsi="AngsanaUPC" w:cs="AngsanaUPC"/>
          <w:sz w:val="30"/>
          <w:szCs w:val="30"/>
          <w:cs/>
        </w:rPr>
        <w:t>เช่น ราคาที่สังเกตได้)</w:t>
      </w:r>
      <w:r w:rsidRPr="00AC553F">
        <w:rPr>
          <w:rFonts w:ascii="AngsanaUPC" w:hAnsi="AngsanaUPC" w:cs="AngsanaUPC"/>
          <w:sz w:val="30"/>
          <w:szCs w:val="30"/>
        </w:rPr>
        <w:t xml:space="preserve"> </w:t>
      </w:r>
      <w:r w:rsidRPr="00AC553F">
        <w:rPr>
          <w:rFonts w:ascii="AngsanaUPC" w:hAnsi="AngsanaUPC" w:cs="AngsanaUPC"/>
          <w:sz w:val="30"/>
          <w:szCs w:val="30"/>
          <w:cs/>
        </w:rPr>
        <w:t>ถ้าสินทรัพย์นั้นหรือหนี้สินนั้นนอกเหนือจากราคาเสนอซื้อขายซึ่งรวมอยู่ในข้อมูลระดับ</w:t>
      </w:r>
      <w:r w:rsidRPr="00AC553F">
        <w:rPr>
          <w:rFonts w:ascii="AngsanaUPC" w:hAnsi="AngsanaUPC" w:cs="AngsanaUPC"/>
          <w:sz w:val="30"/>
          <w:szCs w:val="30"/>
        </w:rPr>
        <w:t xml:space="preserve"> 1</w:t>
      </w:r>
    </w:p>
    <w:p w14:paraId="1D022E18" w14:textId="2B07C43C" w:rsidR="003222E4" w:rsidRPr="00AC553F" w:rsidRDefault="003B3EE2" w:rsidP="00705D2D">
      <w:pPr>
        <w:pStyle w:val="ListParagraph"/>
        <w:numPr>
          <w:ilvl w:val="0"/>
          <w:numId w:val="7"/>
        </w:numPr>
        <w:spacing w:before="120" w:line="420" w:lineRule="exact"/>
        <w:ind w:left="1843" w:hanging="425"/>
        <w:jc w:val="thaiDistribute"/>
        <w:rPr>
          <w:rFonts w:ascii="AngsanaUPC" w:hAnsi="AngsanaUPC" w:cs="AngsanaUPC"/>
          <w:sz w:val="30"/>
          <w:szCs w:val="30"/>
        </w:rPr>
      </w:pPr>
      <w:r w:rsidRPr="00AC553F">
        <w:rPr>
          <w:rFonts w:ascii="AngsanaUPC" w:hAnsi="AngsanaUPC" w:cs="AngsanaUPC"/>
          <w:sz w:val="30"/>
          <w:szCs w:val="30"/>
          <w:cs/>
        </w:rPr>
        <w:t xml:space="preserve">ข้อมูลระดับ </w:t>
      </w:r>
      <w:r w:rsidRPr="00AC553F">
        <w:rPr>
          <w:rFonts w:ascii="AngsanaUPC" w:hAnsi="AngsanaUPC" w:cs="AngsanaUPC"/>
          <w:sz w:val="30"/>
          <w:szCs w:val="30"/>
        </w:rPr>
        <w:t xml:space="preserve">3  </w:t>
      </w:r>
      <w:r w:rsidRPr="00AC553F">
        <w:rPr>
          <w:rFonts w:ascii="AngsanaUPC" w:hAnsi="AngsanaUPC" w:cs="AngsanaUPC"/>
          <w:sz w:val="30"/>
          <w:szCs w:val="30"/>
          <w:cs/>
        </w:rPr>
        <w:t>เป็นข้อมูลที่ไม่สามารถสังเกตได้สำหรับสินทรัพย์หรือหนี้สินนั้น</w:t>
      </w:r>
    </w:p>
    <w:p w14:paraId="6B40C545" w14:textId="644B7373" w:rsidR="00607562" w:rsidRPr="00AC553F" w:rsidRDefault="00DF607C" w:rsidP="00B26C0C">
      <w:pPr>
        <w:pStyle w:val="ListParagraph"/>
        <w:spacing w:before="120" w:line="42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หากข้อมูลที่นำมาใช้ในการวัดมูลค่ายุติธรรมของสินทรัพย์</w:t>
      </w:r>
      <w:r w:rsidR="00F50120" w:rsidRPr="00AC553F">
        <w:rPr>
          <w:rFonts w:ascii="AngsanaUPC" w:hAnsi="AngsanaUPC" w:cs="AngsanaUPC" w:hint="cs"/>
          <w:sz w:val="30"/>
          <w:szCs w:val="30"/>
          <w:cs/>
        </w:rPr>
        <w:t xml:space="preserve"> </w:t>
      </w:r>
      <w:r w:rsidRPr="00AC553F">
        <w:rPr>
          <w:rFonts w:ascii="AngsanaUPC" w:hAnsi="AngsanaUPC" w:cs="AngsanaUPC"/>
          <w:sz w:val="30"/>
          <w:szCs w:val="30"/>
          <w:cs/>
        </w:rPr>
        <w:t xml:space="preserve">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p>
    <w:p w14:paraId="661FCF6F" w14:textId="482A25B7" w:rsidR="00351F69" w:rsidRPr="00AC553F" w:rsidRDefault="003441FD" w:rsidP="00B26C0C">
      <w:pPr>
        <w:pStyle w:val="ListParagraph"/>
        <w:spacing w:before="120" w:line="420" w:lineRule="exact"/>
        <w:ind w:left="851" w:firstLine="567"/>
        <w:jc w:val="thaiDistribute"/>
        <w:rPr>
          <w:rFonts w:ascii="AngsanaUPC" w:hAnsi="AngsanaUPC" w:cs="AngsanaUPC"/>
          <w:sz w:val="30"/>
          <w:szCs w:val="30"/>
        </w:rPr>
      </w:pPr>
      <w:r w:rsidRPr="00AC553F">
        <w:rPr>
          <w:rFonts w:ascii="AngsanaUPC" w:hAnsi="AngsanaUPC" w:cs="AngsanaUPC"/>
          <w:sz w:val="30"/>
          <w:szCs w:val="30"/>
          <w:cs/>
        </w:rPr>
        <w:t>กลุ่มบริษัท</w:t>
      </w:r>
      <w:r w:rsidR="00DF607C" w:rsidRPr="00AC553F">
        <w:rPr>
          <w:rFonts w:ascii="AngsanaUPC" w:hAnsi="AngsanaUPC" w:cs="AngsanaUPC"/>
          <w:sz w:val="30"/>
          <w:szCs w:val="30"/>
          <w:cs/>
        </w:rPr>
        <w:t xml:space="preserve"> รับรู้การโอนระหว่างลำดับชั้นของมูลค่ายุติธรรม ณ วันสิ้นรอบระยะเวลารายงานที่เกิดขึ้น</w:t>
      </w:r>
    </w:p>
    <w:p w14:paraId="358C229F" w14:textId="5C190487" w:rsidR="00B26C0C" w:rsidRPr="00AC553F" w:rsidRDefault="00B26C0C">
      <w:pPr>
        <w:rPr>
          <w:rFonts w:ascii="AngsanaUPC" w:hAnsi="AngsanaUPC" w:cs="AngsanaUPC"/>
          <w:sz w:val="30"/>
          <w:szCs w:val="30"/>
          <w:cs/>
        </w:rPr>
      </w:pPr>
      <w:r w:rsidRPr="00AC553F">
        <w:rPr>
          <w:rFonts w:ascii="AngsanaUPC" w:hAnsi="AngsanaUPC" w:cs="AngsanaUPC"/>
          <w:sz w:val="30"/>
          <w:szCs w:val="30"/>
          <w:cs/>
        </w:rPr>
        <w:br w:type="page"/>
      </w:r>
    </w:p>
    <w:p w14:paraId="5C4BF4F1" w14:textId="77777777" w:rsidR="00351F69" w:rsidRPr="00AC553F" w:rsidRDefault="00F44FA2" w:rsidP="00705D2D">
      <w:pPr>
        <w:pStyle w:val="ListParagraph"/>
        <w:numPr>
          <w:ilvl w:val="0"/>
          <w:numId w:val="9"/>
        </w:numPr>
        <w:spacing w:before="120" w:line="40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รายการธุรกิจกับบุคคลและกิจการที่เกี่ยวข้องกัน</w:t>
      </w:r>
    </w:p>
    <w:p w14:paraId="4F2E0D50" w14:textId="468451AD" w:rsidR="00F44FA2" w:rsidRPr="00AC553F" w:rsidRDefault="00F44FA2" w:rsidP="00B26C0C">
      <w:pPr>
        <w:pStyle w:val="ListParagraph"/>
        <w:spacing w:before="120" w:line="40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ในระหว่างปี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มีรายการทางธุรกิจที่สำคัญกับบุคคลและกิจการที่เกี่ยวข้องกัน (เกี่ยวข้องกันโดยมีกรรมการบริษัทเป็นผู้ถือหุ้นรายใหญ่) รายการดังกล่าวเป็นไปตามเงื่อนไข</w:t>
      </w:r>
      <w:r w:rsidR="005F54CB"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และเกณฑ์ที่</w:t>
      </w:r>
      <w:r w:rsidR="00CD6F57" w:rsidRPr="00AC553F">
        <w:rPr>
          <w:rFonts w:ascii="AngsanaUPC" w:hAnsi="AngsanaUPC" w:cs="AngsanaUPC"/>
          <w:color w:val="000000" w:themeColor="text1"/>
          <w:sz w:val="30"/>
          <w:szCs w:val="30"/>
          <w:cs/>
        </w:rPr>
        <w:t>ได้ระบุตามนโยบายการกำหนดราคา</w:t>
      </w:r>
      <w:r w:rsidRPr="00AC553F">
        <w:rPr>
          <w:rFonts w:ascii="AngsanaUPC" w:hAnsi="AngsanaUPC" w:cs="AngsanaUPC"/>
          <w:color w:val="000000" w:themeColor="text1"/>
          <w:sz w:val="30"/>
          <w:szCs w:val="30"/>
          <w:cs/>
        </w:rPr>
        <w:t>ระหว่าง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กับบุคคลและกิจการเหล่านั้นโดยสามา</w:t>
      </w:r>
      <w:r w:rsidR="00434E21" w:rsidRPr="00AC553F">
        <w:rPr>
          <w:rFonts w:ascii="AngsanaUPC" w:hAnsi="AngsanaUPC" w:cs="AngsanaUPC"/>
          <w:color w:val="000000" w:themeColor="text1"/>
          <w:sz w:val="30"/>
          <w:szCs w:val="30"/>
          <w:cs/>
        </w:rPr>
        <w:t>รถสรุปรายการที่สำคัญได้ดังนี้ :</w:t>
      </w:r>
    </w:p>
    <w:tbl>
      <w:tblPr>
        <w:tblStyle w:val="TableGrid"/>
        <w:tblW w:w="921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819"/>
      </w:tblGrid>
      <w:tr w:rsidR="00F44FA2" w:rsidRPr="00AC553F" w14:paraId="53BBDD7D" w14:textId="77777777" w:rsidTr="00B26C0C">
        <w:trPr>
          <w:tblHeader/>
        </w:trPr>
        <w:tc>
          <w:tcPr>
            <w:tcW w:w="4394" w:type="dxa"/>
            <w:vAlign w:val="bottom"/>
          </w:tcPr>
          <w:p w14:paraId="34C1A39C" w14:textId="77777777" w:rsidR="00F44FA2" w:rsidRPr="00AC553F" w:rsidRDefault="00F44FA2" w:rsidP="00B26C0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ชื่อบุคคล</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กิจการที่เกี่ยวข้องกัน</w:t>
            </w:r>
          </w:p>
        </w:tc>
        <w:tc>
          <w:tcPr>
            <w:tcW w:w="4819" w:type="dxa"/>
            <w:vAlign w:val="bottom"/>
          </w:tcPr>
          <w:p w14:paraId="03AE6095" w14:textId="77777777" w:rsidR="00F44FA2" w:rsidRPr="00AC553F" w:rsidRDefault="00F44FA2" w:rsidP="00B26C0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ลักษณะความสัมพันธ์</w:t>
            </w:r>
          </w:p>
        </w:tc>
      </w:tr>
      <w:tr w:rsidR="00F764B8" w:rsidRPr="00AC553F" w14:paraId="314C8E41" w14:textId="77777777" w:rsidTr="00B26C0C">
        <w:tc>
          <w:tcPr>
            <w:tcW w:w="4394" w:type="dxa"/>
            <w:vAlign w:val="bottom"/>
          </w:tcPr>
          <w:p w14:paraId="692CE870" w14:textId="29CBD3CC" w:rsidR="00F764B8" w:rsidRPr="00AC553F" w:rsidRDefault="00F764B8" w:rsidP="00B26C0C">
            <w:pPr>
              <w:pStyle w:val="ListParagraph"/>
              <w:numPr>
                <w:ilvl w:val="0"/>
                <w:numId w:val="2"/>
              </w:numPr>
              <w:spacing w:line="400" w:lineRule="exact"/>
              <w:ind w:left="491" w:hanging="425"/>
              <w:rPr>
                <w:rFonts w:ascii="AngsanaUPC" w:hAnsi="AngsanaUPC" w:cs="AngsanaUPC"/>
                <w:color w:val="000000" w:themeColor="text1"/>
                <w:sz w:val="30"/>
                <w:szCs w:val="30"/>
              </w:rPr>
            </w:pPr>
            <w:r w:rsidRPr="00AC553F">
              <w:rPr>
                <w:sz w:val="30"/>
                <w:szCs w:val="30"/>
                <w:cs/>
              </w:rPr>
              <w:t>บริษัท สยามพรรณารักษ์ จำกัด</w:t>
            </w:r>
          </w:p>
        </w:tc>
        <w:tc>
          <w:tcPr>
            <w:tcW w:w="4819" w:type="dxa"/>
            <w:vAlign w:val="bottom"/>
          </w:tcPr>
          <w:p w14:paraId="7ADDFD55" w14:textId="2041F8A6" w:rsidR="00F764B8" w:rsidRPr="00AC553F" w:rsidRDefault="00F764B8" w:rsidP="00B26C0C">
            <w:pPr>
              <w:spacing w:line="400" w:lineRule="exact"/>
              <w:rPr>
                <w:rFonts w:ascii="AngsanaUPC" w:hAnsi="AngsanaUPC" w:cs="AngsanaUPC"/>
                <w:color w:val="000000" w:themeColor="text1"/>
                <w:sz w:val="30"/>
                <w:szCs w:val="30"/>
                <w:cs/>
              </w:rPr>
            </w:pPr>
            <w:r w:rsidRPr="00AC553F">
              <w:rPr>
                <w:sz w:val="30"/>
                <w:szCs w:val="30"/>
                <w:cs/>
              </w:rPr>
              <w:t>กรรมการบริษัทร่วมกัน</w:t>
            </w:r>
          </w:p>
        </w:tc>
      </w:tr>
      <w:tr w:rsidR="00F764B8" w:rsidRPr="00AC553F" w14:paraId="6E121407" w14:textId="77777777" w:rsidTr="00B26C0C">
        <w:tc>
          <w:tcPr>
            <w:tcW w:w="4394" w:type="dxa"/>
            <w:shd w:val="clear" w:color="auto" w:fill="auto"/>
            <w:vAlign w:val="bottom"/>
          </w:tcPr>
          <w:p w14:paraId="75CC63ED" w14:textId="1C16A2DD" w:rsidR="00F764B8" w:rsidRPr="00AC553F" w:rsidRDefault="00F764B8" w:rsidP="00B26C0C">
            <w:pPr>
              <w:pStyle w:val="ListParagraph"/>
              <w:numPr>
                <w:ilvl w:val="0"/>
                <w:numId w:val="2"/>
              </w:numPr>
              <w:spacing w:line="400" w:lineRule="exact"/>
              <w:ind w:left="491" w:hanging="425"/>
              <w:rPr>
                <w:rFonts w:ascii="AngsanaUPC" w:hAnsi="AngsanaUPC" w:cs="AngsanaUPC"/>
                <w:sz w:val="30"/>
                <w:szCs w:val="30"/>
                <w:cs/>
              </w:rPr>
            </w:pPr>
            <w:r w:rsidRPr="00AC553F">
              <w:rPr>
                <w:rFonts w:hint="cs"/>
                <w:sz w:val="30"/>
                <w:szCs w:val="30"/>
                <w:cs/>
              </w:rPr>
              <w:t>บริษัท วัน ลอร์ ออฟฟิศ จำกัด</w:t>
            </w:r>
          </w:p>
        </w:tc>
        <w:tc>
          <w:tcPr>
            <w:tcW w:w="4819" w:type="dxa"/>
            <w:shd w:val="clear" w:color="auto" w:fill="auto"/>
            <w:vAlign w:val="bottom"/>
          </w:tcPr>
          <w:p w14:paraId="3D2275E8" w14:textId="6CC080A4" w:rsidR="00F764B8" w:rsidRPr="00AC553F" w:rsidRDefault="00F764B8" w:rsidP="00B26C0C">
            <w:pPr>
              <w:spacing w:line="400" w:lineRule="exact"/>
              <w:rPr>
                <w:rFonts w:ascii="AngsanaUPC" w:hAnsi="AngsanaUPC" w:cs="AngsanaUPC"/>
                <w:sz w:val="30"/>
                <w:szCs w:val="30"/>
                <w:cs/>
              </w:rPr>
            </w:pPr>
            <w:r w:rsidRPr="00AC553F">
              <w:rPr>
                <w:sz w:val="30"/>
                <w:szCs w:val="30"/>
                <w:cs/>
              </w:rPr>
              <w:t>กรรมการบริษัทร่วมกัน</w:t>
            </w:r>
          </w:p>
        </w:tc>
      </w:tr>
      <w:tr w:rsidR="00F764B8" w:rsidRPr="00AC553F" w14:paraId="1B0F4BFB" w14:textId="77777777" w:rsidTr="00B26C0C">
        <w:tc>
          <w:tcPr>
            <w:tcW w:w="4394" w:type="dxa"/>
            <w:vAlign w:val="bottom"/>
          </w:tcPr>
          <w:p w14:paraId="435B21C8" w14:textId="0D86EE90" w:rsidR="00F764B8" w:rsidRPr="00AC553F" w:rsidRDefault="00F764B8" w:rsidP="00B26C0C">
            <w:pPr>
              <w:pStyle w:val="ListParagraph"/>
              <w:numPr>
                <w:ilvl w:val="0"/>
                <w:numId w:val="2"/>
              </w:numPr>
              <w:spacing w:line="400" w:lineRule="exact"/>
              <w:ind w:left="491" w:hanging="425"/>
              <w:rPr>
                <w:rFonts w:ascii="AngsanaUPC" w:hAnsi="AngsanaUPC" w:cs="AngsanaUPC"/>
                <w:sz w:val="30"/>
                <w:szCs w:val="30"/>
              </w:rPr>
            </w:pPr>
            <w:r w:rsidRPr="00AC553F">
              <w:rPr>
                <w:rFonts w:hint="cs"/>
                <w:sz w:val="30"/>
                <w:szCs w:val="30"/>
                <w:cs/>
              </w:rPr>
              <w:t>บริษัท อินโนบิก แอลแอล โฮลดิ้ง จำกัด</w:t>
            </w:r>
          </w:p>
        </w:tc>
        <w:tc>
          <w:tcPr>
            <w:tcW w:w="4819" w:type="dxa"/>
            <w:vAlign w:val="bottom"/>
          </w:tcPr>
          <w:p w14:paraId="1A2BBD71" w14:textId="2FAAD599" w:rsidR="00F764B8" w:rsidRPr="00AC553F" w:rsidRDefault="00C609FC" w:rsidP="00B26C0C">
            <w:pPr>
              <w:spacing w:line="400" w:lineRule="exact"/>
              <w:rPr>
                <w:rFonts w:ascii="AngsanaUPC" w:hAnsi="AngsanaUPC" w:cs="AngsanaUPC"/>
                <w:color w:val="000000" w:themeColor="text1"/>
                <w:sz w:val="30"/>
                <w:szCs w:val="30"/>
                <w:cs/>
              </w:rPr>
            </w:pPr>
            <w:r w:rsidRPr="00AC553F">
              <w:rPr>
                <w:rFonts w:hint="cs"/>
                <w:sz w:val="30"/>
                <w:szCs w:val="30"/>
                <w:cs/>
              </w:rPr>
              <w:t>เป็น</w:t>
            </w:r>
            <w:r w:rsidR="00F764B8" w:rsidRPr="00AC553F">
              <w:rPr>
                <w:rFonts w:hint="cs"/>
                <w:sz w:val="30"/>
                <w:szCs w:val="30"/>
                <w:cs/>
              </w:rPr>
              <w:t>ผู้ถือหุ้น</w:t>
            </w:r>
            <w:r w:rsidRPr="00AC553F">
              <w:rPr>
                <w:rFonts w:hint="cs"/>
                <w:sz w:val="30"/>
                <w:szCs w:val="30"/>
                <w:cs/>
              </w:rPr>
              <w:t xml:space="preserve">บริษัท ( </w:t>
            </w:r>
            <w:r w:rsidR="00F764B8" w:rsidRPr="00AC553F">
              <w:rPr>
                <w:rFonts w:hint="cs"/>
                <w:sz w:val="30"/>
                <w:szCs w:val="30"/>
                <w:cs/>
              </w:rPr>
              <w:t xml:space="preserve">ร้อยละ </w:t>
            </w:r>
            <w:r w:rsidR="00F764B8" w:rsidRPr="00AC553F">
              <w:rPr>
                <w:rFonts w:hint="cs"/>
                <w:sz w:val="30"/>
                <w:szCs w:val="30"/>
              </w:rPr>
              <w:t>17</w:t>
            </w:r>
            <w:r w:rsidR="00F764B8" w:rsidRPr="00AC553F">
              <w:rPr>
                <w:rFonts w:hint="cs"/>
                <w:sz w:val="30"/>
                <w:szCs w:val="30"/>
                <w:cs/>
              </w:rPr>
              <w:t>.</w:t>
            </w:r>
            <w:r w:rsidR="00F764B8" w:rsidRPr="00AC553F">
              <w:rPr>
                <w:rFonts w:hint="cs"/>
                <w:sz w:val="30"/>
                <w:szCs w:val="30"/>
              </w:rPr>
              <w:t>65</w:t>
            </w:r>
            <w:r w:rsidRPr="00AC553F">
              <w:rPr>
                <w:sz w:val="30"/>
                <w:szCs w:val="30"/>
              </w:rPr>
              <w:t xml:space="preserve"> </w:t>
            </w:r>
            <w:r w:rsidRPr="00AC553F">
              <w:rPr>
                <w:rFonts w:hint="cs"/>
                <w:sz w:val="30"/>
                <w:szCs w:val="30"/>
                <w:cs/>
              </w:rPr>
              <w:t>)</w:t>
            </w:r>
          </w:p>
        </w:tc>
      </w:tr>
      <w:tr w:rsidR="00F764B8" w:rsidRPr="00AC553F" w14:paraId="19EBE284" w14:textId="77777777" w:rsidTr="00B26C0C">
        <w:tc>
          <w:tcPr>
            <w:tcW w:w="4394" w:type="dxa"/>
          </w:tcPr>
          <w:p w14:paraId="2369E0D0" w14:textId="17D3BC79" w:rsidR="00F764B8" w:rsidRPr="00AC553F" w:rsidRDefault="00F764B8" w:rsidP="00B26C0C">
            <w:pPr>
              <w:pStyle w:val="ListParagraph"/>
              <w:numPr>
                <w:ilvl w:val="0"/>
                <w:numId w:val="2"/>
              </w:numPr>
              <w:spacing w:line="400" w:lineRule="exact"/>
              <w:ind w:left="491" w:hanging="425"/>
              <w:rPr>
                <w:rFonts w:ascii="AngsanaUPC" w:hAnsi="AngsanaUPC" w:cs="AngsanaUPC"/>
                <w:sz w:val="30"/>
                <w:szCs w:val="30"/>
                <w:cs/>
              </w:rPr>
            </w:pPr>
            <w:r w:rsidRPr="00AC553F">
              <w:rPr>
                <w:sz w:val="30"/>
                <w:szCs w:val="30"/>
                <w:cs/>
              </w:rPr>
              <w:t xml:space="preserve">บริษัท อินโนบิก นูทริชั่น จำกัด   </w:t>
            </w:r>
          </w:p>
        </w:tc>
        <w:tc>
          <w:tcPr>
            <w:tcW w:w="4819" w:type="dxa"/>
          </w:tcPr>
          <w:p w14:paraId="2FE25BE3" w14:textId="581E2146" w:rsidR="00F764B8" w:rsidRPr="00AC553F" w:rsidRDefault="00F764B8" w:rsidP="00B26C0C">
            <w:pPr>
              <w:spacing w:line="400" w:lineRule="exact"/>
              <w:rPr>
                <w:rFonts w:ascii="AngsanaUPC" w:hAnsi="AngsanaUPC" w:cs="AngsanaUPC"/>
                <w:sz w:val="30"/>
                <w:szCs w:val="30"/>
                <w:cs/>
              </w:rPr>
            </w:pPr>
            <w:r w:rsidRPr="00AC553F">
              <w:rPr>
                <w:rFonts w:hint="cs"/>
                <w:sz w:val="30"/>
                <w:szCs w:val="30"/>
                <w:cs/>
              </w:rPr>
              <w:t>บริษัทฯ ย่อยของ บริษัท อินโนบิก แอลแอล</w:t>
            </w:r>
            <w:r w:rsidRPr="00AC553F">
              <w:rPr>
                <w:sz w:val="30"/>
                <w:szCs w:val="30"/>
              </w:rPr>
              <w:t xml:space="preserve"> </w:t>
            </w:r>
            <w:r w:rsidRPr="00AC553F">
              <w:rPr>
                <w:rFonts w:hint="cs"/>
                <w:sz w:val="30"/>
                <w:szCs w:val="30"/>
                <w:cs/>
              </w:rPr>
              <w:t>โฮลดิ้ง จำกัด</w:t>
            </w:r>
          </w:p>
        </w:tc>
      </w:tr>
      <w:tr w:rsidR="00F764B8" w:rsidRPr="00AC553F" w14:paraId="0C1DECBB" w14:textId="77777777" w:rsidTr="00B26C0C">
        <w:tc>
          <w:tcPr>
            <w:tcW w:w="4394" w:type="dxa"/>
          </w:tcPr>
          <w:p w14:paraId="0667BDA0" w14:textId="78833596" w:rsidR="00F764B8" w:rsidRPr="00AC553F" w:rsidRDefault="00F764B8" w:rsidP="00B26C0C">
            <w:pPr>
              <w:pStyle w:val="ListParagraph"/>
              <w:numPr>
                <w:ilvl w:val="0"/>
                <w:numId w:val="2"/>
              </w:numPr>
              <w:spacing w:line="400" w:lineRule="exact"/>
              <w:ind w:left="491" w:hanging="425"/>
              <w:rPr>
                <w:rFonts w:ascii="AngsanaUPC" w:hAnsi="AngsanaUPC" w:cs="AngsanaUPC"/>
                <w:sz w:val="30"/>
                <w:szCs w:val="30"/>
                <w:cs/>
              </w:rPr>
            </w:pPr>
            <w:r w:rsidRPr="00AC553F">
              <w:rPr>
                <w:rFonts w:hint="cs"/>
                <w:sz w:val="30"/>
                <w:szCs w:val="30"/>
                <w:cs/>
              </w:rPr>
              <w:t>บริษัท มิลล์คอน สตีล จำกัด (มหาชน)</w:t>
            </w:r>
          </w:p>
        </w:tc>
        <w:tc>
          <w:tcPr>
            <w:tcW w:w="4819" w:type="dxa"/>
          </w:tcPr>
          <w:p w14:paraId="54E263DD" w14:textId="41EADD3E" w:rsidR="00F764B8" w:rsidRPr="00AC553F" w:rsidRDefault="00F764B8" w:rsidP="00B26C0C">
            <w:pPr>
              <w:spacing w:line="400" w:lineRule="exact"/>
              <w:rPr>
                <w:rFonts w:ascii="AngsanaUPC" w:hAnsi="AngsanaUPC" w:cs="AngsanaUPC"/>
                <w:sz w:val="30"/>
                <w:szCs w:val="30"/>
                <w:cs/>
              </w:rPr>
            </w:pPr>
            <w:r w:rsidRPr="00AC553F">
              <w:rPr>
                <w:rFonts w:ascii="AngsanaUPC" w:hAnsi="AngsanaUPC" w:cs="AngsanaUPC"/>
                <w:sz w:val="30"/>
                <w:szCs w:val="30"/>
                <w:cs/>
              </w:rPr>
              <w:t>กรรมการบริษัทร่วมกัน</w:t>
            </w:r>
          </w:p>
        </w:tc>
      </w:tr>
      <w:tr w:rsidR="00F764B8" w:rsidRPr="00AC553F" w14:paraId="462FD4CD" w14:textId="77777777" w:rsidTr="00B26C0C">
        <w:tc>
          <w:tcPr>
            <w:tcW w:w="4394" w:type="dxa"/>
          </w:tcPr>
          <w:p w14:paraId="20CC3CFB" w14:textId="46366D23" w:rsidR="00F764B8" w:rsidRPr="00AC553F" w:rsidRDefault="00F764B8" w:rsidP="00B26C0C">
            <w:pPr>
              <w:pStyle w:val="ListParagraph"/>
              <w:numPr>
                <w:ilvl w:val="0"/>
                <w:numId w:val="2"/>
              </w:numPr>
              <w:spacing w:line="400" w:lineRule="exact"/>
              <w:ind w:left="491" w:hanging="425"/>
              <w:rPr>
                <w:rFonts w:ascii="AngsanaUPC" w:hAnsi="AngsanaUPC" w:cs="AngsanaUPC"/>
                <w:sz w:val="30"/>
                <w:szCs w:val="30"/>
                <w:cs/>
              </w:rPr>
            </w:pPr>
            <w:r w:rsidRPr="00AC553F">
              <w:rPr>
                <w:rFonts w:hint="cs"/>
                <w:sz w:val="30"/>
                <w:szCs w:val="30"/>
                <w:cs/>
              </w:rPr>
              <w:t>บริษัท มิลล์คอน บูรพา จำกัด</w:t>
            </w:r>
          </w:p>
        </w:tc>
        <w:tc>
          <w:tcPr>
            <w:tcW w:w="4819" w:type="dxa"/>
          </w:tcPr>
          <w:p w14:paraId="564C3F93" w14:textId="42094B4D" w:rsidR="00F764B8" w:rsidRPr="00AC553F" w:rsidRDefault="00F764B8" w:rsidP="00B26C0C">
            <w:pPr>
              <w:spacing w:line="400" w:lineRule="exact"/>
              <w:rPr>
                <w:rFonts w:ascii="AngsanaUPC" w:hAnsi="AngsanaUPC" w:cs="AngsanaUPC"/>
                <w:sz w:val="30"/>
                <w:szCs w:val="30"/>
                <w:cs/>
              </w:rPr>
            </w:pPr>
            <w:r w:rsidRPr="00AC553F">
              <w:rPr>
                <w:rFonts w:ascii="AngsanaUPC" w:hAnsi="AngsanaUPC" w:cs="AngsanaUPC"/>
                <w:sz w:val="30"/>
                <w:szCs w:val="30"/>
                <w:cs/>
              </w:rPr>
              <w:t>กรรมการบริษัทร่วมกัน</w:t>
            </w:r>
          </w:p>
        </w:tc>
      </w:tr>
      <w:tr w:rsidR="00B524C6" w:rsidRPr="00AC553F" w14:paraId="5FEFC605" w14:textId="77777777" w:rsidTr="00B26C0C">
        <w:tc>
          <w:tcPr>
            <w:tcW w:w="4394" w:type="dxa"/>
          </w:tcPr>
          <w:p w14:paraId="53068F3A" w14:textId="48A92F5B" w:rsidR="00B524C6" w:rsidRPr="00AC553F" w:rsidRDefault="00B524C6" w:rsidP="00B26C0C">
            <w:pPr>
              <w:pStyle w:val="ListParagraph"/>
              <w:numPr>
                <w:ilvl w:val="0"/>
                <w:numId w:val="2"/>
              </w:numPr>
              <w:spacing w:line="400" w:lineRule="exact"/>
              <w:ind w:left="491" w:hanging="425"/>
              <w:rPr>
                <w:sz w:val="30"/>
                <w:szCs w:val="30"/>
                <w:cs/>
              </w:rPr>
            </w:pPr>
            <w:r w:rsidRPr="00AC553F">
              <w:rPr>
                <w:sz w:val="30"/>
                <w:szCs w:val="30"/>
                <w:cs/>
              </w:rPr>
              <w:t>บริษัท นำเมดิคอลโซลูช</w:t>
            </w:r>
            <w:r w:rsidRPr="00AC553F">
              <w:rPr>
                <w:rFonts w:hint="cs"/>
                <w:sz w:val="30"/>
                <w:szCs w:val="30"/>
                <w:cs/>
              </w:rPr>
              <w:t>ั่น</w:t>
            </w:r>
            <w:r w:rsidRPr="00AC553F">
              <w:rPr>
                <w:sz w:val="30"/>
                <w:szCs w:val="30"/>
                <w:cs/>
              </w:rPr>
              <w:t xml:space="preserve"> จำกัด</w:t>
            </w:r>
          </w:p>
        </w:tc>
        <w:tc>
          <w:tcPr>
            <w:tcW w:w="4819" w:type="dxa"/>
          </w:tcPr>
          <w:p w14:paraId="3DB1900B" w14:textId="2BCC62DD" w:rsidR="00B524C6" w:rsidRPr="00AC553F" w:rsidRDefault="00B524C6" w:rsidP="00B26C0C">
            <w:pPr>
              <w:spacing w:line="400" w:lineRule="exact"/>
              <w:rPr>
                <w:rFonts w:ascii="AngsanaUPC" w:hAnsi="AngsanaUPC" w:cs="AngsanaUPC"/>
                <w:sz w:val="30"/>
                <w:szCs w:val="30"/>
                <w:cs/>
              </w:rPr>
            </w:pPr>
            <w:r w:rsidRPr="00AC553F">
              <w:rPr>
                <w:rFonts w:ascii="AngsanaUPC" w:hAnsi="AngsanaUPC" w:cs="AngsanaUPC"/>
                <w:sz w:val="30"/>
                <w:szCs w:val="30"/>
                <w:cs/>
              </w:rPr>
              <w:t>บริษัทฯ ย่อยของ บริษัท นำวิวัฒน์ เมดิคอล คอร์ปอเรชั่น จำกัด (มหาชน)</w:t>
            </w:r>
          </w:p>
        </w:tc>
      </w:tr>
      <w:tr w:rsidR="00F764B8" w:rsidRPr="00AC553F" w14:paraId="7ED08E67" w14:textId="77777777" w:rsidTr="00B26C0C">
        <w:tc>
          <w:tcPr>
            <w:tcW w:w="4394" w:type="dxa"/>
            <w:vAlign w:val="bottom"/>
          </w:tcPr>
          <w:p w14:paraId="64C8358D" w14:textId="3D6A6B77" w:rsidR="00F764B8" w:rsidRPr="00AC553F" w:rsidRDefault="00F764B8" w:rsidP="00B26C0C">
            <w:pPr>
              <w:pStyle w:val="ListParagraph"/>
              <w:numPr>
                <w:ilvl w:val="0"/>
                <w:numId w:val="2"/>
              </w:numPr>
              <w:spacing w:line="400" w:lineRule="exact"/>
              <w:ind w:left="491" w:hanging="425"/>
              <w:rPr>
                <w:sz w:val="30"/>
                <w:szCs w:val="30"/>
                <w:cs/>
              </w:rPr>
            </w:pPr>
            <w:r w:rsidRPr="00AC553F">
              <w:rPr>
                <w:sz w:val="30"/>
                <w:szCs w:val="30"/>
                <w:cs/>
              </w:rPr>
              <w:t>บุคคลที่เกี่ยวข้องกัน</w:t>
            </w:r>
          </w:p>
        </w:tc>
        <w:tc>
          <w:tcPr>
            <w:tcW w:w="4819" w:type="dxa"/>
            <w:vAlign w:val="bottom"/>
          </w:tcPr>
          <w:p w14:paraId="6FBB4846" w14:textId="22F84BFD" w:rsidR="00F764B8" w:rsidRPr="00AC553F" w:rsidRDefault="00F764B8" w:rsidP="00B26C0C">
            <w:pPr>
              <w:spacing w:line="400" w:lineRule="exact"/>
              <w:rPr>
                <w:sz w:val="30"/>
                <w:szCs w:val="30"/>
                <w:cs/>
              </w:rPr>
            </w:pPr>
            <w:r w:rsidRPr="00AC553F">
              <w:rPr>
                <w:sz w:val="30"/>
                <w:szCs w:val="30"/>
                <w:cs/>
              </w:rPr>
              <w:t>กรรมการบริษัทฯ</w:t>
            </w:r>
            <w:r w:rsidRPr="00AC553F">
              <w:rPr>
                <w:rFonts w:hint="cs"/>
                <w:sz w:val="30"/>
                <w:szCs w:val="30"/>
                <w:cs/>
              </w:rPr>
              <w:t xml:space="preserve"> </w:t>
            </w:r>
            <w:r w:rsidRPr="00AC553F">
              <w:rPr>
                <w:sz w:val="30"/>
                <w:szCs w:val="30"/>
                <w:cs/>
              </w:rPr>
              <w:t>และผู้ถือหุ้น</w:t>
            </w:r>
          </w:p>
        </w:tc>
      </w:tr>
    </w:tbl>
    <w:p w14:paraId="59AE8630" w14:textId="3A7008E3" w:rsidR="00C524CA" w:rsidRPr="00AC553F" w:rsidRDefault="00C524CA" w:rsidP="00B26C0C">
      <w:pPr>
        <w:spacing w:before="120" w:line="400" w:lineRule="exact"/>
        <w:ind w:left="425"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บริษัทฯ</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และกิจการที่เกี่ยวข้องกันและบุคคลที่เกี่ยวข้องกันมีนโยบายการกำหนดราคาดังนี้</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985"/>
        <w:gridCol w:w="3260"/>
      </w:tblGrid>
      <w:tr w:rsidR="00C524CA" w:rsidRPr="00AC553F" w14:paraId="3178DF01" w14:textId="77777777" w:rsidTr="00B26C0C">
        <w:trPr>
          <w:tblHeader/>
        </w:trPr>
        <w:tc>
          <w:tcPr>
            <w:tcW w:w="3969" w:type="dxa"/>
            <w:vAlign w:val="bottom"/>
          </w:tcPr>
          <w:p w14:paraId="175EC9EA" w14:textId="77777777" w:rsidR="00C524CA" w:rsidRPr="00AC553F" w:rsidRDefault="00C524CA" w:rsidP="00B26C0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ชื่อบุคคล/กิจการที่เกี่ยวข้องกัน</w:t>
            </w:r>
          </w:p>
        </w:tc>
        <w:tc>
          <w:tcPr>
            <w:tcW w:w="1985" w:type="dxa"/>
            <w:vAlign w:val="bottom"/>
          </w:tcPr>
          <w:p w14:paraId="2A74CDC2" w14:textId="77777777" w:rsidR="00C524CA" w:rsidRPr="00AC553F" w:rsidRDefault="00C524CA" w:rsidP="00B26C0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ลักษณะรายการค้า</w:t>
            </w:r>
          </w:p>
        </w:tc>
        <w:tc>
          <w:tcPr>
            <w:tcW w:w="3260" w:type="dxa"/>
            <w:vAlign w:val="bottom"/>
          </w:tcPr>
          <w:p w14:paraId="5E064458" w14:textId="77777777" w:rsidR="00C524CA" w:rsidRPr="00AC553F" w:rsidRDefault="00C524CA" w:rsidP="00B26C0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นโยบายการกำหนดราคา</w:t>
            </w:r>
          </w:p>
        </w:tc>
      </w:tr>
      <w:tr w:rsidR="009A55A1" w:rsidRPr="00AC553F" w14:paraId="19FA3E29" w14:textId="77777777" w:rsidTr="00B26C0C">
        <w:tc>
          <w:tcPr>
            <w:tcW w:w="3969" w:type="dxa"/>
          </w:tcPr>
          <w:p w14:paraId="050FE695" w14:textId="338FB76E" w:rsidR="009A55A1" w:rsidRPr="00AC553F" w:rsidRDefault="009A55A1" w:rsidP="00B26C0C">
            <w:pPr>
              <w:pStyle w:val="ListParagraph"/>
              <w:numPr>
                <w:ilvl w:val="0"/>
                <w:numId w:val="3"/>
              </w:numPr>
              <w:spacing w:line="400" w:lineRule="exact"/>
              <w:ind w:left="491" w:hanging="425"/>
              <w:rPr>
                <w:rFonts w:ascii="AngsanaUPC" w:hAnsi="AngsanaUPC" w:cs="AngsanaUPC"/>
                <w:color w:val="000000" w:themeColor="text1"/>
                <w:sz w:val="30"/>
                <w:szCs w:val="30"/>
              </w:rPr>
            </w:pPr>
            <w:r w:rsidRPr="00AC553F">
              <w:rPr>
                <w:sz w:val="30"/>
                <w:szCs w:val="30"/>
                <w:cs/>
              </w:rPr>
              <w:t>บริษัท สยามพรรณารักษ์ จำกัด</w:t>
            </w:r>
          </w:p>
        </w:tc>
        <w:tc>
          <w:tcPr>
            <w:tcW w:w="1985" w:type="dxa"/>
          </w:tcPr>
          <w:p w14:paraId="4E0DA4F7" w14:textId="6EB95643" w:rsidR="009A55A1" w:rsidRPr="00AC553F" w:rsidRDefault="009A55A1" w:rsidP="00B26C0C">
            <w:pPr>
              <w:spacing w:line="400" w:lineRule="exact"/>
              <w:rPr>
                <w:rFonts w:ascii="AngsanaUPC" w:hAnsi="AngsanaUPC" w:cs="AngsanaUPC"/>
                <w:color w:val="000000" w:themeColor="text1"/>
                <w:sz w:val="30"/>
                <w:szCs w:val="30"/>
                <w:cs/>
              </w:rPr>
            </w:pPr>
            <w:r w:rsidRPr="00AC553F">
              <w:rPr>
                <w:sz w:val="30"/>
                <w:szCs w:val="30"/>
                <w:cs/>
              </w:rPr>
              <w:t>ขายสินค้า</w:t>
            </w:r>
          </w:p>
        </w:tc>
        <w:tc>
          <w:tcPr>
            <w:tcW w:w="3260" w:type="dxa"/>
            <w:vAlign w:val="bottom"/>
          </w:tcPr>
          <w:p w14:paraId="7C7E7277" w14:textId="4AA5DDC3" w:rsidR="009A55A1" w:rsidRPr="00AC553F" w:rsidRDefault="009A55A1" w:rsidP="00B26C0C">
            <w:pPr>
              <w:spacing w:line="400" w:lineRule="exact"/>
              <w:jc w:val="thaiDistribute"/>
              <w:rPr>
                <w:rFonts w:ascii="AngsanaUPC" w:hAnsi="AngsanaUPC" w:cs="AngsanaUPC"/>
                <w:color w:val="000000" w:themeColor="text1"/>
                <w:sz w:val="30"/>
                <w:szCs w:val="30"/>
                <w:cs/>
              </w:rPr>
            </w:pPr>
            <w:r w:rsidRPr="00AC553F">
              <w:rPr>
                <w:sz w:val="30"/>
                <w:szCs w:val="30"/>
                <w:cs/>
              </w:rPr>
              <w:t>ราคา</w:t>
            </w:r>
            <w:r w:rsidRPr="00AC553F">
              <w:rPr>
                <w:rFonts w:hint="cs"/>
                <w:sz w:val="30"/>
                <w:szCs w:val="30"/>
                <w:cs/>
              </w:rPr>
              <w:t xml:space="preserve"> </w:t>
            </w:r>
            <w:r w:rsidRPr="00AC553F">
              <w:rPr>
                <w:sz w:val="30"/>
                <w:szCs w:val="30"/>
                <w:cs/>
              </w:rPr>
              <w:t>และเงื่อนไขทางการค้าที่สามารถเทียบเคียงได้กับการขายให้ลูกค้าทั่วไป</w:t>
            </w:r>
          </w:p>
        </w:tc>
      </w:tr>
      <w:tr w:rsidR="009A55A1" w:rsidRPr="00AC553F" w14:paraId="28721474" w14:textId="77777777" w:rsidTr="00B26C0C">
        <w:trPr>
          <w:trHeight w:val="85"/>
        </w:trPr>
        <w:tc>
          <w:tcPr>
            <w:tcW w:w="3969" w:type="dxa"/>
          </w:tcPr>
          <w:p w14:paraId="302F7959" w14:textId="2BD80FE0" w:rsidR="009A55A1" w:rsidRPr="00AC553F" w:rsidRDefault="009A55A1" w:rsidP="00B26C0C">
            <w:pPr>
              <w:pStyle w:val="ListParagraph"/>
              <w:numPr>
                <w:ilvl w:val="0"/>
                <w:numId w:val="3"/>
              </w:numPr>
              <w:spacing w:line="400" w:lineRule="exact"/>
              <w:ind w:left="491" w:hanging="425"/>
              <w:rPr>
                <w:rFonts w:ascii="AngsanaUPC" w:hAnsi="AngsanaUPC" w:cs="AngsanaUPC"/>
                <w:color w:val="000000" w:themeColor="text1"/>
                <w:sz w:val="30"/>
                <w:szCs w:val="30"/>
              </w:rPr>
            </w:pPr>
            <w:r w:rsidRPr="00AC553F">
              <w:rPr>
                <w:rFonts w:hint="cs"/>
                <w:sz w:val="30"/>
                <w:szCs w:val="30"/>
                <w:cs/>
              </w:rPr>
              <w:t>บริษัท วัน ลอร์ ออฟฟิศ จำกัด</w:t>
            </w:r>
          </w:p>
        </w:tc>
        <w:tc>
          <w:tcPr>
            <w:tcW w:w="1985" w:type="dxa"/>
          </w:tcPr>
          <w:p w14:paraId="284F05A1" w14:textId="7D93AC48" w:rsidR="009A55A1" w:rsidRPr="00AC553F" w:rsidRDefault="009A55A1" w:rsidP="00B26C0C">
            <w:pPr>
              <w:spacing w:line="400" w:lineRule="exact"/>
              <w:rPr>
                <w:rFonts w:ascii="AngsanaUPC" w:hAnsi="AngsanaUPC" w:cs="AngsanaUPC"/>
                <w:color w:val="000000" w:themeColor="text1"/>
                <w:sz w:val="30"/>
                <w:szCs w:val="30"/>
              </w:rPr>
            </w:pPr>
            <w:r w:rsidRPr="00AC553F">
              <w:rPr>
                <w:rFonts w:hint="cs"/>
                <w:sz w:val="30"/>
                <w:szCs w:val="30"/>
                <w:cs/>
              </w:rPr>
              <w:t>ค่าที่ปรึกษา</w:t>
            </w:r>
          </w:p>
        </w:tc>
        <w:tc>
          <w:tcPr>
            <w:tcW w:w="3260" w:type="dxa"/>
            <w:vAlign w:val="bottom"/>
          </w:tcPr>
          <w:p w14:paraId="7A97B119" w14:textId="6C6FB756" w:rsidR="009A55A1" w:rsidRPr="00AC553F" w:rsidRDefault="009A55A1" w:rsidP="00B26C0C">
            <w:pPr>
              <w:spacing w:line="400" w:lineRule="exact"/>
              <w:jc w:val="thaiDistribute"/>
              <w:rPr>
                <w:rFonts w:ascii="AngsanaUPC" w:hAnsi="AngsanaUPC" w:cs="AngsanaUPC"/>
                <w:color w:val="000000" w:themeColor="text1"/>
                <w:sz w:val="30"/>
                <w:szCs w:val="30"/>
              </w:rPr>
            </w:pPr>
            <w:r w:rsidRPr="00AC553F">
              <w:rPr>
                <w:sz w:val="30"/>
                <w:szCs w:val="30"/>
                <w:cs/>
              </w:rPr>
              <w:t>ราคา</w:t>
            </w:r>
            <w:r w:rsidRPr="00AC553F">
              <w:rPr>
                <w:rFonts w:hint="cs"/>
                <w:sz w:val="30"/>
                <w:szCs w:val="30"/>
                <w:cs/>
              </w:rPr>
              <w:t>ตามสัญญา</w:t>
            </w:r>
          </w:p>
        </w:tc>
      </w:tr>
      <w:tr w:rsidR="009A55A1" w:rsidRPr="00AC553F" w14:paraId="58F1FB77" w14:textId="77777777" w:rsidTr="00B26C0C">
        <w:trPr>
          <w:trHeight w:val="85"/>
        </w:trPr>
        <w:tc>
          <w:tcPr>
            <w:tcW w:w="3969" w:type="dxa"/>
          </w:tcPr>
          <w:p w14:paraId="25A5219D" w14:textId="72622939" w:rsidR="009A55A1" w:rsidRPr="00AC553F" w:rsidRDefault="009A55A1" w:rsidP="00B26C0C">
            <w:pPr>
              <w:pStyle w:val="ListParagraph"/>
              <w:numPr>
                <w:ilvl w:val="0"/>
                <w:numId w:val="3"/>
              </w:numPr>
              <w:spacing w:line="400" w:lineRule="exact"/>
              <w:ind w:left="491" w:hanging="425"/>
              <w:rPr>
                <w:rFonts w:ascii="AngsanaUPC" w:hAnsi="AngsanaUPC" w:cs="AngsanaUPC"/>
                <w:color w:val="000000" w:themeColor="text1"/>
                <w:sz w:val="30"/>
                <w:szCs w:val="30"/>
              </w:rPr>
            </w:pPr>
            <w:r w:rsidRPr="00AC553F">
              <w:rPr>
                <w:rFonts w:hint="cs"/>
                <w:sz w:val="30"/>
                <w:szCs w:val="30"/>
                <w:cs/>
              </w:rPr>
              <w:t xml:space="preserve">บริษัท </w:t>
            </w:r>
            <w:r w:rsidRPr="00AC553F">
              <w:rPr>
                <w:sz w:val="30"/>
                <w:szCs w:val="30"/>
                <w:cs/>
              </w:rPr>
              <w:t>อินโนบิก (เอเชีย) จำกัด</w:t>
            </w:r>
          </w:p>
        </w:tc>
        <w:tc>
          <w:tcPr>
            <w:tcW w:w="1985" w:type="dxa"/>
          </w:tcPr>
          <w:p w14:paraId="4B073A6F" w14:textId="02F5AE0C" w:rsidR="009A55A1" w:rsidRPr="00AC553F" w:rsidRDefault="009A55A1" w:rsidP="00B26C0C">
            <w:pPr>
              <w:spacing w:line="400" w:lineRule="exact"/>
              <w:rPr>
                <w:rFonts w:ascii="AngsanaUPC" w:hAnsi="AngsanaUPC" w:cs="AngsanaUPC"/>
                <w:color w:val="000000" w:themeColor="text1"/>
                <w:sz w:val="30"/>
                <w:szCs w:val="30"/>
                <w:cs/>
              </w:rPr>
            </w:pPr>
            <w:r w:rsidRPr="00AC553F">
              <w:rPr>
                <w:sz w:val="30"/>
                <w:szCs w:val="30"/>
                <w:cs/>
              </w:rPr>
              <w:t>ซื้อสินค้า</w:t>
            </w:r>
          </w:p>
        </w:tc>
        <w:tc>
          <w:tcPr>
            <w:tcW w:w="3260" w:type="dxa"/>
            <w:vAlign w:val="bottom"/>
          </w:tcPr>
          <w:p w14:paraId="6F598937" w14:textId="1DA0B92B" w:rsidR="009A55A1" w:rsidRPr="00AC553F" w:rsidRDefault="009A55A1" w:rsidP="00B26C0C">
            <w:pPr>
              <w:spacing w:line="400" w:lineRule="exact"/>
              <w:jc w:val="thaiDistribute"/>
              <w:rPr>
                <w:rFonts w:ascii="AngsanaUPC" w:hAnsi="AngsanaUPC" w:cs="AngsanaUPC"/>
                <w:color w:val="000000" w:themeColor="text1"/>
                <w:sz w:val="30"/>
                <w:szCs w:val="30"/>
                <w:cs/>
              </w:rPr>
            </w:pPr>
            <w:r w:rsidRPr="00AC553F">
              <w:rPr>
                <w:sz w:val="30"/>
                <w:szCs w:val="30"/>
                <w:cs/>
              </w:rPr>
              <w:t>ราคา</w:t>
            </w:r>
            <w:r w:rsidRPr="00AC553F">
              <w:rPr>
                <w:rFonts w:hint="cs"/>
                <w:sz w:val="30"/>
                <w:szCs w:val="30"/>
                <w:cs/>
              </w:rPr>
              <w:t xml:space="preserve"> </w:t>
            </w:r>
            <w:r w:rsidRPr="00AC553F">
              <w:rPr>
                <w:sz w:val="30"/>
                <w:szCs w:val="30"/>
                <w:cs/>
              </w:rPr>
              <w:t>และเงื่อนไขทางการค้าที่เป็นไปตามธุรกิจปกติ</w:t>
            </w:r>
          </w:p>
        </w:tc>
      </w:tr>
      <w:tr w:rsidR="009A55A1" w:rsidRPr="00AC553F" w14:paraId="0145BE8F" w14:textId="77777777" w:rsidTr="00B26C0C">
        <w:trPr>
          <w:trHeight w:val="85"/>
        </w:trPr>
        <w:tc>
          <w:tcPr>
            <w:tcW w:w="3969" w:type="dxa"/>
          </w:tcPr>
          <w:p w14:paraId="49922D89" w14:textId="3CADB2B8" w:rsidR="009A55A1" w:rsidRPr="00AC553F" w:rsidRDefault="009A55A1" w:rsidP="00B26C0C">
            <w:pPr>
              <w:pStyle w:val="ListParagraph"/>
              <w:numPr>
                <w:ilvl w:val="0"/>
                <w:numId w:val="3"/>
              </w:numPr>
              <w:spacing w:line="400" w:lineRule="exact"/>
              <w:ind w:left="491" w:hanging="425"/>
              <w:rPr>
                <w:rFonts w:ascii="AngsanaUPC" w:hAnsi="AngsanaUPC" w:cs="AngsanaUPC"/>
                <w:sz w:val="30"/>
                <w:szCs w:val="30"/>
                <w:cs/>
              </w:rPr>
            </w:pPr>
            <w:r w:rsidRPr="00AC553F">
              <w:rPr>
                <w:sz w:val="30"/>
                <w:szCs w:val="30"/>
                <w:cs/>
              </w:rPr>
              <w:t xml:space="preserve">บริษัท อินโนบิก นูทริชั่น จำกัด   </w:t>
            </w:r>
          </w:p>
        </w:tc>
        <w:tc>
          <w:tcPr>
            <w:tcW w:w="1985" w:type="dxa"/>
          </w:tcPr>
          <w:p w14:paraId="07E9B033" w14:textId="25C05F3C" w:rsidR="009A55A1" w:rsidRPr="00AC553F" w:rsidRDefault="009A55A1" w:rsidP="00B26C0C">
            <w:pPr>
              <w:spacing w:line="400" w:lineRule="exact"/>
              <w:rPr>
                <w:rFonts w:ascii="AngsanaUPC" w:hAnsi="AngsanaUPC" w:cs="AngsanaUPC"/>
                <w:color w:val="000000" w:themeColor="text1"/>
                <w:sz w:val="30"/>
                <w:szCs w:val="30"/>
                <w:cs/>
              </w:rPr>
            </w:pPr>
            <w:r w:rsidRPr="00AC553F">
              <w:rPr>
                <w:rFonts w:hint="cs"/>
                <w:sz w:val="30"/>
                <w:szCs w:val="30"/>
                <w:cs/>
              </w:rPr>
              <w:t>ซื้อสินค้า</w:t>
            </w:r>
          </w:p>
        </w:tc>
        <w:tc>
          <w:tcPr>
            <w:tcW w:w="3260" w:type="dxa"/>
            <w:vAlign w:val="bottom"/>
          </w:tcPr>
          <w:p w14:paraId="2B193652" w14:textId="36DC228C" w:rsidR="009A55A1" w:rsidRPr="00AC553F" w:rsidRDefault="009A55A1" w:rsidP="00B26C0C">
            <w:pPr>
              <w:spacing w:line="400" w:lineRule="exact"/>
              <w:jc w:val="thaiDistribute"/>
              <w:rPr>
                <w:rFonts w:ascii="AngsanaUPC" w:hAnsi="AngsanaUPC" w:cs="AngsanaUPC"/>
                <w:color w:val="000000"/>
                <w:sz w:val="30"/>
                <w:szCs w:val="30"/>
                <w:cs/>
              </w:rPr>
            </w:pPr>
            <w:r w:rsidRPr="00AC553F">
              <w:rPr>
                <w:sz w:val="30"/>
                <w:szCs w:val="30"/>
                <w:cs/>
              </w:rPr>
              <w:t>ราคา</w:t>
            </w:r>
            <w:r w:rsidRPr="00AC553F">
              <w:rPr>
                <w:rFonts w:hint="cs"/>
                <w:sz w:val="30"/>
                <w:szCs w:val="30"/>
                <w:cs/>
              </w:rPr>
              <w:t xml:space="preserve"> </w:t>
            </w:r>
            <w:r w:rsidRPr="00AC553F">
              <w:rPr>
                <w:sz w:val="30"/>
                <w:szCs w:val="30"/>
                <w:cs/>
              </w:rPr>
              <w:t>และเงื่อนไขทางการค้าที่เป็นไปตามธุรกิจปกติ</w:t>
            </w:r>
          </w:p>
        </w:tc>
      </w:tr>
      <w:tr w:rsidR="00B524C6" w:rsidRPr="00AC553F" w14:paraId="29EBDE06" w14:textId="77777777" w:rsidTr="00B26C0C">
        <w:trPr>
          <w:trHeight w:val="85"/>
        </w:trPr>
        <w:tc>
          <w:tcPr>
            <w:tcW w:w="3969" w:type="dxa"/>
          </w:tcPr>
          <w:p w14:paraId="69AD8003" w14:textId="61077FAA" w:rsidR="00B524C6" w:rsidRPr="00AC553F" w:rsidRDefault="00B524C6" w:rsidP="00B26C0C">
            <w:pPr>
              <w:pStyle w:val="ListParagraph"/>
              <w:numPr>
                <w:ilvl w:val="0"/>
                <w:numId w:val="3"/>
              </w:numPr>
              <w:spacing w:line="400" w:lineRule="exact"/>
              <w:ind w:left="491" w:hanging="425"/>
              <w:rPr>
                <w:sz w:val="30"/>
                <w:szCs w:val="30"/>
                <w:cs/>
              </w:rPr>
            </w:pPr>
            <w:r w:rsidRPr="00AC553F">
              <w:rPr>
                <w:sz w:val="30"/>
                <w:szCs w:val="30"/>
                <w:cs/>
              </w:rPr>
              <w:t>บริษัท นำเมดิคอลโซลูช</w:t>
            </w:r>
            <w:r w:rsidRPr="00AC553F">
              <w:rPr>
                <w:rFonts w:hint="cs"/>
                <w:sz w:val="30"/>
                <w:szCs w:val="30"/>
                <w:cs/>
              </w:rPr>
              <w:t>ั่น</w:t>
            </w:r>
            <w:r w:rsidRPr="00AC553F">
              <w:rPr>
                <w:sz w:val="30"/>
                <w:szCs w:val="30"/>
                <w:cs/>
              </w:rPr>
              <w:t xml:space="preserve"> จำกัด</w:t>
            </w:r>
          </w:p>
        </w:tc>
        <w:tc>
          <w:tcPr>
            <w:tcW w:w="1985" w:type="dxa"/>
          </w:tcPr>
          <w:p w14:paraId="4014E6C8" w14:textId="65BC89E5" w:rsidR="00B524C6" w:rsidRPr="00AC553F" w:rsidRDefault="00B524C6" w:rsidP="00B26C0C">
            <w:pPr>
              <w:spacing w:line="400" w:lineRule="exact"/>
              <w:rPr>
                <w:sz w:val="30"/>
                <w:szCs w:val="30"/>
                <w:cs/>
              </w:rPr>
            </w:pPr>
            <w:r w:rsidRPr="00AC553F">
              <w:rPr>
                <w:sz w:val="30"/>
                <w:szCs w:val="30"/>
                <w:cs/>
              </w:rPr>
              <w:t>ขายสินค้า</w:t>
            </w:r>
          </w:p>
        </w:tc>
        <w:tc>
          <w:tcPr>
            <w:tcW w:w="3260" w:type="dxa"/>
          </w:tcPr>
          <w:p w14:paraId="7CE64B83" w14:textId="61A24969" w:rsidR="00B524C6" w:rsidRPr="00AC553F" w:rsidRDefault="00B524C6" w:rsidP="00B26C0C">
            <w:pPr>
              <w:spacing w:line="400" w:lineRule="exact"/>
              <w:jc w:val="thaiDistribute"/>
              <w:rPr>
                <w:sz w:val="30"/>
                <w:szCs w:val="30"/>
                <w:cs/>
              </w:rPr>
            </w:pPr>
            <w:r w:rsidRPr="00AC553F">
              <w:rPr>
                <w:sz w:val="30"/>
                <w:szCs w:val="30"/>
                <w:cs/>
              </w:rPr>
              <w:t>ราคาและเงื่อนไขทางการค้าที่สามารถเทียบเคียงได้กับการขายให้ลูกค้าทั่วไป</w:t>
            </w:r>
          </w:p>
        </w:tc>
      </w:tr>
      <w:tr w:rsidR="009A55A1" w:rsidRPr="00AC553F" w14:paraId="2B5633F6" w14:textId="77777777" w:rsidTr="00B26C0C">
        <w:trPr>
          <w:trHeight w:val="85"/>
        </w:trPr>
        <w:tc>
          <w:tcPr>
            <w:tcW w:w="3969" w:type="dxa"/>
          </w:tcPr>
          <w:p w14:paraId="68F1AFBD" w14:textId="73390AEB" w:rsidR="009A55A1" w:rsidRPr="00AC553F" w:rsidRDefault="009A55A1" w:rsidP="00B26C0C">
            <w:pPr>
              <w:pStyle w:val="ListParagraph"/>
              <w:numPr>
                <w:ilvl w:val="0"/>
                <w:numId w:val="3"/>
              </w:numPr>
              <w:spacing w:line="400" w:lineRule="exact"/>
              <w:ind w:left="491" w:hanging="425"/>
              <w:rPr>
                <w:sz w:val="30"/>
                <w:szCs w:val="30"/>
                <w:cs/>
              </w:rPr>
            </w:pPr>
            <w:r w:rsidRPr="00AC553F">
              <w:rPr>
                <w:rFonts w:hint="cs"/>
                <w:sz w:val="30"/>
                <w:szCs w:val="30"/>
                <w:cs/>
              </w:rPr>
              <w:t>บริษัท มิลล์คอน สตีล จำกัด (มหาชน)</w:t>
            </w:r>
          </w:p>
        </w:tc>
        <w:tc>
          <w:tcPr>
            <w:tcW w:w="1985" w:type="dxa"/>
          </w:tcPr>
          <w:p w14:paraId="1AEFCEDD" w14:textId="2D4F35E9" w:rsidR="009A55A1" w:rsidRPr="00AC553F" w:rsidRDefault="009A55A1" w:rsidP="00B26C0C">
            <w:pPr>
              <w:spacing w:line="400" w:lineRule="exact"/>
              <w:rPr>
                <w:color w:val="000000" w:themeColor="text1"/>
                <w:sz w:val="30"/>
                <w:szCs w:val="30"/>
                <w:cs/>
              </w:rPr>
            </w:pPr>
            <w:r w:rsidRPr="00AC553F">
              <w:rPr>
                <w:rFonts w:hint="cs"/>
                <w:sz w:val="30"/>
                <w:szCs w:val="30"/>
                <w:cs/>
              </w:rPr>
              <w:t>ขายสินค้า</w:t>
            </w:r>
          </w:p>
        </w:tc>
        <w:tc>
          <w:tcPr>
            <w:tcW w:w="3260" w:type="dxa"/>
            <w:vAlign w:val="bottom"/>
          </w:tcPr>
          <w:p w14:paraId="7CDFA8A8" w14:textId="28AFD111" w:rsidR="009A55A1" w:rsidRPr="00AC553F" w:rsidRDefault="009A55A1" w:rsidP="00B26C0C">
            <w:pPr>
              <w:spacing w:line="400" w:lineRule="exact"/>
              <w:jc w:val="thaiDistribute"/>
              <w:rPr>
                <w:color w:val="000000"/>
                <w:sz w:val="30"/>
                <w:szCs w:val="30"/>
                <w:cs/>
              </w:rPr>
            </w:pPr>
            <w:r w:rsidRPr="00AC553F">
              <w:rPr>
                <w:rFonts w:hint="cs"/>
                <w:sz w:val="30"/>
                <w:szCs w:val="30"/>
                <w:cs/>
              </w:rPr>
              <w:t>ราคาและเงื่อนไขทางการค้าที่สามารถเทียบเคียงได้</w:t>
            </w:r>
            <w:r w:rsidRPr="00AC553F">
              <w:rPr>
                <w:rFonts w:ascii="AngsanaUPC" w:hAnsi="AngsanaUPC" w:cs="AngsanaUPC" w:hint="cs"/>
                <w:sz w:val="30"/>
                <w:szCs w:val="30"/>
                <w:cs/>
              </w:rPr>
              <w:t>กับการขายให้ลูกค้าทั่วไป</w:t>
            </w:r>
          </w:p>
        </w:tc>
      </w:tr>
      <w:tr w:rsidR="00C47783" w:rsidRPr="00AC553F" w14:paraId="04A14811" w14:textId="77777777" w:rsidTr="00B26C0C">
        <w:trPr>
          <w:trHeight w:val="85"/>
        </w:trPr>
        <w:tc>
          <w:tcPr>
            <w:tcW w:w="3969" w:type="dxa"/>
          </w:tcPr>
          <w:p w14:paraId="7254D2C1" w14:textId="0F024BAD" w:rsidR="00C47783" w:rsidRPr="00AC553F" w:rsidRDefault="00C47783" w:rsidP="00B26C0C">
            <w:pPr>
              <w:pStyle w:val="ListParagraph"/>
              <w:numPr>
                <w:ilvl w:val="0"/>
                <w:numId w:val="3"/>
              </w:numPr>
              <w:spacing w:line="400" w:lineRule="exact"/>
              <w:ind w:left="491" w:right="-78" w:hanging="425"/>
              <w:rPr>
                <w:sz w:val="30"/>
                <w:szCs w:val="30"/>
                <w:cs/>
              </w:rPr>
            </w:pPr>
            <w:r w:rsidRPr="00AC553F">
              <w:rPr>
                <w:rFonts w:hint="cs"/>
                <w:sz w:val="30"/>
                <w:szCs w:val="30"/>
                <w:cs/>
              </w:rPr>
              <w:t>บริษัท มิลล์คอน บูรพา จำกัด</w:t>
            </w:r>
          </w:p>
        </w:tc>
        <w:tc>
          <w:tcPr>
            <w:tcW w:w="1985" w:type="dxa"/>
          </w:tcPr>
          <w:p w14:paraId="3B263890" w14:textId="258E47FD" w:rsidR="00C47783" w:rsidRPr="00AC553F" w:rsidRDefault="00C47783" w:rsidP="00B26C0C">
            <w:pPr>
              <w:spacing w:line="400" w:lineRule="exact"/>
              <w:rPr>
                <w:color w:val="000000" w:themeColor="text1"/>
                <w:sz w:val="30"/>
                <w:szCs w:val="30"/>
                <w:cs/>
              </w:rPr>
            </w:pPr>
            <w:r w:rsidRPr="00AC553F">
              <w:rPr>
                <w:rFonts w:hint="cs"/>
                <w:sz w:val="30"/>
                <w:szCs w:val="30"/>
                <w:cs/>
              </w:rPr>
              <w:t>ขายสินค้า</w:t>
            </w:r>
          </w:p>
        </w:tc>
        <w:tc>
          <w:tcPr>
            <w:tcW w:w="3260" w:type="dxa"/>
            <w:vAlign w:val="bottom"/>
          </w:tcPr>
          <w:p w14:paraId="4454CF4B" w14:textId="001E4D71" w:rsidR="00C47783" w:rsidRPr="00AC553F" w:rsidRDefault="00C47783" w:rsidP="00B26C0C">
            <w:pPr>
              <w:spacing w:line="400" w:lineRule="exact"/>
              <w:jc w:val="thaiDistribute"/>
              <w:rPr>
                <w:color w:val="000000"/>
                <w:sz w:val="30"/>
                <w:szCs w:val="30"/>
                <w:cs/>
              </w:rPr>
            </w:pPr>
            <w:r w:rsidRPr="00AC553F">
              <w:rPr>
                <w:rFonts w:hint="cs"/>
                <w:sz w:val="30"/>
                <w:szCs w:val="30"/>
                <w:cs/>
              </w:rPr>
              <w:t>ราคาและเงื่อนไขทางการค้าที่สามารถเทียบเคียงได้</w:t>
            </w:r>
            <w:r w:rsidRPr="00AC553F">
              <w:rPr>
                <w:rFonts w:ascii="AngsanaUPC" w:hAnsi="AngsanaUPC" w:cs="AngsanaUPC" w:hint="cs"/>
                <w:sz w:val="30"/>
                <w:szCs w:val="30"/>
                <w:cs/>
              </w:rPr>
              <w:t>กับการขายให้ลูกค้าทั่วไป</w:t>
            </w:r>
          </w:p>
        </w:tc>
      </w:tr>
      <w:tr w:rsidR="00C47783" w:rsidRPr="00AC553F" w14:paraId="7799EDB1" w14:textId="77777777" w:rsidTr="00B26C0C">
        <w:trPr>
          <w:trHeight w:val="85"/>
        </w:trPr>
        <w:tc>
          <w:tcPr>
            <w:tcW w:w="3969" w:type="dxa"/>
          </w:tcPr>
          <w:p w14:paraId="3A566328" w14:textId="4582F0FB" w:rsidR="00C47783" w:rsidRPr="00AC553F" w:rsidRDefault="00C47783" w:rsidP="00B26C0C">
            <w:pPr>
              <w:pStyle w:val="ListParagraph"/>
              <w:numPr>
                <w:ilvl w:val="0"/>
                <w:numId w:val="3"/>
              </w:numPr>
              <w:spacing w:line="400" w:lineRule="exact"/>
              <w:ind w:left="491" w:right="-78" w:hanging="425"/>
              <w:rPr>
                <w:sz w:val="30"/>
                <w:szCs w:val="30"/>
                <w:cs/>
              </w:rPr>
            </w:pPr>
            <w:r w:rsidRPr="00AC553F">
              <w:rPr>
                <w:sz w:val="30"/>
                <w:szCs w:val="30"/>
                <w:cs/>
              </w:rPr>
              <w:t>บุคคลที่เกี่ยวข้องกัน</w:t>
            </w:r>
          </w:p>
        </w:tc>
        <w:tc>
          <w:tcPr>
            <w:tcW w:w="1985" w:type="dxa"/>
          </w:tcPr>
          <w:p w14:paraId="1F26CB1A" w14:textId="4B9DA53C" w:rsidR="00C47783" w:rsidRPr="00AC553F" w:rsidRDefault="00C47783" w:rsidP="00B26C0C">
            <w:pPr>
              <w:spacing w:line="400" w:lineRule="exact"/>
              <w:rPr>
                <w:color w:val="000000" w:themeColor="text1"/>
                <w:sz w:val="30"/>
                <w:szCs w:val="30"/>
                <w:cs/>
              </w:rPr>
            </w:pPr>
            <w:r w:rsidRPr="00AC553F">
              <w:rPr>
                <w:sz w:val="30"/>
                <w:szCs w:val="30"/>
                <w:cs/>
              </w:rPr>
              <w:t>เงินกู้ยืมระยะสั้น</w:t>
            </w:r>
          </w:p>
        </w:tc>
        <w:tc>
          <w:tcPr>
            <w:tcW w:w="3260" w:type="dxa"/>
            <w:vAlign w:val="bottom"/>
          </w:tcPr>
          <w:p w14:paraId="2E4A688E" w14:textId="0ED1ED27" w:rsidR="00C47783" w:rsidRPr="00AC553F" w:rsidRDefault="00C47783" w:rsidP="00B26C0C">
            <w:pPr>
              <w:spacing w:line="400" w:lineRule="exact"/>
              <w:jc w:val="thaiDistribute"/>
              <w:rPr>
                <w:color w:val="000000"/>
                <w:sz w:val="30"/>
                <w:szCs w:val="30"/>
                <w:cs/>
              </w:rPr>
            </w:pPr>
            <w:r w:rsidRPr="00AC553F">
              <w:rPr>
                <w:sz w:val="30"/>
                <w:szCs w:val="30"/>
                <w:cs/>
              </w:rPr>
              <w:t xml:space="preserve">อัตราดอกเบี้ยเงินฝากประจำ ที่ร้อยละ </w:t>
            </w:r>
            <w:r w:rsidRPr="00AC553F">
              <w:rPr>
                <w:sz w:val="30"/>
                <w:szCs w:val="30"/>
              </w:rPr>
              <w:t>0</w:t>
            </w:r>
            <w:r w:rsidRPr="00AC553F">
              <w:rPr>
                <w:sz w:val="30"/>
                <w:szCs w:val="30"/>
                <w:cs/>
              </w:rPr>
              <w:t>.</w:t>
            </w:r>
            <w:r w:rsidRPr="00AC553F">
              <w:rPr>
                <w:sz w:val="30"/>
                <w:szCs w:val="30"/>
              </w:rPr>
              <w:t>65</w:t>
            </w:r>
            <w:r w:rsidRPr="00AC553F">
              <w:rPr>
                <w:sz w:val="30"/>
                <w:szCs w:val="30"/>
                <w:cs/>
              </w:rPr>
              <w:t xml:space="preserve"> ต่อปี</w:t>
            </w:r>
            <w:r w:rsidRPr="00AC553F">
              <w:rPr>
                <w:rFonts w:hint="cs"/>
                <w:sz w:val="30"/>
                <w:szCs w:val="30"/>
                <w:cs/>
              </w:rPr>
              <w:t xml:space="preserve"> ของธนาคารกสิกรไทย</w:t>
            </w:r>
          </w:p>
        </w:tc>
      </w:tr>
    </w:tbl>
    <w:p w14:paraId="086657C8" w14:textId="77777777" w:rsidR="00B26C0C" w:rsidRPr="00AC553F" w:rsidRDefault="00B26C0C" w:rsidP="00B26C0C">
      <w:pPr>
        <w:spacing w:line="40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2867C938" w14:textId="2E685F6A" w:rsidR="00633018" w:rsidRPr="00AC553F" w:rsidRDefault="00F44FA2" w:rsidP="00B26C0C">
      <w:pPr>
        <w:spacing w:before="120" w:line="420" w:lineRule="exact"/>
        <w:ind w:left="425" w:firstLine="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รายการบัญชีที่เป็นสาระสำคัญระหว่าง</w:t>
      </w:r>
      <w:r w:rsidR="003441FD" w:rsidRPr="00AC553F">
        <w:rPr>
          <w:rFonts w:ascii="AngsanaUPC" w:hAnsi="AngsanaUPC" w:cs="AngsanaUPC"/>
          <w:color w:val="000000" w:themeColor="text1"/>
          <w:sz w:val="30"/>
          <w:szCs w:val="30"/>
          <w:cs/>
        </w:rPr>
        <w:t>กลุ่มบริษัท</w:t>
      </w:r>
      <w:r w:rsidR="001D4D10"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กับกิจกา</w:t>
      </w:r>
      <w:r w:rsidR="001D4D10" w:rsidRPr="00AC553F">
        <w:rPr>
          <w:rFonts w:ascii="AngsanaUPC" w:hAnsi="AngsanaUPC" w:cs="AngsanaUPC" w:hint="cs"/>
          <w:color w:val="000000" w:themeColor="text1"/>
          <w:sz w:val="30"/>
          <w:szCs w:val="30"/>
          <w:cs/>
        </w:rPr>
        <w:t>ร</w:t>
      </w:r>
      <w:r w:rsidRPr="00AC553F">
        <w:rPr>
          <w:rFonts w:ascii="AngsanaUPC" w:hAnsi="AngsanaUPC" w:cs="AngsanaUPC"/>
          <w:color w:val="000000" w:themeColor="text1"/>
          <w:sz w:val="30"/>
          <w:szCs w:val="30"/>
          <w:cs/>
        </w:rPr>
        <w:t>และบุคคลที่เกี่ยวข้องกัน</w:t>
      </w:r>
      <w:r w:rsidR="001D4D10"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ณ วันที่</w:t>
      </w:r>
      <w:r w:rsidR="00FB1DEF" w:rsidRPr="00AC553F">
        <w:rPr>
          <w:rFonts w:ascii="AngsanaUPC" w:hAnsi="AngsanaUPC" w:cs="AngsanaUPC"/>
          <w:color w:val="000000" w:themeColor="text1"/>
          <w:sz w:val="30"/>
          <w:szCs w:val="30"/>
        </w:rPr>
        <w:t xml:space="preserve"> </w:t>
      </w:r>
      <w:r w:rsidR="00A73F70"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064CDE"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มีดังนี้</w:t>
      </w:r>
    </w:p>
    <w:tbl>
      <w:tblPr>
        <w:tblStyle w:val="TableGrid"/>
        <w:tblW w:w="903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7"/>
        <w:gridCol w:w="2127"/>
        <w:gridCol w:w="1984"/>
      </w:tblGrid>
      <w:tr w:rsidR="00A97EDE" w:rsidRPr="00AC553F" w14:paraId="18C626C8" w14:textId="77777777" w:rsidTr="00B26C0C">
        <w:trPr>
          <w:trHeight w:val="387"/>
        </w:trPr>
        <w:tc>
          <w:tcPr>
            <w:tcW w:w="4927" w:type="dxa"/>
            <w:vAlign w:val="bottom"/>
          </w:tcPr>
          <w:p w14:paraId="12AA3386" w14:textId="77777777" w:rsidR="00A97EDE" w:rsidRPr="00AC553F" w:rsidRDefault="00A97EDE" w:rsidP="00B26C0C">
            <w:pPr>
              <w:spacing w:line="420" w:lineRule="exact"/>
              <w:rPr>
                <w:rFonts w:ascii="AngsanaUPC" w:hAnsi="AngsanaUPC" w:cs="AngsanaUPC"/>
                <w:color w:val="000000" w:themeColor="text1"/>
                <w:sz w:val="30"/>
                <w:szCs w:val="30"/>
              </w:rPr>
            </w:pPr>
          </w:p>
        </w:tc>
        <w:tc>
          <w:tcPr>
            <w:tcW w:w="2127" w:type="dxa"/>
            <w:vAlign w:val="bottom"/>
          </w:tcPr>
          <w:p w14:paraId="26874E56" w14:textId="3DA96952" w:rsidR="00A97EDE" w:rsidRPr="00AC553F" w:rsidRDefault="00A97EDE" w:rsidP="00B26C0C">
            <w:pPr>
              <w:spacing w:line="420" w:lineRule="exact"/>
              <w:ind w:right="-113"/>
              <w:rPr>
                <w:rFonts w:ascii="AngsanaUPC" w:hAnsi="AngsanaUPC" w:cs="AngsanaUPC"/>
                <w:color w:val="000000" w:themeColor="text1"/>
                <w:sz w:val="30"/>
                <w:szCs w:val="30"/>
              </w:rPr>
            </w:pPr>
          </w:p>
        </w:tc>
        <w:tc>
          <w:tcPr>
            <w:tcW w:w="1984" w:type="dxa"/>
            <w:vAlign w:val="bottom"/>
          </w:tcPr>
          <w:p w14:paraId="2FD4FBA1" w14:textId="77777777" w:rsidR="00A97EDE" w:rsidRPr="00AC553F" w:rsidRDefault="00A97EDE"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C503DC" w:rsidRPr="00AC553F" w14:paraId="593DEC6C" w14:textId="77777777" w:rsidTr="00B26C0C">
        <w:trPr>
          <w:trHeight w:val="387"/>
        </w:trPr>
        <w:tc>
          <w:tcPr>
            <w:tcW w:w="4927" w:type="dxa"/>
            <w:vAlign w:val="bottom"/>
          </w:tcPr>
          <w:p w14:paraId="3E556CB2" w14:textId="77777777" w:rsidR="00C503DC" w:rsidRPr="00AC553F" w:rsidRDefault="00C503DC" w:rsidP="00B26C0C">
            <w:pPr>
              <w:spacing w:line="420" w:lineRule="exact"/>
              <w:rPr>
                <w:rFonts w:ascii="AngsanaUPC" w:hAnsi="AngsanaUPC" w:cs="AngsanaUPC"/>
                <w:color w:val="000000" w:themeColor="text1"/>
                <w:sz w:val="30"/>
                <w:szCs w:val="30"/>
              </w:rPr>
            </w:pPr>
          </w:p>
        </w:tc>
        <w:tc>
          <w:tcPr>
            <w:tcW w:w="2127" w:type="dxa"/>
            <w:vAlign w:val="bottom"/>
          </w:tcPr>
          <w:p w14:paraId="08E54C76" w14:textId="12BE07A2" w:rsidR="00C503DC" w:rsidRPr="00AC553F" w:rsidRDefault="00C503DC" w:rsidP="00B26C0C">
            <w:pPr>
              <w:spacing w:line="420" w:lineRule="exact"/>
              <w:jc w:val="center"/>
              <w:rPr>
                <w:rFonts w:ascii="AngsanaUPC" w:hAnsi="AngsanaUPC" w:cs="AngsanaUPC"/>
                <w:sz w:val="30"/>
                <w:szCs w:val="30"/>
              </w:rPr>
            </w:pPr>
            <w:r w:rsidRPr="00AC553F">
              <w:rPr>
                <w:rFonts w:ascii="AngsanaUPC" w:hAnsi="AngsanaUPC" w:cs="AngsanaUPC" w:hint="cs"/>
                <w:sz w:val="30"/>
                <w:szCs w:val="30"/>
                <w:cs/>
              </w:rPr>
              <w:t>งบการเงินรวมและ</w:t>
            </w:r>
          </w:p>
        </w:tc>
        <w:tc>
          <w:tcPr>
            <w:tcW w:w="1984" w:type="dxa"/>
            <w:vAlign w:val="bottom"/>
          </w:tcPr>
          <w:p w14:paraId="6964C09B" w14:textId="2298616F" w:rsidR="00C503DC" w:rsidRPr="00AC553F" w:rsidRDefault="00C503DC" w:rsidP="00B26C0C">
            <w:pPr>
              <w:spacing w:line="420" w:lineRule="exact"/>
              <w:jc w:val="center"/>
              <w:rPr>
                <w:rFonts w:ascii="AngsanaUPC" w:hAnsi="AngsanaUPC" w:cs="AngsanaUPC"/>
                <w:sz w:val="30"/>
                <w:szCs w:val="30"/>
              </w:rPr>
            </w:pPr>
            <w:r w:rsidRPr="00AC553F">
              <w:rPr>
                <w:rFonts w:ascii="AngsanaUPC" w:hAnsi="AngsanaUPC" w:cs="AngsanaUPC" w:hint="cs"/>
                <w:sz w:val="30"/>
                <w:szCs w:val="30"/>
                <w:cs/>
              </w:rPr>
              <w:t>งบการเงินเฉพาะ</w:t>
            </w:r>
          </w:p>
        </w:tc>
      </w:tr>
      <w:tr w:rsidR="00B26C0C" w:rsidRPr="00AC553F" w14:paraId="6E512CF5" w14:textId="77777777" w:rsidTr="00B26C0C">
        <w:trPr>
          <w:trHeight w:val="387"/>
        </w:trPr>
        <w:tc>
          <w:tcPr>
            <w:tcW w:w="4927" w:type="dxa"/>
            <w:vAlign w:val="bottom"/>
          </w:tcPr>
          <w:p w14:paraId="6F1680B2" w14:textId="77777777" w:rsidR="00B26C0C" w:rsidRPr="00AC553F" w:rsidRDefault="00B26C0C" w:rsidP="00B26C0C">
            <w:pPr>
              <w:spacing w:line="420" w:lineRule="exact"/>
              <w:rPr>
                <w:rFonts w:ascii="AngsanaUPC" w:hAnsi="AngsanaUPC" w:cs="AngsanaUPC"/>
                <w:color w:val="000000" w:themeColor="text1"/>
                <w:sz w:val="30"/>
                <w:szCs w:val="30"/>
              </w:rPr>
            </w:pPr>
          </w:p>
        </w:tc>
        <w:tc>
          <w:tcPr>
            <w:tcW w:w="2127" w:type="dxa"/>
            <w:vAlign w:val="bottom"/>
          </w:tcPr>
          <w:p w14:paraId="4D542081" w14:textId="1F3795AA" w:rsidR="00B26C0C" w:rsidRPr="00AC553F" w:rsidRDefault="00B26C0C" w:rsidP="00B26C0C">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4" w:type="dxa"/>
            <w:vAlign w:val="bottom"/>
          </w:tcPr>
          <w:p w14:paraId="2F6FC7CF" w14:textId="4ADEB27F" w:rsidR="00B26C0C" w:rsidRPr="00AC553F" w:rsidRDefault="00B26C0C" w:rsidP="00B26C0C">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C10C48" w:rsidRPr="00AC553F" w14:paraId="67E03DBA" w14:textId="77777777" w:rsidTr="00B26C0C">
        <w:trPr>
          <w:trHeight w:val="387"/>
        </w:trPr>
        <w:tc>
          <w:tcPr>
            <w:tcW w:w="4927" w:type="dxa"/>
            <w:vAlign w:val="bottom"/>
          </w:tcPr>
          <w:p w14:paraId="04CA9197" w14:textId="77777777" w:rsidR="00C10C48" w:rsidRPr="00AC553F" w:rsidRDefault="00C10C48" w:rsidP="00B26C0C">
            <w:pPr>
              <w:spacing w:line="420" w:lineRule="exact"/>
              <w:rPr>
                <w:rFonts w:ascii="AngsanaUPC" w:hAnsi="AngsanaUPC" w:cs="AngsanaUPC"/>
                <w:color w:val="000000" w:themeColor="text1"/>
                <w:sz w:val="30"/>
                <w:szCs w:val="30"/>
              </w:rPr>
            </w:pPr>
            <w:bookmarkStart w:id="3" w:name="_Hlk151543142"/>
          </w:p>
        </w:tc>
        <w:tc>
          <w:tcPr>
            <w:tcW w:w="2127" w:type="dxa"/>
          </w:tcPr>
          <w:p w14:paraId="6A3FF38B" w14:textId="7941E981" w:rsidR="00C10C48" w:rsidRPr="00AC553F" w:rsidRDefault="00C10C48" w:rsidP="00B26C0C">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4" w:type="dxa"/>
          </w:tcPr>
          <w:p w14:paraId="326F0359" w14:textId="4F2D6A87" w:rsidR="00C10C48" w:rsidRPr="00AC553F" w:rsidRDefault="00C10C48" w:rsidP="00B26C0C">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C10C48" w:rsidRPr="00AC553F" w14:paraId="03671D21" w14:textId="77777777" w:rsidTr="00B26C0C">
        <w:trPr>
          <w:trHeight w:val="387"/>
        </w:trPr>
        <w:tc>
          <w:tcPr>
            <w:tcW w:w="4927" w:type="dxa"/>
            <w:vAlign w:val="bottom"/>
          </w:tcPr>
          <w:p w14:paraId="20AD04F4" w14:textId="77777777" w:rsidR="00C10C48" w:rsidRPr="00AC553F" w:rsidRDefault="00C10C48" w:rsidP="00B26C0C">
            <w:pPr>
              <w:spacing w:line="42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ลูกหนี้การค้า</w:t>
            </w:r>
          </w:p>
        </w:tc>
        <w:tc>
          <w:tcPr>
            <w:tcW w:w="2127" w:type="dxa"/>
            <w:vAlign w:val="bottom"/>
          </w:tcPr>
          <w:p w14:paraId="28A3CC33" w14:textId="5996364F" w:rsidR="00C10C48" w:rsidRPr="00AC553F" w:rsidRDefault="00C10C48" w:rsidP="00B26C0C">
            <w:pPr>
              <w:spacing w:line="420" w:lineRule="exact"/>
              <w:jc w:val="right"/>
              <w:rPr>
                <w:rFonts w:ascii="AngsanaUPC" w:hAnsi="AngsanaUPC" w:cs="AngsanaUPC"/>
                <w:color w:val="000000" w:themeColor="text1"/>
                <w:sz w:val="30"/>
                <w:szCs w:val="30"/>
              </w:rPr>
            </w:pPr>
          </w:p>
        </w:tc>
        <w:tc>
          <w:tcPr>
            <w:tcW w:w="1984" w:type="dxa"/>
            <w:vAlign w:val="bottom"/>
          </w:tcPr>
          <w:p w14:paraId="2EDD85EA" w14:textId="77777777" w:rsidR="00C10C48" w:rsidRPr="00AC553F" w:rsidRDefault="00C10C48" w:rsidP="00B26C0C">
            <w:pPr>
              <w:spacing w:line="420" w:lineRule="exact"/>
              <w:jc w:val="right"/>
              <w:rPr>
                <w:rFonts w:ascii="AngsanaUPC" w:hAnsi="AngsanaUPC" w:cs="AngsanaUPC"/>
                <w:color w:val="000000" w:themeColor="text1"/>
                <w:sz w:val="30"/>
                <w:szCs w:val="30"/>
              </w:rPr>
            </w:pPr>
          </w:p>
        </w:tc>
      </w:tr>
      <w:tr w:rsidR="000550F4" w:rsidRPr="00AC553F" w14:paraId="12B78C93" w14:textId="77777777" w:rsidTr="00B26C0C">
        <w:trPr>
          <w:trHeight w:val="387"/>
        </w:trPr>
        <w:tc>
          <w:tcPr>
            <w:tcW w:w="4927" w:type="dxa"/>
            <w:vAlign w:val="bottom"/>
          </w:tcPr>
          <w:p w14:paraId="25D53A88" w14:textId="453C81F3" w:rsidR="000550F4" w:rsidRPr="00AC553F" w:rsidRDefault="000550F4" w:rsidP="00B26C0C">
            <w:pPr>
              <w:spacing w:line="420" w:lineRule="exact"/>
              <w:ind w:left="425"/>
              <w:rPr>
                <w:rFonts w:ascii="AngsanaUPC" w:hAnsi="AngsanaUPC" w:cs="AngsanaUPC"/>
                <w:color w:val="000000" w:themeColor="text1"/>
                <w:sz w:val="30"/>
                <w:szCs w:val="30"/>
                <w:cs/>
              </w:rPr>
            </w:pPr>
            <w:r w:rsidRPr="00AC553F">
              <w:rPr>
                <w:rFonts w:ascii="AngsanaUPC" w:hAnsi="AngsanaUPC" w:cs="AngsanaUPC" w:hint="cs"/>
                <w:sz w:val="30"/>
                <w:szCs w:val="30"/>
                <w:cs/>
              </w:rPr>
              <w:t>บริษัท มิลล์คอน สตีล จำกัด (มหาชน)</w:t>
            </w:r>
          </w:p>
        </w:tc>
        <w:tc>
          <w:tcPr>
            <w:tcW w:w="2127" w:type="dxa"/>
          </w:tcPr>
          <w:p w14:paraId="00332816" w14:textId="13F84020" w:rsidR="000550F4" w:rsidRPr="00AC553F" w:rsidRDefault="000550F4" w:rsidP="00B26C0C">
            <w:pPr>
              <w:spacing w:line="420" w:lineRule="exact"/>
              <w:jc w:val="right"/>
              <w:rPr>
                <w:rFonts w:ascii="AngsanaUPC" w:hAnsi="AngsanaUPC" w:cs="AngsanaUPC"/>
                <w:color w:val="000000" w:themeColor="text1"/>
                <w:sz w:val="30"/>
                <w:szCs w:val="30"/>
              </w:rPr>
            </w:pPr>
            <w:r w:rsidRPr="00AC553F">
              <w:rPr>
                <w:rFonts w:hint="cs"/>
                <w:sz w:val="30"/>
                <w:szCs w:val="30"/>
              </w:rPr>
              <w:t>0</w:t>
            </w:r>
            <w:r w:rsidRPr="00AC553F">
              <w:rPr>
                <w:rFonts w:hint="cs"/>
                <w:sz w:val="30"/>
                <w:szCs w:val="30"/>
                <w:cs/>
              </w:rPr>
              <w:t>.</w:t>
            </w:r>
            <w:r w:rsidRPr="00AC553F">
              <w:rPr>
                <w:rFonts w:hint="cs"/>
                <w:sz w:val="30"/>
                <w:szCs w:val="30"/>
              </w:rPr>
              <w:t>00</w:t>
            </w:r>
          </w:p>
        </w:tc>
        <w:tc>
          <w:tcPr>
            <w:tcW w:w="1984" w:type="dxa"/>
          </w:tcPr>
          <w:p w14:paraId="45957BB4" w14:textId="3D61E646" w:rsidR="000550F4" w:rsidRPr="00AC553F" w:rsidRDefault="000550F4" w:rsidP="00B26C0C">
            <w:pPr>
              <w:spacing w:line="420" w:lineRule="exact"/>
              <w:jc w:val="right"/>
              <w:rPr>
                <w:rFonts w:ascii="AngsanaUPC" w:hAnsi="AngsanaUPC" w:cs="AngsanaUPC"/>
                <w:color w:val="000000" w:themeColor="text1"/>
                <w:sz w:val="30"/>
                <w:szCs w:val="30"/>
              </w:rPr>
            </w:pPr>
            <w:r w:rsidRPr="00AC553F">
              <w:t xml:space="preserve"> 250,000.00 </w:t>
            </w:r>
          </w:p>
        </w:tc>
      </w:tr>
      <w:tr w:rsidR="000550F4" w:rsidRPr="00AC553F" w14:paraId="175358E8" w14:textId="77777777" w:rsidTr="00B26C0C">
        <w:trPr>
          <w:trHeight w:val="387"/>
        </w:trPr>
        <w:tc>
          <w:tcPr>
            <w:tcW w:w="4927" w:type="dxa"/>
            <w:vAlign w:val="bottom"/>
          </w:tcPr>
          <w:p w14:paraId="7EE86F41" w14:textId="6FCBE890" w:rsidR="000550F4" w:rsidRPr="00AC553F" w:rsidRDefault="000550F4" w:rsidP="00B26C0C">
            <w:pPr>
              <w:spacing w:line="420" w:lineRule="exact"/>
              <w:ind w:left="425"/>
              <w:rPr>
                <w:rFonts w:ascii="AngsanaUPC" w:hAnsi="AngsanaUPC" w:cs="AngsanaUPC"/>
                <w:color w:val="000000" w:themeColor="text1"/>
                <w:sz w:val="30"/>
                <w:szCs w:val="30"/>
                <w:cs/>
              </w:rPr>
            </w:pPr>
            <w:r w:rsidRPr="00AC553F">
              <w:rPr>
                <w:rFonts w:ascii="AngsanaUPC" w:hAnsi="AngsanaUPC" w:cs="AngsanaUPC" w:hint="cs"/>
                <w:sz w:val="30"/>
                <w:szCs w:val="30"/>
                <w:cs/>
              </w:rPr>
              <w:t>บริษัท มิลล์คอน บูรพา จำกัด</w:t>
            </w:r>
          </w:p>
        </w:tc>
        <w:tc>
          <w:tcPr>
            <w:tcW w:w="2127" w:type="dxa"/>
          </w:tcPr>
          <w:p w14:paraId="36010EB8" w14:textId="7CA5D40B" w:rsidR="000550F4" w:rsidRPr="00AC553F" w:rsidRDefault="000550F4" w:rsidP="00B26C0C">
            <w:pPr>
              <w:pBdr>
                <w:bottom w:val="single" w:sz="4" w:space="1" w:color="auto"/>
              </w:pBdr>
              <w:spacing w:line="420" w:lineRule="exact"/>
              <w:jc w:val="right"/>
              <w:rPr>
                <w:rFonts w:ascii="AngsanaUPC" w:hAnsi="AngsanaUPC" w:cs="AngsanaUPC"/>
                <w:color w:val="000000" w:themeColor="text1"/>
                <w:sz w:val="30"/>
                <w:szCs w:val="30"/>
              </w:rPr>
            </w:pPr>
            <w:r w:rsidRPr="00AC553F">
              <w:rPr>
                <w:rFonts w:hint="cs"/>
                <w:sz w:val="30"/>
                <w:szCs w:val="30"/>
              </w:rPr>
              <w:t>0</w:t>
            </w:r>
            <w:r w:rsidRPr="00AC553F">
              <w:rPr>
                <w:rFonts w:hint="cs"/>
                <w:sz w:val="30"/>
                <w:szCs w:val="30"/>
                <w:cs/>
              </w:rPr>
              <w:t>.</w:t>
            </w:r>
            <w:r w:rsidRPr="00AC553F">
              <w:rPr>
                <w:rFonts w:hint="cs"/>
                <w:sz w:val="30"/>
                <w:szCs w:val="30"/>
              </w:rPr>
              <w:t>00</w:t>
            </w:r>
          </w:p>
        </w:tc>
        <w:tc>
          <w:tcPr>
            <w:tcW w:w="1984" w:type="dxa"/>
          </w:tcPr>
          <w:p w14:paraId="619E774B" w14:textId="00C4B465" w:rsidR="000550F4" w:rsidRPr="00AC553F" w:rsidRDefault="000550F4" w:rsidP="00B26C0C">
            <w:pPr>
              <w:pBdr>
                <w:bottom w:val="single" w:sz="4" w:space="1" w:color="auto"/>
              </w:pBdr>
              <w:spacing w:line="420" w:lineRule="exact"/>
              <w:jc w:val="right"/>
              <w:rPr>
                <w:rFonts w:ascii="AngsanaUPC" w:hAnsi="AngsanaUPC" w:cs="AngsanaUPC"/>
                <w:color w:val="000000" w:themeColor="text1"/>
                <w:sz w:val="30"/>
                <w:szCs w:val="30"/>
              </w:rPr>
            </w:pPr>
            <w:r w:rsidRPr="00AC553F">
              <w:t xml:space="preserve"> 900,000.00 </w:t>
            </w:r>
          </w:p>
        </w:tc>
      </w:tr>
      <w:tr w:rsidR="000550F4" w:rsidRPr="00AC553F" w14:paraId="7C0CBC5D" w14:textId="77777777" w:rsidTr="00B26C0C">
        <w:trPr>
          <w:trHeight w:val="387"/>
        </w:trPr>
        <w:tc>
          <w:tcPr>
            <w:tcW w:w="4927" w:type="dxa"/>
            <w:vAlign w:val="bottom"/>
          </w:tcPr>
          <w:p w14:paraId="5CF9877A" w14:textId="154926B0" w:rsidR="000550F4" w:rsidRPr="00AC553F" w:rsidRDefault="000550F4" w:rsidP="00B26C0C">
            <w:pPr>
              <w:spacing w:line="420" w:lineRule="exact"/>
              <w:ind w:left="720" w:hanging="720"/>
              <w:jc w:val="center"/>
              <w:rPr>
                <w:rFonts w:ascii="AngsanaUPC" w:hAnsi="AngsanaUPC" w:cs="AngsanaUPC"/>
                <w:color w:val="000000" w:themeColor="text1"/>
                <w:sz w:val="30"/>
                <w:szCs w:val="30"/>
                <w:cs/>
              </w:rPr>
            </w:pPr>
            <w:r w:rsidRPr="00AC553F">
              <w:rPr>
                <w:rFonts w:ascii="AngsanaUPC" w:hAnsi="AngsanaUPC" w:cs="AngsanaUPC"/>
                <w:sz w:val="30"/>
                <w:szCs w:val="30"/>
                <w:cs/>
              </w:rPr>
              <w:t>รวม</w:t>
            </w:r>
          </w:p>
        </w:tc>
        <w:tc>
          <w:tcPr>
            <w:tcW w:w="2127" w:type="dxa"/>
          </w:tcPr>
          <w:p w14:paraId="6BCF33DD" w14:textId="325DF6EC" w:rsidR="000550F4" w:rsidRPr="00AC553F" w:rsidRDefault="000550F4" w:rsidP="00B26C0C">
            <w:pPr>
              <w:pBdr>
                <w:bottom w:val="double" w:sz="4" w:space="1" w:color="auto"/>
              </w:pBdr>
              <w:spacing w:line="420" w:lineRule="exact"/>
              <w:jc w:val="right"/>
              <w:rPr>
                <w:rFonts w:ascii="AngsanaUPC" w:hAnsi="AngsanaUPC" w:cs="AngsanaUPC"/>
                <w:color w:val="000000" w:themeColor="text1"/>
                <w:sz w:val="30"/>
                <w:szCs w:val="30"/>
              </w:rPr>
            </w:pPr>
            <w:r w:rsidRPr="00AC553F">
              <w:rPr>
                <w:rFonts w:hint="cs"/>
                <w:sz w:val="30"/>
                <w:szCs w:val="30"/>
              </w:rPr>
              <w:t>0</w:t>
            </w:r>
            <w:r w:rsidRPr="00AC553F">
              <w:rPr>
                <w:rFonts w:hint="cs"/>
                <w:sz w:val="30"/>
                <w:szCs w:val="30"/>
                <w:cs/>
              </w:rPr>
              <w:t>.</w:t>
            </w:r>
            <w:r w:rsidRPr="00AC553F">
              <w:rPr>
                <w:rFonts w:hint="cs"/>
                <w:sz w:val="30"/>
                <w:szCs w:val="30"/>
              </w:rPr>
              <w:t>00</w:t>
            </w:r>
          </w:p>
        </w:tc>
        <w:tc>
          <w:tcPr>
            <w:tcW w:w="1984" w:type="dxa"/>
          </w:tcPr>
          <w:p w14:paraId="07059408" w14:textId="59D67790" w:rsidR="000550F4" w:rsidRPr="00AC553F" w:rsidRDefault="000550F4" w:rsidP="00B26C0C">
            <w:pPr>
              <w:pBdr>
                <w:bottom w:val="double" w:sz="4" w:space="1" w:color="auto"/>
              </w:pBdr>
              <w:spacing w:line="420" w:lineRule="exact"/>
              <w:jc w:val="right"/>
              <w:rPr>
                <w:rFonts w:ascii="AngsanaUPC" w:hAnsi="AngsanaUPC" w:cs="AngsanaUPC"/>
                <w:color w:val="000000" w:themeColor="text1"/>
                <w:sz w:val="30"/>
                <w:szCs w:val="30"/>
              </w:rPr>
            </w:pPr>
            <w:r w:rsidRPr="00AC553F">
              <w:t xml:space="preserve"> 1,150,000.00 </w:t>
            </w:r>
          </w:p>
        </w:tc>
      </w:tr>
      <w:tr w:rsidR="00C10C48" w:rsidRPr="00AC553F" w14:paraId="1DFBB213" w14:textId="77777777" w:rsidTr="00B26C0C">
        <w:trPr>
          <w:trHeight w:val="387"/>
        </w:trPr>
        <w:tc>
          <w:tcPr>
            <w:tcW w:w="4927" w:type="dxa"/>
          </w:tcPr>
          <w:p w14:paraId="2142F282" w14:textId="7C8A9A2B" w:rsidR="00C10C48" w:rsidRPr="00AC553F" w:rsidRDefault="00C10C48" w:rsidP="00B26C0C">
            <w:pPr>
              <w:spacing w:line="420" w:lineRule="exact"/>
              <w:ind w:left="720" w:hanging="720"/>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เจ้าหนี้การค้า</w:t>
            </w:r>
          </w:p>
        </w:tc>
        <w:tc>
          <w:tcPr>
            <w:tcW w:w="2127" w:type="dxa"/>
          </w:tcPr>
          <w:p w14:paraId="205E2A9D" w14:textId="087EFBD0" w:rsidR="00C10C48" w:rsidRPr="00AC553F" w:rsidRDefault="00C10C48" w:rsidP="00B26C0C">
            <w:pPr>
              <w:spacing w:line="420" w:lineRule="exact"/>
              <w:jc w:val="right"/>
              <w:rPr>
                <w:rFonts w:ascii="AngsanaUPC" w:hAnsi="AngsanaUPC" w:cs="AngsanaUPC"/>
                <w:color w:val="000000" w:themeColor="text1"/>
                <w:sz w:val="30"/>
                <w:szCs w:val="30"/>
              </w:rPr>
            </w:pPr>
          </w:p>
        </w:tc>
        <w:tc>
          <w:tcPr>
            <w:tcW w:w="1984" w:type="dxa"/>
          </w:tcPr>
          <w:p w14:paraId="57958427" w14:textId="396AC129" w:rsidR="00C10C48" w:rsidRPr="00AC553F" w:rsidRDefault="00C10C48" w:rsidP="00B26C0C">
            <w:pPr>
              <w:spacing w:line="420" w:lineRule="exact"/>
              <w:jc w:val="right"/>
              <w:rPr>
                <w:rFonts w:ascii="AngsanaUPC" w:hAnsi="AngsanaUPC" w:cs="AngsanaUPC"/>
                <w:color w:val="000000" w:themeColor="text1"/>
                <w:sz w:val="30"/>
                <w:szCs w:val="30"/>
              </w:rPr>
            </w:pPr>
          </w:p>
        </w:tc>
      </w:tr>
      <w:tr w:rsidR="00C10C48" w:rsidRPr="00AC553F" w14:paraId="3BE1366C" w14:textId="77777777" w:rsidTr="00B26C0C">
        <w:trPr>
          <w:trHeight w:val="473"/>
        </w:trPr>
        <w:tc>
          <w:tcPr>
            <w:tcW w:w="4927" w:type="dxa"/>
            <w:vAlign w:val="bottom"/>
          </w:tcPr>
          <w:p w14:paraId="188D753A" w14:textId="35DDE94B" w:rsidR="00C10C48" w:rsidRPr="00AC553F" w:rsidRDefault="00082FE0" w:rsidP="00B26C0C">
            <w:pPr>
              <w:spacing w:line="420" w:lineRule="exact"/>
              <w:ind w:left="425"/>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บริษัท อินโนบิก นูทริชั่น จำกัด</w:t>
            </w:r>
          </w:p>
        </w:tc>
        <w:tc>
          <w:tcPr>
            <w:tcW w:w="2127" w:type="dxa"/>
            <w:vAlign w:val="bottom"/>
          </w:tcPr>
          <w:p w14:paraId="05D6E3C0" w14:textId="291C1434" w:rsidR="00C10C48" w:rsidRPr="00AC553F" w:rsidRDefault="00646349"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161,114.24</w:t>
            </w:r>
          </w:p>
        </w:tc>
        <w:tc>
          <w:tcPr>
            <w:tcW w:w="1984" w:type="dxa"/>
            <w:vAlign w:val="bottom"/>
          </w:tcPr>
          <w:p w14:paraId="1FEC00A3" w14:textId="387CADDE" w:rsidR="00C10C48" w:rsidRPr="00AC553F" w:rsidRDefault="00C10C48"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r>
    </w:tbl>
    <w:bookmarkEnd w:id="3"/>
    <w:p w14:paraId="6F03D376" w14:textId="71420DDF" w:rsidR="00633018" w:rsidRPr="00AC553F" w:rsidRDefault="00232FA4" w:rsidP="00B26C0C">
      <w:pPr>
        <w:spacing w:before="120" w:line="420" w:lineRule="exact"/>
        <w:ind w:left="425" w:firstLine="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รายได้และรายจ่ายกับกิจการที่เกี่ยวข้องกันที่มีสาระสำคัญสำหรับปี สิ้นสุดวันที่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 xml:space="preserve">6 </w:t>
      </w:r>
      <w:r w:rsidRPr="00AC553F">
        <w:rPr>
          <w:rFonts w:ascii="AngsanaUPC" w:hAnsi="AngsanaUPC" w:cs="AngsanaUPC"/>
          <w:color w:val="000000" w:themeColor="text1"/>
          <w:sz w:val="30"/>
          <w:szCs w:val="30"/>
          <w:cs/>
        </w:rPr>
        <w:t xml:space="preserve">และ </w:t>
      </w:r>
      <w:r w:rsidR="00064CDE"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5</w:t>
      </w:r>
      <w:r w:rsidR="008C61EF" w:rsidRPr="00AC553F">
        <w:rPr>
          <w:rFonts w:ascii="AngsanaUPC" w:hAnsi="AngsanaUPC" w:cs="AngsanaUPC"/>
          <w:color w:val="000000" w:themeColor="text1"/>
          <w:sz w:val="30"/>
          <w:szCs w:val="30"/>
          <w:cs/>
        </w:rPr>
        <w:br/>
      </w:r>
      <w:r w:rsidRPr="00AC553F">
        <w:rPr>
          <w:rFonts w:ascii="AngsanaUPC" w:hAnsi="AngsanaUPC" w:cs="AngsanaUPC"/>
          <w:color w:val="000000" w:themeColor="text1"/>
          <w:sz w:val="30"/>
          <w:szCs w:val="30"/>
          <w:cs/>
        </w:rPr>
        <w:t>มีดังนี้</w:t>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26"/>
        <w:gridCol w:w="1985"/>
      </w:tblGrid>
      <w:tr w:rsidR="000F3070" w:rsidRPr="00AC553F" w14:paraId="7A91D333" w14:textId="77777777" w:rsidTr="00B26C0C">
        <w:trPr>
          <w:tblHeader/>
        </w:trPr>
        <w:tc>
          <w:tcPr>
            <w:tcW w:w="4961" w:type="dxa"/>
          </w:tcPr>
          <w:p w14:paraId="17E3CCE1" w14:textId="77777777" w:rsidR="000F3070" w:rsidRPr="00AC553F" w:rsidRDefault="000F3070" w:rsidP="00B26C0C">
            <w:pPr>
              <w:spacing w:line="420" w:lineRule="exact"/>
              <w:jc w:val="thaiDistribute"/>
              <w:rPr>
                <w:rFonts w:ascii="AngsanaUPC" w:hAnsi="AngsanaUPC" w:cs="AngsanaUPC"/>
                <w:color w:val="000000" w:themeColor="text1"/>
                <w:sz w:val="30"/>
                <w:szCs w:val="30"/>
              </w:rPr>
            </w:pPr>
          </w:p>
        </w:tc>
        <w:tc>
          <w:tcPr>
            <w:tcW w:w="2126" w:type="dxa"/>
            <w:vAlign w:val="bottom"/>
          </w:tcPr>
          <w:p w14:paraId="19378D49" w14:textId="07CEB955" w:rsidR="000F3070" w:rsidRPr="00AC553F" w:rsidRDefault="000F3070" w:rsidP="00B26C0C">
            <w:pPr>
              <w:spacing w:line="420" w:lineRule="exact"/>
              <w:rPr>
                <w:rFonts w:ascii="AngsanaUPC" w:hAnsi="AngsanaUPC" w:cs="AngsanaUPC"/>
                <w:color w:val="000000" w:themeColor="text1"/>
                <w:sz w:val="30"/>
                <w:szCs w:val="30"/>
              </w:rPr>
            </w:pPr>
          </w:p>
        </w:tc>
        <w:tc>
          <w:tcPr>
            <w:tcW w:w="1985" w:type="dxa"/>
            <w:vAlign w:val="bottom"/>
          </w:tcPr>
          <w:p w14:paraId="0333F02E" w14:textId="77777777" w:rsidR="000F3070" w:rsidRPr="00AC553F" w:rsidRDefault="000F3070"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3E77FA" w:rsidRPr="00AC553F" w14:paraId="2B714153" w14:textId="77777777" w:rsidTr="00B26C0C">
        <w:trPr>
          <w:tblHeader/>
        </w:trPr>
        <w:tc>
          <w:tcPr>
            <w:tcW w:w="4961" w:type="dxa"/>
          </w:tcPr>
          <w:p w14:paraId="65810D17" w14:textId="77777777" w:rsidR="003E77FA" w:rsidRPr="00AC553F" w:rsidRDefault="003E77FA" w:rsidP="00B26C0C">
            <w:pPr>
              <w:tabs>
                <w:tab w:val="left" w:pos="0"/>
              </w:tabs>
              <w:spacing w:line="420" w:lineRule="exact"/>
              <w:jc w:val="thaiDistribute"/>
              <w:rPr>
                <w:rFonts w:ascii="AngsanaUPC" w:hAnsi="AngsanaUPC" w:cs="AngsanaUPC"/>
                <w:color w:val="000000" w:themeColor="text1"/>
                <w:sz w:val="30"/>
                <w:szCs w:val="30"/>
              </w:rPr>
            </w:pPr>
          </w:p>
        </w:tc>
        <w:tc>
          <w:tcPr>
            <w:tcW w:w="2126" w:type="dxa"/>
            <w:vAlign w:val="bottom"/>
          </w:tcPr>
          <w:p w14:paraId="117DB151" w14:textId="1140F3AF" w:rsidR="003E77FA" w:rsidRPr="00AC553F" w:rsidRDefault="003E77FA" w:rsidP="00B26C0C">
            <w:pPr>
              <w:spacing w:line="420" w:lineRule="exact"/>
              <w:jc w:val="center"/>
              <w:rPr>
                <w:rFonts w:ascii="AngsanaUPC" w:hAnsi="AngsanaUPC" w:cs="AngsanaUPC"/>
                <w:sz w:val="30"/>
                <w:szCs w:val="30"/>
              </w:rPr>
            </w:pPr>
            <w:r w:rsidRPr="00AC553F">
              <w:rPr>
                <w:rFonts w:ascii="AngsanaUPC" w:hAnsi="AngsanaUPC" w:cs="AngsanaUPC" w:hint="cs"/>
                <w:sz w:val="30"/>
                <w:szCs w:val="30"/>
                <w:cs/>
              </w:rPr>
              <w:t>งบการเงินรวมและร</w:t>
            </w:r>
          </w:p>
        </w:tc>
        <w:tc>
          <w:tcPr>
            <w:tcW w:w="1985" w:type="dxa"/>
            <w:vAlign w:val="bottom"/>
          </w:tcPr>
          <w:p w14:paraId="2766BD19" w14:textId="06DADDFE" w:rsidR="003E77FA" w:rsidRPr="00AC553F" w:rsidRDefault="003E77FA" w:rsidP="00B26C0C">
            <w:pPr>
              <w:spacing w:line="420" w:lineRule="exact"/>
              <w:jc w:val="center"/>
              <w:rPr>
                <w:rFonts w:ascii="AngsanaUPC" w:hAnsi="AngsanaUPC" w:cs="AngsanaUPC"/>
                <w:sz w:val="30"/>
                <w:szCs w:val="30"/>
              </w:rPr>
            </w:pPr>
            <w:r w:rsidRPr="00AC553F">
              <w:rPr>
                <w:rFonts w:ascii="AngsanaUPC" w:hAnsi="AngsanaUPC" w:cs="AngsanaUPC" w:hint="cs"/>
                <w:sz w:val="30"/>
                <w:szCs w:val="30"/>
                <w:cs/>
              </w:rPr>
              <w:t>งบการเงินเฉพาะ</w:t>
            </w:r>
          </w:p>
        </w:tc>
      </w:tr>
      <w:tr w:rsidR="00B26C0C" w:rsidRPr="00AC553F" w14:paraId="6FE635B1" w14:textId="77777777" w:rsidTr="00B26C0C">
        <w:trPr>
          <w:tblHeader/>
        </w:trPr>
        <w:tc>
          <w:tcPr>
            <w:tcW w:w="4961" w:type="dxa"/>
          </w:tcPr>
          <w:p w14:paraId="38FE8026" w14:textId="77777777" w:rsidR="00B26C0C" w:rsidRPr="00AC553F" w:rsidRDefault="00B26C0C" w:rsidP="00B26C0C">
            <w:pPr>
              <w:tabs>
                <w:tab w:val="left" w:pos="0"/>
              </w:tabs>
              <w:spacing w:line="420" w:lineRule="exact"/>
              <w:jc w:val="thaiDistribute"/>
              <w:rPr>
                <w:rFonts w:ascii="AngsanaUPC" w:hAnsi="AngsanaUPC" w:cs="AngsanaUPC"/>
                <w:color w:val="000000" w:themeColor="text1"/>
                <w:sz w:val="30"/>
                <w:szCs w:val="30"/>
              </w:rPr>
            </w:pPr>
          </w:p>
        </w:tc>
        <w:tc>
          <w:tcPr>
            <w:tcW w:w="2126" w:type="dxa"/>
            <w:vAlign w:val="bottom"/>
          </w:tcPr>
          <w:p w14:paraId="1686F638" w14:textId="05C56965" w:rsidR="00B26C0C" w:rsidRPr="00AC553F" w:rsidRDefault="00B26C0C" w:rsidP="00B26C0C">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w:t>
            </w:r>
            <w:r w:rsidR="00D02D00" w:rsidRPr="00AC553F">
              <w:rPr>
                <w:rFonts w:ascii="AngsanaUPC" w:hAnsi="AngsanaUPC" w:cs="AngsanaUPC" w:hint="cs"/>
                <w:sz w:val="30"/>
                <w:szCs w:val="30"/>
                <w:cs/>
              </w:rPr>
              <w:t>ร</w:t>
            </w:r>
          </w:p>
        </w:tc>
        <w:tc>
          <w:tcPr>
            <w:tcW w:w="1985" w:type="dxa"/>
            <w:vAlign w:val="bottom"/>
          </w:tcPr>
          <w:p w14:paraId="52A06F9A" w14:textId="15831F69" w:rsidR="00B26C0C" w:rsidRPr="00AC553F" w:rsidRDefault="00B26C0C" w:rsidP="00B26C0C">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C10C48" w:rsidRPr="00AC553F" w14:paraId="03B0B591" w14:textId="77777777" w:rsidTr="00B26C0C">
        <w:trPr>
          <w:tblHeader/>
        </w:trPr>
        <w:tc>
          <w:tcPr>
            <w:tcW w:w="4961" w:type="dxa"/>
          </w:tcPr>
          <w:p w14:paraId="4760381A" w14:textId="77777777" w:rsidR="00C10C48" w:rsidRPr="00AC553F" w:rsidRDefault="00C10C48" w:rsidP="00B26C0C">
            <w:pPr>
              <w:tabs>
                <w:tab w:val="left" w:pos="0"/>
              </w:tabs>
              <w:spacing w:line="420" w:lineRule="exact"/>
              <w:jc w:val="thaiDistribute"/>
              <w:rPr>
                <w:rFonts w:ascii="AngsanaUPC" w:hAnsi="AngsanaUPC" w:cs="AngsanaUPC"/>
                <w:color w:val="000000" w:themeColor="text1"/>
                <w:sz w:val="30"/>
                <w:szCs w:val="30"/>
              </w:rPr>
            </w:pPr>
          </w:p>
        </w:tc>
        <w:tc>
          <w:tcPr>
            <w:tcW w:w="2126" w:type="dxa"/>
          </w:tcPr>
          <w:p w14:paraId="51550F7E" w14:textId="611D9E88" w:rsidR="00C10C48" w:rsidRPr="00AC553F" w:rsidRDefault="00C10C48" w:rsidP="00B26C0C">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47402AA4" w14:textId="331944FC" w:rsidR="00C10C48" w:rsidRPr="00AC553F" w:rsidRDefault="00C10C48" w:rsidP="00B26C0C">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C10C48" w:rsidRPr="00AC553F" w14:paraId="048C8E77" w14:textId="77777777" w:rsidTr="00B26C0C">
        <w:tc>
          <w:tcPr>
            <w:tcW w:w="4961" w:type="dxa"/>
            <w:vAlign w:val="bottom"/>
          </w:tcPr>
          <w:p w14:paraId="2D3222F1" w14:textId="55F25470" w:rsidR="00C10C48" w:rsidRPr="00AC553F" w:rsidRDefault="00C10C48" w:rsidP="00B26C0C">
            <w:pPr>
              <w:spacing w:line="420" w:lineRule="exact"/>
              <w:ind w:left="33"/>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รายได้จากการขายสินค้า</w:t>
            </w:r>
          </w:p>
        </w:tc>
        <w:tc>
          <w:tcPr>
            <w:tcW w:w="2126" w:type="dxa"/>
          </w:tcPr>
          <w:p w14:paraId="777331EB" w14:textId="4568AA5A" w:rsidR="00C10C48" w:rsidRPr="00AC553F" w:rsidRDefault="00C10C48" w:rsidP="00B26C0C">
            <w:pPr>
              <w:tabs>
                <w:tab w:val="left" w:pos="0"/>
              </w:tabs>
              <w:spacing w:line="420" w:lineRule="exact"/>
              <w:jc w:val="thaiDistribute"/>
              <w:rPr>
                <w:rFonts w:ascii="AngsanaUPC" w:hAnsi="AngsanaUPC" w:cs="AngsanaUPC"/>
                <w:color w:val="000000" w:themeColor="text1"/>
                <w:sz w:val="30"/>
                <w:szCs w:val="30"/>
              </w:rPr>
            </w:pPr>
          </w:p>
        </w:tc>
        <w:tc>
          <w:tcPr>
            <w:tcW w:w="1985" w:type="dxa"/>
          </w:tcPr>
          <w:p w14:paraId="194EF152" w14:textId="77777777" w:rsidR="00C10C48" w:rsidRPr="00AC553F" w:rsidRDefault="00C10C48" w:rsidP="00B26C0C">
            <w:pPr>
              <w:tabs>
                <w:tab w:val="left" w:pos="0"/>
              </w:tabs>
              <w:spacing w:line="420" w:lineRule="exact"/>
              <w:jc w:val="thaiDistribute"/>
              <w:rPr>
                <w:rFonts w:ascii="AngsanaUPC" w:hAnsi="AngsanaUPC" w:cs="AngsanaUPC"/>
                <w:color w:val="000000" w:themeColor="text1"/>
                <w:sz w:val="30"/>
                <w:szCs w:val="30"/>
              </w:rPr>
            </w:pPr>
          </w:p>
        </w:tc>
      </w:tr>
      <w:tr w:rsidR="00C10C48" w:rsidRPr="00AC553F" w14:paraId="010D5DDF" w14:textId="77777777" w:rsidTr="00B26C0C">
        <w:tc>
          <w:tcPr>
            <w:tcW w:w="4961" w:type="dxa"/>
            <w:vAlign w:val="bottom"/>
          </w:tcPr>
          <w:p w14:paraId="5D9888B8" w14:textId="10BD651A" w:rsidR="00C10C48" w:rsidRPr="00AC553F" w:rsidRDefault="00C10C48" w:rsidP="00B26C0C">
            <w:pPr>
              <w:spacing w:line="420" w:lineRule="exact"/>
              <w:ind w:left="31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บริษัท สยามพรรณารักษ์ จำกัด</w:t>
            </w:r>
          </w:p>
        </w:tc>
        <w:tc>
          <w:tcPr>
            <w:tcW w:w="2126" w:type="dxa"/>
            <w:vAlign w:val="bottom"/>
          </w:tcPr>
          <w:p w14:paraId="3FC1D189" w14:textId="2E5A6C45" w:rsidR="00C10C48" w:rsidRPr="00AC553F" w:rsidRDefault="00646349" w:rsidP="00B26C0C">
            <w:pPr>
              <w:spacing w:line="420" w:lineRule="exact"/>
              <w:jc w:val="right"/>
              <w:rPr>
                <w:rFonts w:ascii="AngsanaUPC" w:hAnsi="AngsanaUPC" w:cs="AngsanaUPC"/>
                <w:sz w:val="30"/>
                <w:szCs w:val="30"/>
              </w:rPr>
            </w:pPr>
            <w:r w:rsidRPr="00AC553F">
              <w:rPr>
                <w:rFonts w:ascii="AngsanaUPC" w:hAnsi="AngsanaUPC" w:cs="AngsanaUPC"/>
                <w:sz w:val="30"/>
                <w:szCs w:val="30"/>
              </w:rPr>
              <w:t>0.00</w:t>
            </w:r>
          </w:p>
        </w:tc>
        <w:tc>
          <w:tcPr>
            <w:tcW w:w="1985" w:type="dxa"/>
            <w:vAlign w:val="bottom"/>
          </w:tcPr>
          <w:p w14:paraId="099054AE" w14:textId="690057DE" w:rsidR="00C10C48" w:rsidRPr="00AC553F" w:rsidRDefault="00C10C48" w:rsidP="00B26C0C">
            <w:pPr>
              <w:spacing w:line="420" w:lineRule="exact"/>
              <w:jc w:val="right"/>
              <w:rPr>
                <w:rFonts w:ascii="AngsanaUPC" w:hAnsi="AngsanaUPC" w:cs="AngsanaUPC"/>
                <w:sz w:val="30"/>
                <w:szCs w:val="30"/>
              </w:rPr>
            </w:pPr>
            <w:r w:rsidRPr="00AC553F">
              <w:rPr>
                <w:rFonts w:ascii="AngsanaUPC" w:hAnsi="AngsanaUPC" w:cs="AngsanaUPC"/>
                <w:sz w:val="30"/>
                <w:szCs w:val="30"/>
              </w:rPr>
              <w:t>5,981</w:t>
            </w:r>
            <w:r w:rsidRPr="00AC553F">
              <w:rPr>
                <w:rFonts w:ascii="AngsanaUPC" w:hAnsi="AngsanaUPC" w:cs="AngsanaUPC"/>
                <w:sz w:val="30"/>
                <w:szCs w:val="30"/>
                <w:cs/>
              </w:rPr>
              <w:t>.</w:t>
            </w:r>
            <w:r w:rsidRPr="00AC553F">
              <w:rPr>
                <w:rFonts w:ascii="AngsanaUPC" w:hAnsi="AngsanaUPC" w:cs="AngsanaUPC"/>
                <w:sz w:val="30"/>
                <w:szCs w:val="30"/>
              </w:rPr>
              <w:t>31</w:t>
            </w:r>
          </w:p>
        </w:tc>
      </w:tr>
      <w:tr w:rsidR="00C10C48" w:rsidRPr="00AC553F" w14:paraId="2EA5E4A8" w14:textId="77777777" w:rsidTr="00B26C0C">
        <w:tc>
          <w:tcPr>
            <w:tcW w:w="4961" w:type="dxa"/>
            <w:vAlign w:val="bottom"/>
          </w:tcPr>
          <w:p w14:paraId="27165631" w14:textId="3D7126CC" w:rsidR="00C10C48" w:rsidRPr="00AC553F" w:rsidRDefault="00C10C48" w:rsidP="00B26C0C">
            <w:pPr>
              <w:spacing w:line="420" w:lineRule="exact"/>
              <w:ind w:left="317"/>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บริษัท มิลล์คอน สตีล จำกัด (มหาชน)</w:t>
            </w:r>
          </w:p>
        </w:tc>
        <w:tc>
          <w:tcPr>
            <w:tcW w:w="2126" w:type="dxa"/>
            <w:vAlign w:val="bottom"/>
          </w:tcPr>
          <w:p w14:paraId="1EF55438" w14:textId="385F5258" w:rsidR="00C10C48" w:rsidRPr="00AC553F" w:rsidRDefault="00646349" w:rsidP="00B26C0C">
            <w:pPr>
              <w:spacing w:line="420" w:lineRule="exact"/>
              <w:jc w:val="right"/>
              <w:rPr>
                <w:rFonts w:ascii="AngsanaUPC" w:hAnsi="AngsanaUPC" w:cs="AngsanaUPC"/>
                <w:sz w:val="30"/>
                <w:szCs w:val="30"/>
              </w:rPr>
            </w:pPr>
            <w:r w:rsidRPr="00AC553F">
              <w:rPr>
                <w:rFonts w:ascii="AngsanaUPC" w:hAnsi="AngsanaUPC" w:cs="AngsanaUPC"/>
                <w:sz w:val="30"/>
                <w:szCs w:val="30"/>
              </w:rPr>
              <w:t>0.00</w:t>
            </w:r>
          </w:p>
        </w:tc>
        <w:tc>
          <w:tcPr>
            <w:tcW w:w="1985" w:type="dxa"/>
            <w:vAlign w:val="bottom"/>
          </w:tcPr>
          <w:p w14:paraId="44ACA795" w14:textId="73965FBC" w:rsidR="00C10C48" w:rsidRPr="00AC553F" w:rsidRDefault="00C10C48" w:rsidP="00B26C0C">
            <w:pPr>
              <w:spacing w:line="420" w:lineRule="exact"/>
              <w:jc w:val="right"/>
              <w:rPr>
                <w:rFonts w:ascii="AngsanaUPC" w:hAnsi="AngsanaUPC" w:cs="AngsanaUPC"/>
                <w:sz w:val="30"/>
                <w:szCs w:val="30"/>
              </w:rPr>
            </w:pPr>
            <w:r w:rsidRPr="00AC553F">
              <w:rPr>
                <w:rFonts w:ascii="AngsanaUPC" w:hAnsi="AngsanaUPC" w:cs="AngsanaUPC"/>
                <w:sz w:val="30"/>
                <w:szCs w:val="30"/>
              </w:rPr>
              <w:t>140,186.92</w:t>
            </w:r>
          </w:p>
        </w:tc>
      </w:tr>
      <w:tr w:rsidR="00C10C48" w:rsidRPr="00AC553F" w14:paraId="5C5985FD" w14:textId="77777777" w:rsidTr="00B26C0C">
        <w:tc>
          <w:tcPr>
            <w:tcW w:w="4961" w:type="dxa"/>
            <w:vAlign w:val="bottom"/>
          </w:tcPr>
          <w:p w14:paraId="42D6E267" w14:textId="7EDB6D7A" w:rsidR="00C10C48" w:rsidRPr="00AC553F" w:rsidRDefault="00C10C48" w:rsidP="00B26C0C">
            <w:pPr>
              <w:spacing w:line="420" w:lineRule="exact"/>
              <w:ind w:left="317"/>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บริษัท มิลล์คอน บูรพา จำกัด</w:t>
            </w:r>
          </w:p>
        </w:tc>
        <w:tc>
          <w:tcPr>
            <w:tcW w:w="2126" w:type="dxa"/>
            <w:vAlign w:val="bottom"/>
          </w:tcPr>
          <w:p w14:paraId="48B861AF" w14:textId="4479315A" w:rsidR="00C10C48" w:rsidRPr="00AC553F" w:rsidRDefault="00646349" w:rsidP="00B26C0C">
            <w:pPr>
              <w:spacing w:line="420" w:lineRule="exact"/>
              <w:jc w:val="right"/>
              <w:rPr>
                <w:rFonts w:ascii="AngsanaUPC" w:hAnsi="AngsanaUPC" w:cs="AngsanaUPC"/>
                <w:sz w:val="30"/>
                <w:szCs w:val="30"/>
              </w:rPr>
            </w:pPr>
            <w:r w:rsidRPr="00AC553F">
              <w:rPr>
                <w:rFonts w:ascii="AngsanaUPC" w:hAnsi="AngsanaUPC" w:cs="AngsanaUPC"/>
                <w:sz w:val="30"/>
                <w:szCs w:val="30"/>
              </w:rPr>
              <w:t>0.00</w:t>
            </w:r>
          </w:p>
        </w:tc>
        <w:tc>
          <w:tcPr>
            <w:tcW w:w="1985" w:type="dxa"/>
            <w:vAlign w:val="bottom"/>
          </w:tcPr>
          <w:p w14:paraId="64884F5D" w14:textId="3B213B36" w:rsidR="00C10C48" w:rsidRPr="00AC553F" w:rsidRDefault="00C10C48" w:rsidP="00B26C0C">
            <w:pPr>
              <w:spacing w:line="420" w:lineRule="exact"/>
              <w:jc w:val="right"/>
              <w:rPr>
                <w:rFonts w:ascii="AngsanaUPC" w:hAnsi="AngsanaUPC" w:cs="AngsanaUPC"/>
                <w:sz w:val="30"/>
                <w:szCs w:val="30"/>
              </w:rPr>
            </w:pPr>
            <w:r w:rsidRPr="00AC553F">
              <w:rPr>
                <w:rFonts w:ascii="AngsanaUPC" w:hAnsi="AngsanaUPC" w:cs="AngsanaUPC"/>
                <w:sz w:val="30"/>
                <w:szCs w:val="30"/>
              </w:rPr>
              <w:t>373,831.78</w:t>
            </w:r>
          </w:p>
        </w:tc>
      </w:tr>
      <w:tr w:rsidR="00C10C48" w:rsidRPr="00AC553F" w14:paraId="486B8BDB" w14:textId="77777777" w:rsidTr="00B26C0C">
        <w:trPr>
          <w:trHeight w:val="85"/>
        </w:trPr>
        <w:tc>
          <w:tcPr>
            <w:tcW w:w="4961" w:type="dxa"/>
            <w:vAlign w:val="bottom"/>
          </w:tcPr>
          <w:p w14:paraId="38085F0B" w14:textId="77777777" w:rsidR="00C10C48" w:rsidRPr="00AC553F" w:rsidRDefault="00C10C48" w:rsidP="00B26C0C">
            <w:pPr>
              <w:spacing w:line="420" w:lineRule="exact"/>
              <w:ind w:left="10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2126" w:type="dxa"/>
            <w:vAlign w:val="bottom"/>
          </w:tcPr>
          <w:p w14:paraId="34330A67" w14:textId="44516155" w:rsidR="00C10C48" w:rsidRPr="00AC553F" w:rsidRDefault="00646349" w:rsidP="00B26C0C">
            <w:pPr>
              <w:pBdr>
                <w:top w:val="single" w:sz="4" w:space="1" w:color="auto"/>
                <w:bottom w:val="sing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985" w:type="dxa"/>
            <w:vAlign w:val="bottom"/>
          </w:tcPr>
          <w:p w14:paraId="2522F05B" w14:textId="079C4063" w:rsidR="00C10C48" w:rsidRPr="00AC553F" w:rsidRDefault="00C10C48" w:rsidP="00B26C0C">
            <w:pPr>
              <w:pBdr>
                <w:top w:val="single" w:sz="4" w:space="1" w:color="auto"/>
                <w:bottom w:val="sing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520,000</w:t>
            </w:r>
            <w:r w:rsidRPr="00AC553F">
              <w:rPr>
                <w:rFonts w:ascii="AngsanaUPC" w:hAnsi="AngsanaUPC" w:cs="AngsanaUPC"/>
                <w:color w:val="000000" w:themeColor="text1"/>
                <w:sz w:val="30"/>
                <w:szCs w:val="30"/>
                <w:cs/>
              </w:rPr>
              <w:t>.</w:t>
            </w:r>
            <w:r w:rsidRPr="00AC553F">
              <w:rPr>
                <w:rFonts w:ascii="AngsanaUPC" w:hAnsi="AngsanaUPC" w:cs="AngsanaUPC"/>
                <w:color w:val="000000" w:themeColor="text1"/>
                <w:sz w:val="30"/>
                <w:szCs w:val="30"/>
              </w:rPr>
              <w:t>01</w:t>
            </w:r>
          </w:p>
        </w:tc>
      </w:tr>
      <w:tr w:rsidR="00C10C48" w:rsidRPr="00AC553F" w14:paraId="67D13CEF" w14:textId="77777777" w:rsidTr="00B26C0C">
        <w:trPr>
          <w:trHeight w:val="85"/>
        </w:trPr>
        <w:tc>
          <w:tcPr>
            <w:tcW w:w="4961" w:type="dxa"/>
            <w:vAlign w:val="bottom"/>
          </w:tcPr>
          <w:p w14:paraId="0593D65F" w14:textId="7BBE050B" w:rsidR="00C10C48" w:rsidRPr="00AC553F" w:rsidRDefault="00C10C48" w:rsidP="00B26C0C">
            <w:pPr>
              <w:spacing w:line="420" w:lineRule="exact"/>
              <w:ind w:left="33"/>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ต้นทุนขาย</w:t>
            </w:r>
          </w:p>
        </w:tc>
        <w:tc>
          <w:tcPr>
            <w:tcW w:w="2126" w:type="dxa"/>
            <w:vAlign w:val="bottom"/>
          </w:tcPr>
          <w:p w14:paraId="3E4FBADF" w14:textId="77777777" w:rsidR="00C10C48" w:rsidRPr="00AC553F" w:rsidRDefault="00C10C48" w:rsidP="00B26C0C">
            <w:pPr>
              <w:spacing w:line="420" w:lineRule="exact"/>
              <w:jc w:val="right"/>
              <w:rPr>
                <w:rFonts w:ascii="AngsanaUPC" w:hAnsi="AngsanaUPC" w:cs="AngsanaUPC"/>
                <w:color w:val="000000" w:themeColor="text1"/>
                <w:sz w:val="30"/>
                <w:szCs w:val="30"/>
              </w:rPr>
            </w:pPr>
          </w:p>
        </w:tc>
        <w:tc>
          <w:tcPr>
            <w:tcW w:w="1985" w:type="dxa"/>
            <w:vAlign w:val="bottom"/>
          </w:tcPr>
          <w:p w14:paraId="13C0D5A8" w14:textId="77777777" w:rsidR="00C10C48" w:rsidRPr="00AC553F" w:rsidRDefault="00C10C48" w:rsidP="00B26C0C">
            <w:pPr>
              <w:spacing w:line="420" w:lineRule="exact"/>
              <w:jc w:val="right"/>
              <w:rPr>
                <w:rFonts w:ascii="AngsanaUPC" w:hAnsi="AngsanaUPC" w:cs="AngsanaUPC"/>
                <w:color w:val="000000" w:themeColor="text1"/>
                <w:sz w:val="30"/>
                <w:szCs w:val="30"/>
              </w:rPr>
            </w:pPr>
          </w:p>
        </w:tc>
      </w:tr>
      <w:tr w:rsidR="00C10C48" w:rsidRPr="00AC553F" w14:paraId="578C00B7" w14:textId="77777777" w:rsidTr="00B26C0C">
        <w:trPr>
          <w:trHeight w:val="85"/>
        </w:trPr>
        <w:tc>
          <w:tcPr>
            <w:tcW w:w="4961" w:type="dxa"/>
            <w:vAlign w:val="bottom"/>
          </w:tcPr>
          <w:p w14:paraId="6F17318F" w14:textId="51B4793C" w:rsidR="00C10C48" w:rsidRPr="00AC553F" w:rsidRDefault="00C10C48" w:rsidP="00B26C0C">
            <w:pPr>
              <w:spacing w:line="420" w:lineRule="exact"/>
              <w:ind w:firstLine="320"/>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บริษัท อินโนบิก (เอเชีย) จำกัด</w:t>
            </w:r>
          </w:p>
        </w:tc>
        <w:tc>
          <w:tcPr>
            <w:tcW w:w="2126" w:type="dxa"/>
            <w:vAlign w:val="bottom"/>
          </w:tcPr>
          <w:p w14:paraId="67D5207A" w14:textId="4DC69153" w:rsidR="00C10C48" w:rsidRPr="00AC553F" w:rsidRDefault="00646349"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985" w:type="dxa"/>
            <w:vAlign w:val="bottom"/>
          </w:tcPr>
          <w:p w14:paraId="764BDDE1" w14:textId="2A68C5C5" w:rsidR="00C10C48" w:rsidRPr="00AC553F" w:rsidRDefault="00C10C48" w:rsidP="00B26C0C">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58,915</w:t>
            </w:r>
            <w:r w:rsidRPr="00AC553F">
              <w:rPr>
                <w:rFonts w:ascii="AngsanaUPC" w:hAnsi="AngsanaUPC" w:cs="AngsanaUPC"/>
                <w:color w:val="000000" w:themeColor="text1"/>
                <w:sz w:val="30"/>
                <w:szCs w:val="30"/>
                <w:cs/>
              </w:rPr>
              <w:t>.</w:t>
            </w:r>
            <w:r w:rsidRPr="00AC553F">
              <w:rPr>
                <w:rFonts w:ascii="AngsanaUPC" w:hAnsi="AngsanaUPC" w:cs="AngsanaUPC"/>
                <w:color w:val="000000" w:themeColor="text1"/>
                <w:sz w:val="30"/>
                <w:szCs w:val="30"/>
              </w:rPr>
              <w:t>89</w:t>
            </w:r>
          </w:p>
        </w:tc>
      </w:tr>
      <w:tr w:rsidR="00646349" w:rsidRPr="00AC553F" w14:paraId="353CB532" w14:textId="77777777" w:rsidTr="00B26C0C">
        <w:trPr>
          <w:trHeight w:val="85"/>
        </w:trPr>
        <w:tc>
          <w:tcPr>
            <w:tcW w:w="4961" w:type="dxa"/>
          </w:tcPr>
          <w:p w14:paraId="03FBFC7D" w14:textId="2319CD24" w:rsidR="00646349" w:rsidRPr="00AC553F" w:rsidRDefault="00646349" w:rsidP="00B26C0C">
            <w:pPr>
              <w:spacing w:line="420" w:lineRule="exact"/>
              <w:ind w:left="318"/>
              <w:rPr>
                <w:sz w:val="30"/>
                <w:szCs w:val="30"/>
                <w:cs/>
              </w:rPr>
            </w:pPr>
            <w:r w:rsidRPr="00AC553F">
              <w:rPr>
                <w:rFonts w:ascii="AngsanaUPC" w:hAnsi="AngsanaUPC" w:cs="AngsanaUPC"/>
                <w:color w:val="000000" w:themeColor="text1"/>
                <w:sz w:val="30"/>
                <w:szCs w:val="30"/>
                <w:cs/>
              </w:rPr>
              <w:t>บริษัท อินโนบิก</w:t>
            </w:r>
            <w:r w:rsidRPr="00AC553F">
              <w:rPr>
                <w:rFonts w:ascii="AngsanaUPC" w:hAnsi="AngsanaUPC" w:cs="AngsanaUPC"/>
                <w:color w:val="000000" w:themeColor="text1"/>
                <w:sz w:val="30"/>
                <w:szCs w:val="30"/>
              </w:rPr>
              <w:t> </w:t>
            </w:r>
            <w:r w:rsidRPr="00AC553F">
              <w:rPr>
                <w:rFonts w:ascii="AngsanaUPC" w:hAnsi="AngsanaUPC" w:cs="AngsanaUPC"/>
                <w:color w:val="000000" w:themeColor="text1"/>
                <w:sz w:val="30"/>
                <w:szCs w:val="30"/>
                <w:cs/>
              </w:rPr>
              <w:t>นูทริชั่น</w:t>
            </w:r>
            <w:r w:rsidRPr="00AC553F">
              <w:rPr>
                <w:rFonts w:ascii="AngsanaUPC" w:hAnsi="AngsanaUPC" w:cs="AngsanaUPC"/>
                <w:color w:val="000000" w:themeColor="text1"/>
                <w:sz w:val="30"/>
                <w:szCs w:val="30"/>
              </w:rPr>
              <w:t> </w:t>
            </w:r>
            <w:r w:rsidRPr="00AC553F">
              <w:rPr>
                <w:rFonts w:ascii="AngsanaUPC" w:hAnsi="AngsanaUPC" w:cs="AngsanaUPC"/>
                <w:color w:val="000000" w:themeColor="text1"/>
                <w:sz w:val="30"/>
                <w:szCs w:val="30"/>
                <w:cs/>
              </w:rPr>
              <w:t>จำกัด</w:t>
            </w:r>
            <w:r w:rsidRPr="00AC553F">
              <w:rPr>
                <w:cs/>
              </w:rPr>
              <w:t xml:space="preserve">   </w:t>
            </w:r>
          </w:p>
        </w:tc>
        <w:tc>
          <w:tcPr>
            <w:tcW w:w="2126" w:type="dxa"/>
          </w:tcPr>
          <w:p w14:paraId="7511FCFB" w14:textId="63AC3C47" w:rsidR="00646349" w:rsidRPr="00AC553F" w:rsidRDefault="00646349" w:rsidP="00B26C0C">
            <w:pPr>
              <w:pBdr>
                <w:bottom w:val="single" w:sz="4" w:space="1" w:color="auto"/>
              </w:pBdr>
              <w:spacing w:line="420" w:lineRule="exact"/>
              <w:jc w:val="right"/>
              <w:rPr>
                <w:rFonts w:ascii="AngsanaUPC" w:hAnsi="AngsanaUPC" w:cs="AngsanaUPC"/>
                <w:color w:val="000000" w:themeColor="text1"/>
                <w:sz w:val="30"/>
                <w:szCs w:val="30"/>
              </w:rPr>
            </w:pPr>
            <w:r w:rsidRPr="00AC553F">
              <w:rPr>
                <w:sz w:val="30"/>
                <w:szCs w:val="30"/>
              </w:rPr>
              <w:t xml:space="preserve"> 2,851,382.30 </w:t>
            </w:r>
          </w:p>
        </w:tc>
        <w:tc>
          <w:tcPr>
            <w:tcW w:w="1985" w:type="dxa"/>
            <w:vAlign w:val="bottom"/>
          </w:tcPr>
          <w:p w14:paraId="4E232484" w14:textId="4E3F4E6C" w:rsidR="00646349" w:rsidRPr="00AC553F" w:rsidRDefault="00646349" w:rsidP="00B26C0C">
            <w:pPr>
              <w:pBdr>
                <w:bottom w:val="sing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0.00</w:t>
            </w:r>
          </w:p>
        </w:tc>
      </w:tr>
      <w:tr w:rsidR="00646349" w:rsidRPr="00AC553F" w14:paraId="4FED1B35" w14:textId="77777777" w:rsidTr="00B26C0C">
        <w:trPr>
          <w:trHeight w:val="85"/>
        </w:trPr>
        <w:tc>
          <w:tcPr>
            <w:tcW w:w="4961" w:type="dxa"/>
          </w:tcPr>
          <w:p w14:paraId="6C56ACB5" w14:textId="580106BA" w:rsidR="00646349" w:rsidRPr="00AC553F" w:rsidRDefault="00646349" w:rsidP="00B26C0C">
            <w:pPr>
              <w:spacing w:line="420" w:lineRule="exact"/>
              <w:ind w:left="1027"/>
              <w:rPr>
                <w:sz w:val="30"/>
                <w:szCs w:val="30"/>
                <w:cs/>
              </w:rPr>
            </w:pPr>
            <w:r w:rsidRPr="00AC553F">
              <w:rPr>
                <w:rFonts w:ascii="AngsanaUPC" w:hAnsi="AngsanaUPC" w:cs="AngsanaUPC"/>
                <w:color w:val="000000" w:themeColor="text1"/>
                <w:sz w:val="30"/>
                <w:szCs w:val="30"/>
                <w:cs/>
              </w:rPr>
              <w:t>รวม</w:t>
            </w:r>
          </w:p>
        </w:tc>
        <w:tc>
          <w:tcPr>
            <w:tcW w:w="2126" w:type="dxa"/>
          </w:tcPr>
          <w:p w14:paraId="542C8E18" w14:textId="61915086" w:rsidR="00646349" w:rsidRPr="00AC553F" w:rsidRDefault="00646349" w:rsidP="00B26C0C">
            <w:pPr>
              <w:pBdr>
                <w:bottom w:val="double" w:sz="4" w:space="1" w:color="auto"/>
              </w:pBdr>
              <w:spacing w:line="420" w:lineRule="exact"/>
              <w:jc w:val="right"/>
              <w:rPr>
                <w:rFonts w:ascii="AngsanaUPC" w:hAnsi="AngsanaUPC" w:cs="AngsanaUPC"/>
                <w:color w:val="000000" w:themeColor="text1"/>
                <w:sz w:val="30"/>
                <w:szCs w:val="30"/>
              </w:rPr>
            </w:pPr>
            <w:r w:rsidRPr="00AC553F">
              <w:rPr>
                <w:sz w:val="30"/>
                <w:szCs w:val="30"/>
              </w:rPr>
              <w:t xml:space="preserve"> 2,851,382.30 </w:t>
            </w:r>
          </w:p>
        </w:tc>
        <w:tc>
          <w:tcPr>
            <w:tcW w:w="1985" w:type="dxa"/>
            <w:vAlign w:val="bottom"/>
          </w:tcPr>
          <w:p w14:paraId="4C540FC0" w14:textId="4057D502" w:rsidR="00646349" w:rsidRPr="00AC553F" w:rsidRDefault="00646349" w:rsidP="00B26C0C">
            <w:pPr>
              <w:pBdr>
                <w:bottom w:val="doub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58,915.89</w:t>
            </w:r>
          </w:p>
        </w:tc>
      </w:tr>
    </w:tbl>
    <w:p w14:paraId="0B56D953" w14:textId="514375AD" w:rsidR="00B26C0C" w:rsidRPr="00AC553F" w:rsidRDefault="00B26C0C" w:rsidP="00B26C0C">
      <w:pPr>
        <w:pStyle w:val="ListParagraph"/>
        <w:spacing w:before="240" w:line="420" w:lineRule="exact"/>
        <w:ind w:left="426"/>
        <w:jc w:val="thaiDistribute"/>
        <w:rPr>
          <w:rFonts w:ascii="AngsanaUPC" w:hAnsi="AngsanaUPC" w:cs="AngsanaUPC"/>
          <w:color w:val="000000" w:themeColor="text1"/>
          <w:sz w:val="30"/>
          <w:szCs w:val="30"/>
          <w:cs/>
        </w:rPr>
      </w:pPr>
    </w:p>
    <w:p w14:paraId="24064F55" w14:textId="77777777" w:rsidR="00B26C0C" w:rsidRPr="00AC553F" w:rsidRDefault="00B26C0C">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26"/>
        <w:gridCol w:w="1985"/>
      </w:tblGrid>
      <w:tr w:rsidR="00B26C0C" w:rsidRPr="00AC553F" w14:paraId="33643118" w14:textId="77777777" w:rsidTr="00C803A0">
        <w:trPr>
          <w:tblHeader/>
        </w:trPr>
        <w:tc>
          <w:tcPr>
            <w:tcW w:w="4961" w:type="dxa"/>
          </w:tcPr>
          <w:p w14:paraId="1091877A" w14:textId="77777777" w:rsidR="00B26C0C" w:rsidRPr="00AC553F" w:rsidRDefault="00B26C0C" w:rsidP="00622ED1">
            <w:pPr>
              <w:spacing w:line="440" w:lineRule="exact"/>
              <w:jc w:val="thaiDistribute"/>
              <w:rPr>
                <w:rFonts w:ascii="AngsanaUPC" w:hAnsi="AngsanaUPC" w:cs="AngsanaUPC"/>
                <w:color w:val="000000" w:themeColor="text1"/>
                <w:sz w:val="30"/>
                <w:szCs w:val="30"/>
              </w:rPr>
            </w:pPr>
          </w:p>
        </w:tc>
        <w:tc>
          <w:tcPr>
            <w:tcW w:w="2126" w:type="dxa"/>
            <w:vAlign w:val="bottom"/>
          </w:tcPr>
          <w:p w14:paraId="3A070406" w14:textId="77777777" w:rsidR="00B26C0C" w:rsidRPr="00AC553F" w:rsidRDefault="00B26C0C" w:rsidP="00622ED1">
            <w:pPr>
              <w:spacing w:line="440" w:lineRule="exact"/>
              <w:rPr>
                <w:rFonts w:ascii="AngsanaUPC" w:hAnsi="AngsanaUPC" w:cs="AngsanaUPC"/>
                <w:color w:val="000000" w:themeColor="text1"/>
                <w:sz w:val="30"/>
                <w:szCs w:val="30"/>
              </w:rPr>
            </w:pPr>
          </w:p>
        </w:tc>
        <w:tc>
          <w:tcPr>
            <w:tcW w:w="1985" w:type="dxa"/>
            <w:vAlign w:val="bottom"/>
          </w:tcPr>
          <w:p w14:paraId="3A323691"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B26C0C" w:rsidRPr="00AC553F" w14:paraId="5A04AC74" w14:textId="77777777" w:rsidTr="00C803A0">
        <w:trPr>
          <w:tblHeader/>
        </w:trPr>
        <w:tc>
          <w:tcPr>
            <w:tcW w:w="4961" w:type="dxa"/>
          </w:tcPr>
          <w:p w14:paraId="25BC2616" w14:textId="77777777" w:rsidR="00B26C0C" w:rsidRPr="00AC553F" w:rsidRDefault="00B26C0C" w:rsidP="00622ED1">
            <w:pPr>
              <w:tabs>
                <w:tab w:val="left" w:pos="0"/>
              </w:tabs>
              <w:spacing w:line="440" w:lineRule="exact"/>
              <w:jc w:val="thaiDistribute"/>
              <w:rPr>
                <w:rFonts w:ascii="AngsanaUPC" w:hAnsi="AngsanaUPC" w:cs="AngsanaUPC"/>
                <w:color w:val="000000" w:themeColor="text1"/>
                <w:sz w:val="30"/>
                <w:szCs w:val="30"/>
              </w:rPr>
            </w:pPr>
          </w:p>
        </w:tc>
        <w:tc>
          <w:tcPr>
            <w:tcW w:w="2126" w:type="dxa"/>
            <w:vAlign w:val="bottom"/>
          </w:tcPr>
          <w:p w14:paraId="3E0DCE98" w14:textId="77777777" w:rsidR="00B26C0C" w:rsidRPr="00AC553F" w:rsidRDefault="00B26C0C" w:rsidP="00622ED1">
            <w:pPr>
              <w:spacing w:line="440" w:lineRule="exact"/>
              <w:jc w:val="center"/>
              <w:rPr>
                <w:rFonts w:ascii="AngsanaUPC" w:hAnsi="AngsanaUPC" w:cs="AngsanaUPC"/>
                <w:sz w:val="30"/>
                <w:szCs w:val="30"/>
              </w:rPr>
            </w:pPr>
            <w:r w:rsidRPr="00AC553F">
              <w:rPr>
                <w:rFonts w:ascii="AngsanaUPC" w:hAnsi="AngsanaUPC" w:cs="AngsanaUPC" w:hint="cs"/>
                <w:sz w:val="30"/>
                <w:szCs w:val="30"/>
                <w:cs/>
              </w:rPr>
              <w:t>งบการเงินรวมและร</w:t>
            </w:r>
          </w:p>
        </w:tc>
        <w:tc>
          <w:tcPr>
            <w:tcW w:w="1985" w:type="dxa"/>
            <w:vAlign w:val="bottom"/>
          </w:tcPr>
          <w:p w14:paraId="32BB6454" w14:textId="77777777" w:rsidR="00B26C0C" w:rsidRPr="00AC553F" w:rsidRDefault="00B26C0C" w:rsidP="00622ED1">
            <w:pPr>
              <w:spacing w:line="440" w:lineRule="exact"/>
              <w:jc w:val="center"/>
              <w:rPr>
                <w:rFonts w:ascii="AngsanaUPC" w:hAnsi="AngsanaUPC" w:cs="AngsanaUPC"/>
                <w:sz w:val="30"/>
                <w:szCs w:val="30"/>
              </w:rPr>
            </w:pPr>
            <w:r w:rsidRPr="00AC553F">
              <w:rPr>
                <w:rFonts w:ascii="AngsanaUPC" w:hAnsi="AngsanaUPC" w:cs="AngsanaUPC" w:hint="cs"/>
                <w:sz w:val="30"/>
                <w:szCs w:val="30"/>
                <w:cs/>
              </w:rPr>
              <w:t>งบการเงินเฉพาะ</w:t>
            </w:r>
          </w:p>
        </w:tc>
      </w:tr>
      <w:tr w:rsidR="00B26C0C" w:rsidRPr="00AC553F" w14:paraId="07ACE9AC" w14:textId="77777777" w:rsidTr="00C803A0">
        <w:trPr>
          <w:tblHeader/>
        </w:trPr>
        <w:tc>
          <w:tcPr>
            <w:tcW w:w="4961" w:type="dxa"/>
          </w:tcPr>
          <w:p w14:paraId="0058B1FD" w14:textId="77777777" w:rsidR="00B26C0C" w:rsidRPr="00AC553F" w:rsidRDefault="00B26C0C" w:rsidP="00622ED1">
            <w:pPr>
              <w:tabs>
                <w:tab w:val="left" w:pos="0"/>
              </w:tabs>
              <w:spacing w:line="440" w:lineRule="exact"/>
              <w:jc w:val="thaiDistribute"/>
              <w:rPr>
                <w:rFonts w:ascii="AngsanaUPC" w:hAnsi="AngsanaUPC" w:cs="AngsanaUPC"/>
                <w:color w:val="000000" w:themeColor="text1"/>
                <w:sz w:val="30"/>
                <w:szCs w:val="30"/>
              </w:rPr>
            </w:pPr>
          </w:p>
        </w:tc>
        <w:tc>
          <w:tcPr>
            <w:tcW w:w="2126" w:type="dxa"/>
            <w:vAlign w:val="bottom"/>
          </w:tcPr>
          <w:p w14:paraId="65B0F433" w14:textId="49B370AE" w:rsidR="00B26C0C" w:rsidRPr="00AC553F" w:rsidRDefault="00B26C0C" w:rsidP="00622ED1">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w:t>
            </w:r>
            <w:r w:rsidR="003806BE" w:rsidRPr="00AC553F">
              <w:rPr>
                <w:rFonts w:ascii="AngsanaUPC" w:hAnsi="AngsanaUPC" w:cs="AngsanaUPC" w:hint="cs"/>
                <w:sz w:val="30"/>
                <w:szCs w:val="30"/>
                <w:cs/>
              </w:rPr>
              <w:t>ร</w:t>
            </w:r>
          </w:p>
        </w:tc>
        <w:tc>
          <w:tcPr>
            <w:tcW w:w="1985" w:type="dxa"/>
            <w:vAlign w:val="bottom"/>
          </w:tcPr>
          <w:p w14:paraId="509538B2" w14:textId="77777777" w:rsidR="00B26C0C" w:rsidRPr="00AC553F" w:rsidRDefault="00B26C0C" w:rsidP="00622ED1">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B26C0C" w:rsidRPr="00AC553F" w14:paraId="763936FE" w14:textId="77777777" w:rsidTr="00C803A0">
        <w:trPr>
          <w:tblHeader/>
        </w:trPr>
        <w:tc>
          <w:tcPr>
            <w:tcW w:w="4961" w:type="dxa"/>
          </w:tcPr>
          <w:p w14:paraId="0F8D1945" w14:textId="77777777" w:rsidR="00B26C0C" w:rsidRPr="00AC553F" w:rsidRDefault="00B26C0C" w:rsidP="00622ED1">
            <w:pPr>
              <w:tabs>
                <w:tab w:val="left" w:pos="0"/>
              </w:tabs>
              <w:spacing w:line="440" w:lineRule="exact"/>
              <w:jc w:val="thaiDistribute"/>
              <w:rPr>
                <w:rFonts w:ascii="AngsanaUPC" w:hAnsi="AngsanaUPC" w:cs="AngsanaUPC"/>
                <w:color w:val="000000" w:themeColor="text1"/>
                <w:sz w:val="30"/>
                <w:szCs w:val="30"/>
              </w:rPr>
            </w:pPr>
          </w:p>
        </w:tc>
        <w:tc>
          <w:tcPr>
            <w:tcW w:w="2126" w:type="dxa"/>
          </w:tcPr>
          <w:p w14:paraId="330F1EDE" w14:textId="77777777" w:rsidR="00B26C0C" w:rsidRPr="00AC553F" w:rsidRDefault="00B26C0C" w:rsidP="00622ED1">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66200A54" w14:textId="77777777" w:rsidR="00B26C0C" w:rsidRPr="00AC553F" w:rsidRDefault="00B26C0C" w:rsidP="00622ED1">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B26C0C" w:rsidRPr="00AC553F" w14:paraId="52153A65" w14:textId="77777777" w:rsidTr="00C803A0">
        <w:trPr>
          <w:trHeight w:val="85"/>
        </w:trPr>
        <w:tc>
          <w:tcPr>
            <w:tcW w:w="4961" w:type="dxa"/>
          </w:tcPr>
          <w:p w14:paraId="2410F16B" w14:textId="77777777" w:rsidR="00B26C0C" w:rsidRPr="00AC553F" w:rsidRDefault="00B26C0C" w:rsidP="00622ED1">
            <w:pPr>
              <w:spacing w:line="440" w:lineRule="exact"/>
              <w:ind w:left="33"/>
              <w:rPr>
                <w:rFonts w:ascii="AngsanaUPC" w:hAnsi="AngsanaUPC" w:cs="AngsanaUPC"/>
                <w:color w:val="000000" w:themeColor="text1"/>
                <w:sz w:val="30"/>
                <w:szCs w:val="30"/>
                <w:cs/>
              </w:rPr>
            </w:pPr>
            <w:r w:rsidRPr="00AC553F">
              <w:rPr>
                <w:sz w:val="30"/>
                <w:szCs w:val="30"/>
                <w:cs/>
              </w:rPr>
              <w:t>ค่าใช้จ่ายในการบริหาร</w:t>
            </w:r>
          </w:p>
        </w:tc>
        <w:tc>
          <w:tcPr>
            <w:tcW w:w="2126" w:type="dxa"/>
            <w:vAlign w:val="bottom"/>
          </w:tcPr>
          <w:p w14:paraId="390A691E" w14:textId="77777777" w:rsidR="00B26C0C" w:rsidRPr="00AC553F" w:rsidRDefault="00B26C0C" w:rsidP="00622ED1">
            <w:pPr>
              <w:spacing w:line="440" w:lineRule="exact"/>
              <w:jc w:val="right"/>
              <w:rPr>
                <w:rFonts w:ascii="AngsanaUPC" w:hAnsi="AngsanaUPC" w:cs="AngsanaUPC"/>
                <w:color w:val="000000" w:themeColor="text1"/>
                <w:sz w:val="30"/>
                <w:szCs w:val="30"/>
              </w:rPr>
            </w:pPr>
          </w:p>
        </w:tc>
        <w:tc>
          <w:tcPr>
            <w:tcW w:w="1985" w:type="dxa"/>
            <w:vAlign w:val="bottom"/>
          </w:tcPr>
          <w:p w14:paraId="5F6F762B" w14:textId="77777777" w:rsidR="00B26C0C" w:rsidRPr="00AC553F" w:rsidRDefault="00B26C0C" w:rsidP="00622ED1">
            <w:pPr>
              <w:spacing w:line="440" w:lineRule="exact"/>
              <w:jc w:val="right"/>
              <w:rPr>
                <w:rFonts w:ascii="AngsanaUPC" w:hAnsi="AngsanaUPC" w:cs="AngsanaUPC"/>
                <w:color w:val="000000" w:themeColor="text1"/>
                <w:sz w:val="30"/>
                <w:szCs w:val="30"/>
              </w:rPr>
            </w:pPr>
          </w:p>
        </w:tc>
      </w:tr>
      <w:tr w:rsidR="00B26C0C" w:rsidRPr="00AC553F" w14:paraId="7B07C393" w14:textId="77777777" w:rsidTr="00C803A0">
        <w:trPr>
          <w:trHeight w:val="85"/>
        </w:trPr>
        <w:tc>
          <w:tcPr>
            <w:tcW w:w="4961" w:type="dxa"/>
          </w:tcPr>
          <w:p w14:paraId="136E0850" w14:textId="77777777" w:rsidR="00B26C0C" w:rsidRPr="00AC553F" w:rsidRDefault="00B26C0C" w:rsidP="00622ED1">
            <w:pPr>
              <w:spacing w:line="440" w:lineRule="exact"/>
              <w:ind w:firstLine="320"/>
              <w:rPr>
                <w:rFonts w:ascii="AngsanaUPC" w:hAnsi="AngsanaUPC" w:cs="AngsanaUPC"/>
                <w:color w:val="000000" w:themeColor="text1"/>
                <w:sz w:val="30"/>
                <w:szCs w:val="30"/>
                <w:cs/>
              </w:rPr>
            </w:pPr>
            <w:r w:rsidRPr="00AC553F">
              <w:rPr>
                <w:sz w:val="30"/>
                <w:szCs w:val="30"/>
                <w:cs/>
              </w:rPr>
              <w:t>บริษัท วัน ลอร์ ออฟฟิศ จำกัด</w:t>
            </w:r>
          </w:p>
        </w:tc>
        <w:tc>
          <w:tcPr>
            <w:tcW w:w="2126" w:type="dxa"/>
            <w:vAlign w:val="bottom"/>
          </w:tcPr>
          <w:p w14:paraId="7F41B3CF"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985" w:type="dxa"/>
            <w:vAlign w:val="bottom"/>
          </w:tcPr>
          <w:p w14:paraId="169C08BC"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118,913.00</w:t>
            </w:r>
          </w:p>
        </w:tc>
      </w:tr>
      <w:tr w:rsidR="00B26C0C" w:rsidRPr="00AC553F" w14:paraId="082FA86A" w14:textId="77777777" w:rsidTr="00C803A0">
        <w:trPr>
          <w:trHeight w:val="85"/>
        </w:trPr>
        <w:tc>
          <w:tcPr>
            <w:tcW w:w="4961" w:type="dxa"/>
            <w:vAlign w:val="bottom"/>
          </w:tcPr>
          <w:p w14:paraId="73E6CFD7" w14:textId="77777777" w:rsidR="00B26C0C" w:rsidRPr="00AC553F" w:rsidRDefault="00B26C0C" w:rsidP="00622ED1">
            <w:pPr>
              <w:spacing w:line="440" w:lineRule="exact"/>
              <w:ind w:left="33"/>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ต้นทุนทางการเงิน</w:t>
            </w:r>
          </w:p>
        </w:tc>
        <w:tc>
          <w:tcPr>
            <w:tcW w:w="2126" w:type="dxa"/>
            <w:vAlign w:val="bottom"/>
          </w:tcPr>
          <w:p w14:paraId="78C06B9B" w14:textId="77777777" w:rsidR="00B26C0C" w:rsidRPr="00AC553F" w:rsidRDefault="00B26C0C" w:rsidP="00622ED1">
            <w:pPr>
              <w:spacing w:line="440" w:lineRule="exact"/>
              <w:jc w:val="right"/>
              <w:rPr>
                <w:rFonts w:ascii="AngsanaUPC" w:hAnsi="AngsanaUPC" w:cs="AngsanaUPC"/>
                <w:color w:val="000000" w:themeColor="text1"/>
                <w:sz w:val="30"/>
                <w:szCs w:val="30"/>
              </w:rPr>
            </w:pPr>
          </w:p>
        </w:tc>
        <w:tc>
          <w:tcPr>
            <w:tcW w:w="1985" w:type="dxa"/>
            <w:vAlign w:val="bottom"/>
          </w:tcPr>
          <w:p w14:paraId="08ED06EF" w14:textId="77777777" w:rsidR="00B26C0C" w:rsidRPr="00AC553F" w:rsidRDefault="00B26C0C" w:rsidP="00622ED1">
            <w:pPr>
              <w:spacing w:line="440" w:lineRule="exact"/>
              <w:jc w:val="right"/>
              <w:rPr>
                <w:rFonts w:ascii="AngsanaUPC" w:hAnsi="AngsanaUPC" w:cs="AngsanaUPC"/>
                <w:color w:val="000000" w:themeColor="text1"/>
                <w:sz w:val="30"/>
                <w:szCs w:val="30"/>
              </w:rPr>
            </w:pPr>
          </w:p>
        </w:tc>
      </w:tr>
      <w:tr w:rsidR="00B26C0C" w:rsidRPr="00AC553F" w14:paraId="3D32CDDB" w14:textId="77777777" w:rsidTr="00C803A0">
        <w:trPr>
          <w:trHeight w:val="85"/>
        </w:trPr>
        <w:tc>
          <w:tcPr>
            <w:tcW w:w="4961" w:type="dxa"/>
            <w:vAlign w:val="bottom"/>
          </w:tcPr>
          <w:p w14:paraId="275C96B8" w14:textId="77777777" w:rsidR="00B26C0C" w:rsidRPr="00AC553F" w:rsidRDefault="00B26C0C" w:rsidP="00622ED1">
            <w:pPr>
              <w:spacing w:line="440" w:lineRule="exact"/>
              <w:ind w:firstLine="352"/>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กรรมการบริษัทฯและผู้ถือหุ้น</w:t>
            </w:r>
          </w:p>
        </w:tc>
        <w:tc>
          <w:tcPr>
            <w:tcW w:w="2126" w:type="dxa"/>
            <w:vAlign w:val="bottom"/>
          </w:tcPr>
          <w:p w14:paraId="260ECAC4"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985" w:type="dxa"/>
            <w:vAlign w:val="bottom"/>
          </w:tcPr>
          <w:p w14:paraId="20858457"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222,326</w:t>
            </w:r>
            <w:r w:rsidRPr="00AC553F">
              <w:rPr>
                <w:rFonts w:ascii="AngsanaUPC" w:hAnsi="AngsanaUPC" w:cs="AngsanaUPC"/>
                <w:color w:val="000000" w:themeColor="text1"/>
                <w:sz w:val="30"/>
                <w:szCs w:val="30"/>
                <w:cs/>
              </w:rPr>
              <w:t>.</w:t>
            </w:r>
            <w:r w:rsidRPr="00AC553F">
              <w:rPr>
                <w:rFonts w:ascii="AngsanaUPC" w:hAnsi="AngsanaUPC" w:cs="AngsanaUPC"/>
                <w:color w:val="000000" w:themeColor="text1"/>
                <w:sz w:val="30"/>
                <w:szCs w:val="30"/>
              </w:rPr>
              <w:t>38</w:t>
            </w:r>
          </w:p>
        </w:tc>
      </w:tr>
      <w:tr w:rsidR="00B26C0C" w:rsidRPr="00AC553F" w14:paraId="1259618A" w14:textId="77777777" w:rsidTr="00C803A0">
        <w:trPr>
          <w:trHeight w:val="85"/>
        </w:trPr>
        <w:tc>
          <w:tcPr>
            <w:tcW w:w="4961" w:type="dxa"/>
            <w:vAlign w:val="bottom"/>
          </w:tcPr>
          <w:p w14:paraId="611012A3" w14:textId="77777777" w:rsidR="00B26C0C" w:rsidRPr="00AC553F" w:rsidRDefault="00B26C0C" w:rsidP="00622ED1">
            <w:pPr>
              <w:spacing w:line="440" w:lineRule="exact"/>
              <w:ind w:left="33"/>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ค่าตอบแทนผู้บริหาร</w:t>
            </w:r>
          </w:p>
        </w:tc>
        <w:tc>
          <w:tcPr>
            <w:tcW w:w="2126" w:type="dxa"/>
            <w:vAlign w:val="bottom"/>
          </w:tcPr>
          <w:p w14:paraId="40A7ED61" w14:textId="77777777" w:rsidR="00B26C0C" w:rsidRPr="00AC553F" w:rsidRDefault="00B26C0C" w:rsidP="00622ED1">
            <w:pPr>
              <w:spacing w:line="440" w:lineRule="exact"/>
              <w:jc w:val="right"/>
              <w:rPr>
                <w:rFonts w:ascii="AngsanaUPC" w:hAnsi="AngsanaUPC" w:cs="AngsanaUPC"/>
                <w:color w:val="000000" w:themeColor="text1"/>
                <w:sz w:val="30"/>
                <w:szCs w:val="30"/>
                <w:cs/>
              </w:rPr>
            </w:pPr>
          </w:p>
        </w:tc>
        <w:tc>
          <w:tcPr>
            <w:tcW w:w="1985" w:type="dxa"/>
            <w:vAlign w:val="bottom"/>
          </w:tcPr>
          <w:p w14:paraId="054A66E0" w14:textId="77777777" w:rsidR="00B26C0C" w:rsidRPr="00AC553F" w:rsidRDefault="00B26C0C" w:rsidP="00622ED1">
            <w:pPr>
              <w:spacing w:line="440" w:lineRule="exact"/>
              <w:jc w:val="right"/>
              <w:rPr>
                <w:rFonts w:ascii="AngsanaUPC" w:hAnsi="AngsanaUPC" w:cs="AngsanaUPC"/>
                <w:color w:val="000000" w:themeColor="text1"/>
                <w:sz w:val="30"/>
                <w:szCs w:val="30"/>
              </w:rPr>
            </w:pPr>
          </w:p>
        </w:tc>
      </w:tr>
      <w:tr w:rsidR="00B26C0C" w:rsidRPr="00AC553F" w14:paraId="56FB8CFF" w14:textId="77777777" w:rsidTr="00C803A0">
        <w:trPr>
          <w:trHeight w:val="85"/>
        </w:trPr>
        <w:tc>
          <w:tcPr>
            <w:tcW w:w="4961" w:type="dxa"/>
          </w:tcPr>
          <w:p w14:paraId="09FFAD86" w14:textId="77777777" w:rsidR="00B26C0C" w:rsidRPr="00AC553F" w:rsidRDefault="00B26C0C" w:rsidP="00622ED1">
            <w:pPr>
              <w:spacing w:line="440" w:lineRule="exact"/>
              <w:ind w:firstLine="352"/>
              <w:rPr>
                <w:rFonts w:ascii="AngsanaUPC" w:hAnsi="AngsanaUPC" w:cs="AngsanaUPC"/>
                <w:color w:val="000000" w:themeColor="text1"/>
                <w:sz w:val="30"/>
                <w:szCs w:val="30"/>
                <w:cs/>
              </w:rPr>
            </w:pPr>
            <w:r w:rsidRPr="00AC553F">
              <w:rPr>
                <w:rFonts w:ascii="AngsanaUPC" w:hAnsi="AngsanaUPC" w:cs="AngsanaUPC"/>
                <w:sz w:val="30"/>
                <w:szCs w:val="30"/>
                <w:cs/>
              </w:rPr>
              <w:t>ผลประโยชน์ระยะสั้น</w:t>
            </w:r>
          </w:p>
        </w:tc>
        <w:tc>
          <w:tcPr>
            <w:tcW w:w="2126" w:type="dxa"/>
          </w:tcPr>
          <w:p w14:paraId="30B09E9C"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sz w:val="30"/>
                <w:szCs w:val="30"/>
              </w:rPr>
              <w:t xml:space="preserve"> 23,725,357.00 </w:t>
            </w:r>
          </w:p>
        </w:tc>
        <w:tc>
          <w:tcPr>
            <w:tcW w:w="1985" w:type="dxa"/>
          </w:tcPr>
          <w:p w14:paraId="02C1919B" w14:textId="77777777" w:rsidR="00B26C0C" w:rsidRPr="00AC553F" w:rsidRDefault="00B26C0C" w:rsidP="00622ED1">
            <w:pPr>
              <w:spacing w:line="440" w:lineRule="exact"/>
              <w:jc w:val="right"/>
              <w:rPr>
                <w:rFonts w:ascii="AngsanaUPC" w:hAnsi="AngsanaUPC" w:cs="AngsanaUPC"/>
                <w:color w:val="000000" w:themeColor="text1"/>
                <w:sz w:val="30"/>
                <w:szCs w:val="30"/>
              </w:rPr>
            </w:pPr>
            <w:r w:rsidRPr="00AC553F">
              <w:rPr>
                <w:sz w:val="30"/>
                <w:szCs w:val="30"/>
              </w:rPr>
              <w:t>17,103,257.00</w:t>
            </w:r>
          </w:p>
        </w:tc>
      </w:tr>
      <w:tr w:rsidR="00B26C0C" w:rsidRPr="00AC553F" w14:paraId="6F7ABC55" w14:textId="77777777" w:rsidTr="00C803A0">
        <w:trPr>
          <w:trHeight w:val="85"/>
        </w:trPr>
        <w:tc>
          <w:tcPr>
            <w:tcW w:w="4961" w:type="dxa"/>
          </w:tcPr>
          <w:p w14:paraId="0B5CFA7E" w14:textId="77777777" w:rsidR="00B26C0C" w:rsidRPr="00AC553F" w:rsidRDefault="00B26C0C" w:rsidP="00622ED1">
            <w:pPr>
              <w:spacing w:line="440" w:lineRule="exact"/>
              <w:ind w:firstLine="352"/>
              <w:rPr>
                <w:rFonts w:ascii="AngsanaUPC" w:hAnsi="AngsanaUPC" w:cs="AngsanaUPC"/>
                <w:color w:val="000000" w:themeColor="text1"/>
                <w:sz w:val="30"/>
                <w:szCs w:val="30"/>
                <w:cs/>
              </w:rPr>
            </w:pPr>
            <w:r w:rsidRPr="00AC553F">
              <w:rPr>
                <w:rFonts w:ascii="AngsanaUPC" w:hAnsi="AngsanaUPC" w:cs="AngsanaUPC"/>
                <w:sz w:val="30"/>
                <w:szCs w:val="30"/>
                <w:cs/>
              </w:rPr>
              <w:t>ผลประโยชน์ระยะยาวอื่น</w:t>
            </w:r>
          </w:p>
        </w:tc>
        <w:tc>
          <w:tcPr>
            <w:tcW w:w="2126" w:type="dxa"/>
          </w:tcPr>
          <w:p w14:paraId="090274D1" w14:textId="77777777" w:rsidR="00B26C0C" w:rsidRPr="00AC553F" w:rsidRDefault="00B26C0C" w:rsidP="00622ED1">
            <w:pPr>
              <w:pBdr>
                <w:bottom w:val="single" w:sz="4" w:space="1" w:color="auto"/>
              </w:pBdr>
              <w:spacing w:line="440" w:lineRule="exact"/>
              <w:jc w:val="right"/>
              <w:rPr>
                <w:rFonts w:ascii="AngsanaUPC" w:hAnsi="AngsanaUPC" w:cs="AngsanaUPC"/>
                <w:color w:val="000000" w:themeColor="text1"/>
                <w:sz w:val="30"/>
                <w:szCs w:val="30"/>
              </w:rPr>
            </w:pPr>
            <w:r w:rsidRPr="00AC553F">
              <w:rPr>
                <w:sz w:val="30"/>
                <w:szCs w:val="30"/>
              </w:rPr>
              <w:t xml:space="preserve"> 628,083.44 </w:t>
            </w:r>
          </w:p>
        </w:tc>
        <w:tc>
          <w:tcPr>
            <w:tcW w:w="1985" w:type="dxa"/>
          </w:tcPr>
          <w:p w14:paraId="3E481C84" w14:textId="77777777" w:rsidR="00B26C0C" w:rsidRPr="00AC553F" w:rsidRDefault="00B26C0C" w:rsidP="00622ED1">
            <w:pPr>
              <w:pBdr>
                <w:bottom w:val="single" w:sz="4" w:space="1" w:color="auto"/>
              </w:pBdr>
              <w:spacing w:line="440" w:lineRule="exact"/>
              <w:jc w:val="right"/>
              <w:rPr>
                <w:rFonts w:ascii="AngsanaUPC" w:hAnsi="AngsanaUPC" w:cs="AngsanaUPC"/>
                <w:color w:val="000000" w:themeColor="text1"/>
                <w:sz w:val="30"/>
                <w:szCs w:val="30"/>
              </w:rPr>
            </w:pPr>
            <w:r w:rsidRPr="00AC553F">
              <w:rPr>
                <w:sz w:val="30"/>
                <w:szCs w:val="30"/>
              </w:rPr>
              <w:t>403,682.04</w:t>
            </w:r>
          </w:p>
        </w:tc>
      </w:tr>
      <w:tr w:rsidR="00B26C0C" w:rsidRPr="00AC553F" w14:paraId="19256358" w14:textId="77777777" w:rsidTr="00C803A0">
        <w:trPr>
          <w:trHeight w:val="64"/>
        </w:trPr>
        <w:tc>
          <w:tcPr>
            <w:tcW w:w="4961" w:type="dxa"/>
            <w:vAlign w:val="center"/>
          </w:tcPr>
          <w:p w14:paraId="5297F48D" w14:textId="77777777" w:rsidR="00B26C0C" w:rsidRPr="00AC553F" w:rsidRDefault="00B26C0C" w:rsidP="00622ED1">
            <w:pPr>
              <w:spacing w:line="440" w:lineRule="exact"/>
              <w:ind w:left="1026"/>
              <w:rPr>
                <w:rFonts w:ascii="AngsanaUPC" w:hAnsi="AngsanaUPC" w:cs="AngsanaUPC"/>
                <w:sz w:val="30"/>
                <w:szCs w:val="30"/>
                <w:cs/>
              </w:rPr>
            </w:pPr>
            <w:r w:rsidRPr="00AC553F">
              <w:rPr>
                <w:rFonts w:ascii="AngsanaUPC" w:hAnsi="AngsanaUPC" w:cs="AngsanaUPC"/>
                <w:color w:val="000000" w:themeColor="text1"/>
                <w:sz w:val="30"/>
                <w:szCs w:val="30"/>
                <w:cs/>
              </w:rPr>
              <w:t>รวม</w:t>
            </w:r>
          </w:p>
        </w:tc>
        <w:tc>
          <w:tcPr>
            <w:tcW w:w="2126" w:type="dxa"/>
          </w:tcPr>
          <w:p w14:paraId="2A8D9FD0" w14:textId="77777777" w:rsidR="00B26C0C" w:rsidRPr="00AC553F" w:rsidRDefault="00B26C0C" w:rsidP="00622ED1">
            <w:pPr>
              <w:pBdr>
                <w:bottom w:val="double" w:sz="4" w:space="1" w:color="auto"/>
              </w:pBdr>
              <w:spacing w:line="440" w:lineRule="exact"/>
              <w:jc w:val="right"/>
              <w:rPr>
                <w:rFonts w:ascii="AngsanaUPC" w:hAnsi="AngsanaUPC" w:cs="AngsanaUPC"/>
                <w:color w:val="000000" w:themeColor="text1"/>
                <w:sz w:val="30"/>
                <w:szCs w:val="30"/>
              </w:rPr>
            </w:pPr>
            <w:r w:rsidRPr="00AC553F">
              <w:rPr>
                <w:sz w:val="30"/>
                <w:szCs w:val="30"/>
              </w:rPr>
              <w:t xml:space="preserve"> 24,353,440.44 </w:t>
            </w:r>
          </w:p>
        </w:tc>
        <w:tc>
          <w:tcPr>
            <w:tcW w:w="1985" w:type="dxa"/>
            <w:vAlign w:val="center"/>
          </w:tcPr>
          <w:p w14:paraId="1638B932" w14:textId="77777777" w:rsidR="00B26C0C" w:rsidRPr="00AC553F" w:rsidRDefault="00B26C0C" w:rsidP="00622ED1">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17,506,939.04</w:t>
            </w:r>
          </w:p>
        </w:tc>
      </w:tr>
    </w:tbl>
    <w:p w14:paraId="3F2B8C4C" w14:textId="4E6B743B" w:rsidR="00056A25" w:rsidRPr="00AC553F" w:rsidRDefault="00022730"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เงินสดและรายการเทียบเท่าเงินสด</w:t>
      </w:r>
    </w:p>
    <w:p w14:paraId="792EFB6D" w14:textId="0673389D" w:rsidR="00022730" w:rsidRPr="00AC553F" w:rsidRDefault="00022730" w:rsidP="00622ED1">
      <w:pPr>
        <w:pStyle w:val="ListParagraph"/>
        <w:spacing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เงินสด</w:t>
      </w:r>
      <w:r w:rsidR="00B54CED"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และรายการเทียบเท่</w:t>
      </w:r>
      <w:r w:rsidR="00A4218B" w:rsidRPr="00AC553F">
        <w:rPr>
          <w:rFonts w:ascii="AngsanaUPC" w:hAnsi="AngsanaUPC" w:cs="AngsanaUPC"/>
          <w:color w:val="000000" w:themeColor="text1"/>
          <w:sz w:val="30"/>
          <w:szCs w:val="30"/>
          <w:cs/>
        </w:rPr>
        <w:t xml:space="preserve">าเงินสด ณ วันที่ </w:t>
      </w:r>
      <w:r w:rsidR="00A73F70" w:rsidRPr="00AC553F">
        <w:rPr>
          <w:rFonts w:ascii="AngsanaUPC" w:hAnsi="AngsanaUPC" w:cs="AngsanaUPC"/>
          <w:color w:val="000000" w:themeColor="text1"/>
          <w:sz w:val="30"/>
          <w:szCs w:val="30"/>
        </w:rPr>
        <w:t>31</w:t>
      </w:r>
      <w:r w:rsidR="00A4218B"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6</w:t>
      </w:r>
      <w:r w:rsidR="00A4218B" w:rsidRPr="00AC553F">
        <w:rPr>
          <w:rFonts w:ascii="AngsanaUPC" w:hAnsi="AngsanaUPC" w:cs="AngsanaUPC"/>
          <w:color w:val="000000" w:themeColor="text1"/>
          <w:sz w:val="30"/>
          <w:szCs w:val="30"/>
          <w:cs/>
        </w:rPr>
        <w:t xml:space="preserve"> และ </w:t>
      </w:r>
      <w:r w:rsidR="00064CDE"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5</w:t>
      </w:r>
    </w:p>
    <w:tbl>
      <w:tblPr>
        <w:tblStyle w:val="TableGrid"/>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701"/>
        <w:gridCol w:w="1701"/>
        <w:gridCol w:w="1701"/>
      </w:tblGrid>
      <w:tr w:rsidR="00512771" w:rsidRPr="00AC553F" w14:paraId="552746B6" w14:textId="77777777" w:rsidTr="00622ED1">
        <w:trPr>
          <w:trHeight w:val="342"/>
        </w:trPr>
        <w:tc>
          <w:tcPr>
            <w:tcW w:w="3969" w:type="dxa"/>
            <w:vAlign w:val="bottom"/>
          </w:tcPr>
          <w:p w14:paraId="1A708541" w14:textId="77777777" w:rsidR="00512771" w:rsidRPr="00AC553F" w:rsidRDefault="00512771" w:rsidP="00622ED1">
            <w:pPr>
              <w:spacing w:line="440" w:lineRule="exact"/>
              <w:rPr>
                <w:rFonts w:ascii="AngsanaUPC" w:hAnsi="AngsanaUPC" w:cs="AngsanaUPC"/>
                <w:color w:val="000000" w:themeColor="text1"/>
                <w:sz w:val="30"/>
                <w:szCs w:val="30"/>
              </w:rPr>
            </w:pPr>
          </w:p>
        </w:tc>
        <w:tc>
          <w:tcPr>
            <w:tcW w:w="1701" w:type="dxa"/>
          </w:tcPr>
          <w:p w14:paraId="2538F82E" w14:textId="77777777" w:rsidR="00512771" w:rsidRPr="00AC553F" w:rsidRDefault="00512771" w:rsidP="00622ED1">
            <w:pPr>
              <w:spacing w:line="440" w:lineRule="exact"/>
              <w:rPr>
                <w:rFonts w:ascii="AngsanaUPC" w:hAnsi="AngsanaUPC" w:cs="AngsanaUPC"/>
                <w:color w:val="000000" w:themeColor="text1"/>
                <w:sz w:val="30"/>
                <w:szCs w:val="30"/>
              </w:rPr>
            </w:pPr>
          </w:p>
        </w:tc>
        <w:tc>
          <w:tcPr>
            <w:tcW w:w="1701" w:type="dxa"/>
            <w:vAlign w:val="bottom"/>
          </w:tcPr>
          <w:p w14:paraId="69B4BD71" w14:textId="57D86F76" w:rsidR="00512771" w:rsidRPr="00AC553F" w:rsidRDefault="00512771" w:rsidP="00622ED1">
            <w:pPr>
              <w:spacing w:line="440" w:lineRule="exact"/>
              <w:rPr>
                <w:rFonts w:ascii="AngsanaUPC" w:hAnsi="AngsanaUPC" w:cs="AngsanaUPC"/>
                <w:color w:val="000000" w:themeColor="text1"/>
                <w:sz w:val="30"/>
                <w:szCs w:val="30"/>
              </w:rPr>
            </w:pPr>
          </w:p>
        </w:tc>
        <w:tc>
          <w:tcPr>
            <w:tcW w:w="1701" w:type="dxa"/>
            <w:vAlign w:val="bottom"/>
          </w:tcPr>
          <w:p w14:paraId="55D4860B" w14:textId="77777777" w:rsidR="00512771" w:rsidRPr="00AC553F" w:rsidRDefault="00512771"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512771" w:rsidRPr="00AC553F" w14:paraId="7DDD16D4" w14:textId="77777777" w:rsidTr="00622ED1">
        <w:trPr>
          <w:trHeight w:val="342"/>
        </w:trPr>
        <w:tc>
          <w:tcPr>
            <w:tcW w:w="3969" w:type="dxa"/>
            <w:vAlign w:val="bottom"/>
          </w:tcPr>
          <w:p w14:paraId="1F45306E" w14:textId="77777777" w:rsidR="00512771" w:rsidRPr="00AC553F" w:rsidRDefault="00512771" w:rsidP="00622ED1">
            <w:pPr>
              <w:spacing w:line="440" w:lineRule="exact"/>
              <w:rPr>
                <w:rFonts w:ascii="AngsanaUPC" w:hAnsi="AngsanaUPC" w:cs="AngsanaUPC"/>
                <w:color w:val="000000" w:themeColor="text1"/>
                <w:sz w:val="30"/>
                <w:szCs w:val="30"/>
              </w:rPr>
            </w:pPr>
          </w:p>
        </w:tc>
        <w:tc>
          <w:tcPr>
            <w:tcW w:w="1701" w:type="dxa"/>
          </w:tcPr>
          <w:p w14:paraId="040530B1" w14:textId="54D81FEA" w:rsidR="00512771" w:rsidRPr="00AC553F" w:rsidRDefault="00512771" w:rsidP="00622ED1">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w:t>
            </w:r>
          </w:p>
        </w:tc>
        <w:tc>
          <w:tcPr>
            <w:tcW w:w="3402" w:type="dxa"/>
            <w:gridSpan w:val="2"/>
            <w:vAlign w:val="bottom"/>
          </w:tcPr>
          <w:p w14:paraId="3CFE2BA4" w14:textId="3B3E6962" w:rsidR="00512771" w:rsidRPr="00AC553F" w:rsidRDefault="00512771" w:rsidP="00622ED1">
            <w:pPr>
              <w:pBdr>
                <w:bottom w:val="single" w:sz="4" w:space="1" w:color="auto"/>
              </w:pBdr>
              <w:spacing w:line="44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r>
      <w:tr w:rsidR="00512771" w:rsidRPr="00AC553F" w14:paraId="371922EB" w14:textId="77777777" w:rsidTr="00622ED1">
        <w:trPr>
          <w:trHeight w:val="397"/>
        </w:trPr>
        <w:tc>
          <w:tcPr>
            <w:tcW w:w="3969" w:type="dxa"/>
            <w:vAlign w:val="bottom"/>
          </w:tcPr>
          <w:p w14:paraId="5ED0917A" w14:textId="77777777" w:rsidR="00512771" w:rsidRPr="00AC553F" w:rsidRDefault="00512771" w:rsidP="00622ED1">
            <w:pPr>
              <w:spacing w:line="440" w:lineRule="exact"/>
              <w:rPr>
                <w:rFonts w:ascii="AngsanaUPC" w:hAnsi="AngsanaUPC" w:cs="AngsanaUPC"/>
                <w:color w:val="000000" w:themeColor="text1"/>
                <w:sz w:val="30"/>
                <w:szCs w:val="30"/>
              </w:rPr>
            </w:pPr>
          </w:p>
        </w:tc>
        <w:tc>
          <w:tcPr>
            <w:tcW w:w="1701" w:type="dxa"/>
          </w:tcPr>
          <w:p w14:paraId="4A4C14A2" w14:textId="18984BF3" w:rsidR="00512771" w:rsidRPr="00AC553F" w:rsidRDefault="00512771" w:rsidP="00622ED1">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tcPr>
          <w:p w14:paraId="0269DB9A" w14:textId="247226ED" w:rsidR="00512771" w:rsidRPr="00AC553F" w:rsidRDefault="00512771" w:rsidP="00622ED1">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tcPr>
          <w:p w14:paraId="321A5419" w14:textId="0CBA7B28" w:rsidR="00512771" w:rsidRPr="00AC553F" w:rsidRDefault="00512771" w:rsidP="00622ED1">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0134CC" w:rsidRPr="00AC553F" w14:paraId="76668DD3" w14:textId="77777777" w:rsidTr="00622ED1">
        <w:trPr>
          <w:trHeight w:val="397"/>
        </w:trPr>
        <w:tc>
          <w:tcPr>
            <w:tcW w:w="3969" w:type="dxa"/>
          </w:tcPr>
          <w:p w14:paraId="78183A48" w14:textId="0FCFF96F" w:rsidR="000134CC" w:rsidRPr="00AC553F" w:rsidRDefault="000134CC" w:rsidP="00622ED1">
            <w:pPr>
              <w:spacing w:line="440" w:lineRule="exact"/>
              <w:ind w:left="34"/>
              <w:rPr>
                <w:rFonts w:ascii="AngsanaUPC" w:hAnsi="AngsanaUPC" w:cs="AngsanaUPC"/>
                <w:color w:val="000000" w:themeColor="text1"/>
                <w:sz w:val="30"/>
                <w:szCs w:val="30"/>
              </w:rPr>
            </w:pPr>
            <w:r w:rsidRPr="00AC553F">
              <w:rPr>
                <w:rFonts w:ascii="AngsanaUPC" w:hAnsi="AngsanaUPC" w:cs="AngsanaUPC"/>
                <w:sz w:val="30"/>
                <w:szCs w:val="30"/>
                <w:cs/>
              </w:rPr>
              <w:t>เงินฝาก</w:t>
            </w:r>
            <w:r w:rsidRPr="00AC553F">
              <w:rPr>
                <w:rFonts w:ascii="AngsanaUPC" w:hAnsi="AngsanaUPC" w:cs="AngsanaUPC" w:hint="cs"/>
                <w:sz w:val="30"/>
                <w:szCs w:val="30"/>
                <w:cs/>
              </w:rPr>
              <w:t>ธนาคารประเภท</w:t>
            </w:r>
            <w:r w:rsidRPr="00AC553F">
              <w:rPr>
                <w:rFonts w:ascii="AngsanaUPC" w:hAnsi="AngsanaUPC" w:cs="AngsanaUPC"/>
                <w:sz w:val="30"/>
                <w:szCs w:val="30"/>
                <w:cs/>
              </w:rPr>
              <w:t>กระแสรายวัน</w:t>
            </w:r>
          </w:p>
        </w:tc>
        <w:tc>
          <w:tcPr>
            <w:tcW w:w="1701" w:type="dxa"/>
          </w:tcPr>
          <w:p w14:paraId="2A9F7AFB" w14:textId="3BAF9DC2"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99,880.00 </w:t>
            </w:r>
          </w:p>
        </w:tc>
        <w:tc>
          <w:tcPr>
            <w:tcW w:w="1701" w:type="dxa"/>
            <w:tcBorders>
              <w:top w:val="nil"/>
              <w:left w:val="nil"/>
              <w:right w:val="nil"/>
            </w:tcBorders>
            <w:shd w:val="clear" w:color="auto" w:fill="auto"/>
          </w:tcPr>
          <w:p w14:paraId="5480E400" w14:textId="61AC4884"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89,880.00 </w:t>
            </w:r>
          </w:p>
        </w:tc>
        <w:tc>
          <w:tcPr>
            <w:tcW w:w="1701" w:type="dxa"/>
            <w:tcBorders>
              <w:top w:val="nil"/>
              <w:left w:val="nil"/>
              <w:right w:val="nil"/>
            </w:tcBorders>
            <w:shd w:val="clear" w:color="auto" w:fill="auto"/>
          </w:tcPr>
          <w:p w14:paraId="6FB7B9FA" w14:textId="11519859"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38,241,893.62</w:t>
            </w:r>
          </w:p>
        </w:tc>
      </w:tr>
      <w:tr w:rsidR="000134CC" w:rsidRPr="00AC553F" w14:paraId="2C3089EF" w14:textId="77777777" w:rsidTr="00622ED1">
        <w:trPr>
          <w:trHeight w:val="397"/>
        </w:trPr>
        <w:tc>
          <w:tcPr>
            <w:tcW w:w="3969" w:type="dxa"/>
          </w:tcPr>
          <w:p w14:paraId="575BC7F8" w14:textId="51F7A0FA" w:rsidR="000134CC" w:rsidRPr="00AC553F" w:rsidRDefault="000134CC" w:rsidP="00622ED1">
            <w:pPr>
              <w:spacing w:line="440" w:lineRule="exact"/>
              <w:ind w:left="34"/>
              <w:rPr>
                <w:rFonts w:ascii="AngsanaUPC" w:hAnsi="AngsanaUPC" w:cs="AngsanaUPC"/>
                <w:color w:val="000000" w:themeColor="text1"/>
                <w:sz w:val="30"/>
                <w:szCs w:val="30"/>
              </w:rPr>
            </w:pPr>
            <w:r w:rsidRPr="00AC553F">
              <w:rPr>
                <w:rFonts w:ascii="AngsanaUPC" w:hAnsi="AngsanaUPC" w:cs="AngsanaUPC"/>
                <w:sz w:val="30"/>
                <w:szCs w:val="30"/>
                <w:cs/>
              </w:rPr>
              <w:t>เงินฝาก</w:t>
            </w:r>
            <w:r w:rsidRPr="00AC553F">
              <w:rPr>
                <w:rFonts w:ascii="AngsanaUPC" w:hAnsi="AngsanaUPC" w:cs="AngsanaUPC" w:hint="cs"/>
                <w:sz w:val="30"/>
                <w:szCs w:val="30"/>
                <w:cs/>
              </w:rPr>
              <w:t>ธนาคารประเภท</w:t>
            </w:r>
            <w:r w:rsidRPr="00AC553F">
              <w:rPr>
                <w:rFonts w:ascii="AngsanaUPC" w:hAnsi="AngsanaUPC" w:cs="AngsanaUPC"/>
                <w:sz w:val="30"/>
                <w:szCs w:val="30"/>
                <w:cs/>
              </w:rPr>
              <w:t xml:space="preserve">ออมทรัพย์ </w:t>
            </w:r>
          </w:p>
        </w:tc>
        <w:tc>
          <w:tcPr>
            <w:tcW w:w="1701" w:type="dxa"/>
          </w:tcPr>
          <w:p w14:paraId="68E441F8" w14:textId="5B4400C7"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994,799,243.90 </w:t>
            </w:r>
          </w:p>
        </w:tc>
        <w:tc>
          <w:tcPr>
            <w:tcW w:w="1701" w:type="dxa"/>
            <w:tcBorders>
              <w:top w:val="nil"/>
              <w:left w:val="nil"/>
              <w:right w:val="nil"/>
            </w:tcBorders>
            <w:shd w:val="clear" w:color="auto" w:fill="auto"/>
          </w:tcPr>
          <w:p w14:paraId="771359B8" w14:textId="2966E3CB"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993,809,196.91 </w:t>
            </w:r>
          </w:p>
        </w:tc>
        <w:tc>
          <w:tcPr>
            <w:tcW w:w="1701" w:type="dxa"/>
            <w:tcBorders>
              <w:top w:val="nil"/>
              <w:left w:val="nil"/>
              <w:right w:val="nil"/>
            </w:tcBorders>
            <w:shd w:val="clear" w:color="auto" w:fill="auto"/>
          </w:tcPr>
          <w:p w14:paraId="3C65E5E0" w14:textId="1019EA0C" w:rsidR="000134CC" w:rsidRPr="00AC553F" w:rsidRDefault="000134CC" w:rsidP="00622ED1">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20,776,726.89</w:t>
            </w:r>
          </w:p>
        </w:tc>
      </w:tr>
      <w:tr w:rsidR="000134CC" w:rsidRPr="00AC553F" w14:paraId="463077C1" w14:textId="77777777" w:rsidTr="00622ED1">
        <w:trPr>
          <w:trHeight w:val="68"/>
        </w:trPr>
        <w:tc>
          <w:tcPr>
            <w:tcW w:w="3969" w:type="dxa"/>
            <w:vAlign w:val="bottom"/>
          </w:tcPr>
          <w:p w14:paraId="53C9E789" w14:textId="08892122" w:rsidR="000134CC" w:rsidRPr="00AC553F" w:rsidRDefault="000134CC" w:rsidP="00622ED1">
            <w:pPr>
              <w:spacing w:line="440" w:lineRule="exact"/>
              <w:ind w:firstLine="3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เงินฝากระหว่างทาง</w:t>
            </w:r>
          </w:p>
        </w:tc>
        <w:tc>
          <w:tcPr>
            <w:tcW w:w="1701" w:type="dxa"/>
          </w:tcPr>
          <w:p w14:paraId="3D8223A9" w14:textId="5ADEC24F" w:rsidR="000134CC" w:rsidRPr="00AC553F" w:rsidRDefault="000134CC" w:rsidP="00622ED1">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761,272.88 </w:t>
            </w:r>
          </w:p>
        </w:tc>
        <w:tc>
          <w:tcPr>
            <w:tcW w:w="1701" w:type="dxa"/>
          </w:tcPr>
          <w:p w14:paraId="03C458AD" w14:textId="6B3DB58A" w:rsidR="000134CC" w:rsidRPr="00AC553F" w:rsidRDefault="000134CC" w:rsidP="00622ED1">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 761,272.88 </w:t>
            </w:r>
          </w:p>
        </w:tc>
        <w:tc>
          <w:tcPr>
            <w:tcW w:w="1701" w:type="dxa"/>
          </w:tcPr>
          <w:p w14:paraId="1E8A9986" w14:textId="7163230E" w:rsidR="000134CC" w:rsidRPr="00AC553F" w:rsidRDefault="000134CC" w:rsidP="00622ED1">
            <w:pPr>
              <w:pBdr>
                <w:bottom w:val="single" w:sz="4" w:space="1" w:color="auto"/>
              </w:pBdr>
              <w:spacing w:line="440" w:lineRule="exact"/>
              <w:ind w:left="175" w:hanging="175"/>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r>
      <w:tr w:rsidR="00512771" w:rsidRPr="00AC553F" w14:paraId="7BFF6457" w14:textId="77777777" w:rsidTr="00622ED1">
        <w:trPr>
          <w:trHeight w:val="619"/>
        </w:trPr>
        <w:tc>
          <w:tcPr>
            <w:tcW w:w="3969" w:type="dxa"/>
            <w:vAlign w:val="center"/>
          </w:tcPr>
          <w:p w14:paraId="1BFF32C1" w14:textId="5D478BAC" w:rsidR="00512771" w:rsidRPr="00AC553F" w:rsidRDefault="00512771" w:rsidP="00622ED1">
            <w:pPr>
              <w:spacing w:line="440" w:lineRule="exact"/>
              <w:ind w:left="742" w:hanging="260"/>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รวม</w:t>
            </w:r>
          </w:p>
        </w:tc>
        <w:tc>
          <w:tcPr>
            <w:tcW w:w="1701" w:type="dxa"/>
          </w:tcPr>
          <w:p w14:paraId="2940AF8F" w14:textId="5B5B8D98" w:rsidR="00512771" w:rsidRPr="00AC553F" w:rsidRDefault="000134CC" w:rsidP="00622ED1">
            <w:pPr>
              <w:pBdr>
                <w:bottom w:val="double" w:sz="4" w:space="1" w:color="auto"/>
              </w:pBdr>
              <w:spacing w:line="440" w:lineRule="exact"/>
              <w:ind w:left="175" w:hanging="175"/>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995</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660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396.78</w:t>
            </w:r>
          </w:p>
        </w:tc>
        <w:tc>
          <w:tcPr>
            <w:tcW w:w="1701" w:type="dxa"/>
          </w:tcPr>
          <w:p w14:paraId="284AD3EE" w14:textId="3E46290B" w:rsidR="00512771" w:rsidRPr="00AC553F" w:rsidRDefault="000134CC" w:rsidP="00622ED1">
            <w:pPr>
              <w:pBdr>
                <w:bottom w:val="double" w:sz="4" w:space="1" w:color="auto"/>
              </w:pBdr>
              <w:spacing w:line="440" w:lineRule="exact"/>
              <w:ind w:left="175" w:hanging="175"/>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994</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660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349.79</w:t>
            </w:r>
          </w:p>
        </w:tc>
        <w:tc>
          <w:tcPr>
            <w:tcW w:w="1701" w:type="dxa"/>
          </w:tcPr>
          <w:p w14:paraId="59B125AE" w14:textId="7EA1BF1C" w:rsidR="00512771" w:rsidRPr="00AC553F" w:rsidRDefault="00512771" w:rsidP="00622ED1">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59,01</w:t>
            </w:r>
            <w:r w:rsidRPr="00AC553F">
              <w:rPr>
                <w:rFonts w:ascii="AngsanaUPC" w:hAnsi="AngsanaUPC" w:cs="AngsanaUPC" w:hint="cs"/>
                <w:color w:val="000000" w:themeColor="text1"/>
                <w:sz w:val="30"/>
                <w:szCs w:val="30"/>
              </w:rPr>
              <w:t>8</w:t>
            </w:r>
            <w:r w:rsidRPr="00AC553F">
              <w:rPr>
                <w:rFonts w:ascii="AngsanaUPC" w:hAnsi="AngsanaUPC" w:cs="AngsanaUPC"/>
                <w:color w:val="000000" w:themeColor="text1"/>
                <w:sz w:val="30"/>
                <w:szCs w:val="30"/>
              </w:rPr>
              <w:t>,620.51</w:t>
            </w:r>
          </w:p>
        </w:tc>
      </w:tr>
    </w:tbl>
    <w:p w14:paraId="10544A8B" w14:textId="3480A0DD" w:rsidR="00622ED1" w:rsidRPr="00AC553F" w:rsidRDefault="00622ED1" w:rsidP="00622ED1">
      <w:pPr>
        <w:pStyle w:val="ListParagraph"/>
        <w:spacing w:before="240" w:line="440" w:lineRule="exact"/>
        <w:ind w:left="426"/>
        <w:jc w:val="thaiDistribute"/>
        <w:rPr>
          <w:rFonts w:ascii="AngsanaUPC" w:hAnsi="AngsanaUPC" w:cs="AngsanaUPC"/>
          <w:color w:val="000000" w:themeColor="text1"/>
          <w:sz w:val="30"/>
          <w:szCs w:val="30"/>
          <w:cs/>
        </w:rPr>
      </w:pPr>
    </w:p>
    <w:p w14:paraId="45A7FD26" w14:textId="77777777" w:rsidR="00622ED1" w:rsidRPr="00AC553F" w:rsidRDefault="00622ED1" w:rsidP="00622ED1">
      <w:pPr>
        <w:spacing w:line="44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3D43A018" w14:textId="572061C9" w:rsidR="00056A25" w:rsidRPr="00AC553F" w:rsidRDefault="00CF06AE" w:rsidP="00705D2D">
      <w:pPr>
        <w:pStyle w:val="ListParagraph"/>
        <w:numPr>
          <w:ilvl w:val="0"/>
          <w:numId w:val="9"/>
        </w:numPr>
        <w:spacing w:before="240" w:line="38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ลูกหนี้การค้าและลูกหนี้</w:t>
      </w:r>
      <w:r w:rsidR="00183730" w:rsidRPr="00AC553F">
        <w:rPr>
          <w:rFonts w:ascii="AngsanaUPC" w:hAnsi="AngsanaUPC" w:cs="AngsanaUPC"/>
          <w:color w:val="000000" w:themeColor="text1"/>
          <w:sz w:val="30"/>
          <w:szCs w:val="30"/>
          <w:cs/>
        </w:rPr>
        <w:t>หมุนเวียน</w:t>
      </w:r>
      <w:r w:rsidRPr="00AC553F">
        <w:rPr>
          <w:rFonts w:ascii="AngsanaUPC" w:hAnsi="AngsanaUPC" w:cs="AngsanaUPC"/>
          <w:color w:val="000000" w:themeColor="text1"/>
          <w:sz w:val="30"/>
          <w:szCs w:val="30"/>
          <w:cs/>
        </w:rPr>
        <w:t>อื่น</w:t>
      </w:r>
    </w:p>
    <w:p w14:paraId="241AD117" w14:textId="037A4955" w:rsidR="00CF06AE" w:rsidRPr="00AC553F" w:rsidRDefault="00CF06AE" w:rsidP="00622ED1">
      <w:pPr>
        <w:pStyle w:val="ListParagraph"/>
        <w:spacing w:line="38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ลูกหนี้การค้า</w:t>
      </w:r>
      <w:r w:rsidR="002C2DD1"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และลูกหนี้</w:t>
      </w:r>
      <w:r w:rsidR="00183730" w:rsidRPr="00AC553F">
        <w:rPr>
          <w:rFonts w:ascii="AngsanaUPC" w:hAnsi="AngsanaUPC" w:cs="AngsanaUPC"/>
          <w:color w:val="000000" w:themeColor="text1"/>
          <w:sz w:val="30"/>
          <w:szCs w:val="30"/>
          <w:cs/>
        </w:rPr>
        <w:t>หมุนเวียน</w:t>
      </w:r>
      <w:r w:rsidRPr="00AC553F">
        <w:rPr>
          <w:rFonts w:ascii="AngsanaUPC" w:hAnsi="AngsanaUPC" w:cs="AngsanaUPC"/>
          <w:color w:val="000000" w:themeColor="text1"/>
          <w:sz w:val="30"/>
          <w:szCs w:val="30"/>
          <w:cs/>
        </w:rPr>
        <w:t>อื่น</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ณ 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และ</w:t>
      </w:r>
      <w:r w:rsidRPr="00AC553F">
        <w:rPr>
          <w:rFonts w:ascii="AngsanaUPC" w:hAnsi="AngsanaUPC" w:cs="AngsanaUPC"/>
          <w:color w:val="000000" w:themeColor="text1"/>
          <w:sz w:val="30"/>
          <w:szCs w:val="30"/>
        </w:rPr>
        <w:t xml:space="preserve"> </w:t>
      </w:r>
      <w:r w:rsidR="00064CDE" w:rsidRPr="00AC553F">
        <w:rPr>
          <w:rFonts w:ascii="AngsanaUPC" w:hAnsi="AngsanaUPC" w:cs="AngsanaUPC"/>
          <w:color w:val="000000" w:themeColor="text1"/>
          <w:sz w:val="30"/>
          <w:szCs w:val="30"/>
        </w:rPr>
        <w:t>256</w:t>
      </w:r>
      <w:r w:rsidR="00C10C48" w:rsidRPr="00AC553F">
        <w:rPr>
          <w:rFonts w:ascii="AngsanaUPC" w:hAnsi="AngsanaUPC" w:cs="AngsanaUPC"/>
          <w:color w:val="000000" w:themeColor="text1"/>
          <w:sz w:val="30"/>
          <w:szCs w:val="30"/>
        </w:rPr>
        <w:t>5</w:t>
      </w:r>
    </w:p>
    <w:tbl>
      <w:tblPr>
        <w:tblStyle w:val="TableGrid"/>
        <w:tblW w:w="907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701"/>
        <w:gridCol w:w="1701"/>
        <w:gridCol w:w="1843"/>
        <w:gridCol w:w="7"/>
      </w:tblGrid>
      <w:tr w:rsidR="00974458" w:rsidRPr="00AC553F" w14:paraId="1E761A35" w14:textId="77777777" w:rsidTr="00622ED1">
        <w:trPr>
          <w:gridAfter w:val="1"/>
          <w:wAfter w:w="7" w:type="dxa"/>
          <w:tblHeader/>
        </w:trPr>
        <w:tc>
          <w:tcPr>
            <w:tcW w:w="3827" w:type="dxa"/>
          </w:tcPr>
          <w:p w14:paraId="33D427AA" w14:textId="77777777" w:rsidR="00974458" w:rsidRPr="00AC553F" w:rsidRDefault="00974458" w:rsidP="00622ED1">
            <w:pPr>
              <w:spacing w:line="380" w:lineRule="exact"/>
              <w:rPr>
                <w:rFonts w:ascii="AngsanaUPC" w:hAnsi="AngsanaUPC" w:cs="AngsanaUPC"/>
                <w:color w:val="000000" w:themeColor="text1"/>
                <w:sz w:val="30"/>
                <w:szCs w:val="30"/>
              </w:rPr>
            </w:pPr>
          </w:p>
        </w:tc>
        <w:tc>
          <w:tcPr>
            <w:tcW w:w="1701" w:type="dxa"/>
          </w:tcPr>
          <w:p w14:paraId="5AF274FE" w14:textId="77777777" w:rsidR="00974458" w:rsidRPr="00AC553F" w:rsidRDefault="00974458" w:rsidP="00622ED1">
            <w:pPr>
              <w:spacing w:line="380" w:lineRule="exact"/>
              <w:rPr>
                <w:rFonts w:ascii="AngsanaUPC" w:hAnsi="AngsanaUPC" w:cs="AngsanaUPC"/>
                <w:color w:val="000000" w:themeColor="text1"/>
                <w:sz w:val="30"/>
                <w:szCs w:val="30"/>
              </w:rPr>
            </w:pPr>
          </w:p>
        </w:tc>
        <w:tc>
          <w:tcPr>
            <w:tcW w:w="1701" w:type="dxa"/>
          </w:tcPr>
          <w:p w14:paraId="6D026319" w14:textId="2B865187" w:rsidR="00974458" w:rsidRPr="00AC553F" w:rsidRDefault="00974458" w:rsidP="00622ED1">
            <w:pPr>
              <w:spacing w:line="380" w:lineRule="exact"/>
              <w:rPr>
                <w:rFonts w:ascii="AngsanaUPC" w:hAnsi="AngsanaUPC" w:cs="AngsanaUPC"/>
                <w:color w:val="000000" w:themeColor="text1"/>
                <w:sz w:val="30"/>
                <w:szCs w:val="30"/>
              </w:rPr>
            </w:pPr>
          </w:p>
        </w:tc>
        <w:tc>
          <w:tcPr>
            <w:tcW w:w="1843" w:type="dxa"/>
          </w:tcPr>
          <w:p w14:paraId="0FA094B8" w14:textId="77777777" w:rsidR="00974458" w:rsidRPr="00AC553F" w:rsidRDefault="00974458" w:rsidP="00622ED1">
            <w:pPr>
              <w:spacing w:line="38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 </w:t>
            </w:r>
          </w:p>
        </w:tc>
      </w:tr>
      <w:tr w:rsidR="00974458" w:rsidRPr="00AC553F" w14:paraId="46424F56" w14:textId="77777777" w:rsidTr="00622ED1">
        <w:trPr>
          <w:tblHeader/>
        </w:trPr>
        <w:tc>
          <w:tcPr>
            <w:tcW w:w="3827" w:type="dxa"/>
          </w:tcPr>
          <w:p w14:paraId="09733DB2" w14:textId="77777777" w:rsidR="00974458" w:rsidRPr="00AC553F" w:rsidRDefault="00974458" w:rsidP="00622ED1">
            <w:pPr>
              <w:spacing w:line="380" w:lineRule="exact"/>
              <w:rPr>
                <w:rFonts w:ascii="AngsanaUPC" w:hAnsi="AngsanaUPC" w:cs="AngsanaUPC"/>
                <w:color w:val="000000" w:themeColor="text1"/>
                <w:sz w:val="30"/>
                <w:szCs w:val="30"/>
              </w:rPr>
            </w:pPr>
          </w:p>
        </w:tc>
        <w:tc>
          <w:tcPr>
            <w:tcW w:w="1701" w:type="dxa"/>
          </w:tcPr>
          <w:p w14:paraId="5BC192BD" w14:textId="6215773F" w:rsidR="00974458" w:rsidRPr="00AC553F" w:rsidRDefault="00974458" w:rsidP="00622ED1">
            <w:pPr>
              <w:pBdr>
                <w:bottom w:val="single" w:sz="4" w:space="1" w:color="auto"/>
              </w:pBdr>
              <w:spacing w:line="38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w:t>
            </w:r>
          </w:p>
        </w:tc>
        <w:tc>
          <w:tcPr>
            <w:tcW w:w="3551" w:type="dxa"/>
            <w:gridSpan w:val="3"/>
            <w:vAlign w:val="bottom"/>
          </w:tcPr>
          <w:p w14:paraId="51946DBA" w14:textId="4D45A1ED" w:rsidR="00974458" w:rsidRPr="00AC553F" w:rsidRDefault="00974458" w:rsidP="00622ED1">
            <w:pPr>
              <w:pBdr>
                <w:bottom w:val="single" w:sz="4" w:space="1" w:color="auto"/>
              </w:pBdr>
              <w:spacing w:line="38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r>
      <w:tr w:rsidR="00974458" w:rsidRPr="00AC553F" w14:paraId="1D4C13DF" w14:textId="77777777" w:rsidTr="00622ED1">
        <w:trPr>
          <w:gridAfter w:val="1"/>
          <w:wAfter w:w="7" w:type="dxa"/>
          <w:tblHeader/>
        </w:trPr>
        <w:tc>
          <w:tcPr>
            <w:tcW w:w="3827" w:type="dxa"/>
          </w:tcPr>
          <w:p w14:paraId="33D8220B" w14:textId="77777777" w:rsidR="00974458" w:rsidRPr="00AC553F" w:rsidRDefault="00974458" w:rsidP="00622ED1">
            <w:pPr>
              <w:spacing w:line="380" w:lineRule="exact"/>
              <w:rPr>
                <w:rFonts w:ascii="AngsanaUPC" w:hAnsi="AngsanaUPC" w:cs="AngsanaUPC"/>
                <w:color w:val="000000" w:themeColor="text1"/>
                <w:sz w:val="30"/>
                <w:szCs w:val="30"/>
              </w:rPr>
            </w:pPr>
          </w:p>
        </w:tc>
        <w:tc>
          <w:tcPr>
            <w:tcW w:w="1701" w:type="dxa"/>
          </w:tcPr>
          <w:p w14:paraId="534D626F" w14:textId="6C8CA08C" w:rsidR="00974458" w:rsidRPr="00AC553F" w:rsidRDefault="00974458" w:rsidP="00622ED1">
            <w:pPr>
              <w:spacing w:line="38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tcPr>
          <w:p w14:paraId="059EE215" w14:textId="10A2DEE3" w:rsidR="00974458" w:rsidRPr="00AC553F" w:rsidRDefault="00974458" w:rsidP="00622ED1">
            <w:pPr>
              <w:spacing w:line="38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843" w:type="dxa"/>
          </w:tcPr>
          <w:p w14:paraId="3B53EA30" w14:textId="029C3B4B" w:rsidR="00974458" w:rsidRPr="00AC553F" w:rsidRDefault="00974458" w:rsidP="00622ED1">
            <w:pPr>
              <w:spacing w:line="38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AF1187" w:rsidRPr="00AC553F" w14:paraId="606CBF22" w14:textId="77777777" w:rsidTr="00622ED1">
        <w:trPr>
          <w:gridAfter w:val="1"/>
          <w:wAfter w:w="7" w:type="dxa"/>
        </w:trPr>
        <w:tc>
          <w:tcPr>
            <w:tcW w:w="3827" w:type="dxa"/>
          </w:tcPr>
          <w:p w14:paraId="0AA32316" w14:textId="679738E8" w:rsidR="00AF1187" w:rsidRPr="00AC553F" w:rsidRDefault="00AF1187" w:rsidP="00622ED1">
            <w:pPr>
              <w:spacing w:line="380" w:lineRule="exact"/>
              <w:ind w:left="32"/>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ลูกหนี้การค้า</w:t>
            </w:r>
            <w:r w:rsidRPr="00AC553F">
              <w:rPr>
                <w:rFonts w:ascii="AngsanaUPC" w:hAnsi="AngsanaUPC" w:cs="AngsanaUPC" w:hint="cs"/>
                <w:color w:val="000000" w:themeColor="text1"/>
                <w:sz w:val="30"/>
                <w:szCs w:val="30"/>
                <w:cs/>
              </w:rPr>
              <w:t>และ</w:t>
            </w:r>
            <w:r w:rsidRPr="00AC553F">
              <w:rPr>
                <w:rFonts w:ascii="AngsanaUPC" w:hAnsi="AngsanaUPC" w:cs="AngsanaUPC"/>
                <w:color w:val="000000" w:themeColor="text1"/>
                <w:sz w:val="30"/>
                <w:szCs w:val="30"/>
                <w:cs/>
              </w:rPr>
              <w:t>ตั๋วเงินรับ</w:t>
            </w:r>
            <w:r w:rsidRPr="00AC553F">
              <w:rPr>
                <w:rFonts w:ascii="AngsanaUPC" w:hAnsi="AngsanaUPC" w:cs="AngsanaUPC" w:hint="cs"/>
                <w:color w:val="000000" w:themeColor="text1"/>
                <w:sz w:val="30"/>
                <w:szCs w:val="30"/>
                <w:cs/>
              </w:rPr>
              <w:t>การค้า</w:t>
            </w:r>
          </w:p>
        </w:tc>
        <w:tc>
          <w:tcPr>
            <w:tcW w:w="1701" w:type="dxa"/>
          </w:tcPr>
          <w:p w14:paraId="1F9C7198" w14:textId="68FD36F3" w:rsidR="00AF1187" w:rsidRPr="00AC553F" w:rsidRDefault="00501F8B" w:rsidP="00622ED1">
            <w:pPr>
              <w:spacing w:line="380" w:lineRule="exact"/>
              <w:jc w:val="right"/>
              <w:rPr>
                <w:rFonts w:ascii="AngsanaUPC" w:hAnsi="AngsanaUPC" w:cs="AngsanaUPC"/>
                <w:color w:val="000000" w:themeColor="text1"/>
                <w:sz w:val="30"/>
                <w:szCs w:val="30"/>
              </w:rPr>
            </w:pPr>
            <w:r w:rsidRPr="00AC553F">
              <w:rPr>
                <w:sz w:val="30"/>
                <w:szCs w:val="30"/>
              </w:rPr>
              <w:t>354,519,531.63</w:t>
            </w:r>
          </w:p>
        </w:tc>
        <w:tc>
          <w:tcPr>
            <w:tcW w:w="1701" w:type="dxa"/>
            <w:tcBorders>
              <w:left w:val="nil"/>
              <w:right w:val="nil"/>
            </w:tcBorders>
            <w:shd w:val="clear" w:color="auto" w:fill="auto"/>
          </w:tcPr>
          <w:p w14:paraId="2F85CB00" w14:textId="386C568C" w:rsidR="00AF1187" w:rsidRPr="00AC553F" w:rsidRDefault="00501F8B" w:rsidP="00622ED1">
            <w:pPr>
              <w:spacing w:line="380" w:lineRule="exact"/>
              <w:jc w:val="right"/>
              <w:rPr>
                <w:rFonts w:ascii="AngsanaUPC" w:hAnsi="AngsanaUPC" w:cs="AngsanaUPC"/>
                <w:color w:val="000000" w:themeColor="text1"/>
                <w:sz w:val="30"/>
                <w:szCs w:val="30"/>
              </w:rPr>
            </w:pPr>
            <w:r w:rsidRPr="00AC553F">
              <w:rPr>
                <w:sz w:val="30"/>
                <w:szCs w:val="30"/>
              </w:rPr>
              <w:t>354,519,531.63</w:t>
            </w:r>
          </w:p>
        </w:tc>
        <w:tc>
          <w:tcPr>
            <w:tcW w:w="1843" w:type="dxa"/>
          </w:tcPr>
          <w:p w14:paraId="3AC987D5" w14:textId="6724AB5E" w:rsidR="00AF1187" w:rsidRPr="00AC553F" w:rsidRDefault="00AF1187" w:rsidP="00622ED1">
            <w:pPr>
              <w:spacing w:line="380" w:lineRule="exact"/>
              <w:jc w:val="right"/>
              <w:rPr>
                <w:rFonts w:ascii="AngsanaUPC" w:hAnsi="AngsanaUPC" w:cs="AngsanaUPC"/>
                <w:color w:val="000000" w:themeColor="text1"/>
                <w:sz w:val="30"/>
                <w:szCs w:val="30"/>
              </w:rPr>
            </w:pPr>
            <w:r w:rsidRPr="00AC553F">
              <w:rPr>
                <w:rFonts w:ascii="AngsanaUPC" w:hAnsi="AngsanaUPC" w:cs="AngsanaUPC"/>
                <w:sz w:val="30"/>
                <w:szCs w:val="30"/>
              </w:rPr>
              <w:t>428,651,848.88</w:t>
            </w:r>
          </w:p>
        </w:tc>
      </w:tr>
      <w:tr w:rsidR="00D83D98" w:rsidRPr="00AC553F" w14:paraId="3D9CE15F" w14:textId="77777777" w:rsidTr="00622ED1">
        <w:trPr>
          <w:gridAfter w:val="1"/>
          <w:wAfter w:w="7" w:type="dxa"/>
        </w:trPr>
        <w:tc>
          <w:tcPr>
            <w:tcW w:w="3827" w:type="dxa"/>
          </w:tcPr>
          <w:p w14:paraId="2464E4E3" w14:textId="3E6609AC" w:rsidR="00D83D98" w:rsidRPr="00AC553F" w:rsidRDefault="00D83D98" w:rsidP="00622ED1">
            <w:pPr>
              <w:spacing w:line="380" w:lineRule="exact"/>
              <w:ind w:left="32"/>
              <w:rPr>
                <w:rFonts w:ascii="AngsanaUPC" w:hAnsi="AngsanaUPC" w:cs="AngsanaUPC"/>
                <w:color w:val="000000" w:themeColor="text1"/>
                <w:sz w:val="30"/>
                <w:szCs w:val="30"/>
                <w:cs/>
              </w:rPr>
            </w:pPr>
            <w:r w:rsidRPr="00AC553F">
              <w:rPr>
                <w:rFonts w:ascii="AngsanaUPC" w:hAnsi="AngsanaUPC" w:cs="AngsanaUPC"/>
                <w:sz w:val="30"/>
                <w:szCs w:val="30"/>
                <w:cs/>
              </w:rPr>
              <w:t>(หัก)  ค่าเผื่อผลขาดทุนด้านเครดิตที่คาด</w:t>
            </w:r>
          </w:p>
        </w:tc>
        <w:tc>
          <w:tcPr>
            <w:tcW w:w="1701" w:type="dxa"/>
          </w:tcPr>
          <w:p w14:paraId="4DAD9887" w14:textId="77777777" w:rsidR="00D83D98" w:rsidRPr="00AC553F" w:rsidRDefault="00D83D98" w:rsidP="00622ED1">
            <w:pPr>
              <w:spacing w:line="380" w:lineRule="exact"/>
              <w:jc w:val="right"/>
              <w:rPr>
                <w:sz w:val="30"/>
                <w:szCs w:val="30"/>
              </w:rPr>
            </w:pPr>
          </w:p>
        </w:tc>
        <w:tc>
          <w:tcPr>
            <w:tcW w:w="1701" w:type="dxa"/>
            <w:tcBorders>
              <w:left w:val="nil"/>
              <w:right w:val="nil"/>
            </w:tcBorders>
            <w:shd w:val="clear" w:color="auto" w:fill="auto"/>
          </w:tcPr>
          <w:p w14:paraId="17C15880" w14:textId="77777777" w:rsidR="00D83D98" w:rsidRPr="00AC553F" w:rsidRDefault="00D83D98" w:rsidP="00622ED1">
            <w:pPr>
              <w:spacing w:line="380" w:lineRule="exact"/>
              <w:jc w:val="right"/>
              <w:rPr>
                <w:sz w:val="30"/>
                <w:szCs w:val="30"/>
              </w:rPr>
            </w:pPr>
          </w:p>
        </w:tc>
        <w:tc>
          <w:tcPr>
            <w:tcW w:w="1843" w:type="dxa"/>
          </w:tcPr>
          <w:p w14:paraId="6F6CD7BA" w14:textId="77777777" w:rsidR="00D83D98" w:rsidRPr="00AC553F" w:rsidRDefault="00D83D98" w:rsidP="00622ED1">
            <w:pPr>
              <w:spacing w:line="380" w:lineRule="exact"/>
              <w:jc w:val="right"/>
              <w:rPr>
                <w:rFonts w:ascii="AngsanaUPC" w:hAnsi="AngsanaUPC" w:cs="AngsanaUPC"/>
                <w:sz w:val="30"/>
                <w:szCs w:val="30"/>
              </w:rPr>
            </w:pPr>
          </w:p>
        </w:tc>
      </w:tr>
      <w:tr w:rsidR="00AF1187" w:rsidRPr="00AC553F" w14:paraId="54048578" w14:textId="77777777" w:rsidTr="00622ED1">
        <w:trPr>
          <w:gridAfter w:val="1"/>
          <w:wAfter w:w="7" w:type="dxa"/>
        </w:trPr>
        <w:tc>
          <w:tcPr>
            <w:tcW w:w="3827" w:type="dxa"/>
          </w:tcPr>
          <w:p w14:paraId="2CC42B81" w14:textId="38F587C3" w:rsidR="00AF1187" w:rsidRPr="00AC553F" w:rsidRDefault="00AF1187" w:rsidP="00622ED1">
            <w:pPr>
              <w:spacing w:line="380" w:lineRule="exact"/>
              <w:ind w:left="460" w:hanging="3"/>
              <w:rPr>
                <w:rFonts w:ascii="AngsanaUPC" w:hAnsi="AngsanaUPC" w:cs="AngsanaUPC"/>
                <w:sz w:val="30"/>
                <w:szCs w:val="30"/>
                <w:cs/>
              </w:rPr>
            </w:pPr>
            <w:r w:rsidRPr="00AC553F">
              <w:rPr>
                <w:rFonts w:ascii="AngsanaUPC" w:hAnsi="AngsanaUPC" w:cs="AngsanaUPC"/>
                <w:sz w:val="30"/>
                <w:szCs w:val="30"/>
                <w:cs/>
              </w:rPr>
              <w:t>ว่าจะเกิดขึ้น</w:t>
            </w:r>
          </w:p>
        </w:tc>
        <w:tc>
          <w:tcPr>
            <w:tcW w:w="1701" w:type="dxa"/>
          </w:tcPr>
          <w:p w14:paraId="77C203FA" w14:textId="0BEB9765" w:rsidR="00AF1187" w:rsidRPr="00AC553F" w:rsidRDefault="00795C64" w:rsidP="00622ED1">
            <w:pPr>
              <w:spacing w:line="380" w:lineRule="exact"/>
              <w:jc w:val="right"/>
              <w:rPr>
                <w:rFonts w:ascii="AngsanaUPC" w:hAnsi="AngsanaUPC" w:cs="AngsanaUPC"/>
                <w:color w:val="000000" w:themeColor="text1"/>
                <w:sz w:val="30"/>
                <w:szCs w:val="30"/>
              </w:rPr>
            </w:pPr>
            <w:r w:rsidRPr="00AC553F">
              <w:rPr>
                <w:sz w:val="30"/>
                <w:szCs w:val="30"/>
              </w:rPr>
              <w:t>(18,058,999.17)</w:t>
            </w:r>
          </w:p>
        </w:tc>
        <w:tc>
          <w:tcPr>
            <w:tcW w:w="1701" w:type="dxa"/>
            <w:tcBorders>
              <w:top w:val="nil"/>
              <w:left w:val="nil"/>
              <w:right w:val="nil"/>
            </w:tcBorders>
            <w:shd w:val="clear" w:color="auto" w:fill="auto"/>
          </w:tcPr>
          <w:p w14:paraId="599D3100" w14:textId="43D6AC60" w:rsidR="00AF1187" w:rsidRPr="00AC553F" w:rsidRDefault="00501F8B" w:rsidP="00622ED1">
            <w:pPr>
              <w:spacing w:line="380" w:lineRule="exact"/>
              <w:jc w:val="right"/>
              <w:rPr>
                <w:rFonts w:ascii="AngsanaUPC" w:hAnsi="AngsanaUPC" w:cs="AngsanaUPC"/>
                <w:color w:val="000000" w:themeColor="text1"/>
                <w:sz w:val="30"/>
                <w:szCs w:val="30"/>
              </w:rPr>
            </w:pPr>
            <w:r w:rsidRPr="00AC553F">
              <w:rPr>
                <w:sz w:val="30"/>
                <w:szCs w:val="30"/>
              </w:rPr>
              <w:t>(18,058,999.17)</w:t>
            </w:r>
          </w:p>
        </w:tc>
        <w:tc>
          <w:tcPr>
            <w:tcW w:w="1843" w:type="dxa"/>
            <w:vAlign w:val="bottom"/>
          </w:tcPr>
          <w:p w14:paraId="7E6DC3FC" w14:textId="65655864" w:rsidR="00AF1187" w:rsidRPr="00AC553F" w:rsidRDefault="00AF1187" w:rsidP="00622ED1">
            <w:pPr>
              <w:spacing w:line="380" w:lineRule="exact"/>
              <w:jc w:val="right"/>
              <w:rPr>
                <w:rFonts w:ascii="AngsanaUPC" w:hAnsi="AngsanaUPC" w:cs="AngsanaUPC"/>
                <w:sz w:val="30"/>
                <w:szCs w:val="30"/>
              </w:rPr>
            </w:pPr>
            <w:r w:rsidRPr="00AC553F">
              <w:rPr>
                <w:rFonts w:ascii="AngsanaUPC" w:hAnsi="AngsanaUPC" w:cs="AngsanaUPC"/>
                <w:sz w:val="30"/>
                <w:szCs w:val="30"/>
              </w:rPr>
              <w:t>(25,144,470.10)</w:t>
            </w:r>
          </w:p>
        </w:tc>
      </w:tr>
      <w:tr w:rsidR="00AF1187" w:rsidRPr="00AC553F" w14:paraId="6BD120AB" w14:textId="77777777" w:rsidTr="00622ED1">
        <w:trPr>
          <w:gridAfter w:val="1"/>
          <w:wAfter w:w="7" w:type="dxa"/>
        </w:trPr>
        <w:tc>
          <w:tcPr>
            <w:tcW w:w="3827" w:type="dxa"/>
          </w:tcPr>
          <w:p w14:paraId="5D96BBAA" w14:textId="17EBE045" w:rsidR="00AF1187" w:rsidRPr="00AC553F" w:rsidRDefault="00AF1187" w:rsidP="00622ED1">
            <w:pPr>
              <w:spacing w:line="380" w:lineRule="exact"/>
              <w:ind w:firstLine="456"/>
              <w:rPr>
                <w:rFonts w:ascii="AngsanaUPC" w:hAnsi="AngsanaUPC" w:cs="AngsanaUPC"/>
                <w:sz w:val="30"/>
                <w:szCs w:val="30"/>
                <w:cs/>
              </w:rPr>
            </w:pPr>
            <w:r w:rsidRPr="00AC553F">
              <w:rPr>
                <w:rFonts w:ascii="AngsanaUPC" w:hAnsi="AngsanaUPC" w:cs="AngsanaUPC"/>
                <w:color w:val="000000" w:themeColor="text1"/>
                <w:sz w:val="30"/>
                <w:szCs w:val="30"/>
                <w:cs/>
              </w:rPr>
              <w:t>ลูกหนี้การค้า-สุทธิ</w:t>
            </w:r>
          </w:p>
        </w:tc>
        <w:tc>
          <w:tcPr>
            <w:tcW w:w="1701" w:type="dxa"/>
          </w:tcPr>
          <w:p w14:paraId="1C9EC0FF" w14:textId="4B01E48E" w:rsidR="00AF1187" w:rsidRPr="00AC553F" w:rsidRDefault="00501F8B" w:rsidP="00622ED1">
            <w:pPr>
              <w:pBdr>
                <w:top w:val="single" w:sz="4" w:space="1" w:color="auto"/>
                <w:bottom w:val="single" w:sz="4" w:space="1" w:color="auto"/>
              </w:pBdr>
              <w:spacing w:line="38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336</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460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532.46</w:t>
            </w:r>
          </w:p>
        </w:tc>
        <w:tc>
          <w:tcPr>
            <w:tcW w:w="1701" w:type="dxa"/>
            <w:tcBorders>
              <w:top w:val="nil"/>
              <w:left w:val="nil"/>
              <w:right w:val="nil"/>
            </w:tcBorders>
            <w:shd w:val="clear" w:color="auto" w:fill="auto"/>
          </w:tcPr>
          <w:p w14:paraId="07DACD41" w14:textId="28462032" w:rsidR="00AF1187" w:rsidRPr="00AC553F" w:rsidRDefault="00501F8B" w:rsidP="00622ED1">
            <w:pPr>
              <w:pBdr>
                <w:top w:val="single" w:sz="4" w:space="1" w:color="auto"/>
                <w:bottom w:val="single" w:sz="4" w:space="1" w:color="auto"/>
              </w:pBdr>
              <w:spacing w:line="38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336</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460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532.46</w:t>
            </w:r>
          </w:p>
        </w:tc>
        <w:tc>
          <w:tcPr>
            <w:tcW w:w="1843" w:type="dxa"/>
          </w:tcPr>
          <w:p w14:paraId="7000DAA7" w14:textId="2D8F4403" w:rsidR="00AF1187" w:rsidRPr="00AC553F" w:rsidRDefault="00AF1187" w:rsidP="00622ED1">
            <w:pPr>
              <w:pBdr>
                <w:top w:val="single" w:sz="4" w:space="1" w:color="auto"/>
                <w:bottom w:val="single" w:sz="4" w:space="1" w:color="auto"/>
              </w:pBdr>
              <w:spacing w:line="380" w:lineRule="exact"/>
              <w:jc w:val="right"/>
              <w:rPr>
                <w:rFonts w:ascii="AngsanaUPC" w:hAnsi="AngsanaUPC" w:cs="AngsanaUPC"/>
                <w:sz w:val="30"/>
                <w:szCs w:val="30"/>
              </w:rPr>
            </w:pPr>
            <w:r w:rsidRPr="00AC553F">
              <w:rPr>
                <w:rFonts w:ascii="AngsanaUPC" w:hAnsi="AngsanaUPC" w:cs="AngsanaUPC"/>
                <w:sz w:val="30"/>
                <w:szCs w:val="30"/>
              </w:rPr>
              <w:t xml:space="preserve">403,507,378.78 </w:t>
            </w:r>
          </w:p>
        </w:tc>
      </w:tr>
      <w:tr w:rsidR="00AF1187" w:rsidRPr="00AC553F" w14:paraId="52139C33" w14:textId="77777777" w:rsidTr="00622ED1">
        <w:trPr>
          <w:gridAfter w:val="1"/>
          <w:wAfter w:w="7" w:type="dxa"/>
        </w:trPr>
        <w:tc>
          <w:tcPr>
            <w:tcW w:w="3827" w:type="dxa"/>
          </w:tcPr>
          <w:p w14:paraId="4E70D343" w14:textId="68AF151E" w:rsidR="00AF1187" w:rsidRPr="00AC553F" w:rsidRDefault="00AF1187" w:rsidP="00622ED1">
            <w:pPr>
              <w:spacing w:line="380" w:lineRule="exact"/>
              <w:ind w:left="32"/>
              <w:rPr>
                <w:rFonts w:ascii="AngsanaUPC" w:hAnsi="AngsanaUPC" w:cs="AngsanaUPC"/>
                <w:sz w:val="30"/>
                <w:szCs w:val="30"/>
                <w:cs/>
              </w:rPr>
            </w:pPr>
            <w:r w:rsidRPr="00AC553F">
              <w:rPr>
                <w:rFonts w:ascii="AngsanaUPC" w:hAnsi="AngsanaUPC" w:cs="AngsanaUPC" w:hint="cs"/>
                <w:sz w:val="30"/>
                <w:szCs w:val="30"/>
                <w:cs/>
              </w:rPr>
              <w:t>ลูกหนี้หมุนเวียนอื่น</w:t>
            </w:r>
          </w:p>
        </w:tc>
        <w:tc>
          <w:tcPr>
            <w:tcW w:w="1701" w:type="dxa"/>
          </w:tcPr>
          <w:p w14:paraId="5965887B" w14:textId="77777777" w:rsidR="00AF1187" w:rsidRPr="00AC553F" w:rsidRDefault="00AF1187" w:rsidP="00622ED1">
            <w:pPr>
              <w:spacing w:line="380" w:lineRule="exact"/>
              <w:jc w:val="right"/>
              <w:rPr>
                <w:rFonts w:ascii="AngsanaUPC" w:hAnsi="AngsanaUPC" w:cs="AngsanaUPC"/>
                <w:sz w:val="30"/>
                <w:szCs w:val="30"/>
              </w:rPr>
            </w:pPr>
          </w:p>
        </w:tc>
        <w:tc>
          <w:tcPr>
            <w:tcW w:w="1701" w:type="dxa"/>
            <w:tcBorders>
              <w:top w:val="nil"/>
              <w:left w:val="nil"/>
              <w:right w:val="nil"/>
            </w:tcBorders>
            <w:shd w:val="clear" w:color="auto" w:fill="auto"/>
          </w:tcPr>
          <w:p w14:paraId="2731BA0A" w14:textId="77777777" w:rsidR="00AF1187" w:rsidRPr="00AC553F" w:rsidRDefault="00AF1187" w:rsidP="00622ED1">
            <w:pPr>
              <w:spacing w:line="380" w:lineRule="exact"/>
              <w:jc w:val="right"/>
              <w:rPr>
                <w:rFonts w:ascii="AngsanaUPC" w:hAnsi="AngsanaUPC" w:cs="AngsanaUPC"/>
                <w:sz w:val="30"/>
                <w:szCs w:val="30"/>
              </w:rPr>
            </w:pPr>
          </w:p>
        </w:tc>
        <w:tc>
          <w:tcPr>
            <w:tcW w:w="1843" w:type="dxa"/>
          </w:tcPr>
          <w:p w14:paraId="39BAE5EE" w14:textId="77777777" w:rsidR="00AF1187" w:rsidRPr="00AC553F" w:rsidRDefault="00AF1187" w:rsidP="00622ED1">
            <w:pPr>
              <w:spacing w:line="380" w:lineRule="exact"/>
              <w:jc w:val="right"/>
              <w:rPr>
                <w:rFonts w:ascii="AngsanaUPC" w:hAnsi="AngsanaUPC" w:cs="AngsanaUPC"/>
                <w:sz w:val="30"/>
                <w:szCs w:val="30"/>
              </w:rPr>
            </w:pPr>
          </w:p>
        </w:tc>
      </w:tr>
      <w:tr w:rsidR="006B2951" w:rsidRPr="00AC553F" w14:paraId="5E98E58E" w14:textId="77777777" w:rsidTr="00622ED1">
        <w:trPr>
          <w:gridAfter w:val="1"/>
          <w:wAfter w:w="7" w:type="dxa"/>
        </w:trPr>
        <w:tc>
          <w:tcPr>
            <w:tcW w:w="3827" w:type="dxa"/>
          </w:tcPr>
          <w:p w14:paraId="217387B9" w14:textId="465D0B35" w:rsidR="006B2951" w:rsidRPr="00AC553F" w:rsidRDefault="006B2951" w:rsidP="00622ED1">
            <w:pPr>
              <w:spacing w:line="380" w:lineRule="exact"/>
              <w:ind w:left="460"/>
              <w:rPr>
                <w:rFonts w:ascii="AngsanaUPC" w:hAnsi="AngsanaUPC" w:cs="AngsanaUPC"/>
                <w:sz w:val="30"/>
                <w:szCs w:val="30"/>
                <w:cs/>
              </w:rPr>
            </w:pPr>
            <w:r w:rsidRPr="00AC553F">
              <w:rPr>
                <w:rFonts w:ascii="AngsanaUPC" w:hAnsi="AngsanaUPC" w:cs="AngsanaUPC"/>
                <w:sz w:val="30"/>
                <w:szCs w:val="30"/>
                <w:cs/>
              </w:rPr>
              <w:t>รายได้ค้างรับ</w:t>
            </w:r>
          </w:p>
        </w:tc>
        <w:tc>
          <w:tcPr>
            <w:tcW w:w="1701" w:type="dxa"/>
          </w:tcPr>
          <w:p w14:paraId="039BF2F2" w14:textId="4743845D" w:rsidR="006B2951" w:rsidRPr="00AC553F" w:rsidRDefault="006B2951" w:rsidP="00622ED1">
            <w:pPr>
              <w:spacing w:line="380" w:lineRule="exact"/>
              <w:jc w:val="right"/>
              <w:rPr>
                <w:rFonts w:ascii="AngsanaUPC" w:hAnsi="AngsanaUPC" w:cs="AngsanaUPC"/>
                <w:sz w:val="30"/>
                <w:szCs w:val="30"/>
              </w:rPr>
            </w:pPr>
            <w:r w:rsidRPr="00AC553F">
              <w:rPr>
                <w:sz w:val="30"/>
                <w:szCs w:val="30"/>
              </w:rPr>
              <w:t xml:space="preserve"> 29,534,565.94 </w:t>
            </w:r>
          </w:p>
        </w:tc>
        <w:tc>
          <w:tcPr>
            <w:tcW w:w="1701" w:type="dxa"/>
            <w:tcBorders>
              <w:top w:val="nil"/>
              <w:left w:val="nil"/>
              <w:right w:val="nil"/>
            </w:tcBorders>
            <w:shd w:val="clear" w:color="auto" w:fill="auto"/>
          </w:tcPr>
          <w:p w14:paraId="682A9654" w14:textId="3A2484CD" w:rsidR="006B2951" w:rsidRPr="00AC553F" w:rsidRDefault="006B2951" w:rsidP="00622ED1">
            <w:pPr>
              <w:spacing w:line="380" w:lineRule="exact"/>
              <w:jc w:val="right"/>
              <w:rPr>
                <w:rFonts w:ascii="AngsanaUPC" w:hAnsi="AngsanaUPC" w:cs="AngsanaUPC"/>
                <w:sz w:val="30"/>
                <w:szCs w:val="30"/>
              </w:rPr>
            </w:pPr>
            <w:r w:rsidRPr="00AC553F">
              <w:rPr>
                <w:sz w:val="30"/>
                <w:szCs w:val="30"/>
              </w:rPr>
              <w:t xml:space="preserve"> 29,534,565.94 </w:t>
            </w:r>
          </w:p>
        </w:tc>
        <w:tc>
          <w:tcPr>
            <w:tcW w:w="1843" w:type="dxa"/>
          </w:tcPr>
          <w:p w14:paraId="44D5F15A" w14:textId="2C629A23" w:rsidR="006B2951" w:rsidRPr="00AC553F" w:rsidRDefault="006B2951" w:rsidP="00622ED1">
            <w:pPr>
              <w:spacing w:line="380" w:lineRule="exact"/>
              <w:jc w:val="right"/>
              <w:rPr>
                <w:rFonts w:ascii="AngsanaUPC" w:hAnsi="AngsanaUPC" w:cs="AngsanaUPC"/>
                <w:sz w:val="30"/>
                <w:szCs w:val="30"/>
              </w:rPr>
            </w:pPr>
            <w:r w:rsidRPr="00AC553F">
              <w:rPr>
                <w:rFonts w:ascii="AngsanaUPC" w:hAnsi="AngsanaUPC" w:cs="AngsanaUPC"/>
                <w:sz w:val="30"/>
                <w:szCs w:val="30"/>
              </w:rPr>
              <w:t xml:space="preserve">9,766,362.37 </w:t>
            </w:r>
          </w:p>
        </w:tc>
      </w:tr>
      <w:tr w:rsidR="006B2951" w:rsidRPr="00AC553F" w14:paraId="4D6765B4" w14:textId="77777777" w:rsidTr="00622ED1">
        <w:trPr>
          <w:gridAfter w:val="1"/>
          <w:wAfter w:w="7" w:type="dxa"/>
        </w:trPr>
        <w:tc>
          <w:tcPr>
            <w:tcW w:w="3827" w:type="dxa"/>
          </w:tcPr>
          <w:p w14:paraId="729BBFAA" w14:textId="314AE7B1" w:rsidR="006B2951" w:rsidRPr="00AC553F" w:rsidRDefault="006B2951" w:rsidP="00622ED1">
            <w:pPr>
              <w:spacing w:line="380" w:lineRule="exact"/>
              <w:ind w:left="460"/>
              <w:rPr>
                <w:rFonts w:ascii="AngsanaUPC" w:hAnsi="AngsanaUPC" w:cs="AngsanaUPC"/>
                <w:sz w:val="30"/>
                <w:szCs w:val="30"/>
                <w:cs/>
              </w:rPr>
            </w:pPr>
            <w:r w:rsidRPr="00AC553F">
              <w:rPr>
                <w:rFonts w:ascii="AngsanaUPC" w:hAnsi="AngsanaUPC" w:cs="AngsanaUPC"/>
                <w:sz w:val="30"/>
                <w:szCs w:val="30"/>
                <w:cs/>
              </w:rPr>
              <w:t>เงินจ่ายล่วงหน้าค่าสินค้า</w:t>
            </w:r>
          </w:p>
        </w:tc>
        <w:tc>
          <w:tcPr>
            <w:tcW w:w="1701" w:type="dxa"/>
          </w:tcPr>
          <w:p w14:paraId="2CDAF325" w14:textId="33FC0505" w:rsidR="006B2951" w:rsidRPr="00AC553F" w:rsidRDefault="006B2951" w:rsidP="00622ED1">
            <w:pPr>
              <w:spacing w:line="380" w:lineRule="exact"/>
              <w:jc w:val="right"/>
              <w:rPr>
                <w:rFonts w:ascii="AngsanaUPC" w:hAnsi="AngsanaUPC" w:cs="AngsanaUPC"/>
                <w:color w:val="000000" w:themeColor="text1"/>
                <w:sz w:val="30"/>
                <w:szCs w:val="30"/>
              </w:rPr>
            </w:pPr>
            <w:r w:rsidRPr="00AC553F">
              <w:rPr>
                <w:sz w:val="30"/>
                <w:szCs w:val="30"/>
              </w:rPr>
              <w:t xml:space="preserve"> 17,000,003.68 </w:t>
            </w:r>
          </w:p>
        </w:tc>
        <w:tc>
          <w:tcPr>
            <w:tcW w:w="1701" w:type="dxa"/>
            <w:tcBorders>
              <w:top w:val="nil"/>
              <w:left w:val="nil"/>
              <w:right w:val="nil"/>
            </w:tcBorders>
            <w:shd w:val="clear" w:color="auto" w:fill="auto"/>
          </w:tcPr>
          <w:p w14:paraId="7438311D" w14:textId="09D81B51" w:rsidR="006B2951" w:rsidRPr="00AC553F" w:rsidRDefault="006B2951" w:rsidP="00622ED1">
            <w:pPr>
              <w:spacing w:line="380" w:lineRule="exact"/>
              <w:jc w:val="right"/>
              <w:rPr>
                <w:rFonts w:ascii="AngsanaUPC" w:hAnsi="AngsanaUPC" w:cs="AngsanaUPC"/>
                <w:color w:val="000000" w:themeColor="text1"/>
                <w:sz w:val="30"/>
                <w:szCs w:val="30"/>
              </w:rPr>
            </w:pPr>
            <w:r w:rsidRPr="00AC553F">
              <w:rPr>
                <w:sz w:val="30"/>
                <w:szCs w:val="30"/>
              </w:rPr>
              <w:t xml:space="preserve"> 17,000,003.68 </w:t>
            </w:r>
          </w:p>
        </w:tc>
        <w:tc>
          <w:tcPr>
            <w:tcW w:w="1843" w:type="dxa"/>
          </w:tcPr>
          <w:p w14:paraId="2AC11C4C" w14:textId="2AE340F3" w:rsidR="006B2951" w:rsidRPr="00AC553F" w:rsidRDefault="006B2951" w:rsidP="00622ED1">
            <w:pPr>
              <w:spacing w:line="380" w:lineRule="exact"/>
              <w:jc w:val="right"/>
              <w:rPr>
                <w:rFonts w:ascii="AngsanaUPC" w:hAnsi="AngsanaUPC" w:cs="AngsanaUPC"/>
                <w:sz w:val="30"/>
                <w:szCs w:val="30"/>
              </w:rPr>
            </w:pPr>
            <w:r w:rsidRPr="00AC553F">
              <w:rPr>
                <w:rFonts w:ascii="AngsanaUPC" w:hAnsi="AngsanaUPC" w:cs="AngsanaUPC"/>
                <w:sz w:val="30"/>
                <w:szCs w:val="30"/>
              </w:rPr>
              <w:t xml:space="preserve">17,249,792.16 </w:t>
            </w:r>
          </w:p>
        </w:tc>
      </w:tr>
      <w:tr w:rsidR="006B2951" w:rsidRPr="00AC553F" w14:paraId="2D56B8A5" w14:textId="77777777" w:rsidTr="00622ED1">
        <w:trPr>
          <w:gridAfter w:val="1"/>
          <w:wAfter w:w="7" w:type="dxa"/>
        </w:trPr>
        <w:tc>
          <w:tcPr>
            <w:tcW w:w="3827" w:type="dxa"/>
          </w:tcPr>
          <w:p w14:paraId="2B0F45FE" w14:textId="7F342209" w:rsidR="006B2951" w:rsidRPr="00AC553F" w:rsidRDefault="006B2951" w:rsidP="00622ED1">
            <w:pPr>
              <w:spacing w:line="380" w:lineRule="exact"/>
              <w:ind w:left="460"/>
              <w:rPr>
                <w:rFonts w:ascii="AngsanaUPC" w:hAnsi="AngsanaUPC" w:cs="AngsanaUPC"/>
                <w:sz w:val="30"/>
                <w:szCs w:val="30"/>
                <w:cs/>
              </w:rPr>
            </w:pPr>
            <w:r w:rsidRPr="00AC553F">
              <w:rPr>
                <w:rFonts w:ascii="AngsanaUPC" w:hAnsi="AngsanaUPC" w:cs="AngsanaUPC"/>
                <w:sz w:val="30"/>
                <w:szCs w:val="30"/>
                <w:cs/>
              </w:rPr>
              <w:t>ค่าใช้จ่ายจ่ายล่วงหน้า</w:t>
            </w:r>
          </w:p>
        </w:tc>
        <w:tc>
          <w:tcPr>
            <w:tcW w:w="1701" w:type="dxa"/>
          </w:tcPr>
          <w:p w14:paraId="19E83075" w14:textId="0DA2D49F" w:rsidR="006B2951" w:rsidRPr="00AC553F" w:rsidRDefault="006B2951" w:rsidP="00622ED1">
            <w:pPr>
              <w:spacing w:line="380" w:lineRule="exact"/>
              <w:jc w:val="right"/>
              <w:rPr>
                <w:rFonts w:ascii="AngsanaUPC" w:hAnsi="AngsanaUPC" w:cs="AngsanaUPC"/>
                <w:color w:val="000000" w:themeColor="text1"/>
                <w:sz w:val="30"/>
                <w:szCs w:val="30"/>
              </w:rPr>
            </w:pPr>
            <w:r w:rsidRPr="00AC553F">
              <w:rPr>
                <w:sz w:val="30"/>
                <w:szCs w:val="30"/>
              </w:rPr>
              <w:t xml:space="preserve"> 9,357,258.93 </w:t>
            </w:r>
          </w:p>
        </w:tc>
        <w:tc>
          <w:tcPr>
            <w:tcW w:w="1701" w:type="dxa"/>
            <w:tcBorders>
              <w:top w:val="nil"/>
              <w:left w:val="nil"/>
              <w:right w:val="nil"/>
            </w:tcBorders>
            <w:shd w:val="clear" w:color="auto" w:fill="auto"/>
          </w:tcPr>
          <w:p w14:paraId="6DEA7DA2" w14:textId="0D78CD65" w:rsidR="006B2951" w:rsidRPr="00AC553F" w:rsidRDefault="006B2951" w:rsidP="00622ED1">
            <w:pPr>
              <w:spacing w:line="380" w:lineRule="exact"/>
              <w:jc w:val="right"/>
              <w:rPr>
                <w:rFonts w:ascii="AngsanaUPC" w:hAnsi="AngsanaUPC" w:cs="AngsanaUPC"/>
                <w:color w:val="000000" w:themeColor="text1"/>
                <w:sz w:val="30"/>
                <w:szCs w:val="30"/>
              </w:rPr>
            </w:pPr>
            <w:r w:rsidRPr="00AC553F">
              <w:rPr>
                <w:sz w:val="30"/>
                <w:szCs w:val="30"/>
              </w:rPr>
              <w:t xml:space="preserve"> 9,357,258.93 </w:t>
            </w:r>
          </w:p>
        </w:tc>
        <w:tc>
          <w:tcPr>
            <w:tcW w:w="1843" w:type="dxa"/>
          </w:tcPr>
          <w:p w14:paraId="57E2A813" w14:textId="7D189773" w:rsidR="006B2951" w:rsidRPr="00AC553F" w:rsidRDefault="006B2951" w:rsidP="00622ED1">
            <w:pPr>
              <w:spacing w:line="380" w:lineRule="exact"/>
              <w:jc w:val="right"/>
              <w:rPr>
                <w:rFonts w:ascii="AngsanaUPC" w:hAnsi="AngsanaUPC" w:cs="AngsanaUPC"/>
                <w:sz w:val="30"/>
                <w:szCs w:val="30"/>
              </w:rPr>
            </w:pPr>
            <w:r w:rsidRPr="00AC553F">
              <w:rPr>
                <w:rFonts w:ascii="AngsanaUPC" w:hAnsi="AngsanaUPC" w:cs="AngsanaUPC"/>
                <w:sz w:val="30"/>
                <w:szCs w:val="30"/>
              </w:rPr>
              <w:t xml:space="preserve">3,675,536.72 </w:t>
            </w:r>
          </w:p>
        </w:tc>
      </w:tr>
      <w:tr w:rsidR="006B2951" w:rsidRPr="00AC553F" w14:paraId="13292209" w14:textId="77777777" w:rsidTr="00622ED1">
        <w:trPr>
          <w:gridAfter w:val="1"/>
          <w:wAfter w:w="7" w:type="dxa"/>
        </w:trPr>
        <w:tc>
          <w:tcPr>
            <w:tcW w:w="3827" w:type="dxa"/>
          </w:tcPr>
          <w:p w14:paraId="038723A1" w14:textId="77777777" w:rsidR="006B2951" w:rsidRPr="00AC553F" w:rsidRDefault="006B2951" w:rsidP="00622ED1">
            <w:pPr>
              <w:spacing w:line="380" w:lineRule="exact"/>
              <w:ind w:left="460"/>
              <w:rPr>
                <w:rFonts w:ascii="AngsanaUPC" w:hAnsi="AngsanaUPC" w:cs="AngsanaUPC"/>
                <w:sz w:val="30"/>
                <w:szCs w:val="30"/>
                <w:cs/>
              </w:rPr>
            </w:pPr>
            <w:r w:rsidRPr="00AC553F">
              <w:rPr>
                <w:rFonts w:ascii="AngsanaUPC" w:hAnsi="AngsanaUPC" w:cs="AngsanaUPC"/>
                <w:sz w:val="30"/>
                <w:szCs w:val="30"/>
                <w:cs/>
              </w:rPr>
              <w:t xml:space="preserve">ลูกหนี้หมุนเวียนอื่น </w:t>
            </w:r>
          </w:p>
        </w:tc>
        <w:tc>
          <w:tcPr>
            <w:tcW w:w="1701" w:type="dxa"/>
          </w:tcPr>
          <w:p w14:paraId="35352E6F" w14:textId="7DCF51A7" w:rsidR="006B2951" w:rsidRPr="00AC553F" w:rsidRDefault="006B2951" w:rsidP="00622ED1">
            <w:pPr>
              <w:pBdr>
                <w:bottom w:val="single" w:sz="4" w:space="1" w:color="auto"/>
              </w:pBdr>
              <w:spacing w:line="380" w:lineRule="exact"/>
              <w:jc w:val="right"/>
              <w:rPr>
                <w:rFonts w:ascii="AngsanaUPC" w:hAnsi="AngsanaUPC" w:cs="AngsanaUPC"/>
                <w:sz w:val="30"/>
                <w:szCs w:val="30"/>
              </w:rPr>
            </w:pPr>
            <w:r w:rsidRPr="00AC553F">
              <w:rPr>
                <w:sz w:val="30"/>
                <w:szCs w:val="30"/>
              </w:rPr>
              <w:t xml:space="preserve"> 2,020,504.82 </w:t>
            </w:r>
          </w:p>
        </w:tc>
        <w:tc>
          <w:tcPr>
            <w:tcW w:w="1701" w:type="dxa"/>
            <w:tcBorders>
              <w:top w:val="nil"/>
              <w:left w:val="nil"/>
              <w:right w:val="nil"/>
            </w:tcBorders>
            <w:shd w:val="clear" w:color="auto" w:fill="auto"/>
          </w:tcPr>
          <w:p w14:paraId="726E9467" w14:textId="4FBAED0A" w:rsidR="006B2951" w:rsidRPr="00AC553F" w:rsidRDefault="006B2951" w:rsidP="00622ED1">
            <w:pPr>
              <w:pBdr>
                <w:bottom w:val="single" w:sz="4" w:space="1" w:color="auto"/>
              </w:pBdr>
              <w:spacing w:line="380" w:lineRule="exact"/>
              <w:jc w:val="right"/>
              <w:rPr>
                <w:rFonts w:ascii="AngsanaUPC" w:hAnsi="AngsanaUPC" w:cs="AngsanaUPC"/>
                <w:sz w:val="30"/>
                <w:szCs w:val="30"/>
              </w:rPr>
            </w:pPr>
            <w:r w:rsidRPr="00AC553F">
              <w:rPr>
                <w:sz w:val="30"/>
                <w:szCs w:val="30"/>
              </w:rPr>
              <w:t xml:space="preserve"> 2,019,033.65 </w:t>
            </w:r>
          </w:p>
        </w:tc>
        <w:tc>
          <w:tcPr>
            <w:tcW w:w="1843" w:type="dxa"/>
          </w:tcPr>
          <w:p w14:paraId="1740271C" w14:textId="78D682A7" w:rsidR="006B2951" w:rsidRPr="00AC553F" w:rsidRDefault="006B2951" w:rsidP="00622ED1">
            <w:pPr>
              <w:pBdr>
                <w:bottom w:val="single" w:sz="4" w:space="1" w:color="auto"/>
              </w:pBdr>
              <w:spacing w:line="380" w:lineRule="exact"/>
              <w:jc w:val="right"/>
              <w:rPr>
                <w:rFonts w:ascii="AngsanaUPC" w:hAnsi="AngsanaUPC" w:cs="AngsanaUPC"/>
                <w:sz w:val="30"/>
                <w:szCs w:val="30"/>
              </w:rPr>
            </w:pPr>
            <w:r w:rsidRPr="00AC553F">
              <w:rPr>
                <w:rFonts w:ascii="AngsanaUPC" w:hAnsi="AngsanaUPC" w:cs="AngsanaUPC"/>
                <w:sz w:val="30"/>
                <w:szCs w:val="30"/>
              </w:rPr>
              <w:t xml:space="preserve">5,270,779.93 </w:t>
            </w:r>
          </w:p>
        </w:tc>
      </w:tr>
      <w:tr w:rsidR="006B2951" w:rsidRPr="00AC553F" w14:paraId="2B576AC3" w14:textId="77777777" w:rsidTr="00622ED1">
        <w:trPr>
          <w:gridAfter w:val="1"/>
          <w:wAfter w:w="7" w:type="dxa"/>
        </w:trPr>
        <w:tc>
          <w:tcPr>
            <w:tcW w:w="3827" w:type="dxa"/>
          </w:tcPr>
          <w:p w14:paraId="562BD41F" w14:textId="533584A1" w:rsidR="006B2951" w:rsidRPr="00AC553F" w:rsidRDefault="006B2951" w:rsidP="00622ED1">
            <w:pPr>
              <w:spacing w:line="380" w:lineRule="exact"/>
              <w:ind w:left="720" w:hanging="260"/>
              <w:rPr>
                <w:rFonts w:ascii="AngsanaUPC" w:hAnsi="AngsanaUPC" w:cs="AngsanaUPC"/>
                <w:sz w:val="30"/>
                <w:szCs w:val="30"/>
              </w:rPr>
            </w:pPr>
            <w:r w:rsidRPr="00AC553F">
              <w:rPr>
                <w:rFonts w:ascii="AngsanaUPC" w:hAnsi="AngsanaUPC" w:cs="AngsanaUPC"/>
                <w:sz w:val="30"/>
                <w:szCs w:val="30"/>
                <w:cs/>
              </w:rPr>
              <w:t>รวม</w:t>
            </w:r>
          </w:p>
        </w:tc>
        <w:tc>
          <w:tcPr>
            <w:tcW w:w="1701" w:type="dxa"/>
          </w:tcPr>
          <w:p w14:paraId="6081901D" w14:textId="6122D304" w:rsidR="006B2951" w:rsidRPr="00AC553F" w:rsidRDefault="006B2951" w:rsidP="00622ED1">
            <w:pPr>
              <w:pBdr>
                <w:bottom w:val="single" w:sz="4" w:space="1" w:color="auto"/>
              </w:pBdr>
              <w:spacing w:line="380" w:lineRule="exact"/>
              <w:jc w:val="right"/>
              <w:rPr>
                <w:rFonts w:ascii="AngsanaUPC" w:hAnsi="AngsanaUPC" w:cs="AngsanaUPC"/>
                <w:color w:val="000000" w:themeColor="text1"/>
                <w:sz w:val="30"/>
                <w:szCs w:val="30"/>
              </w:rPr>
            </w:pPr>
            <w:r w:rsidRPr="00AC553F">
              <w:rPr>
                <w:sz w:val="30"/>
                <w:szCs w:val="30"/>
              </w:rPr>
              <w:t xml:space="preserve"> 57,912,333.37 </w:t>
            </w:r>
          </w:p>
        </w:tc>
        <w:tc>
          <w:tcPr>
            <w:tcW w:w="1701" w:type="dxa"/>
            <w:tcBorders>
              <w:left w:val="nil"/>
              <w:right w:val="nil"/>
            </w:tcBorders>
            <w:shd w:val="clear" w:color="auto" w:fill="auto"/>
          </w:tcPr>
          <w:p w14:paraId="6A758DBD" w14:textId="23E17FBD" w:rsidR="006B2951" w:rsidRPr="00AC553F" w:rsidRDefault="006B2951" w:rsidP="00622ED1">
            <w:pPr>
              <w:pBdr>
                <w:bottom w:val="single" w:sz="4" w:space="1" w:color="auto"/>
              </w:pBdr>
              <w:spacing w:line="380" w:lineRule="exact"/>
              <w:jc w:val="right"/>
              <w:rPr>
                <w:rFonts w:ascii="AngsanaUPC" w:hAnsi="AngsanaUPC" w:cs="AngsanaUPC"/>
                <w:color w:val="000000" w:themeColor="text1"/>
                <w:sz w:val="30"/>
                <w:szCs w:val="30"/>
              </w:rPr>
            </w:pPr>
            <w:r w:rsidRPr="00AC553F">
              <w:rPr>
                <w:sz w:val="30"/>
                <w:szCs w:val="30"/>
              </w:rPr>
              <w:t>57,910,862.20</w:t>
            </w:r>
          </w:p>
        </w:tc>
        <w:tc>
          <w:tcPr>
            <w:tcW w:w="1843" w:type="dxa"/>
          </w:tcPr>
          <w:p w14:paraId="3ACB7BC1" w14:textId="5A878E7A" w:rsidR="006B2951" w:rsidRPr="00AC553F" w:rsidRDefault="006B2951" w:rsidP="00622ED1">
            <w:pPr>
              <w:pBdr>
                <w:bottom w:val="single" w:sz="4" w:space="1" w:color="auto"/>
              </w:pBdr>
              <w:spacing w:line="38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35,962,471.18 </w:t>
            </w:r>
          </w:p>
        </w:tc>
      </w:tr>
      <w:tr w:rsidR="00C3396C" w:rsidRPr="00AC553F" w14:paraId="25D68BB8" w14:textId="77777777" w:rsidTr="00622ED1">
        <w:trPr>
          <w:gridAfter w:val="1"/>
          <w:wAfter w:w="7" w:type="dxa"/>
          <w:trHeight w:val="491"/>
        </w:trPr>
        <w:tc>
          <w:tcPr>
            <w:tcW w:w="3827" w:type="dxa"/>
          </w:tcPr>
          <w:p w14:paraId="53A797E6" w14:textId="1064D485" w:rsidR="00C3396C" w:rsidRPr="00AC553F" w:rsidRDefault="00C3396C" w:rsidP="00622ED1">
            <w:pPr>
              <w:spacing w:line="380" w:lineRule="exact"/>
              <w:ind w:left="720" w:hanging="260"/>
              <w:jc w:val="center"/>
              <w:rPr>
                <w:rFonts w:ascii="AngsanaUPC" w:hAnsi="AngsanaUPC" w:cs="AngsanaUPC"/>
                <w:sz w:val="30"/>
                <w:szCs w:val="30"/>
                <w:cs/>
              </w:rPr>
            </w:pPr>
            <w:r w:rsidRPr="00AC553F">
              <w:rPr>
                <w:rFonts w:ascii="AngsanaUPC" w:hAnsi="AngsanaUPC" w:cs="AngsanaUPC"/>
                <w:sz w:val="30"/>
                <w:szCs w:val="30"/>
                <w:cs/>
              </w:rPr>
              <w:t>รวม</w:t>
            </w:r>
          </w:p>
        </w:tc>
        <w:tc>
          <w:tcPr>
            <w:tcW w:w="1701" w:type="dxa"/>
          </w:tcPr>
          <w:p w14:paraId="14CA93B8" w14:textId="22696B67" w:rsidR="00C3396C" w:rsidRPr="00AC553F" w:rsidRDefault="00C3396C" w:rsidP="00622ED1">
            <w:pPr>
              <w:pBdr>
                <w:bottom w:val="double" w:sz="4" w:space="1" w:color="auto"/>
              </w:pBdr>
              <w:spacing w:line="380" w:lineRule="exact"/>
              <w:jc w:val="right"/>
              <w:rPr>
                <w:rFonts w:ascii="AngsanaUPC" w:hAnsi="AngsanaUPC" w:cs="AngsanaUPC"/>
                <w:sz w:val="30"/>
                <w:szCs w:val="30"/>
              </w:rPr>
            </w:pPr>
            <w:r w:rsidRPr="00AC553F">
              <w:rPr>
                <w:sz w:val="30"/>
                <w:szCs w:val="30"/>
              </w:rPr>
              <w:t xml:space="preserve"> 394,372,865.83 </w:t>
            </w:r>
          </w:p>
        </w:tc>
        <w:tc>
          <w:tcPr>
            <w:tcW w:w="1701" w:type="dxa"/>
          </w:tcPr>
          <w:p w14:paraId="5F7B4352" w14:textId="5EE43804" w:rsidR="00C3396C" w:rsidRPr="00AC553F" w:rsidRDefault="00C3396C" w:rsidP="00622ED1">
            <w:pPr>
              <w:pBdr>
                <w:bottom w:val="double" w:sz="4" w:space="1" w:color="auto"/>
              </w:pBdr>
              <w:spacing w:line="380" w:lineRule="exact"/>
              <w:jc w:val="right"/>
              <w:rPr>
                <w:rFonts w:ascii="AngsanaUPC" w:hAnsi="AngsanaUPC" w:cs="AngsanaUPC"/>
                <w:sz w:val="30"/>
                <w:szCs w:val="30"/>
              </w:rPr>
            </w:pPr>
            <w:r w:rsidRPr="00AC553F">
              <w:rPr>
                <w:sz w:val="30"/>
                <w:szCs w:val="30"/>
              </w:rPr>
              <w:t>394,371,394.66</w:t>
            </w:r>
          </w:p>
        </w:tc>
        <w:tc>
          <w:tcPr>
            <w:tcW w:w="1843" w:type="dxa"/>
          </w:tcPr>
          <w:p w14:paraId="16D288CB" w14:textId="3128523F" w:rsidR="00C3396C" w:rsidRPr="00AC553F" w:rsidRDefault="00C3396C" w:rsidP="00622ED1">
            <w:pPr>
              <w:pBdr>
                <w:bottom w:val="double" w:sz="4" w:space="1" w:color="auto"/>
              </w:pBdr>
              <w:spacing w:line="38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439,469,849.96 </w:t>
            </w:r>
          </w:p>
        </w:tc>
      </w:tr>
    </w:tbl>
    <w:p w14:paraId="32BADF9F" w14:textId="688C96CC" w:rsidR="00554616" w:rsidRPr="00AC553F" w:rsidRDefault="00554616" w:rsidP="00622ED1">
      <w:pPr>
        <w:spacing w:before="120" w:after="120" w:line="380" w:lineRule="exact"/>
        <w:ind w:left="426" w:firstLine="425"/>
        <w:jc w:val="thaiDistribute"/>
        <w:rPr>
          <w:rFonts w:ascii="AngsanaUPC" w:hAnsi="AngsanaUPC" w:cs="AngsanaUPC"/>
          <w:sz w:val="30"/>
          <w:szCs w:val="30"/>
          <w:cs/>
        </w:rPr>
      </w:pPr>
      <w:r w:rsidRPr="00AC553F">
        <w:rPr>
          <w:rFonts w:ascii="AngsanaUPC" w:hAnsi="AngsanaUPC" w:cs="AngsanaUPC"/>
          <w:sz w:val="30"/>
          <w:szCs w:val="30"/>
          <w:cs/>
        </w:rPr>
        <w:t xml:space="preserve">ลูกหนี้การค้าแยกตามอายุหนี้ที่ค้างชำระ 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00AF6070" w:rsidRPr="00AC553F">
        <w:rPr>
          <w:rFonts w:ascii="AngsanaUPC" w:hAnsi="AngsanaUPC" w:cs="AngsanaUPC"/>
          <w:sz w:val="30"/>
          <w:szCs w:val="30"/>
        </w:rPr>
        <w:t>256</w:t>
      </w:r>
      <w:r w:rsidR="00C10C48" w:rsidRPr="00AC553F">
        <w:rPr>
          <w:rFonts w:ascii="AngsanaUPC" w:hAnsi="AngsanaUPC" w:cs="AngsanaUPC"/>
          <w:sz w:val="30"/>
          <w:szCs w:val="30"/>
        </w:rPr>
        <w:t>6</w:t>
      </w:r>
      <w:r w:rsidRPr="00AC553F">
        <w:rPr>
          <w:rFonts w:ascii="AngsanaUPC" w:hAnsi="AngsanaUPC" w:cs="AngsanaUPC"/>
          <w:sz w:val="30"/>
          <w:szCs w:val="30"/>
        </w:rPr>
        <w:t xml:space="preserve"> </w:t>
      </w:r>
      <w:r w:rsidRPr="00AC553F">
        <w:rPr>
          <w:rFonts w:ascii="AngsanaUPC" w:hAnsi="AngsanaUPC" w:cs="AngsanaUPC"/>
          <w:sz w:val="30"/>
          <w:szCs w:val="30"/>
          <w:cs/>
        </w:rPr>
        <w:t xml:space="preserve">และ </w:t>
      </w:r>
      <w:r w:rsidR="00064CDE" w:rsidRPr="00AC553F">
        <w:rPr>
          <w:rFonts w:ascii="AngsanaUPC" w:hAnsi="AngsanaUPC" w:cs="AngsanaUPC"/>
          <w:sz w:val="30"/>
          <w:szCs w:val="30"/>
        </w:rPr>
        <w:t>256</w:t>
      </w:r>
      <w:r w:rsidR="00C10C48" w:rsidRPr="00AC553F">
        <w:rPr>
          <w:rFonts w:ascii="AngsanaUPC" w:hAnsi="AngsanaUPC" w:cs="AngsanaUPC"/>
          <w:sz w:val="30"/>
          <w:szCs w:val="30"/>
        </w:rPr>
        <w:t>5</w:t>
      </w:r>
      <w:r w:rsidRPr="00AC553F">
        <w:rPr>
          <w:rFonts w:ascii="AngsanaUPC" w:hAnsi="AngsanaUPC" w:cs="AngsanaUPC"/>
          <w:sz w:val="30"/>
          <w:szCs w:val="30"/>
        </w:rPr>
        <w:t xml:space="preserve"> </w:t>
      </w:r>
      <w:r w:rsidRPr="00AC553F">
        <w:rPr>
          <w:rFonts w:ascii="AngsanaUPC" w:hAnsi="AngsanaUPC" w:cs="AngsanaUPC"/>
          <w:sz w:val="30"/>
          <w:szCs w:val="30"/>
          <w:cs/>
        </w:rPr>
        <w:t>มีดังนี้</w:t>
      </w:r>
    </w:p>
    <w:tbl>
      <w:tblPr>
        <w:tblW w:w="9072" w:type="dxa"/>
        <w:tblInd w:w="392" w:type="dxa"/>
        <w:tblLook w:val="01E0" w:firstRow="1" w:lastRow="1" w:firstColumn="1" w:lastColumn="1" w:noHBand="0" w:noVBand="0"/>
      </w:tblPr>
      <w:tblGrid>
        <w:gridCol w:w="4819"/>
        <w:gridCol w:w="2127"/>
        <w:gridCol w:w="2126"/>
      </w:tblGrid>
      <w:tr w:rsidR="008A3978" w:rsidRPr="00AC553F" w14:paraId="311E9615" w14:textId="77777777" w:rsidTr="00622ED1">
        <w:tc>
          <w:tcPr>
            <w:tcW w:w="4819" w:type="dxa"/>
          </w:tcPr>
          <w:p w14:paraId="12E033E2" w14:textId="53782168" w:rsidR="008A3978" w:rsidRPr="00AC553F" w:rsidRDefault="008A3978" w:rsidP="00622ED1">
            <w:pPr>
              <w:spacing w:line="380" w:lineRule="exact"/>
              <w:jc w:val="thaiDistribute"/>
              <w:rPr>
                <w:rFonts w:ascii="AngsanaUPC" w:hAnsi="AngsanaUPC" w:cs="AngsanaUPC"/>
                <w:sz w:val="30"/>
                <w:szCs w:val="30"/>
              </w:rPr>
            </w:pPr>
          </w:p>
        </w:tc>
        <w:tc>
          <w:tcPr>
            <w:tcW w:w="2127" w:type="dxa"/>
          </w:tcPr>
          <w:p w14:paraId="3E331D60" w14:textId="41AE6AEC" w:rsidR="008A3978" w:rsidRPr="00AC553F" w:rsidRDefault="008A3978" w:rsidP="00622ED1">
            <w:pPr>
              <w:spacing w:line="380" w:lineRule="exact"/>
              <w:jc w:val="right"/>
              <w:rPr>
                <w:rFonts w:ascii="AngsanaUPC" w:hAnsi="AngsanaUPC" w:cs="AngsanaUPC"/>
                <w:sz w:val="30"/>
                <w:szCs w:val="30"/>
                <w:cs/>
              </w:rPr>
            </w:pPr>
          </w:p>
        </w:tc>
        <w:tc>
          <w:tcPr>
            <w:tcW w:w="2126" w:type="dxa"/>
          </w:tcPr>
          <w:p w14:paraId="49FAAF29" w14:textId="77777777" w:rsidR="008A3978" w:rsidRPr="00AC553F" w:rsidRDefault="008A3978" w:rsidP="00622ED1">
            <w:pPr>
              <w:spacing w:line="380" w:lineRule="exact"/>
              <w:jc w:val="right"/>
              <w:rPr>
                <w:rFonts w:ascii="AngsanaUPC" w:hAnsi="AngsanaUPC" w:cs="AngsanaUPC"/>
                <w:sz w:val="30"/>
                <w:szCs w:val="30"/>
              </w:rPr>
            </w:pPr>
            <w:r w:rsidRPr="00AC553F">
              <w:rPr>
                <w:rFonts w:ascii="AngsanaUPC" w:hAnsi="AngsanaUPC" w:cs="AngsanaUPC"/>
                <w:sz w:val="30"/>
                <w:szCs w:val="30"/>
                <w:cs/>
              </w:rPr>
              <w:t xml:space="preserve">( หน่วย </w:t>
            </w:r>
            <w:r w:rsidRPr="00AC553F">
              <w:rPr>
                <w:rFonts w:ascii="AngsanaUPC" w:hAnsi="AngsanaUPC" w:cs="AngsanaUPC"/>
                <w:sz w:val="30"/>
                <w:szCs w:val="30"/>
              </w:rPr>
              <w:t xml:space="preserve">: </w:t>
            </w:r>
            <w:r w:rsidRPr="00AC553F">
              <w:rPr>
                <w:rFonts w:ascii="AngsanaUPC" w:hAnsi="AngsanaUPC" w:cs="AngsanaUPC"/>
                <w:sz w:val="30"/>
                <w:szCs w:val="30"/>
                <w:cs/>
              </w:rPr>
              <w:t xml:space="preserve">บาท </w:t>
            </w:r>
            <w:r w:rsidRPr="00AC553F">
              <w:rPr>
                <w:rFonts w:ascii="AngsanaUPC" w:hAnsi="AngsanaUPC" w:cs="AngsanaUPC"/>
                <w:sz w:val="30"/>
                <w:szCs w:val="30"/>
              </w:rPr>
              <w:t>)</w:t>
            </w:r>
          </w:p>
        </w:tc>
      </w:tr>
      <w:tr w:rsidR="003E77FA" w:rsidRPr="00AC553F" w14:paraId="5D90430E" w14:textId="77777777" w:rsidTr="00622ED1">
        <w:tc>
          <w:tcPr>
            <w:tcW w:w="4819" w:type="dxa"/>
          </w:tcPr>
          <w:p w14:paraId="287A265B" w14:textId="77777777" w:rsidR="003E77FA" w:rsidRPr="00AC553F" w:rsidRDefault="003E77FA" w:rsidP="00622ED1">
            <w:pPr>
              <w:spacing w:line="380" w:lineRule="exact"/>
              <w:jc w:val="thaiDistribute"/>
              <w:rPr>
                <w:rFonts w:ascii="AngsanaUPC" w:hAnsi="AngsanaUPC" w:cs="AngsanaUPC"/>
                <w:sz w:val="30"/>
                <w:szCs w:val="30"/>
              </w:rPr>
            </w:pPr>
          </w:p>
        </w:tc>
        <w:tc>
          <w:tcPr>
            <w:tcW w:w="2127" w:type="dxa"/>
            <w:vAlign w:val="bottom"/>
          </w:tcPr>
          <w:p w14:paraId="50A58CAF" w14:textId="67559440" w:rsidR="003E77FA" w:rsidRPr="00AC553F" w:rsidRDefault="003E77FA" w:rsidP="00622ED1">
            <w:pPr>
              <w:spacing w:line="38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งบการเงินรวมและ</w:t>
            </w:r>
          </w:p>
        </w:tc>
        <w:tc>
          <w:tcPr>
            <w:tcW w:w="2126" w:type="dxa"/>
            <w:vAlign w:val="bottom"/>
          </w:tcPr>
          <w:p w14:paraId="326B6862" w14:textId="47E3DE4A" w:rsidR="003E77FA" w:rsidRPr="00AC553F" w:rsidRDefault="003E77FA" w:rsidP="00622ED1">
            <w:pPr>
              <w:spacing w:line="38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w:t>
            </w:r>
          </w:p>
        </w:tc>
      </w:tr>
      <w:tr w:rsidR="00D83D98" w:rsidRPr="00AC553F" w14:paraId="179D2D55" w14:textId="77777777" w:rsidTr="00622ED1">
        <w:tc>
          <w:tcPr>
            <w:tcW w:w="4819" w:type="dxa"/>
          </w:tcPr>
          <w:p w14:paraId="7C79D4E2" w14:textId="77777777" w:rsidR="00D83D98" w:rsidRPr="00AC553F" w:rsidRDefault="00D83D98" w:rsidP="00622ED1">
            <w:pPr>
              <w:spacing w:line="380" w:lineRule="exact"/>
              <w:jc w:val="thaiDistribute"/>
              <w:rPr>
                <w:rFonts w:ascii="AngsanaUPC" w:hAnsi="AngsanaUPC" w:cs="AngsanaUPC"/>
                <w:sz w:val="30"/>
                <w:szCs w:val="30"/>
              </w:rPr>
            </w:pPr>
          </w:p>
        </w:tc>
        <w:tc>
          <w:tcPr>
            <w:tcW w:w="2127" w:type="dxa"/>
            <w:vAlign w:val="bottom"/>
          </w:tcPr>
          <w:p w14:paraId="68E8E2C0" w14:textId="59253696" w:rsidR="00D83D98" w:rsidRPr="00AC553F" w:rsidRDefault="00D83D98" w:rsidP="00622ED1">
            <w:pPr>
              <w:pBdr>
                <w:bottom w:val="single" w:sz="4" w:space="1" w:color="auto"/>
              </w:pBdr>
              <w:spacing w:line="38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2126" w:type="dxa"/>
            <w:vAlign w:val="bottom"/>
          </w:tcPr>
          <w:p w14:paraId="494FDB4E" w14:textId="0BD38A4A" w:rsidR="00D83D98" w:rsidRPr="00AC553F" w:rsidRDefault="00D83D98" w:rsidP="00622ED1">
            <w:pPr>
              <w:pBdr>
                <w:bottom w:val="single" w:sz="4" w:space="1" w:color="auto"/>
              </w:pBdr>
              <w:spacing w:line="38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C10C48" w:rsidRPr="00AC553F" w14:paraId="68E88283" w14:textId="77777777" w:rsidTr="00622ED1">
        <w:tc>
          <w:tcPr>
            <w:tcW w:w="4819" w:type="dxa"/>
          </w:tcPr>
          <w:p w14:paraId="5BA4C324" w14:textId="09B5527E" w:rsidR="00C10C48" w:rsidRPr="00AC553F" w:rsidRDefault="00C10C48" w:rsidP="00622ED1">
            <w:pPr>
              <w:spacing w:line="380" w:lineRule="exact"/>
              <w:jc w:val="thaiDistribute"/>
              <w:rPr>
                <w:rFonts w:ascii="AngsanaUPC" w:hAnsi="AngsanaUPC" w:cs="AngsanaUPC"/>
                <w:sz w:val="30"/>
                <w:szCs w:val="30"/>
                <w:cs/>
              </w:rPr>
            </w:pPr>
          </w:p>
        </w:tc>
        <w:tc>
          <w:tcPr>
            <w:tcW w:w="2127" w:type="dxa"/>
            <w:shd w:val="clear" w:color="auto" w:fill="auto"/>
          </w:tcPr>
          <w:p w14:paraId="5ADF201B" w14:textId="7CA7DB8C" w:rsidR="00C10C48" w:rsidRPr="00AC553F" w:rsidRDefault="00C10C48" w:rsidP="00622ED1">
            <w:pPr>
              <w:spacing w:line="380" w:lineRule="exact"/>
              <w:jc w:val="center"/>
              <w:rPr>
                <w:rFonts w:ascii="AngsanaUPC" w:hAnsi="AngsanaUPC" w:cs="AngsanaUPC"/>
                <w:sz w:val="30"/>
                <w:szCs w:val="30"/>
              </w:rPr>
            </w:pPr>
            <w:r w:rsidRPr="00AC553F">
              <w:rPr>
                <w:rFonts w:ascii="AngsanaUPC" w:hAnsi="AngsanaUPC" w:cs="AngsanaUPC"/>
                <w:sz w:val="30"/>
                <w:szCs w:val="30"/>
              </w:rPr>
              <w:t>2566</w:t>
            </w:r>
          </w:p>
        </w:tc>
        <w:tc>
          <w:tcPr>
            <w:tcW w:w="2126" w:type="dxa"/>
          </w:tcPr>
          <w:p w14:paraId="3CDF9875" w14:textId="64D4A1EA" w:rsidR="00C10C48" w:rsidRPr="00AC553F" w:rsidRDefault="00C10C48" w:rsidP="00622ED1">
            <w:pPr>
              <w:spacing w:line="380" w:lineRule="exact"/>
              <w:jc w:val="center"/>
              <w:rPr>
                <w:rFonts w:ascii="AngsanaUPC" w:hAnsi="AngsanaUPC" w:cs="AngsanaUPC"/>
                <w:sz w:val="30"/>
                <w:szCs w:val="30"/>
                <w:cs/>
              </w:rPr>
            </w:pPr>
            <w:r w:rsidRPr="00AC553F">
              <w:rPr>
                <w:rFonts w:ascii="AngsanaUPC" w:hAnsi="AngsanaUPC" w:cs="AngsanaUPC"/>
                <w:sz w:val="30"/>
                <w:szCs w:val="30"/>
              </w:rPr>
              <w:t>2565</w:t>
            </w:r>
          </w:p>
        </w:tc>
      </w:tr>
      <w:tr w:rsidR="00C10C48" w:rsidRPr="00AC553F" w14:paraId="57883133" w14:textId="77777777" w:rsidTr="00622ED1">
        <w:tc>
          <w:tcPr>
            <w:tcW w:w="4819" w:type="dxa"/>
            <w:vAlign w:val="bottom"/>
          </w:tcPr>
          <w:p w14:paraId="3AE3DCC4" w14:textId="77777777" w:rsidR="00C10C48" w:rsidRPr="00AC553F" w:rsidRDefault="00C10C48" w:rsidP="00622ED1">
            <w:pPr>
              <w:spacing w:line="380" w:lineRule="exact"/>
              <w:ind w:left="34"/>
              <w:rPr>
                <w:rFonts w:ascii="AngsanaUPC" w:hAnsi="AngsanaUPC" w:cs="AngsanaUPC"/>
                <w:sz w:val="30"/>
                <w:szCs w:val="30"/>
              </w:rPr>
            </w:pPr>
            <w:r w:rsidRPr="00AC553F">
              <w:rPr>
                <w:rFonts w:ascii="AngsanaUPC" w:hAnsi="AngsanaUPC" w:cs="AngsanaUPC"/>
                <w:sz w:val="30"/>
                <w:szCs w:val="30"/>
                <w:cs/>
              </w:rPr>
              <w:t>ลูกหนี้การค้าที่ยังไม่ถึงกำหนดชำระ</w:t>
            </w:r>
          </w:p>
        </w:tc>
        <w:tc>
          <w:tcPr>
            <w:tcW w:w="2127" w:type="dxa"/>
          </w:tcPr>
          <w:p w14:paraId="52992ABC" w14:textId="78B0C311" w:rsidR="00C10C48" w:rsidRPr="00AC553F" w:rsidRDefault="00501F8B" w:rsidP="00622ED1">
            <w:pPr>
              <w:spacing w:line="380" w:lineRule="exact"/>
              <w:jc w:val="right"/>
              <w:rPr>
                <w:rFonts w:ascii="AngsanaUPC" w:hAnsi="AngsanaUPC" w:cs="AngsanaUPC"/>
                <w:sz w:val="30"/>
                <w:szCs w:val="30"/>
                <w:cs/>
              </w:rPr>
            </w:pPr>
            <w:r w:rsidRPr="00AC553F">
              <w:rPr>
                <w:rFonts w:ascii="AngsanaUPC" w:hAnsi="AngsanaUPC" w:cs="AngsanaUPC"/>
                <w:sz w:val="30"/>
                <w:szCs w:val="30"/>
              </w:rPr>
              <w:t>160,168,033.28</w:t>
            </w:r>
          </w:p>
        </w:tc>
        <w:tc>
          <w:tcPr>
            <w:tcW w:w="2126" w:type="dxa"/>
          </w:tcPr>
          <w:p w14:paraId="59095ED7" w14:textId="5FCFC298" w:rsidR="00C10C48" w:rsidRPr="00AC553F" w:rsidRDefault="00C10C48" w:rsidP="00622ED1">
            <w:pPr>
              <w:spacing w:line="380" w:lineRule="exact"/>
              <w:jc w:val="right"/>
              <w:rPr>
                <w:rFonts w:ascii="AngsanaUPC" w:hAnsi="AngsanaUPC" w:cs="AngsanaUPC"/>
                <w:sz w:val="30"/>
                <w:szCs w:val="30"/>
              </w:rPr>
            </w:pPr>
            <w:r w:rsidRPr="00AC553F">
              <w:rPr>
                <w:rFonts w:ascii="AngsanaUPC" w:hAnsi="AngsanaUPC" w:cs="AngsanaUPC"/>
                <w:sz w:val="30"/>
                <w:szCs w:val="30"/>
              </w:rPr>
              <w:t>312,598,951.18</w:t>
            </w:r>
          </w:p>
        </w:tc>
      </w:tr>
      <w:tr w:rsidR="00C10C48" w:rsidRPr="00AC553F" w14:paraId="37C0A20F" w14:textId="77777777" w:rsidTr="00622ED1">
        <w:tc>
          <w:tcPr>
            <w:tcW w:w="4819" w:type="dxa"/>
            <w:vAlign w:val="bottom"/>
          </w:tcPr>
          <w:p w14:paraId="1ED45C3A" w14:textId="77777777" w:rsidR="00C10C48" w:rsidRPr="00AC553F" w:rsidRDefault="00C10C48" w:rsidP="00622ED1">
            <w:pPr>
              <w:spacing w:line="380" w:lineRule="exact"/>
              <w:ind w:left="34"/>
              <w:rPr>
                <w:rFonts w:ascii="AngsanaUPC" w:hAnsi="AngsanaUPC" w:cs="AngsanaUPC"/>
                <w:sz w:val="30"/>
                <w:szCs w:val="30"/>
                <w:cs/>
              </w:rPr>
            </w:pPr>
            <w:r w:rsidRPr="00AC553F">
              <w:rPr>
                <w:rFonts w:ascii="AngsanaUPC" w:hAnsi="AngsanaUPC" w:cs="AngsanaUPC"/>
                <w:sz w:val="30"/>
                <w:szCs w:val="30"/>
                <w:cs/>
              </w:rPr>
              <w:t>ลูกหนี้การค้าที่เกินกำหนดเวลาชำระ</w:t>
            </w:r>
          </w:p>
        </w:tc>
        <w:tc>
          <w:tcPr>
            <w:tcW w:w="2127" w:type="dxa"/>
          </w:tcPr>
          <w:p w14:paraId="53E2E9B9" w14:textId="217C7100" w:rsidR="00C10C48" w:rsidRPr="00AC553F" w:rsidRDefault="00C10C48" w:rsidP="00622ED1">
            <w:pPr>
              <w:spacing w:line="380" w:lineRule="exact"/>
              <w:jc w:val="right"/>
              <w:rPr>
                <w:rFonts w:ascii="AngsanaUPC" w:hAnsi="AngsanaUPC" w:cs="AngsanaUPC"/>
                <w:sz w:val="30"/>
                <w:szCs w:val="30"/>
                <w:cs/>
              </w:rPr>
            </w:pPr>
          </w:p>
        </w:tc>
        <w:tc>
          <w:tcPr>
            <w:tcW w:w="2126" w:type="dxa"/>
          </w:tcPr>
          <w:p w14:paraId="432D3114" w14:textId="3B39BB70" w:rsidR="00C10C48" w:rsidRPr="00AC553F" w:rsidRDefault="00C10C48" w:rsidP="00622ED1">
            <w:pPr>
              <w:spacing w:line="380" w:lineRule="exact"/>
              <w:jc w:val="right"/>
              <w:rPr>
                <w:rFonts w:ascii="AngsanaUPC" w:hAnsi="AngsanaUPC" w:cs="AngsanaUPC"/>
                <w:sz w:val="30"/>
                <w:szCs w:val="30"/>
                <w:cs/>
              </w:rPr>
            </w:pPr>
          </w:p>
        </w:tc>
      </w:tr>
      <w:tr w:rsidR="00501F8B" w:rsidRPr="00AC553F" w14:paraId="5EBFDCF1" w14:textId="77777777" w:rsidTr="00622ED1">
        <w:tc>
          <w:tcPr>
            <w:tcW w:w="4819" w:type="dxa"/>
          </w:tcPr>
          <w:p w14:paraId="090390FB" w14:textId="0762C521" w:rsidR="00501F8B" w:rsidRPr="00AC553F" w:rsidRDefault="00501F8B" w:rsidP="00622ED1">
            <w:pPr>
              <w:spacing w:line="380" w:lineRule="exact"/>
              <w:ind w:left="317"/>
              <w:rPr>
                <w:rFonts w:ascii="AngsanaUPC" w:hAnsi="AngsanaUPC" w:cs="AngsanaUPC"/>
                <w:sz w:val="30"/>
                <w:szCs w:val="30"/>
              </w:rPr>
            </w:pPr>
            <w:r w:rsidRPr="00AC553F">
              <w:rPr>
                <w:rFonts w:ascii="AngsanaUPC" w:hAnsi="AngsanaUPC" w:cs="AngsanaUPC"/>
                <w:sz w:val="30"/>
                <w:szCs w:val="30"/>
                <w:cs/>
              </w:rPr>
              <w:t xml:space="preserve">อายุระหว่าง </w:t>
            </w:r>
            <w:r w:rsidRPr="00AC553F">
              <w:rPr>
                <w:rFonts w:ascii="AngsanaUPC" w:hAnsi="AngsanaUPC" w:cs="AngsanaUPC"/>
                <w:sz w:val="30"/>
                <w:szCs w:val="30"/>
              </w:rPr>
              <w:t>1</w:t>
            </w:r>
            <w:r w:rsidRPr="00AC553F">
              <w:rPr>
                <w:rFonts w:ascii="AngsanaUPC" w:hAnsi="AngsanaUPC" w:cs="AngsanaUPC"/>
                <w:sz w:val="30"/>
                <w:szCs w:val="30"/>
                <w:cs/>
              </w:rPr>
              <w:t xml:space="preserve"> – </w:t>
            </w:r>
            <w:r w:rsidRPr="00AC553F">
              <w:rPr>
                <w:rFonts w:ascii="AngsanaUPC" w:hAnsi="AngsanaUPC" w:cs="AngsanaUPC"/>
                <w:sz w:val="30"/>
                <w:szCs w:val="30"/>
              </w:rPr>
              <w:t>90</w:t>
            </w:r>
            <w:r w:rsidRPr="00AC553F">
              <w:rPr>
                <w:rFonts w:ascii="AngsanaUPC" w:hAnsi="AngsanaUPC" w:cs="AngsanaUPC"/>
                <w:sz w:val="30"/>
                <w:szCs w:val="30"/>
                <w:cs/>
              </w:rPr>
              <w:t xml:space="preserve"> วัน</w:t>
            </w:r>
          </w:p>
        </w:tc>
        <w:tc>
          <w:tcPr>
            <w:tcW w:w="2127" w:type="dxa"/>
          </w:tcPr>
          <w:p w14:paraId="68DDA740" w14:textId="591E99E5" w:rsidR="00501F8B" w:rsidRPr="00AC553F" w:rsidRDefault="00501F8B" w:rsidP="00622ED1">
            <w:pPr>
              <w:spacing w:line="380" w:lineRule="exact"/>
              <w:jc w:val="right"/>
              <w:rPr>
                <w:rFonts w:ascii="AngsanaUPC" w:hAnsi="AngsanaUPC" w:cs="AngsanaUPC"/>
                <w:sz w:val="30"/>
                <w:szCs w:val="30"/>
                <w:cs/>
              </w:rPr>
            </w:pPr>
            <w:r w:rsidRPr="00AC553F">
              <w:t xml:space="preserve"> 122,519,692.21 </w:t>
            </w:r>
          </w:p>
        </w:tc>
        <w:tc>
          <w:tcPr>
            <w:tcW w:w="2126" w:type="dxa"/>
          </w:tcPr>
          <w:p w14:paraId="1A6639B0" w14:textId="1D0EAB4D" w:rsidR="00501F8B" w:rsidRPr="00AC553F" w:rsidRDefault="00501F8B" w:rsidP="00622ED1">
            <w:pPr>
              <w:spacing w:line="380" w:lineRule="exact"/>
              <w:jc w:val="right"/>
              <w:rPr>
                <w:rFonts w:ascii="AngsanaUPC" w:hAnsi="AngsanaUPC" w:cs="AngsanaUPC"/>
                <w:sz w:val="30"/>
                <w:szCs w:val="30"/>
              </w:rPr>
            </w:pPr>
            <w:r w:rsidRPr="00AC553F">
              <w:rPr>
                <w:rFonts w:ascii="AngsanaUPC" w:hAnsi="AngsanaUPC" w:cs="AngsanaUPC"/>
                <w:sz w:val="30"/>
                <w:szCs w:val="30"/>
              </w:rPr>
              <w:t xml:space="preserve">23,863,732.74 </w:t>
            </w:r>
          </w:p>
        </w:tc>
      </w:tr>
      <w:tr w:rsidR="00501F8B" w:rsidRPr="00AC553F" w14:paraId="7313DF89" w14:textId="77777777" w:rsidTr="00622ED1">
        <w:tc>
          <w:tcPr>
            <w:tcW w:w="4819" w:type="dxa"/>
          </w:tcPr>
          <w:p w14:paraId="2F2BC783" w14:textId="44450AE8" w:rsidR="00501F8B" w:rsidRPr="00AC553F" w:rsidRDefault="00501F8B" w:rsidP="00622ED1">
            <w:pPr>
              <w:spacing w:line="380" w:lineRule="exact"/>
              <w:ind w:left="317"/>
              <w:rPr>
                <w:rFonts w:ascii="AngsanaUPC" w:hAnsi="AngsanaUPC" w:cs="AngsanaUPC"/>
                <w:sz w:val="30"/>
                <w:szCs w:val="30"/>
                <w:cs/>
              </w:rPr>
            </w:pPr>
            <w:r w:rsidRPr="00AC553F">
              <w:rPr>
                <w:rFonts w:ascii="AngsanaUPC" w:hAnsi="AngsanaUPC" w:cs="AngsanaUPC"/>
                <w:sz w:val="30"/>
                <w:szCs w:val="30"/>
                <w:cs/>
              </w:rPr>
              <w:t xml:space="preserve">อายุระหว่าง </w:t>
            </w:r>
            <w:r w:rsidRPr="00AC553F">
              <w:rPr>
                <w:rFonts w:ascii="AngsanaUPC" w:hAnsi="AngsanaUPC" w:cs="AngsanaUPC"/>
                <w:sz w:val="30"/>
                <w:szCs w:val="30"/>
              </w:rPr>
              <w:t>91</w:t>
            </w:r>
            <w:r w:rsidRPr="00AC553F">
              <w:rPr>
                <w:rFonts w:ascii="AngsanaUPC" w:hAnsi="AngsanaUPC" w:cs="AngsanaUPC"/>
                <w:sz w:val="30"/>
                <w:szCs w:val="30"/>
                <w:cs/>
              </w:rPr>
              <w:t xml:space="preserve"> – </w:t>
            </w:r>
            <w:r w:rsidRPr="00AC553F">
              <w:rPr>
                <w:rFonts w:ascii="AngsanaUPC" w:hAnsi="AngsanaUPC" w:cs="AngsanaUPC"/>
                <w:sz w:val="30"/>
                <w:szCs w:val="30"/>
              </w:rPr>
              <w:t>180</w:t>
            </w:r>
            <w:r w:rsidRPr="00AC553F">
              <w:rPr>
                <w:rFonts w:ascii="AngsanaUPC" w:hAnsi="AngsanaUPC" w:cs="AngsanaUPC"/>
                <w:sz w:val="30"/>
                <w:szCs w:val="30"/>
                <w:cs/>
              </w:rPr>
              <w:t xml:space="preserve"> วัน</w:t>
            </w:r>
          </w:p>
        </w:tc>
        <w:tc>
          <w:tcPr>
            <w:tcW w:w="2127" w:type="dxa"/>
          </w:tcPr>
          <w:p w14:paraId="3D91C4DB" w14:textId="332EBD56" w:rsidR="00501F8B" w:rsidRPr="00AC553F" w:rsidRDefault="00501F8B" w:rsidP="00622ED1">
            <w:pPr>
              <w:spacing w:line="380" w:lineRule="exact"/>
              <w:jc w:val="right"/>
              <w:rPr>
                <w:rFonts w:ascii="AngsanaUPC" w:hAnsi="AngsanaUPC" w:cs="AngsanaUPC"/>
                <w:sz w:val="30"/>
                <w:szCs w:val="30"/>
                <w:cs/>
              </w:rPr>
            </w:pPr>
            <w:r w:rsidRPr="00AC553F">
              <w:t xml:space="preserve"> 12,827,698.77 </w:t>
            </w:r>
          </w:p>
        </w:tc>
        <w:tc>
          <w:tcPr>
            <w:tcW w:w="2126" w:type="dxa"/>
          </w:tcPr>
          <w:p w14:paraId="1C39DE5A" w14:textId="49B9EB8A" w:rsidR="00501F8B" w:rsidRPr="00AC553F" w:rsidRDefault="00501F8B" w:rsidP="00622ED1">
            <w:pPr>
              <w:spacing w:line="380" w:lineRule="exact"/>
              <w:jc w:val="right"/>
              <w:rPr>
                <w:rFonts w:ascii="AngsanaUPC" w:hAnsi="AngsanaUPC" w:cs="AngsanaUPC"/>
                <w:sz w:val="30"/>
                <w:szCs w:val="30"/>
                <w:cs/>
              </w:rPr>
            </w:pPr>
            <w:r w:rsidRPr="00AC553F">
              <w:rPr>
                <w:rFonts w:ascii="AngsanaUPC" w:hAnsi="AngsanaUPC" w:cs="AngsanaUPC"/>
                <w:sz w:val="30"/>
                <w:szCs w:val="30"/>
              </w:rPr>
              <w:t xml:space="preserve">57,562,805.05 </w:t>
            </w:r>
          </w:p>
        </w:tc>
      </w:tr>
      <w:tr w:rsidR="00501F8B" w:rsidRPr="00AC553F" w14:paraId="0D509F97" w14:textId="77777777" w:rsidTr="00622ED1">
        <w:tc>
          <w:tcPr>
            <w:tcW w:w="4819" w:type="dxa"/>
          </w:tcPr>
          <w:p w14:paraId="71D28024" w14:textId="2C882A5E" w:rsidR="00501F8B" w:rsidRPr="00AC553F" w:rsidRDefault="00501F8B" w:rsidP="00622ED1">
            <w:pPr>
              <w:spacing w:line="380" w:lineRule="exact"/>
              <w:ind w:left="317"/>
              <w:rPr>
                <w:rFonts w:ascii="AngsanaUPC" w:hAnsi="AngsanaUPC" w:cs="AngsanaUPC"/>
                <w:sz w:val="30"/>
                <w:szCs w:val="30"/>
              </w:rPr>
            </w:pPr>
            <w:r w:rsidRPr="00AC553F">
              <w:rPr>
                <w:rFonts w:ascii="AngsanaUPC" w:hAnsi="AngsanaUPC" w:cs="AngsanaUPC"/>
                <w:sz w:val="30"/>
                <w:szCs w:val="30"/>
                <w:cs/>
              </w:rPr>
              <w:t xml:space="preserve">อายุระหว่าง </w:t>
            </w:r>
            <w:r w:rsidRPr="00AC553F">
              <w:rPr>
                <w:rFonts w:ascii="AngsanaUPC" w:hAnsi="AngsanaUPC" w:cs="AngsanaUPC"/>
                <w:sz w:val="30"/>
                <w:szCs w:val="30"/>
              </w:rPr>
              <w:t>181</w:t>
            </w:r>
            <w:r w:rsidRPr="00AC553F">
              <w:rPr>
                <w:rFonts w:ascii="AngsanaUPC" w:hAnsi="AngsanaUPC" w:cs="AngsanaUPC"/>
                <w:sz w:val="30"/>
                <w:szCs w:val="30"/>
                <w:cs/>
              </w:rPr>
              <w:t xml:space="preserve"> – </w:t>
            </w:r>
            <w:r w:rsidRPr="00AC553F">
              <w:rPr>
                <w:rFonts w:ascii="AngsanaUPC" w:hAnsi="AngsanaUPC" w:cs="AngsanaUPC"/>
                <w:sz w:val="30"/>
                <w:szCs w:val="30"/>
              </w:rPr>
              <w:t>360</w:t>
            </w:r>
            <w:r w:rsidRPr="00AC553F">
              <w:rPr>
                <w:rFonts w:ascii="AngsanaUPC" w:hAnsi="AngsanaUPC" w:cs="AngsanaUPC"/>
                <w:sz w:val="30"/>
                <w:szCs w:val="30"/>
                <w:cs/>
              </w:rPr>
              <w:t xml:space="preserve"> วัน</w:t>
            </w:r>
          </w:p>
        </w:tc>
        <w:tc>
          <w:tcPr>
            <w:tcW w:w="2127" w:type="dxa"/>
          </w:tcPr>
          <w:p w14:paraId="338ACD3B" w14:textId="798AC71C" w:rsidR="00501F8B" w:rsidRPr="00AC553F" w:rsidRDefault="00501F8B" w:rsidP="00622ED1">
            <w:pPr>
              <w:spacing w:line="380" w:lineRule="exact"/>
              <w:jc w:val="right"/>
              <w:rPr>
                <w:rFonts w:ascii="AngsanaUPC" w:hAnsi="AngsanaUPC" w:cs="AngsanaUPC"/>
                <w:sz w:val="30"/>
                <w:szCs w:val="30"/>
              </w:rPr>
            </w:pPr>
            <w:r w:rsidRPr="00AC553F">
              <w:t xml:space="preserve"> 43,356,473.41 </w:t>
            </w:r>
          </w:p>
        </w:tc>
        <w:tc>
          <w:tcPr>
            <w:tcW w:w="2126" w:type="dxa"/>
          </w:tcPr>
          <w:p w14:paraId="6EF021E1" w14:textId="6A0B19D3" w:rsidR="00501F8B" w:rsidRPr="00AC553F" w:rsidRDefault="00501F8B" w:rsidP="00622ED1">
            <w:pPr>
              <w:spacing w:line="380" w:lineRule="exact"/>
              <w:jc w:val="right"/>
              <w:rPr>
                <w:rFonts w:ascii="AngsanaUPC" w:hAnsi="AngsanaUPC" w:cs="AngsanaUPC"/>
                <w:sz w:val="30"/>
                <w:szCs w:val="30"/>
              </w:rPr>
            </w:pPr>
            <w:r w:rsidRPr="00AC553F">
              <w:rPr>
                <w:rFonts w:ascii="AngsanaUPC" w:hAnsi="AngsanaUPC" w:cs="AngsanaUPC"/>
                <w:sz w:val="30"/>
                <w:szCs w:val="30"/>
              </w:rPr>
              <w:t xml:space="preserve">16,975,269.96 </w:t>
            </w:r>
          </w:p>
        </w:tc>
      </w:tr>
      <w:tr w:rsidR="00501F8B" w:rsidRPr="00AC553F" w14:paraId="4E249D54" w14:textId="77777777" w:rsidTr="00622ED1">
        <w:tc>
          <w:tcPr>
            <w:tcW w:w="4819" w:type="dxa"/>
            <w:vAlign w:val="bottom"/>
          </w:tcPr>
          <w:p w14:paraId="03E1EF1A" w14:textId="6F8B629B" w:rsidR="00501F8B" w:rsidRPr="00AC553F" w:rsidRDefault="00501F8B" w:rsidP="00622ED1">
            <w:pPr>
              <w:spacing w:line="380" w:lineRule="exact"/>
              <w:ind w:left="317"/>
              <w:rPr>
                <w:rFonts w:ascii="AngsanaUPC" w:hAnsi="AngsanaUPC" w:cs="AngsanaUPC"/>
                <w:sz w:val="30"/>
                <w:szCs w:val="30"/>
                <w:cs/>
              </w:rPr>
            </w:pPr>
            <w:r w:rsidRPr="00AC553F">
              <w:rPr>
                <w:rFonts w:ascii="AngsanaUPC" w:hAnsi="AngsanaUPC" w:cs="AngsanaUPC"/>
                <w:sz w:val="30"/>
                <w:szCs w:val="30"/>
                <w:cs/>
              </w:rPr>
              <w:t xml:space="preserve">อายุ </w:t>
            </w:r>
            <w:r w:rsidRPr="00AC553F">
              <w:rPr>
                <w:rFonts w:ascii="AngsanaUPC" w:hAnsi="AngsanaUPC" w:cs="AngsanaUPC"/>
                <w:sz w:val="30"/>
                <w:szCs w:val="30"/>
              </w:rPr>
              <w:t>360</w:t>
            </w:r>
            <w:r w:rsidRPr="00AC553F">
              <w:rPr>
                <w:rFonts w:ascii="AngsanaUPC" w:hAnsi="AngsanaUPC" w:cs="AngsanaUPC"/>
                <w:sz w:val="30"/>
                <w:szCs w:val="30"/>
                <w:cs/>
              </w:rPr>
              <w:t xml:space="preserve"> วันขึ้นไป</w:t>
            </w:r>
          </w:p>
        </w:tc>
        <w:tc>
          <w:tcPr>
            <w:tcW w:w="2127" w:type="dxa"/>
          </w:tcPr>
          <w:p w14:paraId="13BB7619" w14:textId="56BC3F3F" w:rsidR="00501F8B" w:rsidRPr="00AC553F" w:rsidRDefault="00501F8B" w:rsidP="00622ED1">
            <w:pPr>
              <w:pBdr>
                <w:bottom w:val="single" w:sz="4" w:space="1" w:color="auto"/>
              </w:pBdr>
              <w:spacing w:line="380" w:lineRule="exact"/>
              <w:jc w:val="right"/>
              <w:rPr>
                <w:rFonts w:ascii="AngsanaUPC" w:hAnsi="AngsanaUPC" w:cs="AngsanaUPC"/>
                <w:sz w:val="30"/>
                <w:szCs w:val="30"/>
                <w:cs/>
              </w:rPr>
            </w:pPr>
            <w:r w:rsidRPr="00AC553F">
              <w:t xml:space="preserve"> 15,647,633.96 </w:t>
            </w:r>
          </w:p>
        </w:tc>
        <w:tc>
          <w:tcPr>
            <w:tcW w:w="2126" w:type="dxa"/>
          </w:tcPr>
          <w:p w14:paraId="19AE489E" w14:textId="3547A721" w:rsidR="00501F8B" w:rsidRPr="00AC553F" w:rsidRDefault="00501F8B" w:rsidP="00622ED1">
            <w:pPr>
              <w:pBdr>
                <w:bottom w:val="single" w:sz="4" w:space="1" w:color="auto"/>
              </w:pBdr>
              <w:spacing w:line="380" w:lineRule="exact"/>
              <w:jc w:val="right"/>
              <w:rPr>
                <w:rFonts w:ascii="AngsanaUPC" w:hAnsi="AngsanaUPC" w:cs="AngsanaUPC"/>
                <w:sz w:val="30"/>
                <w:szCs w:val="30"/>
                <w:cs/>
              </w:rPr>
            </w:pPr>
            <w:r w:rsidRPr="00AC553F">
              <w:rPr>
                <w:rFonts w:ascii="AngsanaUPC" w:hAnsi="AngsanaUPC" w:cs="AngsanaUPC"/>
                <w:sz w:val="30"/>
                <w:szCs w:val="30"/>
              </w:rPr>
              <w:t xml:space="preserve">17,651,089.95 </w:t>
            </w:r>
          </w:p>
        </w:tc>
      </w:tr>
      <w:tr w:rsidR="00C10C48" w:rsidRPr="00AC553F" w14:paraId="162BA686" w14:textId="77777777" w:rsidTr="00622ED1">
        <w:trPr>
          <w:trHeight w:val="85"/>
        </w:trPr>
        <w:tc>
          <w:tcPr>
            <w:tcW w:w="4819" w:type="dxa"/>
            <w:vAlign w:val="center"/>
          </w:tcPr>
          <w:p w14:paraId="50396800" w14:textId="648B068E" w:rsidR="00C10C48" w:rsidRPr="00AC553F" w:rsidRDefault="00C10C48" w:rsidP="00622ED1">
            <w:pPr>
              <w:spacing w:line="380" w:lineRule="exact"/>
              <w:ind w:left="884"/>
              <w:rPr>
                <w:rFonts w:ascii="AngsanaUPC" w:hAnsi="AngsanaUPC" w:cs="AngsanaUPC"/>
                <w:sz w:val="30"/>
                <w:szCs w:val="30"/>
                <w:cs/>
              </w:rPr>
            </w:pPr>
            <w:r w:rsidRPr="00AC553F">
              <w:rPr>
                <w:rFonts w:ascii="AngsanaUPC" w:hAnsi="AngsanaUPC" w:cs="AngsanaUPC"/>
                <w:sz w:val="30"/>
                <w:szCs w:val="30"/>
                <w:cs/>
              </w:rPr>
              <w:t>รวม</w:t>
            </w:r>
          </w:p>
        </w:tc>
        <w:tc>
          <w:tcPr>
            <w:tcW w:w="2127" w:type="dxa"/>
          </w:tcPr>
          <w:p w14:paraId="4557964D" w14:textId="2182BA4B" w:rsidR="00C10C48" w:rsidRPr="00AC553F" w:rsidRDefault="00501F8B" w:rsidP="00622ED1">
            <w:pPr>
              <w:pBdr>
                <w:bottom w:val="double" w:sz="4" w:space="1" w:color="auto"/>
              </w:pBdr>
              <w:spacing w:line="380" w:lineRule="exact"/>
              <w:jc w:val="right"/>
              <w:rPr>
                <w:rFonts w:ascii="AngsanaUPC" w:hAnsi="AngsanaUPC" w:cs="AngsanaUPC"/>
                <w:sz w:val="30"/>
                <w:szCs w:val="30"/>
              </w:rPr>
            </w:pPr>
            <w:r w:rsidRPr="00AC553F">
              <w:rPr>
                <w:rFonts w:ascii="AngsanaUPC" w:hAnsi="AngsanaUPC" w:cs="AngsanaUPC"/>
                <w:sz w:val="30"/>
                <w:szCs w:val="30"/>
              </w:rPr>
              <w:t>354,519,531.63</w:t>
            </w:r>
          </w:p>
        </w:tc>
        <w:tc>
          <w:tcPr>
            <w:tcW w:w="2126" w:type="dxa"/>
          </w:tcPr>
          <w:p w14:paraId="4C2DDAB1" w14:textId="65EE5BBE" w:rsidR="00C10C48" w:rsidRPr="00AC553F" w:rsidRDefault="00C10C48" w:rsidP="00622ED1">
            <w:pPr>
              <w:pBdr>
                <w:bottom w:val="double" w:sz="4" w:space="1" w:color="auto"/>
              </w:pBdr>
              <w:spacing w:line="380" w:lineRule="exact"/>
              <w:jc w:val="right"/>
              <w:rPr>
                <w:rFonts w:ascii="AngsanaUPC" w:hAnsi="AngsanaUPC" w:cs="AngsanaUPC"/>
                <w:sz w:val="30"/>
                <w:szCs w:val="30"/>
                <w:cs/>
              </w:rPr>
            </w:pPr>
            <w:r w:rsidRPr="00AC553F">
              <w:rPr>
                <w:rFonts w:ascii="AngsanaUPC" w:hAnsi="AngsanaUPC" w:cs="AngsanaUPC"/>
                <w:sz w:val="30"/>
                <w:szCs w:val="30"/>
              </w:rPr>
              <w:t xml:space="preserve">428,651,848.88 </w:t>
            </w:r>
          </w:p>
        </w:tc>
      </w:tr>
    </w:tbl>
    <w:p w14:paraId="5AABBE19" w14:textId="0D6FDB2A" w:rsidR="0008071E" w:rsidRPr="00AC553F" w:rsidRDefault="0008071E" w:rsidP="00622ED1">
      <w:pPr>
        <w:spacing w:before="240" w:line="380" w:lineRule="exact"/>
        <w:ind w:left="426"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ในระหว่างปี </w:t>
      </w:r>
      <w:r w:rsidRPr="00AC553F">
        <w:rPr>
          <w:rFonts w:ascii="AngsanaUPC" w:hAnsi="AngsanaUPC" w:cs="AngsanaUPC"/>
          <w:color w:val="000000" w:themeColor="text1"/>
          <w:sz w:val="30"/>
          <w:szCs w:val="30"/>
        </w:rPr>
        <w:t xml:space="preserve">2565 </w:t>
      </w:r>
      <w:r w:rsidRPr="00AC553F">
        <w:rPr>
          <w:rFonts w:ascii="AngsanaUPC" w:hAnsi="AngsanaUPC" w:cs="AngsanaUPC"/>
          <w:color w:val="000000" w:themeColor="text1"/>
          <w:sz w:val="30"/>
          <w:szCs w:val="30"/>
          <w:cs/>
        </w:rPr>
        <w:t>บริษัทฯ มีการขยายเครดิตเทอมของลูกหนี้ใหม่ โดยบริษัทฯ ได้ใช้เครดิตเทอมใหม่ในการแสดงรายการสำหรับลูกหนี้ใหม่ ซึ่งมีผลต่อการประมาณค่าเผื่อผลขาดทุนด้านเครดิต ทั้งนี้เป็นการพิจารณาโดยใช้ดุลพินิจเพิ่มเติมของผู้บริหาร ซึ่งเห็นว่ามีความเหมาะสมกับประวัติการรับชำระจากลูกหนี้</w:t>
      </w:r>
    </w:p>
    <w:p w14:paraId="2D7A355D" w14:textId="445DEB3B" w:rsidR="00622ED1" w:rsidRPr="00AC553F" w:rsidRDefault="00622ED1" w:rsidP="00622ED1">
      <w:pPr>
        <w:spacing w:line="38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4AD0A1F2" w14:textId="2DD2ACD2" w:rsidR="00B17E2D" w:rsidRPr="00AC553F" w:rsidRDefault="00800A11"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สินทรัพย์ที่เกิดจากสัญญา - หมุนเวียน และหนี้สินที่เกิดจากสัญญา-หมุนเวียน</w:t>
      </w:r>
      <w:r w:rsidR="00FC26FE" w:rsidRPr="00AC553F">
        <w:rPr>
          <w:rFonts w:ascii="AngsanaUPC" w:hAnsi="AngsanaUPC" w:cs="AngsanaUPC" w:hint="cs"/>
          <w:color w:val="000000" w:themeColor="text1"/>
          <w:sz w:val="30"/>
          <w:szCs w:val="30"/>
          <w:cs/>
        </w:rPr>
        <w:t xml:space="preserve"> </w:t>
      </w:r>
    </w:p>
    <w:p w14:paraId="5F4870FF" w14:textId="1819BE3A" w:rsidR="00651261" w:rsidRPr="00AC553F" w:rsidRDefault="003303FE" w:rsidP="001B2347">
      <w:pPr>
        <w:pStyle w:val="ListParagraph"/>
        <w:spacing w:line="440" w:lineRule="exact"/>
        <w:ind w:left="993" w:firstLine="425"/>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สินทรัพย์ที่เกิดจากสัญญา - หมุนเวียน และหนี้สินที่เกิดจากสัญญา-หมุนเวียน ณ วันที่ </w:t>
      </w:r>
      <w:r w:rsidRPr="00AC553F">
        <w:rPr>
          <w:rFonts w:ascii="AngsanaUPC" w:hAnsi="AngsanaUPC" w:cs="AngsanaUPC" w:hint="cs"/>
          <w:color w:val="000000" w:themeColor="text1"/>
          <w:sz w:val="30"/>
          <w:szCs w:val="30"/>
          <w:cs/>
        </w:rPr>
        <w:t>31 ธันวาค</w:t>
      </w:r>
      <w:r w:rsidR="00E619D3" w:rsidRPr="00AC553F">
        <w:rPr>
          <w:rFonts w:ascii="AngsanaUPC" w:hAnsi="AngsanaUPC" w:cs="AngsanaUPC" w:hint="cs"/>
          <w:color w:val="000000" w:themeColor="text1"/>
          <w:sz w:val="30"/>
          <w:szCs w:val="30"/>
          <w:cs/>
        </w:rPr>
        <w:t>ม</w:t>
      </w:r>
      <w:r w:rsidRPr="00AC553F">
        <w:rPr>
          <w:rFonts w:ascii="AngsanaUPC" w:hAnsi="AngsanaUPC" w:cs="AngsanaUPC"/>
          <w:color w:val="000000" w:themeColor="text1"/>
          <w:sz w:val="30"/>
          <w:szCs w:val="30"/>
          <w:cs/>
        </w:rPr>
        <w:t>2566 และ 2565</w:t>
      </w:r>
    </w:p>
    <w:tbl>
      <w:tblPr>
        <w:tblStyle w:val="TableGrid"/>
        <w:tblW w:w="918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69"/>
        <w:gridCol w:w="2126"/>
        <w:gridCol w:w="1985"/>
      </w:tblGrid>
      <w:tr w:rsidR="00E954A1" w:rsidRPr="00AC553F" w14:paraId="00B52878" w14:textId="77777777" w:rsidTr="001B2347">
        <w:trPr>
          <w:tblHeader/>
        </w:trPr>
        <w:tc>
          <w:tcPr>
            <w:tcW w:w="5069" w:type="dxa"/>
          </w:tcPr>
          <w:p w14:paraId="1196D769" w14:textId="77777777" w:rsidR="00E954A1" w:rsidRPr="00AC553F" w:rsidRDefault="00E954A1" w:rsidP="001B2347">
            <w:pPr>
              <w:spacing w:line="440" w:lineRule="exact"/>
              <w:rPr>
                <w:rFonts w:asciiTheme="majorBidi" w:hAnsiTheme="majorBidi" w:cstheme="majorBidi"/>
                <w:sz w:val="30"/>
                <w:szCs w:val="30"/>
              </w:rPr>
            </w:pPr>
          </w:p>
        </w:tc>
        <w:tc>
          <w:tcPr>
            <w:tcW w:w="2126" w:type="dxa"/>
          </w:tcPr>
          <w:p w14:paraId="62D2896B" w14:textId="77777777" w:rsidR="00E954A1" w:rsidRPr="00AC553F" w:rsidRDefault="00E954A1" w:rsidP="001B2347">
            <w:pPr>
              <w:spacing w:line="440" w:lineRule="exact"/>
              <w:jc w:val="right"/>
              <w:rPr>
                <w:rFonts w:asciiTheme="majorBidi" w:hAnsiTheme="majorBidi" w:cstheme="majorBidi"/>
                <w:sz w:val="30"/>
                <w:szCs w:val="30"/>
              </w:rPr>
            </w:pPr>
          </w:p>
        </w:tc>
        <w:tc>
          <w:tcPr>
            <w:tcW w:w="1985" w:type="dxa"/>
          </w:tcPr>
          <w:p w14:paraId="41EEC981" w14:textId="77777777" w:rsidR="00E954A1" w:rsidRPr="00AC553F" w:rsidRDefault="00E954A1" w:rsidP="001B2347">
            <w:pP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w:t>
            </w:r>
            <w:proofErr w:type="gramStart"/>
            <w:r w:rsidRPr="00AC553F">
              <w:rPr>
                <w:rFonts w:asciiTheme="majorBidi" w:hAnsiTheme="majorBidi" w:cstheme="majorBidi"/>
                <w:sz w:val="30"/>
                <w:szCs w:val="30"/>
                <w:cs/>
              </w:rPr>
              <w:t>หน่วย :</w:t>
            </w:r>
            <w:proofErr w:type="gramEnd"/>
            <w:r w:rsidRPr="00AC553F">
              <w:rPr>
                <w:rFonts w:asciiTheme="majorBidi" w:hAnsiTheme="majorBidi" w:cstheme="majorBidi"/>
                <w:sz w:val="30"/>
                <w:szCs w:val="30"/>
                <w:cs/>
              </w:rPr>
              <w:t xml:space="preserve"> บาท)</w:t>
            </w:r>
          </w:p>
        </w:tc>
      </w:tr>
      <w:tr w:rsidR="00E954A1" w:rsidRPr="00AC553F" w14:paraId="7B450FC3" w14:textId="77777777" w:rsidTr="001B2347">
        <w:trPr>
          <w:tblHeader/>
        </w:trPr>
        <w:tc>
          <w:tcPr>
            <w:tcW w:w="5069" w:type="dxa"/>
          </w:tcPr>
          <w:p w14:paraId="40375098" w14:textId="77777777" w:rsidR="00E954A1" w:rsidRPr="00AC553F" w:rsidRDefault="00E954A1" w:rsidP="001B2347">
            <w:pPr>
              <w:spacing w:line="440" w:lineRule="exact"/>
              <w:rPr>
                <w:rFonts w:asciiTheme="majorBidi" w:hAnsiTheme="majorBidi" w:cstheme="majorBidi"/>
                <w:sz w:val="30"/>
                <w:szCs w:val="30"/>
              </w:rPr>
            </w:pPr>
          </w:p>
        </w:tc>
        <w:tc>
          <w:tcPr>
            <w:tcW w:w="2126" w:type="dxa"/>
            <w:vAlign w:val="bottom"/>
          </w:tcPr>
          <w:p w14:paraId="251B9E7A" w14:textId="76980515" w:rsidR="00E954A1" w:rsidRPr="00AC553F" w:rsidRDefault="00E954A1" w:rsidP="001B2347">
            <w:pPr>
              <w:spacing w:line="440" w:lineRule="exact"/>
              <w:jc w:val="center"/>
              <w:rPr>
                <w:rFonts w:asciiTheme="majorBidi" w:hAnsiTheme="majorBidi" w:cstheme="majorBidi"/>
                <w:sz w:val="30"/>
                <w:szCs w:val="30"/>
              </w:rPr>
            </w:pPr>
            <w:r w:rsidRPr="00AC553F">
              <w:rPr>
                <w:rFonts w:ascii="AngsanaUPC" w:hAnsi="AngsanaUPC" w:cs="AngsanaUPC" w:hint="cs"/>
                <w:sz w:val="30"/>
                <w:szCs w:val="30"/>
                <w:cs/>
              </w:rPr>
              <w:t>งบการเงินรวมและ</w:t>
            </w:r>
          </w:p>
        </w:tc>
        <w:tc>
          <w:tcPr>
            <w:tcW w:w="1985" w:type="dxa"/>
            <w:vAlign w:val="bottom"/>
          </w:tcPr>
          <w:p w14:paraId="2F9B7E32" w14:textId="0F9C2A2F" w:rsidR="00E954A1" w:rsidRPr="00AC553F" w:rsidRDefault="00E954A1" w:rsidP="001B2347">
            <w:pPr>
              <w:spacing w:line="440" w:lineRule="exact"/>
              <w:jc w:val="center"/>
              <w:rPr>
                <w:rFonts w:asciiTheme="majorBidi" w:hAnsiTheme="majorBidi" w:cstheme="majorBidi"/>
                <w:sz w:val="30"/>
                <w:szCs w:val="30"/>
              </w:rPr>
            </w:pPr>
            <w:r w:rsidRPr="00AC553F">
              <w:rPr>
                <w:rFonts w:ascii="AngsanaUPC" w:hAnsi="AngsanaUPC" w:cs="AngsanaUPC" w:hint="cs"/>
                <w:sz w:val="30"/>
                <w:szCs w:val="30"/>
                <w:cs/>
              </w:rPr>
              <w:t>งบการเงินเฉพาะ</w:t>
            </w:r>
          </w:p>
        </w:tc>
      </w:tr>
      <w:tr w:rsidR="001B2347" w:rsidRPr="00AC553F" w14:paraId="451D5123" w14:textId="77777777" w:rsidTr="001B2347">
        <w:trPr>
          <w:tblHeader/>
        </w:trPr>
        <w:tc>
          <w:tcPr>
            <w:tcW w:w="5069" w:type="dxa"/>
          </w:tcPr>
          <w:p w14:paraId="39BD3A07" w14:textId="77777777" w:rsidR="001B2347" w:rsidRPr="00AC553F" w:rsidRDefault="001B2347" w:rsidP="001B2347">
            <w:pPr>
              <w:spacing w:line="440" w:lineRule="exact"/>
              <w:rPr>
                <w:rFonts w:asciiTheme="majorBidi" w:hAnsiTheme="majorBidi" w:cstheme="majorBidi"/>
                <w:sz w:val="30"/>
                <w:szCs w:val="30"/>
              </w:rPr>
            </w:pPr>
          </w:p>
        </w:tc>
        <w:tc>
          <w:tcPr>
            <w:tcW w:w="2126" w:type="dxa"/>
            <w:vAlign w:val="bottom"/>
          </w:tcPr>
          <w:p w14:paraId="2B67E02F" w14:textId="4107F735"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vAlign w:val="bottom"/>
          </w:tcPr>
          <w:p w14:paraId="4B10230C" w14:textId="750AF72E"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E954A1" w:rsidRPr="00AC553F" w14:paraId="6C0A8B83" w14:textId="77777777" w:rsidTr="001B2347">
        <w:trPr>
          <w:tblHeader/>
        </w:trPr>
        <w:tc>
          <w:tcPr>
            <w:tcW w:w="5069" w:type="dxa"/>
          </w:tcPr>
          <w:p w14:paraId="40DE2576" w14:textId="77777777" w:rsidR="00E954A1" w:rsidRPr="00AC553F" w:rsidRDefault="00E954A1" w:rsidP="001B2347">
            <w:pPr>
              <w:spacing w:line="440" w:lineRule="exact"/>
              <w:rPr>
                <w:rFonts w:asciiTheme="majorBidi" w:hAnsiTheme="majorBidi" w:cstheme="majorBidi"/>
                <w:sz w:val="30"/>
                <w:szCs w:val="30"/>
              </w:rPr>
            </w:pPr>
          </w:p>
        </w:tc>
        <w:tc>
          <w:tcPr>
            <w:tcW w:w="2126" w:type="dxa"/>
          </w:tcPr>
          <w:p w14:paraId="254FFD9B" w14:textId="02451AB3" w:rsidR="00E954A1" w:rsidRPr="00AC553F" w:rsidRDefault="00E954A1" w:rsidP="001B2347">
            <w:pPr>
              <w:spacing w:line="440" w:lineRule="exact"/>
              <w:jc w:val="center"/>
              <w:rPr>
                <w:rFonts w:asciiTheme="majorBidi" w:hAnsiTheme="majorBidi" w:cstheme="majorBidi"/>
                <w:sz w:val="30"/>
                <w:szCs w:val="30"/>
              </w:rPr>
            </w:pPr>
            <w:r w:rsidRPr="00AC553F">
              <w:rPr>
                <w:rFonts w:asciiTheme="majorBidi" w:hAnsiTheme="majorBidi" w:cstheme="majorBidi"/>
                <w:sz w:val="30"/>
                <w:szCs w:val="30"/>
              </w:rPr>
              <w:t>2566</w:t>
            </w:r>
          </w:p>
        </w:tc>
        <w:tc>
          <w:tcPr>
            <w:tcW w:w="1985" w:type="dxa"/>
          </w:tcPr>
          <w:p w14:paraId="08C0EB2B" w14:textId="301DE805" w:rsidR="00E954A1" w:rsidRPr="00AC553F" w:rsidRDefault="00E954A1" w:rsidP="001B2347">
            <w:pPr>
              <w:spacing w:line="440" w:lineRule="exact"/>
              <w:jc w:val="center"/>
              <w:rPr>
                <w:rFonts w:asciiTheme="majorBidi" w:hAnsiTheme="majorBidi" w:cstheme="majorBidi"/>
                <w:sz w:val="30"/>
                <w:szCs w:val="30"/>
              </w:rPr>
            </w:pPr>
            <w:r w:rsidRPr="00AC553F">
              <w:rPr>
                <w:rFonts w:asciiTheme="majorBidi" w:hAnsiTheme="majorBidi" w:cstheme="majorBidi"/>
                <w:sz w:val="30"/>
                <w:szCs w:val="30"/>
              </w:rPr>
              <w:t>2565</w:t>
            </w:r>
          </w:p>
        </w:tc>
      </w:tr>
      <w:tr w:rsidR="00E954A1" w:rsidRPr="00AC553F" w14:paraId="762CC966" w14:textId="77777777" w:rsidTr="001B2347">
        <w:tc>
          <w:tcPr>
            <w:tcW w:w="5069" w:type="dxa"/>
          </w:tcPr>
          <w:p w14:paraId="6B9717F3" w14:textId="77777777" w:rsidR="00E954A1" w:rsidRPr="00AC553F" w:rsidRDefault="00E954A1" w:rsidP="001B2347">
            <w:pPr>
              <w:spacing w:line="440" w:lineRule="exact"/>
              <w:rPr>
                <w:rFonts w:asciiTheme="majorBidi" w:hAnsiTheme="majorBidi" w:cstheme="majorBidi"/>
                <w:sz w:val="30"/>
                <w:szCs w:val="30"/>
                <w:cs/>
              </w:rPr>
            </w:pPr>
            <w:r w:rsidRPr="00AC553F">
              <w:rPr>
                <w:rFonts w:asciiTheme="majorBidi" w:hAnsiTheme="majorBidi" w:cstheme="majorBidi"/>
                <w:sz w:val="30"/>
                <w:szCs w:val="30"/>
                <w:cs/>
              </w:rPr>
              <w:t xml:space="preserve">สินทรัพย์ที่เกิดจากสัญญา </w:t>
            </w:r>
          </w:p>
        </w:tc>
        <w:tc>
          <w:tcPr>
            <w:tcW w:w="2126" w:type="dxa"/>
          </w:tcPr>
          <w:p w14:paraId="1E7EACC1" w14:textId="77777777" w:rsidR="00E954A1" w:rsidRPr="00AC553F" w:rsidRDefault="00E954A1" w:rsidP="001B2347">
            <w:pPr>
              <w:spacing w:line="440" w:lineRule="exact"/>
              <w:jc w:val="right"/>
              <w:rPr>
                <w:rFonts w:asciiTheme="majorBidi" w:hAnsiTheme="majorBidi" w:cstheme="majorBidi"/>
                <w:sz w:val="30"/>
                <w:szCs w:val="30"/>
              </w:rPr>
            </w:pPr>
          </w:p>
        </w:tc>
        <w:tc>
          <w:tcPr>
            <w:tcW w:w="1985" w:type="dxa"/>
            <w:tcBorders>
              <w:left w:val="nil"/>
              <w:right w:val="nil"/>
            </w:tcBorders>
            <w:shd w:val="clear" w:color="auto" w:fill="auto"/>
          </w:tcPr>
          <w:p w14:paraId="7CB63C1B" w14:textId="77777777" w:rsidR="00E954A1" w:rsidRPr="00AC553F" w:rsidRDefault="00E954A1" w:rsidP="001B2347">
            <w:pPr>
              <w:spacing w:line="440" w:lineRule="exact"/>
              <w:jc w:val="right"/>
              <w:rPr>
                <w:rFonts w:asciiTheme="majorBidi" w:hAnsiTheme="majorBidi" w:cstheme="majorBidi"/>
                <w:sz w:val="30"/>
                <w:szCs w:val="30"/>
              </w:rPr>
            </w:pPr>
          </w:p>
        </w:tc>
      </w:tr>
      <w:tr w:rsidR="00E954A1" w:rsidRPr="00AC553F" w14:paraId="517C3B3C" w14:textId="77777777" w:rsidTr="001B2347">
        <w:trPr>
          <w:trHeight w:val="64"/>
        </w:trPr>
        <w:tc>
          <w:tcPr>
            <w:tcW w:w="5069" w:type="dxa"/>
          </w:tcPr>
          <w:p w14:paraId="2F3735FB" w14:textId="77777777" w:rsidR="00E954A1" w:rsidRPr="00AC553F" w:rsidRDefault="00E954A1" w:rsidP="001B2347">
            <w:pPr>
              <w:spacing w:line="440" w:lineRule="exact"/>
              <w:ind w:left="462"/>
              <w:rPr>
                <w:rFonts w:asciiTheme="majorBidi" w:hAnsiTheme="majorBidi" w:cstheme="majorBidi"/>
                <w:sz w:val="30"/>
                <w:szCs w:val="30"/>
                <w:cs/>
              </w:rPr>
            </w:pPr>
            <w:r w:rsidRPr="00AC553F">
              <w:rPr>
                <w:rFonts w:asciiTheme="majorBidi" w:hAnsiTheme="majorBidi" w:cstheme="majorBidi" w:hint="cs"/>
                <w:sz w:val="30"/>
                <w:szCs w:val="30"/>
                <w:cs/>
              </w:rPr>
              <w:t>มูลค่างานตามสัญญา</w:t>
            </w:r>
          </w:p>
        </w:tc>
        <w:tc>
          <w:tcPr>
            <w:tcW w:w="2126" w:type="dxa"/>
          </w:tcPr>
          <w:p w14:paraId="741EB59F" w14:textId="6AF344AA" w:rsidR="00E954A1" w:rsidRPr="00AC553F" w:rsidRDefault="00AF1187"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sz w:val="30"/>
                <w:szCs w:val="30"/>
                <w:cs/>
              </w:rPr>
              <w:t>91</w:t>
            </w:r>
            <w:r w:rsidRPr="00AC553F">
              <w:rPr>
                <w:rFonts w:asciiTheme="majorBidi" w:hAnsiTheme="majorBidi" w:cstheme="majorBidi"/>
                <w:sz w:val="30"/>
                <w:szCs w:val="30"/>
              </w:rPr>
              <w:t>,</w:t>
            </w:r>
            <w:r w:rsidRPr="00AC553F">
              <w:rPr>
                <w:rFonts w:asciiTheme="majorBidi" w:hAnsiTheme="majorBidi"/>
                <w:sz w:val="30"/>
                <w:szCs w:val="30"/>
                <w:cs/>
              </w:rPr>
              <w:t>544</w:t>
            </w:r>
            <w:r w:rsidRPr="00AC553F">
              <w:rPr>
                <w:rFonts w:asciiTheme="majorBidi" w:hAnsiTheme="majorBidi" w:cstheme="majorBidi"/>
                <w:sz w:val="30"/>
                <w:szCs w:val="30"/>
              </w:rPr>
              <w:t>,</w:t>
            </w:r>
            <w:r w:rsidRPr="00AC553F">
              <w:rPr>
                <w:rFonts w:asciiTheme="majorBidi" w:hAnsiTheme="majorBidi"/>
                <w:sz w:val="30"/>
                <w:szCs w:val="30"/>
                <w:cs/>
              </w:rPr>
              <w:t>703.97</w:t>
            </w:r>
          </w:p>
        </w:tc>
        <w:tc>
          <w:tcPr>
            <w:tcW w:w="1985" w:type="dxa"/>
            <w:tcBorders>
              <w:top w:val="nil"/>
              <w:left w:val="nil"/>
              <w:right w:val="nil"/>
            </w:tcBorders>
            <w:shd w:val="clear" w:color="auto" w:fill="auto"/>
          </w:tcPr>
          <w:p w14:paraId="592A93FD" w14:textId="77777777" w:rsidR="00E954A1" w:rsidRPr="00AC553F" w:rsidRDefault="00E954A1"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hint="cs"/>
                <w:sz w:val="30"/>
                <w:szCs w:val="30"/>
              </w:rPr>
              <w:t>91</w:t>
            </w:r>
            <w:r w:rsidRPr="00AC553F">
              <w:rPr>
                <w:rFonts w:asciiTheme="majorBidi" w:hAnsiTheme="majorBidi" w:cstheme="majorBidi" w:hint="cs"/>
                <w:sz w:val="30"/>
                <w:szCs w:val="30"/>
                <w:cs/>
              </w:rPr>
              <w:t>,</w:t>
            </w:r>
            <w:r w:rsidRPr="00AC553F">
              <w:rPr>
                <w:rFonts w:asciiTheme="majorBidi" w:hAnsiTheme="majorBidi" w:cstheme="majorBidi" w:hint="cs"/>
                <w:sz w:val="30"/>
                <w:szCs w:val="30"/>
              </w:rPr>
              <w:t>544</w:t>
            </w:r>
            <w:r w:rsidRPr="00AC553F">
              <w:rPr>
                <w:rFonts w:asciiTheme="majorBidi" w:hAnsiTheme="majorBidi" w:cstheme="majorBidi" w:hint="cs"/>
                <w:sz w:val="30"/>
                <w:szCs w:val="30"/>
                <w:cs/>
              </w:rPr>
              <w:t>,</w:t>
            </w:r>
            <w:r w:rsidRPr="00AC553F">
              <w:rPr>
                <w:rFonts w:asciiTheme="majorBidi" w:hAnsiTheme="majorBidi" w:cstheme="majorBidi" w:hint="cs"/>
                <w:sz w:val="30"/>
                <w:szCs w:val="30"/>
              </w:rPr>
              <w:t>703</w:t>
            </w:r>
            <w:r w:rsidRPr="00AC553F">
              <w:rPr>
                <w:rFonts w:asciiTheme="majorBidi" w:hAnsiTheme="majorBidi" w:cstheme="majorBidi" w:hint="cs"/>
                <w:sz w:val="30"/>
                <w:szCs w:val="30"/>
                <w:cs/>
              </w:rPr>
              <w:t>.</w:t>
            </w:r>
            <w:r w:rsidRPr="00AC553F">
              <w:rPr>
                <w:rFonts w:asciiTheme="majorBidi" w:hAnsiTheme="majorBidi" w:cstheme="majorBidi" w:hint="cs"/>
                <w:sz w:val="30"/>
                <w:szCs w:val="30"/>
              </w:rPr>
              <w:t>97</w:t>
            </w:r>
          </w:p>
        </w:tc>
      </w:tr>
      <w:tr w:rsidR="00E954A1" w:rsidRPr="00AC553F" w14:paraId="061F8AA1" w14:textId="77777777" w:rsidTr="001B2347">
        <w:tc>
          <w:tcPr>
            <w:tcW w:w="5069" w:type="dxa"/>
          </w:tcPr>
          <w:p w14:paraId="25F93CF9" w14:textId="77777777" w:rsidR="00E954A1" w:rsidRPr="00AC553F" w:rsidRDefault="00E954A1" w:rsidP="001B2347">
            <w:pPr>
              <w:spacing w:line="440" w:lineRule="exact"/>
              <w:rPr>
                <w:rFonts w:asciiTheme="majorBidi" w:hAnsiTheme="majorBidi" w:cstheme="majorBidi"/>
                <w:sz w:val="30"/>
                <w:szCs w:val="30"/>
                <w:cs/>
              </w:rPr>
            </w:pPr>
            <w:r w:rsidRPr="00AC553F">
              <w:rPr>
                <w:rFonts w:asciiTheme="majorBidi" w:eastAsia="Calibri" w:hAnsiTheme="majorBidi" w:cstheme="majorBidi"/>
                <w:sz w:val="30"/>
                <w:szCs w:val="30"/>
                <w:cs/>
              </w:rPr>
              <w:t>การรับรู้รายได้ตามอัตราส่วนของงานที่ทำเสร็จ</w:t>
            </w:r>
          </w:p>
        </w:tc>
        <w:tc>
          <w:tcPr>
            <w:tcW w:w="2126" w:type="dxa"/>
          </w:tcPr>
          <w:p w14:paraId="65A4DD91" w14:textId="7DE10565" w:rsidR="00E954A1" w:rsidRPr="00AC553F" w:rsidRDefault="00AF1187" w:rsidP="001B2347">
            <w:pPr>
              <w:spacing w:line="440" w:lineRule="exact"/>
              <w:jc w:val="right"/>
              <w:rPr>
                <w:rFonts w:asciiTheme="majorBidi" w:hAnsiTheme="majorBidi" w:cstheme="majorBidi"/>
                <w:sz w:val="30"/>
                <w:szCs w:val="30"/>
              </w:rPr>
            </w:pPr>
            <w:r w:rsidRPr="00AC553F">
              <w:rPr>
                <w:rFonts w:asciiTheme="majorBidi" w:hAnsiTheme="majorBidi"/>
                <w:sz w:val="30"/>
                <w:szCs w:val="30"/>
                <w:cs/>
              </w:rPr>
              <w:t>91</w:t>
            </w:r>
            <w:r w:rsidRPr="00AC553F">
              <w:rPr>
                <w:rFonts w:asciiTheme="majorBidi" w:hAnsiTheme="majorBidi" w:cstheme="majorBidi"/>
                <w:sz w:val="30"/>
                <w:szCs w:val="30"/>
              </w:rPr>
              <w:t>,</w:t>
            </w:r>
            <w:r w:rsidRPr="00AC553F">
              <w:rPr>
                <w:rFonts w:asciiTheme="majorBidi" w:hAnsiTheme="majorBidi"/>
                <w:sz w:val="30"/>
                <w:szCs w:val="30"/>
                <w:cs/>
              </w:rPr>
              <w:t>544</w:t>
            </w:r>
            <w:r w:rsidRPr="00AC553F">
              <w:rPr>
                <w:rFonts w:asciiTheme="majorBidi" w:hAnsiTheme="majorBidi" w:cstheme="majorBidi"/>
                <w:sz w:val="30"/>
                <w:szCs w:val="30"/>
              </w:rPr>
              <w:t>,</w:t>
            </w:r>
            <w:r w:rsidRPr="00AC553F">
              <w:rPr>
                <w:rFonts w:asciiTheme="majorBidi" w:hAnsiTheme="majorBidi"/>
                <w:sz w:val="30"/>
                <w:szCs w:val="30"/>
                <w:cs/>
              </w:rPr>
              <w:t>703.97</w:t>
            </w:r>
          </w:p>
        </w:tc>
        <w:tc>
          <w:tcPr>
            <w:tcW w:w="1985" w:type="dxa"/>
            <w:tcBorders>
              <w:top w:val="nil"/>
              <w:left w:val="nil"/>
              <w:right w:val="nil"/>
            </w:tcBorders>
            <w:shd w:val="clear" w:color="auto" w:fill="auto"/>
          </w:tcPr>
          <w:p w14:paraId="00D4FDF7" w14:textId="77777777" w:rsidR="00E954A1" w:rsidRPr="00AC553F" w:rsidRDefault="00E954A1" w:rsidP="001B2347">
            <w:pP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65,782,747.31</w:t>
            </w:r>
          </w:p>
        </w:tc>
      </w:tr>
      <w:tr w:rsidR="00E954A1" w:rsidRPr="00AC553F" w14:paraId="161D514E" w14:textId="77777777" w:rsidTr="001B2347">
        <w:tc>
          <w:tcPr>
            <w:tcW w:w="5069" w:type="dxa"/>
          </w:tcPr>
          <w:p w14:paraId="0316082D" w14:textId="77777777" w:rsidR="00E954A1" w:rsidRPr="00AC553F" w:rsidRDefault="00E954A1" w:rsidP="001B2347">
            <w:pPr>
              <w:spacing w:line="440" w:lineRule="exact"/>
              <w:rPr>
                <w:rFonts w:asciiTheme="majorBidi" w:hAnsiTheme="majorBidi" w:cstheme="majorBidi"/>
                <w:sz w:val="30"/>
                <w:szCs w:val="30"/>
                <w:cs/>
              </w:rPr>
            </w:pPr>
            <w:r w:rsidRPr="00AC553F">
              <w:rPr>
                <w:rFonts w:asciiTheme="majorBidi" w:eastAsia="Calibri" w:hAnsiTheme="majorBidi" w:cstheme="majorBidi"/>
                <w:sz w:val="30"/>
                <w:szCs w:val="30"/>
              </w:rPr>
              <w:t>(</w:t>
            </w:r>
            <w:r w:rsidRPr="00AC553F">
              <w:rPr>
                <w:rFonts w:asciiTheme="majorBidi" w:eastAsia="Calibri" w:hAnsiTheme="majorBidi" w:cstheme="majorBidi"/>
                <w:sz w:val="30"/>
                <w:szCs w:val="30"/>
                <w:cs/>
              </w:rPr>
              <w:t>หัก</w:t>
            </w:r>
            <w:r w:rsidRPr="00AC553F">
              <w:rPr>
                <w:rFonts w:asciiTheme="majorBidi" w:eastAsia="Calibri" w:hAnsiTheme="majorBidi" w:cstheme="majorBidi"/>
                <w:sz w:val="30"/>
                <w:szCs w:val="30"/>
              </w:rPr>
              <w:t>)</w:t>
            </w:r>
            <w:r w:rsidRPr="00AC553F">
              <w:rPr>
                <w:rFonts w:asciiTheme="majorBidi" w:eastAsia="Calibri" w:hAnsiTheme="majorBidi" w:cstheme="majorBidi"/>
                <w:sz w:val="30"/>
                <w:szCs w:val="30"/>
                <w:cs/>
              </w:rPr>
              <w:t xml:space="preserve"> มูลค่างานก่อสร้างที่เรียกเก็บ</w:t>
            </w:r>
          </w:p>
        </w:tc>
        <w:tc>
          <w:tcPr>
            <w:tcW w:w="2126" w:type="dxa"/>
          </w:tcPr>
          <w:p w14:paraId="7F446278" w14:textId="0AF3D66E" w:rsidR="00E954A1" w:rsidRPr="00AC553F" w:rsidRDefault="00AF1187" w:rsidP="001B2347">
            <w:pPr>
              <w:pBdr>
                <w:bottom w:val="single" w:sz="4" w:space="1" w:color="auto"/>
              </w:pBdr>
              <w:spacing w:line="440" w:lineRule="exact"/>
              <w:jc w:val="right"/>
              <w:rPr>
                <w:rFonts w:asciiTheme="majorBidi" w:hAnsiTheme="majorBidi" w:cstheme="majorBidi"/>
                <w:sz w:val="30"/>
                <w:szCs w:val="30"/>
              </w:rPr>
            </w:pPr>
            <w:r w:rsidRPr="00AC553F">
              <w:rPr>
                <w:rFonts w:asciiTheme="majorBidi" w:hAnsiTheme="majorBidi" w:hint="cs"/>
                <w:sz w:val="30"/>
                <w:szCs w:val="30"/>
                <w:cs/>
              </w:rPr>
              <w:t>(</w:t>
            </w:r>
            <w:r w:rsidRPr="00AC553F">
              <w:rPr>
                <w:rFonts w:asciiTheme="majorBidi" w:hAnsiTheme="majorBidi"/>
                <w:sz w:val="30"/>
                <w:szCs w:val="30"/>
                <w:cs/>
              </w:rPr>
              <w:t>91</w:t>
            </w:r>
            <w:r w:rsidRPr="00AC553F">
              <w:rPr>
                <w:rFonts w:asciiTheme="majorBidi" w:hAnsiTheme="majorBidi" w:cstheme="majorBidi"/>
                <w:sz w:val="30"/>
                <w:szCs w:val="30"/>
              </w:rPr>
              <w:t>,</w:t>
            </w:r>
            <w:r w:rsidRPr="00AC553F">
              <w:rPr>
                <w:rFonts w:asciiTheme="majorBidi" w:hAnsiTheme="majorBidi"/>
                <w:sz w:val="30"/>
                <w:szCs w:val="30"/>
                <w:cs/>
              </w:rPr>
              <w:t>544</w:t>
            </w:r>
            <w:r w:rsidRPr="00AC553F">
              <w:rPr>
                <w:rFonts w:asciiTheme="majorBidi" w:hAnsiTheme="majorBidi" w:cstheme="majorBidi"/>
                <w:sz w:val="30"/>
                <w:szCs w:val="30"/>
              </w:rPr>
              <w:t>,</w:t>
            </w:r>
            <w:r w:rsidRPr="00AC553F">
              <w:rPr>
                <w:rFonts w:asciiTheme="majorBidi" w:hAnsiTheme="majorBidi"/>
                <w:sz w:val="30"/>
                <w:szCs w:val="30"/>
                <w:cs/>
              </w:rPr>
              <w:t>703.97</w:t>
            </w:r>
            <w:r w:rsidRPr="00AC553F">
              <w:rPr>
                <w:rFonts w:asciiTheme="majorBidi" w:hAnsiTheme="majorBidi" w:hint="cs"/>
                <w:sz w:val="30"/>
                <w:szCs w:val="30"/>
                <w:cs/>
              </w:rPr>
              <w:t>)</w:t>
            </w:r>
          </w:p>
        </w:tc>
        <w:tc>
          <w:tcPr>
            <w:tcW w:w="1985" w:type="dxa"/>
            <w:tcBorders>
              <w:top w:val="nil"/>
              <w:left w:val="nil"/>
              <w:right w:val="nil"/>
            </w:tcBorders>
            <w:shd w:val="clear" w:color="auto" w:fill="auto"/>
          </w:tcPr>
          <w:p w14:paraId="7D829865" w14:textId="77777777" w:rsidR="00E954A1" w:rsidRPr="00AC553F" w:rsidRDefault="00E954A1" w:rsidP="001B2347">
            <w:pPr>
              <w:pBdr>
                <w:bottom w:val="sing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(5,021,292.54)</w:t>
            </w:r>
          </w:p>
        </w:tc>
      </w:tr>
      <w:tr w:rsidR="00E954A1" w:rsidRPr="00AC553F" w14:paraId="77E4075D" w14:textId="77777777" w:rsidTr="001B2347">
        <w:tc>
          <w:tcPr>
            <w:tcW w:w="5069" w:type="dxa"/>
          </w:tcPr>
          <w:p w14:paraId="7DC4E57D" w14:textId="77777777" w:rsidR="00E954A1" w:rsidRPr="00AC553F" w:rsidRDefault="00E954A1" w:rsidP="001B2347">
            <w:pPr>
              <w:spacing w:line="440" w:lineRule="exact"/>
              <w:ind w:left="458"/>
              <w:rPr>
                <w:rFonts w:asciiTheme="majorBidi" w:hAnsiTheme="majorBidi" w:cstheme="majorBidi"/>
                <w:sz w:val="30"/>
                <w:szCs w:val="30"/>
                <w:cs/>
              </w:rPr>
            </w:pPr>
            <w:r w:rsidRPr="00AC553F">
              <w:rPr>
                <w:rFonts w:asciiTheme="majorBidi" w:eastAsia="Calibri" w:hAnsiTheme="majorBidi" w:cstheme="majorBidi"/>
                <w:sz w:val="30"/>
                <w:szCs w:val="30"/>
                <w:cs/>
              </w:rPr>
              <w:t>รวม</w:t>
            </w:r>
          </w:p>
        </w:tc>
        <w:tc>
          <w:tcPr>
            <w:tcW w:w="2126" w:type="dxa"/>
          </w:tcPr>
          <w:p w14:paraId="05A4E98B" w14:textId="7B55AA15" w:rsidR="00E954A1" w:rsidRPr="00AC553F" w:rsidRDefault="00AF1187" w:rsidP="001B2347">
            <w:pPr>
              <w:pBdr>
                <w:bottom w:val="double" w:sz="4" w:space="1" w:color="auto"/>
              </w:pBdr>
              <w:spacing w:line="440" w:lineRule="exact"/>
              <w:jc w:val="right"/>
              <w:rPr>
                <w:rFonts w:asciiTheme="majorBidi" w:hAnsiTheme="majorBidi"/>
                <w:sz w:val="30"/>
                <w:szCs w:val="30"/>
              </w:rPr>
            </w:pPr>
            <w:r w:rsidRPr="00AC553F">
              <w:rPr>
                <w:rFonts w:asciiTheme="majorBidi" w:hAnsiTheme="majorBidi" w:hint="cs"/>
                <w:sz w:val="30"/>
                <w:szCs w:val="30"/>
                <w:cs/>
              </w:rPr>
              <w:t>0.00</w:t>
            </w:r>
          </w:p>
        </w:tc>
        <w:tc>
          <w:tcPr>
            <w:tcW w:w="1985" w:type="dxa"/>
            <w:tcBorders>
              <w:top w:val="nil"/>
              <w:left w:val="nil"/>
              <w:right w:val="nil"/>
            </w:tcBorders>
            <w:shd w:val="clear" w:color="auto" w:fill="auto"/>
          </w:tcPr>
          <w:p w14:paraId="22A03A29" w14:textId="77777777" w:rsidR="00E954A1" w:rsidRPr="00AC553F" w:rsidRDefault="00E954A1"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60,761,454</w:t>
            </w:r>
            <w:r w:rsidRPr="00AC553F">
              <w:rPr>
                <w:rFonts w:asciiTheme="majorBidi" w:hAnsiTheme="majorBidi" w:cstheme="majorBidi"/>
                <w:sz w:val="30"/>
                <w:szCs w:val="30"/>
                <w:cs/>
              </w:rPr>
              <w:t>.</w:t>
            </w:r>
            <w:r w:rsidRPr="00AC553F">
              <w:rPr>
                <w:rFonts w:asciiTheme="majorBidi" w:hAnsiTheme="majorBidi" w:cstheme="majorBidi"/>
                <w:sz w:val="30"/>
                <w:szCs w:val="30"/>
              </w:rPr>
              <w:t>77</w:t>
            </w:r>
          </w:p>
        </w:tc>
      </w:tr>
      <w:tr w:rsidR="00E954A1" w:rsidRPr="00AC553F" w14:paraId="0B7EF3F4" w14:textId="77777777" w:rsidTr="001B2347">
        <w:tc>
          <w:tcPr>
            <w:tcW w:w="5069" w:type="dxa"/>
          </w:tcPr>
          <w:p w14:paraId="01FB7E23" w14:textId="77777777" w:rsidR="00E954A1" w:rsidRPr="00AC553F" w:rsidRDefault="00E954A1" w:rsidP="001B2347">
            <w:pPr>
              <w:spacing w:line="440" w:lineRule="exact"/>
              <w:rPr>
                <w:rFonts w:asciiTheme="majorBidi" w:hAnsiTheme="majorBidi" w:cstheme="majorBidi"/>
                <w:sz w:val="30"/>
                <w:szCs w:val="30"/>
                <w:cs/>
              </w:rPr>
            </w:pPr>
            <w:r w:rsidRPr="00AC553F">
              <w:rPr>
                <w:rFonts w:asciiTheme="majorBidi" w:eastAsia="Calibri" w:hAnsiTheme="majorBidi" w:cstheme="majorBidi"/>
                <w:sz w:val="30"/>
                <w:szCs w:val="30"/>
                <w:cs/>
              </w:rPr>
              <w:t>หนี้สินที่เกิดจากสัญญา</w:t>
            </w:r>
          </w:p>
        </w:tc>
        <w:tc>
          <w:tcPr>
            <w:tcW w:w="2126" w:type="dxa"/>
          </w:tcPr>
          <w:p w14:paraId="2822C83A" w14:textId="77777777" w:rsidR="00E954A1" w:rsidRPr="00AC553F" w:rsidRDefault="00E954A1" w:rsidP="001B2347">
            <w:pPr>
              <w:spacing w:line="440" w:lineRule="exact"/>
              <w:jc w:val="right"/>
              <w:rPr>
                <w:rFonts w:asciiTheme="majorBidi" w:hAnsiTheme="majorBidi" w:cstheme="majorBidi"/>
                <w:sz w:val="30"/>
                <w:szCs w:val="30"/>
              </w:rPr>
            </w:pPr>
          </w:p>
        </w:tc>
        <w:tc>
          <w:tcPr>
            <w:tcW w:w="1985" w:type="dxa"/>
            <w:tcBorders>
              <w:top w:val="nil"/>
              <w:left w:val="nil"/>
              <w:right w:val="nil"/>
            </w:tcBorders>
            <w:shd w:val="clear" w:color="auto" w:fill="auto"/>
          </w:tcPr>
          <w:p w14:paraId="596825CC" w14:textId="77777777" w:rsidR="00E954A1" w:rsidRPr="00AC553F" w:rsidRDefault="00E954A1" w:rsidP="001B2347">
            <w:pPr>
              <w:spacing w:line="440" w:lineRule="exact"/>
              <w:jc w:val="right"/>
              <w:rPr>
                <w:rFonts w:asciiTheme="majorBidi" w:hAnsiTheme="majorBidi" w:cstheme="majorBidi"/>
                <w:sz w:val="30"/>
                <w:szCs w:val="30"/>
              </w:rPr>
            </w:pPr>
          </w:p>
        </w:tc>
      </w:tr>
      <w:tr w:rsidR="00E954A1" w:rsidRPr="00AC553F" w14:paraId="608EBC5D" w14:textId="77777777" w:rsidTr="001B2347">
        <w:tc>
          <w:tcPr>
            <w:tcW w:w="5069" w:type="dxa"/>
          </w:tcPr>
          <w:p w14:paraId="2061A040" w14:textId="77777777" w:rsidR="00E954A1" w:rsidRPr="00AC553F" w:rsidRDefault="00E954A1" w:rsidP="001B2347">
            <w:pPr>
              <w:spacing w:line="440" w:lineRule="exact"/>
              <w:ind w:left="458"/>
              <w:rPr>
                <w:rFonts w:asciiTheme="majorBidi" w:hAnsiTheme="majorBidi" w:cstheme="majorBidi"/>
                <w:sz w:val="30"/>
                <w:szCs w:val="30"/>
                <w:cs/>
              </w:rPr>
            </w:pPr>
            <w:r w:rsidRPr="00AC553F">
              <w:rPr>
                <w:rFonts w:asciiTheme="majorBidi" w:eastAsia="Calibri" w:hAnsiTheme="majorBidi" w:cstheme="majorBidi"/>
                <w:sz w:val="30"/>
                <w:szCs w:val="30"/>
                <w:cs/>
              </w:rPr>
              <w:t>มูลค่างานตามสัญญา</w:t>
            </w:r>
          </w:p>
        </w:tc>
        <w:tc>
          <w:tcPr>
            <w:tcW w:w="2126" w:type="dxa"/>
          </w:tcPr>
          <w:p w14:paraId="5C4D6B19" w14:textId="3D157D54" w:rsidR="00E954A1" w:rsidRPr="00AC553F" w:rsidRDefault="00AF1187"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sz w:val="30"/>
                <w:szCs w:val="30"/>
                <w:cs/>
              </w:rPr>
              <w:t>91</w:t>
            </w:r>
            <w:r w:rsidRPr="00AC553F">
              <w:rPr>
                <w:rFonts w:asciiTheme="majorBidi" w:hAnsiTheme="majorBidi" w:cstheme="majorBidi"/>
                <w:sz w:val="30"/>
                <w:szCs w:val="30"/>
              </w:rPr>
              <w:t>,</w:t>
            </w:r>
            <w:r w:rsidRPr="00AC553F">
              <w:rPr>
                <w:rFonts w:asciiTheme="majorBidi" w:hAnsiTheme="majorBidi"/>
                <w:sz w:val="30"/>
                <w:szCs w:val="30"/>
                <w:cs/>
              </w:rPr>
              <w:t>544</w:t>
            </w:r>
            <w:r w:rsidRPr="00AC553F">
              <w:rPr>
                <w:rFonts w:asciiTheme="majorBidi" w:hAnsiTheme="majorBidi" w:cstheme="majorBidi"/>
                <w:sz w:val="30"/>
                <w:szCs w:val="30"/>
              </w:rPr>
              <w:t>,</w:t>
            </w:r>
            <w:r w:rsidRPr="00AC553F">
              <w:rPr>
                <w:rFonts w:asciiTheme="majorBidi" w:hAnsiTheme="majorBidi"/>
                <w:sz w:val="30"/>
                <w:szCs w:val="30"/>
                <w:cs/>
              </w:rPr>
              <w:t>703.97</w:t>
            </w:r>
          </w:p>
        </w:tc>
        <w:tc>
          <w:tcPr>
            <w:tcW w:w="1985" w:type="dxa"/>
            <w:tcBorders>
              <w:top w:val="nil"/>
              <w:left w:val="nil"/>
              <w:right w:val="nil"/>
            </w:tcBorders>
            <w:shd w:val="clear" w:color="auto" w:fill="auto"/>
          </w:tcPr>
          <w:p w14:paraId="21129299" w14:textId="77777777" w:rsidR="00E954A1" w:rsidRPr="00AC553F" w:rsidRDefault="00E954A1"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91,544,703</w:t>
            </w:r>
            <w:r w:rsidRPr="00AC553F">
              <w:rPr>
                <w:rFonts w:asciiTheme="majorBidi" w:hAnsiTheme="majorBidi" w:cstheme="majorBidi"/>
                <w:sz w:val="30"/>
                <w:szCs w:val="30"/>
                <w:cs/>
              </w:rPr>
              <w:t>.</w:t>
            </w:r>
            <w:r w:rsidRPr="00AC553F">
              <w:rPr>
                <w:rFonts w:asciiTheme="majorBidi" w:hAnsiTheme="majorBidi" w:cstheme="majorBidi"/>
                <w:sz w:val="30"/>
                <w:szCs w:val="30"/>
              </w:rPr>
              <w:t>97</w:t>
            </w:r>
          </w:p>
        </w:tc>
      </w:tr>
      <w:tr w:rsidR="00E954A1" w:rsidRPr="00AC553F" w14:paraId="2823552F" w14:textId="77777777" w:rsidTr="001B2347">
        <w:tc>
          <w:tcPr>
            <w:tcW w:w="5069" w:type="dxa"/>
          </w:tcPr>
          <w:p w14:paraId="5EDD323F" w14:textId="77777777" w:rsidR="00E954A1" w:rsidRPr="00AC553F" w:rsidRDefault="00E954A1" w:rsidP="001B2347">
            <w:pPr>
              <w:spacing w:line="440" w:lineRule="exact"/>
              <w:rPr>
                <w:rFonts w:asciiTheme="majorBidi" w:eastAsia="Calibri" w:hAnsiTheme="majorBidi" w:cstheme="majorBidi"/>
                <w:sz w:val="30"/>
                <w:szCs w:val="30"/>
                <w:cs/>
              </w:rPr>
            </w:pPr>
            <w:r w:rsidRPr="00AC553F">
              <w:rPr>
                <w:rFonts w:asciiTheme="majorBidi" w:eastAsia="Calibri" w:hAnsiTheme="majorBidi" w:cstheme="majorBidi"/>
                <w:sz w:val="30"/>
                <w:szCs w:val="30"/>
                <w:cs/>
              </w:rPr>
              <w:t>เงินรับล่วงหน้าจากผู้ว่าจ้าง</w:t>
            </w:r>
          </w:p>
        </w:tc>
        <w:tc>
          <w:tcPr>
            <w:tcW w:w="2126" w:type="dxa"/>
          </w:tcPr>
          <w:p w14:paraId="66DD7B64" w14:textId="64C01D24" w:rsidR="00E954A1" w:rsidRPr="00AC553F" w:rsidRDefault="00AF1187" w:rsidP="001B2347">
            <w:pPr>
              <w:pBdr>
                <w:bottom w:val="sing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hint="cs"/>
                <w:sz w:val="30"/>
                <w:szCs w:val="30"/>
                <w:cs/>
              </w:rPr>
              <w:t>0.00</w:t>
            </w:r>
          </w:p>
        </w:tc>
        <w:tc>
          <w:tcPr>
            <w:tcW w:w="1985" w:type="dxa"/>
            <w:tcBorders>
              <w:top w:val="nil"/>
              <w:left w:val="nil"/>
              <w:right w:val="nil"/>
            </w:tcBorders>
            <w:shd w:val="clear" w:color="auto" w:fill="auto"/>
          </w:tcPr>
          <w:p w14:paraId="59D3A9BB" w14:textId="77777777" w:rsidR="00E954A1" w:rsidRPr="00AC553F" w:rsidRDefault="00E954A1" w:rsidP="001B2347">
            <w:pPr>
              <w:pBdr>
                <w:bottom w:val="sing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8,775,031</w:t>
            </w:r>
            <w:r w:rsidRPr="00AC553F">
              <w:rPr>
                <w:rFonts w:asciiTheme="majorBidi" w:hAnsiTheme="majorBidi" w:cstheme="majorBidi"/>
                <w:sz w:val="30"/>
                <w:szCs w:val="30"/>
                <w:cs/>
              </w:rPr>
              <w:t>.</w:t>
            </w:r>
            <w:r w:rsidRPr="00AC553F">
              <w:rPr>
                <w:rFonts w:asciiTheme="majorBidi" w:hAnsiTheme="majorBidi" w:cstheme="majorBidi"/>
                <w:sz w:val="30"/>
                <w:szCs w:val="30"/>
              </w:rPr>
              <w:t>72</w:t>
            </w:r>
          </w:p>
        </w:tc>
      </w:tr>
      <w:tr w:rsidR="00E954A1" w:rsidRPr="00AC553F" w14:paraId="4D235C28" w14:textId="77777777" w:rsidTr="001B2347">
        <w:tc>
          <w:tcPr>
            <w:tcW w:w="5069" w:type="dxa"/>
          </w:tcPr>
          <w:p w14:paraId="6E87B547" w14:textId="77777777" w:rsidR="00E954A1" w:rsidRPr="00AC553F" w:rsidRDefault="00E954A1" w:rsidP="001B2347">
            <w:pPr>
              <w:spacing w:line="440" w:lineRule="exact"/>
              <w:ind w:firstLine="456"/>
              <w:rPr>
                <w:rFonts w:asciiTheme="majorBidi" w:hAnsiTheme="majorBidi" w:cstheme="majorBidi"/>
                <w:sz w:val="30"/>
                <w:szCs w:val="30"/>
                <w:cs/>
              </w:rPr>
            </w:pPr>
            <w:r w:rsidRPr="00AC553F">
              <w:rPr>
                <w:rFonts w:asciiTheme="majorBidi" w:eastAsia="Calibri" w:hAnsiTheme="majorBidi" w:cstheme="majorBidi"/>
                <w:sz w:val="30"/>
                <w:szCs w:val="30"/>
                <w:cs/>
              </w:rPr>
              <w:t>รวม</w:t>
            </w:r>
          </w:p>
        </w:tc>
        <w:tc>
          <w:tcPr>
            <w:tcW w:w="2126" w:type="dxa"/>
          </w:tcPr>
          <w:p w14:paraId="67425063" w14:textId="77777777" w:rsidR="00E954A1" w:rsidRPr="00AC553F" w:rsidRDefault="00E954A1"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hint="cs"/>
                <w:sz w:val="30"/>
                <w:szCs w:val="30"/>
              </w:rPr>
              <w:t>0</w:t>
            </w:r>
            <w:r w:rsidRPr="00AC553F">
              <w:rPr>
                <w:rFonts w:asciiTheme="majorBidi" w:hAnsiTheme="majorBidi" w:cstheme="majorBidi" w:hint="cs"/>
                <w:sz w:val="30"/>
                <w:szCs w:val="30"/>
                <w:cs/>
              </w:rPr>
              <w:t>.</w:t>
            </w:r>
            <w:r w:rsidRPr="00AC553F">
              <w:rPr>
                <w:rFonts w:asciiTheme="majorBidi" w:hAnsiTheme="majorBidi" w:cstheme="majorBidi" w:hint="cs"/>
                <w:sz w:val="30"/>
                <w:szCs w:val="30"/>
              </w:rPr>
              <w:t>00</w:t>
            </w:r>
          </w:p>
        </w:tc>
        <w:tc>
          <w:tcPr>
            <w:tcW w:w="1985" w:type="dxa"/>
            <w:tcBorders>
              <w:top w:val="nil"/>
              <w:left w:val="nil"/>
              <w:right w:val="nil"/>
            </w:tcBorders>
            <w:shd w:val="clear" w:color="auto" w:fill="auto"/>
          </w:tcPr>
          <w:p w14:paraId="7612DFDF" w14:textId="77777777" w:rsidR="00E954A1" w:rsidRPr="00AC553F" w:rsidRDefault="00E954A1" w:rsidP="001B2347">
            <w:pPr>
              <w:pBdr>
                <w:bottom w:val="double" w:sz="4" w:space="1" w:color="auto"/>
              </w:pBdr>
              <w:spacing w:line="440" w:lineRule="exact"/>
              <w:jc w:val="right"/>
              <w:rPr>
                <w:rFonts w:asciiTheme="majorBidi" w:hAnsiTheme="majorBidi" w:cstheme="majorBidi"/>
                <w:sz w:val="30"/>
                <w:szCs w:val="30"/>
              </w:rPr>
            </w:pPr>
            <w:r w:rsidRPr="00AC553F">
              <w:rPr>
                <w:rFonts w:asciiTheme="majorBidi" w:hAnsiTheme="majorBidi" w:cstheme="majorBidi"/>
                <w:sz w:val="30"/>
                <w:szCs w:val="30"/>
              </w:rPr>
              <w:t>8,775,031</w:t>
            </w:r>
            <w:r w:rsidRPr="00AC553F">
              <w:rPr>
                <w:rFonts w:asciiTheme="majorBidi" w:hAnsiTheme="majorBidi" w:cstheme="majorBidi"/>
                <w:sz w:val="30"/>
                <w:szCs w:val="30"/>
                <w:cs/>
              </w:rPr>
              <w:t>.</w:t>
            </w:r>
            <w:r w:rsidRPr="00AC553F">
              <w:rPr>
                <w:rFonts w:asciiTheme="majorBidi" w:hAnsiTheme="majorBidi" w:cstheme="majorBidi"/>
                <w:sz w:val="30"/>
                <w:szCs w:val="30"/>
              </w:rPr>
              <w:t>72</w:t>
            </w:r>
          </w:p>
        </w:tc>
      </w:tr>
    </w:tbl>
    <w:p w14:paraId="09D5D0B3" w14:textId="77777777" w:rsidR="001F36CA" w:rsidRPr="00AC553F" w:rsidRDefault="001F36CA" w:rsidP="001B2347">
      <w:pPr>
        <w:spacing w:before="240" w:line="440" w:lineRule="exact"/>
        <w:ind w:left="426" w:firstLine="567"/>
        <w:jc w:val="thaiDistribute"/>
        <w:rPr>
          <w:rFonts w:ascii="AngsanaUPC" w:hAnsi="AngsanaUPC" w:cs="AngsanaUPC"/>
          <w:sz w:val="30"/>
          <w:szCs w:val="30"/>
        </w:rPr>
      </w:pPr>
      <w:r w:rsidRPr="00AC553F">
        <w:rPr>
          <w:rFonts w:ascii="AngsanaUPC" w:hAnsi="AngsanaUPC" w:cs="AngsanaUPC"/>
          <w:sz w:val="30"/>
          <w:szCs w:val="30"/>
          <w:cs/>
        </w:rPr>
        <w:t>สินทรัพย์ที่เกิดจากสัญญาแสดงถึงสิทธิของบริษัทในการได้รับสิ่งตอบแทนจากงานก่อสร้างตามสัญญา เพื่อเป็นการแลกเปลี่ยนกับงานที่ทำเสร็จ แต่ยังไม่ได้เรียกชำระ ณ วันที่รายงาน สินทรัพย์ที่เกิดจากสัญญาจะโอนไปเป็นลูกหนี้เมื่อบริษัทมีสิทธิในการได้รับสิ่งตอบแทนโดยไม่มีเงื่อนไข ซึ่งโดยทั่วไปเกิดขึ้นเมื่อออกใบแจ้งหนี้</w:t>
      </w:r>
    </w:p>
    <w:p w14:paraId="3179C9F2" w14:textId="7BF4BE94" w:rsidR="00F17F0C" w:rsidRPr="00AC553F" w:rsidRDefault="00F17F0C" w:rsidP="001B2347">
      <w:pPr>
        <w:spacing w:before="240" w:line="440" w:lineRule="exact"/>
        <w:ind w:left="426" w:firstLine="567"/>
        <w:jc w:val="thaiDistribute"/>
        <w:rPr>
          <w:rFonts w:ascii="AngsanaUPC" w:hAnsi="AngsanaUPC" w:cs="AngsanaUPC"/>
          <w:sz w:val="30"/>
          <w:szCs w:val="30"/>
        </w:rPr>
      </w:pPr>
      <w:r w:rsidRPr="00AC553F">
        <w:rPr>
          <w:rFonts w:ascii="AngsanaUPC" w:hAnsi="AngsanaUPC" w:cs="AngsanaUPC"/>
          <w:sz w:val="30"/>
          <w:szCs w:val="30"/>
        </w:rPr>
        <w:br w:type="page"/>
      </w:r>
    </w:p>
    <w:p w14:paraId="0E7193AD" w14:textId="441D2F26" w:rsidR="003F08CE" w:rsidRPr="00AC553F" w:rsidRDefault="003F08CE" w:rsidP="001B2347">
      <w:pPr>
        <w:spacing w:line="440" w:lineRule="exact"/>
        <w:ind w:left="426" w:firstLine="425"/>
        <w:jc w:val="thaiDistribute"/>
        <w:rPr>
          <w:rFonts w:ascii="AngsanaUPC" w:hAnsi="AngsanaUPC" w:cs="AngsanaUPC"/>
          <w:sz w:val="30"/>
          <w:szCs w:val="30"/>
        </w:rPr>
      </w:pPr>
      <w:r w:rsidRPr="00AC553F">
        <w:rPr>
          <w:rFonts w:ascii="AngsanaUPC" w:hAnsi="AngsanaUPC" w:cs="AngsanaUPC"/>
          <w:sz w:val="30"/>
          <w:szCs w:val="30"/>
          <w:cs/>
        </w:rPr>
        <w:lastRenderedPageBreak/>
        <w:t xml:space="preserve">ยอดคงเหลือของสินทรัพย์ที่เกิดจากสัญญา ณ วันที่ </w:t>
      </w:r>
      <w:r w:rsidRPr="00AC553F">
        <w:rPr>
          <w:rFonts w:ascii="AngsanaUPC" w:hAnsi="AngsanaUPC" w:cs="AngsanaUPC"/>
          <w:sz w:val="30"/>
          <w:szCs w:val="30"/>
        </w:rPr>
        <w:t>31</w:t>
      </w:r>
      <w:r w:rsidRPr="00AC553F">
        <w:rPr>
          <w:rFonts w:ascii="AngsanaUPC" w:hAnsi="AngsanaUPC" w:cs="AngsanaUPC"/>
          <w:sz w:val="30"/>
          <w:szCs w:val="30"/>
          <w:cs/>
        </w:rPr>
        <w:t xml:space="preserve"> ธันวาคม </w:t>
      </w:r>
      <w:r w:rsidRPr="00AC553F">
        <w:rPr>
          <w:rFonts w:ascii="AngsanaUPC" w:hAnsi="AngsanaUPC" w:cs="AngsanaUPC"/>
          <w:sz w:val="30"/>
          <w:szCs w:val="30"/>
        </w:rPr>
        <w:t xml:space="preserve">2566 </w:t>
      </w:r>
      <w:r w:rsidRPr="00AC553F">
        <w:rPr>
          <w:rFonts w:ascii="AngsanaUPC" w:hAnsi="AngsanaUPC" w:cs="AngsanaUPC" w:hint="cs"/>
          <w:sz w:val="30"/>
          <w:szCs w:val="30"/>
          <w:cs/>
        </w:rPr>
        <w:t>และ 2565</w:t>
      </w:r>
      <w:r w:rsidRPr="00AC553F">
        <w:rPr>
          <w:rFonts w:ascii="AngsanaUPC" w:hAnsi="AngsanaUPC" w:cs="AngsanaUPC"/>
          <w:sz w:val="30"/>
          <w:szCs w:val="30"/>
          <w:cs/>
        </w:rPr>
        <w:t xml:space="preserve"> แยกตามระยะเวลาที่คาดว่าจะเรียกชำระจากลูกค้าในอนาคตได้ดังนี้</w:t>
      </w:r>
    </w:p>
    <w:tbl>
      <w:tblPr>
        <w:tblStyle w:val="TableGrid"/>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1985"/>
      </w:tblGrid>
      <w:tr w:rsidR="003F08CE" w:rsidRPr="00AC553F" w14:paraId="1C96BAAD" w14:textId="77777777" w:rsidTr="001B2347">
        <w:trPr>
          <w:trHeight w:val="342"/>
        </w:trPr>
        <w:tc>
          <w:tcPr>
            <w:tcW w:w="4678" w:type="dxa"/>
            <w:vAlign w:val="bottom"/>
          </w:tcPr>
          <w:p w14:paraId="363B0E25" w14:textId="77777777" w:rsidR="003F08CE" w:rsidRPr="00AC553F" w:rsidRDefault="003F08CE" w:rsidP="001B2347">
            <w:pPr>
              <w:spacing w:line="440" w:lineRule="exact"/>
              <w:rPr>
                <w:sz w:val="30"/>
                <w:szCs w:val="30"/>
              </w:rPr>
            </w:pPr>
          </w:p>
        </w:tc>
        <w:tc>
          <w:tcPr>
            <w:tcW w:w="2126" w:type="dxa"/>
          </w:tcPr>
          <w:p w14:paraId="129A610F" w14:textId="77777777" w:rsidR="003F08CE" w:rsidRPr="00AC553F" w:rsidRDefault="003F08CE" w:rsidP="001B2347">
            <w:pPr>
              <w:spacing w:line="440" w:lineRule="exact"/>
              <w:jc w:val="right"/>
              <w:rPr>
                <w:sz w:val="30"/>
                <w:szCs w:val="30"/>
              </w:rPr>
            </w:pPr>
          </w:p>
        </w:tc>
        <w:tc>
          <w:tcPr>
            <w:tcW w:w="1985" w:type="dxa"/>
            <w:vAlign w:val="bottom"/>
          </w:tcPr>
          <w:p w14:paraId="478A3818" w14:textId="77777777" w:rsidR="003F08CE" w:rsidRPr="00AC553F" w:rsidRDefault="003F08CE" w:rsidP="001B2347">
            <w:pPr>
              <w:spacing w:line="440" w:lineRule="exact"/>
              <w:jc w:val="right"/>
              <w:rPr>
                <w:sz w:val="30"/>
                <w:szCs w:val="30"/>
              </w:rPr>
            </w:pPr>
            <w:r w:rsidRPr="00AC553F">
              <w:rPr>
                <w:sz w:val="30"/>
                <w:szCs w:val="30"/>
              </w:rPr>
              <w:t>(</w:t>
            </w:r>
            <w:proofErr w:type="gramStart"/>
            <w:r w:rsidRPr="00AC553F">
              <w:rPr>
                <w:sz w:val="30"/>
                <w:szCs w:val="30"/>
                <w:cs/>
              </w:rPr>
              <w:t>หน่วย :</w:t>
            </w:r>
            <w:proofErr w:type="gramEnd"/>
            <w:r w:rsidRPr="00AC553F">
              <w:rPr>
                <w:sz w:val="30"/>
                <w:szCs w:val="30"/>
                <w:cs/>
              </w:rPr>
              <w:t xml:space="preserve"> บาท)</w:t>
            </w:r>
            <w:r w:rsidRPr="00AC553F">
              <w:rPr>
                <w:sz w:val="30"/>
                <w:szCs w:val="30"/>
              </w:rPr>
              <w:t xml:space="preserve"> </w:t>
            </w:r>
          </w:p>
        </w:tc>
      </w:tr>
      <w:tr w:rsidR="003F08CE" w:rsidRPr="00AC553F" w14:paraId="24EEFF10" w14:textId="77777777" w:rsidTr="001B2347">
        <w:trPr>
          <w:trHeight w:val="397"/>
        </w:trPr>
        <w:tc>
          <w:tcPr>
            <w:tcW w:w="4678" w:type="dxa"/>
            <w:vAlign w:val="bottom"/>
          </w:tcPr>
          <w:p w14:paraId="30C83F5A" w14:textId="77777777" w:rsidR="003F08CE" w:rsidRPr="00AC553F" w:rsidRDefault="003F08CE" w:rsidP="001B2347">
            <w:pPr>
              <w:spacing w:line="440" w:lineRule="exact"/>
              <w:rPr>
                <w:sz w:val="30"/>
                <w:szCs w:val="30"/>
              </w:rPr>
            </w:pPr>
          </w:p>
        </w:tc>
        <w:tc>
          <w:tcPr>
            <w:tcW w:w="2126" w:type="dxa"/>
            <w:vAlign w:val="bottom"/>
          </w:tcPr>
          <w:p w14:paraId="0D332E26" w14:textId="1049D6D9" w:rsidR="003F08CE" w:rsidRPr="00AC553F" w:rsidRDefault="003F08CE" w:rsidP="001B2347">
            <w:pPr>
              <w:spacing w:line="440" w:lineRule="exact"/>
              <w:jc w:val="center"/>
              <w:rPr>
                <w:sz w:val="30"/>
                <w:szCs w:val="30"/>
              </w:rPr>
            </w:pPr>
            <w:r w:rsidRPr="00AC553F">
              <w:rPr>
                <w:rFonts w:ascii="AngsanaUPC" w:hAnsi="AngsanaUPC" w:cs="AngsanaUPC" w:hint="cs"/>
                <w:sz w:val="30"/>
                <w:szCs w:val="30"/>
                <w:cs/>
              </w:rPr>
              <w:t>งบการเงินรวมและ</w:t>
            </w:r>
          </w:p>
        </w:tc>
        <w:tc>
          <w:tcPr>
            <w:tcW w:w="1985" w:type="dxa"/>
            <w:vAlign w:val="bottom"/>
          </w:tcPr>
          <w:p w14:paraId="7F7E2218" w14:textId="5CEC9AB2" w:rsidR="003F08CE" w:rsidRPr="00AC553F" w:rsidRDefault="003F08CE" w:rsidP="001B2347">
            <w:pPr>
              <w:spacing w:line="440" w:lineRule="exact"/>
              <w:jc w:val="center"/>
              <w:rPr>
                <w:sz w:val="30"/>
                <w:szCs w:val="30"/>
              </w:rPr>
            </w:pPr>
            <w:r w:rsidRPr="00AC553F">
              <w:rPr>
                <w:rFonts w:ascii="AngsanaUPC" w:hAnsi="AngsanaUPC" w:cs="AngsanaUPC" w:hint="cs"/>
                <w:sz w:val="30"/>
                <w:szCs w:val="30"/>
                <w:cs/>
              </w:rPr>
              <w:t>งบการเงินเฉพาะ</w:t>
            </w:r>
          </w:p>
        </w:tc>
      </w:tr>
      <w:tr w:rsidR="001B2347" w:rsidRPr="00AC553F" w14:paraId="1D441C6E" w14:textId="77777777" w:rsidTr="001B2347">
        <w:trPr>
          <w:trHeight w:val="397"/>
        </w:trPr>
        <w:tc>
          <w:tcPr>
            <w:tcW w:w="4678" w:type="dxa"/>
            <w:vAlign w:val="bottom"/>
          </w:tcPr>
          <w:p w14:paraId="47A75EEE" w14:textId="77777777" w:rsidR="001B2347" w:rsidRPr="00AC553F" w:rsidRDefault="001B2347" w:rsidP="001B2347">
            <w:pPr>
              <w:spacing w:line="440" w:lineRule="exact"/>
              <w:rPr>
                <w:sz w:val="30"/>
                <w:szCs w:val="30"/>
              </w:rPr>
            </w:pPr>
          </w:p>
        </w:tc>
        <w:tc>
          <w:tcPr>
            <w:tcW w:w="2126" w:type="dxa"/>
            <w:vAlign w:val="bottom"/>
          </w:tcPr>
          <w:p w14:paraId="7AF1BAC8" w14:textId="7BC3EF09"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vAlign w:val="bottom"/>
          </w:tcPr>
          <w:p w14:paraId="26978132" w14:textId="7BF791E7"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3F08CE" w:rsidRPr="00AC553F" w14:paraId="271CDC38" w14:textId="77777777" w:rsidTr="001B2347">
        <w:trPr>
          <w:trHeight w:val="397"/>
        </w:trPr>
        <w:tc>
          <w:tcPr>
            <w:tcW w:w="4678" w:type="dxa"/>
            <w:vAlign w:val="bottom"/>
          </w:tcPr>
          <w:p w14:paraId="5D843D09" w14:textId="77777777" w:rsidR="003F08CE" w:rsidRPr="00AC553F" w:rsidRDefault="003F08CE" w:rsidP="001B2347">
            <w:pPr>
              <w:spacing w:line="440" w:lineRule="exact"/>
              <w:rPr>
                <w:sz w:val="30"/>
                <w:szCs w:val="30"/>
              </w:rPr>
            </w:pPr>
          </w:p>
        </w:tc>
        <w:tc>
          <w:tcPr>
            <w:tcW w:w="2126" w:type="dxa"/>
          </w:tcPr>
          <w:p w14:paraId="35267955" w14:textId="2EA6AA2F" w:rsidR="003F08CE" w:rsidRPr="00AC553F" w:rsidRDefault="003F08CE" w:rsidP="001B2347">
            <w:pPr>
              <w:spacing w:line="440" w:lineRule="exact"/>
              <w:jc w:val="center"/>
              <w:rPr>
                <w:sz w:val="30"/>
                <w:szCs w:val="30"/>
              </w:rPr>
            </w:pPr>
            <w:r w:rsidRPr="00AC553F">
              <w:rPr>
                <w:sz w:val="30"/>
                <w:szCs w:val="30"/>
              </w:rPr>
              <w:t>2566</w:t>
            </w:r>
          </w:p>
        </w:tc>
        <w:tc>
          <w:tcPr>
            <w:tcW w:w="1985" w:type="dxa"/>
          </w:tcPr>
          <w:p w14:paraId="20097D69" w14:textId="4ADB9DB2" w:rsidR="003F08CE" w:rsidRPr="00AC553F" w:rsidRDefault="003F08CE" w:rsidP="001B2347">
            <w:pPr>
              <w:spacing w:line="440" w:lineRule="exact"/>
              <w:jc w:val="center"/>
              <w:rPr>
                <w:sz w:val="30"/>
                <w:szCs w:val="30"/>
                <w:cs/>
              </w:rPr>
            </w:pPr>
            <w:r w:rsidRPr="00AC553F">
              <w:rPr>
                <w:sz w:val="30"/>
                <w:szCs w:val="30"/>
              </w:rPr>
              <w:t>2565</w:t>
            </w:r>
          </w:p>
        </w:tc>
      </w:tr>
      <w:tr w:rsidR="003F08CE" w:rsidRPr="00AC553F" w14:paraId="33918338" w14:textId="77777777" w:rsidTr="001B2347">
        <w:trPr>
          <w:trHeight w:val="397"/>
        </w:trPr>
        <w:tc>
          <w:tcPr>
            <w:tcW w:w="4678" w:type="dxa"/>
          </w:tcPr>
          <w:p w14:paraId="1939173B" w14:textId="77777777" w:rsidR="003F08CE" w:rsidRPr="00AC553F" w:rsidRDefault="003F08CE" w:rsidP="001B2347">
            <w:pPr>
              <w:spacing w:line="440" w:lineRule="exact"/>
              <w:ind w:left="32"/>
              <w:rPr>
                <w:sz w:val="30"/>
                <w:szCs w:val="30"/>
              </w:rPr>
            </w:pPr>
            <w:r w:rsidRPr="00AC553F">
              <w:rPr>
                <w:rFonts w:asciiTheme="majorBidi" w:eastAsia="Calibri" w:hAnsiTheme="majorBidi" w:cstheme="majorBidi"/>
                <w:sz w:val="30"/>
                <w:szCs w:val="30"/>
                <w:cs/>
              </w:rPr>
              <w:t>ระยะเวลาที่คาดว่าจะเรียกชำระ</w:t>
            </w:r>
          </w:p>
        </w:tc>
        <w:tc>
          <w:tcPr>
            <w:tcW w:w="2126" w:type="dxa"/>
          </w:tcPr>
          <w:p w14:paraId="3E3CDF77" w14:textId="77777777" w:rsidR="003F08CE" w:rsidRPr="00AC553F" w:rsidRDefault="003F08CE" w:rsidP="001B2347">
            <w:pPr>
              <w:tabs>
                <w:tab w:val="center" w:pos="1370"/>
              </w:tabs>
              <w:spacing w:line="440" w:lineRule="exact"/>
              <w:ind w:left="175" w:hanging="175"/>
              <w:jc w:val="right"/>
              <w:rPr>
                <w:sz w:val="30"/>
                <w:szCs w:val="30"/>
              </w:rPr>
            </w:pPr>
          </w:p>
        </w:tc>
        <w:tc>
          <w:tcPr>
            <w:tcW w:w="1985" w:type="dxa"/>
            <w:tcBorders>
              <w:left w:val="nil"/>
              <w:right w:val="nil"/>
            </w:tcBorders>
            <w:shd w:val="clear" w:color="auto" w:fill="auto"/>
            <w:vAlign w:val="center"/>
          </w:tcPr>
          <w:p w14:paraId="4055B870" w14:textId="77777777" w:rsidR="003F08CE" w:rsidRPr="00AC553F" w:rsidRDefault="003F08CE" w:rsidP="001B2347">
            <w:pPr>
              <w:tabs>
                <w:tab w:val="center" w:pos="1370"/>
              </w:tabs>
              <w:spacing w:line="440" w:lineRule="exact"/>
              <w:ind w:left="175" w:hanging="175"/>
              <w:jc w:val="right"/>
              <w:rPr>
                <w:sz w:val="30"/>
                <w:szCs w:val="30"/>
              </w:rPr>
            </w:pPr>
          </w:p>
        </w:tc>
      </w:tr>
      <w:tr w:rsidR="003F08CE" w:rsidRPr="00AC553F" w14:paraId="7FAA1E95" w14:textId="77777777" w:rsidTr="001B2347">
        <w:trPr>
          <w:trHeight w:val="397"/>
        </w:trPr>
        <w:tc>
          <w:tcPr>
            <w:tcW w:w="4678" w:type="dxa"/>
          </w:tcPr>
          <w:p w14:paraId="7063CFB6" w14:textId="77777777" w:rsidR="003F08CE" w:rsidRPr="00AC553F" w:rsidRDefault="003F08CE" w:rsidP="001B2347">
            <w:pPr>
              <w:spacing w:line="440" w:lineRule="exact"/>
              <w:ind w:left="32"/>
              <w:rPr>
                <w:sz w:val="30"/>
                <w:szCs w:val="30"/>
              </w:rPr>
            </w:pPr>
            <w:r w:rsidRPr="00AC553F">
              <w:rPr>
                <w:rFonts w:asciiTheme="majorBidi" w:eastAsia="Calibri" w:hAnsiTheme="majorBidi" w:cstheme="majorBidi"/>
                <w:sz w:val="30"/>
                <w:szCs w:val="30"/>
                <w:cs/>
              </w:rPr>
              <w:t xml:space="preserve">   ภายใน </w:t>
            </w:r>
            <w:r w:rsidRPr="00AC553F">
              <w:rPr>
                <w:rFonts w:asciiTheme="majorBidi" w:eastAsia="Calibri" w:hAnsiTheme="majorBidi" w:cstheme="majorBidi"/>
                <w:sz w:val="30"/>
                <w:szCs w:val="30"/>
              </w:rPr>
              <w:t xml:space="preserve">3 </w:t>
            </w:r>
            <w:r w:rsidRPr="00AC553F">
              <w:rPr>
                <w:rFonts w:asciiTheme="majorBidi" w:eastAsia="Calibri" w:hAnsiTheme="majorBidi" w:cstheme="majorBidi"/>
                <w:sz w:val="30"/>
                <w:szCs w:val="30"/>
                <w:cs/>
              </w:rPr>
              <w:t>เดือน</w:t>
            </w:r>
          </w:p>
        </w:tc>
        <w:tc>
          <w:tcPr>
            <w:tcW w:w="2126" w:type="dxa"/>
          </w:tcPr>
          <w:p w14:paraId="40246730" w14:textId="77777777" w:rsidR="003F08CE" w:rsidRPr="00AC553F" w:rsidRDefault="003F08CE" w:rsidP="001B2347">
            <w:pPr>
              <w:tabs>
                <w:tab w:val="center" w:pos="1370"/>
              </w:tabs>
              <w:spacing w:line="440" w:lineRule="exact"/>
              <w:ind w:left="175" w:hanging="175"/>
              <w:jc w:val="right"/>
            </w:pPr>
            <w:r w:rsidRPr="00AC553F">
              <w:t>0.00</w:t>
            </w:r>
          </w:p>
        </w:tc>
        <w:tc>
          <w:tcPr>
            <w:tcW w:w="1985" w:type="dxa"/>
            <w:tcBorders>
              <w:top w:val="nil"/>
              <w:left w:val="nil"/>
              <w:right w:val="nil"/>
            </w:tcBorders>
            <w:shd w:val="clear" w:color="auto" w:fill="auto"/>
          </w:tcPr>
          <w:p w14:paraId="4F976FD5" w14:textId="77777777" w:rsidR="003F08CE" w:rsidRPr="00AC553F" w:rsidRDefault="003F08CE" w:rsidP="001B2347">
            <w:pPr>
              <w:tabs>
                <w:tab w:val="center" w:pos="1370"/>
              </w:tabs>
              <w:spacing w:line="440" w:lineRule="exact"/>
              <w:ind w:left="175" w:hanging="175"/>
              <w:jc w:val="right"/>
              <w:rPr>
                <w:sz w:val="30"/>
                <w:szCs w:val="30"/>
              </w:rPr>
            </w:pPr>
            <w:r w:rsidRPr="00AC553F">
              <w:rPr>
                <w:rFonts w:hint="cs"/>
              </w:rPr>
              <w:t>45</w:t>
            </w:r>
            <w:r w:rsidRPr="00AC553F">
              <w:t>,684,121.83</w:t>
            </w:r>
          </w:p>
        </w:tc>
      </w:tr>
      <w:tr w:rsidR="003F08CE" w:rsidRPr="00AC553F" w14:paraId="4E9E88D2" w14:textId="77777777" w:rsidTr="001B2347">
        <w:trPr>
          <w:trHeight w:val="397"/>
        </w:trPr>
        <w:tc>
          <w:tcPr>
            <w:tcW w:w="4678" w:type="dxa"/>
          </w:tcPr>
          <w:p w14:paraId="3C644306" w14:textId="77777777" w:rsidR="003F08CE" w:rsidRPr="00AC553F" w:rsidRDefault="003F08CE" w:rsidP="001B2347">
            <w:pPr>
              <w:spacing w:line="440" w:lineRule="exact"/>
              <w:ind w:left="32"/>
              <w:rPr>
                <w:sz w:val="30"/>
                <w:szCs w:val="30"/>
              </w:rPr>
            </w:pPr>
            <w:r w:rsidRPr="00AC553F">
              <w:rPr>
                <w:rFonts w:asciiTheme="majorBidi" w:eastAsia="Calibri" w:hAnsiTheme="majorBidi" w:cstheme="majorBidi"/>
                <w:sz w:val="30"/>
                <w:szCs w:val="30"/>
                <w:cs/>
              </w:rPr>
              <w:t xml:space="preserve">   ภายใน </w:t>
            </w:r>
            <w:r w:rsidRPr="00AC553F">
              <w:rPr>
                <w:rFonts w:asciiTheme="majorBidi" w:eastAsia="Calibri" w:hAnsiTheme="majorBidi" w:cstheme="majorBidi"/>
                <w:sz w:val="30"/>
                <w:szCs w:val="30"/>
              </w:rPr>
              <w:t xml:space="preserve">4 - </w:t>
            </w:r>
            <w:r w:rsidRPr="00AC553F">
              <w:rPr>
                <w:rFonts w:asciiTheme="majorBidi" w:hAnsiTheme="majorBidi" w:cstheme="majorBidi"/>
                <w:spacing w:val="-4"/>
                <w:sz w:val="30"/>
                <w:szCs w:val="30"/>
              </w:rPr>
              <w:t xml:space="preserve">12 </w:t>
            </w:r>
            <w:r w:rsidRPr="00AC553F">
              <w:rPr>
                <w:rFonts w:asciiTheme="majorBidi" w:hAnsiTheme="majorBidi" w:cstheme="majorBidi"/>
                <w:spacing w:val="-4"/>
                <w:sz w:val="30"/>
                <w:szCs w:val="30"/>
                <w:cs/>
              </w:rPr>
              <w:t>เดือ</w:t>
            </w:r>
            <w:r w:rsidRPr="00AC553F">
              <w:rPr>
                <w:rFonts w:asciiTheme="majorBidi" w:eastAsia="Calibri" w:hAnsiTheme="majorBidi" w:cstheme="majorBidi"/>
                <w:sz w:val="30"/>
                <w:szCs w:val="30"/>
                <w:cs/>
              </w:rPr>
              <w:t>น</w:t>
            </w:r>
          </w:p>
        </w:tc>
        <w:tc>
          <w:tcPr>
            <w:tcW w:w="2126" w:type="dxa"/>
          </w:tcPr>
          <w:p w14:paraId="6D6C119F" w14:textId="77777777" w:rsidR="003F08CE" w:rsidRPr="00AC553F" w:rsidRDefault="003F08CE" w:rsidP="001B2347">
            <w:pPr>
              <w:pBdr>
                <w:bottom w:val="single" w:sz="4" w:space="1" w:color="auto"/>
              </w:pBdr>
              <w:tabs>
                <w:tab w:val="center" w:pos="1370"/>
              </w:tabs>
              <w:spacing w:line="440" w:lineRule="exact"/>
              <w:ind w:left="175" w:hanging="175"/>
              <w:jc w:val="right"/>
            </w:pPr>
            <w:r w:rsidRPr="00AC553F">
              <w:rPr>
                <w:rFonts w:hint="cs"/>
              </w:rPr>
              <w:t>0</w:t>
            </w:r>
            <w:r w:rsidRPr="00AC553F">
              <w:rPr>
                <w:rFonts w:hint="cs"/>
                <w:cs/>
              </w:rPr>
              <w:t>.</w:t>
            </w:r>
            <w:r w:rsidRPr="00AC553F">
              <w:rPr>
                <w:rFonts w:hint="cs"/>
              </w:rPr>
              <w:t>00</w:t>
            </w:r>
          </w:p>
        </w:tc>
        <w:tc>
          <w:tcPr>
            <w:tcW w:w="1985" w:type="dxa"/>
            <w:tcBorders>
              <w:top w:val="nil"/>
              <w:left w:val="nil"/>
              <w:right w:val="nil"/>
            </w:tcBorders>
            <w:shd w:val="clear" w:color="auto" w:fill="auto"/>
            <w:vAlign w:val="center"/>
          </w:tcPr>
          <w:p w14:paraId="65ECF5CC" w14:textId="77777777" w:rsidR="003F08CE" w:rsidRPr="00AC553F" w:rsidRDefault="003F08CE" w:rsidP="001B2347">
            <w:pPr>
              <w:pBdr>
                <w:bottom w:val="single" w:sz="4" w:space="1" w:color="auto"/>
              </w:pBdr>
              <w:tabs>
                <w:tab w:val="center" w:pos="1370"/>
              </w:tabs>
              <w:spacing w:line="440" w:lineRule="exact"/>
              <w:ind w:left="175" w:hanging="175"/>
              <w:jc w:val="right"/>
              <w:rPr>
                <w:sz w:val="30"/>
                <w:szCs w:val="30"/>
              </w:rPr>
            </w:pPr>
            <w:r w:rsidRPr="00AC553F">
              <w:rPr>
                <w:sz w:val="30"/>
                <w:szCs w:val="30"/>
              </w:rPr>
              <w:t>15,077,332.94</w:t>
            </w:r>
          </w:p>
        </w:tc>
      </w:tr>
      <w:tr w:rsidR="003F08CE" w:rsidRPr="00AC553F" w14:paraId="0F19FB5B" w14:textId="77777777" w:rsidTr="001B2347">
        <w:trPr>
          <w:trHeight w:val="587"/>
        </w:trPr>
        <w:tc>
          <w:tcPr>
            <w:tcW w:w="4678" w:type="dxa"/>
          </w:tcPr>
          <w:p w14:paraId="32F3C7D7" w14:textId="77777777" w:rsidR="003F08CE" w:rsidRPr="00AC553F" w:rsidRDefault="003F08CE" w:rsidP="001B2347">
            <w:pPr>
              <w:spacing w:line="440" w:lineRule="exact"/>
              <w:ind w:left="460" w:firstLine="843"/>
              <w:rPr>
                <w:sz w:val="30"/>
                <w:szCs w:val="30"/>
              </w:rPr>
            </w:pPr>
            <w:r w:rsidRPr="00AC553F">
              <w:rPr>
                <w:rFonts w:asciiTheme="majorBidi" w:eastAsia="Calibri" w:hAnsiTheme="majorBidi" w:cstheme="majorBidi"/>
                <w:sz w:val="30"/>
                <w:szCs w:val="30"/>
                <w:cs/>
              </w:rPr>
              <w:t>รวม</w:t>
            </w:r>
          </w:p>
        </w:tc>
        <w:tc>
          <w:tcPr>
            <w:tcW w:w="2126" w:type="dxa"/>
          </w:tcPr>
          <w:p w14:paraId="4D465DFE" w14:textId="77777777" w:rsidR="003F08CE" w:rsidRPr="00AC553F" w:rsidRDefault="003F08CE" w:rsidP="001B2347">
            <w:pPr>
              <w:pBdr>
                <w:bottom w:val="double" w:sz="4" w:space="1" w:color="auto"/>
              </w:pBdr>
              <w:tabs>
                <w:tab w:val="center" w:pos="1370"/>
              </w:tabs>
              <w:spacing w:line="440" w:lineRule="exact"/>
              <w:ind w:left="175" w:hanging="175"/>
              <w:jc w:val="right"/>
              <w:rPr>
                <w:cs/>
              </w:rPr>
            </w:pPr>
            <w:r w:rsidRPr="00AC553F">
              <w:rPr>
                <w:rFonts w:hint="cs"/>
              </w:rPr>
              <w:t>0</w:t>
            </w:r>
            <w:r w:rsidRPr="00AC553F">
              <w:rPr>
                <w:rFonts w:hint="cs"/>
                <w:cs/>
              </w:rPr>
              <w:t>.</w:t>
            </w:r>
            <w:r w:rsidRPr="00AC553F">
              <w:rPr>
                <w:rFonts w:hint="cs"/>
              </w:rPr>
              <w:t>00</w:t>
            </w:r>
          </w:p>
        </w:tc>
        <w:tc>
          <w:tcPr>
            <w:tcW w:w="1985" w:type="dxa"/>
            <w:tcBorders>
              <w:top w:val="nil"/>
              <w:left w:val="nil"/>
              <w:right w:val="nil"/>
            </w:tcBorders>
            <w:shd w:val="clear" w:color="auto" w:fill="auto"/>
          </w:tcPr>
          <w:p w14:paraId="1F90BFC7" w14:textId="77777777" w:rsidR="003F08CE" w:rsidRPr="00AC553F" w:rsidRDefault="003F08CE" w:rsidP="001B2347">
            <w:pPr>
              <w:pBdr>
                <w:bottom w:val="double" w:sz="4" w:space="1" w:color="auto"/>
              </w:pBdr>
              <w:tabs>
                <w:tab w:val="center" w:pos="1370"/>
              </w:tabs>
              <w:spacing w:line="440" w:lineRule="exact"/>
              <w:ind w:left="175" w:hanging="175"/>
              <w:jc w:val="right"/>
              <w:rPr>
                <w:sz w:val="30"/>
                <w:szCs w:val="30"/>
              </w:rPr>
            </w:pPr>
            <w:r w:rsidRPr="00AC553F">
              <w:t>60,761,454.77</w:t>
            </w:r>
          </w:p>
        </w:tc>
      </w:tr>
    </w:tbl>
    <w:p w14:paraId="6DE9F229" w14:textId="19C1907A" w:rsidR="00710AD2" w:rsidRPr="00AC553F" w:rsidRDefault="003F08CE" w:rsidP="001B2347">
      <w:pPr>
        <w:spacing w:after="240" w:line="440" w:lineRule="exact"/>
        <w:ind w:left="426" w:firstLine="567"/>
        <w:jc w:val="thaiDistribute"/>
        <w:rPr>
          <w:sz w:val="30"/>
          <w:szCs w:val="30"/>
        </w:rPr>
      </w:pPr>
      <w:r w:rsidRPr="00AC553F">
        <w:rPr>
          <w:sz w:val="30"/>
          <w:szCs w:val="30"/>
          <w:cs/>
        </w:rPr>
        <w:t>หนี้สินที่เกิดจากสัญญาโดยส่วนใหญ่เกิดจากสิ่งตอบแทนที่ได้รับล่วงหน้าจากลูกค้าสำหรับงานก่อสร้างตามสัญญา โดยบริษัทจะรับรู้หนี้สินที่เกิดจากสัญญาดังกล่าวเป็นรายได้เมื่อส่งมอบการควบคุมงานตามสัญญาให้กับลูกค้า</w:t>
      </w:r>
    </w:p>
    <w:p w14:paraId="2977D357" w14:textId="77777777" w:rsidR="009D66E2" w:rsidRPr="00AC553F" w:rsidRDefault="009D66E2" w:rsidP="00705D2D">
      <w:pPr>
        <w:pStyle w:val="ListParagraph"/>
        <w:numPr>
          <w:ilvl w:val="0"/>
          <w:numId w:val="9"/>
        </w:numPr>
        <w:spacing w:before="240" w:line="44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สินทรัพย์ทางการเงินหมุนเวียนอื่น</w:t>
      </w:r>
    </w:p>
    <w:p w14:paraId="74F366DA" w14:textId="171F1131" w:rsidR="009D66E2" w:rsidRPr="00AC553F" w:rsidRDefault="009D66E2" w:rsidP="001B2347">
      <w:pPr>
        <w:pStyle w:val="ListParagraph"/>
        <w:spacing w:line="440" w:lineRule="exact"/>
        <w:ind w:left="360" w:firstLine="491"/>
        <w:jc w:val="thaiDistribute"/>
        <w:rPr>
          <w:color w:val="000000" w:themeColor="text1"/>
          <w:sz w:val="30"/>
          <w:szCs w:val="30"/>
        </w:rPr>
      </w:pPr>
      <w:r w:rsidRPr="00AC553F">
        <w:rPr>
          <w:color w:val="000000" w:themeColor="text1"/>
          <w:sz w:val="30"/>
          <w:szCs w:val="30"/>
          <w:cs/>
        </w:rPr>
        <w:t>สินทรัพย์ทางการเงินหมุนเวียนอื่น</w:t>
      </w:r>
      <w:r w:rsidRPr="00AC553F">
        <w:rPr>
          <w:rFonts w:hint="cs"/>
          <w:color w:val="000000" w:themeColor="text1"/>
          <w:sz w:val="30"/>
          <w:szCs w:val="30"/>
          <w:cs/>
        </w:rPr>
        <w:t xml:space="preserve"> </w:t>
      </w:r>
      <w:r w:rsidRPr="00AC553F">
        <w:rPr>
          <w:color w:val="000000" w:themeColor="text1"/>
          <w:sz w:val="30"/>
          <w:szCs w:val="30"/>
          <w:cs/>
        </w:rPr>
        <w:t xml:space="preserve">ณ วันที่ </w:t>
      </w:r>
      <w:r w:rsidRPr="00AC553F">
        <w:rPr>
          <w:color w:val="000000" w:themeColor="text1"/>
          <w:sz w:val="30"/>
          <w:szCs w:val="30"/>
        </w:rPr>
        <w:t xml:space="preserve">31 </w:t>
      </w:r>
      <w:r w:rsidRPr="00AC553F">
        <w:rPr>
          <w:rFonts w:hint="cs"/>
          <w:color w:val="000000" w:themeColor="text1"/>
          <w:sz w:val="30"/>
          <w:szCs w:val="30"/>
          <w:cs/>
        </w:rPr>
        <w:t>ธันวาคม</w:t>
      </w:r>
      <w:r w:rsidRPr="00AC553F">
        <w:rPr>
          <w:color w:val="000000" w:themeColor="text1"/>
          <w:sz w:val="30"/>
          <w:szCs w:val="30"/>
          <w:cs/>
        </w:rPr>
        <w:t xml:space="preserve"> </w:t>
      </w:r>
      <w:r w:rsidRPr="00AC553F">
        <w:rPr>
          <w:color w:val="000000" w:themeColor="text1"/>
          <w:sz w:val="30"/>
          <w:szCs w:val="30"/>
        </w:rPr>
        <w:t>256</w:t>
      </w:r>
      <w:r w:rsidR="00651146" w:rsidRPr="00AC553F">
        <w:rPr>
          <w:color w:val="000000" w:themeColor="text1"/>
          <w:sz w:val="30"/>
          <w:szCs w:val="30"/>
        </w:rPr>
        <w:t>6</w:t>
      </w:r>
      <w:r w:rsidRPr="00AC553F">
        <w:rPr>
          <w:color w:val="000000" w:themeColor="text1"/>
          <w:sz w:val="30"/>
          <w:szCs w:val="30"/>
          <w:cs/>
        </w:rPr>
        <w:t xml:space="preserve"> </w:t>
      </w:r>
      <w:r w:rsidR="00710AD2" w:rsidRPr="00AC553F">
        <w:rPr>
          <w:rFonts w:hint="cs"/>
          <w:color w:val="000000" w:themeColor="text1"/>
          <w:sz w:val="30"/>
          <w:szCs w:val="30"/>
          <w:cs/>
        </w:rPr>
        <w:t xml:space="preserve">และ </w:t>
      </w:r>
      <w:r w:rsidR="00710AD2" w:rsidRPr="00AC553F">
        <w:rPr>
          <w:color w:val="000000" w:themeColor="text1"/>
          <w:sz w:val="30"/>
          <w:szCs w:val="30"/>
        </w:rPr>
        <w:t>256</w:t>
      </w:r>
      <w:r w:rsidR="00651146" w:rsidRPr="00AC553F">
        <w:rPr>
          <w:color w:val="000000" w:themeColor="text1"/>
          <w:sz w:val="30"/>
          <w:szCs w:val="30"/>
        </w:rPr>
        <w:t>5</w:t>
      </w:r>
    </w:p>
    <w:tbl>
      <w:tblPr>
        <w:tblStyle w:val="TableGrid"/>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1985"/>
      </w:tblGrid>
      <w:tr w:rsidR="00710AD2" w:rsidRPr="00AC553F" w14:paraId="38780F62" w14:textId="77777777" w:rsidTr="001B2347">
        <w:trPr>
          <w:trHeight w:val="342"/>
        </w:trPr>
        <w:tc>
          <w:tcPr>
            <w:tcW w:w="4678" w:type="dxa"/>
            <w:vAlign w:val="bottom"/>
          </w:tcPr>
          <w:p w14:paraId="38BDA684" w14:textId="77777777" w:rsidR="00710AD2" w:rsidRPr="00AC553F" w:rsidRDefault="00710AD2" w:rsidP="001B2347">
            <w:pPr>
              <w:spacing w:line="440" w:lineRule="exact"/>
              <w:rPr>
                <w:color w:val="000000" w:themeColor="text1"/>
                <w:sz w:val="30"/>
                <w:szCs w:val="30"/>
              </w:rPr>
            </w:pPr>
          </w:p>
        </w:tc>
        <w:tc>
          <w:tcPr>
            <w:tcW w:w="2126" w:type="dxa"/>
            <w:tcBorders>
              <w:left w:val="nil"/>
            </w:tcBorders>
            <w:vAlign w:val="bottom"/>
          </w:tcPr>
          <w:p w14:paraId="3DDF51B1" w14:textId="77777777" w:rsidR="00710AD2" w:rsidRPr="00AC553F" w:rsidRDefault="00710AD2" w:rsidP="001B2347">
            <w:pPr>
              <w:spacing w:line="440" w:lineRule="exact"/>
              <w:rPr>
                <w:color w:val="000000" w:themeColor="text1"/>
                <w:sz w:val="30"/>
                <w:szCs w:val="30"/>
              </w:rPr>
            </w:pPr>
          </w:p>
        </w:tc>
        <w:tc>
          <w:tcPr>
            <w:tcW w:w="1985" w:type="dxa"/>
            <w:vAlign w:val="bottom"/>
          </w:tcPr>
          <w:p w14:paraId="5EA9F064" w14:textId="2F2F1FAF" w:rsidR="00710AD2" w:rsidRPr="00AC553F" w:rsidRDefault="00710AD2" w:rsidP="001B2347">
            <w:pPr>
              <w:spacing w:line="440" w:lineRule="exact"/>
              <w:jc w:val="right"/>
              <w:rPr>
                <w:color w:val="000000" w:themeColor="text1"/>
                <w:sz w:val="30"/>
                <w:szCs w:val="30"/>
              </w:rPr>
            </w:pPr>
            <w:r w:rsidRPr="00AC553F">
              <w:rPr>
                <w:color w:val="000000" w:themeColor="text1"/>
                <w:sz w:val="30"/>
                <w:szCs w:val="30"/>
              </w:rPr>
              <w:t>(</w:t>
            </w:r>
            <w:proofErr w:type="gramStart"/>
            <w:r w:rsidRPr="00AC553F">
              <w:rPr>
                <w:color w:val="000000" w:themeColor="text1"/>
                <w:sz w:val="30"/>
                <w:szCs w:val="30"/>
                <w:cs/>
              </w:rPr>
              <w:t>หน่วย :</w:t>
            </w:r>
            <w:proofErr w:type="gramEnd"/>
            <w:r w:rsidRPr="00AC553F">
              <w:rPr>
                <w:color w:val="000000" w:themeColor="text1"/>
                <w:sz w:val="30"/>
                <w:szCs w:val="30"/>
                <w:cs/>
              </w:rPr>
              <w:t xml:space="preserve"> บาท)</w:t>
            </w:r>
            <w:r w:rsidRPr="00AC553F">
              <w:rPr>
                <w:color w:val="000000" w:themeColor="text1"/>
                <w:sz w:val="30"/>
                <w:szCs w:val="30"/>
              </w:rPr>
              <w:t xml:space="preserve"> </w:t>
            </w:r>
          </w:p>
        </w:tc>
      </w:tr>
      <w:tr w:rsidR="00A332B4" w:rsidRPr="00AC553F" w14:paraId="64727B61" w14:textId="77777777" w:rsidTr="001B2347">
        <w:trPr>
          <w:trHeight w:val="342"/>
        </w:trPr>
        <w:tc>
          <w:tcPr>
            <w:tcW w:w="4678" w:type="dxa"/>
            <w:vAlign w:val="bottom"/>
          </w:tcPr>
          <w:p w14:paraId="70F30162" w14:textId="77777777" w:rsidR="00A332B4" w:rsidRPr="00AC553F" w:rsidRDefault="00A332B4" w:rsidP="001B2347">
            <w:pPr>
              <w:spacing w:line="440" w:lineRule="exact"/>
              <w:rPr>
                <w:color w:val="000000" w:themeColor="text1"/>
                <w:sz w:val="30"/>
                <w:szCs w:val="30"/>
              </w:rPr>
            </w:pPr>
          </w:p>
        </w:tc>
        <w:tc>
          <w:tcPr>
            <w:tcW w:w="2126" w:type="dxa"/>
            <w:tcBorders>
              <w:left w:val="nil"/>
            </w:tcBorders>
            <w:vAlign w:val="bottom"/>
          </w:tcPr>
          <w:p w14:paraId="49FF752E" w14:textId="0DD14C55" w:rsidR="00A332B4" w:rsidRPr="00AC553F" w:rsidRDefault="00A332B4" w:rsidP="001B2347">
            <w:pPr>
              <w:spacing w:line="440" w:lineRule="exact"/>
              <w:jc w:val="center"/>
              <w:rPr>
                <w:color w:val="000000" w:themeColor="text1"/>
                <w:sz w:val="30"/>
                <w:szCs w:val="30"/>
              </w:rPr>
            </w:pPr>
            <w:r w:rsidRPr="00AC553F">
              <w:rPr>
                <w:rFonts w:ascii="AngsanaUPC" w:hAnsi="AngsanaUPC" w:cs="AngsanaUPC" w:hint="cs"/>
                <w:sz w:val="30"/>
                <w:szCs w:val="30"/>
                <w:cs/>
              </w:rPr>
              <w:t>งบการเงินรวมและ</w:t>
            </w:r>
          </w:p>
        </w:tc>
        <w:tc>
          <w:tcPr>
            <w:tcW w:w="1985" w:type="dxa"/>
            <w:tcBorders>
              <w:left w:val="nil"/>
            </w:tcBorders>
            <w:vAlign w:val="bottom"/>
          </w:tcPr>
          <w:p w14:paraId="35890430" w14:textId="6BE4EE1D" w:rsidR="00A332B4" w:rsidRPr="00AC553F" w:rsidRDefault="00A332B4" w:rsidP="001B2347">
            <w:pPr>
              <w:spacing w:line="440" w:lineRule="exact"/>
              <w:jc w:val="center"/>
              <w:rPr>
                <w:color w:val="000000" w:themeColor="text1"/>
                <w:sz w:val="30"/>
                <w:szCs w:val="30"/>
              </w:rPr>
            </w:pPr>
            <w:r w:rsidRPr="00AC553F">
              <w:rPr>
                <w:rFonts w:ascii="AngsanaUPC" w:hAnsi="AngsanaUPC" w:cs="AngsanaUPC" w:hint="cs"/>
                <w:sz w:val="30"/>
                <w:szCs w:val="30"/>
                <w:cs/>
              </w:rPr>
              <w:t>งบการเงินเฉพาะ</w:t>
            </w:r>
          </w:p>
        </w:tc>
      </w:tr>
      <w:tr w:rsidR="001B2347" w:rsidRPr="00AC553F" w14:paraId="38E5D2CC" w14:textId="77777777" w:rsidTr="001B2347">
        <w:trPr>
          <w:trHeight w:val="342"/>
        </w:trPr>
        <w:tc>
          <w:tcPr>
            <w:tcW w:w="4678" w:type="dxa"/>
            <w:vAlign w:val="bottom"/>
          </w:tcPr>
          <w:p w14:paraId="66FED284" w14:textId="77777777" w:rsidR="001B2347" w:rsidRPr="00AC553F" w:rsidRDefault="001B2347" w:rsidP="001B2347">
            <w:pPr>
              <w:spacing w:line="440" w:lineRule="exact"/>
              <w:rPr>
                <w:color w:val="000000" w:themeColor="text1"/>
                <w:sz w:val="30"/>
                <w:szCs w:val="30"/>
              </w:rPr>
            </w:pPr>
          </w:p>
        </w:tc>
        <w:tc>
          <w:tcPr>
            <w:tcW w:w="2126" w:type="dxa"/>
            <w:tcBorders>
              <w:left w:val="nil"/>
            </w:tcBorders>
            <w:vAlign w:val="bottom"/>
          </w:tcPr>
          <w:p w14:paraId="58DF106E" w14:textId="316A095C"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tcBorders>
              <w:left w:val="nil"/>
            </w:tcBorders>
            <w:vAlign w:val="bottom"/>
          </w:tcPr>
          <w:p w14:paraId="00863D2F" w14:textId="488FC78B" w:rsidR="001B2347" w:rsidRPr="00AC553F" w:rsidRDefault="001B2347" w:rsidP="001B2347">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651146" w:rsidRPr="00AC553F" w14:paraId="4FDDE571" w14:textId="77777777" w:rsidTr="001B2347">
        <w:trPr>
          <w:trHeight w:val="397"/>
        </w:trPr>
        <w:tc>
          <w:tcPr>
            <w:tcW w:w="4678" w:type="dxa"/>
            <w:vAlign w:val="bottom"/>
          </w:tcPr>
          <w:p w14:paraId="16F41F31" w14:textId="060A9959" w:rsidR="00651146" w:rsidRPr="00AC553F" w:rsidRDefault="00651146" w:rsidP="001B2347">
            <w:pPr>
              <w:spacing w:line="440" w:lineRule="exact"/>
              <w:rPr>
                <w:color w:val="000000" w:themeColor="text1"/>
                <w:sz w:val="30"/>
                <w:szCs w:val="30"/>
              </w:rPr>
            </w:pPr>
            <w:r w:rsidRPr="00AC553F">
              <w:rPr>
                <w:color w:val="000000" w:themeColor="text1"/>
                <w:sz w:val="30"/>
                <w:szCs w:val="30"/>
                <w:cs/>
              </w:rPr>
              <w:t>เงินลงทุนในหน่วยลงทุนที่วัดมูลค่าด้วย</w:t>
            </w:r>
            <w:r w:rsidRPr="00AC553F">
              <w:rPr>
                <w:sz w:val="30"/>
                <w:szCs w:val="30"/>
                <w:cs/>
              </w:rPr>
              <w:t>ราคา</w:t>
            </w:r>
          </w:p>
        </w:tc>
        <w:tc>
          <w:tcPr>
            <w:tcW w:w="2126" w:type="dxa"/>
            <w:tcBorders>
              <w:left w:val="nil"/>
            </w:tcBorders>
            <w:vAlign w:val="bottom"/>
          </w:tcPr>
          <w:p w14:paraId="1B09E728" w14:textId="4559466E" w:rsidR="00651146" w:rsidRPr="00AC553F" w:rsidRDefault="00651146" w:rsidP="001B2347">
            <w:pPr>
              <w:spacing w:line="440" w:lineRule="exact"/>
              <w:jc w:val="center"/>
              <w:rPr>
                <w:color w:val="000000" w:themeColor="text1"/>
                <w:sz w:val="30"/>
                <w:szCs w:val="30"/>
              </w:rPr>
            </w:pPr>
            <w:r w:rsidRPr="00AC553F">
              <w:rPr>
                <w:rFonts w:hint="cs"/>
                <w:color w:val="000000" w:themeColor="text1"/>
                <w:sz w:val="30"/>
                <w:szCs w:val="30"/>
                <w:cs/>
              </w:rPr>
              <w:t>256</w:t>
            </w:r>
            <w:r w:rsidRPr="00AC553F">
              <w:rPr>
                <w:color w:val="000000" w:themeColor="text1"/>
                <w:sz w:val="30"/>
                <w:szCs w:val="30"/>
              </w:rPr>
              <w:t>6</w:t>
            </w:r>
          </w:p>
        </w:tc>
        <w:tc>
          <w:tcPr>
            <w:tcW w:w="1985" w:type="dxa"/>
            <w:vAlign w:val="bottom"/>
          </w:tcPr>
          <w:p w14:paraId="2E5D644F" w14:textId="65FFEF26" w:rsidR="00651146" w:rsidRPr="00AC553F" w:rsidRDefault="00651146" w:rsidP="001B2347">
            <w:pPr>
              <w:spacing w:line="440" w:lineRule="exact"/>
              <w:jc w:val="center"/>
              <w:rPr>
                <w:color w:val="000000" w:themeColor="text1"/>
                <w:sz w:val="30"/>
                <w:szCs w:val="30"/>
              </w:rPr>
            </w:pPr>
            <w:r w:rsidRPr="00AC553F">
              <w:rPr>
                <w:rFonts w:hint="cs"/>
                <w:color w:val="000000" w:themeColor="text1"/>
                <w:sz w:val="30"/>
                <w:szCs w:val="30"/>
                <w:cs/>
              </w:rPr>
              <w:t>2565</w:t>
            </w:r>
          </w:p>
        </w:tc>
      </w:tr>
      <w:tr w:rsidR="00651146" w:rsidRPr="00AC553F" w14:paraId="36171E26" w14:textId="77777777" w:rsidTr="001B2347">
        <w:trPr>
          <w:trHeight w:val="397"/>
        </w:trPr>
        <w:tc>
          <w:tcPr>
            <w:tcW w:w="4678" w:type="dxa"/>
            <w:vAlign w:val="bottom"/>
          </w:tcPr>
          <w:p w14:paraId="0EB8097A" w14:textId="4CD816D1" w:rsidR="00651146" w:rsidRPr="00AC553F" w:rsidRDefault="00651146" w:rsidP="001B2347">
            <w:pPr>
              <w:spacing w:line="440" w:lineRule="exact"/>
              <w:ind w:left="353"/>
              <w:rPr>
                <w:color w:val="000000" w:themeColor="text1"/>
                <w:sz w:val="30"/>
                <w:szCs w:val="30"/>
              </w:rPr>
            </w:pPr>
            <w:r w:rsidRPr="00AC553F">
              <w:rPr>
                <w:sz w:val="30"/>
                <w:szCs w:val="30"/>
                <w:cs/>
              </w:rPr>
              <w:t>ยุติธรรมผ่านกำไรขาดทุนหน่วยลงทุน</w:t>
            </w:r>
          </w:p>
        </w:tc>
        <w:tc>
          <w:tcPr>
            <w:tcW w:w="2126" w:type="dxa"/>
            <w:tcBorders>
              <w:left w:val="nil"/>
            </w:tcBorders>
            <w:vAlign w:val="bottom"/>
          </w:tcPr>
          <w:p w14:paraId="1921960B" w14:textId="77777777" w:rsidR="00651146" w:rsidRPr="00AC553F" w:rsidRDefault="00651146" w:rsidP="001B2347">
            <w:pPr>
              <w:spacing w:line="440" w:lineRule="exact"/>
              <w:rPr>
                <w:color w:val="000000" w:themeColor="text1"/>
                <w:sz w:val="30"/>
                <w:szCs w:val="30"/>
              </w:rPr>
            </w:pPr>
          </w:p>
        </w:tc>
        <w:tc>
          <w:tcPr>
            <w:tcW w:w="1985" w:type="dxa"/>
            <w:tcBorders>
              <w:left w:val="nil"/>
              <w:right w:val="nil"/>
            </w:tcBorders>
            <w:shd w:val="clear" w:color="auto" w:fill="auto"/>
            <w:vAlign w:val="bottom"/>
          </w:tcPr>
          <w:p w14:paraId="4550569A" w14:textId="0D588CE3" w:rsidR="00651146" w:rsidRPr="00AC553F" w:rsidRDefault="00651146" w:rsidP="001B2347">
            <w:pPr>
              <w:tabs>
                <w:tab w:val="center" w:pos="1370"/>
              </w:tabs>
              <w:spacing w:line="440" w:lineRule="exact"/>
              <w:ind w:left="175" w:hanging="175"/>
              <w:jc w:val="right"/>
              <w:rPr>
                <w:sz w:val="30"/>
                <w:szCs w:val="30"/>
              </w:rPr>
            </w:pPr>
          </w:p>
        </w:tc>
      </w:tr>
      <w:tr w:rsidR="00651146" w:rsidRPr="00AC553F" w14:paraId="294019A0" w14:textId="77777777" w:rsidTr="001B2347">
        <w:trPr>
          <w:trHeight w:val="505"/>
        </w:trPr>
        <w:tc>
          <w:tcPr>
            <w:tcW w:w="4678" w:type="dxa"/>
          </w:tcPr>
          <w:p w14:paraId="2FEC673B" w14:textId="2A45A502" w:rsidR="00651146" w:rsidRPr="00AC553F" w:rsidRDefault="00651146" w:rsidP="001B2347">
            <w:pPr>
              <w:spacing w:line="440" w:lineRule="exact"/>
              <w:ind w:left="636"/>
              <w:rPr>
                <w:color w:val="000000" w:themeColor="text1"/>
                <w:sz w:val="30"/>
                <w:szCs w:val="30"/>
              </w:rPr>
            </w:pPr>
            <w:r w:rsidRPr="00AC553F">
              <w:rPr>
                <w:sz w:val="30"/>
                <w:szCs w:val="30"/>
                <w:cs/>
              </w:rPr>
              <w:t>ในกองทุนตราสารหนี้</w:t>
            </w:r>
          </w:p>
        </w:tc>
        <w:tc>
          <w:tcPr>
            <w:tcW w:w="2126" w:type="dxa"/>
            <w:tcBorders>
              <w:left w:val="nil"/>
            </w:tcBorders>
            <w:vAlign w:val="center"/>
          </w:tcPr>
          <w:p w14:paraId="48818B4B" w14:textId="6353FD06" w:rsidR="00651146" w:rsidRPr="00AC553F" w:rsidRDefault="00AF1187" w:rsidP="001B2347">
            <w:pPr>
              <w:pBdr>
                <w:bottom w:val="double" w:sz="4" w:space="1" w:color="auto"/>
              </w:pBdr>
              <w:spacing w:line="440" w:lineRule="exact"/>
              <w:jc w:val="right"/>
              <w:rPr>
                <w:color w:val="000000" w:themeColor="text1"/>
                <w:sz w:val="30"/>
                <w:szCs w:val="30"/>
              </w:rPr>
            </w:pPr>
            <w:r w:rsidRPr="00AC553F">
              <w:rPr>
                <w:color w:val="000000" w:themeColor="text1"/>
                <w:sz w:val="30"/>
                <w:szCs w:val="30"/>
                <w:cs/>
              </w:rPr>
              <w:t>102</w:t>
            </w:r>
            <w:r w:rsidRPr="00AC553F">
              <w:rPr>
                <w:color w:val="000000" w:themeColor="text1"/>
                <w:sz w:val="30"/>
                <w:szCs w:val="30"/>
              </w:rPr>
              <w:t>,</w:t>
            </w:r>
            <w:r w:rsidRPr="00AC553F">
              <w:rPr>
                <w:color w:val="000000" w:themeColor="text1"/>
                <w:sz w:val="30"/>
                <w:szCs w:val="30"/>
                <w:cs/>
              </w:rPr>
              <w:t>908</w:t>
            </w:r>
            <w:r w:rsidRPr="00AC553F">
              <w:rPr>
                <w:color w:val="000000" w:themeColor="text1"/>
                <w:sz w:val="30"/>
                <w:szCs w:val="30"/>
              </w:rPr>
              <w:t>,</w:t>
            </w:r>
            <w:r w:rsidRPr="00AC553F">
              <w:rPr>
                <w:color w:val="000000" w:themeColor="text1"/>
                <w:sz w:val="30"/>
                <w:szCs w:val="30"/>
                <w:cs/>
              </w:rPr>
              <w:t>499.24</w:t>
            </w:r>
          </w:p>
        </w:tc>
        <w:tc>
          <w:tcPr>
            <w:tcW w:w="1985" w:type="dxa"/>
            <w:tcBorders>
              <w:top w:val="nil"/>
              <w:left w:val="nil"/>
              <w:bottom w:val="nil"/>
              <w:right w:val="nil"/>
            </w:tcBorders>
            <w:shd w:val="clear" w:color="auto" w:fill="auto"/>
            <w:vAlign w:val="center"/>
          </w:tcPr>
          <w:p w14:paraId="1B410A98" w14:textId="0C3D0DDE" w:rsidR="00651146" w:rsidRPr="00AC553F" w:rsidRDefault="00651146" w:rsidP="001B2347">
            <w:pPr>
              <w:pBdr>
                <w:bottom w:val="double" w:sz="4" w:space="1" w:color="auto"/>
              </w:pBdr>
              <w:tabs>
                <w:tab w:val="center" w:pos="1370"/>
              </w:tabs>
              <w:spacing w:line="440" w:lineRule="exact"/>
              <w:ind w:left="175" w:hanging="175"/>
              <w:jc w:val="right"/>
              <w:rPr>
                <w:sz w:val="30"/>
                <w:szCs w:val="30"/>
              </w:rPr>
            </w:pPr>
            <w:r w:rsidRPr="00AC553F">
              <w:rPr>
                <w:sz w:val="30"/>
                <w:szCs w:val="30"/>
              </w:rPr>
              <w:t>300,585,000.00</w:t>
            </w:r>
          </w:p>
        </w:tc>
      </w:tr>
    </w:tbl>
    <w:p w14:paraId="21ECA0C5" w14:textId="77007BE9" w:rsidR="00F17F0C" w:rsidRPr="00AC553F" w:rsidRDefault="00F17F0C" w:rsidP="001B2347">
      <w:pPr>
        <w:pStyle w:val="ListParagraph"/>
        <w:spacing w:before="240" w:line="440" w:lineRule="exact"/>
        <w:ind w:left="360"/>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09D21864" w14:textId="31D05F81" w:rsidR="00056A25" w:rsidRPr="00AC553F" w:rsidRDefault="00022730"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สินค้าคงเหลือ</w:t>
      </w:r>
      <w:r w:rsidR="00ED5564" w:rsidRPr="00AC553F">
        <w:rPr>
          <w:rFonts w:ascii="AngsanaUPC" w:hAnsi="AngsanaUPC" w:cs="AngsanaUPC"/>
          <w:color w:val="000000" w:themeColor="text1"/>
          <w:sz w:val="30"/>
          <w:szCs w:val="30"/>
        </w:rPr>
        <w:t xml:space="preserve"> </w:t>
      </w:r>
    </w:p>
    <w:p w14:paraId="509B6166" w14:textId="60858508" w:rsidR="00022730" w:rsidRPr="00AC553F" w:rsidRDefault="00022730" w:rsidP="00710AD2">
      <w:pPr>
        <w:pStyle w:val="ListParagraph"/>
        <w:spacing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สินค้าคงเหลือ ณ 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651146"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 </w:t>
      </w:r>
      <w:r w:rsidR="00064CDE" w:rsidRPr="00AC553F">
        <w:rPr>
          <w:rFonts w:ascii="AngsanaUPC" w:hAnsi="AngsanaUPC" w:cs="AngsanaUPC"/>
          <w:color w:val="000000" w:themeColor="text1"/>
          <w:sz w:val="30"/>
          <w:szCs w:val="30"/>
        </w:rPr>
        <w:t>256</w:t>
      </w:r>
      <w:r w:rsidR="00651146" w:rsidRPr="00AC553F">
        <w:rPr>
          <w:rFonts w:ascii="AngsanaUPC" w:hAnsi="AngsanaUPC" w:cs="AngsanaUPC"/>
          <w:color w:val="000000" w:themeColor="text1"/>
          <w:sz w:val="30"/>
          <w:szCs w:val="30"/>
        </w:rPr>
        <w:t>5</w:t>
      </w:r>
    </w:p>
    <w:tbl>
      <w:tblPr>
        <w:tblStyle w:val="TableGrid"/>
        <w:tblW w:w="836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2127"/>
        <w:gridCol w:w="1984"/>
      </w:tblGrid>
      <w:tr w:rsidR="008A3978" w:rsidRPr="00AC553F" w14:paraId="1F9497A6" w14:textId="77777777" w:rsidTr="001B2347">
        <w:trPr>
          <w:trHeight w:val="397"/>
          <w:tblHeader/>
        </w:trPr>
        <w:tc>
          <w:tcPr>
            <w:tcW w:w="4252" w:type="dxa"/>
            <w:vAlign w:val="bottom"/>
          </w:tcPr>
          <w:p w14:paraId="73F46D74" w14:textId="77777777" w:rsidR="008A3978" w:rsidRPr="00AC553F" w:rsidRDefault="008A3978" w:rsidP="00ED1E3F">
            <w:pPr>
              <w:spacing w:line="440" w:lineRule="exact"/>
              <w:rPr>
                <w:rFonts w:ascii="AngsanaUPC" w:hAnsi="AngsanaUPC" w:cs="AngsanaUPC"/>
                <w:color w:val="000000" w:themeColor="text1"/>
                <w:sz w:val="30"/>
                <w:szCs w:val="30"/>
              </w:rPr>
            </w:pPr>
          </w:p>
        </w:tc>
        <w:tc>
          <w:tcPr>
            <w:tcW w:w="2127" w:type="dxa"/>
            <w:vAlign w:val="bottom"/>
          </w:tcPr>
          <w:p w14:paraId="0317EE76" w14:textId="768E287A" w:rsidR="008A3978" w:rsidRPr="00AC553F" w:rsidRDefault="008A3978" w:rsidP="00ED1E3F">
            <w:pPr>
              <w:spacing w:line="440" w:lineRule="exact"/>
              <w:rPr>
                <w:rFonts w:ascii="AngsanaUPC" w:hAnsi="AngsanaUPC" w:cs="AngsanaUPC"/>
                <w:color w:val="000000" w:themeColor="text1"/>
                <w:sz w:val="30"/>
                <w:szCs w:val="30"/>
              </w:rPr>
            </w:pPr>
          </w:p>
        </w:tc>
        <w:tc>
          <w:tcPr>
            <w:tcW w:w="1984" w:type="dxa"/>
            <w:vAlign w:val="bottom"/>
          </w:tcPr>
          <w:p w14:paraId="4823C6F6" w14:textId="77777777" w:rsidR="008A3978" w:rsidRPr="00AC553F" w:rsidRDefault="008A3978" w:rsidP="00ED1E3F">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A332B4" w:rsidRPr="00AC553F" w14:paraId="6665A5DD" w14:textId="77777777" w:rsidTr="001B2347">
        <w:trPr>
          <w:trHeight w:val="397"/>
          <w:tblHeader/>
        </w:trPr>
        <w:tc>
          <w:tcPr>
            <w:tcW w:w="4252" w:type="dxa"/>
            <w:vAlign w:val="bottom"/>
          </w:tcPr>
          <w:p w14:paraId="0F73CCE1" w14:textId="77777777" w:rsidR="00A332B4" w:rsidRPr="00AC553F" w:rsidRDefault="00A332B4" w:rsidP="00A332B4">
            <w:pPr>
              <w:spacing w:line="440" w:lineRule="exact"/>
              <w:rPr>
                <w:rFonts w:ascii="AngsanaUPC" w:hAnsi="AngsanaUPC" w:cs="AngsanaUPC"/>
                <w:color w:val="000000" w:themeColor="text1"/>
                <w:sz w:val="30"/>
                <w:szCs w:val="30"/>
              </w:rPr>
            </w:pPr>
          </w:p>
        </w:tc>
        <w:tc>
          <w:tcPr>
            <w:tcW w:w="2127" w:type="dxa"/>
            <w:vAlign w:val="bottom"/>
          </w:tcPr>
          <w:p w14:paraId="7F05223B" w14:textId="7888E73B" w:rsidR="00A332B4" w:rsidRPr="00AC553F" w:rsidRDefault="00A332B4" w:rsidP="001B2347">
            <w:pP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งบการเงินรวมและ</w:t>
            </w:r>
          </w:p>
        </w:tc>
        <w:tc>
          <w:tcPr>
            <w:tcW w:w="1984" w:type="dxa"/>
            <w:vAlign w:val="bottom"/>
          </w:tcPr>
          <w:p w14:paraId="3124A89F" w14:textId="7A4525BA" w:rsidR="00A332B4" w:rsidRPr="00AC553F" w:rsidRDefault="00A332B4" w:rsidP="001B2347">
            <w:pP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งบการเงินเฉพาะ</w:t>
            </w:r>
          </w:p>
        </w:tc>
      </w:tr>
      <w:tr w:rsidR="001B2347" w:rsidRPr="00AC553F" w14:paraId="5DA91498" w14:textId="77777777" w:rsidTr="001B2347">
        <w:trPr>
          <w:trHeight w:val="397"/>
          <w:tblHeader/>
        </w:trPr>
        <w:tc>
          <w:tcPr>
            <w:tcW w:w="4252" w:type="dxa"/>
            <w:vAlign w:val="bottom"/>
          </w:tcPr>
          <w:p w14:paraId="13AD4CC0" w14:textId="77777777" w:rsidR="001B2347" w:rsidRPr="00AC553F" w:rsidRDefault="001B2347" w:rsidP="00A332B4">
            <w:pPr>
              <w:spacing w:line="440" w:lineRule="exact"/>
              <w:rPr>
                <w:rFonts w:ascii="AngsanaUPC" w:hAnsi="AngsanaUPC" w:cs="AngsanaUPC"/>
                <w:color w:val="000000" w:themeColor="text1"/>
                <w:sz w:val="30"/>
                <w:szCs w:val="30"/>
              </w:rPr>
            </w:pPr>
          </w:p>
        </w:tc>
        <w:tc>
          <w:tcPr>
            <w:tcW w:w="2127" w:type="dxa"/>
            <w:vAlign w:val="bottom"/>
          </w:tcPr>
          <w:p w14:paraId="7A661110" w14:textId="371BBF44" w:rsidR="001B2347" w:rsidRPr="00AC553F" w:rsidRDefault="001B2347" w:rsidP="00A332B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4" w:type="dxa"/>
            <w:vAlign w:val="bottom"/>
          </w:tcPr>
          <w:p w14:paraId="38A99AEC" w14:textId="49C54FA6" w:rsidR="001B2347" w:rsidRPr="00AC553F" w:rsidRDefault="001B2347" w:rsidP="00A332B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651146" w:rsidRPr="00AC553F" w14:paraId="35136A6E" w14:textId="77777777" w:rsidTr="001B2347">
        <w:trPr>
          <w:trHeight w:val="397"/>
          <w:tblHeader/>
        </w:trPr>
        <w:tc>
          <w:tcPr>
            <w:tcW w:w="4252" w:type="dxa"/>
            <w:vAlign w:val="bottom"/>
          </w:tcPr>
          <w:p w14:paraId="228A8257" w14:textId="77777777" w:rsidR="00651146" w:rsidRPr="00AC553F" w:rsidRDefault="00651146" w:rsidP="00651146">
            <w:pPr>
              <w:spacing w:line="440" w:lineRule="exact"/>
              <w:rPr>
                <w:rFonts w:ascii="AngsanaUPC" w:hAnsi="AngsanaUPC" w:cs="AngsanaUPC"/>
                <w:color w:val="000000" w:themeColor="text1"/>
                <w:sz w:val="30"/>
                <w:szCs w:val="30"/>
              </w:rPr>
            </w:pPr>
          </w:p>
        </w:tc>
        <w:tc>
          <w:tcPr>
            <w:tcW w:w="2127" w:type="dxa"/>
          </w:tcPr>
          <w:p w14:paraId="36B6FE93" w14:textId="437509BA" w:rsidR="00651146" w:rsidRPr="00AC553F" w:rsidRDefault="00651146" w:rsidP="00651146">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4" w:type="dxa"/>
          </w:tcPr>
          <w:p w14:paraId="2551255F" w14:textId="435953F9" w:rsidR="00651146" w:rsidRPr="00AC553F" w:rsidRDefault="00651146" w:rsidP="00651146">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E619D3" w:rsidRPr="00AC553F" w14:paraId="5A7648BE" w14:textId="77777777" w:rsidTr="001B2347">
        <w:trPr>
          <w:trHeight w:val="397"/>
        </w:trPr>
        <w:tc>
          <w:tcPr>
            <w:tcW w:w="4252" w:type="dxa"/>
            <w:vAlign w:val="bottom"/>
          </w:tcPr>
          <w:p w14:paraId="44E6CB49" w14:textId="77777777" w:rsidR="00E619D3" w:rsidRPr="00AC553F" w:rsidRDefault="00E619D3" w:rsidP="00E619D3">
            <w:pPr>
              <w:spacing w:line="44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วัตถุดิบ</w:t>
            </w:r>
          </w:p>
        </w:tc>
        <w:tc>
          <w:tcPr>
            <w:tcW w:w="2127" w:type="dxa"/>
            <w:tcBorders>
              <w:left w:val="nil"/>
              <w:right w:val="nil"/>
            </w:tcBorders>
            <w:shd w:val="clear" w:color="auto" w:fill="auto"/>
          </w:tcPr>
          <w:p w14:paraId="65119ABD" w14:textId="0AE8CE81" w:rsidR="00E619D3" w:rsidRPr="00AC553F" w:rsidRDefault="00E619D3" w:rsidP="00E619D3">
            <w:pPr>
              <w:spacing w:line="440" w:lineRule="exact"/>
              <w:jc w:val="right"/>
              <w:rPr>
                <w:rFonts w:ascii="AngsanaUPC" w:hAnsi="AngsanaUPC" w:cs="AngsanaUPC"/>
                <w:color w:val="000000" w:themeColor="text1"/>
                <w:sz w:val="30"/>
                <w:szCs w:val="30"/>
                <w:cs/>
              </w:rPr>
            </w:pPr>
            <w:r w:rsidRPr="00AC553F">
              <w:rPr>
                <w:sz w:val="30"/>
                <w:szCs w:val="30"/>
              </w:rPr>
              <w:t>170,686,219.06</w:t>
            </w:r>
          </w:p>
        </w:tc>
        <w:tc>
          <w:tcPr>
            <w:tcW w:w="1984" w:type="dxa"/>
          </w:tcPr>
          <w:p w14:paraId="6F6A4216" w14:textId="318604CC" w:rsidR="00E619D3" w:rsidRPr="00AC553F" w:rsidRDefault="00E619D3" w:rsidP="00E619D3">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159,547,383.89</w:t>
            </w:r>
          </w:p>
        </w:tc>
      </w:tr>
      <w:tr w:rsidR="00E619D3" w:rsidRPr="00AC553F" w14:paraId="6447F495" w14:textId="77777777" w:rsidTr="001B2347">
        <w:trPr>
          <w:trHeight w:val="397"/>
        </w:trPr>
        <w:tc>
          <w:tcPr>
            <w:tcW w:w="4252" w:type="dxa"/>
            <w:vAlign w:val="bottom"/>
          </w:tcPr>
          <w:p w14:paraId="3AC0590D" w14:textId="77777777" w:rsidR="00E619D3" w:rsidRPr="00AC553F" w:rsidRDefault="00E619D3" w:rsidP="00E619D3">
            <w:pPr>
              <w:spacing w:line="44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งานระหว่างทำ</w:t>
            </w:r>
          </w:p>
        </w:tc>
        <w:tc>
          <w:tcPr>
            <w:tcW w:w="2127" w:type="dxa"/>
            <w:tcBorders>
              <w:top w:val="nil"/>
              <w:left w:val="nil"/>
              <w:right w:val="nil"/>
            </w:tcBorders>
            <w:shd w:val="clear" w:color="auto" w:fill="auto"/>
          </w:tcPr>
          <w:p w14:paraId="00252A08" w14:textId="593FB31D" w:rsidR="00E619D3" w:rsidRPr="00AC553F" w:rsidRDefault="00E619D3" w:rsidP="00E619D3">
            <w:pPr>
              <w:spacing w:line="440" w:lineRule="exact"/>
              <w:jc w:val="right"/>
              <w:rPr>
                <w:rFonts w:ascii="AngsanaUPC" w:hAnsi="AngsanaUPC" w:cs="AngsanaUPC"/>
                <w:color w:val="000000" w:themeColor="text1"/>
                <w:sz w:val="30"/>
                <w:szCs w:val="30"/>
              </w:rPr>
            </w:pPr>
            <w:r w:rsidRPr="00AC553F">
              <w:rPr>
                <w:sz w:val="30"/>
                <w:szCs w:val="30"/>
              </w:rPr>
              <w:t>8,022,477.10</w:t>
            </w:r>
          </w:p>
        </w:tc>
        <w:tc>
          <w:tcPr>
            <w:tcW w:w="1984" w:type="dxa"/>
          </w:tcPr>
          <w:p w14:paraId="2CCA345F" w14:textId="3820A051" w:rsidR="00E619D3" w:rsidRPr="00AC553F" w:rsidRDefault="00E619D3" w:rsidP="00E619D3">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16,813,801.71</w:t>
            </w:r>
          </w:p>
        </w:tc>
      </w:tr>
      <w:tr w:rsidR="00E619D3" w:rsidRPr="00AC553F" w14:paraId="57ED47B1" w14:textId="77777777" w:rsidTr="001B2347">
        <w:trPr>
          <w:trHeight w:val="397"/>
        </w:trPr>
        <w:tc>
          <w:tcPr>
            <w:tcW w:w="4252" w:type="dxa"/>
            <w:vAlign w:val="bottom"/>
          </w:tcPr>
          <w:p w14:paraId="377ED8B6" w14:textId="5805A5E6" w:rsidR="00E619D3" w:rsidRPr="00AC553F" w:rsidRDefault="00E619D3" w:rsidP="00E619D3">
            <w:pPr>
              <w:spacing w:line="44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สินค้าระหว่างทาง</w:t>
            </w:r>
          </w:p>
        </w:tc>
        <w:tc>
          <w:tcPr>
            <w:tcW w:w="2127" w:type="dxa"/>
            <w:tcBorders>
              <w:top w:val="nil"/>
              <w:left w:val="nil"/>
              <w:bottom w:val="nil"/>
              <w:right w:val="nil"/>
            </w:tcBorders>
            <w:shd w:val="clear" w:color="auto" w:fill="auto"/>
          </w:tcPr>
          <w:p w14:paraId="184C9D21" w14:textId="2895AF8B" w:rsidR="00E619D3" w:rsidRPr="00AC553F" w:rsidRDefault="00E619D3" w:rsidP="00E619D3">
            <w:pPr>
              <w:spacing w:line="440" w:lineRule="exact"/>
              <w:jc w:val="right"/>
              <w:rPr>
                <w:rFonts w:ascii="AngsanaUPC" w:hAnsi="AngsanaUPC" w:cs="AngsanaUPC"/>
                <w:color w:val="000000" w:themeColor="text1"/>
                <w:sz w:val="30"/>
                <w:szCs w:val="30"/>
              </w:rPr>
            </w:pPr>
            <w:r w:rsidRPr="00AC553F">
              <w:rPr>
                <w:sz w:val="30"/>
                <w:szCs w:val="30"/>
              </w:rPr>
              <w:t>12,967,798.44</w:t>
            </w:r>
          </w:p>
        </w:tc>
        <w:tc>
          <w:tcPr>
            <w:tcW w:w="1984" w:type="dxa"/>
          </w:tcPr>
          <w:p w14:paraId="4E34BAC0" w14:textId="2EC19F09" w:rsidR="00E619D3" w:rsidRPr="00AC553F" w:rsidRDefault="00E619D3" w:rsidP="00E619D3">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30,278,273.33</w:t>
            </w:r>
          </w:p>
        </w:tc>
      </w:tr>
      <w:tr w:rsidR="00E619D3" w:rsidRPr="00AC553F" w14:paraId="034ABD8E" w14:textId="77777777" w:rsidTr="001B2347">
        <w:trPr>
          <w:trHeight w:val="68"/>
        </w:trPr>
        <w:tc>
          <w:tcPr>
            <w:tcW w:w="4252" w:type="dxa"/>
            <w:vAlign w:val="bottom"/>
          </w:tcPr>
          <w:p w14:paraId="31298F48" w14:textId="5CCD16F2" w:rsidR="00E619D3" w:rsidRPr="00AC553F" w:rsidRDefault="00E619D3" w:rsidP="00E619D3">
            <w:pPr>
              <w:spacing w:line="440" w:lineRule="exact"/>
              <w:ind w:left="34"/>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สินค้าสำเร็จรูป</w:t>
            </w:r>
          </w:p>
        </w:tc>
        <w:tc>
          <w:tcPr>
            <w:tcW w:w="2127" w:type="dxa"/>
            <w:tcBorders>
              <w:left w:val="nil"/>
              <w:bottom w:val="nil"/>
              <w:right w:val="nil"/>
            </w:tcBorders>
            <w:shd w:val="clear" w:color="auto" w:fill="auto"/>
          </w:tcPr>
          <w:p w14:paraId="226A89A9" w14:textId="671CCF53" w:rsidR="00E619D3" w:rsidRPr="00AC553F" w:rsidRDefault="00E619D3" w:rsidP="00E619D3">
            <w:pPr>
              <w:pBdr>
                <w:bottom w:val="single" w:sz="4" w:space="1" w:color="auto"/>
              </w:pBdr>
              <w:spacing w:line="440" w:lineRule="exact"/>
              <w:jc w:val="right"/>
              <w:rPr>
                <w:rFonts w:ascii="AngsanaUPC" w:hAnsi="AngsanaUPC" w:cs="AngsanaUPC"/>
                <w:sz w:val="30"/>
                <w:szCs w:val="30"/>
              </w:rPr>
            </w:pPr>
            <w:r w:rsidRPr="00AC553F">
              <w:rPr>
                <w:sz w:val="30"/>
                <w:szCs w:val="30"/>
              </w:rPr>
              <w:t>164,338,273.47</w:t>
            </w:r>
          </w:p>
        </w:tc>
        <w:tc>
          <w:tcPr>
            <w:tcW w:w="1984" w:type="dxa"/>
          </w:tcPr>
          <w:p w14:paraId="6C2FDD54" w14:textId="50464F1B" w:rsidR="00E619D3" w:rsidRPr="00AC553F" w:rsidRDefault="00E619D3" w:rsidP="00E619D3">
            <w:pPr>
              <w:pBdr>
                <w:bottom w:val="sing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rPr>
              <w:t>162,435,692.30</w:t>
            </w:r>
          </w:p>
        </w:tc>
      </w:tr>
      <w:tr w:rsidR="00AF1187" w:rsidRPr="00AC553F" w14:paraId="21A5B9D5" w14:textId="77777777" w:rsidTr="001B2347">
        <w:trPr>
          <w:trHeight w:val="68"/>
        </w:trPr>
        <w:tc>
          <w:tcPr>
            <w:tcW w:w="4252" w:type="dxa"/>
            <w:vAlign w:val="bottom"/>
          </w:tcPr>
          <w:p w14:paraId="44E43960" w14:textId="77777777" w:rsidR="00AF1187" w:rsidRPr="00AC553F" w:rsidRDefault="00AF1187" w:rsidP="00AF1187">
            <w:pPr>
              <w:spacing w:line="440" w:lineRule="exact"/>
              <w:ind w:left="720"/>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2127" w:type="dxa"/>
            <w:tcBorders>
              <w:left w:val="nil"/>
              <w:bottom w:val="nil"/>
              <w:right w:val="nil"/>
            </w:tcBorders>
            <w:shd w:val="clear" w:color="auto" w:fill="auto"/>
          </w:tcPr>
          <w:p w14:paraId="0279FD2F" w14:textId="033179DD" w:rsidR="00AF1187" w:rsidRPr="00AC553F" w:rsidRDefault="00E619D3" w:rsidP="00AF1187">
            <w:pPr>
              <w:spacing w:line="440" w:lineRule="exact"/>
              <w:jc w:val="right"/>
              <w:rPr>
                <w:rFonts w:ascii="AngsanaUPC" w:hAnsi="AngsanaUPC" w:cs="AngsanaUPC"/>
                <w:color w:val="000000" w:themeColor="text1"/>
                <w:sz w:val="30"/>
                <w:szCs w:val="30"/>
              </w:rPr>
            </w:pPr>
            <w:r w:rsidRPr="00AC553F">
              <w:rPr>
                <w:sz w:val="30"/>
                <w:szCs w:val="30"/>
              </w:rPr>
              <w:t>356,014,768.07</w:t>
            </w:r>
          </w:p>
        </w:tc>
        <w:tc>
          <w:tcPr>
            <w:tcW w:w="1984" w:type="dxa"/>
          </w:tcPr>
          <w:p w14:paraId="1CF2975E" w14:textId="562C432E" w:rsidR="00AF1187" w:rsidRPr="00AC553F" w:rsidRDefault="00AF1187" w:rsidP="00AF1187">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369,075151.23</w:t>
            </w:r>
          </w:p>
        </w:tc>
      </w:tr>
      <w:tr w:rsidR="00AF1187" w:rsidRPr="00AC553F" w14:paraId="6A2138DE" w14:textId="77777777" w:rsidTr="001B2347">
        <w:trPr>
          <w:trHeight w:val="68"/>
        </w:trPr>
        <w:tc>
          <w:tcPr>
            <w:tcW w:w="4252" w:type="dxa"/>
            <w:vAlign w:val="bottom"/>
          </w:tcPr>
          <w:p w14:paraId="6DD6F233" w14:textId="136D66D4" w:rsidR="00AF1187" w:rsidRPr="00AC553F" w:rsidRDefault="00AF1187" w:rsidP="00AF1187">
            <w:pPr>
              <w:spacing w:line="44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(หัก)</w:t>
            </w:r>
            <w:r w:rsidRPr="00AC553F">
              <w:rPr>
                <w:rFonts w:ascii="AngsanaUPC" w:hAnsi="AngsanaUPC" w:cs="AngsanaUPC"/>
                <w:color w:val="000000" w:themeColor="text1"/>
                <w:sz w:val="30"/>
                <w:szCs w:val="30"/>
              </w:rPr>
              <w:t xml:space="preserve">   </w:t>
            </w:r>
            <w:r w:rsidRPr="00AC553F">
              <w:rPr>
                <w:rFonts w:ascii="AngsanaUPC" w:hAnsi="AngsanaUPC" w:cs="AngsanaUPC" w:hint="cs"/>
                <w:color w:val="000000" w:themeColor="text1"/>
                <w:sz w:val="30"/>
                <w:szCs w:val="30"/>
                <w:cs/>
              </w:rPr>
              <w:t>ค่าเผื่อผลขาดทุนจากการลดมูลค่าสินค้า</w:t>
            </w:r>
          </w:p>
        </w:tc>
        <w:tc>
          <w:tcPr>
            <w:tcW w:w="2127" w:type="dxa"/>
            <w:tcBorders>
              <w:left w:val="nil"/>
              <w:bottom w:val="nil"/>
              <w:right w:val="nil"/>
            </w:tcBorders>
            <w:shd w:val="clear" w:color="auto" w:fill="auto"/>
          </w:tcPr>
          <w:p w14:paraId="6A1675DA" w14:textId="3EEF222B" w:rsidR="00AF1187" w:rsidRPr="00AC553F" w:rsidRDefault="00AF1187" w:rsidP="00AF1187">
            <w:pPr>
              <w:pBdr>
                <w:bottom w:val="single" w:sz="4" w:space="1" w:color="auto"/>
              </w:pBdr>
              <w:spacing w:line="440" w:lineRule="exact"/>
              <w:jc w:val="right"/>
              <w:rPr>
                <w:rFonts w:ascii="AngsanaUPC" w:hAnsi="AngsanaUPC" w:cs="AngsanaUPC"/>
                <w:color w:val="000000" w:themeColor="text1"/>
                <w:sz w:val="30"/>
                <w:szCs w:val="30"/>
              </w:rPr>
            </w:pPr>
            <w:r w:rsidRPr="00AC553F">
              <w:rPr>
                <w:sz w:val="30"/>
                <w:szCs w:val="30"/>
              </w:rPr>
              <w:t xml:space="preserve"> </w:t>
            </w:r>
            <w:r w:rsidR="00E619D3" w:rsidRPr="00AC553F">
              <w:rPr>
                <w:sz w:val="30"/>
                <w:szCs w:val="30"/>
              </w:rPr>
              <w:t xml:space="preserve"> (2,271,485.84)</w:t>
            </w:r>
          </w:p>
        </w:tc>
        <w:tc>
          <w:tcPr>
            <w:tcW w:w="1984" w:type="dxa"/>
          </w:tcPr>
          <w:p w14:paraId="7AB4189D" w14:textId="315AE3AC" w:rsidR="00AF1187" w:rsidRPr="00AC553F" w:rsidRDefault="00AF1187" w:rsidP="00AF1187">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(458,361.98)</w:t>
            </w:r>
          </w:p>
        </w:tc>
      </w:tr>
      <w:tr w:rsidR="00AF1187" w:rsidRPr="00AC553F" w14:paraId="373B989E" w14:textId="77777777" w:rsidTr="001B2347">
        <w:trPr>
          <w:trHeight w:val="85"/>
        </w:trPr>
        <w:tc>
          <w:tcPr>
            <w:tcW w:w="4252" w:type="dxa"/>
            <w:vAlign w:val="center"/>
          </w:tcPr>
          <w:p w14:paraId="178F83FA" w14:textId="721B03A8" w:rsidR="00AF1187" w:rsidRPr="00AC553F" w:rsidRDefault="00AF1187" w:rsidP="00AF1187">
            <w:pPr>
              <w:spacing w:line="440" w:lineRule="exact"/>
              <w:ind w:left="720"/>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สินค้าคงเหลือ – สุทธิ</w:t>
            </w:r>
          </w:p>
        </w:tc>
        <w:tc>
          <w:tcPr>
            <w:tcW w:w="2127" w:type="dxa"/>
            <w:tcBorders>
              <w:left w:val="nil"/>
              <w:right w:val="nil"/>
            </w:tcBorders>
            <w:shd w:val="clear" w:color="auto" w:fill="auto"/>
          </w:tcPr>
          <w:p w14:paraId="77C6D3CD" w14:textId="5AB23E30" w:rsidR="00AF1187" w:rsidRPr="00AC553F" w:rsidRDefault="00E619D3" w:rsidP="00AF1187">
            <w:pPr>
              <w:pBdr>
                <w:bottom w:val="double" w:sz="4" w:space="1" w:color="auto"/>
              </w:pBdr>
              <w:spacing w:line="440" w:lineRule="exact"/>
              <w:jc w:val="right"/>
              <w:rPr>
                <w:rFonts w:ascii="AngsanaUPC" w:hAnsi="AngsanaUPC" w:cs="AngsanaUPC"/>
                <w:color w:val="000000" w:themeColor="text1"/>
                <w:sz w:val="30"/>
                <w:szCs w:val="30"/>
                <w:cs/>
              </w:rPr>
            </w:pPr>
            <w:r w:rsidRPr="00AC553F">
              <w:rPr>
                <w:sz w:val="30"/>
                <w:szCs w:val="30"/>
              </w:rPr>
              <w:t>353,743,282.23</w:t>
            </w:r>
          </w:p>
        </w:tc>
        <w:tc>
          <w:tcPr>
            <w:tcW w:w="1984" w:type="dxa"/>
          </w:tcPr>
          <w:p w14:paraId="21B85257" w14:textId="6B5E969D" w:rsidR="00AF1187" w:rsidRPr="00AC553F" w:rsidRDefault="00AF1187" w:rsidP="00AF1187">
            <w:pPr>
              <w:pBdr>
                <w:bottom w:val="double" w:sz="4" w:space="1" w:color="auto"/>
              </w:pBdr>
              <w:spacing w:line="440" w:lineRule="exact"/>
              <w:jc w:val="right"/>
              <w:rPr>
                <w:rFonts w:ascii="AngsanaUPC" w:hAnsi="AngsanaUPC" w:cs="AngsanaUPC"/>
                <w:color w:val="000000" w:themeColor="text1"/>
                <w:sz w:val="30"/>
                <w:szCs w:val="30"/>
                <w:cs/>
              </w:rPr>
            </w:pPr>
            <w:r w:rsidRPr="00AC553F">
              <w:rPr>
                <w:rFonts w:ascii="AngsanaUPC" w:hAnsi="AngsanaUPC" w:cs="AngsanaUPC"/>
                <w:sz w:val="30"/>
                <w:szCs w:val="30"/>
              </w:rPr>
              <w:t>368,616,789.25</w:t>
            </w:r>
          </w:p>
        </w:tc>
      </w:tr>
    </w:tbl>
    <w:p w14:paraId="5B6C3888" w14:textId="5BE7AED7" w:rsidR="009D66E2" w:rsidRPr="00AC553F" w:rsidRDefault="009D66E2" w:rsidP="00705D2D">
      <w:pPr>
        <w:pStyle w:val="ListParagraph"/>
        <w:numPr>
          <w:ilvl w:val="0"/>
          <w:numId w:val="9"/>
        </w:numPr>
        <w:spacing w:before="240" w:line="460" w:lineRule="exact"/>
        <w:jc w:val="thaiDistribute"/>
        <w:rPr>
          <w:rFonts w:ascii="AngsanaUPC" w:hAnsi="AngsanaUPC" w:cs="AngsanaUPC"/>
          <w:color w:val="000000" w:themeColor="text1"/>
          <w:sz w:val="30"/>
          <w:szCs w:val="30"/>
        </w:rPr>
      </w:pPr>
      <w:bookmarkStart w:id="4" w:name="_Hlk59202515"/>
      <w:r w:rsidRPr="00AC553F">
        <w:rPr>
          <w:rFonts w:ascii="AngsanaUPC" w:hAnsi="AngsanaUPC" w:cs="AngsanaUPC"/>
          <w:color w:val="000000" w:themeColor="text1"/>
          <w:sz w:val="30"/>
          <w:szCs w:val="30"/>
          <w:cs/>
        </w:rPr>
        <w:t>เงินลงทุนใ</w:t>
      </w:r>
      <w:r w:rsidR="00D40482" w:rsidRPr="00AC553F">
        <w:rPr>
          <w:rFonts w:ascii="AngsanaUPC" w:hAnsi="AngsanaUPC" w:cs="AngsanaUPC" w:hint="cs"/>
          <w:color w:val="000000" w:themeColor="text1"/>
          <w:sz w:val="30"/>
          <w:szCs w:val="30"/>
          <w:cs/>
        </w:rPr>
        <w:t>นบริษัท</w:t>
      </w:r>
      <w:r w:rsidR="00604004" w:rsidRPr="00AC553F">
        <w:rPr>
          <w:rFonts w:ascii="AngsanaUPC" w:hAnsi="AngsanaUPC" w:cs="AngsanaUPC" w:hint="cs"/>
          <w:color w:val="000000" w:themeColor="text1"/>
          <w:sz w:val="30"/>
          <w:szCs w:val="30"/>
          <w:cs/>
        </w:rPr>
        <w:t>ย่อย</w:t>
      </w:r>
    </w:p>
    <w:p w14:paraId="61C1A66D" w14:textId="24CBE273" w:rsidR="009D66E2" w:rsidRPr="00AC553F" w:rsidRDefault="009D66E2" w:rsidP="001B2347">
      <w:pPr>
        <w:pStyle w:val="ListParagraph"/>
        <w:spacing w:line="460" w:lineRule="exact"/>
        <w:ind w:left="426" w:firstLine="425"/>
        <w:jc w:val="thaiDistribute"/>
        <w:rPr>
          <w:rFonts w:ascii="AngsanaUPC" w:hAnsi="AngsanaUPC" w:cs="AngsanaUPC"/>
          <w:color w:val="000000" w:themeColor="text1"/>
          <w:sz w:val="30"/>
          <w:szCs w:val="30"/>
        </w:rPr>
      </w:pPr>
      <w:r w:rsidRPr="00AC553F">
        <w:rPr>
          <w:rFonts w:ascii="AngsanaUPC" w:eastAsia="Calibri" w:hAnsi="AngsanaUPC" w:cs="AngsanaUPC"/>
          <w:sz w:val="30"/>
          <w:szCs w:val="30"/>
          <w:cs/>
        </w:rPr>
        <w:t>เงินลงทุนใน</w:t>
      </w:r>
      <w:r w:rsidR="00604004" w:rsidRPr="00AC553F">
        <w:rPr>
          <w:rFonts w:ascii="AngsanaUPC" w:eastAsia="Calibri" w:hAnsi="AngsanaUPC" w:cs="AngsanaUPC" w:hint="cs"/>
          <w:sz w:val="30"/>
          <w:szCs w:val="30"/>
          <w:cs/>
        </w:rPr>
        <w:t>บริษัทย่อย</w:t>
      </w:r>
      <w:r w:rsidRPr="00AC553F">
        <w:rPr>
          <w:rFonts w:ascii="AngsanaUPC" w:eastAsia="Calibri" w:hAnsi="AngsanaUPC" w:cs="AngsanaUPC"/>
          <w:sz w:val="30"/>
          <w:szCs w:val="30"/>
          <w:cs/>
        </w:rPr>
        <w:t xml:space="preserve"> ณ วันที่ </w:t>
      </w:r>
      <w:r w:rsidRPr="00AC553F">
        <w:rPr>
          <w:rFonts w:ascii="AngsanaUPC" w:eastAsia="Calibri" w:hAnsi="AngsanaUPC" w:cs="AngsanaUPC"/>
          <w:sz w:val="30"/>
          <w:szCs w:val="30"/>
        </w:rPr>
        <w:t>31</w:t>
      </w:r>
      <w:r w:rsidRPr="00AC553F">
        <w:rPr>
          <w:rFonts w:ascii="AngsanaUPC" w:eastAsia="Calibri" w:hAnsi="AngsanaUPC" w:cs="AngsanaUPC"/>
          <w:sz w:val="30"/>
          <w:szCs w:val="30"/>
          <w:cs/>
        </w:rPr>
        <w:t xml:space="preserve"> ธันวาคม </w:t>
      </w:r>
      <w:r w:rsidRPr="00AC553F">
        <w:rPr>
          <w:rFonts w:ascii="AngsanaUPC" w:eastAsia="Calibri" w:hAnsi="AngsanaUPC" w:cs="AngsanaUPC"/>
          <w:sz w:val="30"/>
          <w:szCs w:val="30"/>
        </w:rPr>
        <w:t>256</w:t>
      </w:r>
      <w:r w:rsidR="00651146" w:rsidRPr="00AC553F">
        <w:rPr>
          <w:rFonts w:ascii="AngsanaUPC" w:eastAsia="Calibri" w:hAnsi="AngsanaUPC" w:cs="AngsanaUPC"/>
          <w:sz w:val="30"/>
          <w:szCs w:val="30"/>
        </w:rPr>
        <w:t>6</w:t>
      </w:r>
      <w:r w:rsidRPr="00AC553F">
        <w:rPr>
          <w:rFonts w:ascii="AngsanaUPC" w:eastAsia="Calibri" w:hAnsi="AngsanaUPC" w:cs="AngsanaUPC"/>
          <w:sz w:val="30"/>
          <w:szCs w:val="30"/>
          <w:cs/>
        </w:rPr>
        <w:t xml:space="preserve"> </w:t>
      </w:r>
    </w:p>
    <w:tbl>
      <w:tblPr>
        <w:tblStyle w:val="TableGrid1"/>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35"/>
        <w:gridCol w:w="1701"/>
        <w:gridCol w:w="1984"/>
      </w:tblGrid>
      <w:tr w:rsidR="00F8090E" w:rsidRPr="00AC553F" w14:paraId="616E9EF6" w14:textId="77777777" w:rsidTr="00DD5C3A">
        <w:tc>
          <w:tcPr>
            <w:tcW w:w="1985" w:type="dxa"/>
          </w:tcPr>
          <w:p w14:paraId="5D1A8873" w14:textId="77777777" w:rsidR="00F8090E" w:rsidRPr="00AC553F" w:rsidRDefault="00F8090E" w:rsidP="00C803A0">
            <w:pPr>
              <w:spacing w:line="460" w:lineRule="exact"/>
              <w:rPr>
                <w:rFonts w:ascii="AngsanaUPC" w:hAnsi="AngsanaUPC" w:cs="AngsanaUPC"/>
                <w:sz w:val="26"/>
                <w:szCs w:val="26"/>
              </w:rPr>
            </w:pPr>
          </w:p>
        </w:tc>
        <w:tc>
          <w:tcPr>
            <w:tcW w:w="2835" w:type="dxa"/>
          </w:tcPr>
          <w:p w14:paraId="5DF19059" w14:textId="77777777" w:rsidR="00F8090E" w:rsidRPr="00AC553F" w:rsidRDefault="00F8090E" w:rsidP="00C803A0">
            <w:pPr>
              <w:spacing w:line="460" w:lineRule="exact"/>
              <w:rPr>
                <w:rFonts w:ascii="AngsanaUPC" w:hAnsi="AngsanaUPC" w:cs="AngsanaUPC"/>
                <w:sz w:val="26"/>
                <w:szCs w:val="26"/>
              </w:rPr>
            </w:pPr>
          </w:p>
        </w:tc>
        <w:tc>
          <w:tcPr>
            <w:tcW w:w="1701" w:type="dxa"/>
          </w:tcPr>
          <w:p w14:paraId="61D33C98" w14:textId="77777777" w:rsidR="00F8090E" w:rsidRPr="00AC553F" w:rsidRDefault="00F8090E" w:rsidP="00C803A0">
            <w:pPr>
              <w:spacing w:line="460" w:lineRule="exact"/>
              <w:jc w:val="right"/>
              <w:rPr>
                <w:rFonts w:ascii="AngsanaUPC" w:hAnsi="AngsanaUPC" w:cs="AngsanaUPC"/>
                <w:sz w:val="26"/>
                <w:szCs w:val="26"/>
                <w:cs/>
              </w:rPr>
            </w:pPr>
          </w:p>
        </w:tc>
        <w:tc>
          <w:tcPr>
            <w:tcW w:w="1984" w:type="dxa"/>
            <w:hideMark/>
          </w:tcPr>
          <w:p w14:paraId="47D8C0F0" w14:textId="77777777" w:rsidR="00F8090E" w:rsidRPr="00AC553F" w:rsidRDefault="00F8090E" w:rsidP="00C803A0">
            <w:pPr>
              <w:spacing w:line="460" w:lineRule="exact"/>
              <w:jc w:val="right"/>
              <w:rPr>
                <w:rFonts w:ascii="AngsanaUPC" w:hAnsi="AngsanaUPC" w:cs="AngsanaUPC"/>
                <w:sz w:val="26"/>
                <w:szCs w:val="26"/>
                <w:cs/>
              </w:rPr>
            </w:pPr>
            <w:r w:rsidRPr="00AC553F">
              <w:rPr>
                <w:rFonts w:ascii="AngsanaUPC" w:hAnsi="AngsanaUPC" w:cs="AngsanaUPC"/>
                <w:sz w:val="26"/>
                <w:szCs w:val="26"/>
                <w:cs/>
              </w:rPr>
              <w:t xml:space="preserve">(หน่วย </w:t>
            </w:r>
            <w:r w:rsidRPr="00AC553F">
              <w:rPr>
                <w:rFonts w:ascii="AngsanaUPC" w:hAnsi="AngsanaUPC" w:cs="AngsanaUPC"/>
                <w:sz w:val="26"/>
                <w:szCs w:val="26"/>
              </w:rPr>
              <w:t xml:space="preserve">: </w:t>
            </w:r>
            <w:r w:rsidRPr="00AC553F">
              <w:rPr>
                <w:rFonts w:ascii="AngsanaUPC" w:hAnsi="AngsanaUPC" w:cs="AngsanaUPC"/>
                <w:sz w:val="26"/>
                <w:szCs w:val="26"/>
                <w:cs/>
              </w:rPr>
              <w:t>บาท)</w:t>
            </w:r>
          </w:p>
        </w:tc>
      </w:tr>
      <w:tr w:rsidR="00F8090E" w:rsidRPr="00AC553F" w14:paraId="50BE38C0" w14:textId="77777777" w:rsidTr="00DD5C3A">
        <w:tc>
          <w:tcPr>
            <w:tcW w:w="1985" w:type="dxa"/>
            <w:vMerge w:val="restart"/>
            <w:vAlign w:val="bottom"/>
            <w:hideMark/>
          </w:tcPr>
          <w:p w14:paraId="6BD53328"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sz w:val="26"/>
                <w:szCs w:val="26"/>
                <w:cs/>
              </w:rPr>
              <w:t>ชื่อกิจการ</w:t>
            </w:r>
          </w:p>
        </w:tc>
        <w:tc>
          <w:tcPr>
            <w:tcW w:w="2835" w:type="dxa"/>
            <w:vMerge w:val="restart"/>
            <w:vAlign w:val="bottom"/>
            <w:hideMark/>
          </w:tcPr>
          <w:p w14:paraId="6D188608"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rPr>
            </w:pPr>
            <w:r w:rsidRPr="00AC553F">
              <w:rPr>
                <w:rFonts w:ascii="AngsanaUPC" w:hAnsi="AngsanaUPC" w:cs="AngsanaUPC"/>
                <w:sz w:val="26"/>
                <w:szCs w:val="26"/>
                <w:cs/>
              </w:rPr>
              <w:t>ประเภทกิจการ</w:t>
            </w:r>
          </w:p>
        </w:tc>
        <w:tc>
          <w:tcPr>
            <w:tcW w:w="1701" w:type="dxa"/>
            <w:vAlign w:val="bottom"/>
            <w:hideMark/>
          </w:tcPr>
          <w:p w14:paraId="60DACE86" w14:textId="77777777" w:rsidR="00F8090E" w:rsidRPr="00AC553F" w:rsidRDefault="00F8090E" w:rsidP="00C803A0">
            <w:pPr>
              <w:spacing w:line="460" w:lineRule="exact"/>
              <w:jc w:val="center"/>
              <w:rPr>
                <w:rFonts w:ascii="AngsanaUPC" w:hAnsi="AngsanaUPC" w:cs="AngsanaUPC"/>
                <w:sz w:val="26"/>
                <w:szCs w:val="26"/>
                <w:cs/>
              </w:rPr>
            </w:pPr>
            <w:r w:rsidRPr="00AC553F">
              <w:rPr>
                <w:rFonts w:ascii="AngsanaUPC" w:hAnsi="AngsanaUPC" w:cs="AngsanaUPC"/>
                <w:sz w:val="26"/>
                <w:szCs w:val="26"/>
                <w:cs/>
              </w:rPr>
              <w:t>สัดส่วนการลงทุน</w:t>
            </w:r>
          </w:p>
        </w:tc>
        <w:tc>
          <w:tcPr>
            <w:tcW w:w="1984" w:type="dxa"/>
            <w:vAlign w:val="bottom"/>
          </w:tcPr>
          <w:p w14:paraId="259142D9"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hint="cs"/>
                <w:sz w:val="26"/>
                <w:szCs w:val="26"/>
                <w:cs/>
              </w:rPr>
              <w:t>งบการเงินเฉพาะกิจการ</w:t>
            </w:r>
          </w:p>
        </w:tc>
      </w:tr>
      <w:tr w:rsidR="00F8090E" w:rsidRPr="00AC553F" w14:paraId="0749AF3F" w14:textId="77777777" w:rsidTr="00DD5C3A">
        <w:tc>
          <w:tcPr>
            <w:tcW w:w="1985" w:type="dxa"/>
            <w:vMerge/>
            <w:vAlign w:val="bottom"/>
          </w:tcPr>
          <w:p w14:paraId="2C940740"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cs/>
              </w:rPr>
            </w:pPr>
          </w:p>
        </w:tc>
        <w:tc>
          <w:tcPr>
            <w:tcW w:w="2835" w:type="dxa"/>
            <w:vMerge/>
            <w:vAlign w:val="bottom"/>
          </w:tcPr>
          <w:p w14:paraId="45E6F280" w14:textId="77777777" w:rsidR="00F8090E" w:rsidRPr="00AC553F" w:rsidRDefault="00F8090E" w:rsidP="00C803A0">
            <w:pPr>
              <w:pBdr>
                <w:bottom w:val="single" w:sz="4" w:space="1" w:color="auto"/>
              </w:pBdr>
              <w:spacing w:line="460" w:lineRule="exact"/>
              <w:rPr>
                <w:rFonts w:ascii="AngsanaUPC" w:hAnsi="AngsanaUPC" w:cs="AngsanaUPC"/>
                <w:sz w:val="26"/>
                <w:szCs w:val="26"/>
                <w:cs/>
              </w:rPr>
            </w:pPr>
          </w:p>
        </w:tc>
        <w:tc>
          <w:tcPr>
            <w:tcW w:w="1701" w:type="dxa"/>
            <w:vAlign w:val="bottom"/>
          </w:tcPr>
          <w:p w14:paraId="47F1E095"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sz w:val="26"/>
                <w:szCs w:val="26"/>
                <w:cs/>
              </w:rPr>
              <w:t>(ร้อยละ)</w:t>
            </w:r>
          </w:p>
        </w:tc>
        <w:tc>
          <w:tcPr>
            <w:tcW w:w="1984" w:type="dxa"/>
            <w:vAlign w:val="bottom"/>
          </w:tcPr>
          <w:p w14:paraId="5D6F0618" w14:textId="77777777" w:rsidR="00F8090E" w:rsidRPr="00AC553F" w:rsidRDefault="00F8090E" w:rsidP="00C803A0">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hint="cs"/>
                <w:sz w:val="26"/>
                <w:szCs w:val="26"/>
                <w:cs/>
              </w:rPr>
              <w:t>ราคาทุน</w:t>
            </w:r>
          </w:p>
        </w:tc>
      </w:tr>
      <w:tr w:rsidR="00F8090E" w:rsidRPr="00AC553F" w14:paraId="11142FAF" w14:textId="77777777" w:rsidTr="00DD5C3A">
        <w:tc>
          <w:tcPr>
            <w:tcW w:w="1985" w:type="dxa"/>
            <w:vMerge/>
            <w:vAlign w:val="bottom"/>
          </w:tcPr>
          <w:p w14:paraId="30D4C646" w14:textId="77777777" w:rsidR="00F8090E" w:rsidRPr="00AC553F" w:rsidRDefault="00F8090E" w:rsidP="00651146">
            <w:pPr>
              <w:pBdr>
                <w:bottom w:val="single" w:sz="4" w:space="1" w:color="auto"/>
              </w:pBdr>
              <w:spacing w:line="460" w:lineRule="exact"/>
              <w:jc w:val="center"/>
              <w:rPr>
                <w:rFonts w:ascii="AngsanaUPC" w:hAnsi="AngsanaUPC" w:cs="AngsanaUPC"/>
                <w:sz w:val="26"/>
                <w:szCs w:val="26"/>
                <w:cs/>
              </w:rPr>
            </w:pPr>
          </w:p>
        </w:tc>
        <w:tc>
          <w:tcPr>
            <w:tcW w:w="2835" w:type="dxa"/>
            <w:vMerge/>
            <w:vAlign w:val="bottom"/>
          </w:tcPr>
          <w:p w14:paraId="6DC742B8" w14:textId="77777777" w:rsidR="00F8090E" w:rsidRPr="00AC553F" w:rsidRDefault="00F8090E" w:rsidP="00651146">
            <w:pPr>
              <w:pBdr>
                <w:bottom w:val="single" w:sz="4" w:space="1" w:color="auto"/>
              </w:pBdr>
              <w:spacing w:line="460" w:lineRule="exact"/>
              <w:rPr>
                <w:rFonts w:ascii="AngsanaUPC" w:hAnsi="AngsanaUPC" w:cs="AngsanaUPC"/>
                <w:sz w:val="26"/>
                <w:szCs w:val="26"/>
                <w:cs/>
              </w:rPr>
            </w:pPr>
          </w:p>
        </w:tc>
        <w:tc>
          <w:tcPr>
            <w:tcW w:w="1701" w:type="dxa"/>
            <w:vAlign w:val="bottom"/>
          </w:tcPr>
          <w:p w14:paraId="078ED0C5" w14:textId="099C87BB" w:rsidR="00F8090E" w:rsidRPr="00AC553F" w:rsidRDefault="00F8090E" w:rsidP="00651146">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sz w:val="26"/>
                <w:szCs w:val="26"/>
              </w:rPr>
              <w:t>2566</w:t>
            </w:r>
          </w:p>
        </w:tc>
        <w:tc>
          <w:tcPr>
            <w:tcW w:w="1984" w:type="dxa"/>
            <w:vAlign w:val="bottom"/>
          </w:tcPr>
          <w:p w14:paraId="6CA856BB" w14:textId="09FEE17E" w:rsidR="00F8090E" w:rsidRPr="00AC553F" w:rsidRDefault="00F8090E" w:rsidP="00651146">
            <w:pPr>
              <w:pBdr>
                <w:bottom w:val="single" w:sz="4" w:space="1" w:color="auto"/>
              </w:pBdr>
              <w:spacing w:line="460" w:lineRule="exact"/>
              <w:jc w:val="center"/>
              <w:rPr>
                <w:rFonts w:ascii="AngsanaUPC" w:hAnsi="AngsanaUPC" w:cs="AngsanaUPC"/>
                <w:sz w:val="26"/>
                <w:szCs w:val="26"/>
                <w:cs/>
              </w:rPr>
            </w:pPr>
            <w:r w:rsidRPr="00AC553F">
              <w:rPr>
                <w:rFonts w:ascii="AngsanaUPC" w:hAnsi="AngsanaUPC" w:cs="AngsanaUPC"/>
                <w:sz w:val="26"/>
                <w:szCs w:val="26"/>
              </w:rPr>
              <w:t>2566</w:t>
            </w:r>
          </w:p>
        </w:tc>
      </w:tr>
      <w:tr w:rsidR="00F8090E" w:rsidRPr="00AC553F" w14:paraId="538E1F93" w14:textId="77777777" w:rsidTr="00DD5C3A">
        <w:tc>
          <w:tcPr>
            <w:tcW w:w="1985" w:type="dxa"/>
          </w:tcPr>
          <w:p w14:paraId="4E7607D8" w14:textId="79A9FDE2" w:rsidR="00F8090E" w:rsidRPr="00AC553F" w:rsidRDefault="003806BE" w:rsidP="00651146">
            <w:pPr>
              <w:ind w:left="318" w:hanging="284"/>
              <w:rPr>
                <w:rFonts w:ascii="AngsanaUPC" w:hAnsi="AngsanaUPC" w:cs="AngsanaUPC"/>
                <w:sz w:val="26"/>
                <w:szCs w:val="26"/>
                <w:cs/>
              </w:rPr>
            </w:pPr>
            <w:r w:rsidRPr="00AC553F">
              <w:rPr>
                <w:rFonts w:ascii="AngsanaUPC" w:hAnsi="AngsanaUPC" w:cs="AngsanaUPC" w:hint="cs"/>
                <w:sz w:val="26"/>
                <w:szCs w:val="26"/>
                <w:cs/>
              </w:rPr>
              <w:t xml:space="preserve">บจก. </w:t>
            </w:r>
            <w:r w:rsidR="009D5760" w:rsidRPr="00AC553F">
              <w:rPr>
                <w:rFonts w:ascii="AngsanaUPC" w:hAnsi="AngsanaUPC" w:cs="AngsanaUPC" w:hint="cs"/>
                <w:sz w:val="26"/>
                <w:szCs w:val="26"/>
                <w:cs/>
              </w:rPr>
              <w:t>นำเมดิคอล โซลูชั่น</w:t>
            </w:r>
          </w:p>
        </w:tc>
        <w:tc>
          <w:tcPr>
            <w:tcW w:w="2835" w:type="dxa"/>
          </w:tcPr>
          <w:p w14:paraId="2117B6F2" w14:textId="559F35AD" w:rsidR="00F8090E" w:rsidRPr="00AC553F" w:rsidRDefault="00C609FC" w:rsidP="009D5760">
            <w:pPr>
              <w:rPr>
                <w:rFonts w:ascii="AngsanaUPC" w:hAnsi="AngsanaUPC" w:cs="AngsanaUPC"/>
                <w:sz w:val="26"/>
                <w:szCs w:val="26"/>
                <w:cs/>
              </w:rPr>
            </w:pPr>
            <w:r w:rsidRPr="00AC553F">
              <w:rPr>
                <w:rFonts w:ascii="AngsanaUPC" w:hAnsi="AngsanaUPC" w:cs="AngsanaUPC" w:hint="cs"/>
                <w:sz w:val="26"/>
                <w:szCs w:val="26"/>
                <w:cs/>
              </w:rPr>
              <w:t>ขายเครื่องมือเกี่ยวกับการแพทย์</w:t>
            </w:r>
          </w:p>
        </w:tc>
        <w:tc>
          <w:tcPr>
            <w:tcW w:w="1701" w:type="dxa"/>
          </w:tcPr>
          <w:p w14:paraId="0C3CF8F2" w14:textId="25E5BADE" w:rsidR="00F8090E" w:rsidRPr="00AC553F" w:rsidRDefault="009D5760" w:rsidP="00651146">
            <w:pPr>
              <w:spacing w:line="460" w:lineRule="exact"/>
              <w:jc w:val="center"/>
              <w:rPr>
                <w:rFonts w:ascii="AngsanaUPC" w:hAnsi="AngsanaUPC" w:cs="AngsanaUPC"/>
                <w:sz w:val="26"/>
                <w:szCs w:val="26"/>
                <w:cs/>
              </w:rPr>
            </w:pPr>
            <w:r w:rsidRPr="00AC553F">
              <w:rPr>
                <w:rFonts w:ascii="AngsanaUPC" w:hAnsi="AngsanaUPC" w:cs="AngsanaUPC" w:hint="cs"/>
                <w:sz w:val="26"/>
                <w:szCs w:val="26"/>
                <w:cs/>
              </w:rPr>
              <w:t>100</w:t>
            </w:r>
          </w:p>
        </w:tc>
        <w:tc>
          <w:tcPr>
            <w:tcW w:w="1984" w:type="dxa"/>
          </w:tcPr>
          <w:p w14:paraId="4D807179" w14:textId="270343E2" w:rsidR="00F8090E" w:rsidRPr="00AC553F" w:rsidRDefault="009D5760" w:rsidP="00651146">
            <w:pPr>
              <w:spacing w:line="460" w:lineRule="exact"/>
              <w:jc w:val="right"/>
              <w:rPr>
                <w:rFonts w:ascii="AngsanaUPC" w:hAnsi="AngsanaUPC" w:cs="AngsanaUPC"/>
                <w:sz w:val="26"/>
                <w:szCs w:val="26"/>
                <w:cs/>
              </w:rPr>
            </w:pPr>
            <w:r w:rsidRPr="00AC553F">
              <w:rPr>
                <w:rFonts w:ascii="AngsanaUPC" w:hAnsi="AngsanaUPC" w:cs="AngsanaUPC" w:hint="cs"/>
                <w:sz w:val="26"/>
                <w:szCs w:val="26"/>
                <w:cs/>
              </w:rPr>
              <w:t>999,990.00</w:t>
            </w:r>
          </w:p>
        </w:tc>
      </w:tr>
    </w:tbl>
    <w:p w14:paraId="6C1417C2" w14:textId="77777777" w:rsidR="009D66E2" w:rsidRPr="00AC553F" w:rsidRDefault="009D66E2" w:rsidP="009D66E2">
      <w:pPr>
        <w:spacing w:line="380" w:lineRule="exact"/>
        <w:ind w:left="425" w:firstLine="567"/>
        <w:jc w:val="thaiDistribute"/>
        <w:rPr>
          <w:rFonts w:ascii="AngsanaUPC" w:eastAsia="Calibri" w:hAnsi="AngsanaUPC" w:cs="AngsanaUPC"/>
          <w:sz w:val="30"/>
          <w:szCs w:val="30"/>
        </w:rPr>
      </w:pPr>
    </w:p>
    <w:bookmarkEnd w:id="4"/>
    <w:p w14:paraId="2542C2BB" w14:textId="77777777" w:rsidR="00C25390" w:rsidRPr="00AC553F" w:rsidRDefault="00C25390" w:rsidP="00B3628A">
      <w:pPr>
        <w:pStyle w:val="ListParagraph"/>
        <w:spacing w:line="380" w:lineRule="exact"/>
        <w:ind w:left="360"/>
        <w:jc w:val="thaiDistribute"/>
        <w:rPr>
          <w:rFonts w:ascii="AngsanaUPC" w:hAnsi="AngsanaUPC" w:cs="AngsanaUPC"/>
          <w:color w:val="000000" w:themeColor="text1"/>
          <w:sz w:val="30"/>
          <w:szCs w:val="30"/>
        </w:rPr>
        <w:sectPr w:rsidR="00C25390" w:rsidRPr="00AC553F" w:rsidSect="002E616C">
          <w:headerReference w:type="default" r:id="rId11"/>
          <w:headerReference w:type="first" r:id="rId12"/>
          <w:pgSz w:w="11906" w:h="16838" w:code="9"/>
          <w:pgMar w:top="1134" w:right="1135" w:bottom="1389" w:left="1418" w:header="1135" w:footer="465" w:gutter="0"/>
          <w:pgNumType w:fmt="numberInDash"/>
          <w:cols w:space="708"/>
          <w:titlePg/>
          <w:docGrid w:linePitch="381"/>
        </w:sectPr>
      </w:pPr>
    </w:p>
    <w:p w14:paraId="58578F4C" w14:textId="39111B5E" w:rsidR="00200B7A" w:rsidRPr="00AC553F" w:rsidRDefault="00D464D3" w:rsidP="00705D2D">
      <w:pPr>
        <w:pStyle w:val="ListParagraph"/>
        <w:numPr>
          <w:ilvl w:val="0"/>
          <w:numId w:val="9"/>
        </w:numPr>
        <w:spacing w:line="38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ที่ดิน อาคารและอุปกรณ์</w:t>
      </w:r>
    </w:p>
    <w:p w14:paraId="322128E2" w14:textId="0D30F6F1" w:rsidR="00772A10" w:rsidRPr="00AC553F" w:rsidRDefault="00200B7A" w:rsidP="001B2347">
      <w:pPr>
        <w:spacing w:line="380" w:lineRule="exact"/>
        <w:ind w:left="425" w:firstLine="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ที่ดิน อาคาร และ</w:t>
      </w:r>
      <w:r w:rsidR="006A1C07" w:rsidRPr="00AC553F">
        <w:rPr>
          <w:rFonts w:ascii="AngsanaUPC" w:hAnsi="AngsanaUPC" w:cs="AngsanaUPC"/>
          <w:color w:val="000000" w:themeColor="text1"/>
          <w:sz w:val="30"/>
          <w:szCs w:val="30"/>
          <w:cs/>
        </w:rPr>
        <w:t xml:space="preserve">อุปกรณ์ ณ วันที่ </w:t>
      </w:r>
      <w:r w:rsidR="00A73F70" w:rsidRPr="00AC553F">
        <w:rPr>
          <w:rFonts w:ascii="AngsanaUPC" w:hAnsi="AngsanaUPC" w:cs="AngsanaUPC"/>
          <w:color w:val="000000" w:themeColor="text1"/>
          <w:sz w:val="30"/>
          <w:szCs w:val="30"/>
        </w:rPr>
        <w:t>31</w:t>
      </w:r>
      <w:r w:rsidR="006A1C07" w:rsidRPr="00AC553F">
        <w:rPr>
          <w:rFonts w:ascii="AngsanaUPC" w:hAnsi="AngsanaUPC" w:cs="AngsanaUPC"/>
          <w:color w:val="000000" w:themeColor="text1"/>
          <w:sz w:val="30"/>
          <w:szCs w:val="30"/>
          <w:cs/>
        </w:rPr>
        <w:t xml:space="preserve"> ธันวาคม</w:t>
      </w:r>
      <w:r w:rsidR="00CB3016" w:rsidRPr="00AC553F">
        <w:rPr>
          <w:rFonts w:ascii="AngsanaUPC" w:hAnsi="AngsanaUPC" w:cs="AngsanaUPC"/>
          <w:color w:val="000000" w:themeColor="text1"/>
          <w:sz w:val="30"/>
          <w:szCs w:val="30"/>
          <w:cs/>
        </w:rPr>
        <w:t xml:space="preserve"> </w:t>
      </w:r>
      <w:r w:rsidR="00AF6070" w:rsidRPr="00AC553F">
        <w:rPr>
          <w:rFonts w:ascii="AngsanaUPC" w:hAnsi="AngsanaUPC" w:cs="AngsanaUPC"/>
          <w:color w:val="000000" w:themeColor="text1"/>
          <w:sz w:val="30"/>
          <w:szCs w:val="30"/>
        </w:rPr>
        <w:t>256</w:t>
      </w:r>
      <w:r w:rsidR="00651146" w:rsidRPr="00AC553F">
        <w:rPr>
          <w:rFonts w:ascii="AngsanaUPC" w:hAnsi="AngsanaUPC" w:cs="AngsanaUPC"/>
          <w:color w:val="000000" w:themeColor="text1"/>
          <w:sz w:val="30"/>
          <w:szCs w:val="30"/>
        </w:rPr>
        <w:t>6</w:t>
      </w:r>
      <w:r w:rsidR="006A1C07"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651146" w:rsidRPr="00AC553F">
        <w:rPr>
          <w:rFonts w:ascii="AngsanaUPC" w:hAnsi="AngsanaUPC" w:cs="AngsanaUPC"/>
          <w:color w:val="000000" w:themeColor="text1"/>
          <w:sz w:val="30"/>
          <w:szCs w:val="30"/>
        </w:rPr>
        <w:t>5</w:t>
      </w:r>
    </w:p>
    <w:tbl>
      <w:tblPr>
        <w:tblW w:w="15152" w:type="dxa"/>
        <w:tblInd w:w="-34" w:type="dxa"/>
        <w:tblLook w:val="04A0" w:firstRow="1" w:lastRow="0" w:firstColumn="1" w:lastColumn="0" w:noHBand="0" w:noVBand="1"/>
      </w:tblPr>
      <w:tblGrid>
        <w:gridCol w:w="2161"/>
        <w:gridCol w:w="1207"/>
        <w:gridCol w:w="1233"/>
        <w:gridCol w:w="1154"/>
        <w:gridCol w:w="1394"/>
        <w:gridCol w:w="1295"/>
        <w:gridCol w:w="1329"/>
        <w:gridCol w:w="1329"/>
        <w:gridCol w:w="1408"/>
        <w:gridCol w:w="1233"/>
        <w:gridCol w:w="1391"/>
        <w:gridCol w:w="18"/>
      </w:tblGrid>
      <w:tr w:rsidR="00AD2436" w:rsidRPr="00AC553F" w14:paraId="38AD916F" w14:textId="77777777" w:rsidTr="005E133E">
        <w:trPr>
          <w:trHeight w:val="211"/>
          <w:tblHeader/>
        </w:trPr>
        <w:tc>
          <w:tcPr>
            <w:tcW w:w="2161" w:type="dxa"/>
            <w:shd w:val="clear" w:color="auto" w:fill="auto"/>
            <w:noWrap/>
            <w:vAlign w:val="bottom"/>
          </w:tcPr>
          <w:p w14:paraId="08139B57" w14:textId="77777777" w:rsidR="00AD2436" w:rsidRPr="00AC553F" w:rsidRDefault="00AD2436" w:rsidP="00D83D98">
            <w:pPr>
              <w:spacing w:line="320" w:lineRule="exact"/>
              <w:ind w:hanging="379"/>
              <w:rPr>
                <w:rFonts w:ascii="AngsanaUPC" w:hAnsi="AngsanaUPC" w:cs="AngsanaUPC"/>
                <w:b/>
                <w:bCs/>
                <w:sz w:val="24"/>
                <w:szCs w:val="24"/>
                <w:cs/>
              </w:rPr>
            </w:pPr>
          </w:p>
        </w:tc>
        <w:tc>
          <w:tcPr>
            <w:tcW w:w="12991" w:type="dxa"/>
            <w:gridSpan w:val="11"/>
          </w:tcPr>
          <w:p w14:paraId="733AFA9F" w14:textId="43F0FEC4" w:rsidR="00AD2436" w:rsidRPr="00AC553F" w:rsidRDefault="00AD2436" w:rsidP="00D83D98">
            <w:pPr>
              <w:spacing w:line="320" w:lineRule="exact"/>
              <w:jc w:val="right"/>
              <w:rPr>
                <w:rFonts w:ascii="AngsanaUPC" w:hAnsi="AngsanaUPC" w:cs="AngsanaUPC"/>
                <w:sz w:val="24"/>
                <w:szCs w:val="24"/>
                <w:cs/>
              </w:rPr>
            </w:pPr>
            <w:r w:rsidRPr="00AC553F">
              <w:rPr>
                <w:rFonts w:ascii="AngsanaUPC" w:hAnsi="AngsanaUPC" w:cs="AngsanaUPC"/>
                <w:sz w:val="24"/>
                <w:szCs w:val="24"/>
              </w:rPr>
              <w:t>(</w:t>
            </w:r>
            <w:proofErr w:type="gramStart"/>
            <w:r w:rsidRPr="00AC553F">
              <w:rPr>
                <w:rFonts w:ascii="AngsanaUPC" w:hAnsi="AngsanaUPC" w:cs="AngsanaUPC"/>
                <w:sz w:val="24"/>
                <w:szCs w:val="24"/>
                <w:cs/>
              </w:rPr>
              <w:t>หน่วย :</w:t>
            </w:r>
            <w:proofErr w:type="gramEnd"/>
            <w:r w:rsidRPr="00AC553F">
              <w:rPr>
                <w:rFonts w:ascii="AngsanaUPC" w:hAnsi="AngsanaUPC" w:cs="AngsanaUPC"/>
                <w:sz w:val="24"/>
                <w:szCs w:val="24"/>
                <w:cs/>
              </w:rPr>
              <w:t xml:space="preserve"> บาท)</w:t>
            </w:r>
          </w:p>
        </w:tc>
      </w:tr>
      <w:tr w:rsidR="00AD2436" w:rsidRPr="00AC553F" w14:paraId="3F4BB179" w14:textId="77777777" w:rsidTr="005E133E">
        <w:trPr>
          <w:gridAfter w:val="1"/>
          <w:wAfter w:w="18" w:type="dxa"/>
          <w:trHeight w:val="211"/>
          <w:tblHeader/>
        </w:trPr>
        <w:tc>
          <w:tcPr>
            <w:tcW w:w="2161" w:type="dxa"/>
            <w:shd w:val="clear" w:color="auto" w:fill="auto"/>
            <w:noWrap/>
            <w:vAlign w:val="bottom"/>
          </w:tcPr>
          <w:p w14:paraId="0D1E6158" w14:textId="77777777" w:rsidR="00AD2436" w:rsidRPr="00AC553F" w:rsidRDefault="00AD2436" w:rsidP="00D83D98">
            <w:pPr>
              <w:spacing w:line="320" w:lineRule="exact"/>
              <w:ind w:hanging="379"/>
              <w:rPr>
                <w:rFonts w:ascii="AngsanaUPC" w:hAnsi="AngsanaUPC" w:cs="AngsanaUPC"/>
                <w:b/>
                <w:bCs/>
                <w:sz w:val="24"/>
                <w:szCs w:val="24"/>
                <w:cs/>
              </w:rPr>
            </w:pPr>
          </w:p>
        </w:tc>
        <w:tc>
          <w:tcPr>
            <w:tcW w:w="12973" w:type="dxa"/>
            <w:gridSpan w:val="10"/>
          </w:tcPr>
          <w:p w14:paraId="680FC028" w14:textId="7FC932D9" w:rsidR="00AD2436" w:rsidRPr="00AC553F" w:rsidRDefault="001005A5"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color w:val="000000" w:themeColor="text1"/>
                <w:sz w:val="24"/>
                <w:szCs w:val="24"/>
                <w:cs/>
              </w:rPr>
              <w:t>งบการเงินรวมและงบการเงินเฉพาะกิจการ</w:t>
            </w:r>
          </w:p>
        </w:tc>
      </w:tr>
      <w:tr w:rsidR="00AD2436" w:rsidRPr="00AC553F" w14:paraId="32E0DFEF" w14:textId="77777777" w:rsidTr="005E133E">
        <w:trPr>
          <w:trHeight w:val="450"/>
          <w:tblHeader/>
        </w:trPr>
        <w:tc>
          <w:tcPr>
            <w:tcW w:w="2161" w:type="dxa"/>
            <w:shd w:val="clear" w:color="auto" w:fill="auto"/>
            <w:noWrap/>
            <w:vAlign w:val="bottom"/>
          </w:tcPr>
          <w:p w14:paraId="1164FB74" w14:textId="77777777" w:rsidR="00AD2436" w:rsidRPr="00AC553F" w:rsidRDefault="00AD2436" w:rsidP="00D83D98">
            <w:pPr>
              <w:spacing w:line="320" w:lineRule="exact"/>
              <w:jc w:val="center"/>
              <w:rPr>
                <w:rFonts w:ascii="AngsanaUPC" w:hAnsi="AngsanaUPC" w:cs="AngsanaUPC"/>
                <w:b/>
                <w:bCs/>
                <w:sz w:val="24"/>
                <w:szCs w:val="24"/>
                <w:cs/>
              </w:rPr>
            </w:pPr>
          </w:p>
        </w:tc>
        <w:tc>
          <w:tcPr>
            <w:tcW w:w="1207" w:type="dxa"/>
            <w:shd w:val="clear" w:color="auto" w:fill="auto"/>
            <w:noWrap/>
            <w:vAlign w:val="bottom"/>
          </w:tcPr>
          <w:p w14:paraId="3192739C" w14:textId="77777777"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6A0F39AD" w14:textId="523E0D56" w:rsidR="00AD2436" w:rsidRPr="00AC553F" w:rsidRDefault="00AD2436"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ที่ดิน</w:t>
            </w:r>
          </w:p>
        </w:tc>
        <w:tc>
          <w:tcPr>
            <w:tcW w:w="1233" w:type="dxa"/>
            <w:shd w:val="clear" w:color="auto" w:fill="auto"/>
            <w:noWrap/>
            <w:vAlign w:val="bottom"/>
          </w:tcPr>
          <w:p w14:paraId="652485F3" w14:textId="467C3DAB" w:rsidR="00AD2436" w:rsidRPr="00AC553F" w:rsidRDefault="00AD2436" w:rsidP="00D83D98">
            <w:pPr>
              <w:pBdr>
                <w:bottom w:val="single" w:sz="4" w:space="1" w:color="auto"/>
              </w:pBdr>
              <w:spacing w:line="320" w:lineRule="exact"/>
              <w:jc w:val="center"/>
              <w:rPr>
                <w:rFonts w:ascii="AngsanaUPC" w:hAnsi="AngsanaUPC" w:cs="AngsanaUPC"/>
                <w:sz w:val="24"/>
                <w:szCs w:val="24"/>
                <w:cs/>
              </w:rPr>
            </w:pPr>
            <w:r w:rsidRPr="00AC553F">
              <w:rPr>
                <w:rFonts w:ascii="AngsanaUPC" w:hAnsi="AngsanaUPC" w:cs="AngsanaUPC"/>
                <w:sz w:val="24"/>
                <w:szCs w:val="24"/>
                <w:cs/>
              </w:rPr>
              <w:t>อาคาร</w:t>
            </w:r>
          </w:p>
        </w:tc>
        <w:tc>
          <w:tcPr>
            <w:tcW w:w="1154" w:type="dxa"/>
            <w:vAlign w:val="bottom"/>
          </w:tcPr>
          <w:p w14:paraId="43C69D94" w14:textId="3AD9C21A" w:rsidR="00AD2436" w:rsidRPr="00AC553F" w:rsidRDefault="00AD2436"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ส่วนปรับปรุง</w:t>
            </w:r>
            <w:r w:rsidR="00B105E0" w:rsidRPr="00AC553F">
              <w:rPr>
                <w:rFonts w:ascii="AngsanaUPC" w:hAnsi="AngsanaUPC" w:cs="AngsanaUPC" w:hint="cs"/>
                <w:sz w:val="24"/>
                <w:szCs w:val="24"/>
                <w:cs/>
              </w:rPr>
              <w:t>อาคาร</w:t>
            </w:r>
          </w:p>
        </w:tc>
        <w:tc>
          <w:tcPr>
            <w:tcW w:w="1394" w:type="dxa"/>
            <w:shd w:val="clear" w:color="auto" w:fill="auto"/>
            <w:noWrap/>
            <w:vAlign w:val="bottom"/>
          </w:tcPr>
          <w:p w14:paraId="2E981DF9" w14:textId="376BF5EF"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4533AEE4" w14:textId="5A69F991" w:rsidR="00AD2436" w:rsidRPr="00AC553F" w:rsidRDefault="00AD2436"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เครื่องจักร</w:t>
            </w:r>
          </w:p>
        </w:tc>
        <w:tc>
          <w:tcPr>
            <w:tcW w:w="1295" w:type="dxa"/>
            <w:shd w:val="clear" w:color="auto" w:fill="auto"/>
            <w:noWrap/>
            <w:vAlign w:val="bottom"/>
          </w:tcPr>
          <w:p w14:paraId="70CD65AA" w14:textId="77777777"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466C11D1" w14:textId="75A22FDB" w:rsidR="00AD2436" w:rsidRPr="00AC553F" w:rsidRDefault="00AD2436" w:rsidP="00D83D98">
            <w:pPr>
              <w:pBdr>
                <w:bottom w:val="single" w:sz="4" w:space="1" w:color="auto"/>
              </w:pBdr>
              <w:spacing w:line="320" w:lineRule="exact"/>
              <w:jc w:val="center"/>
              <w:rPr>
                <w:rFonts w:ascii="AngsanaUPC" w:hAnsi="AngsanaUPC" w:cs="AngsanaUPC"/>
                <w:sz w:val="24"/>
                <w:szCs w:val="24"/>
                <w:cs/>
              </w:rPr>
            </w:pPr>
            <w:r w:rsidRPr="00AC553F">
              <w:rPr>
                <w:rFonts w:ascii="AngsanaUPC" w:hAnsi="AngsanaUPC" w:cs="AngsanaUPC"/>
                <w:sz w:val="24"/>
                <w:szCs w:val="24"/>
                <w:cs/>
              </w:rPr>
              <w:t>อุปกรณ์ให้เช่า</w:t>
            </w:r>
            <w:r w:rsidRPr="00AC553F">
              <w:rPr>
                <w:rFonts w:ascii="AngsanaUPC" w:hAnsi="AngsanaUPC" w:cs="AngsanaUPC" w:hint="cs"/>
                <w:sz w:val="24"/>
                <w:szCs w:val="24"/>
                <w:cs/>
              </w:rPr>
              <w:t>และบริการ</w:t>
            </w:r>
          </w:p>
        </w:tc>
        <w:tc>
          <w:tcPr>
            <w:tcW w:w="1329" w:type="dxa"/>
            <w:shd w:val="clear" w:color="auto" w:fill="auto"/>
            <w:noWrap/>
            <w:vAlign w:val="bottom"/>
          </w:tcPr>
          <w:p w14:paraId="78EF6CBA" w14:textId="77777777"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3AF45B03" w14:textId="4ED26812" w:rsidR="00AD2436" w:rsidRPr="00AC553F" w:rsidRDefault="00AD2436" w:rsidP="00D83D98">
            <w:pPr>
              <w:pBdr>
                <w:bottom w:val="single" w:sz="4" w:space="1" w:color="auto"/>
              </w:pBdr>
              <w:spacing w:line="320" w:lineRule="exact"/>
              <w:jc w:val="center"/>
              <w:rPr>
                <w:rFonts w:ascii="AngsanaUPC" w:hAnsi="AngsanaUPC" w:cs="AngsanaUPC"/>
                <w:sz w:val="24"/>
                <w:szCs w:val="24"/>
                <w:cs/>
              </w:rPr>
            </w:pPr>
            <w:r w:rsidRPr="00AC553F">
              <w:rPr>
                <w:rFonts w:ascii="AngsanaUPC" w:hAnsi="AngsanaUPC" w:cs="AngsanaUPC"/>
                <w:sz w:val="24"/>
                <w:szCs w:val="24"/>
                <w:cs/>
              </w:rPr>
              <w:t>เครื่องมือเครื่องใช้</w:t>
            </w:r>
          </w:p>
        </w:tc>
        <w:tc>
          <w:tcPr>
            <w:tcW w:w="1329" w:type="dxa"/>
            <w:shd w:val="clear" w:color="auto" w:fill="auto"/>
            <w:noWrap/>
            <w:vAlign w:val="bottom"/>
          </w:tcPr>
          <w:p w14:paraId="4B5464FF" w14:textId="61306D02" w:rsidR="00AD2436" w:rsidRPr="00AC553F" w:rsidRDefault="00AD2436"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เครื่องใช้และเครื่องตกแต่งสำนักงาน</w:t>
            </w:r>
          </w:p>
        </w:tc>
        <w:tc>
          <w:tcPr>
            <w:tcW w:w="1408" w:type="dxa"/>
            <w:shd w:val="clear" w:color="auto" w:fill="auto"/>
            <w:noWrap/>
            <w:vAlign w:val="bottom"/>
          </w:tcPr>
          <w:p w14:paraId="3A4DDB46" w14:textId="77777777"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7FB35B7B" w14:textId="12C21289" w:rsidR="00AD2436" w:rsidRPr="00AC553F" w:rsidRDefault="00AD2436" w:rsidP="00D83D98">
            <w:pPr>
              <w:pBdr>
                <w:bottom w:val="single" w:sz="4" w:space="1" w:color="auto"/>
              </w:pBdr>
              <w:spacing w:line="320" w:lineRule="exact"/>
              <w:jc w:val="center"/>
              <w:rPr>
                <w:rFonts w:ascii="AngsanaUPC" w:hAnsi="AngsanaUPC" w:cs="AngsanaUPC"/>
                <w:sz w:val="24"/>
                <w:szCs w:val="24"/>
                <w:cs/>
              </w:rPr>
            </w:pPr>
            <w:r w:rsidRPr="00AC553F">
              <w:rPr>
                <w:rFonts w:ascii="AngsanaUPC" w:hAnsi="AngsanaUPC" w:cs="AngsanaUPC"/>
                <w:sz w:val="24"/>
                <w:szCs w:val="24"/>
                <w:cs/>
              </w:rPr>
              <w:t>ยานพาหนะ</w:t>
            </w:r>
          </w:p>
        </w:tc>
        <w:tc>
          <w:tcPr>
            <w:tcW w:w="1233" w:type="dxa"/>
            <w:vAlign w:val="bottom"/>
          </w:tcPr>
          <w:p w14:paraId="180B2E18" w14:textId="04B9DAE4" w:rsidR="00AD2436" w:rsidRPr="00AC553F" w:rsidRDefault="00AD2436" w:rsidP="00D83D98">
            <w:pPr>
              <w:pBdr>
                <w:bottom w:val="single" w:sz="4" w:space="1" w:color="auto"/>
              </w:pBdr>
              <w:spacing w:line="320" w:lineRule="exact"/>
              <w:jc w:val="center"/>
              <w:rPr>
                <w:rFonts w:ascii="AngsanaUPC" w:hAnsi="AngsanaUPC" w:cs="AngsanaUPC"/>
                <w:sz w:val="24"/>
                <w:szCs w:val="24"/>
                <w:cs/>
              </w:rPr>
            </w:pPr>
            <w:r w:rsidRPr="00AC553F">
              <w:rPr>
                <w:rFonts w:ascii="AngsanaUPC" w:hAnsi="AngsanaUPC" w:cs="AngsanaUPC"/>
                <w:sz w:val="24"/>
                <w:szCs w:val="24"/>
                <w:cs/>
              </w:rPr>
              <w:t>สินทรัพย์รอการติดตั้ง</w:t>
            </w:r>
          </w:p>
        </w:tc>
        <w:tc>
          <w:tcPr>
            <w:tcW w:w="1409" w:type="dxa"/>
            <w:gridSpan w:val="2"/>
            <w:shd w:val="clear" w:color="auto" w:fill="auto"/>
            <w:noWrap/>
            <w:vAlign w:val="bottom"/>
          </w:tcPr>
          <w:p w14:paraId="11628A32" w14:textId="77777777" w:rsidR="00AD2436" w:rsidRPr="00AC553F" w:rsidRDefault="00AD2436" w:rsidP="00D83D98">
            <w:pPr>
              <w:pBdr>
                <w:bottom w:val="single" w:sz="4" w:space="1" w:color="auto"/>
              </w:pBdr>
              <w:spacing w:line="320" w:lineRule="exact"/>
              <w:jc w:val="center"/>
              <w:rPr>
                <w:rFonts w:ascii="AngsanaUPC" w:hAnsi="AngsanaUPC" w:cs="AngsanaUPC"/>
                <w:sz w:val="24"/>
                <w:szCs w:val="24"/>
              </w:rPr>
            </w:pPr>
          </w:p>
          <w:p w14:paraId="1EC97D83" w14:textId="57E1ED89" w:rsidR="00AD2436" w:rsidRPr="00AC553F" w:rsidRDefault="00AD2436"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รวม</w:t>
            </w:r>
          </w:p>
        </w:tc>
      </w:tr>
      <w:tr w:rsidR="00AD2436" w:rsidRPr="00AC553F" w14:paraId="120C3696" w14:textId="77777777" w:rsidTr="005E133E">
        <w:trPr>
          <w:trHeight w:val="23"/>
        </w:trPr>
        <w:tc>
          <w:tcPr>
            <w:tcW w:w="2161" w:type="dxa"/>
            <w:shd w:val="clear" w:color="auto" w:fill="auto"/>
            <w:noWrap/>
            <w:vAlign w:val="bottom"/>
            <w:hideMark/>
          </w:tcPr>
          <w:p w14:paraId="77FBA964" w14:textId="77777777" w:rsidR="00AD2436" w:rsidRPr="00AC553F" w:rsidRDefault="00AD2436" w:rsidP="00D83D98">
            <w:pPr>
              <w:spacing w:line="320" w:lineRule="exact"/>
              <w:rPr>
                <w:rFonts w:ascii="AngsanaUPC" w:hAnsi="AngsanaUPC" w:cs="AngsanaUPC"/>
                <w:b/>
                <w:bCs/>
                <w:sz w:val="24"/>
                <w:szCs w:val="24"/>
              </w:rPr>
            </w:pPr>
            <w:r w:rsidRPr="00AC553F">
              <w:rPr>
                <w:rFonts w:ascii="AngsanaUPC" w:hAnsi="AngsanaUPC" w:cs="AngsanaUPC"/>
                <w:b/>
                <w:bCs/>
                <w:sz w:val="24"/>
                <w:szCs w:val="24"/>
                <w:cs/>
              </w:rPr>
              <w:t>ราคาทุน</w:t>
            </w:r>
            <w:r w:rsidRPr="00AC553F">
              <w:rPr>
                <w:rFonts w:ascii="AngsanaUPC" w:hAnsi="AngsanaUPC" w:cs="AngsanaUPC"/>
                <w:b/>
                <w:bCs/>
                <w:sz w:val="24"/>
                <w:szCs w:val="24"/>
              </w:rPr>
              <w:t xml:space="preserve"> :-</w:t>
            </w:r>
          </w:p>
        </w:tc>
        <w:tc>
          <w:tcPr>
            <w:tcW w:w="1207" w:type="dxa"/>
            <w:shd w:val="clear" w:color="auto" w:fill="auto"/>
            <w:noWrap/>
            <w:vAlign w:val="bottom"/>
            <w:hideMark/>
          </w:tcPr>
          <w:p w14:paraId="0C9E4BCE" w14:textId="77777777" w:rsidR="00AD2436" w:rsidRPr="00AC553F" w:rsidRDefault="00AD2436" w:rsidP="00D83D98">
            <w:pPr>
              <w:spacing w:line="320" w:lineRule="exact"/>
              <w:rPr>
                <w:rFonts w:ascii="AngsanaUPC" w:hAnsi="AngsanaUPC" w:cs="AngsanaUPC"/>
                <w:b/>
                <w:bCs/>
                <w:sz w:val="24"/>
                <w:szCs w:val="24"/>
              </w:rPr>
            </w:pPr>
          </w:p>
        </w:tc>
        <w:tc>
          <w:tcPr>
            <w:tcW w:w="1233" w:type="dxa"/>
            <w:shd w:val="clear" w:color="auto" w:fill="auto"/>
            <w:noWrap/>
            <w:vAlign w:val="bottom"/>
            <w:hideMark/>
          </w:tcPr>
          <w:p w14:paraId="2FCED5A9" w14:textId="77777777" w:rsidR="00AD2436" w:rsidRPr="00AC553F" w:rsidRDefault="00AD2436" w:rsidP="00D83D98">
            <w:pPr>
              <w:spacing w:line="320" w:lineRule="exact"/>
              <w:rPr>
                <w:rFonts w:ascii="AngsanaUPC" w:hAnsi="AngsanaUPC" w:cs="AngsanaUPC"/>
                <w:sz w:val="24"/>
                <w:szCs w:val="24"/>
              </w:rPr>
            </w:pPr>
          </w:p>
        </w:tc>
        <w:tc>
          <w:tcPr>
            <w:tcW w:w="1154" w:type="dxa"/>
          </w:tcPr>
          <w:p w14:paraId="40B9B11E" w14:textId="77777777" w:rsidR="00AD2436" w:rsidRPr="00AC553F" w:rsidRDefault="00AD2436" w:rsidP="00D83D98">
            <w:pPr>
              <w:spacing w:line="320" w:lineRule="exact"/>
              <w:rPr>
                <w:rFonts w:ascii="AngsanaUPC" w:hAnsi="AngsanaUPC" w:cs="AngsanaUPC"/>
                <w:sz w:val="24"/>
                <w:szCs w:val="24"/>
              </w:rPr>
            </w:pPr>
          </w:p>
        </w:tc>
        <w:tc>
          <w:tcPr>
            <w:tcW w:w="1394" w:type="dxa"/>
            <w:shd w:val="clear" w:color="auto" w:fill="auto"/>
            <w:noWrap/>
            <w:vAlign w:val="bottom"/>
            <w:hideMark/>
          </w:tcPr>
          <w:p w14:paraId="2CE7743C" w14:textId="683E7FCC" w:rsidR="00AD2436" w:rsidRPr="00AC553F" w:rsidRDefault="00AD2436" w:rsidP="00D83D98">
            <w:pPr>
              <w:spacing w:line="320" w:lineRule="exact"/>
              <w:rPr>
                <w:rFonts w:ascii="AngsanaUPC" w:hAnsi="AngsanaUPC" w:cs="AngsanaUPC"/>
                <w:sz w:val="24"/>
                <w:szCs w:val="24"/>
              </w:rPr>
            </w:pPr>
          </w:p>
        </w:tc>
        <w:tc>
          <w:tcPr>
            <w:tcW w:w="1295" w:type="dxa"/>
            <w:shd w:val="clear" w:color="auto" w:fill="auto"/>
            <w:noWrap/>
            <w:vAlign w:val="bottom"/>
            <w:hideMark/>
          </w:tcPr>
          <w:p w14:paraId="4662F258" w14:textId="77777777" w:rsidR="00AD2436" w:rsidRPr="00AC553F" w:rsidRDefault="00AD2436" w:rsidP="00D83D98">
            <w:pPr>
              <w:spacing w:line="320" w:lineRule="exact"/>
              <w:rPr>
                <w:rFonts w:ascii="AngsanaUPC" w:hAnsi="AngsanaUPC" w:cs="AngsanaUPC"/>
                <w:sz w:val="24"/>
                <w:szCs w:val="24"/>
              </w:rPr>
            </w:pPr>
          </w:p>
        </w:tc>
        <w:tc>
          <w:tcPr>
            <w:tcW w:w="1329" w:type="dxa"/>
            <w:shd w:val="clear" w:color="auto" w:fill="auto"/>
            <w:noWrap/>
            <w:vAlign w:val="bottom"/>
            <w:hideMark/>
          </w:tcPr>
          <w:p w14:paraId="5CF7FDEC" w14:textId="77777777" w:rsidR="00AD2436" w:rsidRPr="00AC553F" w:rsidRDefault="00AD2436" w:rsidP="00D83D98">
            <w:pPr>
              <w:spacing w:line="320" w:lineRule="exact"/>
              <w:rPr>
                <w:rFonts w:ascii="AngsanaUPC" w:hAnsi="AngsanaUPC" w:cs="AngsanaUPC"/>
                <w:sz w:val="24"/>
                <w:szCs w:val="24"/>
              </w:rPr>
            </w:pPr>
          </w:p>
        </w:tc>
        <w:tc>
          <w:tcPr>
            <w:tcW w:w="1329" w:type="dxa"/>
            <w:shd w:val="clear" w:color="auto" w:fill="auto"/>
            <w:noWrap/>
            <w:vAlign w:val="bottom"/>
            <w:hideMark/>
          </w:tcPr>
          <w:p w14:paraId="30D52C6A" w14:textId="77777777" w:rsidR="00AD2436" w:rsidRPr="00AC553F" w:rsidRDefault="00AD2436" w:rsidP="00D83D98">
            <w:pPr>
              <w:spacing w:line="320" w:lineRule="exact"/>
              <w:rPr>
                <w:rFonts w:ascii="AngsanaUPC" w:hAnsi="AngsanaUPC" w:cs="AngsanaUPC"/>
                <w:sz w:val="24"/>
                <w:szCs w:val="24"/>
              </w:rPr>
            </w:pPr>
          </w:p>
        </w:tc>
        <w:tc>
          <w:tcPr>
            <w:tcW w:w="1408" w:type="dxa"/>
            <w:shd w:val="clear" w:color="auto" w:fill="auto"/>
            <w:noWrap/>
            <w:vAlign w:val="bottom"/>
            <w:hideMark/>
          </w:tcPr>
          <w:p w14:paraId="7D15A4A3" w14:textId="77777777" w:rsidR="00AD2436" w:rsidRPr="00AC553F" w:rsidRDefault="00AD2436" w:rsidP="00D83D98">
            <w:pPr>
              <w:spacing w:line="320" w:lineRule="exact"/>
              <w:rPr>
                <w:rFonts w:ascii="AngsanaUPC" w:hAnsi="AngsanaUPC" w:cs="AngsanaUPC"/>
                <w:sz w:val="24"/>
                <w:szCs w:val="24"/>
              </w:rPr>
            </w:pPr>
          </w:p>
        </w:tc>
        <w:tc>
          <w:tcPr>
            <w:tcW w:w="1233" w:type="dxa"/>
          </w:tcPr>
          <w:p w14:paraId="4EB48D75" w14:textId="77777777" w:rsidR="00AD2436" w:rsidRPr="00AC553F" w:rsidRDefault="00AD2436" w:rsidP="00D83D98">
            <w:pPr>
              <w:spacing w:line="320" w:lineRule="exact"/>
              <w:rPr>
                <w:rFonts w:ascii="AngsanaUPC" w:hAnsi="AngsanaUPC" w:cs="AngsanaUPC"/>
                <w:sz w:val="24"/>
                <w:szCs w:val="24"/>
              </w:rPr>
            </w:pPr>
          </w:p>
        </w:tc>
        <w:tc>
          <w:tcPr>
            <w:tcW w:w="1409" w:type="dxa"/>
            <w:gridSpan w:val="2"/>
            <w:shd w:val="clear" w:color="auto" w:fill="auto"/>
            <w:noWrap/>
            <w:vAlign w:val="bottom"/>
            <w:hideMark/>
          </w:tcPr>
          <w:p w14:paraId="425A0204" w14:textId="7FF40018" w:rsidR="00AD2436" w:rsidRPr="00AC553F" w:rsidRDefault="00AD2436" w:rsidP="00D83D98">
            <w:pPr>
              <w:spacing w:line="320" w:lineRule="exact"/>
              <w:rPr>
                <w:rFonts w:ascii="AngsanaUPC" w:hAnsi="AngsanaUPC" w:cs="AngsanaUPC"/>
                <w:sz w:val="24"/>
                <w:szCs w:val="24"/>
              </w:rPr>
            </w:pPr>
          </w:p>
        </w:tc>
      </w:tr>
      <w:tr w:rsidR="007B33D6" w:rsidRPr="00AC553F" w14:paraId="11B2C635" w14:textId="77777777" w:rsidTr="005E133E">
        <w:trPr>
          <w:trHeight w:val="170"/>
        </w:trPr>
        <w:tc>
          <w:tcPr>
            <w:tcW w:w="2161" w:type="dxa"/>
            <w:shd w:val="clear" w:color="auto" w:fill="auto"/>
            <w:noWrap/>
            <w:vAlign w:val="bottom"/>
          </w:tcPr>
          <w:p w14:paraId="06D85516" w14:textId="4EC07F18" w:rsidR="007B33D6" w:rsidRPr="00AC553F" w:rsidRDefault="007B33D6" w:rsidP="00D83D98">
            <w:pPr>
              <w:spacing w:line="320" w:lineRule="exact"/>
              <w:ind w:left="175"/>
              <w:rPr>
                <w:rFonts w:ascii="AngsanaUPC" w:hAnsi="AngsanaUPC" w:cs="AngsanaUPC"/>
                <w:sz w:val="24"/>
                <w:szCs w:val="24"/>
              </w:rPr>
            </w:pPr>
            <w:r w:rsidRPr="00AC553F">
              <w:rPr>
                <w:rFonts w:ascii="AngsanaUPC" w:hAnsi="AngsanaUPC" w:cs="AngsanaUPC"/>
                <w:sz w:val="24"/>
                <w:szCs w:val="24"/>
                <w:cs/>
              </w:rPr>
              <w:t xml:space="preserve">ณ วันที่ </w:t>
            </w:r>
            <w:r w:rsidRPr="00AC553F">
              <w:rPr>
                <w:rFonts w:ascii="AngsanaUPC" w:hAnsi="AngsanaUPC" w:cs="AngsanaUPC"/>
                <w:sz w:val="24"/>
                <w:szCs w:val="24"/>
              </w:rPr>
              <w:t>1</w:t>
            </w:r>
            <w:r w:rsidRPr="00AC553F">
              <w:rPr>
                <w:rFonts w:ascii="AngsanaUPC" w:hAnsi="AngsanaUPC" w:cs="AngsanaUPC"/>
                <w:sz w:val="24"/>
                <w:szCs w:val="24"/>
                <w:cs/>
              </w:rPr>
              <w:t xml:space="preserve"> มกราคม </w:t>
            </w:r>
            <w:r w:rsidRPr="00AC553F">
              <w:rPr>
                <w:rFonts w:ascii="AngsanaUPC" w:hAnsi="AngsanaUPC" w:cs="AngsanaUPC"/>
                <w:sz w:val="24"/>
                <w:szCs w:val="24"/>
              </w:rPr>
              <w:t>256</w:t>
            </w:r>
            <w:r w:rsidR="006D040E" w:rsidRPr="00AC553F">
              <w:rPr>
                <w:rFonts w:ascii="AngsanaUPC" w:hAnsi="AngsanaUPC" w:cs="AngsanaUPC"/>
                <w:sz w:val="24"/>
                <w:szCs w:val="24"/>
              </w:rPr>
              <w:t>5</w:t>
            </w:r>
          </w:p>
        </w:tc>
        <w:tc>
          <w:tcPr>
            <w:tcW w:w="1207" w:type="dxa"/>
            <w:shd w:val="clear" w:color="auto" w:fill="auto"/>
            <w:noWrap/>
          </w:tcPr>
          <w:p w14:paraId="3444E544" w14:textId="462714E6"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212,721,760.73 </w:t>
            </w:r>
          </w:p>
        </w:tc>
        <w:tc>
          <w:tcPr>
            <w:tcW w:w="1233" w:type="dxa"/>
            <w:shd w:val="clear" w:color="auto" w:fill="auto"/>
            <w:noWrap/>
          </w:tcPr>
          <w:p w14:paraId="521C3BFB" w14:textId="5D9F6006"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87,307,074.43</w:t>
            </w:r>
          </w:p>
        </w:tc>
        <w:tc>
          <w:tcPr>
            <w:tcW w:w="1154" w:type="dxa"/>
          </w:tcPr>
          <w:p w14:paraId="0EB5685A" w14:textId="4712C007"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7,013,108</w:t>
            </w:r>
            <w:r w:rsidRPr="00AC553F">
              <w:rPr>
                <w:rFonts w:ascii="AngsanaUPC" w:hAnsi="AngsanaUPC" w:cs="AngsanaUPC"/>
                <w:sz w:val="24"/>
                <w:szCs w:val="24"/>
                <w:cs/>
              </w:rPr>
              <w:t>.</w:t>
            </w:r>
            <w:r w:rsidRPr="00AC553F">
              <w:rPr>
                <w:rFonts w:ascii="AngsanaUPC" w:hAnsi="AngsanaUPC" w:cs="AngsanaUPC"/>
                <w:sz w:val="24"/>
                <w:szCs w:val="24"/>
              </w:rPr>
              <w:t>63</w:t>
            </w:r>
          </w:p>
        </w:tc>
        <w:tc>
          <w:tcPr>
            <w:tcW w:w="1394" w:type="dxa"/>
            <w:shd w:val="clear" w:color="auto" w:fill="auto"/>
            <w:noWrap/>
          </w:tcPr>
          <w:p w14:paraId="2035F86B" w14:textId="67908F12"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28,017,588.68 </w:t>
            </w:r>
          </w:p>
        </w:tc>
        <w:tc>
          <w:tcPr>
            <w:tcW w:w="1295" w:type="dxa"/>
            <w:shd w:val="clear" w:color="auto" w:fill="auto"/>
            <w:noWrap/>
          </w:tcPr>
          <w:p w14:paraId="5187F624" w14:textId="7AFE0E00"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34,529,500.56</w:t>
            </w:r>
          </w:p>
        </w:tc>
        <w:tc>
          <w:tcPr>
            <w:tcW w:w="1329" w:type="dxa"/>
            <w:shd w:val="clear" w:color="auto" w:fill="auto"/>
            <w:noWrap/>
          </w:tcPr>
          <w:p w14:paraId="67FA91AD" w14:textId="6F52096F"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13,707,423.53 </w:t>
            </w:r>
          </w:p>
        </w:tc>
        <w:tc>
          <w:tcPr>
            <w:tcW w:w="1329" w:type="dxa"/>
            <w:shd w:val="clear" w:color="auto" w:fill="auto"/>
            <w:noWrap/>
          </w:tcPr>
          <w:p w14:paraId="12B38872" w14:textId="0639233F"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17,190,942.77 </w:t>
            </w:r>
          </w:p>
        </w:tc>
        <w:tc>
          <w:tcPr>
            <w:tcW w:w="1408" w:type="dxa"/>
            <w:shd w:val="clear" w:color="auto" w:fill="auto"/>
            <w:noWrap/>
          </w:tcPr>
          <w:p w14:paraId="0C8634CA" w14:textId="6BB55EFF"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50,249,666.55 </w:t>
            </w:r>
          </w:p>
        </w:tc>
        <w:tc>
          <w:tcPr>
            <w:tcW w:w="1233" w:type="dxa"/>
          </w:tcPr>
          <w:p w14:paraId="428B50A4" w14:textId="2DA477CB"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6,708,507.75 </w:t>
            </w:r>
          </w:p>
        </w:tc>
        <w:tc>
          <w:tcPr>
            <w:tcW w:w="1409" w:type="dxa"/>
            <w:gridSpan w:val="2"/>
            <w:shd w:val="clear" w:color="auto" w:fill="auto"/>
            <w:noWrap/>
          </w:tcPr>
          <w:p w14:paraId="13A3E5C7" w14:textId="6CB79E78"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457,445,573.63</w:t>
            </w:r>
          </w:p>
        </w:tc>
      </w:tr>
      <w:tr w:rsidR="007B33D6" w:rsidRPr="00AC553F" w14:paraId="1A3B0E28" w14:textId="77777777" w:rsidTr="005E133E">
        <w:trPr>
          <w:trHeight w:val="170"/>
        </w:trPr>
        <w:tc>
          <w:tcPr>
            <w:tcW w:w="2161" w:type="dxa"/>
            <w:shd w:val="clear" w:color="auto" w:fill="auto"/>
            <w:noWrap/>
            <w:vAlign w:val="bottom"/>
          </w:tcPr>
          <w:p w14:paraId="126A9A9A" w14:textId="759D3041" w:rsidR="007B33D6" w:rsidRPr="00AC553F" w:rsidRDefault="007B33D6" w:rsidP="00D83D98">
            <w:pPr>
              <w:spacing w:line="320" w:lineRule="exact"/>
              <w:ind w:left="175"/>
              <w:rPr>
                <w:rFonts w:ascii="AngsanaUPC" w:hAnsi="AngsanaUPC" w:cs="AngsanaUPC"/>
                <w:sz w:val="24"/>
                <w:szCs w:val="24"/>
              </w:rPr>
            </w:pPr>
            <w:r w:rsidRPr="00AC553F">
              <w:rPr>
                <w:rFonts w:ascii="AngsanaUPC" w:hAnsi="AngsanaUPC" w:cs="AngsanaUPC"/>
                <w:sz w:val="24"/>
                <w:szCs w:val="24"/>
                <w:cs/>
              </w:rPr>
              <w:t>ซื้อเพิ่ม</w:t>
            </w:r>
          </w:p>
        </w:tc>
        <w:tc>
          <w:tcPr>
            <w:tcW w:w="1207" w:type="dxa"/>
            <w:shd w:val="clear" w:color="auto" w:fill="auto"/>
            <w:noWrap/>
          </w:tcPr>
          <w:p w14:paraId="1EB9B407" w14:textId="5B350FA7"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553C3F37" w14:textId="12D57D45"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154" w:type="dxa"/>
          </w:tcPr>
          <w:p w14:paraId="384F070F" w14:textId="08FB40A1"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4,217,511.32</w:t>
            </w:r>
          </w:p>
        </w:tc>
        <w:tc>
          <w:tcPr>
            <w:tcW w:w="1394" w:type="dxa"/>
            <w:shd w:val="clear" w:color="auto" w:fill="auto"/>
            <w:noWrap/>
          </w:tcPr>
          <w:p w14:paraId="0352168C" w14:textId="37EE78FC"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11,240,146.84</w:t>
            </w:r>
          </w:p>
        </w:tc>
        <w:tc>
          <w:tcPr>
            <w:tcW w:w="1295" w:type="dxa"/>
            <w:shd w:val="clear" w:color="auto" w:fill="auto"/>
            <w:noWrap/>
          </w:tcPr>
          <w:p w14:paraId="7F37AC1B" w14:textId="7F115A9C"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11,883,440.46</w:t>
            </w:r>
          </w:p>
        </w:tc>
        <w:tc>
          <w:tcPr>
            <w:tcW w:w="1329" w:type="dxa"/>
            <w:shd w:val="clear" w:color="auto" w:fill="auto"/>
            <w:noWrap/>
          </w:tcPr>
          <w:p w14:paraId="15D2914F" w14:textId="17411280"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8,741,041.50</w:t>
            </w:r>
          </w:p>
        </w:tc>
        <w:tc>
          <w:tcPr>
            <w:tcW w:w="1329" w:type="dxa"/>
            <w:shd w:val="clear" w:color="auto" w:fill="auto"/>
            <w:noWrap/>
          </w:tcPr>
          <w:p w14:paraId="4A1D33BA" w14:textId="6FE69571"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2,195,740.45</w:t>
            </w:r>
          </w:p>
        </w:tc>
        <w:tc>
          <w:tcPr>
            <w:tcW w:w="1408" w:type="dxa"/>
            <w:shd w:val="clear" w:color="auto" w:fill="auto"/>
            <w:noWrap/>
          </w:tcPr>
          <w:p w14:paraId="5D5650F8" w14:textId="2620E5F5"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5,000,000.00</w:t>
            </w:r>
          </w:p>
        </w:tc>
        <w:tc>
          <w:tcPr>
            <w:tcW w:w="1233" w:type="dxa"/>
          </w:tcPr>
          <w:p w14:paraId="4F49C40F" w14:textId="6654881C"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1,927,500.00</w:t>
            </w:r>
          </w:p>
        </w:tc>
        <w:tc>
          <w:tcPr>
            <w:tcW w:w="1409" w:type="dxa"/>
            <w:gridSpan w:val="2"/>
            <w:shd w:val="clear" w:color="auto" w:fill="auto"/>
            <w:noWrap/>
          </w:tcPr>
          <w:p w14:paraId="536D113C" w14:textId="3664E85C"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45,205,380.57</w:t>
            </w:r>
          </w:p>
        </w:tc>
      </w:tr>
      <w:tr w:rsidR="007B33D6" w:rsidRPr="00AC553F" w14:paraId="5C801278" w14:textId="77777777" w:rsidTr="005E133E">
        <w:trPr>
          <w:trHeight w:val="85"/>
        </w:trPr>
        <w:tc>
          <w:tcPr>
            <w:tcW w:w="2161" w:type="dxa"/>
            <w:shd w:val="clear" w:color="auto" w:fill="auto"/>
            <w:noWrap/>
            <w:vAlign w:val="bottom"/>
          </w:tcPr>
          <w:p w14:paraId="669AC276" w14:textId="3E94B121" w:rsidR="007B33D6" w:rsidRPr="00AC553F" w:rsidRDefault="007B33D6" w:rsidP="00D83D98">
            <w:pPr>
              <w:spacing w:line="320" w:lineRule="exact"/>
              <w:ind w:left="175"/>
              <w:rPr>
                <w:rFonts w:ascii="AngsanaUPC" w:hAnsi="AngsanaUPC" w:cs="AngsanaUPC"/>
                <w:sz w:val="24"/>
                <w:szCs w:val="24"/>
                <w:cs/>
              </w:rPr>
            </w:pPr>
            <w:r w:rsidRPr="00AC553F">
              <w:rPr>
                <w:rFonts w:ascii="AngsanaUPC" w:hAnsi="AngsanaUPC" w:cs="AngsanaUPC" w:hint="cs"/>
                <w:sz w:val="24"/>
                <w:szCs w:val="24"/>
                <w:cs/>
              </w:rPr>
              <w:t>จำหน่าย/</w:t>
            </w:r>
            <w:r w:rsidRPr="00AC553F">
              <w:rPr>
                <w:rFonts w:ascii="AngsanaUPC" w:hAnsi="AngsanaUPC" w:cs="AngsanaUPC"/>
                <w:sz w:val="24"/>
                <w:szCs w:val="24"/>
                <w:cs/>
              </w:rPr>
              <w:t>ตัดจำหน่าย</w:t>
            </w:r>
          </w:p>
        </w:tc>
        <w:tc>
          <w:tcPr>
            <w:tcW w:w="1207" w:type="dxa"/>
            <w:shd w:val="clear" w:color="auto" w:fill="auto"/>
            <w:noWrap/>
          </w:tcPr>
          <w:p w14:paraId="5A230FF8" w14:textId="318CDCA3"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0E28748A" w14:textId="09AFB731"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154" w:type="dxa"/>
          </w:tcPr>
          <w:p w14:paraId="3DE92B2A" w14:textId="4BF3025B"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394" w:type="dxa"/>
            <w:shd w:val="clear" w:color="auto" w:fill="auto"/>
            <w:noWrap/>
          </w:tcPr>
          <w:p w14:paraId="410B84A2" w14:textId="6D4B86E5"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(1,290,000.00)</w:t>
            </w:r>
          </w:p>
        </w:tc>
        <w:tc>
          <w:tcPr>
            <w:tcW w:w="1295" w:type="dxa"/>
            <w:shd w:val="clear" w:color="auto" w:fill="auto"/>
            <w:noWrap/>
          </w:tcPr>
          <w:p w14:paraId="71EC2506" w14:textId="089050DD"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329" w:type="dxa"/>
            <w:shd w:val="clear" w:color="auto" w:fill="auto"/>
            <w:noWrap/>
          </w:tcPr>
          <w:p w14:paraId="0B553FC8" w14:textId="3B6D7070"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329" w:type="dxa"/>
            <w:shd w:val="clear" w:color="auto" w:fill="auto"/>
            <w:noWrap/>
          </w:tcPr>
          <w:p w14:paraId="607CA502" w14:textId="5C1B5E6B"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408" w:type="dxa"/>
            <w:shd w:val="clear" w:color="auto" w:fill="auto"/>
            <w:noWrap/>
          </w:tcPr>
          <w:p w14:paraId="28D33743" w14:textId="65E701DB"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(12,833,773.84)</w:t>
            </w:r>
          </w:p>
        </w:tc>
        <w:tc>
          <w:tcPr>
            <w:tcW w:w="1233" w:type="dxa"/>
          </w:tcPr>
          <w:p w14:paraId="2255C59F" w14:textId="134293EA"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0.00</w:t>
            </w:r>
          </w:p>
        </w:tc>
        <w:tc>
          <w:tcPr>
            <w:tcW w:w="1409" w:type="dxa"/>
            <w:gridSpan w:val="2"/>
            <w:shd w:val="clear" w:color="auto" w:fill="auto"/>
            <w:noWrap/>
          </w:tcPr>
          <w:p w14:paraId="49FBD0A4" w14:textId="05F37EFF" w:rsidR="007B33D6" w:rsidRPr="00AC553F" w:rsidRDefault="007B33D6" w:rsidP="00D83D98">
            <w:pPr>
              <w:spacing w:line="320" w:lineRule="exact"/>
              <w:ind w:left="175"/>
              <w:jc w:val="right"/>
              <w:rPr>
                <w:rFonts w:ascii="AngsanaUPC" w:hAnsi="AngsanaUPC" w:cs="AngsanaUPC"/>
                <w:sz w:val="24"/>
                <w:szCs w:val="24"/>
              </w:rPr>
            </w:pPr>
            <w:r w:rsidRPr="00AC553F">
              <w:rPr>
                <w:rFonts w:ascii="AngsanaUPC" w:hAnsi="AngsanaUPC" w:cs="AngsanaUPC"/>
                <w:sz w:val="24"/>
                <w:szCs w:val="24"/>
              </w:rPr>
              <w:t>(14,123,773.84)</w:t>
            </w:r>
          </w:p>
        </w:tc>
      </w:tr>
      <w:tr w:rsidR="007B33D6" w:rsidRPr="00AC553F" w14:paraId="46937F73" w14:textId="77777777" w:rsidTr="005E133E">
        <w:trPr>
          <w:trHeight w:val="170"/>
        </w:trPr>
        <w:tc>
          <w:tcPr>
            <w:tcW w:w="2161" w:type="dxa"/>
            <w:shd w:val="clear" w:color="auto" w:fill="auto"/>
            <w:noWrap/>
            <w:vAlign w:val="bottom"/>
          </w:tcPr>
          <w:p w14:paraId="38517F34" w14:textId="39726B36" w:rsidR="007B33D6" w:rsidRPr="00AC553F" w:rsidRDefault="007B33D6" w:rsidP="00D83D98">
            <w:pPr>
              <w:spacing w:line="320" w:lineRule="exact"/>
              <w:ind w:left="175"/>
              <w:rPr>
                <w:rFonts w:ascii="AngsanaUPC" w:hAnsi="AngsanaUPC" w:cs="AngsanaUPC"/>
                <w:sz w:val="24"/>
                <w:szCs w:val="24"/>
              </w:rPr>
            </w:pPr>
            <w:r w:rsidRPr="00AC553F">
              <w:rPr>
                <w:rFonts w:ascii="AngsanaUPC" w:hAnsi="AngsanaUPC" w:cs="AngsanaUPC"/>
                <w:sz w:val="24"/>
                <w:szCs w:val="24"/>
                <w:cs/>
              </w:rPr>
              <w:t>โอนเข้า(โอนออก)</w:t>
            </w:r>
          </w:p>
        </w:tc>
        <w:tc>
          <w:tcPr>
            <w:tcW w:w="1207" w:type="dxa"/>
            <w:shd w:val="clear" w:color="auto" w:fill="auto"/>
            <w:noWrap/>
          </w:tcPr>
          <w:p w14:paraId="2989C02A" w14:textId="7FD5FF4E"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249DCFAB" w14:textId="38767E6B"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154" w:type="dxa"/>
          </w:tcPr>
          <w:p w14:paraId="3FCFE6B5" w14:textId="0EA61249"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94" w:type="dxa"/>
            <w:shd w:val="clear" w:color="auto" w:fill="auto"/>
            <w:noWrap/>
          </w:tcPr>
          <w:p w14:paraId="5534A6BD" w14:textId="00ABEA2A"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95" w:type="dxa"/>
            <w:shd w:val="clear" w:color="auto" w:fill="auto"/>
            <w:noWrap/>
          </w:tcPr>
          <w:p w14:paraId="5FED95C5" w14:textId="4A1E6DE0"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4,976,038.20</w:t>
            </w:r>
          </w:p>
        </w:tc>
        <w:tc>
          <w:tcPr>
            <w:tcW w:w="1329" w:type="dxa"/>
            <w:shd w:val="clear" w:color="auto" w:fill="auto"/>
            <w:noWrap/>
          </w:tcPr>
          <w:p w14:paraId="3897A319" w14:textId="5D10628B"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(29,414.76)</w:t>
            </w:r>
          </w:p>
        </w:tc>
        <w:tc>
          <w:tcPr>
            <w:tcW w:w="1329" w:type="dxa"/>
            <w:shd w:val="clear" w:color="auto" w:fill="auto"/>
            <w:noWrap/>
          </w:tcPr>
          <w:p w14:paraId="2C58CB94" w14:textId="412F7C95"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8" w:type="dxa"/>
            <w:shd w:val="clear" w:color="auto" w:fill="auto"/>
            <w:noWrap/>
          </w:tcPr>
          <w:p w14:paraId="6586A9E8" w14:textId="713F27F8"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tcPr>
          <w:p w14:paraId="2AB139D8" w14:textId="101C6B4F"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(6,517,905.80)</w:t>
            </w:r>
          </w:p>
        </w:tc>
        <w:tc>
          <w:tcPr>
            <w:tcW w:w="1409" w:type="dxa"/>
            <w:gridSpan w:val="2"/>
            <w:shd w:val="clear" w:color="auto" w:fill="auto"/>
            <w:noWrap/>
          </w:tcPr>
          <w:p w14:paraId="7A310B82" w14:textId="1112EF21" w:rsidR="007B33D6" w:rsidRPr="00AC553F" w:rsidRDefault="007B33D6"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(1,571,282.36)</w:t>
            </w:r>
          </w:p>
        </w:tc>
      </w:tr>
      <w:tr w:rsidR="007B33D6" w:rsidRPr="00AC553F" w14:paraId="24E39079" w14:textId="77777777" w:rsidTr="005E133E">
        <w:trPr>
          <w:trHeight w:val="170"/>
        </w:trPr>
        <w:tc>
          <w:tcPr>
            <w:tcW w:w="2161" w:type="dxa"/>
            <w:shd w:val="clear" w:color="auto" w:fill="auto"/>
            <w:noWrap/>
            <w:vAlign w:val="bottom"/>
          </w:tcPr>
          <w:p w14:paraId="238D371F" w14:textId="1641915D" w:rsidR="007B33D6" w:rsidRPr="00AC553F" w:rsidRDefault="007B33D6" w:rsidP="00D83D98">
            <w:pPr>
              <w:spacing w:line="320" w:lineRule="exact"/>
              <w:ind w:left="175"/>
              <w:rPr>
                <w:rFonts w:ascii="AngsanaUPC" w:hAnsi="AngsanaUPC" w:cs="AngsanaUPC"/>
                <w:sz w:val="24"/>
                <w:szCs w:val="24"/>
                <w:cs/>
              </w:rPr>
            </w:pPr>
            <w:r w:rsidRPr="00AC553F">
              <w:rPr>
                <w:rFonts w:ascii="AngsanaUPC" w:hAnsi="AngsanaUPC" w:cs="AngsanaUPC"/>
                <w:sz w:val="24"/>
                <w:szCs w:val="24"/>
                <w:cs/>
              </w:rPr>
              <w:t xml:space="preserve">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w:t>
            </w:r>
            <w:r w:rsidR="006D040E" w:rsidRPr="00AC553F">
              <w:rPr>
                <w:rFonts w:ascii="AngsanaUPC" w:hAnsi="AngsanaUPC" w:cs="AngsanaUPC"/>
                <w:sz w:val="24"/>
                <w:szCs w:val="24"/>
              </w:rPr>
              <w:t>5</w:t>
            </w:r>
          </w:p>
        </w:tc>
        <w:tc>
          <w:tcPr>
            <w:tcW w:w="1207" w:type="dxa"/>
            <w:shd w:val="clear" w:color="auto" w:fill="auto"/>
            <w:noWrap/>
          </w:tcPr>
          <w:p w14:paraId="7B8859A7" w14:textId="454A3CE4"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212,721,760.73</w:t>
            </w:r>
          </w:p>
        </w:tc>
        <w:tc>
          <w:tcPr>
            <w:tcW w:w="1233" w:type="dxa"/>
            <w:shd w:val="clear" w:color="auto" w:fill="auto"/>
            <w:noWrap/>
          </w:tcPr>
          <w:p w14:paraId="38E4611E" w14:textId="6DE3F340"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87,307,074.43</w:t>
            </w:r>
          </w:p>
        </w:tc>
        <w:tc>
          <w:tcPr>
            <w:tcW w:w="1154" w:type="dxa"/>
          </w:tcPr>
          <w:p w14:paraId="6D9FF9D8" w14:textId="292F9BB8"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11,230,619</w:t>
            </w:r>
            <w:r w:rsidRPr="00AC553F">
              <w:rPr>
                <w:rFonts w:ascii="AngsanaUPC" w:hAnsi="AngsanaUPC" w:cs="AngsanaUPC"/>
                <w:sz w:val="24"/>
                <w:szCs w:val="24"/>
                <w:cs/>
              </w:rPr>
              <w:t>.</w:t>
            </w:r>
            <w:r w:rsidRPr="00AC553F">
              <w:rPr>
                <w:rFonts w:ascii="AngsanaUPC" w:hAnsi="AngsanaUPC" w:cs="AngsanaUPC"/>
                <w:sz w:val="24"/>
                <w:szCs w:val="24"/>
              </w:rPr>
              <w:t>95</w:t>
            </w:r>
          </w:p>
        </w:tc>
        <w:tc>
          <w:tcPr>
            <w:tcW w:w="1394" w:type="dxa"/>
            <w:shd w:val="clear" w:color="auto" w:fill="auto"/>
            <w:noWrap/>
          </w:tcPr>
          <w:p w14:paraId="2C6E82B5" w14:textId="162A42BA"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37,967,735.52</w:t>
            </w:r>
          </w:p>
        </w:tc>
        <w:tc>
          <w:tcPr>
            <w:tcW w:w="1295" w:type="dxa"/>
            <w:shd w:val="clear" w:color="auto" w:fill="auto"/>
            <w:noWrap/>
          </w:tcPr>
          <w:p w14:paraId="2699262F" w14:textId="5A098E8D"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51,388,979.22</w:t>
            </w:r>
          </w:p>
        </w:tc>
        <w:tc>
          <w:tcPr>
            <w:tcW w:w="1329" w:type="dxa"/>
            <w:shd w:val="clear" w:color="auto" w:fill="auto"/>
            <w:noWrap/>
          </w:tcPr>
          <w:p w14:paraId="5C5A970A" w14:textId="351C4C2C"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22,419,050.27</w:t>
            </w:r>
          </w:p>
        </w:tc>
        <w:tc>
          <w:tcPr>
            <w:tcW w:w="1329" w:type="dxa"/>
            <w:shd w:val="clear" w:color="auto" w:fill="auto"/>
            <w:noWrap/>
          </w:tcPr>
          <w:p w14:paraId="1A613CCB" w14:textId="1E257709"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19,386,683.22</w:t>
            </w:r>
          </w:p>
        </w:tc>
        <w:tc>
          <w:tcPr>
            <w:tcW w:w="1408" w:type="dxa"/>
            <w:shd w:val="clear" w:color="auto" w:fill="auto"/>
            <w:noWrap/>
          </w:tcPr>
          <w:p w14:paraId="1F65E947" w14:textId="2479233B"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42,415,892.71</w:t>
            </w:r>
          </w:p>
        </w:tc>
        <w:tc>
          <w:tcPr>
            <w:tcW w:w="1233" w:type="dxa"/>
          </w:tcPr>
          <w:p w14:paraId="12F14E4F" w14:textId="55890143"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2,118,101.95</w:t>
            </w:r>
          </w:p>
        </w:tc>
        <w:tc>
          <w:tcPr>
            <w:tcW w:w="1409" w:type="dxa"/>
            <w:gridSpan w:val="2"/>
            <w:shd w:val="clear" w:color="auto" w:fill="auto"/>
            <w:noWrap/>
          </w:tcPr>
          <w:p w14:paraId="23B2FEBE" w14:textId="6596D2DD" w:rsidR="007B33D6" w:rsidRPr="00AC553F" w:rsidRDefault="007B33D6" w:rsidP="00D83D98">
            <w:pPr>
              <w:spacing w:line="320" w:lineRule="exact"/>
              <w:jc w:val="right"/>
              <w:rPr>
                <w:rFonts w:ascii="AngsanaUPC" w:hAnsi="AngsanaUPC" w:cs="AngsanaUPC"/>
                <w:sz w:val="24"/>
                <w:szCs w:val="24"/>
              </w:rPr>
            </w:pPr>
            <w:r w:rsidRPr="00AC553F">
              <w:rPr>
                <w:rFonts w:ascii="AngsanaUPC" w:hAnsi="AngsanaUPC" w:cs="AngsanaUPC"/>
                <w:sz w:val="24"/>
                <w:szCs w:val="24"/>
              </w:rPr>
              <w:t>486,955,898.00</w:t>
            </w:r>
          </w:p>
        </w:tc>
      </w:tr>
      <w:tr w:rsidR="00501F8B" w:rsidRPr="00AC553F" w14:paraId="62856093" w14:textId="77777777" w:rsidTr="005E133E">
        <w:trPr>
          <w:trHeight w:val="170"/>
        </w:trPr>
        <w:tc>
          <w:tcPr>
            <w:tcW w:w="2161" w:type="dxa"/>
            <w:shd w:val="clear" w:color="auto" w:fill="auto"/>
            <w:noWrap/>
            <w:vAlign w:val="bottom"/>
          </w:tcPr>
          <w:p w14:paraId="09784E23" w14:textId="16ACC8AE" w:rsidR="00501F8B" w:rsidRPr="00AC553F" w:rsidRDefault="00501F8B" w:rsidP="00D83D98">
            <w:pPr>
              <w:spacing w:line="320" w:lineRule="exact"/>
              <w:ind w:left="175"/>
              <w:rPr>
                <w:rFonts w:ascii="AngsanaUPC" w:hAnsi="AngsanaUPC" w:cs="AngsanaUPC"/>
                <w:sz w:val="24"/>
                <w:szCs w:val="24"/>
                <w:cs/>
              </w:rPr>
            </w:pPr>
            <w:r w:rsidRPr="00AC553F">
              <w:rPr>
                <w:rFonts w:ascii="AngsanaUPC" w:hAnsi="AngsanaUPC" w:cs="AngsanaUPC"/>
                <w:sz w:val="24"/>
                <w:szCs w:val="24"/>
                <w:cs/>
              </w:rPr>
              <w:t>ซื้อเพิ่ม</w:t>
            </w:r>
          </w:p>
        </w:tc>
        <w:tc>
          <w:tcPr>
            <w:tcW w:w="1207" w:type="dxa"/>
            <w:shd w:val="clear" w:color="auto" w:fill="auto"/>
            <w:noWrap/>
          </w:tcPr>
          <w:p w14:paraId="675A3C93" w14:textId="74A74A6F" w:rsidR="00501F8B" w:rsidRPr="00AC553F" w:rsidRDefault="00A47E4C" w:rsidP="00D83D98">
            <w:pPr>
              <w:spacing w:line="320" w:lineRule="exact"/>
              <w:jc w:val="right"/>
              <w:rPr>
                <w:rFonts w:ascii="AngsanaUPC" w:hAnsi="AngsanaUPC" w:cs="AngsanaUPC"/>
                <w:sz w:val="24"/>
                <w:szCs w:val="24"/>
              </w:rPr>
            </w:pPr>
            <w:r w:rsidRPr="00AC553F">
              <w:rPr>
                <w:rFonts w:ascii="AngsanaUPC" w:hAnsi="AngsanaUPC" w:cs="AngsanaUPC"/>
                <w:sz w:val="24"/>
                <w:szCs w:val="24"/>
                <w:cs/>
              </w:rPr>
              <w:t>10</w:t>
            </w:r>
            <w:r w:rsidRPr="00AC553F">
              <w:rPr>
                <w:rFonts w:ascii="AngsanaUPC" w:hAnsi="AngsanaUPC" w:cs="AngsanaUPC"/>
                <w:sz w:val="24"/>
                <w:szCs w:val="24"/>
              </w:rPr>
              <w:t>,</w:t>
            </w:r>
            <w:r w:rsidRPr="00AC553F">
              <w:rPr>
                <w:rFonts w:ascii="AngsanaUPC" w:hAnsi="AngsanaUPC" w:cs="AngsanaUPC"/>
                <w:sz w:val="24"/>
                <w:szCs w:val="24"/>
                <w:cs/>
              </w:rPr>
              <w:t>943</w:t>
            </w:r>
            <w:r w:rsidRPr="00AC553F">
              <w:rPr>
                <w:rFonts w:ascii="AngsanaUPC" w:hAnsi="AngsanaUPC" w:cs="AngsanaUPC"/>
                <w:sz w:val="24"/>
                <w:szCs w:val="24"/>
              </w:rPr>
              <w:t>,</w:t>
            </w:r>
            <w:r w:rsidRPr="00AC553F">
              <w:rPr>
                <w:rFonts w:ascii="AngsanaUPC" w:hAnsi="AngsanaUPC" w:cs="AngsanaUPC"/>
                <w:sz w:val="24"/>
                <w:szCs w:val="24"/>
                <w:cs/>
              </w:rPr>
              <w:t>000.00</w:t>
            </w:r>
          </w:p>
        </w:tc>
        <w:tc>
          <w:tcPr>
            <w:tcW w:w="1233" w:type="dxa"/>
            <w:shd w:val="clear" w:color="auto" w:fill="auto"/>
            <w:noWrap/>
          </w:tcPr>
          <w:p w14:paraId="0BD2C586" w14:textId="657168F2"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154" w:type="dxa"/>
          </w:tcPr>
          <w:p w14:paraId="1E7000A8" w14:textId="61577687"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sz w:val="24"/>
                <w:szCs w:val="24"/>
                <w:cs/>
              </w:rPr>
              <w:t>4</w:t>
            </w:r>
            <w:r w:rsidRPr="00AC553F">
              <w:rPr>
                <w:rFonts w:ascii="AngsanaUPC" w:hAnsi="AngsanaUPC" w:cs="AngsanaUPC"/>
                <w:sz w:val="24"/>
                <w:szCs w:val="24"/>
              </w:rPr>
              <w:t>,</w:t>
            </w:r>
            <w:r w:rsidRPr="00AC553F">
              <w:rPr>
                <w:rFonts w:ascii="AngsanaUPC" w:hAnsi="AngsanaUPC" w:cs="AngsanaUPC"/>
                <w:sz w:val="24"/>
                <w:szCs w:val="24"/>
                <w:cs/>
              </w:rPr>
              <w:t>535</w:t>
            </w:r>
            <w:r w:rsidRPr="00AC553F">
              <w:rPr>
                <w:rFonts w:ascii="AngsanaUPC" w:hAnsi="AngsanaUPC" w:cs="AngsanaUPC"/>
                <w:sz w:val="24"/>
                <w:szCs w:val="24"/>
              </w:rPr>
              <w:t>,</w:t>
            </w:r>
            <w:r w:rsidRPr="00AC553F">
              <w:rPr>
                <w:rFonts w:ascii="AngsanaUPC" w:hAnsi="AngsanaUPC" w:cs="AngsanaUPC"/>
                <w:sz w:val="24"/>
                <w:szCs w:val="24"/>
                <w:cs/>
              </w:rPr>
              <w:t>875.87</w:t>
            </w:r>
          </w:p>
        </w:tc>
        <w:tc>
          <w:tcPr>
            <w:tcW w:w="1394" w:type="dxa"/>
            <w:shd w:val="clear" w:color="auto" w:fill="auto"/>
            <w:noWrap/>
          </w:tcPr>
          <w:p w14:paraId="2FF04B4C" w14:textId="678C521F"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295" w:type="dxa"/>
            <w:shd w:val="clear" w:color="auto" w:fill="auto"/>
            <w:noWrap/>
          </w:tcPr>
          <w:p w14:paraId="30855D21" w14:textId="54C14885" w:rsidR="00501F8B" w:rsidRPr="00AC553F" w:rsidRDefault="00A47E4C" w:rsidP="00D83D98">
            <w:pPr>
              <w:spacing w:line="320" w:lineRule="exact"/>
              <w:jc w:val="right"/>
              <w:rPr>
                <w:rFonts w:ascii="AngsanaUPC" w:hAnsi="AngsanaUPC" w:cs="AngsanaUPC"/>
                <w:sz w:val="24"/>
                <w:szCs w:val="24"/>
              </w:rPr>
            </w:pPr>
            <w:r w:rsidRPr="00AC553F">
              <w:rPr>
                <w:sz w:val="24"/>
                <w:szCs w:val="24"/>
              </w:rPr>
              <w:t>6,376,184.52</w:t>
            </w:r>
          </w:p>
        </w:tc>
        <w:tc>
          <w:tcPr>
            <w:tcW w:w="1329" w:type="dxa"/>
            <w:shd w:val="clear" w:color="auto" w:fill="auto"/>
            <w:noWrap/>
          </w:tcPr>
          <w:p w14:paraId="07528F83" w14:textId="4CDBE25E" w:rsidR="00501F8B" w:rsidRPr="00AC553F" w:rsidRDefault="00A47E4C" w:rsidP="00D83D98">
            <w:pPr>
              <w:spacing w:line="320" w:lineRule="exact"/>
              <w:jc w:val="right"/>
              <w:rPr>
                <w:sz w:val="24"/>
                <w:szCs w:val="24"/>
              </w:rPr>
            </w:pPr>
            <w:r w:rsidRPr="00AC553F">
              <w:rPr>
                <w:sz w:val="24"/>
                <w:szCs w:val="24"/>
              </w:rPr>
              <w:t>4,894,052.20</w:t>
            </w:r>
          </w:p>
        </w:tc>
        <w:tc>
          <w:tcPr>
            <w:tcW w:w="1329" w:type="dxa"/>
            <w:shd w:val="clear" w:color="auto" w:fill="auto"/>
            <w:noWrap/>
          </w:tcPr>
          <w:p w14:paraId="055843E0" w14:textId="54DE9680" w:rsidR="00501F8B" w:rsidRPr="00AC553F" w:rsidRDefault="00501F8B" w:rsidP="00D83D98">
            <w:pPr>
              <w:spacing w:line="320" w:lineRule="exact"/>
              <w:jc w:val="right"/>
              <w:rPr>
                <w:rFonts w:ascii="AngsanaUPC" w:hAnsi="AngsanaUPC" w:cs="AngsanaUPC"/>
                <w:sz w:val="24"/>
                <w:szCs w:val="24"/>
              </w:rPr>
            </w:pPr>
            <w:r w:rsidRPr="00AC553F">
              <w:rPr>
                <w:sz w:val="24"/>
                <w:szCs w:val="24"/>
              </w:rPr>
              <w:t xml:space="preserve"> 3,114,211.07 </w:t>
            </w:r>
          </w:p>
        </w:tc>
        <w:tc>
          <w:tcPr>
            <w:tcW w:w="1408" w:type="dxa"/>
            <w:shd w:val="clear" w:color="auto" w:fill="auto"/>
            <w:noWrap/>
          </w:tcPr>
          <w:p w14:paraId="26308D17" w14:textId="120320F1" w:rsidR="00501F8B" w:rsidRPr="00AC553F" w:rsidRDefault="00501F8B" w:rsidP="00D83D98">
            <w:pPr>
              <w:spacing w:line="320" w:lineRule="exact"/>
              <w:jc w:val="right"/>
              <w:rPr>
                <w:rFonts w:ascii="AngsanaUPC" w:hAnsi="AngsanaUPC" w:cs="AngsanaUPC"/>
                <w:sz w:val="24"/>
                <w:szCs w:val="24"/>
              </w:rPr>
            </w:pPr>
            <w:r w:rsidRPr="00AC553F">
              <w:rPr>
                <w:sz w:val="24"/>
                <w:szCs w:val="24"/>
              </w:rPr>
              <w:t xml:space="preserve"> 517,730.00 </w:t>
            </w:r>
          </w:p>
        </w:tc>
        <w:tc>
          <w:tcPr>
            <w:tcW w:w="1233" w:type="dxa"/>
          </w:tcPr>
          <w:p w14:paraId="4DFF019B" w14:textId="58D1B417" w:rsidR="00501F8B" w:rsidRPr="00AC553F" w:rsidRDefault="00A47E4C" w:rsidP="00D83D98">
            <w:pPr>
              <w:spacing w:line="320" w:lineRule="exact"/>
              <w:jc w:val="right"/>
              <w:rPr>
                <w:rFonts w:ascii="AngsanaUPC" w:hAnsi="AngsanaUPC" w:cs="AngsanaUPC"/>
                <w:sz w:val="24"/>
                <w:szCs w:val="24"/>
              </w:rPr>
            </w:pPr>
            <w:r w:rsidRPr="00AC553F">
              <w:rPr>
                <w:sz w:val="24"/>
                <w:szCs w:val="24"/>
              </w:rPr>
              <w:t>32,433.00</w:t>
            </w:r>
          </w:p>
        </w:tc>
        <w:tc>
          <w:tcPr>
            <w:tcW w:w="1409" w:type="dxa"/>
            <w:gridSpan w:val="2"/>
            <w:shd w:val="clear" w:color="auto" w:fill="auto"/>
            <w:noWrap/>
          </w:tcPr>
          <w:p w14:paraId="2FA18558" w14:textId="7B2C18B8" w:rsidR="00501F8B" w:rsidRPr="00AC553F" w:rsidRDefault="00A47E4C" w:rsidP="00D83D98">
            <w:pPr>
              <w:spacing w:line="320" w:lineRule="exact"/>
              <w:jc w:val="right"/>
              <w:rPr>
                <w:rFonts w:ascii="AngsanaUPC" w:hAnsi="AngsanaUPC" w:cs="AngsanaUPC"/>
                <w:sz w:val="24"/>
                <w:szCs w:val="24"/>
              </w:rPr>
            </w:pPr>
            <w:r w:rsidRPr="00AC553F">
              <w:rPr>
                <w:sz w:val="24"/>
                <w:szCs w:val="24"/>
              </w:rPr>
              <w:t>30,413,486.66</w:t>
            </w:r>
          </w:p>
        </w:tc>
      </w:tr>
      <w:tr w:rsidR="00501F8B" w:rsidRPr="00AC553F" w14:paraId="22FFD69A" w14:textId="77777777" w:rsidTr="005E133E">
        <w:trPr>
          <w:trHeight w:val="170"/>
        </w:trPr>
        <w:tc>
          <w:tcPr>
            <w:tcW w:w="2161" w:type="dxa"/>
            <w:shd w:val="clear" w:color="auto" w:fill="auto"/>
            <w:noWrap/>
            <w:vAlign w:val="bottom"/>
          </w:tcPr>
          <w:p w14:paraId="58CCB08C" w14:textId="65FBF20A" w:rsidR="00501F8B" w:rsidRPr="00AC553F" w:rsidRDefault="00501F8B" w:rsidP="00D83D98">
            <w:pPr>
              <w:spacing w:line="320" w:lineRule="exact"/>
              <w:ind w:left="175"/>
              <w:rPr>
                <w:rFonts w:ascii="AngsanaUPC" w:hAnsi="AngsanaUPC" w:cs="AngsanaUPC"/>
                <w:sz w:val="24"/>
                <w:szCs w:val="24"/>
                <w:cs/>
              </w:rPr>
            </w:pPr>
            <w:r w:rsidRPr="00AC553F">
              <w:rPr>
                <w:rFonts w:ascii="AngsanaUPC" w:hAnsi="AngsanaUPC" w:cs="AngsanaUPC"/>
                <w:sz w:val="24"/>
                <w:szCs w:val="24"/>
                <w:cs/>
              </w:rPr>
              <w:t>ขาย</w:t>
            </w:r>
            <w:r w:rsidRPr="00AC553F">
              <w:rPr>
                <w:rFonts w:ascii="AngsanaUPC" w:hAnsi="AngsanaUPC" w:cs="AngsanaUPC"/>
                <w:sz w:val="24"/>
                <w:szCs w:val="24"/>
              </w:rPr>
              <w:t>/</w:t>
            </w:r>
            <w:r w:rsidRPr="00AC553F">
              <w:rPr>
                <w:rFonts w:ascii="AngsanaUPC" w:hAnsi="AngsanaUPC" w:cs="AngsanaUPC"/>
                <w:sz w:val="24"/>
                <w:szCs w:val="24"/>
                <w:cs/>
              </w:rPr>
              <w:t>ตัดจำหน่าย</w:t>
            </w:r>
          </w:p>
        </w:tc>
        <w:tc>
          <w:tcPr>
            <w:tcW w:w="1207" w:type="dxa"/>
            <w:shd w:val="clear" w:color="auto" w:fill="auto"/>
            <w:noWrap/>
          </w:tcPr>
          <w:p w14:paraId="3F9DE046" w14:textId="6BDD5D37"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233" w:type="dxa"/>
            <w:shd w:val="clear" w:color="auto" w:fill="auto"/>
            <w:noWrap/>
          </w:tcPr>
          <w:p w14:paraId="26B1A91C" w14:textId="4AD3F556"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154" w:type="dxa"/>
          </w:tcPr>
          <w:p w14:paraId="4B154A82" w14:textId="67C720D5"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394" w:type="dxa"/>
            <w:shd w:val="clear" w:color="auto" w:fill="auto"/>
            <w:noWrap/>
          </w:tcPr>
          <w:p w14:paraId="08B15C2F" w14:textId="0D376E1E" w:rsidR="00501F8B" w:rsidRPr="00AC553F" w:rsidRDefault="00501F8B" w:rsidP="00D83D98">
            <w:pP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295" w:type="dxa"/>
            <w:shd w:val="clear" w:color="auto" w:fill="auto"/>
            <w:noWrap/>
          </w:tcPr>
          <w:p w14:paraId="172A35B8" w14:textId="16B0EA2B" w:rsidR="00501F8B" w:rsidRPr="00AC553F" w:rsidRDefault="00A47E4C" w:rsidP="00D83D98">
            <w:pPr>
              <w:spacing w:line="320" w:lineRule="exact"/>
              <w:jc w:val="right"/>
              <w:rPr>
                <w:rFonts w:ascii="AngsanaUPC" w:hAnsi="AngsanaUPC" w:cs="AngsanaUPC"/>
                <w:sz w:val="24"/>
                <w:szCs w:val="24"/>
              </w:rPr>
            </w:pPr>
            <w:r w:rsidRPr="00AC553F">
              <w:rPr>
                <w:sz w:val="24"/>
                <w:szCs w:val="24"/>
                <w:cs/>
              </w:rPr>
              <w:t>(4</w:t>
            </w:r>
            <w:r w:rsidRPr="00AC553F">
              <w:rPr>
                <w:sz w:val="24"/>
                <w:szCs w:val="24"/>
              </w:rPr>
              <w:t>,</w:t>
            </w:r>
            <w:r w:rsidRPr="00AC553F">
              <w:rPr>
                <w:sz w:val="24"/>
                <w:szCs w:val="24"/>
                <w:cs/>
              </w:rPr>
              <w:t>787</w:t>
            </w:r>
            <w:r w:rsidRPr="00AC553F">
              <w:rPr>
                <w:sz w:val="24"/>
                <w:szCs w:val="24"/>
              </w:rPr>
              <w:t>,</w:t>
            </w:r>
            <w:r w:rsidRPr="00AC553F">
              <w:rPr>
                <w:sz w:val="24"/>
                <w:szCs w:val="24"/>
                <w:cs/>
              </w:rPr>
              <w:t>596.52)</w:t>
            </w:r>
          </w:p>
        </w:tc>
        <w:tc>
          <w:tcPr>
            <w:tcW w:w="1329" w:type="dxa"/>
            <w:shd w:val="clear" w:color="auto" w:fill="auto"/>
            <w:noWrap/>
          </w:tcPr>
          <w:p w14:paraId="495B81A0" w14:textId="4B9B0D74" w:rsidR="00501F8B" w:rsidRPr="00AC553F" w:rsidRDefault="00501F8B" w:rsidP="00D83D98">
            <w:pPr>
              <w:spacing w:line="320" w:lineRule="exact"/>
              <w:jc w:val="right"/>
              <w:rPr>
                <w:sz w:val="24"/>
                <w:szCs w:val="24"/>
              </w:rPr>
            </w:pPr>
            <w:r w:rsidRPr="00AC553F">
              <w:rPr>
                <w:rFonts w:hint="cs"/>
                <w:sz w:val="24"/>
                <w:szCs w:val="24"/>
                <w:cs/>
              </w:rPr>
              <w:t>(</w:t>
            </w:r>
            <w:r w:rsidRPr="00AC553F">
              <w:rPr>
                <w:sz w:val="24"/>
                <w:szCs w:val="24"/>
              </w:rPr>
              <w:t>500,603.10</w:t>
            </w:r>
            <w:r w:rsidRPr="00AC553F">
              <w:rPr>
                <w:rFonts w:hint="cs"/>
                <w:sz w:val="24"/>
                <w:szCs w:val="24"/>
                <w:cs/>
              </w:rPr>
              <w:t>)</w:t>
            </w:r>
          </w:p>
        </w:tc>
        <w:tc>
          <w:tcPr>
            <w:tcW w:w="1329" w:type="dxa"/>
            <w:shd w:val="clear" w:color="auto" w:fill="auto"/>
            <w:noWrap/>
          </w:tcPr>
          <w:p w14:paraId="5688B04A" w14:textId="7A407F25" w:rsidR="00501F8B" w:rsidRPr="00AC553F" w:rsidRDefault="00501F8B" w:rsidP="00D83D98">
            <w:pPr>
              <w:spacing w:line="320" w:lineRule="exact"/>
              <w:jc w:val="right"/>
              <w:rPr>
                <w:rFonts w:ascii="AngsanaUPC" w:hAnsi="AngsanaUPC" w:cs="AngsanaUPC"/>
                <w:sz w:val="24"/>
                <w:szCs w:val="24"/>
              </w:rPr>
            </w:pPr>
            <w:r w:rsidRPr="00AC553F">
              <w:rPr>
                <w:sz w:val="24"/>
                <w:szCs w:val="24"/>
              </w:rPr>
              <w:t xml:space="preserve"> (3,403,133.21)</w:t>
            </w:r>
          </w:p>
        </w:tc>
        <w:tc>
          <w:tcPr>
            <w:tcW w:w="1408" w:type="dxa"/>
            <w:shd w:val="clear" w:color="auto" w:fill="auto"/>
            <w:noWrap/>
          </w:tcPr>
          <w:p w14:paraId="54DFE691" w14:textId="0F091E07" w:rsidR="00501F8B" w:rsidRPr="00AC553F" w:rsidRDefault="00501F8B" w:rsidP="00D83D98">
            <w:pPr>
              <w:spacing w:line="320" w:lineRule="exact"/>
              <w:jc w:val="right"/>
              <w:rPr>
                <w:rFonts w:ascii="AngsanaUPC" w:hAnsi="AngsanaUPC" w:cs="AngsanaUPC"/>
                <w:sz w:val="24"/>
                <w:szCs w:val="24"/>
              </w:rPr>
            </w:pPr>
            <w:r w:rsidRPr="00AC553F">
              <w:rPr>
                <w:sz w:val="24"/>
                <w:szCs w:val="24"/>
              </w:rPr>
              <w:t xml:space="preserve"> (4,167,288.79)</w:t>
            </w:r>
          </w:p>
        </w:tc>
        <w:tc>
          <w:tcPr>
            <w:tcW w:w="1233" w:type="dxa"/>
          </w:tcPr>
          <w:p w14:paraId="158A28E8" w14:textId="5F00A738" w:rsidR="00501F8B" w:rsidRPr="00AC553F" w:rsidRDefault="00501F8B" w:rsidP="00D83D98">
            <w:pPr>
              <w:spacing w:line="320" w:lineRule="exact"/>
              <w:jc w:val="right"/>
              <w:rPr>
                <w:rFonts w:ascii="AngsanaUPC" w:hAnsi="AngsanaUPC" w:cs="AngsanaUPC"/>
                <w:sz w:val="24"/>
                <w:szCs w:val="24"/>
              </w:rPr>
            </w:pPr>
            <w:r w:rsidRPr="00AC553F">
              <w:rPr>
                <w:sz w:val="24"/>
                <w:szCs w:val="24"/>
              </w:rPr>
              <w:t>0.00</w:t>
            </w:r>
          </w:p>
        </w:tc>
        <w:tc>
          <w:tcPr>
            <w:tcW w:w="1409" w:type="dxa"/>
            <w:gridSpan w:val="2"/>
            <w:shd w:val="clear" w:color="auto" w:fill="auto"/>
            <w:noWrap/>
          </w:tcPr>
          <w:p w14:paraId="2C9D20CB" w14:textId="65FDD237" w:rsidR="00501F8B" w:rsidRPr="00AC553F" w:rsidRDefault="00501F8B" w:rsidP="00D83D98">
            <w:pPr>
              <w:spacing w:line="320" w:lineRule="exact"/>
              <w:jc w:val="right"/>
              <w:rPr>
                <w:rFonts w:ascii="AngsanaUPC" w:hAnsi="AngsanaUPC" w:cs="AngsanaUPC"/>
                <w:sz w:val="24"/>
                <w:szCs w:val="24"/>
              </w:rPr>
            </w:pPr>
            <w:r w:rsidRPr="00AC553F">
              <w:rPr>
                <w:sz w:val="24"/>
                <w:szCs w:val="24"/>
              </w:rPr>
              <w:t>(12,858,621.62)</w:t>
            </w:r>
          </w:p>
        </w:tc>
      </w:tr>
      <w:tr w:rsidR="005E133E" w:rsidRPr="00AC553F" w14:paraId="21586F6A" w14:textId="77777777" w:rsidTr="005E133E">
        <w:trPr>
          <w:trHeight w:val="170"/>
        </w:trPr>
        <w:tc>
          <w:tcPr>
            <w:tcW w:w="2161" w:type="dxa"/>
            <w:shd w:val="clear" w:color="auto" w:fill="auto"/>
            <w:noWrap/>
            <w:vAlign w:val="bottom"/>
          </w:tcPr>
          <w:p w14:paraId="1852E0B1" w14:textId="518749DD" w:rsidR="005E133E" w:rsidRPr="00AC553F" w:rsidRDefault="005E133E" w:rsidP="00D83D98">
            <w:pPr>
              <w:spacing w:line="320" w:lineRule="exact"/>
              <w:ind w:left="175"/>
              <w:rPr>
                <w:rFonts w:ascii="AngsanaUPC" w:hAnsi="AngsanaUPC" w:cs="AngsanaUPC"/>
                <w:sz w:val="24"/>
                <w:szCs w:val="24"/>
                <w:cs/>
              </w:rPr>
            </w:pPr>
            <w:r w:rsidRPr="00AC553F">
              <w:rPr>
                <w:rFonts w:ascii="AngsanaUPC" w:hAnsi="AngsanaUPC" w:cs="AngsanaUPC"/>
                <w:sz w:val="24"/>
                <w:szCs w:val="24"/>
                <w:cs/>
              </w:rPr>
              <w:t>โอนเข้า(โอนออก)</w:t>
            </w:r>
          </w:p>
        </w:tc>
        <w:tc>
          <w:tcPr>
            <w:tcW w:w="1207" w:type="dxa"/>
            <w:shd w:val="clear" w:color="auto" w:fill="auto"/>
            <w:noWrap/>
          </w:tcPr>
          <w:p w14:paraId="3E82A82A" w14:textId="5BAE80CA" w:rsidR="005E133E" w:rsidRPr="00AC553F" w:rsidRDefault="00A47E4C"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112</w:t>
            </w:r>
            <w:r w:rsidRPr="00AC553F">
              <w:rPr>
                <w:rFonts w:ascii="AngsanaUPC" w:hAnsi="AngsanaUPC" w:cs="AngsanaUPC"/>
                <w:sz w:val="24"/>
                <w:szCs w:val="24"/>
              </w:rPr>
              <w:t>,</w:t>
            </w:r>
            <w:r w:rsidRPr="00AC553F">
              <w:rPr>
                <w:rFonts w:ascii="AngsanaUPC" w:hAnsi="AngsanaUPC" w:cs="AngsanaUPC"/>
                <w:sz w:val="24"/>
                <w:szCs w:val="24"/>
                <w:cs/>
              </w:rPr>
              <w:t>500.00</w:t>
            </w:r>
          </w:p>
        </w:tc>
        <w:tc>
          <w:tcPr>
            <w:tcW w:w="1233" w:type="dxa"/>
            <w:shd w:val="clear" w:color="auto" w:fill="auto"/>
            <w:noWrap/>
          </w:tcPr>
          <w:p w14:paraId="357A2023" w14:textId="4077D3E3"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154" w:type="dxa"/>
          </w:tcPr>
          <w:p w14:paraId="5E7FEA61" w14:textId="11683278"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1</w:t>
            </w:r>
            <w:r w:rsidRPr="00AC553F">
              <w:rPr>
                <w:rFonts w:ascii="AngsanaUPC" w:hAnsi="AngsanaUPC" w:cs="AngsanaUPC"/>
                <w:sz w:val="24"/>
                <w:szCs w:val="24"/>
              </w:rPr>
              <w:t>,</w:t>
            </w:r>
            <w:r w:rsidRPr="00AC553F">
              <w:rPr>
                <w:rFonts w:ascii="AngsanaUPC" w:hAnsi="AngsanaUPC" w:cs="AngsanaUPC"/>
                <w:sz w:val="24"/>
                <w:szCs w:val="24"/>
                <w:cs/>
              </w:rPr>
              <w:t>815</w:t>
            </w:r>
            <w:r w:rsidRPr="00AC553F">
              <w:rPr>
                <w:rFonts w:ascii="AngsanaUPC" w:hAnsi="AngsanaUPC" w:cs="AngsanaUPC"/>
                <w:sz w:val="24"/>
                <w:szCs w:val="24"/>
              </w:rPr>
              <w:t>,</w:t>
            </w:r>
            <w:r w:rsidRPr="00AC553F">
              <w:rPr>
                <w:rFonts w:ascii="AngsanaUPC" w:hAnsi="AngsanaUPC" w:cs="AngsanaUPC"/>
                <w:sz w:val="24"/>
                <w:szCs w:val="24"/>
                <w:cs/>
              </w:rPr>
              <w:t>000.00</w:t>
            </w:r>
          </w:p>
        </w:tc>
        <w:tc>
          <w:tcPr>
            <w:tcW w:w="1394" w:type="dxa"/>
            <w:shd w:val="clear" w:color="auto" w:fill="auto"/>
            <w:noWrap/>
          </w:tcPr>
          <w:p w14:paraId="292FA021" w14:textId="22883C3B"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hint="cs"/>
                <w:sz w:val="24"/>
                <w:szCs w:val="24"/>
                <w:cs/>
              </w:rPr>
              <w:t>0.00</w:t>
            </w:r>
          </w:p>
        </w:tc>
        <w:tc>
          <w:tcPr>
            <w:tcW w:w="1295" w:type="dxa"/>
            <w:shd w:val="clear" w:color="auto" w:fill="auto"/>
            <w:noWrap/>
          </w:tcPr>
          <w:p w14:paraId="231EDB6C" w14:textId="31EAE6C7" w:rsidR="005E133E" w:rsidRPr="00AC553F" w:rsidRDefault="00A47E4C" w:rsidP="00D83D98">
            <w:pPr>
              <w:pBdr>
                <w:bottom w:val="single" w:sz="4" w:space="1" w:color="auto"/>
              </w:pBdr>
              <w:spacing w:line="320" w:lineRule="exact"/>
              <w:jc w:val="right"/>
              <w:rPr>
                <w:rFonts w:ascii="AngsanaUPC" w:hAnsi="AngsanaUPC" w:cs="AngsanaUPC"/>
                <w:sz w:val="24"/>
                <w:szCs w:val="24"/>
              </w:rPr>
            </w:pPr>
            <w:r w:rsidRPr="00AC553F">
              <w:rPr>
                <w:sz w:val="24"/>
                <w:szCs w:val="24"/>
              </w:rPr>
              <w:t>1,106,535.07</w:t>
            </w:r>
          </w:p>
        </w:tc>
        <w:tc>
          <w:tcPr>
            <w:tcW w:w="1329" w:type="dxa"/>
            <w:shd w:val="clear" w:color="auto" w:fill="auto"/>
            <w:noWrap/>
          </w:tcPr>
          <w:p w14:paraId="71D47202" w14:textId="6FC79728" w:rsidR="005E133E" w:rsidRPr="00AC553F" w:rsidRDefault="00A47E4C" w:rsidP="00D83D98">
            <w:pPr>
              <w:pBdr>
                <w:bottom w:val="single" w:sz="4" w:space="1" w:color="auto"/>
              </w:pBdr>
              <w:spacing w:line="320" w:lineRule="exact"/>
              <w:jc w:val="right"/>
              <w:rPr>
                <w:sz w:val="24"/>
                <w:szCs w:val="24"/>
              </w:rPr>
            </w:pPr>
            <w:r w:rsidRPr="00AC553F">
              <w:rPr>
                <w:sz w:val="24"/>
                <w:szCs w:val="24"/>
                <w:cs/>
              </w:rPr>
              <w:t>(915</w:t>
            </w:r>
            <w:r w:rsidRPr="00AC553F">
              <w:rPr>
                <w:sz w:val="24"/>
                <w:szCs w:val="24"/>
              </w:rPr>
              <w:t>,</w:t>
            </w:r>
            <w:r w:rsidRPr="00AC553F">
              <w:rPr>
                <w:sz w:val="24"/>
                <w:szCs w:val="24"/>
                <w:cs/>
              </w:rPr>
              <w:t>933.12)</w:t>
            </w:r>
          </w:p>
        </w:tc>
        <w:tc>
          <w:tcPr>
            <w:tcW w:w="1329" w:type="dxa"/>
            <w:shd w:val="clear" w:color="auto" w:fill="auto"/>
            <w:noWrap/>
          </w:tcPr>
          <w:p w14:paraId="7E26A445" w14:textId="175A95B2"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sz w:val="24"/>
                <w:szCs w:val="24"/>
              </w:rPr>
              <w:t>0.00</w:t>
            </w:r>
          </w:p>
        </w:tc>
        <w:tc>
          <w:tcPr>
            <w:tcW w:w="1408" w:type="dxa"/>
            <w:shd w:val="clear" w:color="auto" w:fill="auto"/>
            <w:noWrap/>
          </w:tcPr>
          <w:p w14:paraId="2B78DA7D" w14:textId="79A576F6"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sz w:val="24"/>
                <w:szCs w:val="24"/>
              </w:rPr>
              <w:t xml:space="preserve"> </w:t>
            </w:r>
            <w:r w:rsidR="00501F8B" w:rsidRPr="00AC553F">
              <w:rPr>
                <w:rFonts w:hint="cs"/>
                <w:sz w:val="24"/>
                <w:szCs w:val="24"/>
                <w:cs/>
              </w:rPr>
              <w:t>0.00</w:t>
            </w:r>
          </w:p>
        </w:tc>
        <w:tc>
          <w:tcPr>
            <w:tcW w:w="1233" w:type="dxa"/>
          </w:tcPr>
          <w:p w14:paraId="48BFFF63" w14:textId="790FABC7" w:rsidR="005E133E" w:rsidRPr="00AC553F" w:rsidRDefault="00A47E4C" w:rsidP="00D83D98">
            <w:pPr>
              <w:pBdr>
                <w:bottom w:val="single" w:sz="4" w:space="1" w:color="auto"/>
              </w:pBdr>
              <w:spacing w:line="320" w:lineRule="exact"/>
              <w:jc w:val="right"/>
              <w:rPr>
                <w:rFonts w:ascii="AngsanaUPC" w:hAnsi="AngsanaUPC" w:cs="AngsanaUPC"/>
                <w:sz w:val="24"/>
                <w:szCs w:val="24"/>
              </w:rPr>
            </w:pPr>
            <w:r w:rsidRPr="00AC553F">
              <w:rPr>
                <w:sz w:val="24"/>
                <w:szCs w:val="24"/>
              </w:rPr>
              <w:t>(2,118,101.95)</w:t>
            </w:r>
          </w:p>
        </w:tc>
        <w:tc>
          <w:tcPr>
            <w:tcW w:w="1409" w:type="dxa"/>
            <w:gridSpan w:val="2"/>
            <w:shd w:val="clear" w:color="auto" w:fill="auto"/>
            <w:noWrap/>
          </w:tcPr>
          <w:p w14:paraId="5662A4C8" w14:textId="4D2F7FBA" w:rsidR="00501F8B" w:rsidRPr="00AC553F" w:rsidRDefault="00501F8B" w:rsidP="00D83D98">
            <w:pPr>
              <w:pBdr>
                <w:bottom w:val="single" w:sz="4" w:space="1" w:color="auto"/>
              </w:pBdr>
              <w:spacing w:line="320" w:lineRule="exact"/>
              <w:jc w:val="right"/>
              <w:rPr>
                <w:sz w:val="24"/>
                <w:szCs w:val="24"/>
              </w:rPr>
            </w:pPr>
            <w:r w:rsidRPr="00AC553F">
              <w:rPr>
                <w:rFonts w:hint="cs"/>
                <w:sz w:val="24"/>
                <w:szCs w:val="24"/>
                <w:cs/>
              </w:rPr>
              <w:t>0.00</w:t>
            </w:r>
          </w:p>
        </w:tc>
      </w:tr>
      <w:tr w:rsidR="005E133E" w:rsidRPr="00AC553F" w14:paraId="566E4C22" w14:textId="77777777" w:rsidTr="005E133E">
        <w:trPr>
          <w:trHeight w:val="170"/>
        </w:trPr>
        <w:tc>
          <w:tcPr>
            <w:tcW w:w="2161" w:type="dxa"/>
            <w:shd w:val="clear" w:color="auto" w:fill="auto"/>
            <w:noWrap/>
            <w:vAlign w:val="bottom"/>
          </w:tcPr>
          <w:p w14:paraId="2BDF849F" w14:textId="7A49D751" w:rsidR="005E133E" w:rsidRPr="00AC553F" w:rsidRDefault="005E133E" w:rsidP="00D83D98">
            <w:pPr>
              <w:spacing w:line="320" w:lineRule="exact"/>
              <w:ind w:left="175"/>
              <w:rPr>
                <w:rFonts w:ascii="AngsanaUPC" w:hAnsi="AngsanaUPC" w:cs="AngsanaUPC"/>
                <w:sz w:val="24"/>
                <w:szCs w:val="24"/>
                <w:cs/>
              </w:rPr>
            </w:pPr>
            <w:r w:rsidRPr="00AC553F">
              <w:rPr>
                <w:rFonts w:ascii="AngsanaUPC" w:hAnsi="AngsanaUPC" w:cs="AngsanaUPC"/>
                <w:sz w:val="24"/>
                <w:szCs w:val="24"/>
                <w:cs/>
              </w:rPr>
              <w:t xml:space="preserve">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2566</w:t>
            </w:r>
          </w:p>
        </w:tc>
        <w:tc>
          <w:tcPr>
            <w:tcW w:w="1207" w:type="dxa"/>
            <w:shd w:val="clear" w:color="auto" w:fill="auto"/>
            <w:noWrap/>
          </w:tcPr>
          <w:p w14:paraId="38EF8042" w14:textId="2C33E1D8"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223</w:t>
            </w:r>
            <w:r w:rsidRPr="00AC553F">
              <w:rPr>
                <w:rFonts w:ascii="AngsanaUPC" w:hAnsi="AngsanaUPC" w:cs="AngsanaUPC"/>
                <w:sz w:val="24"/>
                <w:szCs w:val="24"/>
              </w:rPr>
              <w:t>,</w:t>
            </w:r>
            <w:r w:rsidRPr="00AC553F">
              <w:rPr>
                <w:rFonts w:ascii="AngsanaUPC" w:hAnsi="AngsanaUPC" w:cs="AngsanaUPC"/>
                <w:sz w:val="24"/>
                <w:szCs w:val="24"/>
                <w:cs/>
              </w:rPr>
              <w:t>777</w:t>
            </w:r>
            <w:r w:rsidRPr="00AC553F">
              <w:rPr>
                <w:rFonts w:ascii="AngsanaUPC" w:hAnsi="AngsanaUPC" w:cs="AngsanaUPC"/>
                <w:sz w:val="24"/>
                <w:szCs w:val="24"/>
              </w:rPr>
              <w:t>,</w:t>
            </w:r>
            <w:r w:rsidRPr="00AC553F">
              <w:rPr>
                <w:rFonts w:ascii="AngsanaUPC" w:hAnsi="AngsanaUPC" w:cs="AngsanaUPC"/>
                <w:sz w:val="24"/>
                <w:szCs w:val="24"/>
                <w:cs/>
              </w:rPr>
              <w:t>260.73</w:t>
            </w:r>
          </w:p>
        </w:tc>
        <w:tc>
          <w:tcPr>
            <w:tcW w:w="1233" w:type="dxa"/>
            <w:shd w:val="clear" w:color="auto" w:fill="auto"/>
            <w:noWrap/>
          </w:tcPr>
          <w:p w14:paraId="57183C2B" w14:textId="4D0FEF40"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87</w:t>
            </w:r>
            <w:r w:rsidRPr="00AC553F">
              <w:rPr>
                <w:rFonts w:ascii="AngsanaUPC" w:hAnsi="AngsanaUPC" w:cs="AngsanaUPC"/>
                <w:sz w:val="24"/>
                <w:szCs w:val="24"/>
              </w:rPr>
              <w:t>,</w:t>
            </w:r>
            <w:r w:rsidRPr="00AC553F">
              <w:rPr>
                <w:rFonts w:ascii="AngsanaUPC" w:hAnsi="AngsanaUPC" w:cs="AngsanaUPC"/>
                <w:sz w:val="24"/>
                <w:szCs w:val="24"/>
                <w:cs/>
              </w:rPr>
              <w:t>307</w:t>
            </w:r>
            <w:r w:rsidRPr="00AC553F">
              <w:rPr>
                <w:rFonts w:ascii="AngsanaUPC" w:hAnsi="AngsanaUPC" w:cs="AngsanaUPC"/>
                <w:sz w:val="24"/>
                <w:szCs w:val="24"/>
              </w:rPr>
              <w:t>,</w:t>
            </w:r>
            <w:r w:rsidRPr="00AC553F">
              <w:rPr>
                <w:rFonts w:ascii="AngsanaUPC" w:hAnsi="AngsanaUPC" w:cs="AngsanaUPC"/>
                <w:sz w:val="24"/>
                <w:szCs w:val="24"/>
                <w:cs/>
              </w:rPr>
              <w:t>074.43</w:t>
            </w:r>
          </w:p>
        </w:tc>
        <w:tc>
          <w:tcPr>
            <w:tcW w:w="1154" w:type="dxa"/>
          </w:tcPr>
          <w:p w14:paraId="34384C5D" w14:textId="672C881C"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17</w:t>
            </w:r>
            <w:r w:rsidRPr="00AC553F">
              <w:rPr>
                <w:rFonts w:ascii="AngsanaUPC" w:hAnsi="AngsanaUPC" w:cs="AngsanaUPC"/>
                <w:sz w:val="24"/>
                <w:szCs w:val="24"/>
              </w:rPr>
              <w:t>,</w:t>
            </w:r>
            <w:r w:rsidRPr="00AC553F">
              <w:rPr>
                <w:rFonts w:ascii="AngsanaUPC" w:hAnsi="AngsanaUPC" w:cs="AngsanaUPC"/>
                <w:sz w:val="24"/>
                <w:szCs w:val="24"/>
                <w:cs/>
              </w:rPr>
              <w:t>581</w:t>
            </w:r>
            <w:r w:rsidRPr="00AC553F">
              <w:rPr>
                <w:rFonts w:ascii="AngsanaUPC" w:hAnsi="AngsanaUPC" w:cs="AngsanaUPC"/>
                <w:sz w:val="24"/>
                <w:szCs w:val="24"/>
              </w:rPr>
              <w:t>,</w:t>
            </w:r>
            <w:r w:rsidRPr="00AC553F">
              <w:rPr>
                <w:rFonts w:ascii="AngsanaUPC" w:hAnsi="AngsanaUPC" w:cs="AngsanaUPC"/>
                <w:sz w:val="24"/>
                <w:szCs w:val="24"/>
                <w:cs/>
              </w:rPr>
              <w:t>495.82</w:t>
            </w:r>
          </w:p>
        </w:tc>
        <w:tc>
          <w:tcPr>
            <w:tcW w:w="1394" w:type="dxa"/>
            <w:shd w:val="clear" w:color="auto" w:fill="auto"/>
            <w:noWrap/>
          </w:tcPr>
          <w:p w14:paraId="57C90F71" w14:textId="7A553D0E" w:rsidR="005E133E" w:rsidRPr="00AC553F" w:rsidRDefault="00C40E8C" w:rsidP="00D83D98">
            <w:pPr>
              <w:pBdr>
                <w:bottom w:val="single" w:sz="4" w:space="1" w:color="auto"/>
              </w:pBdr>
              <w:spacing w:line="320" w:lineRule="exact"/>
              <w:jc w:val="center"/>
              <w:rPr>
                <w:rFonts w:ascii="AngsanaUPC" w:hAnsi="AngsanaUPC" w:cs="AngsanaUPC"/>
                <w:sz w:val="24"/>
                <w:szCs w:val="24"/>
              </w:rPr>
            </w:pPr>
            <w:r w:rsidRPr="00AC553F">
              <w:rPr>
                <w:rFonts w:ascii="AngsanaUPC" w:hAnsi="AngsanaUPC" w:cs="AngsanaUPC"/>
                <w:sz w:val="24"/>
                <w:szCs w:val="24"/>
                <w:cs/>
              </w:rPr>
              <w:t>37</w:t>
            </w:r>
            <w:r w:rsidRPr="00AC553F">
              <w:rPr>
                <w:rFonts w:ascii="AngsanaUPC" w:hAnsi="AngsanaUPC" w:cs="AngsanaUPC"/>
                <w:sz w:val="24"/>
                <w:szCs w:val="24"/>
              </w:rPr>
              <w:t>,</w:t>
            </w:r>
            <w:r w:rsidRPr="00AC553F">
              <w:rPr>
                <w:rFonts w:ascii="AngsanaUPC" w:hAnsi="AngsanaUPC" w:cs="AngsanaUPC"/>
                <w:sz w:val="24"/>
                <w:szCs w:val="24"/>
                <w:cs/>
              </w:rPr>
              <w:t>967</w:t>
            </w:r>
            <w:r w:rsidRPr="00AC553F">
              <w:rPr>
                <w:rFonts w:ascii="AngsanaUPC" w:hAnsi="AngsanaUPC" w:cs="AngsanaUPC"/>
                <w:sz w:val="24"/>
                <w:szCs w:val="24"/>
              </w:rPr>
              <w:t>,</w:t>
            </w:r>
            <w:r w:rsidRPr="00AC553F">
              <w:rPr>
                <w:rFonts w:ascii="AngsanaUPC" w:hAnsi="AngsanaUPC" w:cs="AngsanaUPC"/>
                <w:sz w:val="24"/>
                <w:szCs w:val="24"/>
                <w:cs/>
              </w:rPr>
              <w:t>735.52</w:t>
            </w:r>
          </w:p>
        </w:tc>
        <w:tc>
          <w:tcPr>
            <w:tcW w:w="1295" w:type="dxa"/>
            <w:shd w:val="clear" w:color="auto" w:fill="auto"/>
            <w:noWrap/>
          </w:tcPr>
          <w:p w14:paraId="57624960" w14:textId="7682BD77"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54</w:t>
            </w:r>
            <w:r w:rsidRPr="00AC553F">
              <w:rPr>
                <w:rFonts w:ascii="AngsanaUPC" w:hAnsi="AngsanaUPC" w:cs="AngsanaUPC"/>
                <w:sz w:val="24"/>
                <w:szCs w:val="24"/>
              </w:rPr>
              <w:t>,</w:t>
            </w:r>
            <w:r w:rsidRPr="00AC553F">
              <w:rPr>
                <w:rFonts w:ascii="AngsanaUPC" w:hAnsi="AngsanaUPC" w:cs="AngsanaUPC"/>
                <w:sz w:val="24"/>
                <w:szCs w:val="24"/>
                <w:cs/>
              </w:rPr>
              <w:t>084</w:t>
            </w:r>
            <w:r w:rsidRPr="00AC553F">
              <w:rPr>
                <w:rFonts w:ascii="AngsanaUPC" w:hAnsi="AngsanaUPC" w:cs="AngsanaUPC"/>
                <w:sz w:val="24"/>
                <w:szCs w:val="24"/>
              </w:rPr>
              <w:t>,</w:t>
            </w:r>
            <w:r w:rsidRPr="00AC553F">
              <w:rPr>
                <w:rFonts w:ascii="AngsanaUPC" w:hAnsi="AngsanaUPC" w:cs="AngsanaUPC"/>
                <w:sz w:val="24"/>
                <w:szCs w:val="24"/>
                <w:cs/>
              </w:rPr>
              <w:t>102.29</w:t>
            </w:r>
          </w:p>
        </w:tc>
        <w:tc>
          <w:tcPr>
            <w:tcW w:w="1329" w:type="dxa"/>
            <w:shd w:val="clear" w:color="auto" w:fill="auto"/>
            <w:noWrap/>
          </w:tcPr>
          <w:p w14:paraId="70A5D438" w14:textId="30DA7E1E"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25</w:t>
            </w:r>
            <w:r w:rsidRPr="00AC553F">
              <w:rPr>
                <w:rFonts w:ascii="AngsanaUPC" w:hAnsi="AngsanaUPC" w:cs="AngsanaUPC"/>
                <w:sz w:val="24"/>
                <w:szCs w:val="24"/>
              </w:rPr>
              <w:t>,</w:t>
            </w:r>
            <w:r w:rsidRPr="00AC553F">
              <w:rPr>
                <w:rFonts w:ascii="AngsanaUPC" w:hAnsi="AngsanaUPC" w:cs="AngsanaUPC"/>
                <w:sz w:val="24"/>
                <w:szCs w:val="24"/>
                <w:cs/>
              </w:rPr>
              <w:t>896</w:t>
            </w:r>
            <w:r w:rsidRPr="00AC553F">
              <w:rPr>
                <w:rFonts w:ascii="AngsanaUPC" w:hAnsi="AngsanaUPC" w:cs="AngsanaUPC"/>
                <w:sz w:val="24"/>
                <w:szCs w:val="24"/>
              </w:rPr>
              <w:t>,</w:t>
            </w:r>
            <w:r w:rsidRPr="00AC553F">
              <w:rPr>
                <w:rFonts w:ascii="AngsanaUPC" w:hAnsi="AngsanaUPC" w:cs="AngsanaUPC"/>
                <w:sz w:val="24"/>
                <w:szCs w:val="24"/>
                <w:cs/>
              </w:rPr>
              <w:t>566.25</w:t>
            </w:r>
          </w:p>
        </w:tc>
        <w:tc>
          <w:tcPr>
            <w:tcW w:w="1329" w:type="dxa"/>
            <w:shd w:val="clear" w:color="auto" w:fill="auto"/>
            <w:noWrap/>
          </w:tcPr>
          <w:p w14:paraId="24CB5B36" w14:textId="3948CC54"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19</w:t>
            </w:r>
            <w:r w:rsidRPr="00AC553F">
              <w:rPr>
                <w:rFonts w:ascii="AngsanaUPC" w:hAnsi="AngsanaUPC" w:cs="AngsanaUPC"/>
                <w:sz w:val="24"/>
                <w:szCs w:val="24"/>
              </w:rPr>
              <w:t>,</w:t>
            </w:r>
            <w:r w:rsidRPr="00AC553F">
              <w:rPr>
                <w:rFonts w:ascii="AngsanaUPC" w:hAnsi="AngsanaUPC" w:cs="AngsanaUPC"/>
                <w:sz w:val="24"/>
                <w:szCs w:val="24"/>
                <w:cs/>
              </w:rPr>
              <w:t>097</w:t>
            </w:r>
            <w:r w:rsidRPr="00AC553F">
              <w:rPr>
                <w:rFonts w:ascii="AngsanaUPC" w:hAnsi="AngsanaUPC" w:cs="AngsanaUPC"/>
                <w:sz w:val="24"/>
                <w:szCs w:val="24"/>
              </w:rPr>
              <w:t>,</w:t>
            </w:r>
            <w:r w:rsidRPr="00AC553F">
              <w:rPr>
                <w:rFonts w:ascii="AngsanaUPC" w:hAnsi="AngsanaUPC" w:cs="AngsanaUPC"/>
                <w:sz w:val="24"/>
                <w:szCs w:val="24"/>
                <w:cs/>
              </w:rPr>
              <w:t>761.08</w:t>
            </w:r>
          </w:p>
        </w:tc>
        <w:tc>
          <w:tcPr>
            <w:tcW w:w="1408" w:type="dxa"/>
            <w:shd w:val="clear" w:color="auto" w:fill="auto"/>
            <w:noWrap/>
          </w:tcPr>
          <w:p w14:paraId="2876EBA1" w14:textId="4CA4DF4B" w:rsidR="005E133E" w:rsidRPr="00AC553F" w:rsidRDefault="00ED1A30"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38</w:t>
            </w:r>
            <w:r w:rsidRPr="00AC553F">
              <w:rPr>
                <w:rFonts w:ascii="AngsanaUPC" w:hAnsi="AngsanaUPC" w:cs="AngsanaUPC"/>
                <w:sz w:val="24"/>
                <w:szCs w:val="24"/>
              </w:rPr>
              <w:t>,</w:t>
            </w:r>
            <w:r w:rsidRPr="00AC553F">
              <w:rPr>
                <w:rFonts w:ascii="AngsanaUPC" w:hAnsi="AngsanaUPC" w:cs="AngsanaUPC"/>
                <w:sz w:val="24"/>
                <w:szCs w:val="24"/>
                <w:cs/>
              </w:rPr>
              <w:t>766</w:t>
            </w:r>
            <w:r w:rsidRPr="00AC553F">
              <w:rPr>
                <w:rFonts w:ascii="AngsanaUPC" w:hAnsi="AngsanaUPC" w:cs="AngsanaUPC"/>
                <w:sz w:val="24"/>
                <w:szCs w:val="24"/>
              </w:rPr>
              <w:t>,</w:t>
            </w:r>
            <w:r w:rsidRPr="00AC553F">
              <w:rPr>
                <w:rFonts w:ascii="AngsanaUPC" w:hAnsi="AngsanaUPC" w:cs="AngsanaUPC"/>
                <w:sz w:val="24"/>
                <w:szCs w:val="24"/>
                <w:cs/>
              </w:rPr>
              <w:t>333.92</w:t>
            </w:r>
          </w:p>
        </w:tc>
        <w:tc>
          <w:tcPr>
            <w:tcW w:w="1233" w:type="dxa"/>
          </w:tcPr>
          <w:p w14:paraId="325B564C" w14:textId="71795B33" w:rsidR="005E133E" w:rsidRPr="00AC553F" w:rsidRDefault="00C40E8C"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32</w:t>
            </w:r>
            <w:r w:rsidRPr="00AC553F">
              <w:rPr>
                <w:rFonts w:ascii="AngsanaUPC" w:hAnsi="AngsanaUPC" w:cs="AngsanaUPC"/>
                <w:sz w:val="24"/>
                <w:szCs w:val="24"/>
              </w:rPr>
              <w:t>,</w:t>
            </w:r>
            <w:r w:rsidRPr="00AC553F">
              <w:rPr>
                <w:rFonts w:ascii="AngsanaUPC" w:hAnsi="AngsanaUPC" w:cs="AngsanaUPC"/>
                <w:sz w:val="24"/>
                <w:szCs w:val="24"/>
                <w:cs/>
              </w:rPr>
              <w:t>433.00</w:t>
            </w:r>
          </w:p>
        </w:tc>
        <w:tc>
          <w:tcPr>
            <w:tcW w:w="1409" w:type="dxa"/>
            <w:gridSpan w:val="2"/>
            <w:shd w:val="clear" w:color="auto" w:fill="auto"/>
            <w:noWrap/>
          </w:tcPr>
          <w:p w14:paraId="753A3E20" w14:textId="0488C839" w:rsidR="005E133E" w:rsidRPr="00AC553F" w:rsidRDefault="00ED1A30"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504</w:t>
            </w:r>
            <w:r w:rsidRPr="00AC553F">
              <w:rPr>
                <w:rFonts w:ascii="AngsanaUPC" w:hAnsi="AngsanaUPC" w:cs="AngsanaUPC"/>
                <w:sz w:val="24"/>
                <w:szCs w:val="24"/>
              </w:rPr>
              <w:t>,</w:t>
            </w:r>
            <w:r w:rsidRPr="00AC553F">
              <w:rPr>
                <w:rFonts w:ascii="AngsanaUPC" w:hAnsi="AngsanaUPC" w:cs="AngsanaUPC"/>
                <w:sz w:val="24"/>
                <w:szCs w:val="24"/>
                <w:cs/>
              </w:rPr>
              <w:t>510</w:t>
            </w:r>
            <w:r w:rsidRPr="00AC553F">
              <w:rPr>
                <w:rFonts w:ascii="AngsanaUPC" w:hAnsi="AngsanaUPC" w:cs="AngsanaUPC"/>
                <w:sz w:val="24"/>
                <w:szCs w:val="24"/>
              </w:rPr>
              <w:t>,</w:t>
            </w:r>
            <w:r w:rsidRPr="00AC553F">
              <w:rPr>
                <w:rFonts w:ascii="AngsanaUPC" w:hAnsi="AngsanaUPC" w:cs="AngsanaUPC"/>
                <w:sz w:val="24"/>
                <w:szCs w:val="24"/>
                <w:cs/>
              </w:rPr>
              <w:t>763.04</w:t>
            </w:r>
          </w:p>
        </w:tc>
      </w:tr>
      <w:tr w:rsidR="005E133E" w:rsidRPr="00AC553F" w14:paraId="23242400" w14:textId="77777777" w:rsidTr="005E133E">
        <w:trPr>
          <w:trHeight w:val="170"/>
        </w:trPr>
        <w:tc>
          <w:tcPr>
            <w:tcW w:w="2161" w:type="dxa"/>
            <w:shd w:val="clear" w:color="auto" w:fill="auto"/>
            <w:noWrap/>
            <w:vAlign w:val="bottom"/>
          </w:tcPr>
          <w:p w14:paraId="492A3671" w14:textId="77777777" w:rsidR="005E133E" w:rsidRPr="00AC553F" w:rsidRDefault="005E133E" w:rsidP="00D83D98">
            <w:pPr>
              <w:spacing w:line="320" w:lineRule="exact"/>
              <w:rPr>
                <w:rFonts w:ascii="AngsanaUPC" w:hAnsi="AngsanaUPC" w:cs="AngsanaUPC"/>
                <w:b/>
                <w:bCs/>
                <w:sz w:val="24"/>
                <w:szCs w:val="24"/>
              </w:rPr>
            </w:pPr>
            <w:r w:rsidRPr="00AC553F">
              <w:rPr>
                <w:rFonts w:ascii="AngsanaUPC" w:hAnsi="AngsanaUPC" w:cs="AngsanaUPC"/>
                <w:b/>
                <w:bCs/>
                <w:sz w:val="24"/>
                <w:szCs w:val="24"/>
                <w:cs/>
              </w:rPr>
              <w:t>ค่าเสื่อมราคาสะสม</w:t>
            </w:r>
            <w:r w:rsidRPr="00AC553F">
              <w:rPr>
                <w:rFonts w:ascii="AngsanaUPC" w:hAnsi="AngsanaUPC" w:cs="AngsanaUPC"/>
                <w:b/>
                <w:bCs/>
                <w:sz w:val="24"/>
                <w:szCs w:val="24"/>
              </w:rPr>
              <w:t xml:space="preserve"> :-</w:t>
            </w:r>
          </w:p>
        </w:tc>
        <w:tc>
          <w:tcPr>
            <w:tcW w:w="1207" w:type="dxa"/>
            <w:shd w:val="clear" w:color="auto" w:fill="auto"/>
            <w:noWrap/>
            <w:vAlign w:val="bottom"/>
          </w:tcPr>
          <w:p w14:paraId="737767A3" w14:textId="77777777" w:rsidR="005E133E" w:rsidRPr="00AC553F" w:rsidRDefault="005E133E" w:rsidP="00D83D98">
            <w:pPr>
              <w:spacing w:line="320" w:lineRule="exact"/>
              <w:jc w:val="right"/>
              <w:rPr>
                <w:rFonts w:ascii="AngsanaUPC" w:hAnsi="AngsanaUPC" w:cs="AngsanaUPC"/>
                <w:b/>
                <w:bCs/>
                <w:sz w:val="24"/>
                <w:szCs w:val="24"/>
              </w:rPr>
            </w:pPr>
          </w:p>
        </w:tc>
        <w:tc>
          <w:tcPr>
            <w:tcW w:w="1233" w:type="dxa"/>
            <w:shd w:val="clear" w:color="auto" w:fill="auto"/>
            <w:noWrap/>
            <w:vAlign w:val="bottom"/>
          </w:tcPr>
          <w:p w14:paraId="46CFC935" w14:textId="77777777" w:rsidR="005E133E" w:rsidRPr="00AC553F" w:rsidRDefault="005E133E" w:rsidP="00D83D98">
            <w:pPr>
              <w:spacing w:line="320" w:lineRule="exact"/>
              <w:jc w:val="right"/>
              <w:rPr>
                <w:rFonts w:ascii="AngsanaUPC" w:hAnsi="AngsanaUPC" w:cs="AngsanaUPC"/>
                <w:sz w:val="24"/>
                <w:szCs w:val="24"/>
              </w:rPr>
            </w:pPr>
          </w:p>
        </w:tc>
        <w:tc>
          <w:tcPr>
            <w:tcW w:w="1154" w:type="dxa"/>
          </w:tcPr>
          <w:p w14:paraId="1C4EE51C" w14:textId="77777777" w:rsidR="005E133E" w:rsidRPr="00AC553F" w:rsidRDefault="005E133E" w:rsidP="00D83D98">
            <w:pPr>
              <w:spacing w:line="320" w:lineRule="exact"/>
              <w:jc w:val="right"/>
              <w:rPr>
                <w:rFonts w:ascii="AngsanaUPC" w:hAnsi="AngsanaUPC" w:cs="AngsanaUPC"/>
                <w:sz w:val="24"/>
                <w:szCs w:val="24"/>
              </w:rPr>
            </w:pPr>
          </w:p>
        </w:tc>
        <w:tc>
          <w:tcPr>
            <w:tcW w:w="1394" w:type="dxa"/>
            <w:shd w:val="clear" w:color="auto" w:fill="auto"/>
            <w:noWrap/>
            <w:vAlign w:val="bottom"/>
          </w:tcPr>
          <w:p w14:paraId="2C66CCCC" w14:textId="05B8C449" w:rsidR="005E133E" w:rsidRPr="00AC553F" w:rsidRDefault="005E133E" w:rsidP="00D83D98">
            <w:pPr>
              <w:spacing w:line="320" w:lineRule="exact"/>
              <w:jc w:val="right"/>
              <w:rPr>
                <w:rFonts w:ascii="AngsanaUPC" w:hAnsi="AngsanaUPC" w:cs="AngsanaUPC"/>
                <w:sz w:val="24"/>
                <w:szCs w:val="24"/>
              </w:rPr>
            </w:pPr>
          </w:p>
        </w:tc>
        <w:tc>
          <w:tcPr>
            <w:tcW w:w="1295" w:type="dxa"/>
            <w:shd w:val="clear" w:color="auto" w:fill="auto"/>
            <w:noWrap/>
            <w:vAlign w:val="bottom"/>
          </w:tcPr>
          <w:p w14:paraId="7ECB8014" w14:textId="77777777" w:rsidR="005E133E" w:rsidRPr="00AC553F" w:rsidRDefault="005E133E" w:rsidP="00D83D98">
            <w:pPr>
              <w:spacing w:line="320" w:lineRule="exact"/>
              <w:jc w:val="right"/>
              <w:rPr>
                <w:rFonts w:ascii="AngsanaUPC" w:hAnsi="AngsanaUPC" w:cs="AngsanaUPC"/>
                <w:sz w:val="24"/>
                <w:szCs w:val="24"/>
              </w:rPr>
            </w:pPr>
          </w:p>
        </w:tc>
        <w:tc>
          <w:tcPr>
            <w:tcW w:w="1329" w:type="dxa"/>
            <w:shd w:val="clear" w:color="auto" w:fill="auto"/>
            <w:noWrap/>
            <w:vAlign w:val="bottom"/>
          </w:tcPr>
          <w:p w14:paraId="5FFD7487" w14:textId="77777777" w:rsidR="005E133E" w:rsidRPr="00AC553F" w:rsidRDefault="005E133E" w:rsidP="00D83D98">
            <w:pPr>
              <w:spacing w:line="320" w:lineRule="exact"/>
              <w:jc w:val="right"/>
              <w:rPr>
                <w:rFonts w:ascii="AngsanaUPC" w:hAnsi="AngsanaUPC" w:cs="AngsanaUPC"/>
                <w:sz w:val="24"/>
                <w:szCs w:val="24"/>
              </w:rPr>
            </w:pPr>
          </w:p>
        </w:tc>
        <w:tc>
          <w:tcPr>
            <w:tcW w:w="1329" w:type="dxa"/>
            <w:shd w:val="clear" w:color="auto" w:fill="auto"/>
            <w:noWrap/>
            <w:vAlign w:val="bottom"/>
          </w:tcPr>
          <w:p w14:paraId="196C433A" w14:textId="77777777" w:rsidR="005E133E" w:rsidRPr="00AC553F" w:rsidRDefault="005E133E" w:rsidP="00D83D98">
            <w:pPr>
              <w:spacing w:line="320" w:lineRule="exact"/>
              <w:jc w:val="right"/>
              <w:rPr>
                <w:rFonts w:ascii="AngsanaUPC" w:hAnsi="AngsanaUPC" w:cs="AngsanaUPC"/>
                <w:sz w:val="24"/>
                <w:szCs w:val="24"/>
              </w:rPr>
            </w:pPr>
          </w:p>
        </w:tc>
        <w:tc>
          <w:tcPr>
            <w:tcW w:w="1408" w:type="dxa"/>
            <w:shd w:val="clear" w:color="auto" w:fill="auto"/>
            <w:noWrap/>
            <w:vAlign w:val="bottom"/>
          </w:tcPr>
          <w:p w14:paraId="695BB5ED" w14:textId="77777777" w:rsidR="005E133E" w:rsidRPr="00AC553F" w:rsidRDefault="005E133E" w:rsidP="00D83D98">
            <w:pPr>
              <w:spacing w:line="320" w:lineRule="exact"/>
              <w:jc w:val="right"/>
              <w:rPr>
                <w:rFonts w:ascii="AngsanaUPC" w:hAnsi="AngsanaUPC" w:cs="AngsanaUPC"/>
                <w:sz w:val="24"/>
                <w:szCs w:val="24"/>
                <w:cs/>
              </w:rPr>
            </w:pPr>
          </w:p>
        </w:tc>
        <w:tc>
          <w:tcPr>
            <w:tcW w:w="1233" w:type="dxa"/>
          </w:tcPr>
          <w:p w14:paraId="2DAA8266" w14:textId="77777777" w:rsidR="005E133E" w:rsidRPr="00AC553F" w:rsidRDefault="005E133E" w:rsidP="00D83D98">
            <w:pPr>
              <w:spacing w:line="320" w:lineRule="exact"/>
              <w:jc w:val="right"/>
              <w:rPr>
                <w:rFonts w:ascii="AngsanaUPC" w:hAnsi="AngsanaUPC" w:cs="AngsanaUPC"/>
                <w:sz w:val="24"/>
                <w:szCs w:val="24"/>
              </w:rPr>
            </w:pPr>
          </w:p>
        </w:tc>
        <w:tc>
          <w:tcPr>
            <w:tcW w:w="1409" w:type="dxa"/>
            <w:gridSpan w:val="2"/>
            <w:shd w:val="clear" w:color="auto" w:fill="auto"/>
            <w:noWrap/>
            <w:vAlign w:val="bottom"/>
          </w:tcPr>
          <w:p w14:paraId="7E5F253A" w14:textId="750A7800" w:rsidR="005E133E" w:rsidRPr="00AC553F" w:rsidRDefault="005E133E" w:rsidP="00D83D98">
            <w:pPr>
              <w:spacing w:line="320" w:lineRule="exact"/>
              <w:jc w:val="right"/>
              <w:rPr>
                <w:rFonts w:ascii="AngsanaUPC" w:hAnsi="AngsanaUPC" w:cs="AngsanaUPC"/>
                <w:sz w:val="24"/>
                <w:szCs w:val="24"/>
              </w:rPr>
            </w:pPr>
          </w:p>
        </w:tc>
      </w:tr>
      <w:tr w:rsidR="005E133E" w:rsidRPr="00AC553F" w14:paraId="44471E77" w14:textId="77777777" w:rsidTr="005E133E">
        <w:trPr>
          <w:trHeight w:val="170"/>
        </w:trPr>
        <w:tc>
          <w:tcPr>
            <w:tcW w:w="2161" w:type="dxa"/>
            <w:shd w:val="clear" w:color="auto" w:fill="auto"/>
            <w:noWrap/>
            <w:vAlign w:val="bottom"/>
          </w:tcPr>
          <w:p w14:paraId="01A0D1B8" w14:textId="6D1A28CB" w:rsidR="005E133E" w:rsidRPr="00AC553F" w:rsidRDefault="005E133E" w:rsidP="00D83D98">
            <w:pPr>
              <w:spacing w:line="320" w:lineRule="exact"/>
              <w:ind w:left="175"/>
              <w:rPr>
                <w:rFonts w:ascii="AngsanaUPC" w:hAnsi="AngsanaUPC" w:cs="AngsanaUPC"/>
                <w:sz w:val="24"/>
                <w:szCs w:val="24"/>
              </w:rPr>
            </w:pPr>
            <w:r w:rsidRPr="00AC553F">
              <w:rPr>
                <w:rFonts w:ascii="AngsanaUPC" w:hAnsi="AngsanaUPC" w:cs="AngsanaUPC"/>
                <w:sz w:val="24"/>
                <w:szCs w:val="24"/>
                <w:cs/>
              </w:rPr>
              <w:t xml:space="preserve">ณ วันที่ </w:t>
            </w:r>
            <w:r w:rsidRPr="00AC553F">
              <w:rPr>
                <w:rFonts w:ascii="AngsanaUPC" w:hAnsi="AngsanaUPC" w:cs="AngsanaUPC"/>
                <w:sz w:val="24"/>
                <w:szCs w:val="24"/>
              </w:rPr>
              <w:t>1</w:t>
            </w:r>
            <w:r w:rsidRPr="00AC553F">
              <w:rPr>
                <w:rFonts w:ascii="AngsanaUPC" w:hAnsi="AngsanaUPC" w:cs="AngsanaUPC"/>
                <w:sz w:val="24"/>
                <w:szCs w:val="24"/>
                <w:cs/>
              </w:rPr>
              <w:t xml:space="preserve"> มกราคม </w:t>
            </w:r>
            <w:r w:rsidRPr="00AC553F">
              <w:rPr>
                <w:rFonts w:ascii="AngsanaUPC" w:hAnsi="AngsanaUPC" w:cs="AngsanaUPC"/>
                <w:sz w:val="24"/>
                <w:szCs w:val="24"/>
              </w:rPr>
              <w:t>2565</w:t>
            </w:r>
          </w:p>
        </w:tc>
        <w:tc>
          <w:tcPr>
            <w:tcW w:w="1207" w:type="dxa"/>
            <w:shd w:val="clear" w:color="auto" w:fill="auto"/>
            <w:noWrap/>
          </w:tcPr>
          <w:p w14:paraId="119A235D" w14:textId="3ACF2B3F"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0.00   </w:t>
            </w:r>
          </w:p>
        </w:tc>
        <w:tc>
          <w:tcPr>
            <w:tcW w:w="1233" w:type="dxa"/>
            <w:shd w:val="clear" w:color="auto" w:fill="auto"/>
            <w:noWrap/>
          </w:tcPr>
          <w:p w14:paraId="614B5E02" w14:textId="72DC7650"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cs/>
              </w:rPr>
              <w:t>(</w:t>
            </w:r>
            <w:r w:rsidRPr="00AC553F">
              <w:rPr>
                <w:rFonts w:ascii="AngsanaUPC" w:hAnsi="AngsanaUPC" w:cs="AngsanaUPC"/>
                <w:sz w:val="24"/>
                <w:szCs w:val="24"/>
              </w:rPr>
              <w:t>25,041,918</w:t>
            </w:r>
            <w:r w:rsidRPr="00AC553F">
              <w:rPr>
                <w:rFonts w:ascii="AngsanaUPC" w:hAnsi="AngsanaUPC" w:cs="AngsanaUPC"/>
                <w:sz w:val="24"/>
                <w:szCs w:val="24"/>
                <w:cs/>
              </w:rPr>
              <w:t>.</w:t>
            </w:r>
            <w:r w:rsidRPr="00AC553F">
              <w:rPr>
                <w:rFonts w:ascii="AngsanaUPC" w:hAnsi="AngsanaUPC" w:cs="AngsanaUPC"/>
                <w:sz w:val="24"/>
                <w:szCs w:val="24"/>
              </w:rPr>
              <w:t>08</w:t>
            </w:r>
            <w:r w:rsidRPr="00AC553F">
              <w:rPr>
                <w:rFonts w:ascii="AngsanaUPC" w:hAnsi="AngsanaUPC" w:cs="AngsanaUPC"/>
                <w:sz w:val="24"/>
                <w:szCs w:val="24"/>
                <w:cs/>
              </w:rPr>
              <w:t>)</w:t>
            </w:r>
          </w:p>
        </w:tc>
        <w:tc>
          <w:tcPr>
            <w:tcW w:w="1154" w:type="dxa"/>
          </w:tcPr>
          <w:p w14:paraId="64ED7874" w14:textId="22CD6A0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cs/>
              </w:rPr>
              <w:t>(</w:t>
            </w:r>
            <w:r w:rsidRPr="00AC553F">
              <w:rPr>
                <w:rFonts w:ascii="AngsanaUPC" w:hAnsi="AngsanaUPC" w:cs="AngsanaUPC"/>
                <w:sz w:val="24"/>
                <w:szCs w:val="24"/>
              </w:rPr>
              <w:t>3,090,267</w:t>
            </w:r>
            <w:r w:rsidRPr="00AC553F">
              <w:rPr>
                <w:rFonts w:ascii="AngsanaUPC" w:hAnsi="AngsanaUPC" w:cs="AngsanaUPC"/>
                <w:sz w:val="24"/>
                <w:szCs w:val="24"/>
                <w:cs/>
              </w:rPr>
              <w:t>.</w:t>
            </w:r>
            <w:r w:rsidRPr="00AC553F">
              <w:rPr>
                <w:rFonts w:ascii="AngsanaUPC" w:hAnsi="AngsanaUPC" w:cs="AngsanaUPC"/>
                <w:sz w:val="24"/>
                <w:szCs w:val="24"/>
              </w:rPr>
              <w:t>52</w:t>
            </w:r>
            <w:r w:rsidRPr="00AC553F">
              <w:rPr>
                <w:rFonts w:ascii="AngsanaUPC" w:hAnsi="AngsanaUPC" w:cs="AngsanaUPC"/>
                <w:sz w:val="24"/>
                <w:szCs w:val="24"/>
                <w:cs/>
              </w:rPr>
              <w:t>)</w:t>
            </w:r>
          </w:p>
        </w:tc>
        <w:tc>
          <w:tcPr>
            <w:tcW w:w="1394" w:type="dxa"/>
            <w:shd w:val="clear" w:color="auto" w:fill="auto"/>
            <w:noWrap/>
          </w:tcPr>
          <w:p w14:paraId="2362530D" w14:textId="07AC874C"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(14,568,600.59)</w:t>
            </w:r>
          </w:p>
        </w:tc>
        <w:tc>
          <w:tcPr>
            <w:tcW w:w="1295" w:type="dxa"/>
            <w:shd w:val="clear" w:color="auto" w:fill="auto"/>
            <w:noWrap/>
          </w:tcPr>
          <w:p w14:paraId="0E18CD20" w14:textId="25D7121B"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(6,668,458.82)</w:t>
            </w:r>
          </w:p>
        </w:tc>
        <w:tc>
          <w:tcPr>
            <w:tcW w:w="1329" w:type="dxa"/>
            <w:shd w:val="clear" w:color="auto" w:fill="auto"/>
            <w:noWrap/>
          </w:tcPr>
          <w:p w14:paraId="68820F54" w14:textId="5ACD9A40"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(3,546,536.29)</w:t>
            </w:r>
          </w:p>
        </w:tc>
        <w:tc>
          <w:tcPr>
            <w:tcW w:w="1329" w:type="dxa"/>
            <w:shd w:val="clear" w:color="auto" w:fill="auto"/>
            <w:noWrap/>
          </w:tcPr>
          <w:p w14:paraId="6092E706" w14:textId="4381D680"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 (10,745,878.48)</w:t>
            </w:r>
          </w:p>
        </w:tc>
        <w:tc>
          <w:tcPr>
            <w:tcW w:w="1408" w:type="dxa"/>
            <w:shd w:val="clear" w:color="auto" w:fill="auto"/>
            <w:noWrap/>
          </w:tcPr>
          <w:p w14:paraId="7EB5C564" w14:textId="3E2C1A2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(36,827,487.36)</w:t>
            </w:r>
          </w:p>
        </w:tc>
        <w:tc>
          <w:tcPr>
            <w:tcW w:w="1233" w:type="dxa"/>
          </w:tcPr>
          <w:p w14:paraId="5BE61385" w14:textId="7400BB05"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 xml:space="preserve">0.00   </w:t>
            </w:r>
          </w:p>
        </w:tc>
        <w:tc>
          <w:tcPr>
            <w:tcW w:w="1409" w:type="dxa"/>
            <w:gridSpan w:val="2"/>
            <w:shd w:val="clear" w:color="auto" w:fill="auto"/>
            <w:noWrap/>
          </w:tcPr>
          <w:p w14:paraId="1E6282F8" w14:textId="1C900B9B"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(100,489,147.14)</w:t>
            </w:r>
          </w:p>
        </w:tc>
      </w:tr>
      <w:tr w:rsidR="005E133E" w:rsidRPr="00AC553F" w14:paraId="1273F55D" w14:textId="77777777" w:rsidTr="005E133E">
        <w:trPr>
          <w:trHeight w:val="131"/>
        </w:trPr>
        <w:tc>
          <w:tcPr>
            <w:tcW w:w="2161" w:type="dxa"/>
            <w:shd w:val="clear" w:color="auto" w:fill="auto"/>
            <w:noWrap/>
            <w:vAlign w:val="bottom"/>
          </w:tcPr>
          <w:p w14:paraId="776881CF" w14:textId="57C51965" w:rsidR="005E133E" w:rsidRPr="00AC553F" w:rsidRDefault="005E133E" w:rsidP="00D83D98">
            <w:pPr>
              <w:spacing w:line="320" w:lineRule="exact"/>
              <w:ind w:left="175"/>
              <w:rPr>
                <w:rFonts w:ascii="AngsanaUPC" w:hAnsi="AngsanaUPC" w:cs="AngsanaUPC"/>
                <w:sz w:val="24"/>
                <w:szCs w:val="24"/>
              </w:rPr>
            </w:pPr>
            <w:r w:rsidRPr="00AC553F">
              <w:rPr>
                <w:rFonts w:ascii="AngsanaUPC" w:hAnsi="AngsanaUPC" w:cs="AngsanaUPC"/>
                <w:sz w:val="24"/>
                <w:szCs w:val="24"/>
                <w:cs/>
              </w:rPr>
              <w:t>ค่าเสื่อมราคาสำหรับปี</w:t>
            </w:r>
          </w:p>
        </w:tc>
        <w:tc>
          <w:tcPr>
            <w:tcW w:w="1207" w:type="dxa"/>
            <w:shd w:val="clear" w:color="auto" w:fill="auto"/>
            <w:noWrap/>
          </w:tcPr>
          <w:p w14:paraId="7F48E672" w14:textId="6E63C2DB"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2ABD942F" w14:textId="04373031"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(2,287,957.27)</w:t>
            </w:r>
          </w:p>
        </w:tc>
        <w:tc>
          <w:tcPr>
            <w:tcW w:w="1154" w:type="dxa"/>
          </w:tcPr>
          <w:p w14:paraId="6207DA6A" w14:textId="5440792D"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cs/>
              </w:rPr>
              <w:t>(</w:t>
            </w:r>
            <w:r w:rsidRPr="00AC553F">
              <w:rPr>
                <w:rFonts w:ascii="AngsanaUPC" w:hAnsi="AngsanaUPC" w:cs="AngsanaUPC"/>
                <w:sz w:val="24"/>
                <w:szCs w:val="24"/>
              </w:rPr>
              <w:t>1,042,894</w:t>
            </w:r>
            <w:r w:rsidRPr="00AC553F">
              <w:rPr>
                <w:rFonts w:ascii="AngsanaUPC" w:hAnsi="AngsanaUPC" w:cs="AngsanaUPC"/>
                <w:sz w:val="24"/>
                <w:szCs w:val="24"/>
                <w:cs/>
              </w:rPr>
              <w:t>.</w:t>
            </w:r>
            <w:r w:rsidRPr="00AC553F">
              <w:rPr>
                <w:rFonts w:ascii="AngsanaUPC" w:hAnsi="AngsanaUPC" w:cs="AngsanaUPC"/>
                <w:sz w:val="24"/>
                <w:szCs w:val="24"/>
              </w:rPr>
              <w:t>73</w:t>
            </w:r>
            <w:r w:rsidRPr="00AC553F">
              <w:rPr>
                <w:rFonts w:ascii="AngsanaUPC" w:hAnsi="AngsanaUPC" w:cs="AngsanaUPC"/>
                <w:sz w:val="24"/>
                <w:szCs w:val="24"/>
                <w:cs/>
              </w:rPr>
              <w:t>)</w:t>
            </w:r>
          </w:p>
        </w:tc>
        <w:tc>
          <w:tcPr>
            <w:tcW w:w="1394" w:type="dxa"/>
            <w:shd w:val="clear" w:color="auto" w:fill="auto"/>
            <w:noWrap/>
          </w:tcPr>
          <w:p w14:paraId="45EA90C9" w14:textId="4875A81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(2,457,346.93)</w:t>
            </w:r>
          </w:p>
        </w:tc>
        <w:tc>
          <w:tcPr>
            <w:tcW w:w="1295" w:type="dxa"/>
            <w:shd w:val="clear" w:color="auto" w:fill="auto"/>
            <w:noWrap/>
          </w:tcPr>
          <w:p w14:paraId="52C15452" w14:textId="64BE2DAE"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(2,851,505.38)</w:t>
            </w:r>
          </w:p>
        </w:tc>
        <w:tc>
          <w:tcPr>
            <w:tcW w:w="1329" w:type="dxa"/>
            <w:shd w:val="clear" w:color="auto" w:fill="auto"/>
            <w:noWrap/>
          </w:tcPr>
          <w:p w14:paraId="5DCCBDCE" w14:textId="6EEB564F"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(2,958,176.29)</w:t>
            </w:r>
          </w:p>
        </w:tc>
        <w:tc>
          <w:tcPr>
            <w:tcW w:w="1329" w:type="dxa"/>
            <w:shd w:val="clear" w:color="auto" w:fill="auto"/>
            <w:noWrap/>
          </w:tcPr>
          <w:p w14:paraId="129A76E2" w14:textId="555AF654"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(2,977,110.39)</w:t>
            </w:r>
          </w:p>
        </w:tc>
        <w:tc>
          <w:tcPr>
            <w:tcW w:w="1408" w:type="dxa"/>
            <w:shd w:val="clear" w:color="auto" w:fill="auto"/>
            <w:noWrap/>
          </w:tcPr>
          <w:p w14:paraId="4ACF76EC" w14:textId="1DA8E86F"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(2,406,342.83)</w:t>
            </w:r>
          </w:p>
        </w:tc>
        <w:tc>
          <w:tcPr>
            <w:tcW w:w="1233" w:type="dxa"/>
          </w:tcPr>
          <w:p w14:paraId="0382B83E" w14:textId="73E99DB9"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9" w:type="dxa"/>
            <w:gridSpan w:val="2"/>
            <w:shd w:val="clear" w:color="auto" w:fill="auto"/>
            <w:noWrap/>
          </w:tcPr>
          <w:p w14:paraId="141205C4" w14:textId="6454B34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(16,981,333.82)</w:t>
            </w:r>
          </w:p>
        </w:tc>
      </w:tr>
      <w:tr w:rsidR="005E133E" w:rsidRPr="00AC553F" w14:paraId="5115BA79" w14:textId="77777777" w:rsidTr="005E133E">
        <w:trPr>
          <w:trHeight w:val="131"/>
        </w:trPr>
        <w:tc>
          <w:tcPr>
            <w:tcW w:w="2161" w:type="dxa"/>
            <w:shd w:val="clear" w:color="auto" w:fill="auto"/>
            <w:noWrap/>
            <w:vAlign w:val="bottom"/>
          </w:tcPr>
          <w:p w14:paraId="4D65D801" w14:textId="171CFE29" w:rsidR="005E133E" w:rsidRPr="00AC553F" w:rsidRDefault="005E133E" w:rsidP="00D83D98">
            <w:pPr>
              <w:spacing w:line="320" w:lineRule="exact"/>
              <w:ind w:left="175"/>
              <w:rPr>
                <w:rFonts w:ascii="AngsanaUPC" w:hAnsi="AngsanaUPC" w:cs="AngsanaUPC"/>
                <w:sz w:val="24"/>
                <w:szCs w:val="24"/>
                <w:cs/>
              </w:rPr>
            </w:pPr>
            <w:r w:rsidRPr="00AC553F">
              <w:rPr>
                <w:rFonts w:ascii="AngsanaUPC" w:hAnsi="AngsanaUPC" w:cs="AngsanaUPC" w:hint="cs"/>
                <w:sz w:val="24"/>
                <w:szCs w:val="24"/>
                <w:cs/>
              </w:rPr>
              <w:t>ค่าเสื่อมราคาส่วนที่จำหน่าย</w:t>
            </w:r>
          </w:p>
        </w:tc>
        <w:tc>
          <w:tcPr>
            <w:tcW w:w="1207" w:type="dxa"/>
            <w:shd w:val="clear" w:color="auto" w:fill="auto"/>
            <w:noWrap/>
          </w:tcPr>
          <w:p w14:paraId="571C7727" w14:textId="206E6204"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7A13F65F" w14:textId="45B3084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154" w:type="dxa"/>
          </w:tcPr>
          <w:p w14:paraId="693AEE9E" w14:textId="0051309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94" w:type="dxa"/>
            <w:shd w:val="clear" w:color="auto" w:fill="auto"/>
            <w:noWrap/>
          </w:tcPr>
          <w:p w14:paraId="6ADF873B" w14:textId="45C1A516"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1,289,997.00</w:t>
            </w:r>
          </w:p>
        </w:tc>
        <w:tc>
          <w:tcPr>
            <w:tcW w:w="1295" w:type="dxa"/>
            <w:shd w:val="clear" w:color="auto" w:fill="auto"/>
            <w:noWrap/>
          </w:tcPr>
          <w:p w14:paraId="1C53D1DB" w14:textId="30E7187B"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29" w:type="dxa"/>
            <w:shd w:val="clear" w:color="auto" w:fill="auto"/>
            <w:noWrap/>
          </w:tcPr>
          <w:p w14:paraId="56A675EE" w14:textId="2CA30698"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29" w:type="dxa"/>
            <w:shd w:val="clear" w:color="auto" w:fill="auto"/>
            <w:noWrap/>
          </w:tcPr>
          <w:p w14:paraId="4B070E37" w14:textId="0540BBE1"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8" w:type="dxa"/>
            <w:shd w:val="clear" w:color="auto" w:fill="auto"/>
            <w:noWrap/>
          </w:tcPr>
          <w:p w14:paraId="68B93D41" w14:textId="1F74653B"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12,113,123.54</w:t>
            </w:r>
          </w:p>
        </w:tc>
        <w:tc>
          <w:tcPr>
            <w:tcW w:w="1233" w:type="dxa"/>
          </w:tcPr>
          <w:p w14:paraId="256FC852" w14:textId="4F5C4EA4"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9" w:type="dxa"/>
            <w:gridSpan w:val="2"/>
            <w:shd w:val="clear" w:color="auto" w:fill="auto"/>
            <w:noWrap/>
          </w:tcPr>
          <w:p w14:paraId="4C64C63C" w14:textId="2341CAFD" w:rsidR="005E133E" w:rsidRPr="00AC553F" w:rsidRDefault="005E133E" w:rsidP="00D83D98">
            <w:pPr>
              <w:spacing w:line="320" w:lineRule="exact"/>
              <w:jc w:val="right"/>
              <w:rPr>
                <w:rFonts w:ascii="AngsanaUPC" w:hAnsi="AngsanaUPC" w:cs="AngsanaUPC"/>
                <w:sz w:val="24"/>
                <w:szCs w:val="24"/>
              </w:rPr>
            </w:pPr>
            <w:r w:rsidRPr="00AC553F">
              <w:rPr>
                <w:rFonts w:ascii="AngsanaUPC" w:hAnsi="AngsanaUPC" w:cs="AngsanaUPC"/>
                <w:sz w:val="24"/>
                <w:szCs w:val="24"/>
              </w:rPr>
              <w:t>13,403,120.54</w:t>
            </w:r>
          </w:p>
        </w:tc>
      </w:tr>
      <w:tr w:rsidR="005E133E" w:rsidRPr="00AC553F" w14:paraId="23EFE4A8" w14:textId="77777777" w:rsidTr="005E133E">
        <w:trPr>
          <w:trHeight w:val="170"/>
        </w:trPr>
        <w:tc>
          <w:tcPr>
            <w:tcW w:w="2161" w:type="dxa"/>
            <w:shd w:val="clear" w:color="auto" w:fill="auto"/>
            <w:noWrap/>
            <w:vAlign w:val="bottom"/>
          </w:tcPr>
          <w:p w14:paraId="0598BD5E" w14:textId="3622EE26" w:rsidR="005E133E" w:rsidRPr="00AC553F" w:rsidRDefault="005E133E" w:rsidP="00D83D98">
            <w:pPr>
              <w:spacing w:line="320" w:lineRule="exact"/>
              <w:ind w:left="175"/>
              <w:rPr>
                <w:rFonts w:ascii="AngsanaUPC" w:hAnsi="AngsanaUPC" w:cs="AngsanaUPC"/>
                <w:sz w:val="24"/>
                <w:szCs w:val="24"/>
              </w:rPr>
            </w:pPr>
            <w:r w:rsidRPr="00AC553F">
              <w:rPr>
                <w:rFonts w:ascii="AngsanaUPC" w:hAnsi="AngsanaUPC" w:cs="AngsanaUPC"/>
                <w:sz w:val="24"/>
                <w:szCs w:val="24"/>
                <w:cs/>
              </w:rPr>
              <w:t>โอนเข้า/(โอนออก)</w:t>
            </w:r>
          </w:p>
        </w:tc>
        <w:tc>
          <w:tcPr>
            <w:tcW w:w="1207" w:type="dxa"/>
            <w:shd w:val="clear" w:color="auto" w:fill="auto"/>
            <w:noWrap/>
          </w:tcPr>
          <w:p w14:paraId="4FA564B0" w14:textId="2E15047C"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17148DDB" w14:textId="7759C1D7"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154" w:type="dxa"/>
          </w:tcPr>
          <w:p w14:paraId="7472BA53" w14:textId="496E492B"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94" w:type="dxa"/>
            <w:shd w:val="clear" w:color="auto" w:fill="auto"/>
            <w:noWrap/>
          </w:tcPr>
          <w:p w14:paraId="0A92BCD7" w14:textId="26F9DE66"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95" w:type="dxa"/>
            <w:shd w:val="clear" w:color="auto" w:fill="auto"/>
            <w:noWrap/>
          </w:tcPr>
          <w:p w14:paraId="3A633303" w14:textId="5AD5B87C"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329" w:type="dxa"/>
            <w:shd w:val="clear" w:color="auto" w:fill="auto"/>
            <w:noWrap/>
          </w:tcPr>
          <w:p w14:paraId="0AA8C8B1" w14:textId="5413472F"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3,336.25</w:t>
            </w:r>
          </w:p>
        </w:tc>
        <w:tc>
          <w:tcPr>
            <w:tcW w:w="1329" w:type="dxa"/>
            <w:shd w:val="clear" w:color="auto" w:fill="auto"/>
            <w:noWrap/>
          </w:tcPr>
          <w:p w14:paraId="0827F689" w14:textId="029EC3A0"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8" w:type="dxa"/>
            <w:shd w:val="clear" w:color="auto" w:fill="auto"/>
            <w:noWrap/>
          </w:tcPr>
          <w:p w14:paraId="00299D25" w14:textId="1FC373AB"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tcPr>
          <w:p w14:paraId="3FA901A6" w14:textId="283936D9"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9" w:type="dxa"/>
            <w:gridSpan w:val="2"/>
            <w:shd w:val="clear" w:color="auto" w:fill="auto"/>
            <w:noWrap/>
          </w:tcPr>
          <w:p w14:paraId="577E50D5" w14:textId="35F9F780"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3,336.25</w:t>
            </w:r>
          </w:p>
        </w:tc>
      </w:tr>
      <w:tr w:rsidR="005E133E" w:rsidRPr="00AC553F" w14:paraId="52D0E159" w14:textId="77777777" w:rsidTr="005E133E">
        <w:trPr>
          <w:trHeight w:val="397"/>
        </w:trPr>
        <w:tc>
          <w:tcPr>
            <w:tcW w:w="2161" w:type="dxa"/>
            <w:shd w:val="clear" w:color="auto" w:fill="auto"/>
            <w:noWrap/>
            <w:vAlign w:val="bottom"/>
          </w:tcPr>
          <w:p w14:paraId="4523CAC3" w14:textId="3A4CC13C" w:rsidR="005E133E" w:rsidRPr="00AC553F" w:rsidRDefault="005E133E" w:rsidP="00D83D98">
            <w:pPr>
              <w:spacing w:line="320" w:lineRule="exact"/>
              <w:ind w:left="175"/>
              <w:rPr>
                <w:rFonts w:ascii="AngsanaUPC" w:hAnsi="AngsanaUPC" w:cs="AngsanaUPC"/>
                <w:sz w:val="24"/>
                <w:szCs w:val="24"/>
              </w:rPr>
            </w:pPr>
            <w:r w:rsidRPr="00AC553F">
              <w:rPr>
                <w:rFonts w:ascii="AngsanaUPC" w:hAnsi="AngsanaUPC" w:cs="AngsanaUPC"/>
                <w:sz w:val="24"/>
                <w:szCs w:val="24"/>
                <w:cs/>
              </w:rPr>
              <w:t xml:space="preserve">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2565</w:t>
            </w:r>
          </w:p>
        </w:tc>
        <w:tc>
          <w:tcPr>
            <w:tcW w:w="1207" w:type="dxa"/>
            <w:shd w:val="clear" w:color="auto" w:fill="auto"/>
            <w:noWrap/>
          </w:tcPr>
          <w:p w14:paraId="09266A7E" w14:textId="5198CD14"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233" w:type="dxa"/>
            <w:shd w:val="clear" w:color="auto" w:fill="auto"/>
            <w:noWrap/>
          </w:tcPr>
          <w:p w14:paraId="21D01A79" w14:textId="6E006176"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(27,329,875.35)</w:t>
            </w:r>
          </w:p>
        </w:tc>
        <w:tc>
          <w:tcPr>
            <w:tcW w:w="1154" w:type="dxa"/>
          </w:tcPr>
          <w:p w14:paraId="6B06602D" w14:textId="1FA7ECF9"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cs/>
              </w:rPr>
              <w:t>(</w:t>
            </w:r>
            <w:r w:rsidRPr="00AC553F">
              <w:rPr>
                <w:rFonts w:ascii="AngsanaUPC" w:hAnsi="AngsanaUPC" w:cs="AngsanaUPC"/>
                <w:sz w:val="24"/>
                <w:szCs w:val="24"/>
              </w:rPr>
              <w:t>4,133,162</w:t>
            </w:r>
            <w:r w:rsidRPr="00AC553F">
              <w:rPr>
                <w:rFonts w:ascii="AngsanaUPC" w:hAnsi="AngsanaUPC" w:cs="AngsanaUPC"/>
                <w:sz w:val="24"/>
                <w:szCs w:val="24"/>
                <w:cs/>
              </w:rPr>
              <w:t>.</w:t>
            </w:r>
            <w:r w:rsidRPr="00AC553F">
              <w:rPr>
                <w:rFonts w:ascii="AngsanaUPC" w:hAnsi="AngsanaUPC" w:cs="AngsanaUPC"/>
                <w:sz w:val="24"/>
                <w:szCs w:val="24"/>
              </w:rPr>
              <w:t>25</w:t>
            </w:r>
            <w:r w:rsidRPr="00AC553F">
              <w:rPr>
                <w:rFonts w:ascii="AngsanaUPC" w:hAnsi="AngsanaUPC" w:cs="AngsanaUPC"/>
                <w:sz w:val="24"/>
                <w:szCs w:val="24"/>
                <w:cs/>
              </w:rPr>
              <w:t>)</w:t>
            </w:r>
          </w:p>
        </w:tc>
        <w:tc>
          <w:tcPr>
            <w:tcW w:w="1394" w:type="dxa"/>
            <w:shd w:val="clear" w:color="auto" w:fill="auto"/>
            <w:noWrap/>
          </w:tcPr>
          <w:p w14:paraId="47945E5C" w14:textId="083ABEBD"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(15,735,950.52)</w:t>
            </w:r>
          </w:p>
        </w:tc>
        <w:tc>
          <w:tcPr>
            <w:tcW w:w="1295" w:type="dxa"/>
            <w:shd w:val="clear" w:color="auto" w:fill="auto"/>
            <w:noWrap/>
          </w:tcPr>
          <w:p w14:paraId="21F4D76D" w14:textId="54A5E030"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(9,519,</w:t>
            </w:r>
            <w:r w:rsidR="004F2A57" w:rsidRPr="00AC553F">
              <w:rPr>
                <w:rFonts w:ascii="AngsanaUPC" w:hAnsi="AngsanaUPC" w:cs="AngsanaUPC"/>
                <w:sz w:val="24"/>
                <w:szCs w:val="24"/>
              </w:rPr>
              <w:t>964</w:t>
            </w:r>
            <w:r w:rsidRPr="00AC553F">
              <w:rPr>
                <w:rFonts w:ascii="AngsanaUPC" w:hAnsi="AngsanaUPC" w:cs="AngsanaUPC"/>
                <w:sz w:val="24"/>
                <w:szCs w:val="24"/>
              </w:rPr>
              <w:t>.20)</w:t>
            </w:r>
          </w:p>
        </w:tc>
        <w:tc>
          <w:tcPr>
            <w:tcW w:w="1329" w:type="dxa"/>
            <w:shd w:val="clear" w:color="auto" w:fill="auto"/>
            <w:noWrap/>
          </w:tcPr>
          <w:p w14:paraId="48F92892" w14:textId="25931447"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(6,501,376.33)</w:t>
            </w:r>
          </w:p>
        </w:tc>
        <w:tc>
          <w:tcPr>
            <w:tcW w:w="1329" w:type="dxa"/>
            <w:shd w:val="clear" w:color="auto" w:fill="auto"/>
            <w:noWrap/>
          </w:tcPr>
          <w:p w14:paraId="199636D1" w14:textId="167DB007"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(13,722,988.87)</w:t>
            </w:r>
          </w:p>
        </w:tc>
        <w:tc>
          <w:tcPr>
            <w:tcW w:w="1408" w:type="dxa"/>
            <w:shd w:val="clear" w:color="auto" w:fill="auto"/>
            <w:noWrap/>
          </w:tcPr>
          <w:p w14:paraId="32C1B83C" w14:textId="6ED6B3EA"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(27,120,706.65)</w:t>
            </w:r>
          </w:p>
        </w:tc>
        <w:tc>
          <w:tcPr>
            <w:tcW w:w="1233" w:type="dxa"/>
          </w:tcPr>
          <w:p w14:paraId="115BDD6B" w14:textId="3DC0FAC4"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0.00</w:t>
            </w:r>
          </w:p>
        </w:tc>
        <w:tc>
          <w:tcPr>
            <w:tcW w:w="1409" w:type="dxa"/>
            <w:gridSpan w:val="2"/>
            <w:shd w:val="clear" w:color="auto" w:fill="auto"/>
            <w:noWrap/>
          </w:tcPr>
          <w:p w14:paraId="4CC59423" w14:textId="2F60F444" w:rsidR="005E133E" w:rsidRPr="00AC553F" w:rsidRDefault="005E133E" w:rsidP="00D83D98">
            <w:pPr>
              <w:pBdr>
                <w:bottom w:val="single" w:sz="4" w:space="1" w:color="auto"/>
              </w:pBdr>
              <w:spacing w:line="320" w:lineRule="exact"/>
              <w:jc w:val="right"/>
              <w:rPr>
                <w:rFonts w:ascii="AngsanaUPC" w:hAnsi="AngsanaUPC" w:cs="AngsanaUPC"/>
                <w:sz w:val="24"/>
                <w:szCs w:val="24"/>
              </w:rPr>
            </w:pPr>
            <w:r w:rsidRPr="00AC553F">
              <w:rPr>
                <w:rFonts w:ascii="AngsanaUPC" w:hAnsi="AngsanaUPC" w:cs="AngsanaUPC"/>
                <w:sz w:val="24"/>
                <w:szCs w:val="24"/>
              </w:rPr>
              <w:t>(104,064,024.17)</w:t>
            </w:r>
          </w:p>
        </w:tc>
      </w:tr>
    </w:tbl>
    <w:p w14:paraId="09DD4ACF" w14:textId="77777777" w:rsidR="00C25390" w:rsidRPr="00AC553F" w:rsidRDefault="00C25390" w:rsidP="006E6AAC">
      <w:pPr>
        <w:pStyle w:val="ListParagraph"/>
        <w:spacing w:before="240" w:line="400" w:lineRule="exact"/>
        <w:ind w:left="426"/>
        <w:jc w:val="thaiDistribute"/>
        <w:rPr>
          <w:rFonts w:ascii="AngsanaUPC" w:hAnsi="AngsanaUPC" w:cs="AngsanaUPC"/>
          <w:color w:val="000000" w:themeColor="text1"/>
          <w:sz w:val="30"/>
          <w:szCs w:val="30"/>
          <w:cs/>
        </w:rPr>
        <w:sectPr w:rsidR="00C25390" w:rsidRPr="00AC553F" w:rsidSect="002E616C">
          <w:footerReference w:type="first" r:id="rId13"/>
          <w:pgSz w:w="16838" w:h="11906" w:orient="landscape" w:code="9"/>
          <w:pgMar w:top="1418" w:right="1134" w:bottom="1135" w:left="1389" w:header="851" w:footer="465" w:gutter="0"/>
          <w:pgNumType w:fmt="numberInDash"/>
          <w:cols w:space="708"/>
          <w:titlePg/>
          <w:docGrid w:linePitch="381"/>
        </w:sectPr>
      </w:pPr>
    </w:p>
    <w:tbl>
      <w:tblPr>
        <w:tblW w:w="15049" w:type="dxa"/>
        <w:tblInd w:w="-34" w:type="dxa"/>
        <w:tblLook w:val="04A0" w:firstRow="1" w:lastRow="0" w:firstColumn="1" w:lastColumn="0" w:noHBand="0" w:noVBand="1"/>
      </w:tblPr>
      <w:tblGrid>
        <w:gridCol w:w="2161"/>
        <w:gridCol w:w="1275"/>
        <w:gridCol w:w="1276"/>
        <w:gridCol w:w="1154"/>
        <w:gridCol w:w="1418"/>
        <w:gridCol w:w="1275"/>
        <w:gridCol w:w="1418"/>
        <w:gridCol w:w="1276"/>
        <w:gridCol w:w="1276"/>
        <w:gridCol w:w="1134"/>
        <w:gridCol w:w="1386"/>
      </w:tblGrid>
      <w:tr w:rsidR="003847D3" w:rsidRPr="00AC553F" w14:paraId="0978AB8D" w14:textId="77777777" w:rsidTr="002845C8">
        <w:trPr>
          <w:trHeight w:val="211"/>
          <w:tblHeader/>
        </w:trPr>
        <w:tc>
          <w:tcPr>
            <w:tcW w:w="2161" w:type="dxa"/>
            <w:shd w:val="clear" w:color="auto" w:fill="auto"/>
            <w:noWrap/>
            <w:vAlign w:val="bottom"/>
          </w:tcPr>
          <w:p w14:paraId="0917A462" w14:textId="77777777" w:rsidR="003847D3" w:rsidRPr="00AC553F" w:rsidRDefault="003847D3" w:rsidP="006E6AAC">
            <w:pPr>
              <w:spacing w:line="400" w:lineRule="exact"/>
              <w:ind w:hanging="379"/>
              <w:rPr>
                <w:rFonts w:ascii="AngsanaUPC" w:hAnsi="AngsanaUPC" w:cs="AngsanaUPC"/>
                <w:b/>
                <w:bCs/>
                <w:sz w:val="24"/>
                <w:szCs w:val="24"/>
                <w:cs/>
              </w:rPr>
            </w:pPr>
          </w:p>
        </w:tc>
        <w:tc>
          <w:tcPr>
            <w:tcW w:w="12888" w:type="dxa"/>
            <w:gridSpan w:val="10"/>
          </w:tcPr>
          <w:p w14:paraId="79CB5B40" w14:textId="0DE03AA1" w:rsidR="003847D3" w:rsidRPr="00AC553F" w:rsidRDefault="003847D3" w:rsidP="006E6AAC">
            <w:pPr>
              <w:spacing w:line="400" w:lineRule="exact"/>
              <w:jc w:val="right"/>
              <w:rPr>
                <w:rFonts w:ascii="AngsanaUPC" w:hAnsi="AngsanaUPC" w:cs="AngsanaUPC"/>
                <w:sz w:val="24"/>
                <w:szCs w:val="24"/>
                <w:cs/>
              </w:rPr>
            </w:pPr>
            <w:r w:rsidRPr="00AC553F">
              <w:rPr>
                <w:rFonts w:ascii="AngsanaUPC" w:hAnsi="AngsanaUPC" w:cs="AngsanaUPC"/>
                <w:sz w:val="24"/>
                <w:szCs w:val="24"/>
              </w:rPr>
              <w:t>(</w:t>
            </w:r>
            <w:proofErr w:type="gramStart"/>
            <w:r w:rsidRPr="00AC553F">
              <w:rPr>
                <w:rFonts w:ascii="AngsanaUPC" w:hAnsi="AngsanaUPC" w:cs="AngsanaUPC"/>
                <w:sz w:val="24"/>
                <w:szCs w:val="24"/>
                <w:cs/>
              </w:rPr>
              <w:t>หน่วย :</w:t>
            </w:r>
            <w:proofErr w:type="gramEnd"/>
            <w:r w:rsidRPr="00AC553F">
              <w:rPr>
                <w:rFonts w:ascii="AngsanaUPC" w:hAnsi="AngsanaUPC" w:cs="AngsanaUPC"/>
                <w:sz w:val="24"/>
                <w:szCs w:val="24"/>
                <w:cs/>
              </w:rPr>
              <w:t xml:space="preserve"> บาท)</w:t>
            </w:r>
          </w:p>
        </w:tc>
      </w:tr>
      <w:tr w:rsidR="00EF40F0" w:rsidRPr="00AC553F" w14:paraId="6E74AE7A" w14:textId="77777777" w:rsidTr="00462037">
        <w:trPr>
          <w:trHeight w:val="211"/>
          <w:tblHeader/>
        </w:trPr>
        <w:tc>
          <w:tcPr>
            <w:tcW w:w="2161" w:type="dxa"/>
            <w:shd w:val="clear" w:color="auto" w:fill="auto"/>
            <w:noWrap/>
            <w:vAlign w:val="bottom"/>
          </w:tcPr>
          <w:p w14:paraId="71137653" w14:textId="77777777" w:rsidR="00EF40F0" w:rsidRPr="00AC553F" w:rsidRDefault="00EF40F0" w:rsidP="006E6AAC">
            <w:pPr>
              <w:spacing w:line="400" w:lineRule="exact"/>
              <w:ind w:hanging="379"/>
              <w:rPr>
                <w:rFonts w:ascii="AngsanaUPC" w:hAnsi="AngsanaUPC" w:cs="AngsanaUPC"/>
                <w:b/>
                <w:bCs/>
                <w:sz w:val="24"/>
                <w:szCs w:val="24"/>
                <w:cs/>
              </w:rPr>
            </w:pPr>
          </w:p>
        </w:tc>
        <w:tc>
          <w:tcPr>
            <w:tcW w:w="12888" w:type="dxa"/>
            <w:gridSpan w:val="10"/>
          </w:tcPr>
          <w:p w14:paraId="68C87D1D" w14:textId="66635E9B" w:rsidR="00EF40F0" w:rsidRPr="00AC553F" w:rsidRDefault="001005A5" w:rsidP="006E6AAC">
            <w:pPr>
              <w:pBdr>
                <w:bottom w:val="single" w:sz="4" w:space="1" w:color="auto"/>
              </w:pBdr>
              <w:spacing w:line="400" w:lineRule="exact"/>
              <w:jc w:val="center"/>
              <w:rPr>
                <w:rFonts w:ascii="AngsanaUPC" w:hAnsi="AngsanaUPC" w:cs="AngsanaUPC"/>
                <w:sz w:val="24"/>
                <w:szCs w:val="24"/>
              </w:rPr>
            </w:pPr>
            <w:r w:rsidRPr="00AC553F">
              <w:rPr>
                <w:rFonts w:ascii="AngsanaUPC" w:hAnsi="AngsanaUPC" w:cs="AngsanaUPC"/>
                <w:color w:val="000000" w:themeColor="text1"/>
                <w:sz w:val="24"/>
                <w:szCs w:val="24"/>
                <w:cs/>
              </w:rPr>
              <w:t>งบการเงินรวมและงบการเงินเฉพาะกิจการ</w:t>
            </w:r>
          </w:p>
        </w:tc>
      </w:tr>
      <w:tr w:rsidR="003847D3" w:rsidRPr="00AC553F" w14:paraId="44A399E0" w14:textId="77777777" w:rsidTr="00462037">
        <w:trPr>
          <w:trHeight w:val="450"/>
          <w:tblHeader/>
        </w:trPr>
        <w:tc>
          <w:tcPr>
            <w:tcW w:w="2161" w:type="dxa"/>
            <w:shd w:val="clear" w:color="auto" w:fill="auto"/>
            <w:noWrap/>
            <w:vAlign w:val="bottom"/>
          </w:tcPr>
          <w:p w14:paraId="7559F917" w14:textId="77777777" w:rsidR="003847D3" w:rsidRPr="00AC553F" w:rsidRDefault="003847D3" w:rsidP="006E6AAC">
            <w:pPr>
              <w:spacing w:line="400" w:lineRule="exact"/>
              <w:jc w:val="center"/>
              <w:rPr>
                <w:rFonts w:ascii="AngsanaUPC" w:hAnsi="AngsanaUPC" w:cs="AngsanaUPC"/>
                <w:b/>
                <w:bCs/>
                <w:sz w:val="24"/>
                <w:szCs w:val="24"/>
                <w:cs/>
              </w:rPr>
            </w:pPr>
          </w:p>
        </w:tc>
        <w:tc>
          <w:tcPr>
            <w:tcW w:w="1275" w:type="dxa"/>
            <w:shd w:val="clear" w:color="auto" w:fill="auto"/>
            <w:noWrap/>
            <w:vAlign w:val="bottom"/>
          </w:tcPr>
          <w:p w14:paraId="17B5E264"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37BAD3B2"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r w:rsidRPr="00AC553F">
              <w:rPr>
                <w:rFonts w:ascii="AngsanaUPC" w:hAnsi="AngsanaUPC" w:cs="AngsanaUPC"/>
                <w:sz w:val="24"/>
                <w:szCs w:val="24"/>
                <w:cs/>
              </w:rPr>
              <w:t>ที่ดิน</w:t>
            </w:r>
          </w:p>
        </w:tc>
        <w:tc>
          <w:tcPr>
            <w:tcW w:w="1276" w:type="dxa"/>
            <w:shd w:val="clear" w:color="auto" w:fill="auto"/>
            <w:noWrap/>
            <w:vAlign w:val="bottom"/>
          </w:tcPr>
          <w:p w14:paraId="15582471" w14:textId="2BBD29B2" w:rsidR="003847D3" w:rsidRPr="00AC553F" w:rsidRDefault="003847D3" w:rsidP="006E6AAC">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อาคาร</w:t>
            </w:r>
          </w:p>
        </w:tc>
        <w:tc>
          <w:tcPr>
            <w:tcW w:w="1154" w:type="dxa"/>
            <w:vAlign w:val="bottom"/>
          </w:tcPr>
          <w:p w14:paraId="30A226B8" w14:textId="6DEF2C81" w:rsidR="00B26C13" w:rsidRPr="00AC553F" w:rsidRDefault="00B26C13" w:rsidP="00B26C13">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ส่วนปรับปรุง</w:t>
            </w:r>
            <w:r w:rsidR="00B105E0" w:rsidRPr="00AC553F">
              <w:rPr>
                <w:rFonts w:ascii="AngsanaUPC" w:hAnsi="AngsanaUPC" w:cs="AngsanaUPC" w:hint="cs"/>
                <w:sz w:val="24"/>
                <w:szCs w:val="24"/>
                <w:cs/>
              </w:rPr>
              <w:t>อาคาร</w:t>
            </w:r>
          </w:p>
        </w:tc>
        <w:tc>
          <w:tcPr>
            <w:tcW w:w="1418" w:type="dxa"/>
            <w:shd w:val="clear" w:color="auto" w:fill="auto"/>
            <w:noWrap/>
            <w:vAlign w:val="bottom"/>
          </w:tcPr>
          <w:p w14:paraId="717AAF2E" w14:textId="77F5ED6B"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0A9F7764"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r w:rsidRPr="00AC553F">
              <w:rPr>
                <w:rFonts w:ascii="AngsanaUPC" w:hAnsi="AngsanaUPC" w:cs="AngsanaUPC"/>
                <w:sz w:val="24"/>
                <w:szCs w:val="24"/>
                <w:cs/>
              </w:rPr>
              <w:t>เครื่องจักร</w:t>
            </w:r>
          </w:p>
        </w:tc>
        <w:tc>
          <w:tcPr>
            <w:tcW w:w="1275" w:type="dxa"/>
            <w:shd w:val="clear" w:color="auto" w:fill="auto"/>
            <w:noWrap/>
            <w:vAlign w:val="bottom"/>
          </w:tcPr>
          <w:p w14:paraId="22B3FE96"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6E3A905D" w14:textId="341AE3D4" w:rsidR="003847D3" w:rsidRPr="00AC553F" w:rsidRDefault="003847D3" w:rsidP="006E6AAC">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อุปกรณ์ให้เช่า</w:t>
            </w:r>
            <w:r w:rsidR="00796BC2" w:rsidRPr="00AC553F">
              <w:rPr>
                <w:rFonts w:ascii="AngsanaUPC" w:hAnsi="AngsanaUPC" w:cs="AngsanaUPC" w:hint="cs"/>
                <w:sz w:val="24"/>
                <w:szCs w:val="24"/>
                <w:cs/>
              </w:rPr>
              <w:t>และบริการ</w:t>
            </w:r>
          </w:p>
        </w:tc>
        <w:tc>
          <w:tcPr>
            <w:tcW w:w="1418" w:type="dxa"/>
            <w:shd w:val="clear" w:color="auto" w:fill="auto"/>
            <w:noWrap/>
            <w:vAlign w:val="bottom"/>
          </w:tcPr>
          <w:p w14:paraId="57C131C0"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299E773B"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เครื่องมือเครื่องใช้</w:t>
            </w:r>
          </w:p>
        </w:tc>
        <w:tc>
          <w:tcPr>
            <w:tcW w:w="1276" w:type="dxa"/>
            <w:shd w:val="clear" w:color="auto" w:fill="auto"/>
            <w:noWrap/>
            <w:vAlign w:val="bottom"/>
          </w:tcPr>
          <w:p w14:paraId="3F50DC2A"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r w:rsidRPr="00AC553F">
              <w:rPr>
                <w:rFonts w:ascii="AngsanaUPC" w:hAnsi="AngsanaUPC" w:cs="AngsanaUPC"/>
                <w:sz w:val="24"/>
                <w:szCs w:val="24"/>
                <w:cs/>
              </w:rPr>
              <w:t>เครื่องใช้และเครื่องตกแต่งสำนักงาน</w:t>
            </w:r>
          </w:p>
        </w:tc>
        <w:tc>
          <w:tcPr>
            <w:tcW w:w="1276" w:type="dxa"/>
            <w:shd w:val="clear" w:color="auto" w:fill="auto"/>
            <w:noWrap/>
            <w:vAlign w:val="bottom"/>
          </w:tcPr>
          <w:p w14:paraId="1C1B06E9"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53E4CF57"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ยานพาหนะ</w:t>
            </w:r>
          </w:p>
        </w:tc>
        <w:tc>
          <w:tcPr>
            <w:tcW w:w="1134" w:type="dxa"/>
            <w:vAlign w:val="bottom"/>
          </w:tcPr>
          <w:p w14:paraId="0BF32D60"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cs/>
              </w:rPr>
            </w:pPr>
            <w:r w:rsidRPr="00AC553F">
              <w:rPr>
                <w:rFonts w:ascii="AngsanaUPC" w:hAnsi="AngsanaUPC" w:cs="AngsanaUPC"/>
                <w:sz w:val="24"/>
                <w:szCs w:val="24"/>
                <w:cs/>
              </w:rPr>
              <w:t>สินทรัพย์รอการติดตั้ง</w:t>
            </w:r>
          </w:p>
        </w:tc>
        <w:tc>
          <w:tcPr>
            <w:tcW w:w="1386" w:type="dxa"/>
            <w:shd w:val="clear" w:color="auto" w:fill="auto"/>
            <w:noWrap/>
            <w:vAlign w:val="bottom"/>
          </w:tcPr>
          <w:p w14:paraId="0B207D84"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p>
          <w:p w14:paraId="787BE8EC" w14:textId="77777777" w:rsidR="003847D3" w:rsidRPr="00AC553F" w:rsidRDefault="003847D3" w:rsidP="006E6AAC">
            <w:pPr>
              <w:pBdr>
                <w:bottom w:val="single" w:sz="4" w:space="1" w:color="auto"/>
              </w:pBdr>
              <w:spacing w:line="400" w:lineRule="exact"/>
              <w:jc w:val="center"/>
              <w:rPr>
                <w:rFonts w:ascii="AngsanaUPC" w:hAnsi="AngsanaUPC" w:cs="AngsanaUPC"/>
                <w:sz w:val="24"/>
                <w:szCs w:val="24"/>
              </w:rPr>
            </w:pPr>
            <w:r w:rsidRPr="00AC553F">
              <w:rPr>
                <w:rFonts w:ascii="AngsanaUPC" w:hAnsi="AngsanaUPC" w:cs="AngsanaUPC"/>
                <w:sz w:val="24"/>
                <w:szCs w:val="24"/>
                <w:cs/>
              </w:rPr>
              <w:t>รวม</w:t>
            </w:r>
          </w:p>
        </w:tc>
      </w:tr>
      <w:tr w:rsidR="000961E0" w:rsidRPr="00AC553F" w14:paraId="31B7CE6B" w14:textId="77777777" w:rsidTr="00462037">
        <w:trPr>
          <w:trHeight w:val="170"/>
        </w:trPr>
        <w:tc>
          <w:tcPr>
            <w:tcW w:w="2161" w:type="dxa"/>
            <w:shd w:val="clear" w:color="auto" w:fill="auto"/>
            <w:noWrap/>
            <w:vAlign w:val="bottom"/>
          </w:tcPr>
          <w:p w14:paraId="0464ED72" w14:textId="77777777" w:rsidR="000961E0" w:rsidRPr="00AC553F" w:rsidRDefault="000961E0" w:rsidP="000961E0">
            <w:pPr>
              <w:spacing w:line="400" w:lineRule="exact"/>
              <w:ind w:left="34"/>
              <w:rPr>
                <w:rFonts w:ascii="AngsanaUPC" w:hAnsi="AngsanaUPC" w:cs="AngsanaUPC"/>
                <w:b/>
                <w:bCs/>
                <w:sz w:val="24"/>
                <w:szCs w:val="24"/>
              </w:rPr>
            </w:pPr>
            <w:r w:rsidRPr="00AC553F">
              <w:rPr>
                <w:rFonts w:ascii="AngsanaUPC" w:hAnsi="AngsanaUPC" w:cs="AngsanaUPC"/>
                <w:b/>
                <w:bCs/>
                <w:sz w:val="24"/>
                <w:szCs w:val="24"/>
                <w:cs/>
              </w:rPr>
              <w:t>ค่าเสื่อมราคาสะสม</w:t>
            </w:r>
            <w:r w:rsidRPr="00AC553F">
              <w:rPr>
                <w:rFonts w:ascii="AngsanaUPC" w:hAnsi="AngsanaUPC" w:cs="AngsanaUPC"/>
                <w:b/>
                <w:bCs/>
                <w:sz w:val="24"/>
                <w:szCs w:val="24"/>
              </w:rPr>
              <w:t xml:space="preserve"> :-</w:t>
            </w:r>
          </w:p>
        </w:tc>
        <w:tc>
          <w:tcPr>
            <w:tcW w:w="1275" w:type="dxa"/>
            <w:shd w:val="clear" w:color="auto" w:fill="auto"/>
            <w:noWrap/>
          </w:tcPr>
          <w:p w14:paraId="2EF5EA48" w14:textId="10F8944C" w:rsidR="000961E0" w:rsidRPr="00AC553F" w:rsidRDefault="000961E0" w:rsidP="000961E0">
            <w:pPr>
              <w:spacing w:line="400" w:lineRule="exact"/>
              <w:jc w:val="right"/>
              <w:rPr>
                <w:rFonts w:ascii="AngsanaUPC" w:hAnsi="AngsanaUPC" w:cs="AngsanaUPC"/>
                <w:b/>
                <w:bCs/>
                <w:sz w:val="24"/>
                <w:szCs w:val="24"/>
              </w:rPr>
            </w:pPr>
          </w:p>
        </w:tc>
        <w:tc>
          <w:tcPr>
            <w:tcW w:w="1276" w:type="dxa"/>
            <w:shd w:val="clear" w:color="auto" w:fill="auto"/>
            <w:noWrap/>
          </w:tcPr>
          <w:p w14:paraId="2B29AB04" w14:textId="23E48615" w:rsidR="000961E0" w:rsidRPr="00AC553F" w:rsidRDefault="000961E0" w:rsidP="000961E0">
            <w:pPr>
              <w:spacing w:line="400" w:lineRule="exact"/>
              <w:jc w:val="right"/>
              <w:rPr>
                <w:rFonts w:ascii="AngsanaUPC" w:hAnsi="AngsanaUPC" w:cs="AngsanaUPC"/>
                <w:sz w:val="24"/>
                <w:szCs w:val="24"/>
              </w:rPr>
            </w:pPr>
          </w:p>
        </w:tc>
        <w:tc>
          <w:tcPr>
            <w:tcW w:w="1154" w:type="dxa"/>
          </w:tcPr>
          <w:p w14:paraId="42883E4A" w14:textId="77777777" w:rsidR="00932B31" w:rsidRPr="00AC553F" w:rsidRDefault="00932B31" w:rsidP="000961E0">
            <w:pPr>
              <w:spacing w:line="400" w:lineRule="exact"/>
              <w:jc w:val="right"/>
              <w:rPr>
                <w:rFonts w:ascii="AngsanaUPC" w:hAnsi="AngsanaUPC" w:cs="AngsanaUPC"/>
                <w:sz w:val="24"/>
                <w:szCs w:val="24"/>
              </w:rPr>
            </w:pPr>
          </w:p>
        </w:tc>
        <w:tc>
          <w:tcPr>
            <w:tcW w:w="1418" w:type="dxa"/>
            <w:shd w:val="clear" w:color="auto" w:fill="auto"/>
            <w:noWrap/>
          </w:tcPr>
          <w:p w14:paraId="789290A4" w14:textId="2861946F" w:rsidR="000961E0" w:rsidRPr="00AC553F" w:rsidRDefault="000961E0" w:rsidP="000961E0">
            <w:pPr>
              <w:spacing w:line="400" w:lineRule="exact"/>
              <w:jc w:val="right"/>
              <w:rPr>
                <w:rFonts w:ascii="AngsanaUPC" w:hAnsi="AngsanaUPC" w:cs="AngsanaUPC"/>
                <w:sz w:val="24"/>
                <w:szCs w:val="24"/>
              </w:rPr>
            </w:pPr>
          </w:p>
        </w:tc>
        <w:tc>
          <w:tcPr>
            <w:tcW w:w="1275" w:type="dxa"/>
            <w:shd w:val="clear" w:color="auto" w:fill="auto"/>
            <w:noWrap/>
          </w:tcPr>
          <w:p w14:paraId="29C3DBC4" w14:textId="6348A174" w:rsidR="000961E0" w:rsidRPr="00AC553F" w:rsidRDefault="000961E0" w:rsidP="000961E0">
            <w:pPr>
              <w:spacing w:line="400" w:lineRule="exact"/>
              <w:jc w:val="right"/>
              <w:rPr>
                <w:rFonts w:ascii="AngsanaUPC" w:hAnsi="AngsanaUPC" w:cs="AngsanaUPC"/>
                <w:sz w:val="24"/>
                <w:szCs w:val="24"/>
              </w:rPr>
            </w:pPr>
          </w:p>
        </w:tc>
        <w:tc>
          <w:tcPr>
            <w:tcW w:w="1418" w:type="dxa"/>
            <w:shd w:val="clear" w:color="auto" w:fill="auto"/>
            <w:noWrap/>
          </w:tcPr>
          <w:p w14:paraId="59D2AF2A" w14:textId="605CCD9B" w:rsidR="000961E0" w:rsidRPr="00AC553F" w:rsidRDefault="000961E0" w:rsidP="000961E0">
            <w:pPr>
              <w:spacing w:line="400" w:lineRule="exact"/>
              <w:jc w:val="right"/>
              <w:rPr>
                <w:rFonts w:ascii="AngsanaUPC" w:hAnsi="AngsanaUPC" w:cs="AngsanaUPC"/>
                <w:sz w:val="24"/>
                <w:szCs w:val="24"/>
              </w:rPr>
            </w:pPr>
          </w:p>
        </w:tc>
        <w:tc>
          <w:tcPr>
            <w:tcW w:w="1276" w:type="dxa"/>
            <w:shd w:val="clear" w:color="auto" w:fill="auto"/>
            <w:noWrap/>
          </w:tcPr>
          <w:p w14:paraId="0296CA9C" w14:textId="587A2150" w:rsidR="000961E0" w:rsidRPr="00AC553F" w:rsidRDefault="000961E0" w:rsidP="000961E0">
            <w:pPr>
              <w:spacing w:line="400" w:lineRule="exact"/>
              <w:jc w:val="right"/>
              <w:rPr>
                <w:rFonts w:ascii="AngsanaUPC" w:hAnsi="AngsanaUPC" w:cs="AngsanaUPC"/>
                <w:sz w:val="24"/>
                <w:szCs w:val="24"/>
              </w:rPr>
            </w:pPr>
          </w:p>
        </w:tc>
        <w:tc>
          <w:tcPr>
            <w:tcW w:w="1276" w:type="dxa"/>
            <w:shd w:val="clear" w:color="auto" w:fill="auto"/>
            <w:noWrap/>
          </w:tcPr>
          <w:p w14:paraId="6DE768CF" w14:textId="1BBA6324" w:rsidR="000961E0" w:rsidRPr="00AC553F" w:rsidRDefault="000961E0" w:rsidP="000961E0">
            <w:pPr>
              <w:spacing w:line="400" w:lineRule="exact"/>
              <w:jc w:val="right"/>
              <w:rPr>
                <w:rFonts w:ascii="AngsanaUPC" w:hAnsi="AngsanaUPC" w:cs="AngsanaUPC"/>
                <w:sz w:val="24"/>
                <w:szCs w:val="24"/>
                <w:cs/>
              </w:rPr>
            </w:pPr>
          </w:p>
        </w:tc>
        <w:tc>
          <w:tcPr>
            <w:tcW w:w="1134" w:type="dxa"/>
          </w:tcPr>
          <w:p w14:paraId="61ACB87F" w14:textId="4C16A4BA" w:rsidR="000961E0" w:rsidRPr="00AC553F" w:rsidRDefault="000961E0" w:rsidP="000961E0">
            <w:pPr>
              <w:spacing w:line="400" w:lineRule="exact"/>
              <w:jc w:val="right"/>
              <w:rPr>
                <w:rFonts w:ascii="AngsanaUPC" w:hAnsi="AngsanaUPC" w:cs="AngsanaUPC"/>
                <w:sz w:val="24"/>
                <w:szCs w:val="24"/>
              </w:rPr>
            </w:pPr>
          </w:p>
        </w:tc>
        <w:tc>
          <w:tcPr>
            <w:tcW w:w="1386" w:type="dxa"/>
            <w:shd w:val="clear" w:color="auto" w:fill="auto"/>
            <w:noWrap/>
          </w:tcPr>
          <w:p w14:paraId="3A2ED540" w14:textId="1B66A6B8" w:rsidR="000961E0" w:rsidRPr="00AC553F" w:rsidRDefault="000961E0" w:rsidP="000961E0">
            <w:pPr>
              <w:spacing w:line="400" w:lineRule="exact"/>
              <w:jc w:val="right"/>
              <w:rPr>
                <w:rFonts w:ascii="AngsanaUPC" w:hAnsi="AngsanaUPC" w:cs="AngsanaUPC"/>
                <w:sz w:val="24"/>
                <w:szCs w:val="24"/>
              </w:rPr>
            </w:pPr>
          </w:p>
        </w:tc>
      </w:tr>
      <w:tr w:rsidR="00501F8B" w:rsidRPr="00AC553F" w14:paraId="006B8AA8" w14:textId="77777777" w:rsidTr="00462037">
        <w:trPr>
          <w:trHeight w:val="170"/>
        </w:trPr>
        <w:tc>
          <w:tcPr>
            <w:tcW w:w="2161" w:type="dxa"/>
            <w:shd w:val="clear" w:color="auto" w:fill="auto"/>
            <w:noWrap/>
            <w:vAlign w:val="bottom"/>
          </w:tcPr>
          <w:p w14:paraId="2896CDAB" w14:textId="77777777" w:rsidR="00501F8B" w:rsidRPr="00AC553F" w:rsidRDefault="00501F8B" w:rsidP="00501F8B">
            <w:pPr>
              <w:spacing w:line="400" w:lineRule="exact"/>
              <w:ind w:left="175"/>
              <w:rPr>
                <w:rFonts w:ascii="AngsanaUPC" w:hAnsi="AngsanaUPC" w:cs="AngsanaUPC"/>
                <w:sz w:val="24"/>
                <w:szCs w:val="24"/>
                <w:cs/>
              </w:rPr>
            </w:pPr>
            <w:r w:rsidRPr="00AC553F">
              <w:rPr>
                <w:rFonts w:ascii="AngsanaUPC" w:hAnsi="AngsanaUPC" w:cs="AngsanaUPC"/>
                <w:sz w:val="24"/>
                <w:szCs w:val="24"/>
                <w:cs/>
              </w:rPr>
              <w:t>ค่าเสื่อมราคาสำหรับปี</w:t>
            </w:r>
          </w:p>
        </w:tc>
        <w:tc>
          <w:tcPr>
            <w:tcW w:w="1275" w:type="dxa"/>
            <w:shd w:val="clear" w:color="auto" w:fill="auto"/>
            <w:noWrap/>
          </w:tcPr>
          <w:p w14:paraId="3C5CECF7" w14:textId="2953C77E" w:rsidR="00501F8B" w:rsidRPr="00AC553F" w:rsidRDefault="00501F8B" w:rsidP="00501F8B">
            <w:pPr>
              <w:spacing w:line="400" w:lineRule="exact"/>
              <w:jc w:val="right"/>
              <w:rPr>
                <w:sz w:val="24"/>
                <w:szCs w:val="24"/>
              </w:rPr>
            </w:pPr>
            <w:r w:rsidRPr="00AC553F">
              <w:rPr>
                <w:sz w:val="24"/>
                <w:szCs w:val="24"/>
                <w:cs/>
              </w:rPr>
              <w:t>0.00</w:t>
            </w:r>
          </w:p>
        </w:tc>
        <w:tc>
          <w:tcPr>
            <w:tcW w:w="1276" w:type="dxa"/>
            <w:shd w:val="clear" w:color="auto" w:fill="auto"/>
            <w:noWrap/>
          </w:tcPr>
          <w:p w14:paraId="53FBA362" w14:textId="72E2B609" w:rsidR="00501F8B" w:rsidRPr="00AC553F" w:rsidRDefault="00501F8B" w:rsidP="00501F8B">
            <w:pPr>
              <w:spacing w:line="400" w:lineRule="exact"/>
              <w:jc w:val="right"/>
              <w:rPr>
                <w:sz w:val="24"/>
                <w:szCs w:val="24"/>
              </w:rPr>
            </w:pPr>
            <w:r w:rsidRPr="00AC553F">
              <w:rPr>
                <w:sz w:val="24"/>
                <w:szCs w:val="24"/>
                <w:cs/>
              </w:rPr>
              <w:t>(2</w:t>
            </w:r>
            <w:r w:rsidRPr="00AC553F">
              <w:rPr>
                <w:sz w:val="24"/>
                <w:szCs w:val="24"/>
              </w:rPr>
              <w:t>,</w:t>
            </w:r>
            <w:r w:rsidRPr="00AC553F">
              <w:rPr>
                <w:sz w:val="24"/>
                <w:szCs w:val="24"/>
                <w:cs/>
              </w:rPr>
              <w:t>287</w:t>
            </w:r>
            <w:r w:rsidRPr="00AC553F">
              <w:rPr>
                <w:sz w:val="24"/>
                <w:szCs w:val="24"/>
              </w:rPr>
              <w:t>,</w:t>
            </w:r>
            <w:r w:rsidRPr="00AC553F">
              <w:rPr>
                <w:sz w:val="24"/>
                <w:szCs w:val="24"/>
                <w:cs/>
              </w:rPr>
              <w:t>957.11)</w:t>
            </w:r>
          </w:p>
        </w:tc>
        <w:tc>
          <w:tcPr>
            <w:tcW w:w="1154" w:type="dxa"/>
          </w:tcPr>
          <w:p w14:paraId="27EC8EC4" w14:textId="3EBFD3EF" w:rsidR="00501F8B" w:rsidRPr="00AC553F" w:rsidRDefault="00501F8B" w:rsidP="00501F8B">
            <w:pPr>
              <w:spacing w:line="400" w:lineRule="exact"/>
              <w:jc w:val="right"/>
              <w:rPr>
                <w:sz w:val="24"/>
                <w:szCs w:val="24"/>
                <w:cs/>
              </w:rPr>
            </w:pPr>
            <w:r w:rsidRPr="00AC553F">
              <w:rPr>
                <w:sz w:val="24"/>
                <w:szCs w:val="24"/>
                <w:cs/>
              </w:rPr>
              <w:t>(2</w:t>
            </w:r>
            <w:r w:rsidRPr="00AC553F">
              <w:rPr>
                <w:sz w:val="24"/>
                <w:szCs w:val="24"/>
              </w:rPr>
              <w:t>,</w:t>
            </w:r>
            <w:r w:rsidRPr="00AC553F">
              <w:rPr>
                <w:sz w:val="24"/>
                <w:szCs w:val="24"/>
                <w:cs/>
              </w:rPr>
              <w:t>486</w:t>
            </w:r>
            <w:r w:rsidRPr="00AC553F">
              <w:rPr>
                <w:sz w:val="24"/>
                <w:szCs w:val="24"/>
              </w:rPr>
              <w:t>,</w:t>
            </w:r>
            <w:r w:rsidRPr="00AC553F">
              <w:rPr>
                <w:sz w:val="24"/>
                <w:szCs w:val="24"/>
                <w:cs/>
              </w:rPr>
              <w:t>243.91)</w:t>
            </w:r>
          </w:p>
        </w:tc>
        <w:tc>
          <w:tcPr>
            <w:tcW w:w="1418" w:type="dxa"/>
            <w:shd w:val="clear" w:color="auto" w:fill="auto"/>
            <w:noWrap/>
          </w:tcPr>
          <w:p w14:paraId="77B7D6C4" w14:textId="1EEBABC9" w:rsidR="00501F8B" w:rsidRPr="00AC553F" w:rsidRDefault="00501F8B" w:rsidP="00501F8B">
            <w:pPr>
              <w:spacing w:line="400" w:lineRule="exact"/>
              <w:jc w:val="right"/>
              <w:rPr>
                <w:sz w:val="24"/>
                <w:szCs w:val="24"/>
              </w:rPr>
            </w:pPr>
            <w:r w:rsidRPr="00AC553F">
              <w:rPr>
                <w:sz w:val="24"/>
                <w:szCs w:val="24"/>
                <w:cs/>
              </w:rPr>
              <w:t>(3</w:t>
            </w:r>
            <w:r w:rsidRPr="00AC553F">
              <w:rPr>
                <w:sz w:val="24"/>
                <w:szCs w:val="24"/>
              </w:rPr>
              <w:t>,</w:t>
            </w:r>
            <w:r w:rsidRPr="00AC553F">
              <w:rPr>
                <w:sz w:val="24"/>
                <w:szCs w:val="24"/>
                <w:cs/>
              </w:rPr>
              <w:t>134</w:t>
            </w:r>
            <w:r w:rsidRPr="00AC553F">
              <w:rPr>
                <w:sz w:val="24"/>
                <w:szCs w:val="24"/>
              </w:rPr>
              <w:t>,</w:t>
            </w:r>
            <w:r w:rsidRPr="00AC553F">
              <w:rPr>
                <w:sz w:val="24"/>
                <w:szCs w:val="24"/>
                <w:cs/>
              </w:rPr>
              <w:t>378.80)</w:t>
            </w:r>
          </w:p>
        </w:tc>
        <w:tc>
          <w:tcPr>
            <w:tcW w:w="1275" w:type="dxa"/>
            <w:shd w:val="clear" w:color="auto" w:fill="auto"/>
            <w:noWrap/>
          </w:tcPr>
          <w:p w14:paraId="62B71A2F" w14:textId="79813EBC" w:rsidR="00501F8B" w:rsidRPr="00AC553F" w:rsidRDefault="00A47E4C" w:rsidP="00501F8B">
            <w:pPr>
              <w:spacing w:line="400" w:lineRule="exact"/>
              <w:jc w:val="right"/>
              <w:rPr>
                <w:sz w:val="24"/>
                <w:szCs w:val="24"/>
              </w:rPr>
            </w:pPr>
            <w:r w:rsidRPr="00AC553F">
              <w:rPr>
                <w:sz w:val="24"/>
                <w:szCs w:val="24"/>
                <w:cs/>
              </w:rPr>
              <w:t>(4</w:t>
            </w:r>
            <w:r w:rsidRPr="00AC553F">
              <w:rPr>
                <w:sz w:val="24"/>
                <w:szCs w:val="24"/>
              </w:rPr>
              <w:t>,</w:t>
            </w:r>
            <w:r w:rsidRPr="00AC553F">
              <w:rPr>
                <w:sz w:val="24"/>
                <w:szCs w:val="24"/>
                <w:cs/>
              </w:rPr>
              <w:t>270</w:t>
            </w:r>
            <w:r w:rsidRPr="00AC553F">
              <w:rPr>
                <w:sz w:val="24"/>
                <w:szCs w:val="24"/>
              </w:rPr>
              <w:t>,</w:t>
            </w:r>
            <w:r w:rsidRPr="00AC553F">
              <w:rPr>
                <w:sz w:val="24"/>
                <w:szCs w:val="24"/>
                <w:cs/>
              </w:rPr>
              <w:t>972.7</w:t>
            </w:r>
            <w:r w:rsidR="004F2A57" w:rsidRPr="00AC553F">
              <w:rPr>
                <w:sz w:val="24"/>
                <w:szCs w:val="24"/>
              </w:rPr>
              <w:t>3</w:t>
            </w:r>
            <w:r w:rsidRPr="00AC553F">
              <w:rPr>
                <w:sz w:val="24"/>
                <w:szCs w:val="24"/>
                <w:cs/>
              </w:rPr>
              <w:t>)</w:t>
            </w:r>
          </w:p>
        </w:tc>
        <w:tc>
          <w:tcPr>
            <w:tcW w:w="1418" w:type="dxa"/>
            <w:shd w:val="clear" w:color="auto" w:fill="auto"/>
            <w:noWrap/>
          </w:tcPr>
          <w:p w14:paraId="25745604" w14:textId="3FA6185A" w:rsidR="00501F8B" w:rsidRPr="00AC553F" w:rsidRDefault="00A47E4C" w:rsidP="00501F8B">
            <w:pPr>
              <w:spacing w:line="400" w:lineRule="exact"/>
              <w:jc w:val="right"/>
              <w:rPr>
                <w:sz w:val="24"/>
                <w:szCs w:val="24"/>
              </w:rPr>
            </w:pPr>
            <w:r w:rsidRPr="00AC553F">
              <w:rPr>
                <w:sz w:val="24"/>
                <w:szCs w:val="24"/>
                <w:cs/>
              </w:rPr>
              <w:t>(4</w:t>
            </w:r>
            <w:r w:rsidRPr="00AC553F">
              <w:rPr>
                <w:sz w:val="24"/>
                <w:szCs w:val="24"/>
              </w:rPr>
              <w:t>,</w:t>
            </w:r>
            <w:r w:rsidRPr="00AC553F">
              <w:rPr>
                <w:sz w:val="24"/>
                <w:szCs w:val="24"/>
                <w:cs/>
              </w:rPr>
              <w:t>264</w:t>
            </w:r>
            <w:r w:rsidRPr="00AC553F">
              <w:rPr>
                <w:sz w:val="24"/>
                <w:szCs w:val="24"/>
              </w:rPr>
              <w:t>,</w:t>
            </w:r>
            <w:r w:rsidRPr="00AC553F">
              <w:rPr>
                <w:sz w:val="24"/>
                <w:szCs w:val="24"/>
                <w:cs/>
              </w:rPr>
              <w:t>976.62)</w:t>
            </w:r>
          </w:p>
        </w:tc>
        <w:tc>
          <w:tcPr>
            <w:tcW w:w="1276" w:type="dxa"/>
            <w:shd w:val="clear" w:color="auto" w:fill="auto"/>
            <w:noWrap/>
          </w:tcPr>
          <w:p w14:paraId="7B14A23A" w14:textId="585B13E7" w:rsidR="00501F8B" w:rsidRPr="00AC553F" w:rsidRDefault="00501F8B" w:rsidP="00501F8B">
            <w:pPr>
              <w:spacing w:line="400" w:lineRule="exact"/>
              <w:jc w:val="right"/>
              <w:rPr>
                <w:sz w:val="24"/>
                <w:szCs w:val="24"/>
              </w:rPr>
            </w:pPr>
            <w:r w:rsidRPr="00AC553F">
              <w:rPr>
                <w:sz w:val="24"/>
                <w:szCs w:val="24"/>
                <w:cs/>
              </w:rPr>
              <w:t>(3</w:t>
            </w:r>
            <w:r w:rsidRPr="00AC553F">
              <w:rPr>
                <w:sz w:val="24"/>
                <w:szCs w:val="24"/>
              </w:rPr>
              <w:t>,</w:t>
            </w:r>
            <w:r w:rsidRPr="00AC553F">
              <w:rPr>
                <w:sz w:val="24"/>
                <w:szCs w:val="24"/>
                <w:cs/>
              </w:rPr>
              <w:t>026</w:t>
            </w:r>
            <w:r w:rsidRPr="00AC553F">
              <w:rPr>
                <w:sz w:val="24"/>
                <w:szCs w:val="24"/>
              </w:rPr>
              <w:t>,</w:t>
            </w:r>
            <w:r w:rsidRPr="00AC553F">
              <w:rPr>
                <w:sz w:val="24"/>
                <w:szCs w:val="24"/>
                <w:cs/>
              </w:rPr>
              <w:t>812.34)</w:t>
            </w:r>
          </w:p>
        </w:tc>
        <w:tc>
          <w:tcPr>
            <w:tcW w:w="1276" w:type="dxa"/>
            <w:shd w:val="clear" w:color="auto" w:fill="auto"/>
            <w:noWrap/>
          </w:tcPr>
          <w:p w14:paraId="61A095E9" w14:textId="53209250" w:rsidR="00501F8B" w:rsidRPr="00AC553F" w:rsidRDefault="00501F8B" w:rsidP="00501F8B">
            <w:pPr>
              <w:spacing w:line="400" w:lineRule="exact"/>
              <w:jc w:val="right"/>
              <w:rPr>
                <w:sz w:val="24"/>
                <w:szCs w:val="24"/>
              </w:rPr>
            </w:pPr>
            <w:r w:rsidRPr="00AC553F">
              <w:rPr>
                <w:sz w:val="24"/>
                <w:szCs w:val="24"/>
              </w:rPr>
              <w:t xml:space="preserve"> (2,063,363.33)</w:t>
            </w:r>
          </w:p>
        </w:tc>
        <w:tc>
          <w:tcPr>
            <w:tcW w:w="1134" w:type="dxa"/>
          </w:tcPr>
          <w:p w14:paraId="68A3FBCF" w14:textId="228EB9F1" w:rsidR="00501F8B" w:rsidRPr="00AC553F" w:rsidRDefault="00501F8B" w:rsidP="00501F8B">
            <w:pPr>
              <w:spacing w:line="400" w:lineRule="exact"/>
              <w:jc w:val="right"/>
              <w:rPr>
                <w:sz w:val="24"/>
                <w:szCs w:val="24"/>
              </w:rPr>
            </w:pPr>
            <w:r w:rsidRPr="00AC553F">
              <w:rPr>
                <w:sz w:val="24"/>
                <w:szCs w:val="24"/>
                <w:cs/>
              </w:rPr>
              <w:t>0.00</w:t>
            </w:r>
          </w:p>
        </w:tc>
        <w:tc>
          <w:tcPr>
            <w:tcW w:w="1386" w:type="dxa"/>
            <w:shd w:val="clear" w:color="auto" w:fill="auto"/>
            <w:noWrap/>
          </w:tcPr>
          <w:p w14:paraId="7600312D" w14:textId="60A23E84" w:rsidR="00501F8B" w:rsidRPr="00AC553F" w:rsidRDefault="00501F8B" w:rsidP="00501F8B">
            <w:pPr>
              <w:spacing w:line="400" w:lineRule="exact"/>
              <w:jc w:val="right"/>
              <w:rPr>
                <w:sz w:val="24"/>
                <w:szCs w:val="24"/>
              </w:rPr>
            </w:pPr>
            <w:r w:rsidRPr="00AC553F">
              <w:rPr>
                <w:sz w:val="24"/>
                <w:szCs w:val="24"/>
              </w:rPr>
              <w:t xml:space="preserve"> (21,534,704.84)</w:t>
            </w:r>
          </w:p>
        </w:tc>
      </w:tr>
      <w:tr w:rsidR="00501F8B" w:rsidRPr="00AC553F" w14:paraId="6DFB6D4F" w14:textId="77777777" w:rsidTr="00462037">
        <w:trPr>
          <w:trHeight w:val="170"/>
        </w:trPr>
        <w:tc>
          <w:tcPr>
            <w:tcW w:w="2161" w:type="dxa"/>
            <w:shd w:val="clear" w:color="auto" w:fill="auto"/>
            <w:noWrap/>
            <w:vAlign w:val="bottom"/>
          </w:tcPr>
          <w:p w14:paraId="38B2F386" w14:textId="77777777" w:rsidR="00501F8B" w:rsidRPr="00AC553F" w:rsidRDefault="00501F8B" w:rsidP="00501F8B">
            <w:pPr>
              <w:spacing w:line="400" w:lineRule="exact"/>
              <w:ind w:left="175"/>
              <w:rPr>
                <w:rFonts w:ascii="AngsanaUPC" w:hAnsi="AngsanaUPC" w:cs="AngsanaUPC"/>
                <w:sz w:val="24"/>
                <w:szCs w:val="24"/>
                <w:cs/>
              </w:rPr>
            </w:pPr>
            <w:r w:rsidRPr="00AC553F">
              <w:rPr>
                <w:rFonts w:ascii="AngsanaUPC" w:hAnsi="AngsanaUPC" w:cs="AngsanaUPC"/>
                <w:sz w:val="24"/>
                <w:szCs w:val="24"/>
                <w:cs/>
              </w:rPr>
              <w:t>ค่าเสื่อมราคาส่วนที่จำหน่าย</w:t>
            </w:r>
          </w:p>
        </w:tc>
        <w:tc>
          <w:tcPr>
            <w:tcW w:w="1275" w:type="dxa"/>
            <w:shd w:val="clear" w:color="auto" w:fill="auto"/>
            <w:noWrap/>
          </w:tcPr>
          <w:p w14:paraId="443520C4" w14:textId="2EF7B126" w:rsidR="00501F8B" w:rsidRPr="00AC553F" w:rsidRDefault="00501F8B" w:rsidP="00501F8B">
            <w:pPr>
              <w:spacing w:line="400" w:lineRule="exact"/>
              <w:jc w:val="right"/>
              <w:rPr>
                <w:sz w:val="24"/>
                <w:szCs w:val="24"/>
              </w:rPr>
            </w:pPr>
            <w:r w:rsidRPr="00AC553F">
              <w:rPr>
                <w:sz w:val="24"/>
                <w:szCs w:val="24"/>
                <w:cs/>
              </w:rPr>
              <w:t>0.00</w:t>
            </w:r>
          </w:p>
        </w:tc>
        <w:tc>
          <w:tcPr>
            <w:tcW w:w="1276" w:type="dxa"/>
            <w:shd w:val="clear" w:color="auto" w:fill="auto"/>
            <w:noWrap/>
          </w:tcPr>
          <w:p w14:paraId="4536D047" w14:textId="373DFD99" w:rsidR="00501F8B" w:rsidRPr="00AC553F" w:rsidRDefault="00501F8B" w:rsidP="00501F8B">
            <w:pPr>
              <w:spacing w:line="400" w:lineRule="exact"/>
              <w:jc w:val="right"/>
              <w:rPr>
                <w:sz w:val="24"/>
                <w:szCs w:val="24"/>
              </w:rPr>
            </w:pPr>
            <w:r w:rsidRPr="00AC553F">
              <w:rPr>
                <w:sz w:val="24"/>
                <w:szCs w:val="24"/>
              </w:rPr>
              <w:t>0.00</w:t>
            </w:r>
          </w:p>
        </w:tc>
        <w:tc>
          <w:tcPr>
            <w:tcW w:w="1154" w:type="dxa"/>
          </w:tcPr>
          <w:p w14:paraId="3F661DE5" w14:textId="6704588A" w:rsidR="00501F8B" w:rsidRPr="00AC553F" w:rsidRDefault="00501F8B" w:rsidP="00501F8B">
            <w:pPr>
              <w:spacing w:line="400" w:lineRule="exact"/>
              <w:jc w:val="right"/>
              <w:rPr>
                <w:sz w:val="24"/>
                <w:szCs w:val="24"/>
              </w:rPr>
            </w:pPr>
            <w:r w:rsidRPr="00AC553F">
              <w:rPr>
                <w:sz w:val="24"/>
                <w:szCs w:val="24"/>
              </w:rPr>
              <w:t>0.00</w:t>
            </w:r>
          </w:p>
        </w:tc>
        <w:tc>
          <w:tcPr>
            <w:tcW w:w="1418" w:type="dxa"/>
            <w:shd w:val="clear" w:color="auto" w:fill="auto"/>
            <w:noWrap/>
          </w:tcPr>
          <w:p w14:paraId="62E0FBCC" w14:textId="5CA57270" w:rsidR="00501F8B" w:rsidRPr="00AC553F" w:rsidRDefault="00501F8B" w:rsidP="00501F8B">
            <w:pPr>
              <w:spacing w:line="400" w:lineRule="exact"/>
              <w:jc w:val="right"/>
              <w:rPr>
                <w:sz w:val="24"/>
                <w:szCs w:val="24"/>
              </w:rPr>
            </w:pPr>
            <w:r w:rsidRPr="00AC553F">
              <w:rPr>
                <w:sz w:val="24"/>
                <w:szCs w:val="24"/>
              </w:rPr>
              <w:t>0.00</w:t>
            </w:r>
          </w:p>
        </w:tc>
        <w:tc>
          <w:tcPr>
            <w:tcW w:w="1275" w:type="dxa"/>
            <w:shd w:val="clear" w:color="auto" w:fill="auto"/>
            <w:noWrap/>
          </w:tcPr>
          <w:p w14:paraId="6C28B04D" w14:textId="1FF6D08B" w:rsidR="00501F8B" w:rsidRPr="00AC553F" w:rsidRDefault="004F2A57" w:rsidP="00501F8B">
            <w:pPr>
              <w:spacing w:line="400" w:lineRule="exact"/>
              <w:jc w:val="right"/>
              <w:rPr>
                <w:sz w:val="24"/>
                <w:szCs w:val="24"/>
              </w:rPr>
            </w:pPr>
            <w:r w:rsidRPr="00AC553F">
              <w:rPr>
                <w:sz w:val="24"/>
                <w:szCs w:val="24"/>
              </w:rPr>
              <w:t>870,581.71</w:t>
            </w:r>
          </w:p>
        </w:tc>
        <w:tc>
          <w:tcPr>
            <w:tcW w:w="1418" w:type="dxa"/>
            <w:shd w:val="clear" w:color="auto" w:fill="auto"/>
            <w:noWrap/>
          </w:tcPr>
          <w:p w14:paraId="70006917" w14:textId="3FDC4BEE" w:rsidR="00501F8B" w:rsidRPr="00AC553F" w:rsidRDefault="00501F8B" w:rsidP="00501F8B">
            <w:pPr>
              <w:spacing w:line="400" w:lineRule="exact"/>
              <w:jc w:val="right"/>
              <w:rPr>
                <w:sz w:val="24"/>
                <w:szCs w:val="24"/>
              </w:rPr>
            </w:pPr>
            <w:r w:rsidRPr="00AC553F">
              <w:rPr>
                <w:sz w:val="24"/>
                <w:szCs w:val="24"/>
              </w:rPr>
              <w:t xml:space="preserve"> 468,380.10 </w:t>
            </w:r>
          </w:p>
        </w:tc>
        <w:tc>
          <w:tcPr>
            <w:tcW w:w="1276" w:type="dxa"/>
            <w:shd w:val="clear" w:color="auto" w:fill="auto"/>
            <w:noWrap/>
          </w:tcPr>
          <w:p w14:paraId="5ACC7F94" w14:textId="4A882221" w:rsidR="00501F8B" w:rsidRPr="00AC553F" w:rsidRDefault="00501F8B" w:rsidP="00501F8B">
            <w:pPr>
              <w:spacing w:line="400" w:lineRule="exact"/>
              <w:jc w:val="right"/>
              <w:rPr>
                <w:sz w:val="24"/>
                <w:szCs w:val="24"/>
              </w:rPr>
            </w:pPr>
            <w:r w:rsidRPr="00AC553F">
              <w:rPr>
                <w:sz w:val="24"/>
                <w:szCs w:val="24"/>
              </w:rPr>
              <w:t>3,186,393.92</w:t>
            </w:r>
          </w:p>
        </w:tc>
        <w:tc>
          <w:tcPr>
            <w:tcW w:w="1276" w:type="dxa"/>
            <w:shd w:val="clear" w:color="auto" w:fill="auto"/>
            <w:noWrap/>
          </w:tcPr>
          <w:p w14:paraId="72474414" w14:textId="60953841" w:rsidR="00501F8B" w:rsidRPr="00AC553F" w:rsidRDefault="00501F8B" w:rsidP="00501F8B">
            <w:pPr>
              <w:spacing w:line="400" w:lineRule="exact"/>
              <w:jc w:val="right"/>
              <w:rPr>
                <w:sz w:val="24"/>
                <w:szCs w:val="24"/>
              </w:rPr>
            </w:pPr>
            <w:r w:rsidRPr="00AC553F">
              <w:rPr>
                <w:sz w:val="24"/>
                <w:szCs w:val="24"/>
              </w:rPr>
              <w:t xml:space="preserve"> 3,767,274.78 </w:t>
            </w:r>
          </w:p>
        </w:tc>
        <w:tc>
          <w:tcPr>
            <w:tcW w:w="1134" w:type="dxa"/>
          </w:tcPr>
          <w:p w14:paraId="330BA203" w14:textId="228C75A3" w:rsidR="00501F8B" w:rsidRPr="00AC553F" w:rsidRDefault="00501F8B" w:rsidP="00501F8B">
            <w:pPr>
              <w:spacing w:line="400" w:lineRule="exact"/>
              <w:jc w:val="right"/>
              <w:rPr>
                <w:sz w:val="24"/>
                <w:szCs w:val="24"/>
              </w:rPr>
            </w:pPr>
            <w:r w:rsidRPr="00AC553F">
              <w:rPr>
                <w:sz w:val="24"/>
                <w:szCs w:val="24"/>
              </w:rPr>
              <w:t>0.00</w:t>
            </w:r>
          </w:p>
        </w:tc>
        <w:tc>
          <w:tcPr>
            <w:tcW w:w="1386" w:type="dxa"/>
            <w:shd w:val="clear" w:color="auto" w:fill="auto"/>
            <w:noWrap/>
          </w:tcPr>
          <w:p w14:paraId="6053128C" w14:textId="44012351" w:rsidR="00501F8B" w:rsidRPr="00AC553F" w:rsidRDefault="00A47E4C" w:rsidP="00501F8B">
            <w:pPr>
              <w:spacing w:line="400" w:lineRule="exact"/>
              <w:jc w:val="right"/>
              <w:rPr>
                <w:sz w:val="24"/>
                <w:szCs w:val="24"/>
              </w:rPr>
            </w:pPr>
            <w:r w:rsidRPr="00AC553F">
              <w:rPr>
                <w:sz w:val="24"/>
                <w:szCs w:val="24"/>
              </w:rPr>
              <w:t>8,292,630.</w:t>
            </w:r>
            <w:r w:rsidR="004F2A57" w:rsidRPr="00AC553F">
              <w:rPr>
                <w:sz w:val="24"/>
                <w:szCs w:val="24"/>
              </w:rPr>
              <w:t>51</w:t>
            </w:r>
          </w:p>
        </w:tc>
      </w:tr>
      <w:tr w:rsidR="00501F8B" w:rsidRPr="00AC553F" w14:paraId="48EB0A4D" w14:textId="77777777" w:rsidTr="00462037">
        <w:trPr>
          <w:trHeight w:val="170"/>
        </w:trPr>
        <w:tc>
          <w:tcPr>
            <w:tcW w:w="2161" w:type="dxa"/>
            <w:shd w:val="clear" w:color="auto" w:fill="auto"/>
            <w:noWrap/>
            <w:vAlign w:val="bottom"/>
          </w:tcPr>
          <w:p w14:paraId="619D517B" w14:textId="77777777" w:rsidR="00501F8B" w:rsidRPr="00AC553F" w:rsidRDefault="00501F8B" w:rsidP="00501F8B">
            <w:pPr>
              <w:spacing w:line="400" w:lineRule="exact"/>
              <w:ind w:left="175"/>
              <w:rPr>
                <w:rFonts w:ascii="AngsanaUPC" w:hAnsi="AngsanaUPC" w:cs="AngsanaUPC"/>
                <w:sz w:val="24"/>
                <w:szCs w:val="24"/>
                <w:cs/>
              </w:rPr>
            </w:pPr>
            <w:r w:rsidRPr="00AC553F">
              <w:rPr>
                <w:rFonts w:ascii="AngsanaUPC" w:hAnsi="AngsanaUPC" w:cs="AngsanaUPC"/>
                <w:sz w:val="24"/>
                <w:szCs w:val="24"/>
                <w:cs/>
              </w:rPr>
              <w:t>โอนเข้า(โอนออก)</w:t>
            </w:r>
          </w:p>
        </w:tc>
        <w:tc>
          <w:tcPr>
            <w:tcW w:w="1275" w:type="dxa"/>
            <w:shd w:val="clear" w:color="auto" w:fill="auto"/>
            <w:noWrap/>
          </w:tcPr>
          <w:p w14:paraId="6B4BB72B" w14:textId="0E764BEA" w:rsidR="00501F8B" w:rsidRPr="00AC553F" w:rsidRDefault="00501F8B" w:rsidP="00501F8B">
            <w:pPr>
              <w:pBdr>
                <w:bottom w:val="single" w:sz="4" w:space="1" w:color="auto"/>
              </w:pBdr>
              <w:spacing w:line="400" w:lineRule="exact"/>
              <w:jc w:val="right"/>
              <w:rPr>
                <w:sz w:val="24"/>
                <w:szCs w:val="24"/>
              </w:rPr>
            </w:pPr>
            <w:r w:rsidRPr="00AC553F">
              <w:rPr>
                <w:sz w:val="24"/>
                <w:szCs w:val="24"/>
                <w:cs/>
              </w:rPr>
              <w:t>0.00</w:t>
            </w:r>
          </w:p>
        </w:tc>
        <w:tc>
          <w:tcPr>
            <w:tcW w:w="1276" w:type="dxa"/>
            <w:shd w:val="clear" w:color="auto" w:fill="auto"/>
            <w:noWrap/>
          </w:tcPr>
          <w:p w14:paraId="52BEE481" w14:textId="60369F56"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154" w:type="dxa"/>
          </w:tcPr>
          <w:p w14:paraId="4ED1AD10" w14:textId="2CC59643"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418" w:type="dxa"/>
            <w:shd w:val="clear" w:color="auto" w:fill="auto"/>
            <w:noWrap/>
          </w:tcPr>
          <w:p w14:paraId="00511AAF" w14:textId="52240C9A"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275" w:type="dxa"/>
            <w:shd w:val="clear" w:color="auto" w:fill="auto"/>
            <w:noWrap/>
          </w:tcPr>
          <w:p w14:paraId="42795BAE" w14:textId="14AAA71B" w:rsidR="00501F8B" w:rsidRPr="00AC553F" w:rsidRDefault="00A47E4C" w:rsidP="00501F8B">
            <w:pPr>
              <w:pBdr>
                <w:bottom w:val="single" w:sz="4" w:space="1" w:color="auto"/>
              </w:pBdr>
              <w:spacing w:line="400" w:lineRule="exact"/>
              <w:jc w:val="right"/>
              <w:rPr>
                <w:sz w:val="24"/>
                <w:szCs w:val="24"/>
              </w:rPr>
            </w:pPr>
            <w:r w:rsidRPr="00AC553F">
              <w:rPr>
                <w:sz w:val="24"/>
                <w:szCs w:val="24"/>
              </w:rPr>
              <w:t>(298,367.12)</w:t>
            </w:r>
          </w:p>
        </w:tc>
        <w:tc>
          <w:tcPr>
            <w:tcW w:w="1418" w:type="dxa"/>
            <w:shd w:val="clear" w:color="auto" w:fill="auto"/>
            <w:noWrap/>
          </w:tcPr>
          <w:p w14:paraId="44BEED37" w14:textId="50BF773D" w:rsidR="00501F8B" w:rsidRPr="00AC553F" w:rsidRDefault="00A47E4C" w:rsidP="00501F8B">
            <w:pPr>
              <w:pBdr>
                <w:bottom w:val="single" w:sz="4" w:space="1" w:color="auto"/>
              </w:pBdr>
              <w:spacing w:line="400" w:lineRule="exact"/>
              <w:jc w:val="right"/>
              <w:rPr>
                <w:sz w:val="24"/>
                <w:szCs w:val="24"/>
              </w:rPr>
            </w:pPr>
            <w:r w:rsidRPr="00AC553F">
              <w:rPr>
                <w:sz w:val="24"/>
                <w:szCs w:val="24"/>
              </w:rPr>
              <w:t>298,367.12</w:t>
            </w:r>
            <w:r w:rsidR="00501F8B" w:rsidRPr="00AC553F">
              <w:rPr>
                <w:sz w:val="24"/>
                <w:szCs w:val="24"/>
              </w:rPr>
              <w:t>)</w:t>
            </w:r>
          </w:p>
        </w:tc>
        <w:tc>
          <w:tcPr>
            <w:tcW w:w="1276" w:type="dxa"/>
            <w:shd w:val="clear" w:color="auto" w:fill="auto"/>
            <w:noWrap/>
          </w:tcPr>
          <w:p w14:paraId="6B9F3863" w14:textId="33128809"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276" w:type="dxa"/>
            <w:shd w:val="clear" w:color="auto" w:fill="auto"/>
            <w:noWrap/>
          </w:tcPr>
          <w:p w14:paraId="56430CE6" w14:textId="35EF19CD"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134" w:type="dxa"/>
          </w:tcPr>
          <w:p w14:paraId="6552B2C9" w14:textId="0189B82C" w:rsidR="00501F8B" w:rsidRPr="00AC553F" w:rsidRDefault="00501F8B" w:rsidP="00501F8B">
            <w:pPr>
              <w:pBdr>
                <w:bottom w:val="single" w:sz="4" w:space="1" w:color="auto"/>
              </w:pBdr>
              <w:spacing w:line="400" w:lineRule="exact"/>
              <w:jc w:val="right"/>
              <w:rPr>
                <w:sz w:val="24"/>
                <w:szCs w:val="24"/>
              </w:rPr>
            </w:pPr>
            <w:r w:rsidRPr="00AC553F">
              <w:rPr>
                <w:sz w:val="24"/>
                <w:szCs w:val="24"/>
              </w:rPr>
              <w:t>0.00</w:t>
            </w:r>
          </w:p>
        </w:tc>
        <w:tc>
          <w:tcPr>
            <w:tcW w:w="1386" w:type="dxa"/>
            <w:shd w:val="clear" w:color="auto" w:fill="auto"/>
            <w:noWrap/>
          </w:tcPr>
          <w:p w14:paraId="30A1C40E" w14:textId="08BFBFC4" w:rsidR="00501F8B" w:rsidRPr="00AC553F" w:rsidRDefault="00A47E4C" w:rsidP="00501F8B">
            <w:pPr>
              <w:pBdr>
                <w:bottom w:val="single" w:sz="4" w:space="1" w:color="auto"/>
              </w:pBdr>
              <w:spacing w:line="400" w:lineRule="exact"/>
              <w:jc w:val="right"/>
              <w:rPr>
                <w:sz w:val="24"/>
                <w:szCs w:val="24"/>
              </w:rPr>
            </w:pPr>
            <w:r w:rsidRPr="00AC553F">
              <w:rPr>
                <w:rFonts w:hint="cs"/>
                <w:sz w:val="24"/>
                <w:szCs w:val="24"/>
                <w:cs/>
              </w:rPr>
              <w:t>0.00</w:t>
            </w:r>
          </w:p>
        </w:tc>
      </w:tr>
      <w:tr w:rsidR="00501F8B" w:rsidRPr="00AC553F" w14:paraId="17DA8C1D" w14:textId="77777777" w:rsidTr="00462037">
        <w:trPr>
          <w:trHeight w:val="170"/>
        </w:trPr>
        <w:tc>
          <w:tcPr>
            <w:tcW w:w="2161" w:type="dxa"/>
            <w:shd w:val="clear" w:color="auto" w:fill="auto"/>
            <w:noWrap/>
            <w:vAlign w:val="bottom"/>
          </w:tcPr>
          <w:p w14:paraId="7BF7152B" w14:textId="1C2FABE3" w:rsidR="00501F8B" w:rsidRPr="00AC553F" w:rsidRDefault="00501F8B" w:rsidP="00501F8B">
            <w:pPr>
              <w:spacing w:line="400" w:lineRule="exact"/>
              <w:ind w:left="175"/>
              <w:rPr>
                <w:rFonts w:ascii="AngsanaUPC" w:hAnsi="AngsanaUPC" w:cs="AngsanaUPC"/>
                <w:sz w:val="24"/>
                <w:szCs w:val="24"/>
                <w:cs/>
              </w:rPr>
            </w:pPr>
            <w:r w:rsidRPr="00AC553F">
              <w:rPr>
                <w:rFonts w:ascii="AngsanaUPC" w:hAnsi="AngsanaUPC" w:cs="AngsanaUPC"/>
                <w:sz w:val="24"/>
                <w:szCs w:val="24"/>
                <w:cs/>
              </w:rPr>
              <w:t xml:space="preserve">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2566</w:t>
            </w:r>
          </w:p>
        </w:tc>
        <w:tc>
          <w:tcPr>
            <w:tcW w:w="1275" w:type="dxa"/>
            <w:shd w:val="clear" w:color="auto" w:fill="auto"/>
            <w:noWrap/>
          </w:tcPr>
          <w:p w14:paraId="50F413B9" w14:textId="11A0825F" w:rsidR="00501F8B" w:rsidRPr="00AC553F" w:rsidRDefault="00501F8B" w:rsidP="00501F8B">
            <w:pPr>
              <w:pBdr>
                <w:bottom w:val="single" w:sz="4" w:space="1" w:color="auto"/>
              </w:pBdr>
              <w:spacing w:line="400" w:lineRule="exact"/>
              <w:jc w:val="right"/>
              <w:rPr>
                <w:sz w:val="24"/>
                <w:szCs w:val="24"/>
              </w:rPr>
            </w:pPr>
            <w:r w:rsidRPr="00AC553F">
              <w:rPr>
                <w:sz w:val="24"/>
                <w:szCs w:val="24"/>
                <w:cs/>
              </w:rPr>
              <w:t>0.00</w:t>
            </w:r>
          </w:p>
        </w:tc>
        <w:tc>
          <w:tcPr>
            <w:tcW w:w="1276" w:type="dxa"/>
            <w:shd w:val="clear" w:color="auto" w:fill="auto"/>
            <w:noWrap/>
          </w:tcPr>
          <w:p w14:paraId="3EA578D9" w14:textId="38FFB3EC" w:rsidR="00501F8B" w:rsidRPr="00AC553F" w:rsidRDefault="00501F8B" w:rsidP="00501F8B">
            <w:pPr>
              <w:pBdr>
                <w:bottom w:val="single" w:sz="4" w:space="1" w:color="auto"/>
              </w:pBdr>
              <w:spacing w:line="400" w:lineRule="exact"/>
              <w:jc w:val="right"/>
              <w:rPr>
                <w:sz w:val="24"/>
                <w:szCs w:val="24"/>
              </w:rPr>
            </w:pPr>
            <w:r w:rsidRPr="00AC553F">
              <w:rPr>
                <w:sz w:val="24"/>
                <w:szCs w:val="24"/>
                <w:cs/>
              </w:rPr>
              <w:t>(29</w:t>
            </w:r>
            <w:r w:rsidRPr="00AC553F">
              <w:rPr>
                <w:sz w:val="24"/>
                <w:szCs w:val="24"/>
              </w:rPr>
              <w:t>,</w:t>
            </w:r>
            <w:r w:rsidRPr="00AC553F">
              <w:rPr>
                <w:sz w:val="24"/>
                <w:szCs w:val="24"/>
                <w:cs/>
              </w:rPr>
              <w:t>617</w:t>
            </w:r>
            <w:r w:rsidRPr="00AC553F">
              <w:rPr>
                <w:sz w:val="24"/>
                <w:szCs w:val="24"/>
              </w:rPr>
              <w:t>,</w:t>
            </w:r>
            <w:r w:rsidRPr="00AC553F">
              <w:rPr>
                <w:sz w:val="24"/>
                <w:szCs w:val="24"/>
                <w:cs/>
              </w:rPr>
              <w:t>832.46)</w:t>
            </w:r>
          </w:p>
        </w:tc>
        <w:tc>
          <w:tcPr>
            <w:tcW w:w="1154" w:type="dxa"/>
          </w:tcPr>
          <w:p w14:paraId="45102BC4" w14:textId="432294DA" w:rsidR="00501F8B" w:rsidRPr="00AC553F" w:rsidRDefault="00501F8B" w:rsidP="00501F8B">
            <w:pPr>
              <w:pBdr>
                <w:bottom w:val="single" w:sz="4" w:space="1" w:color="auto"/>
              </w:pBdr>
              <w:spacing w:line="400" w:lineRule="exact"/>
              <w:jc w:val="right"/>
              <w:rPr>
                <w:sz w:val="24"/>
                <w:szCs w:val="24"/>
                <w:cs/>
              </w:rPr>
            </w:pPr>
            <w:r w:rsidRPr="00AC553F">
              <w:rPr>
                <w:sz w:val="24"/>
                <w:szCs w:val="24"/>
                <w:cs/>
              </w:rPr>
              <w:t>(6</w:t>
            </w:r>
            <w:r w:rsidRPr="00AC553F">
              <w:rPr>
                <w:sz w:val="24"/>
                <w:szCs w:val="24"/>
              </w:rPr>
              <w:t>,</w:t>
            </w:r>
            <w:r w:rsidRPr="00AC553F">
              <w:rPr>
                <w:sz w:val="24"/>
                <w:szCs w:val="24"/>
                <w:cs/>
              </w:rPr>
              <w:t>619</w:t>
            </w:r>
            <w:r w:rsidRPr="00AC553F">
              <w:rPr>
                <w:sz w:val="24"/>
                <w:szCs w:val="24"/>
              </w:rPr>
              <w:t>,</w:t>
            </w:r>
            <w:r w:rsidRPr="00AC553F">
              <w:rPr>
                <w:sz w:val="24"/>
                <w:szCs w:val="24"/>
                <w:cs/>
              </w:rPr>
              <w:t>406.16)</w:t>
            </w:r>
          </w:p>
        </w:tc>
        <w:tc>
          <w:tcPr>
            <w:tcW w:w="1418" w:type="dxa"/>
            <w:shd w:val="clear" w:color="auto" w:fill="auto"/>
            <w:noWrap/>
          </w:tcPr>
          <w:p w14:paraId="6D19F219" w14:textId="14E00A9D" w:rsidR="00501F8B" w:rsidRPr="00AC553F" w:rsidRDefault="00501F8B" w:rsidP="00501F8B">
            <w:pPr>
              <w:pBdr>
                <w:bottom w:val="single" w:sz="4" w:space="1" w:color="auto"/>
              </w:pBdr>
              <w:spacing w:line="400" w:lineRule="exact"/>
              <w:jc w:val="right"/>
              <w:rPr>
                <w:sz w:val="24"/>
                <w:szCs w:val="24"/>
              </w:rPr>
            </w:pPr>
            <w:r w:rsidRPr="00AC553F">
              <w:rPr>
                <w:sz w:val="24"/>
                <w:szCs w:val="24"/>
                <w:cs/>
              </w:rPr>
              <w:t>(18</w:t>
            </w:r>
            <w:r w:rsidRPr="00AC553F">
              <w:rPr>
                <w:sz w:val="24"/>
                <w:szCs w:val="24"/>
              </w:rPr>
              <w:t>,</w:t>
            </w:r>
            <w:r w:rsidRPr="00AC553F">
              <w:rPr>
                <w:sz w:val="24"/>
                <w:szCs w:val="24"/>
                <w:cs/>
              </w:rPr>
              <w:t>870</w:t>
            </w:r>
            <w:r w:rsidRPr="00AC553F">
              <w:rPr>
                <w:sz w:val="24"/>
                <w:szCs w:val="24"/>
              </w:rPr>
              <w:t>,</w:t>
            </w:r>
            <w:r w:rsidRPr="00AC553F">
              <w:rPr>
                <w:sz w:val="24"/>
                <w:szCs w:val="24"/>
                <w:cs/>
              </w:rPr>
              <w:t>329.32)</w:t>
            </w:r>
          </w:p>
        </w:tc>
        <w:tc>
          <w:tcPr>
            <w:tcW w:w="1275" w:type="dxa"/>
            <w:shd w:val="clear" w:color="auto" w:fill="auto"/>
            <w:noWrap/>
          </w:tcPr>
          <w:p w14:paraId="17699E0C" w14:textId="0FF1BEFE" w:rsidR="00501F8B" w:rsidRPr="00AC553F" w:rsidRDefault="00501F8B" w:rsidP="00501F8B">
            <w:pPr>
              <w:pBdr>
                <w:bottom w:val="single" w:sz="4" w:space="1" w:color="auto"/>
              </w:pBdr>
              <w:spacing w:line="400" w:lineRule="exact"/>
              <w:jc w:val="right"/>
              <w:rPr>
                <w:sz w:val="24"/>
                <w:szCs w:val="24"/>
              </w:rPr>
            </w:pPr>
            <w:r w:rsidRPr="00AC553F">
              <w:rPr>
                <w:sz w:val="24"/>
                <w:szCs w:val="24"/>
                <w:cs/>
              </w:rPr>
              <w:t>(13</w:t>
            </w:r>
            <w:r w:rsidRPr="00AC553F">
              <w:rPr>
                <w:sz w:val="24"/>
                <w:szCs w:val="24"/>
              </w:rPr>
              <w:t>,</w:t>
            </w:r>
            <w:r w:rsidRPr="00AC553F">
              <w:rPr>
                <w:sz w:val="24"/>
                <w:szCs w:val="24"/>
                <w:cs/>
              </w:rPr>
              <w:t>218</w:t>
            </w:r>
            <w:r w:rsidRPr="00AC553F">
              <w:rPr>
                <w:sz w:val="24"/>
                <w:szCs w:val="24"/>
              </w:rPr>
              <w:t>,</w:t>
            </w:r>
            <w:r w:rsidRPr="00AC553F">
              <w:rPr>
                <w:sz w:val="24"/>
                <w:szCs w:val="24"/>
                <w:cs/>
              </w:rPr>
              <w:t>722.34)</w:t>
            </w:r>
          </w:p>
        </w:tc>
        <w:tc>
          <w:tcPr>
            <w:tcW w:w="1418" w:type="dxa"/>
            <w:shd w:val="clear" w:color="auto" w:fill="auto"/>
            <w:noWrap/>
          </w:tcPr>
          <w:p w14:paraId="49E0FAAA" w14:textId="5B76A849" w:rsidR="00501F8B" w:rsidRPr="00AC553F" w:rsidRDefault="00501F8B" w:rsidP="00501F8B">
            <w:pPr>
              <w:pBdr>
                <w:bottom w:val="single" w:sz="4" w:space="1" w:color="auto"/>
              </w:pBdr>
              <w:spacing w:line="400" w:lineRule="exact"/>
              <w:jc w:val="right"/>
              <w:rPr>
                <w:sz w:val="24"/>
                <w:szCs w:val="24"/>
              </w:rPr>
            </w:pPr>
            <w:r w:rsidRPr="00AC553F">
              <w:rPr>
                <w:sz w:val="24"/>
                <w:szCs w:val="24"/>
                <w:cs/>
              </w:rPr>
              <w:t>(9</w:t>
            </w:r>
            <w:r w:rsidRPr="00AC553F">
              <w:rPr>
                <w:sz w:val="24"/>
                <w:szCs w:val="24"/>
              </w:rPr>
              <w:t>,</w:t>
            </w:r>
            <w:r w:rsidRPr="00AC553F">
              <w:rPr>
                <w:sz w:val="24"/>
                <w:szCs w:val="24"/>
                <w:cs/>
              </w:rPr>
              <w:t>999</w:t>
            </w:r>
            <w:r w:rsidRPr="00AC553F">
              <w:rPr>
                <w:sz w:val="24"/>
                <w:szCs w:val="24"/>
              </w:rPr>
              <w:t>,</w:t>
            </w:r>
            <w:r w:rsidRPr="00AC553F">
              <w:rPr>
                <w:sz w:val="24"/>
                <w:szCs w:val="24"/>
                <w:cs/>
              </w:rPr>
              <w:t>605.73)</w:t>
            </w:r>
          </w:p>
        </w:tc>
        <w:tc>
          <w:tcPr>
            <w:tcW w:w="1276" w:type="dxa"/>
            <w:shd w:val="clear" w:color="auto" w:fill="auto"/>
            <w:noWrap/>
          </w:tcPr>
          <w:p w14:paraId="56FD3076" w14:textId="36F8ABAF" w:rsidR="00501F8B" w:rsidRPr="00AC553F" w:rsidRDefault="00501F8B" w:rsidP="00501F8B">
            <w:pPr>
              <w:pBdr>
                <w:bottom w:val="single" w:sz="4" w:space="1" w:color="auto"/>
              </w:pBdr>
              <w:spacing w:line="400" w:lineRule="exact"/>
              <w:jc w:val="right"/>
              <w:rPr>
                <w:sz w:val="24"/>
                <w:szCs w:val="24"/>
              </w:rPr>
            </w:pPr>
            <w:r w:rsidRPr="00AC553F">
              <w:rPr>
                <w:sz w:val="24"/>
                <w:szCs w:val="24"/>
                <w:cs/>
              </w:rPr>
              <w:t>(13</w:t>
            </w:r>
            <w:r w:rsidRPr="00AC553F">
              <w:rPr>
                <w:sz w:val="24"/>
                <w:szCs w:val="24"/>
              </w:rPr>
              <w:t>,</w:t>
            </w:r>
            <w:r w:rsidRPr="00AC553F">
              <w:rPr>
                <w:sz w:val="24"/>
                <w:szCs w:val="24"/>
                <w:cs/>
              </w:rPr>
              <w:t>563</w:t>
            </w:r>
            <w:r w:rsidRPr="00AC553F">
              <w:rPr>
                <w:sz w:val="24"/>
                <w:szCs w:val="24"/>
              </w:rPr>
              <w:t>,</w:t>
            </w:r>
            <w:r w:rsidRPr="00AC553F">
              <w:rPr>
                <w:sz w:val="24"/>
                <w:szCs w:val="24"/>
                <w:cs/>
              </w:rPr>
              <w:t>407.29)</w:t>
            </w:r>
          </w:p>
        </w:tc>
        <w:tc>
          <w:tcPr>
            <w:tcW w:w="1276" w:type="dxa"/>
            <w:shd w:val="clear" w:color="auto" w:fill="auto"/>
            <w:noWrap/>
          </w:tcPr>
          <w:p w14:paraId="4A38FD80" w14:textId="7034C560" w:rsidR="00501F8B" w:rsidRPr="00AC553F" w:rsidRDefault="00501F8B" w:rsidP="00501F8B">
            <w:pPr>
              <w:pBdr>
                <w:bottom w:val="single" w:sz="4" w:space="1" w:color="auto"/>
              </w:pBdr>
              <w:spacing w:line="400" w:lineRule="exact"/>
              <w:jc w:val="right"/>
              <w:rPr>
                <w:sz w:val="24"/>
                <w:szCs w:val="24"/>
              </w:rPr>
            </w:pPr>
            <w:r w:rsidRPr="00AC553F">
              <w:rPr>
                <w:sz w:val="24"/>
                <w:szCs w:val="24"/>
                <w:cs/>
              </w:rPr>
              <w:t>(</w:t>
            </w:r>
            <w:r w:rsidR="004F2A57" w:rsidRPr="00AC553F">
              <w:rPr>
                <w:sz w:val="24"/>
                <w:szCs w:val="24"/>
              </w:rPr>
              <w:t>2</w:t>
            </w:r>
            <w:r w:rsidR="00C609FC" w:rsidRPr="00AC553F">
              <w:rPr>
                <w:sz w:val="24"/>
                <w:szCs w:val="24"/>
              </w:rPr>
              <w:t>5</w:t>
            </w:r>
            <w:r w:rsidR="004F2A57" w:rsidRPr="00AC553F">
              <w:rPr>
                <w:sz w:val="24"/>
                <w:szCs w:val="24"/>
              </w:rPr>
              <w:t>,</w:t>
            </w:r>
            <w:r w:rsidR="00C609FC" w:rsidRPr="00AC553F">
              <w:rPr>
                <w:sz w:val="24"/>
                <w:szCs w:val="24"/>
              </w:rPr>
              <w:t>416</w:t>
            </w:r>
            <w:r w:rsidR="004F2A57" w:rsidRPr="00AC553F">
              <w:rPr>
                <w:sz w:val="24"/>
                <w:szCs w:val="24"/>
              </w:rPr>
              <w:t>,795.20</w:t>
            </w:r>
            <w:r w:rsidRPr="00AC553F">
              <w:rPr>
                <w:sz w:val="24"/>
                <w:szCs w:val="24"/>
                <w:cs/>
              </w:rPr>
              <w:t>)</w:t>
            </w:r>
          </w:p>
        </w:tc>
        <w:tc>
          <w:tcPr>
            <w:tcW w:w="1134" w:type="dxa"/>
          </w:tcPr>
          <w:p w14:paraId="07620127" w14:textId="057C7BC1" w:rsidR="00501F8B" w:rsidRPr="00AC553F" w:rsidRDefault="00501F8B" w:rsidP="00501F8B">
            <w:pPr>
              <w:pBdr>
                <w:bottom w:val="single" w:sz="4" w:space="1" w:color="auto"/>
              </w:pBdr>
              <w:spacing w:line="400" w:lineRule="exact"/>
              <w:jc w:val="right"/>
              <w:rPr>
                <w:sz w:val="24"/>
                <w:szCs w:val="24"/>
              </w:rPr>
            </w:pPr>
            <w:r w:rsidRPr="00AC553F">
              <w:rPr>
                <w:sz w:val="24"/>
                <w:szCs w:val="24"/>
                <w:cs/>
              </w:rPr>
              <w:t>0.00</w:t>
            </w:r>
          </w:p>
        </w:tc>
        <w:tc>
          <w:tcPr>
            <w:tcW w:w="1386" w:type="dxa"/>
            <w:shd w:val="clear" w:color="auto" w:fill="auto"/>
            <w:noWrap/>
          </w:tcPr>
          <w:p w14:paraId="55D2ECFD" w14:textId="72CCB093" w:rsidR="00501F8B" w:rsidRPr="00AC553F" w:rsidRDefault="00501F8B" w:rsidP="00501F8B">
            <w:pPr>
              <w:pBdr>
                <w:bottom w:val="single" w:sz="4" w:space="1" w:color="auto"/>
              </w:pBdr>
              <w:spacing w:line="400" w:lineRule="exact"/>
              <w:jc w:val="right"/>
              <w:rPr>
                <w:sz w:val="24"/>
                <w:szCs w:val="24"/>
              </w:rPr>
            </w:pPr>
            <w:r w:rsidRPr="00AC553F">
              <w:rPr>
                <w:sz w:val="24"/>
                <w:szCs w:val="24"/>
              </w:rPr>
              <w:t>(117,306,098.50)</w:t>
            </w:r>
          </w:p>
        </w:tc>
      </w:tr>
      <w:tr w:rsidR="003847D3" w:rsidRPr="00AC553F" w14:paraId="2FDD3374" w14:textId="77777777" w:rsidTr="00462037">
        <w:trPr>
          <w:trHeight w:val="170"/>
        </w:trPr>
        <w:tc>
          <w:tcPr>
            <w:tcW w:w="2161" w:type="dxa"/>
            <w:shd w:val="clear" w:color="auto" w:fill="auto"/>
            <w:noWrap/>
            <w:vAlign w:val="bottom"/>
            <w:hideMark/>
          </w:tcPr>
          <w:p w14:paraId="363E0516" w14:textId="77777777" w:rsidR="003847D3" w:rsidRPr="00AC553F" w:rsidRDefault="003847D3" w:rsidP="006E6AAC">
            <w:pPr>
              <w:spacing w:line="400" w:lineRule="exact"/>
              <w:ind w:left="34"/>
              <w:rPr>
                <w:rFonts w:ascii="AngsanaUPC" w:hAnsi="AngsanaUPC" w:cs="AngsanaUPC"/>
                <w:b/>
                <w:bCs/>
                <w:sz w:val="24"/>
                <w:szCs w:val="24"/>
              </w:rPr>
            </w:pPr>
            <w:r w:rsidRPr="00AC553F">
              <w:rPr>
                <w:rFonts w:ascii="AngsanaUPC" w:hAnsi="AngsanaUPC" w:cs="AngsanaUPC"/>
                <w:b/>
                <w:bCs/>
                <w:sz w:val="24"/>
                <w:szCs w:val="24"/>
                <w:cs/>
              </w:rPr>
              <w:t>มูลค่าสุทธิ</w:t>
            </w:r>
            <w:r w:rsidRPr="00AC553F">
              <w:rPr>
                <w:rFonts w:ascii="AngsanaUPC" w:hAnsi="AngsanaUPC" w:cs="AngsanaUPC"/>
                <w:b/>
                <w:bCs/>
                <w:sz w:val="24"/>
                <w:szCs w:val="24"/>
              </w:rPr>
              <w:t xml:space="preserve"> - </w:t>
            </w:r>
            <w:r w:rsidRPr="00AC553F">
              <w:rPr>
                <w:rFonts w:ascii="AngsanaUPC" w:hAnsi="AngsanaUPC" w:cs="AngsanaUPC"/>
                <w:b/>
                <w:bCs/>
                <w:sz w:val="24"/>
                <w:szCs w:val="24"/>
                <w:cs/>
              </w:rPr>
              <w:t>ราคาทุน</w:t>
            </w:r>
            <w:r w:rsidRPr="00AC553F">
              <w:rPr>
                <w:rFonts w:ascii="AngsanaUPC" w:hAnsi="AngsanaUPC" w:cs="AngsanaUPC"/>
                <w:b/>
                <w:bCs/>
                <w:sz w:val="24"/>
                <w:szCs w:val="24"/>
              </w:rPr>
              <w:t xml:space="preserve"> :-</w:t>
            </w:r>
          </w:p>
        </w:tc>
        <w:tc>
          <w:tcPr>
            <w:tcW w:w="1275" w:type="dxa"/>
            <w:shd w:val="clear" w:color="auto" w:fill="auto"/>
            <w:noWrap/>
            <w:vAlign w:val="bottom"/>
          </w:tcPr>
          <w:p w14:paraId="0455DA96" w14:textId="77777777" w:rsidR="003847D3" w:rsidRPr="00AC553F" w:rsidRDefault="003847D3" w:rsidP="006E6AAC">
            <w:pPr>
              <w:spacing w:line="400" w:lineRule="exact"/>
              <w:jc w:val="right"/>
              <w:rPr>
                <w:sz w:val="24"/>
                <w:szCs w:val="24"/>
              </w:rPr>
            </w:pPr>
          </w:p>
        </w:tc>
        <w:tc>
          <w:tcPr>
            <w:tcW w:w="1276" w:type="dxa"/>
            <w:shd w:val="clear" w:color="auto" w:fill="auto"/>
            <w:noWrap/>
            <w:vAlign w:val="bottom"/>
          </w:tcPr>
          <w:p w14:paraId="6CAF6BCE" w14:textId="77777777" w:rsidR="003847D3" w:rsidRPr="00AC553F" w:rsidRDefault="003847D3" w:rsidP="006E6AAC">
            <w:pPr>
              <w:spacing w:line="400" w:lineRule="exact"/>
              <w:jc w:val="right"/>
              <w:rPr>
                <w:sz w:val="24"/>
                <w:szCs w:val="24"/>
              </w:rPr>
            </w:pPr>
          </w:p>
        </w:tc>
        <w:tc>
          <w:tcPr>
            <w:tcW w:w="1154" w:type="dxa"/>
          </w:tcPr>
          <w:p w14:paraId="772A388D" w14:textId="77777777" w:rsidR="00462037" w:rsidRPr="00AC553F" w:rsidRDefault="00462037" w:rsidP="00462037">
            <w:pPr>
              <w:spacing w:line="400" w:lineRule="exact"/>
              <w:jc w:val="right"/>
              <w:rPr>
                <w:sz w:val="24"/>
                <w:szCs w:val="24"/>
              </w:rPr>
            </w:pPr>
          </w:p>
        </w:tc>
        <w:tc>
          <w:tcPr>
            <w:tcW w:w="1418" w:type="dxa"/>
            <w:shd w:val="clear" w:color="auto" w:fill="auto"/>
            <w:noWrap/>
            <w:vAlign w:val="bottom"/>
          </w:tcPr>
          <w:p w14:paraId="20C7AA56" w14:textId="44FE9F18" w:rsidR="003847D3" w:rsidRPr="00AC553F" w:rsidRDefault="003847D3" w:rsidP="006E6AAC">
            <w:pPr>
              <w:spacing w:line="400" w:lineRule="exact"/>
              <w:jc w:val="right"/>
              <w:rPr>
                <w:sz w:val="24"/>
                <w:szCs w:val="24"/>
              </w:rPr>
            </w:pPr>
          </w:p>
        </w:tc>
        <w:tc>
          <w:tcPr>
            <w:tcW w:w="1275" w:type="dxa"/>
            <w:shd w:val="clear" w:color="auto" w:fill="auto"/>
            <w:noWrap/>
            <w:vAlign w:val="bottom"/>
          </w:tcPr>
          <w:p w14:paraId="26DE5952" w14:textId="77777777" w:rsidR="003847D3" w:rsidRPr="00AC553F" w:rsidRDefault="003847D3" w:rsidP="006E6AAC">
            <w:pPr>
              <w:spacing w:line="400" w:lineRule="exact"/>
              <w:jc w:val="right"/>
              <w:rPr>
                <w:sz w:val="24"/>
                <w:szCs w:val="24"/>
              </w:rPr>
            </w:pPr>
          </w:p>
        </w:tc>
        <w:tc>
          <w:tcPr>
            <w:tcW w:w="1418" w:type="dxa"/>
            <w:shd w:val="clear" w:color="auto" w:fill="auto"/>
            <w:noWrap/>
            <w:vAlign w:val="bottom"/>
          </w:tcPr>
          <w:p w14:paraId="3B155B7B" w14:textId="77777777" w:rsidR="003847D3" w:rsidRPr="00AC553F" w:rsidRDefault="003847D3" w:rsidP="006E6AAC">
            <w:pPr>
              <w:spacing w:line="400" w:lineRule="exact"/>
              <w:jc w:val="right"/>
              <w:rPr>
                <w:sz w:val="24"/>
                <w:szCs w:val="24"/>
              </w:rPr>
            </w:pPr>
          </w:p>
        </w:tc>
        <w:tc>
          <w:tcPr>
            <w:tcW w:w="1276" w:type="dxa"/>
            <w:shd w:val="clear" w:color="auto" w:fill="auto"/>
            <w:noWrap/>
            <w:vAlign w:val="bottom"/>
          </w:tcPr>
          <w:p w14:paraId="3D635C78" w14:textId="77777777" w:rsidR="003847D3" w:rsidRPr="00AC553F" w:rsidRDefault="003847D3" w:rsidP="006E6AAC">
            <w:pPr>
              <w:spacing w:line="400" w:lineRule="exact"/>
              <w:jc w:val="right"/>
              <w:rPr>
                <w:sz w:val="24"/>
                <w:szCs w:val="24"/>
              </w:rPr>
            </w:pPr>
          </w:p>
        </w:tc>
        <w:tc>
          <w:tcPr>
            <w:tcW w:w="1276" w:type="dxa"/>
            <w:shd w:val="clear" w:color="auto" w:fill="auto"/>
            <w:noWrap/>
            <w:vAlign w:val="bottom"/>
          </w:tcPr>
          <w:p w14:paraId="27DF38D1" w14:textId="77777777" w:rsidR="003847D3" w:rsidRPr="00AC553F" w:rsidRDefault="003847D3" w:rsidP="006E6AAC">
            <w:pPr>
              <w:spacing w:line="400" w:lineRule="exact"/>
              <w:jc w:val="right"/>
              <w:rPr>
                <w:sz w:val="24"/>
                <w:szCs w:val="24"/>
              </w:rPr>
            </w:pPr>
          </w:p>
        </w:tc>
        <w:tc>
          <w:tcPr>
            <w:tcW w:w="1134" w:type="dxa"/>
          </w:tcPr>
          <w:p w14:paraId="39937FDF" w14:textId="77777777" w:rsidR="003847D3" w:rsidRPr="00AC553F" w:rsidRDefault="003847D3" w:rsidP="006E6AAC">
            <w:pPr>
              <w:spacing w:line="400" w:lineRule="exact"/>
              <w:jc w:val="right"/>
              <w:rPr>
                <w:sz w:val="24"/>
                <w:szCs w:val="24"/>
                <w:cs/>
              </w:rPr>
            </w:pPr>
          </w:p>
        </w:tc>
        <w:tc>
          <w:tcPr>
            <w:tcW w:w="1386" w:type="dxa"/>
            <w:shd w:val="clear" w:color="auto" w:fill="auto"/>
            <w:noWrap/>
            <w:vAlign w:val="bottom"/>
          </w:tcPr>
          <w:p w14:paraId="6A9D4E99" w14:textId="77777777" w:rsidR="003847D3" w:rsidRPr="00AC553F" w:rsidRDefault="003847D3" w:rsidP="006E6AAC">
            <w:pPr>
              <w:spacing w:line="400" w:lineRule="exact"/>
              <w:jc w:val="right"/>
              <w:rPr>
                <w:sz w:val="24"/>
                <w:szCs w:val="24"/>
              </w:rPr>
            </w:pPr>
          </w:p>
        </w:tc>
      </w:tr>
      <w:tr w:rsidR="00290747" w:rsidRPr="00AC553F" w14:paraId="25553B3D" w14:textId="77777777" w:rsidTr="00462037">
        <w:trPr>
          <w:trHeight w:val="245"/>
        </w:trPr>
        <w:tc>
          <w:tcPr>
            <w:tcW w:w="2161" w:type="dxa"/>
            <w:shd w:val="clear" w:color="auto" w:fill="auto"/>
            <w:noWrap/>
            <w:vAlign w:val="center"/>
          </w:tcPr>
          <w:p w14:paraId="540BA3E2" w14:textId="269D3B46" w:rsidR="00290747" w:rsidRPr="00AC553F" w:rsidRDefault="00290747" w:rsidP="00290747">
            <w:pPr>
              <w:spacing w:line="400" w:lineRule="exact"/>
              <w:rPr>
                <w:rFonts w:ascii="AngsanaUPC" w:hAnsi="AngsanaUPC" w:cs="AngsanaUPC"/>
                <w:sz w:val="24"/>
                <w:szCs w:val="24"/>
                <w:cs/>
              </w:rPr>
            </w:pPr>
            <w:r w:rsidRPr="00AC553F">
              <w:rPr>
                <w:rFonts w:ascii="AngsanaUPC" w:hAnsi="AngsanaUPC" w:cs="AngsanaUPC"/>
                <w:sz w:val="24"/>
                <w:szCs w:val="24"/>
                <w:cs/>
              </w:rPr>
              <w:t xml:space="preserve">    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2565</w:t>
            </w:r>
          </w:p>
        </w:tc>
        <w:tc>
          <w:tcPr>
            <w:tcW w:w="1275" w:type="dxa"/>
            <w:shd w:val="clear" w:color="auto" w:fill="auto"/>
            <w:noWrap/>
          </w:tcPr>
          <w:p w14:paraId="5D9AFE86" w14:textId="1DFB56E3"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212,721,760.73</w:t>
            </w:r>
          </w:p>
        </w:tc>
        <w:tc>
          <w:tcPr>
            <w:tcW w:w="1276" w:type="dxa"/>
            <w:shd w:val="clear" w:color="auto" w:fill="auto"/>
            <w:noWrap/>
          </w:tcPr>
          <w:p w14:paraId="1E234A53" w14:textId="31C55B12"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59,977,199.08</w:t>
            </w:r>
          </w:p>
        </w:tc>
        <w:tc>
          <w:tcPr>
            <w:tcW w:w="1154" w:type="dxa"/>
          </w:tcPr>
          <w:p w14:paraId="2C650BFD" w14:textId="6ABE14A4" w:rsidR="00290747" w:rsidRPr="00AC553F" w:rsidRDefault="00290747" w:rsidP="00290747">
            <w:pPr>
              <w:pBdr>
                <w:bottom w:val="double" w:sz="4" w:space="1" w:color="auto"/>
              </w:pBdr>
              <w:spacing w:line="400" w:lineRule="exact"/>
              <w:jc w:val="right"/>
              <w:rPr>
                <w:rFonts w:ascii="AngsanaUPC" w:hAnsi="AngsanaUPC" w:cs="AngsanaUPC"/>
                <w:sz w:val="24"/>
                <w:szCs w:val="24"/>
                <w:cs/>
              </w:rPr>
            </w:pPr>
            <w:r w:rsidRPr="00AC553F">
              <w:rPr>
                <w:rFonts w:ascii="AngsanaUPC" w:hAnsi="AngsanaUPC" w:cs="AngsanaUPC"/>
                <w:sz w:val="24"/>
                <w:szCs w:val="24"/>
              </w:rPr>
              <w:t>7,097,457</w:t>
            </w:r>
            <w:r w:rsidRPr="00AC553F">
              <w:rPr>
                <w:rFonts w:ascii="AngsanaUPC" w:hAnsi="AngsanaUPC" w:cs="AngsanaUPC"/>
                <w:sz w:val="24"/>
                <w:szCs w:val="24"/>
                <w:cs/>
              </w:rPr>
              <w:t>.</w:t>
            </w:r>
            <w:r w:rsidRPr="00AC553F">
              <w:rPr>
                <w:rFonts w:ascii="AngsanaUPC" w:hAnsi="AngsanaUPC" w:cs="AngsanaUPC"/>
                <w:sz w:val="24"/>
                <w:szCs w:val="24"/>
              </w:rPr>
              <w:t>70</w:t>
            </w:r>
          </w:p>
        </w:tc>
        <w:tc>
          <w:tcPr>
            <w:tcW w:w="1418" w:type="dxa"/>
            <w:shd w:val="clear" w:color="auto" w:fill="auto"/>
            <w:noWrap/>
          </w:tcPr>
          <w:p w14:paraId="4AE71E5B" w14:textId="1B1AEB8A"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22,231,785.00</w:t>
            </w:r>
          </w:p>
        </w:tc>
        <w:tc>
          <w:tcPr>
            <w:tcW w:w="1275" w:type="dxa"/>
            <w:shd w:val="clear" w:color="auto" w:fill="auto"/>
            <w:noWrap/>
          </w:tcPr>
          <w:p w14:paraId="1F84587C" w14:textId="6820A8C5"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41,869,015.02</w:t>
            </w:r>
          </w:p>
        </w:tc>
        <w:tc>
          <w:tcPr>
            <w:tcW w:w="1418" w:type="dxa"/>
            <w:shd w:val="clear" w:color="auto" w:fill="auto"/>
            <w:noWrap/>
          </w:tcPr>
          <w:p w14:paraId="33435534" w14:textId="7F400DA6"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15,917,673.94</w:t>
            </w:r>
          </w:p>
        </w:tc>
        <w:tc>
          <w:tcPr>
            <w:tcW w:w="1276" w:type="dxa"/>
            <w:shd w:val="clear" w:color="auto" w:fill="auto"/>
            <w:noWrap/>
          </w:tcPr>
          <w:p w14:paraId="392882A9" w14:textId="7C1A2C93"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5,663,694.35</w:t>
            </w:r>
          </w:p>
        </w:tc>
        <w:tc>
          <w:tcPr>
            <w:tcW w:w="1276" w:type="dxa"/>
            <w:shd w:val="clear" w:color="auto" w:fill="auto"/>
            <w:noWrap/>
          </w:tcPr>
          <w:p w14:paraId="62294DE8" w14:textId="40D08467"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15,295,186.06</w:t>
            </w:r>
          </w:p>
        </w:tc>
        <w:tc>
          <w:tcPr>
            <w:tcW w:w="1134" w:type="dxa"/>
          </w:tcPr>
          <w:p w14:paraId="659EA62E" w14:textId="7958F365"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2,118,101.95</w:t>
            </w:r>
          </w:p>
        </w:tc>
        <w:tc>
          <w:tcPr>
            <w:tcW w:w="1386" w:type="dxa"/>
            <w:shd w:val="clear" w:color="auto" w:fill="auto"/>
            <w:noWrap/>
          </w:tcPr>
          <w:p w14:paraId="125A17F1" w14:textId="5EA33F87" w:rsidR="00290747" w:rsidRPr="00AC553F" w:rsidRDefault="00290747"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rPr>
              <w:t>382,891,873.83</w:t>
            </w:r>
          </w:p>
        </w:tc>
      </w:tr>
      <w:tr w:rsidR="00290747" w:rsidRPr="00AC553F" w14:paraId="6EBD98B2" w14:textId="77777777" w:rsidTr="00462037">
        <w:trPr>
          <w:trHeight w:val="81"/>
        </w:trPr>
        <w:tc>
          <w:tcPr>
            <w:tcW w:w="2161" w:type="dxa"/>
            <w:shd w:val="clear" w:color="auto" w:fill="auto"/>
            <w:noWrap/>
            <w:vAlign w:val="center"/>
            <w:hideMark/>
          </w:tcPr>
          <w:p w14:paraId="51CE5FF6" w14:textId="5261AF0D" w:rsidR="00290747" w:rsidRPr="00AC553F" w:rsidRDefault="00290747" w:rsidP="00290747">
            <w:pPr>
              <w:spacing w:line="400" w:lineRule="exact"/>
              <w:ind w:left="175"/>
              <w:rPr>
                <w:rFonts w:ascii="AngsanaUPC" w:hAnsi="AngsanaUPC" w:cs="AngsanaUPC"/>
                <w:sz w:val="24"/>
                <w:szCs w:val="24"/>
              </w:rPr>
            </w:pPr>
            <w:r w:rsidRPr="00AC553F">
              <w:rPr>
                <w:rFonts w:ascii="AngsanaUPC" w:hAnsi="AngsanaUPC" w:cs="AngsanaUPC"/>
                <w:sz w:val="24"/>
                <w:szCs w:val="24"/>
                <w:cs/>
              </w:rPr>
              <w:t xml:space="preserve">ณ วันที่ </w:t>
            </w:r>
            <w:r w:rsidRPr="00AC553F">
              <w:rPr>
                <w:rFonts w:ascii="AngsanaUPC" w:hAnsi="AngsanaUPC" w:cs="AngsanaUPC"/>
                <w:sz w:val="24"/>
                <w:szCs w:val="24"/>
              </w:rPr>
              <w:t xml:space="preserve">31 </w:t>
            </w:r>
            <w:r w:rsidRPr="00AC553F">
              <w:rPr>
                <w:rFonts w:ascii="AngsanaUPC" w:hAnsi="AngsanaUPC" w:cs="AngsanaUPC"/>
                <w:sz w:val="24"/>
                <w:szCs w:val="24"/>
                <w:cs/>
              </w:rPr>
              <w:t xml:space="preserve">ธันวาคม </w:t>
            </w:r>
            <w:r w:rsidRPr="00AC553F">
              <w:rPr>
                <w:rFonts w:ascii="AngsanaUPC" w:hAnsi="AngsanaUPC" w:cs="AngsanaUPC"/>
                <w:sz w:val="24"/>
                <w:szCs w:val="24"/>
              </w:rPr>
              <w:t>2566</w:t>
            </w:r>
          </w:p>
        </w:tc>
        <w:tc>
          <w:tcPr>
            <w:tcW w:w="1275" w:type="dxa"/>
            <w:shd w:val="clear" w:color="auto" w:fill="auto"/>
            <w:noWrap/>
          </w:tcPr>
          <w:p w14:paraId="7544412C" w14:textId="2159A4F8"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223</w:t>
            </w:r>
            <w:r w:rsidRPr="00AC553F">
              <w:rPr>
                <w:rFonts w:ascii="AngsanaUPC" w:hAnsi="AngsanaUPC" w:cs="AngsanaUPC"/>
                <w:sz w:val="24"/>
                <w:szCs w:val="24"/>
              </w:rPr>
              <w:t>,</w:t>
            </w:r>
            <w:r w:rsidRPr="00AC553F">
              <w:rPr>
                <w:rFonts w:ascii="AngsanaUPC" w:hAnsi="AngsanaUPC" w:cs="AngsanaUPC"/>
                <w:sz w:val="24"/>
                <w:szCs w:val="24"/>
                <w:cs/>
              </w:rPr>
              <w:t>777</w:t>
            </w:r>
            <w:r w:rsidRPr="00AC553F">
              <w:rPr>
                <w:rFonts w:ascii="AngsanaUPC" w:hAnsi="AngsanaUPC" w:cs="AngsanaUPC"/>
                <w:sz w:val="24"/>
                <w:szCs w:val="24"/>
              </w:rPr>
              <w:t>,</w:t>
            </w:r>
            <w:r w:rsidRPr="00AC553F">
              <w:rPr>
                <w:rFonts w:ascii="AngsanaUPC" w:hAnsi="AngsanaUPC" w:cs="AngsanaUPC"/>
                <w:sz w:val="24"/>
                <w:szCs w:val="24"/>
                <w:cs/>
              </w:rPr>
              <w:t>260.73</w:t>
            </w:r>
          </w:p>
        </w:tc>
        <w:tc>
          <w:tcPr>
            <w:tcW w:w="1276" w:type="dxa"/>
            <w:shd w:val="clear" w:color="auto" w:fill="auto"/>
            <w:noWrap/>
          </w:tcPr>
          <w:p w14:paraId="568528E6" w14:textId="584094A4" w:rsidR="00290747" w:rsidRPr="00AC553F" w:rsidRDefault="00C40E8C" w:rsidP="00290747">
            <w:pPr>
              <w:pBdr>
                <w:bottom w:val="double" w:sz="4" w:space="1" w:color="auto"/>
              </w:pBdr>
              <w:spacing w:line="400" w:lineRule="exact"/>
              <w:jc w:val="right"/>
              <w:rPr>
                <w:rFonts w:ascii="AngsanaUPC" w:hAnsi="AngsanaUPC" w:cs="AngsanaUPC"/>
                <w:sz w:val="24"/>
                <w:szCs w:val="24"/>
                <w:cs/>
              </w:rPr>
            </w:pPr>
            <w:r w:rsidRPr="00AC553F">
              <w:rPr>
                <w:rFonts w:ascii="AngsanaUPC" w:hAnsi="AngsanaUPC" w:cs="AngsanaUPC"/>
                <w:sz w:val="24"/>
                <w:szCs w:val="24"/>
                <w:cs/>
              </w:rPr>
              <w:t>57</w:t>
            </w:r>
            <w:r w:rsidRPr="00AC553F">
              <w:rPr>
                <w:rFonts w:ascii="AngsanaUPC" w:hAnsi="AngsanaUPC" w:cs="AngsanaUPC"/>
                <w:sz w:val="24"/>
                <w:szCs w:val="24"/>
              </w:rPr>
              <w:t>,</w:t>
            </w:r>
            <w:r w:rsidRPr="00AC553F">
              <w:rPr>
                <w:rFonts w:ascii="AngsanaUPC" w:hAnsi="AngsanaUPC" w:cs="AngsanaUPC"/>
                <w:sz w:val="24"/>
                <w:szCs w:val="24"/>
                <w:cs/>
              </w:rPr>
              <w:t>689</w:t>
            </w:r>
            <w:r w:rsidRPr="00AC553F">
              <w:rPr>
                <w:rFonts w:ascii="AngsanaUPC" w:hAnsi="AngsanaUPC" w:cs="AngsanaUPC"/>
                <w:sz w:val="24"/>
                <w:szCs w:val="24"/>
              </w:rPr>
              <w:t>,</w:t>
            </w:r>
            <w:r w:rsidRPr="00AC553F">
              <w:rPr>
                <w:rFonts w:ascii="AngsanaUPC" w:hAnsi="AngsanaUPC" w:cs="AngsanaUPC"/>
                <w:sz w:val="24"/>
                <w:szCs w:val="24"/>
                <w:cs/>
              </w:rPr>
              <w:t>241.97</w:t>
            </w:r>
          </w:p>
        </w:tc>
        <w:tc>
          <w:tcPr>
            <w:tcW w:w="1154" w:type="dxa"/>
          </w:tcPr>
          <w:p w14:paraId="506571BB" w14:textId="6E056826" w:rsidR="00290747" w:rsidRPr="00AC553F" w:rsidRDefault="00C40E8C" w:rsidP="00290747">
            <w:pPr>
              <w:pBdr>
                <w:bottom w:val="double" w:sz="4" w:space="1" w:color="auto"/>
              </w:pBdr>
              <w:spacing w:line="400" w:lineRule="exact"/>
              <w:jc w:val="right"/>
              <w:rPr>
                <w:rFonts w:ascii="AngsanaUPC" w:hAnsi="AngsanaUPC" w:cs="AngsanaUPC"/>
                <w:sz w:val="24"/>
                <w:szCs w:val="24"/>
                <w:cs/>
              </w:rPr>
            </w:pPr>
            <w:r w:rsidRPr="00AC553F">
              <w:rPr>
                <w:rFonts w:ascii="AngsanaUPC" w:hAnsi="AngsanaUPC" w:cs="AngsanaUPC"/>
                <w:sz w:val="24"/>
                <w:szCs w:val="24"/>
                <w:cs/>
              </w:rPr>
              <w:t>10</w:t>
            </w:r>
            <w:r w:rsidRPr="00AC553F">
              <w:rPr>
                <w:rFonts w:ascii="AngsanaUPC" w:hAnsi="AngsanaUPC" w:cs="AngsanaUPC"/>
                <w:sz w:val="24"/>
                <w:szCs w:val="24"/>
              </w:rPr>
              <w:t>,</w:t>
            </w:r>
            <w:r w:rsidRPr="00AC553F">
              <w:rPr>
                <w:rFonts w:ascii="AngsanaUPC" w:hAnsi="AngsanaUPC" w:cs="AngsanaUPC"/>
                <w:sz w:val="24"/>
                <w:szCs w:val="24"/>
                <w:cs/>
              </w:rPr>
              <w:t>962</w:t>
            </w:r>
            <w:r w:rsidRPr="00AC553F">
              <w:rPr>
                <w:rFonts w:ascii="AngsanaUPC" w:hAnsi="AngsanaUPC" w:cs="AngsanaUPC"/>
                <w:sz w:val="24"/>
                <w:szCs w:val="24"/>
              </w:rPr>
              <w:t>,</w:t>
            </w:r>
            <w:r w:rsidRPr="00AC553F">
              <w:rPr>
                <w:rFonts w:ascii="AngsanaUPC" w:hAnsi="AngsanaUPC" w:cs="AngsanaUPC"/>
                <w:sz w:val="24"/>
                <w:szCs w:val="24"/>
                <w:cs/>
              </w:rPr>
              <w:t>089.66</w:t>
            </w:r>
          </w:p>
        </w:tc>
        <w:tc>
          <w:tcPr>
            <w:tcW w:w="1418" w:type="dxa"/>
            <w:shd w:val="clear" w:color="auto" w:fill="auto"/>
            <w:noWrap/>
          </w:tcPr>
          <w:p w14:paraId="4D7ED965" w14:textId="606EE847"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19</w:t>
            </w:r>
            <w:r w:rsidRPr="00AC553F">
              <w:rPr>
                <w:rFonts w:ascii="AngsanaUPC" w:hAnsi="AngsanaUPC" w:cs="AngsanaUPC"/>
                <w:sz w:val="24"/>
                <w:szCs w:val="24"/>
              </w:rPr>
              <w:t>,</w:t>
            </w:r>
            <w:r w:rsidRPr="00AC553F">
              <w:rPr>
                <w:rFonts w:ascii="AngsanaUPC" w:hAnsi="AngsanaUPC" w:cs="AngsanaUPC"/>
                <w:sz w:val="24"/>
                <w:szCs w:val="24"/>
                <w:cs/>
              </w:rPr>
              <w:t>097</w:t>
            </w:r>
            <w:r w:rsidRPr="00AC553F">
              <w:rPr>
                <w:rFonts w:ascii="AngsanaUPC" w:hAnsi="AngsanaUPC" w:cs="AngsanaUPC"/>
                <w:sz w:val="24"/>
                <w:szCs w:val="24"/>
              </w:rPr>
              <w:t>,</w:t>
            </w:r>
            <w:r w:rsidRPr="00AC553F">
              <w:rPr>
                <w:rFonts w:ascii="AngsanaUPC" w:hAnsi="AngsanaUPC" w:cs="AngsanaUPC"/>
                <w:sz w:val="24"/>
                <w:szCs w:val="24"/>
                <w:cs/>
              </w:rPr>
              <w:t>406.20</w:t>
            </w:r>
          </w:p>
        </w:tc>
        <w:tc>
          <w:tcPr>
            <w:tcW w:w="1275" w:type="dxa"/>
            <w:shd w:val="clear" w:color="auto" w:fill="auto"/>
            <w:noWrap/>
          </w:tcPr>
          <w:p w14:paraId="1666C95E" w14:textId="3661D716"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40</w:t>
            </w:r>
            <w:r w:rsidRPr="00AC553F">
              <w:rPr>
                <w:rFonts w:ascii="AngsanaUPC" w:hAnsi="AngsanaUPC" w:cs="AngsanaUPC"/>
                <w:sz w:val="24"/>
                <w:szCs w:val="24"/>
              </w:rPr>
              <w:t>,</w:t>
            </w:r>
            <w:r w:rsidRPr="00AC553F">
              <w:rPr>
                <w:rFonts w:ascii="AngsanaUPC" w:hAnsi="AngsanaUPC" w:cs="AngsanaUPC"/>
                <w:sz w:val="24"/>
                <w:szCs w:val="24"/>
                <w:cs/>
              </w:rPr>
              <w:t>865</w:t>
            </w:r>
            <w:r w:rsidRPr="00AC553F">
              <w:rPr>
                <w:rFonts w:ascii="AngsanaUPC" w:hAnsi="AngsanaUPC" w:cs="AngsanaUPC"/>
                <w:sz w:val="24"/>
                <w:szCs w:val="24"/>
              </w:rPr>
              <w:t>,</w:t>
            </w:r>
            <w:r w:rsidRPr="00AC553F">
              <w:rPr>
                <w:rFonts w:ascii="AngsanaUPC" w:hAnsi="AngsanaUPC" w:cs="AngsanaUPC"/>
                <w:sz w:val="24"/>
                <w:szCs w:val="24"/>
                <w:cs/>
              </w:rPr>
              <w:t>379.95</w:t>
            </w:r>
          </w:p>
        </w:tc>
        <w:tc>
          <w:tcPr>
            <w:tcW w:w="1418" w:type="dxa"/>
            <w:shd w:val="clear" w:color="auto" w:fill="auto"/>
            <w:noWrap/>
          </w:tcPr>
          <w:p w14:paraId="0047CE2E" w14:textId="77999434"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15</w:t>
            </w:r>
            <w:r w:rsidRPr="00AC553F">
              <w:rPr>
                <w:rFonts w:ascii="AngsanaUPC" w:hAnsi="AngsanaUPC" w:cs="AngsanaUPC"/>
                <w:sz w:val="24"/>
                <w:szCs w:val="24"/>
              </w:rPr>
              <w:t>,</w:t>
            </w:r>
            <w:r w:rsidRPr="00AC553F">
              <w:rPr>
                <w:rFonts w:ascii="AngsanaUPC" w:hAnsi="AngsanaUPC" w:cs="AngsanaUPC"/>
                <w:sz w:val="24"/>
                <w:szCs w:val="24"/>
                <w:cs/>
              </w:rPr>
              <w:t>896</w:t>
            </w:r>
            <w:r w:rsidRPr="00AC553F">
              <w:rPr>
                <w:rFonts w:ascii="AngsanaUPC" w:hAnsi="AngsanaUPC" w:cs="AngsanaUPC"/>
                <w:sz w:val="24"/>
                <w:szCs w:val="24"/>
              </w:rPr>
              <w:t>,</w:t>
            </w:r>
            <w:r w:rsidRPr="00AC553F">
              <w:rPr>
                <w:rFonts w:ascii="AngsanaUPC" w:hAnsi="AngsanaUPC" w:cs="AngsanaUPC"/>
                <w:sz w:val="24"/>
                <w:szCs w:val="24"/>
                <w:cs/>
              </w:rPr>
              <w:t>960.52</w:t>
            </w:r>
          </w:p>
        </w:tc>
        <w:tc>
          <w:tcPr>
            <w:tcW w:w="1276" w:type="dxa"/>
            <w:shd w:val="clear" w:color="auto" w:fill="auto"/>
            <w:noWrap/>
          </w:tcPr>
          <w:p w14:paraId="5DBD6292" w14:textId="58B9DE04"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5</w:t>
            </w:r>
            <w:r w:rsidRPr="00AC553F">
              <w:rPr>
                <w:rFonts w:ascii="AngsanaUPC" w:hAnsi="AngsanaUPC" w:cs="AngsanaUPC"/>
                <w:sz w:val="24"/>
                <w:szCs w:val="24"/>
              </w:rPr>
              <w:t>,</w:t>
            </w:r>
            <w:r w:rsidRPr="00AC553F">
              <w:rPr>
                <w:rFonts w:ascii="AngsanaUPC" w:hAnsi="AngsanaUPC" w:cs="AngsanaUPC"/>
                <w:sz w:val="24"/>
                <w:szCs w:val="24"/>
                <w:cs/>
              </w:rPr>
              <w:t>534</w:t>
            </w:r>
            <w:r w:rsidRPr="00AC553F">
              <w:rPr>
                <w:rFonts w:ascii="AngsanaUPC" w:hAnsi="AngsanaUPC" w:cs="AngsanaUPC"/>
                <w:sz w:val="24"/>
                <w:szCs w:val="24"/>
              </w:rPr>
              <w:t>,</w:t>
            </w:r>
            <w:r w:rsidRPr="00AC553F">
              <w:rPr>
                <w:rFonts w:ascii="AngsanaUPC" w:hAnsi="AngsanaUPC" w:cs="AngsanaUPC"/>
                <w:sz w:val="24"/>
                <w:szCs w:val="24"/>
                <w:cs/>
              </w:rPr>
              <w:t>353.7</w:t>
            </w:r>
            <w:r w:rsidR="00A47E4C" w:rsidRPr="00AC553F">
              <w:rPr>
                <w:rFonts w:ascii="AngsanaUPC" w:hAnsi="AngsanaUPC" w:cs="AngsanaUPC" w:hint="cs"/>
                <w:sz w:val="24"/>
                <w:szCs w:val="24"/>
                <w:cs/>
              </w:rPr>
              <w:t>9</w:t>
            </w:r>
          </w:p>
        </w:tc>
        <w:tc>
          <w:tcPr>
            <w:tcW w:w="1276" w:type="dxa"/>
            <w:shd w:val="clear" w:color="auto" w:fill="auto"/>
            <w:noWrap/>
          </w:tcPr>
          <w:p w14:paraId="457B6D28" w14:textId="7A280731" w:rsidR="00290747" w:rsidRPr="00AC553F" w:rsidRDefault="00501F8B"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13</w:t>
            </w:r>
            <w:r w:rsidRPr="00AC553F">
              <w:rPr>
                <w:rFonts w:ascii="AngsanaUPC" w:hAnsi="AngsanaUPC" w:cs="AngsanaUPC"/>
                <w:sz w:val="24"/>
                <w:szCs w:val="24"/>
              </w:rPr>
              <w:t>,</w:t>
            </w:r>
            <w:r w:rsidRPr="00AC553F">
              <w:rPr>
                <w:rFonts w:ascii="AngsanaUPC" w:hAnsi="AngsanaUPC" w:cs="AngsanaUPC"/>
                <w:sz w:val="24"/>
                <w:szCs w:val="24"/>
                <w:cs/>
              </w:rPr>
              <w:t>349</w:t>
            </w:r>
            <w:r w:rsidRPr="00AC553F">
              <w:rPr>
                <w:rFonts w:ascii="AngsanaUPC" w:hAnsi="AngsanaUPC" w:cs="AngsanaUPC"/>
                <w:sz w:val="24"/>
                <w:szCs w:val="24"/>
              </w:rPr>
              <w:t>,</w:t>
            </w:r>
            <w:r w:rsidRPr="00AC553F">
              <w:rPr>
                <w:rFonts w:ascii="AngsanaUPC" w:hAnsi="AngsanaUPC" w:cs="AngsanaUPC"/>
                <w:sz w:val="24"/>
                <w:szCs w:val="24"/>
                <w:cs/>
              </w:rPr>
              <w:t>538.72</w:t>
            </w:r>
          </w:p>
        </w:tc>
        <w:tc>
          <w:tcPr>
            <w:tcW w:w="1134" w:type="dxa"/>
          </w:tcPr>
          <w:p w14:paraId="2B1771E5" w14:textId="64869C9D" w:rsidR="00290747" w:rsidRPr="00AC553F" w:rsidRDefault="00C40E8C"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32</w:t>
            </w:r>
            <w:r w:rsidRPr="00AC553F">
              <w:rPr>
                <w:rFonts w:ascii="AngsanaUPC" w:hAnsi="AngsanaUPC" w:cs="AngsanaUPC"/>
                <w:sz w:val="24"/>
                <w:szCs w:val="24"/>
              </w:rPr>
              <w:t>,</w:t>
            </w:r>
            <w:r w:rsidRPr="00AC553F">
              <w:rPr>
                <w:rFonts w:ascii="AngsanaUPC" w:hAnsi="AngsanaUPC" w:cs="AngsanaUPC"/>
                <w:sz w:val="24"/>
                <w:szCs w:val="24"/>
                <w:cs/>
              </w:rPr>
              <w:t>433.00</w:t>
            </w:r>
          </w:p>
        </w:tc>
        <w:tc>
          <w:tcPr>
            <w:tcW w:w="1386" w:type="dxa"/>
            <w:shd w:val="clear" w:color="auto" w:fill="auto"/>
            <w:noWrap/>
          </w:tcPr>
          <w:p w14:paraId="3D793A47" w14:textId="0D226039" w:rsidR="00290747" w:rsidRPr="00AC553F" w:rsidRDefault="00501F8B" w:rsidP="00290747">
            <w:pPr>
              <w:pBdr>
                <w:bottom w:val="double" w:sz="4" w:space="1" w:color="auto"/>
              </w:pBdr>
              <w:spacing w:line="400" w:lineRule="exact"/>
              <w:jc w:val="right"/>
              <w:rPr>
                <w:rFonts w:ascii="AngsanaUPC" w:hAnsi="AngsanaUPC" w:cs="AngsanaUPC"/>
                <w:sz w:val="24"/>
                <w:szCs w:val="24"/>
              </w:rPr>
            </w:pPr>
            <w:r w:rsidRPr="00AC553F">
              <w:rPr>
                <w:rFonts w:ascii="AngsanaUPC" w:hAnsi="AngsanaUPC" w:cs="AngsanaUPC"/>
                <w:sz w:val="24"/>
                <w:szCs w:val="24"/>
                <w:cs/>
              </w:rPr>
              <w:t>387</w:t>
            </w:r>
            <w:r w:rsidRPr="00AC553F">
              <w:rPr>
                <w:rFonts w:ascii="AngsanaUPC" w:hAnsi="AngsanaUPC" w:cs="AngsanaUPC"/>
                <w:sz w:val="24"/>
                <w:szCs w:val="24"/>
              </w:rPr>
              <w:t>,</w:t>
            </w:r>
            <w:r w:rsidRPr="00AC553F">
              <w:rPr>
                <w:rFonts w:ascii="AngsanaUPC" w:hAnsi="AngsanaUPC" w:cs="AngsanaUPC"/>
                <w:sz w:val="24"/>
                <w:szCs w:val="24"/>
                <w:cs/>
              </w:rPr>
              <w:t>204</w:t>
            </w:r>
            <w:r w:rsidRPr="00AC553F">
              <w:rPr>
                <w:rFonts w:ascii="AngsanaUPC" w:hAnsi="AngsanaUPC" w:cs="AngsanaUPC"/>
                <w:sz w:val="24"/>
                <w:szCs w:val="24"/>
              </w:rPr>
              <w:t>,</w:t>
            </w:r>
            <w:r w:rsidRPr="00AC553F">
              <w:rPr>
                <w:rFonts w:ascii="AngsanaUPC" w:hAnsi="AngsanaUPC" w:cs="AngsanaUPC"/>
                <w:sz w:val="24"/>
                <w:szCs w:val="24"/>
                <w:cs/>
              </w:rPr>
              <w:t>664.54</w:t>
            </w:r>
          </w:p>
        </w:tc>
      </w:tr>
    </w:tbl>
    <w:p w14:paraId="5D51F113" w14:textId="1EF35C4E" w:rsidR="00B13475" w:rsidRPr="00AC553F" w:rsidRDefault="00B13475" w:rsidP="006E6AAC">
      <w:pPr>
        <w:spacing w:before="120" w:line="40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ณ วันที่ </w:t>
      </w:r>
      <w:r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290747"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290747"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ที่ดินพร้อมสิ่งปลูกสร้าง</w:t>
      </w:r>
      <w:r w:rsidR="003C61CE" w:rsidRPr="00AC553F">
        <w:rPr>
          <w:rFonts w:ascii="AngsanaUPC" w:hAnsi="AngsanaUPC" w:cs="AngsanaUPC" w:hint="cs"/>
          <w:color w:val="000000" w:themeColor="text1"/>
          <w:sz w:val="30"/>
          <w:szCs w:val="30"/>
          <w:cs/>
        </w:rPr>
        <w:t xml:space="preserve"> </w:t>
      </w:r>
      <w:r w:rsidR="000B4BA7" w:rsidRPr="00AC553F">
        <w:rPr>
          <w:rFonts w:ascii="AngsanaUPC" w:hAnsi="AngsanaUPC" w:cs="AngsanaUPC" w:hint="cs"/>
          <w:color w:val="000000" w:themeColor="text1"/>
          <w:sz w:val="30"/>
          <w:szCs w:val="30"/>
          <w:cs/>
        </w:rPr>
        <w:t xml:space="preserve">เครื่องจักร </w:t>
      </w:r>
      <w:r w:rsidR="00A4547E" w:rsidRPr="00AC553F">
        <w:rPr>
          <w:rFonts w:ascii="AngsanaUPC" w:hAnsi="AngsanaUPC" w:cs="AngsanaUPC" w:hint="cs"/>
          <w:color w:val="000000" w:themeColor="text1"/>
          <w:sz w:val="30"/>
          <w:szCs w:val="30"/>
          <w:cs/>
        </w:rPr>
        <w:t xml:space="preserve">และอุปกรณ์ให้เช่า </w:t>
      </w:r>
      <w:r w:rsidRPr="00AC553F">
        <w:rPr>
          <w:rFonts w:ascii="AngsanaUPC" w:hAnsi="AngsanaUPC" w:cs="AngsanaUPC"/>
          <w:color w:val="000000" w:themeColor="text1"/>
          <w:sz w:val="30"/>
          <w:szCs w:val="30"/>
          <w:cs/>
        </w:rPr>
        <w:t xml:space="preserve"> ติดภาระค้ำประกัน</w:t>
      </w:r>
      <w:r w:rsidR="0066261D" w:rsidRPr="00AC553F">
        <w:rPr>
          <w:rFonts w:ascii="AngsanaUPC" w:hAnsi="AngsanaUPC" w:cs="AngsanaUPC" w:hint="cs"/>
          <w:color w:val="000000" w:themeColor="text1"/>
          <w:sz w:val="30"/>
          <w:szCs w:val="30"/>
          <w:cs/>
        </w:rPr>
        <w:t>เงินเบิกเกินบัญชีและ</w:t>
      </w:r>
      <w:r w:rsidR="00AF3EF0" w:rsidRPr="00AC553F">
        <w:rPr>
          <w:rFonts w:ascii="AngsanaUPC" w:hAnsi="AngsanaUPC" w:cs="AngsanaUPC" w:hint="cs"/>
          <w:color w:val="000000" w:themeColor="text1"/>
          <w:sz w:val="30"/>
          <w:szCs w:val="30"/>
          <w:cs/>
        </w:rPr>
        <w:t>เงิน</w:t>
      </w:r>
      <w:r w:rsidRPr="00AC553F">
        <w:rPr>
          <w:rFonts w:ascii="AngsanaUPC" w:hAnsi="AngsanaUPC" w:cs="AngsanaUPC"/>
          <w:color w:val="000000" w:themeColor="text1"/>
          <w:sz w:val="30"/>
          <w:szCs w:val="30"/>
          <w:cs/>
        </w:rPr>
        <w:t>กู้ยืมระยะสั้น</w:t>
      </w:r>
      <w:r w:rsidR="00280846"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(หมายเหตุ </w:t>
      </w:r>
      <w:r w:rsidR="004F2A57" w:rsidRPr="00AC553F">
        <w:rPr>
          <w:rFonts w:ascii="AngsanaUPC" w:hAnsi="AngsanaUPC" w:cs="AngsanaUPC"/>
          <w:color w:val="000000" w:themeColor="text1"/>
          <w:sz w:val="30"/>
          <w:szCs w:val="30"/>
        </w:rPr>
        <w:t>18</w:t>
      </w:r>
      <w:r w:rsidRPr="00AC553F">
        <w:rPr>
          <w:rFonts w:ascii="AngsanaUPC" w:hAnsi="AngsanaUPC" w:cs="AngsanaUPC"/>
          <w:color w:val="000000" w:themeColor="text1"/>
          <w:sz w:val="30"/>
          <w:szCs w:val="30"/>
        </w:rPr>
        <w:t>)</w:t>
      </w:r>
      <w:r w:rsidR="00280846"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และเงินกู้ยืมระยะยาว (หมายเหตุ </w:t>
      </w:r>
      <w:r w:rsidR="004F2A57" w:rsidRPr="00AC553F">
        <w:rPr>
          <w:rFonts w:ascii="AngsanaUPC" w:hAnsi="AngsanaUPC" w:cs="AngsanaUPC"/>
          <w:color w:val="000000" w:themeColor="text1"/>
          <w:sz w:val="30"/>
          <w:szCs w:val="30"/>
        </w:rPr>
        <w:t>20</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และค้ำประกันในการให้ธนาคารออกหนังสือค้ำประกัน (หมายเหตุ </w:t>
      </w:r>
      <w:r w:rsidR="00710AD2" w:rsidRPr="00AC553F">
        <w:rPr>
          <w:rFonts w:ascii="AngsanaUPC" w:hAnsi="AngsanaUPC" w:cs="AngsanaUPC"/>
          <w:color w:val="000000" w:themeColor="text1"/>
          <w:sz w:val="30"/>
          <w:szCs w:val="30"/>
        </w:rPr>
        <w:t>3</w:t>
      </w:r>
      <w:r w:rsidR="004F2A57" w:rsidRPr="00AC553F">
        <w:rPr>
          <w:rFonts w:ascii="AngsanaUPC" w:hAnsi="AngsanaUPC" w:cs="AngsanaUPC"/>
          <w:color w:val="000000" w:themeColor="text1"/>
          <w:sz w:val="30"/>
          <w:szCs w:val="30"/>
        </w:rPr>
        <w:t>2.1</w:t>
      </w:r>
      <w:r w:rsidRPr="00AC553F">
        <w:rPr>
          <w:rFonts w:ascii="AngsanaUPC" w:hAnsi="AngsanaUPC" w:cs="AngsanaUPC"/>
          <w:color w:val="000000" w:themeColor="text1"/>
          <w:sz w:val="30"/>
          <w:szCs w:val="30"/>
        </w:rPr>
        <w:t>)</w:t>
      </w:r>
    </w:p>
    <w:p w14:paraId="5E6C87A4" w14:textId="75E98255" w:rsidR="0053388F" w:rsidRPr="00AC553F" w:rsidRDefault="00B13475" w:rsidP="006E6AAC">
      <w:pPr>
        <w:spacing w:before="120" w:line="40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ณ วันที่ </w:t>
      </w:r>
      <w:r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w:t>
      </w:r>
      <w:r w:rsidR="00E53B24" w:rsidRPr="00AC553F">
        <w:rPr>
          <w:rFonts w:ascii="AngsanaUPC" w:hAnsi="AngsanaUPC" w:cs="AngsanaUPC"/>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AF6070" w:rsidRPr="00AC553F">
        <w:rPr>
          <w:rFonts w:ascii="AngsanaUPC" w:hAnsi="AngsanaUPC" w:cs="AngsanaUPC"/>
          <w:color w:val="000000" w:themeColor="text1"/>
          <w:sz w:val="30"/>
          <w:szCs w:val="30"/>
        </w:rPr>
        <w:t>25</w:t>
      </w:r>
      <w:r w:rsidR="00290747" w:rsidRPr="00AC553F">
        <w:rPr>
          <w:rFonts w:ascii="AngsanaUPC" w:hAnsi="AngsanaUPC" w:cs="AngsanaUPC"/>
          <w:color w:val="000000" w:themeColor="text1"/>
          <w:sz w:val="30"/>
          <w:szCs w:val="30"/>
        </w:rPr>
        <w:t>6</w:t>
      </w:r>
      <w:r w:rsidR="00AF6070"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290747" w:rsidRPr="00AC553F">
        <w:rPr>
          <w:rFonts w:ascii="AngsanaUPC" w:hAnsi="AngsanaUPC" w:cs="AngsanaUPC"/>
          <w:color w:val="000000" w:themeColor="text1"/>
          <w:sz w:val="30"/>
          <w:szCs w:val="30"/>
        </w:rPr>
        <w:t xml:space="preserve">5 </w:t>
      </w:r>
      <w:r w:rsidRPr="00AC553F">
        <w:rPr>
          <w:rFonts w:ascii="AngsanaUPC" w:hAnsi="AngsanaUPC" w:cs="AngsanaUPC"/>
          <w:color w:val="000000" w:themeColor="text1"/>
          <w:sz w:val="30"/>
          <w:szCs w:val="30"/>
          <w:cs/>
        </w:rPr>
        <w:t>ยานพาหนะ</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บางส่วน</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ติดภาระผูกพันระหว่างปฏิบัติตามเงื่อนไขของสัญญาเช่า </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หมายเหตุ </w:t>
      </w:r>
      <w:r w:rsidR="004F2A57" w:rsidRPr="00AC553F">
        <w:rPr>
          <w:rFonts w:ascii="AngsanaUPC" w:hAnsi="AngsanaUPC" w:cs="AngsanaUPC"/>
          <w:color w:val="000000" w:themeColor="text1"/>
          <w:sz w:val="30"/>
          <w:szCs w:val="30"/>
        </w:rPr>
        <w:t>21</w:t>
      </w:r>
      <w:r w:rsidR="00623E0F" w:rsidRPr="00AC553F">
        <w:rPr>
          <w:rFonts w:ascii="AngsanaUPC" w:hAnsi="AngsanaUPC" w:cs="AngsanaUPC"/>
          <w:color w:val="000000" w:themeColor="text1"/>
          <w:sz w:val="30"/>
          <w:szCs w:val="30"/>
        </w:rPr>
        <w:t>)</w:t>
      </w:r>
    </w:p>
    <w:p w14:paraId="4A6D157C" w14:textId="77777777" w:rsidR="0053388F" w:rsidRPr="00AC553F" w:rsidRDefault="0053388F" w:rsidP="00280846">
      <w:pPr>
        <w:tabs>
          <w:tab w:val="left" w:pos="0"/>
        </w:tabs>
        <w:spacing w:line="276" w:lineRule="auto"/>
        <w:jc w:val="thaiDistribute"/>
        <w:rPr>
          <w:rFonts w:ascii="AngsanaUPC" w:hAnsi="AngsanaUPC" w:cs="AngsanaUPC"/>
          <w:color w:val="000000" w:themeColor="text1"/>
          <w:sz w:val="30"/>
          <w:szCs w:val="30"/>
        </w:rPr>
      </w:pPr>
    </w:p>
    <w:p w14:paraId="4B5F406F" w14:textId="77777777" w:rsidR="006E6AAC" w:rsidRPr="00AC553F" w:rsidRDefault="006E6AAC" w:rsidP="00280846">
      <w:pPr>
        <w:tabs>
          <w:tab w:val="left" w:pos="0"/>
        </w:tabs>
        <w:spacing w:line="276" w:lineRule="auto"/>
        <w:jc w:val="thaiDistribute"/>
        <w:rPr>
          <w:rFonts w:ascii="AngsanaUPC" w:hAnsi="AngsanaUPC" w:cs="AngsanaUPC"/>
          <w:color w:val="000000" w:themeColor="text1"/>
          <w:sz w:val="30"/>
          <w:szCs w:val="30"/>
          <w:cs/>
        </w:rPr>
        <w:sectPr w:rsidR="006E6AAC" w:rsidRPr="00AC553F" w:rsidSect="002E616C">
          <w:pgSz w:w="16838" w:h="11906" w:orient="landscape" w:code="9"/>
          <w:pgMar w:top="1418" w:right="1134" w:bottom="1135" w:left="1389" w:header="851" w:footer="465" w:gutter="0"/>
          <w:pgNumType w:fmt="numberInDash"/>
          <w:cols w:space="708"/>
          <w:titlePg/>
          <w:docGrid w:linePitch="381"/>
        </w:sectPr>
      </w:pPr>
    </w:p>
    <w:p w14:paraId="1C04D972" w14:textId="77777777" w:rsidR="00425B4C" w:rsidRPr="00AC553F" w:rsidRDefault="00E002B8"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สินทรัพย์สิทธิการใช้</w:t>
      </w:r>
    </w:p>
    <w:p w14:paraId="3DF9FB72" w14:textId="0A8CDCE6" w:rsidR="00E002B8" w:rsidRPr="00AC553F" w:rsidRDefault="00FC1F00" w:rsidP="00FA0E7B">
      <w:pPr>
        <w:pStyle w:val="ListParagraph"/>
        <w:spacing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สินทรัพย์สิทธิการใช้ </w:t>
      </w:r>
      <w:r w:rsidR="003C2B03" w:rsidRPr="00AC553F">
        <w:rPr>
          <w:rFonts w:ascii="AngsanaUPC" w:hAnsi="AngsanaUPC" w:cs="AngsanaUPC" w:hint="cs"/>
          <w:color w:val="000000" w:themeColor="text1"/>
          <w:sz w:val="30"/>
          <w:szCs w:val="30"/>
          <w:cs/>
        </w:rPr>
        <w:t xml:space="preserve">ณ </w:t>
      </w:r>
      <w:r w:rsidR="00E002B8" w:rsidRPr="00AC553F">
        <w:rPr>
          <w:rFonts w:ascii="AngsanaUPC" w:hAnsi="AngsanaUPC" w:cs="AngsanaUPC"/>
          <w:color w:val="000000" w:themeColor="text1"/>
          <w:sz w:val="30"/>
          <w:szCs w:val="30"/>
          <w:cs/>
        </w:rPr>
        <w:t xml:space="preserve">วันที่ </w:t>
      </w:r>
      <w:r w:rsidR="00E002B8" w:rsidRPr="00AC553F">
        <w:rPr>
          <w:rFonts w:ascii="AngsanaUPC" w:hAnsi="AngsanaUPC" w:cs="AngsanaUPC"/>
          <w:color w:val="000000" w:themeColor="text1"/>
          <w:sz w:val="30"/>
          <w:szCs w:val="30"/>
        </w:rPr>
        <w:t>3</w:t>
      </w:r>
      <w:r w:rsidR="001D5DA2" w:rsidRPr="00AC553F">
        <w:rPr>
          <w:rFonts w:ascii="AngsanaUPC" w:hAnsi="AngsanaUPC" w:cs="AngsanaUPC"/>
          <w:color w:val="000000" w:themeColor="text1"/>
          <w:sz w:val="30"/>
          <w:szCs w:val="30"/>
        </w:rPr>
        <w:t>1</w:t>
      </w:r>
      <w:r w:rsidR="00E002B8"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290747" w:rsidRPr="00AC553F">
        <w:rPr>
          <w:rFonts w:ascii="AngsanaUPC" w:hAnsi="AngsanaUPC" w:cs="AngsanaUPC"/>
          <w:color w:val="000000" w:themeColor="text1"/>
          <w:sz w:val="30"/>
          <w:szCs w:val="30"/>
        </w:rPr>
        <w:t>6</w:t>
      </w:r>
      <w:r w:rsidR="00E002B8" w:rsidRPr="00AC553F">
        <w:rPr>
          <w:rFonts w:ascii="AngsanaUPC" w:hAnsi="AngsanaUPC" w:cs="AngsanaUPC"/>
          <w:color w:val="000000" w:themeColor="text1"/>
          <w:sz w:val="30"/>
          <w:szCs w:val="30"/>
        </w:rPr>
        <w:t xml:space="preserve"> </w:t>
      </w:r>
      <w:r w:rsidR="00F52F25"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290747" w:rsidRPr="00AC553F">
        <w:rPr>
          <w:rFonts w:ascii="AngsanaUPC" w:hAnsi="AngsanaUPC" w:cs="AngsanaUPC"/>
          <w:color w:val="000000" w:themeColor="text1"/>
          <w:sz w:val="30"/>
          <w:szCs w:val="30"/>
        </w:rPr>
        <w:t>5</w:t>
      </w:r>
      <w:r w:rsidR="00F52F25" w:rsidRPr="00AC553F">
        <w:rPr>
          <w:rFonts w:ascii="AngsanaUPC" w:hAnsi="AngsanaUPC" w:cs="AngsanaUPC"/>
          <w:color w:val="000000" w:themeColor="text1"/>
          <w:sz w:val="30"/>
          <w:szCs w:val="30"/>
          <w:cs/>
        </w:rPr>
        <w:t xml:space="preserve"> </w:t>
      </w:r>
    </w:p>
    <w:tbl>
      <w:tblPr>
        <w:tblW w:w="8930" w:type="dxa"/>
        <w:tblInd w:w="392" w:type="dxa"/>
        <w:tblLook w:val="04A0" w:firstRow="1" w:lastRow="0" w:firstColumn="1" w:lastColumn="0" w:noHBand="0" w:noVBand="1"/>
      </w:tblPr>
      <w:tblGrid>
        <w:gridCol w:w="6804"/>
        <w:gridCol w:w="2126"/>
      </w:tblGrid>
      <w:tr w:rsidR="00E53B24" w:rsidRPr="00AC553F" w14:paraId="38D337E9" w14:textId="77777777" w:rsidTr="00F21483">
        <w:trPr>
          <w:trHeight w:val="211"/>
          <w:tblHeader/>
        </w:trPr>
        <w:tc>
          <w:tcPr>
            <w:tcW w:w="6804" w:type="dxa"/>
            <w:shd w:val="clear" w:color="auto" w:fill="auto"/>
            <w:noWrap/>
            <w:vAlign w:val="bottom"/>
          </w:tcPr>
          <w:p w14:paraId="0D0BFFF0" w14:textId="77777777" w:rsidR="00E53B24" w:rsidRPr="00AC553F" w:rsidRDefault="00E53B24" w:rsidP="006E6AAC">
            <w:pPr>
              <w:spacing w:line="440" w:lineRule="exact"/>
              <w:rPr>
                <w:rFonts w:ascii="AngsanaUPC" w:hAnsi="AngsanaUPC" w:cs="AngsanaUPC"/>
                <w:sz w:val="30"/>
                <w:szCs w:val="30"/>
                <w:cs/>
              </w:rPr>
            </w:pPr>
          </w:p>
        </w:tc>
        <w:tc>
          <w:tcPr>
            <w:tcW w:w="2126" w:type="dxa"/>
          </w:tcPr>
          <w:p w14:paraId="6839CFF2" w14:textId="7C06CC1C" w:rsidR="00E53B24" w:rsidRPr="00AC553F" w:rsidRDefault="00E53B24" w:rsidP="006E6AAC">
            <w:pPr>
              <w:spacing w:line="440" w:lineRule="exact"/>
              <w:jc w:val="right"/>
              <w:rPr>
                <w:rFonts w:ascii="AngsanaUPC" w:hAnsi="AngsanaUPC" w:cs="AngsanaUPC"/>
                <w:sz w:val="30"/>
                <w:szCs w:val="30"/>
                <w:cs/>
              </w:rPr>
            </w:pPr>
            <w:r w:rsidRPr="00AC553F">
              <w:rPr>
                <w:rFonts w:ascii="AngsanaUPC" w:hAnsi="AngsanaUPC" w:cs="AngsanaUPC"/>
                <w:sz w:val="30"/>
                <w:szCs w:val="30"/>
              </w:rPr>
              <w:t>(</w:t>
            </w:r>
            <w:proofErr w:type="gramStart"/>
            <w:r w:rsidRPr="00AC553F">
              <w:rPr>
                <w:rFonts w:ascii="AngsanaUPC" w:hAnsi="AngsanaUPC" w:cs="AngsanaUPC"/>
                <w:sz w:val="30"/>
                <w:szCs w:val="30"/>
                <w:cs/>
              </w:rPr>
              <w:t xml:space="preserve">หน่วย </w:t>
            </w:r>
            <w:r w:rsidRPr="00AC553F">
              <w:rPr>
                <w:rFonts w:ascii="AngsanaUPC" w:hAnsi="AngsanaUPC" w:cs="AngsanaUPC"/>
                <w:sz w:val="30"/>
                <w:szCs w:val="30"/>
              </w:rPr>
              <w:t>:</w:t>
            </w:r>
            <w:proofErr w:type="gramEnd"/>
            <w:r w:rsidRPr="00AC553F">
              <w:rPr>
                <w:rFonts w:ascii="AngsanaUPC" w:hAnsi="AngsanaUPC" w:cs="AngsanaUPC"/>
                <w:sz w:val="30"/>
                <w:szCs w:val="30"/>
              </w:rPr>
              <w:t xml:space="preserve"> </w:t>
            </w:r>
            <w:r w:rsidRPr="00AC553F">
              <w:rPr>
                <w:rFonts w:ascii="AngsanaUPC" w:hAnsi="AngsanaUPC" w:cs="AngsanaUPC"/>
                <w:sz w:val="30"/>
                <w:szCs w:val="30"/>
                <w:cs/>
              </w:rPr>
              <w:t>บาท)</w:t>
            </w:r>
          </w:p>
        </w:tc>
      </w:tr>
      <w:tr w:rsidR="00AA2CA7" w:rsidRPr="00AC553F" w14:paraId="7BFF8244" w14:textId="77777777" w:rsidTr="00F21483">
        <w:trPr>
          <w:trHeight w:val="450"/>
          <w:tblHeader/>
        </w:trPr>
        <w:tc>
          <w:tcPr>
            <w:tcW w:w="6804" w:type="dxa"/>
            <w:shd w:val="clear" w:color="auto" w:fill="auto"/>
            <w:noWrap/>
            <w:vAlign w:val="bottom"/>
          </w:tcPr>
          <w:p w14:paraId="52D68821" w14:textId="77777777" w:rsidR="00AA2CA7" w:rsidRPr="00AC553F" w:rsidRDefault="00AA2CA7" w:rsidP="006E6AAC">
            <w:pPr>
              <w:spacing w:line="440" w:lineRule="exact"/>
              <w:rPr>
                <w:rFonts w:ascii="AngsanaUPC" w:hAnsi="AngsanaUPC" w:cs="AngsanaUPC"/>
                <w:sz w:val="30"/>
                <w:szCs w:val="30"/>
                <w:cs/>
              </w:rPr>
            </w:pPr>
          </w:p>
        </w:tc>
        <w:tc>
          <w:tcPr>
            <w:tcW w:w="2126" w:type="dxa"/>
            <w:vAlign w:val="bottom"/>
          </w:tcPr>
          <w:p w14:paraId="39C30396" w14:textId="77777777" w:rsidR="00F21483" w:rsidRPr="00AC553F" w:rsidRDefault="00532AA7" w:rsidP="00425B4C">
            <w:pPr>
              <w:pBdr>
                <w:bottom w:val="single" w:sz="4" w:space="1" w:color="auto"/>
              </w:pBdr>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งบการเงินรวมและ</w:t>
            </w:r>
          </w:p>
          <w:p w14:paraId="0B3143B7" w14:textId="4B05D4D6" w:rsidR="00AA2CA7" w:rsidRPr="00AC553F" w:rsidRDefault="00532AA7" w:rsidP="00425B4C">
            <w:pPr>
              <w:pBdr>
                <w:bottom w:val="single" w:sz="4" w:space="1" w:color="auto"/>
              </w:pBdr>
              <w:jc w:val="center"/>
              <w:rPr>
                <w:rFonts w:ascii="AngsanaUPC" w:hAnsi="AngsanaUPC" w:cs="AngsanaUPC"/>
                <w:sz w:val="30"/>
                <w:szCs w:val="30"/>
                <w:cs/>
              </w:rPr>
            </w:pPr>
            <w:r w:rsidRPr="00AC553F">
              <w:rPr>
                <w:rFonts w:ascii="AngsanaUPC" w:hAnsi="AngsanaUPC" w:cs="AngsanaUPC"/>
                <w:color w:val="000000" w:themeColor="text1"/>
                <w:sz w:val="30"/>
                <w:szCs w:val="30"/>
                <w:cs/>
              </w:rPr>
              <w:t>งบการเงินเฉพาะกิจการ</w:t>
            </w:r>
          </w:p>
        </w:tc>
      </w:tr>
      <w:tr w:rsidR="00E34126" w:rsidRPr="00AC553F" w14:paraId="23F5D78D" w14:textId="7B2C2AB0" w:rsidTr="00F21483">
        <w:trPr>
          <w:trHeight w:val="450"/>
          <w:tblHeader/>
        </w:trPr>
        <w:tc>
          <w:tcPr>
            <w:tcW w:w="6804" w:type="dxa"/>
            <w:shd w:val="clear" w:color="auto" w:fill="auto"/>
            <w:noWrap/>
            <w:vAlign w:val="bottom"/>
          </w:tcPr>
          <w:p w14:paraId="6D5FB494" w14:textId="77777777" w:rsidR="00E34126" w:rsidRPr="00AC553F" w:rsidRDefault="00E34126" w:rsidP="006E6AAC">
            <w:pPr>
              <w:spacing w:line="440" w:lineRule="exact"/>
              <w:rPr>
                <w:rFonts w:ascii="AngsanaUPC" w:hAnsi="AngsanaUPC" w:cs="AngsanaUPC"/>
                <w:sz w:val="30"/>
                <w:szCs w:val="30"/>
                <w:cs/>
              </w:rPr>
            </w:pPr>
          </w:p>
        </w:tc>
        <w:tc>
          <w:tcPr>
            <w:tcW w:w="2126" w:type="dxa"/>
            <w:vAlign w:val="bottom"/>
          </w:tcPr>
          <w:p w14:paraId="6CE76D57" w14:textId="1FEC1F5A" w:rsidR="00E34126" w:rsidRPr="00AC553F" w:rsidRDefault="00E34126" w:rsidP="006E6AAC">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sz w:val="30"/>
                <w:szCs w:val="30"/>
                <w:cs/>
              </w:rPr>
              <w:t>ยานพาหนะ</w:t>
            </w:r>
          </w:p>
        </w:tc>
      </w:tr>
      <w:tr w:rsidR="00E34126" w:rsidRPr="00AC553F" w14:paraId="77102384" w14:textId="055A9087" w:rsidTr="00F21483">
        <w:trPr>
          <w:trHeight w:val="23"/>
        </w:trPr>
        <w:tc>
          <w:tcPr>
            <w:tcW w:w="6804" w:type="dxa"/>
            <w:shd w:val="clear" w:color="auto" w:fill="auto"/>
            <w:noWrap/>
            <w:vAlign w:val="bottom"/>
            <w:hideMark/>
          </w:tcPr>
          <w:p w14:paraId="295AFF23" w14:textId="77777777" w:rsidR="00E34126" w:rsidRPr="00AC553F" w:rsidRDefault="00E34126" w:rsidP="006E6AAC">
            <w:pPr>
              <w:spacing w:line="440" w:lineRule="exact"/>
              <w:ind w:left="34"/>
              <w:rPr>
                <w:rFonts w:ascii="AngsanaUPC" w:hAnsi="AngsanaUPC" w:cs="AngsanaUPC"/>
                <w:sz w:val="30"/>
                <w:szCs w:val="30"/>
              </w:rPr>
            </w:pPr>
            <w:r w:rsidRPr="00AC553F">
              <w:rPr>
                <w:rFonts w:ascii="AngsanaUPC" w:hAnsi="AngsanaUPC" w:cs="AngsanaUPC"/>
                <w:sz w:val="30"/>
                <w:szCs w:val="30"/>
                <w:cs/>
              </w:rPr>
              <w:t>ราคาทุน</w:t>
            </w:r>
            <w:r w:rsidRPr="00AC553F">
              <w:rPr>
                <w:rFonts w:ascii="AngsanaUPC" w:hAnsi="AngsanaUPC" w:cs="AngsanaUPC"/>
                <w:sz w:val="30"/>
                <w:szCs w:val="30"/>
              </w:rPr>
              <w:t xml:space="preserve"> :-</w:t>
            </w:r>
          </w:p>
        </w:tc>
        <w:tc>
          <w:tcPr>
            <w:tcW w:w="2126" w:type="dxa"/>
          </w:tcPr>
          <w:p w14:paraId="6E4B1A35" w14:textId="77777777" w:rsidR="00E34126" w:rsidRPr="00AC553F" w:rsidRDefault="00E34126" w:rsidP="006E6AAC">
            <w:pPr>
              <w:spacing w:line="440" w:lineRule="exact"/>
              <w:rPr>
                <w:rFonts w:ascii="AngsanaUPC" w:hAnsi="AngsanaUPC" w:cs="AngsanaUPC"/>
                <w:sz w:val="30"/>
                <w:szCs w:val="30"/>
              </w:rPr>
            </w:pPr>
          </w:p>
        </w:tc>
      </w:tr>
      <w:tr w:rsidR="001367B9" w:rsidRPr="00AC553F" w14:paraId="5AD3751E" w14:textId="2BB1A2B3" w:rsidTr="00F21483">
        <w:trPr>
          <w:trHeight w:val="170"/>
        </w:trPr>
        <w:tc>
          <w:tcPr>
            <w:tcW w:w="6804" w:type="dxa"/>
            <w:shd w:val="clear" w:color="auto" w:fill="auto"/>
            <w:noWrap/>
            <w:vAlign w:val="bottom"/>
          </w:tcPr>
          <w:p w14:paraId="120CD52E" w14:textId="29ABEA0C" w:rsidR="001367B9" w:rsidRPr="00AC553F" w:rsidRDefault="001367B9" w:rsidP="001367B9">
            <w:pPr>
              <w:spacing w:line="440" w:lineRule="exact"/>
              <w:ind w:left="317"/>
              <w:rPr>
                <w:rFonts w:ascii="AngsanaUPC" w:hAnsi="AngsanaUPC" w:cs="AngsanaUPC"/>
                <w:sz w:val="30"/>
                <w:szCs w:val="30"/>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1 </w:t>
            </w:r>
            <w:r w:rsidRPr="00AC553F">
              <w:rPr>
                <w:rFonts w:ascii="AngsanaUPC" w:hAnsi="AngsanaUPC" w:cs="AngsanaUPC"/>
                <w:sz w:val="30"/>
                <w:szCs w:val="30"/>
                <w:cs/>
              </w:rPr>
              <w:t xml:space="preserve">มกราคม </w:t>
            </w:r>
            <w:r w:rsidRPr="00AC553F">
              <w:rPr>
                <w:rFonts w:ascii="AngsanaUPC" w:hAnsi="AngsanaUPC" w:cs="AngsanaUPC"/>
                <w:sz w:val="30"/>
                <w:szCs w:val="30"/>
              </w:rPr>
              <w:t>256</w:t>
            </w:r>
            <w:r w:rsidR="00290747" w:rsidRPr="00AC553F">
              <w:rPr>
                <w:rFonts w:ascii="AngsanaUPC" w:hAnsi="AngsanaUPC" w:cs="AngsanaUPC"/>
                <w:sz w:val="30"/>
                <w:szCs w:val="30"/>
              </w:rPr>
              <w:t>5</w:t>
            </w:r>
          </w:p>
        </w:tc>
        <w:tc>
          <w:tcPr>
            <w:tcW w:w="2126" w:type="dxa"/>
          </w:tcPr>
          <w:p w14:paraId="057A4A77" w14:textId="58402786" w:rsidR="001367B9" w:rsidRPr="00AC553F" w:rsidRDefault="001367B9" w:rsidP="001367B9">
            <w:pPr>
              <w:pBdr>
                <w:bottom w:val="sing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rPr>
              <w:t>15,933,531.00</w:t>
            </w:r>
          </w:p>
        </w:tc>
      </w:tr>
      <w:tr w:rsidR="001367B9" w:rsidRPr="00AC553F" w14:paraId="1472123E" w14:textId="0E1B268A" w:rsidTr="00F21483">
        <w:trPr>
          <w:trHeight w:val="170"/>
        </w:trPr>
        <w:tc>
          <w:tcPr>
            <w:tcW w:w="6804" w:type="dxa"/>
            <w:shd w:val="clear" w:color="auto" w:fill="auto"/>
            <w:noWrap/>
            <w:vAlign w:val="bottom"/>
          </w:tcPr>
          <w:p w14:paraId="7447CE32" w14:textId="53F8B305" w:rsidR="001367B9" w:rsidRPr="00AC553F" w:rsidRDefault="001367B9" w:rsidP="001367B9">
            <w:pPr>
              <w:spacing w:line="440" w:lineRule="exact"/>
              <w:ind w:left="317"/>
              <w:rPr>
                <w:rFonts w:ascii="AngsanaUPC" w:hAnsi="AngsanaUPC" w:cs="AngsanaUPC"/>
                <w:sz w:val="30"/>
                <w:szCs w:val="30"/>
                <w:cs/>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90747" w:rsidRPr="00AC553F">
              <w:rPr>
                <w:rFonts w:ascii="AngsanaUPC" w:hAnsi="AngsanaUPC" w:cs="AngsanaUPC"/>
                <w:sz w:val="30"/>
                <w:szCs w:val="30"/>
              </w:rPr>
              <w:t>5</w:t>
            </w:r>
          </w:p>
        </w:tc>
        <w:tc>
          <w:tcPr>
            <w:tcW w:w="2126" w:type="dxa"/>
          </w:tcPr>
          <w:p w14:paraId="404B1DD1" w14:textId="6962863A" w:rsidR="001367B9" w:rsidRPr="00AC553F" w:rsidRDefault="001367B9" w:rsidP="001367B9">
            <w:pPr>
              <w:spacing w:line="440" w:lineRule="exact"/>
              <w:jc w:val="right"/>
              <w:rPr>
                <w:rFonts w:ascii="AngsanaUPC" w:hAnsi="AngsanaUPC" w:cs="AngsanaUPC"/>
                <w:sz w:val="30"/>
                <w:szCs w:val="30"/>
              </w:rPr>
            </w:pPr>
            <w:r w:rsidRPr="00AC553F">
              <w:rPr>
                <w:rFonts w:ascii="AngsanaUPC" w:hAnsi="AngsanaUPC" w:cs="AngsanaUPC"/>
                <w:sz w:val="30"/>
                <w:szCs w:val="30"/>
              </w:rPr>
              <w:t>15,933,531.00</w:t>
            </w:r>
          </w:p>
        </w:tc>
      </w:tr>
      <w:tr w:rsidR="005F32F6" w:rsidRPr="00AC553F" w14:paraId="6D55EAEA" w14:textId="77777777" w:rsidTr="00F21483">
        <w:trPr>
          <w:trHeight w:val="120"/>
        </w:trPr>
        <w:tc>
          <w:tcPr>
            <w:tcW w:w="6804" w:type="dxa"/>
            <w:shd w:val="clear" w:color="auto" w:fill="auto"/>
            <w:noWrap/>
            <w:vAlign w:val="bottom"/>
          </w:tcPr>
          <w:p w14:paraId="61E6DF54" w14:textId="18C16678" w:rsidR="005F32F6" w:rsidRPr="00AC553F" w:rsidRDefault="00747A38" w:rsidP="00747A38">
            <w:pPr>
              <w:spacing w:line="440" w:lineRule="exact"/>
              <w:ind w:left="603"/>
              <w:rPr>
                <w:rFonts w:ascii="AngsanaUPC" w:hAnsi="AngsanaUPC" w:cs="AngsanaUPC"/>
                <w:sz w:val="30"/>
                <w:szCs w:val="30"/>
                <w:cs/>
              </w:rPr>
            </w:pPr>
            <w:r w:rsidRPr="00AC553F">
              <w:rPr>
                <w:rFonts w:ascii="AngsanaUPC" w:hAnsi="AngsanaUPC" w:cs="AngsanaUPC"/>
                <w:color w:val="000000" w:themeColor="text1"/>
                <w:cs/>
              </w:rPr>
              <w:t>เพิ่ม</w:t>
            </w:r>
            <w:r w:rsidRPr="00AC553F">
              <w:rPr>
                <w:rFonts w:ascii="AngsanaUPC" w:hAnsi="AngsanaUPC" w:cs="AngsanaUPC" w:hint="cs"/>
                <w:color w:val="000000" w:themeColor="text1"/>
                <w:cs/>
              </w:rPr>
              <w:t>ขึ้น</w:t>
            </w:r>
          </w:p>
        </w:tc>
        <w:tc>
          <w:tcPr>
            <w:tcW w:w="2126" w:type="dxa"/>
          </w:tcPr>
          <w:p w14:paraId="71127D18" w14:textId="59EE3A07" w:rsidR="005F32F6" w:rsidRPr="00AC553F" w:rsidRDefault="00160CDF" w:rsidP="004F2A57">
            <w:pPr>
              <w:spacing w:line="440" w:lineRule="exact"/>
              <w:jc w:val="right"/>
              <w:rPr>
                <w:rFonts w:ascii="AngsanaUPC" w:hAnsi="AngsanaUPC" w:cs="AngsanaUPC"/>
                <w:sz w:val="30"/>
                <w:szCs w:val="30"/>
              </w:rPr>
            </w:pPr>
            <w:r w:rsidRPr="00AC553F">
              <w:rPr>
                <w:rFonts w:ascii="AngsanaUPC" w:hAnsi="AngsanaUPC" w:cs="AngsanaUPC"/>
                <w:sz w:val="30"/>
                <w:szCs w:val="30"/>
                <w:cs/>
              </w:rPr>
              <w:t>4</w:t>
            </w:r>
            <w:r w:rsidRPr="00AC553F">
              <w:rPr>
                <w:rFonts w:ascii="AngsanaUPC" w:hAnsi="AngsanaUPC" w:cs="AngsanaUPC"/>
                <w:sz w:val="30"/>
                <w:szCs w:val="30"/>
              </w:rPr>
              <w:t>,</w:t>
            </w:r>
            <w:r w:rsidRPr="00AC553F">
              <w:rPr>
                <w:rFonts w:ascii="AngsanaUPC" w:hAnsi="AngsanaUPC" w:cs="AngsanaUPC"/>
                <w:sz w:val="30"/>
                <w:szCs w:val="30"/>
                <w:cs/>
              </w:rPr>
              <w:t>091</w:t>
            </w:r>
            <w:r w:rsidRPr="00AC553F">
              <w:rPr>
                <w:rFonts w:ascii="AngsanaUPC" w:hAnsi="AngsanaUPC" w:cs="AngsanaUPC"/>
                <w:sz w:val="30"/>
                <w:szCs w:val="30"/>
              </w:rPr>
              <w:t>,</w:t>
            </w:r>
            <w:r w:rsidRPr="00AC553F">
              <w:rPr>
                <w:rFonts w:ascii="AngsanaUPC" w:hAnsi="AngsanaUPC" w:cs="AngsanaUPC"/>
                <w:sz w:val="30"/>
                <w:szCs w:val="30"/>
                <w:cs/>
              </w:rPr>
              <w:t>988.00</w:t>
            </w:r>
          </w:p>
        </w:tc>
      </w:tr>
      <w:tr w:rsidR="001367B9" w:rsidRPr="00AC553F" w14:paraId="57E708AF" w14:textId="77777777" w:rsidTr="00F21483">
        <w:trPr>
          <w:trHeight w:val="120"/>
        </w:trPr>
        <w:tc>
          <w:tcPr>
            <w:tcW w:w="6804" w:type="dxa"/>
            <w:shd w:val="clear" w:color="auto" w:fill="auto"/>
            <w:noWrap/>
            <w:vAlign w:val="bottom"/>
          </w:tcPr>
          <w:p w14:paraId="5D8F8CE3" w14:textId="42D24906" w:rsidR="001367B9" w:rsidRPr="00AC553F" w:rsidRDefault="001367B9" w:rsidP="001367B9">
            <w:pPr>
              <w:spacing w:line="440" w:lineRule="exact"/>
              <w:ind w:left="317"/>
              <w:rPr>
                <w:rFonts w:ascii="AngsanaUPC" w:hAnsi="AngsanaUPC" w:cs="AngsanaUPC"/>
                <w:sz w:val="30"/>
                <w:szCs w:val="30"/>
                <w:cs/>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90747" w:rsidRPr="00AC553F">
              <w:rPr>
                <w:rFonts w:ascii="AngsanaUPC" w:hAnsi="AngsanaUPC" w:cs="AngsanaUPC"/>
                <w:sz w:val="30"/>
                <w:szCs w:val="30"/>
              </w:rPr>
              <w:t>6</w:t>
            </w:r>
          </w:p>
        </w:tc>
        <w:tc>
          <w:tcPr>
            <w:tcW w:w="2126" w:type="dxa"/>
          </w:tcPr>
          <w:p w14:paraId="671CD367" w14:textId="4F5EB7AE" w:rsidR="001367B9" w:rsidRPr="00AC553F" w:rsidRDefault="00160CDF" w:rsidP="001367B9">
            <w:pPr>
              <w:pBdr>
                <w:top w:val="single" w:sz="4" w:space="1" w:color="auto"/>
                <w:bottom w:val="sing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cs/>
              </w:rPr>
              <w:t>20</w:t>
            </w:r>
            <w:r w:rsidRPr="00AC553F">
              <w:rPr>
                <w:rFonts w:ascii="AngsanaUPC" w:hAnsi="AngsanaUPC" w:cs="AngsanaUPC"/>
                <w:sz w:val="30"/>
                <w:szCs w:val="30"/>
              </w:rPr>
              <w:t>,</w:t>
            </w:r>
            <w:r w:rsidRPr="00AC553F">
              <w:rPr>
                <w:rFonts w:ascii="AngsanaUPC" w:hAnsi="AngsanaUPC" w:cs="AngsanaUPC"/>
                <w:sz w:val="30"/>
                <w:szCs w:val="30"/>
                <w:cs/>
              </w:rPr>
              <w:t>025</w:t>
            </w:r>
            <w:r w:rsidRPr="00AC553F">
              <w:rPr>
                <w:rFonts w:ascii="AngsanaUPC" w:hAnsi="AngsanaUPC" w:cs="AngsanaUPC"/>
                <w:sz w:val="30"/>
                <w:szCs w:val="30"/>
              </w:rPr>
              <w:t>,</w:t>
            </w:r>
            <w:r w:rsidRPr="00AC553F">
              <w:rPr>
                <w:rFonts w:ascii="AngsanaUPC" w:hAnsi="AngsanaUPC" w:cs="AngsanaUPC"/>
                <w:sz w:val="30"/>
                <w:szCs w:val="30"/>
                <w:cs/>
              </w:rPr>
              <w:t>519.00</w:t>
            </w:r>
          </w:p>
        </w:tc>
      </w:tr>
      <w:tr w:rsidR="001367B9" w:rsidRPr="00AC553F" w14:paraId="01CF8EBB" w14:textId="1CC3B49E" w:rsidTr="00F21483">
        <w:trPr>
          <w:trHeight w:val="170"/>
        </w:trPr>
        <w:tc>
          <w:tcPr>
            <w:tcW w:w="6804" w:type="dxa"/>
            <w:shd w:val="clear" w:color="auto" w:fill="auto"/>
            <w:noWrap/>
            <w:vAlign w:val="bottom"/>
          </w:tcPr>
          <w:p w14:paraId="77328B98" w14:textId="77777777" w:rsidR="001367B9" w:rsidRPr="00AC553F" w:rsidRDefault="001367B9" w:rsidP="001367B9">
            <w:pPr>
              <w:spacing w:line="440" w:lineRule="exact"/>
              <w:ind w:left="34"/>
              <w:rPr>
                <w:rFonts w:ascii="AngsanaUPC" w:hAnsi="AngsanaUPC" w:cs="AngsanaUPC"/>
                <w:sz w:val="30"/>
                <w:szCs w:val="30"/>
              </w:rPr>
            </w:pPr>
            <w:r w:rsidRPr="00AC553F">
              <w:rPr>
                <w:rFonts w:ascii="AngsanaUPC" w:hAnsi="AngsanaUPC" w:cs="AngsanaUPC"/>
                <w:sz w:val="30"/>
                <w:szCs w:val="30"/>
                <w:cs/>
              </w:rPr>
              <w:t>ค่าเสื่อมราคาสะสม</w:t>
            </w:r>
            <w:r w:rsidRPr="00AC553F">
              <w:rPr>
                <w:rFonts w:ascii="AngsanaUPC" w:hAnsi="AngsanaUPC" w:cs="AngsanaUPC"/>
                <w:sz w:val="30"/>
                <w:szCs w:val="30"/>
              </w:rPr>
              <w:t xml:space="preserve"> :-</w:t>
            </w:r>
          </w:p>
        </w:tc>
        <w:tc>
          <w:tcPr>
            <w:tcW w:w="2126" w:type="dxa"/>
          </w:tcPr>
          <w:p w14:paraId="722C4305" w14:textId="77777777" w:rsidR="001367B9" w:rsidRPr="00AC553F" w:rsidRDefault="001367B9" w:rsidP="001367B9">
            <w:pPr>
              <w:spacing w:line="440" w:lineRule="exact"/>
              <w:jc w:val="right"/>
              <w:rPr>
                <w:rFonts w:ascii="AngsanaUPC" w:hAnsi="AngsanaUPC" w:cs="AngsanaUPC"/>
                <w:sz w:val="30"/>
                <w:szCs w:val="30"/>
              </w:rPr>
            </w:pPr>
          </w:p>
        </w:tc>
      </w:tr>
      <w:tr w:rsidR="001367B9" w:rsidRPr="00AC553F" w14:paraId="4378B28C" w14:textId="77777777" w:rsidTr="00F21483">
        <w:trPr>
          <w:trHeight w:val="170"/>
        </w:trPr>
        <w:tc>
          <w:tcPr>
            <w:tcW w:w="6804" w:type="dxa"/>
            <w:shd w:val="clear" w:color="auto" w:fill="auto"/>
            <w:noWrap/>
            <w:vAlign w:val="bottom"/>
          </w:tcPr>
          <w:p w14:paraId="099D2D0D" w14:textId="3A54C0D4" w:rsidR="001367B9" w:rsidRPr="00AC553F" w:rsidRDefault="001367B9" w:rsidP="001367B9">
            <w:pPr>
              <w:spacing w:line="440" w:lineRule="exact"/>
              <w:ind w:left="317"/>
              <w:rPr>
                <w:rFonts w:ascii="AngsanaUPC" w:hAnsi="AngsanaUPC" w:cs="AngsanaUPC"/>
                <w:sz w:val="30"/>
                <w:szCs w:val="30"/>
                <w:cs/>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1 </w:t>
            </w:r>
            <w:r w:rsidRPr="00AC553F">
              <w:rPr>
                <w:rFonts w:ascii="AngsanaUPC" w:hAnsi="AngsanaUPC" w:cs="AngsanaUPC"/>
                <w:sz w:val="30"/>
                <w:szCs w:val="30"/>
                <w:cs/>
              </w:rPr>
              <w:t xml:space="preserve">มกราคม </w:t>
            </w:r>
            <w:r w:rsidRPr="00AC553F">
              <w:rPr>
                <w:rFonts w:ascii="AngsanaUPC" w:hAnsi="AngsanaUPC" w:cs="AngsanaUPC"/>
                <w:sz w:val="30"/>
                <w:szCs w:val="30"/>
              </w:rPr>
              <w:t>256</w:t>
            </w:r>
            <w:r w:rsidR="002F7FA5" w:rsidRPr="00AC553F">
              <w:rPr>
                <w:rFonts w:ascii="AngsanaUPC" w:hAnsi="AngsanaUPC" w:cs="AngsanaUPC"/>
                <w:sz w:val="30"/>
                <w:szCs w:val="30"/>
              </w:rPr>
              <w:t>5</w:t>
            </w:r>
          </w:p>
        </w:tc>
        <w:tc>
          <w:tcPr>
            <w:tcW w:w="2126" w:type="dxa"/>
          </w:tcPr>
          <w:p w14:paraId="6DD5F083" w14:textId="3A106C22" w:rsidR="001367B9" w:rsidRPr="00AC553F" w:rsidRDefault="002F7FA5" w:rsidP="001367B9">
            <w:pPr>
              <w:spacing w:line="440" w:lineRule="exact"/>
              <w:jc w:val="right"/>
              <w:rPr>
                <w:rFonts w:ascii="AngsanaUPC" w:hAnsi="AngsanaUPC" w:cs="AngsanaUPC"/>
                <w:sz w:val="30"/>
                <w:szCs w:val="30"/>
              </w:rPr>
            </w:pPr>
            <w:r w:rsidRPr="00AC553F">
              <w:rPr>
                <w:rFonts w:ascii="AngsanaUPC" w:hAnsi="AngsanaUPC" w:cs="AngsanaUPC"/>
                <w:sz w:val="30"/>
                <w:szCs w:val="30"/>
              </w:rPr>
              <w:t>(5,591,846.50)</w:t>
            </w:r>
          </w:p>
        </w:tc>
      </w:tr>
      <w:tr w:rsidR="001367B9" w:rsidRPr="00AC553F" w14:paraId="485294DA" w14:textId="77777777" w:rsidTr="00F21483">
        <w:trPr>
          <w:trHeight w:val="170"/>
        </w:trPr>
        <w:tc>
          <w:tcPr>
            <w:tcW w:w="6804" w:type="dxa"/>
            <w:shd w:val="clear" w:color="auto" w:fill="auto"/>
            <w:noWrap/>
            <w:vAlign w:val="bottom"/>
          </w:tcPr>
          <w:p w14:paraId="496C049F" w14:textId="2C2F5969" w:rsidR="001367B9" w:rsidRPr="00AC553F" w:rsidRDefault="001367B9" w:rsidP="001367B9">
            <w:pPr>
              <w:spacing w:line="440" w:lineRule="exact"/>
              <w:ind w:left="317" w:firstLine="289"/>
              <w:rPr>
                <w:rFonts w:ascii="AngsanaUPC" w:hAnsi="AngsanaUPC" w:cs="AngsanaUPC"/>
                <w:sz w:val="30"/>
                <w:szCs w:val="30"/>
                <w:cs/>
              </w:rPr>
            </w:pPr>
            <w:r w:rsidRPr="00AC553F">
              <w:rPr>
                <w:rFonts w:ascii="AngsanaUPC" w:hAnsi="AngsanaUPC" w:cs="AngsanaUPC"/>
                <w:sz w:val="30"/>
                <w:szCs w:val="30"/>
                <w:cs/>
              </w:rPr>
              <w:t>ค่าเสื่อมราคาสำหรับปี</w:t>
            </w:r>
          </w:p>
        </w:tc>
        <w:tc>
          <w:tcPr>
            <w:tcW w:w="2126" w:type="dxa"/>
          </w:tcPr>
          <w:p w14:paraId="4FFA1709" w14:textId="6DD6750B" w:rsidR="001367B9" w:rsidRPr="00AC553F" w:rsidRDefault="002F7FA5" w:rsidP="001367B9">
            <w:pPr>
              <w:pBdr>
                <w:bottom w:val="sing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rPr>
              <w:t>(3,214,952.10)</w:t>
            </w:r>
          </w:p>
        </w:tc>
      </w:tr>
      <w:tr w:rsidR="001367B9" w:rsidRPr="00AC553F" w14:paraId="7C739E35" w14:textId="69C9C27E" w:rsidTr="00F21483">
        <w:trPr>
          <w:trHeight w:val="170"/>
        </w:trPr>
        <w:tc>
          <w:tcPr>
            <w:tcW w:w="6804" w:type="dxa"/>
            <w:shd w:val="clear" w:color="auto" w:fill="auto"/>
            <w:noWrap/>
            <w:vAlign w:val="bottom"/>
          </w:tcPr>
          <w:p w14:paraId="13B87C57" w14:textId="60765C28" w:rsidR="001367B9" w:rsidRPr="00AC553F" w:rsidRDefault="001367B9" w:rsidP="001367B9">
            <w:pPr>
              <w:spacing w:line="440" w:lineRule="exact"/>
              <w:ind w:left="317"/>
              <w:rPr>
                <w:rFonts w:ascii="AngsanaUPC" w:hAnsi="AngsanaUPC" w:cs="AngsanaUPC"/>
                <w:sz w:val="30"/>
                <w:szCs w:val="30"/>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F7FA5" w:rsidRPr="00AC553F">
              <w:rPr>
                <w:rFonts w:ascii="AngsanaUPC" w:hAnsi="AngsanaUPC" w:cs="AngsanaUPC"/>
                <w:sz w:val="30"/>
                <w:szCs w:val="30"/>
              </w:rPr>
              <w:t>5</w:t>
            </w:r>
          </w:p>
        </w:tc>
        <w:tc>
          <w:tcPr>
            <w:tcW w:w="2126" w:type="dxa"/>
          </w:tcPr>
          <w:p w14:paraId="4B860730" w14:textId="1752F396" w:rsidR="001367B9" w:rsidRPr="00AC553F" w:rsidRDefault="002F7FA5" w:rsidP="001367B9">
            <w:pPr>
              <w:spacing w:line="440" w:lineRule="exact"/>
              <w:jc w:val="right"/>
              <w:rPr>
                <w:rFonts w:ascii="AngsanaUPC" w:hAnsi="AngsanaUPC" w:cs="AngsanaUPC"/>
                <w:sz w:val="30"/>
                <w:szCs w:val="30"/>
              </w:rPr>
            </w:pPr>
            <w:r w:rsidRPr="00AC553F">
              <w:rPr>
                <w:rFonts w:ascii="AngsanaUPC" w:hAnsi="AngsanaUPC" w:cs="AngsanaUPC"/>
                <w:sz w:val="30"/>
                <w:szCs w:val="30"/>
              </w:rPr>
              <w:t>(8,806,798.60)</w:t>
            </w:r>
          </w:p>
        </w:tc>
      </w:tr>
      <w:tr w:rsidR="001367B9" w:rsidRPr="00AC553F" w14:paraId="10BB1E55" w14:textId="6FCE95AD" w:rsidTr="00F21483">
        <w:trPr>
          <w:trHeight w:val="131"/>
        </w:trPr>
        <w:tc>
          <w:tcPr>
            <w:tcW w:w="6804" w:type="dxa"/>
            <w:shd w:val="clear" w:color="auto" w:fill="auto"/>
            <w:noWrap/>
            <w:vAlign w:val="bottom"/>
          </w:tcPr>
          <w:p w14:paraId="7A894ADD" w14:textId="77777777" w:rsidR="001367B9" w:rsidRPr="00AC553F" w:rsidRDefault="001367B9" w:rsidP="001367B9">
            <w:pPr>
              <w:spacing w:line="440" w:lineRule="exact"/>
              <w:ind w:left="317" w:firstLine="289"/>
              <w:rPr>
                <w:rFonts w:ascii="AngsanaUPC" w:hAnsi="AngsanaUPC" w:cs="AngsanaUPC"/>
                <w:sz w:val="30"/>
                <w:szCs w:val="30"/>
              </w:rPr>
            </w:pPr>
            <w:r w:rsidRPr="00AC553F">
              <w:rPr>
                <w:rFonts w:ascii="AngsanaUPC" w:hAnsi="AngsanaUPC" w:cs="AngsanaUPC"/>
                <w:sz w:val="30"/>
                <w:szCs w:val="30"/>
                <w:cs/>
              </w:rPr>
              <w:t>ค่าเสื่อมราคาสำหรับปี</w:t>
            </w:r>
          </w:p>
        </w:tc>
        <w:tc>
          <w:tcPr>
            <w:tcW w:w="2126" w:type="dxa"/>
          </w:tcPr>
          <w:p w14:paraId="00C5E11C" w14:textId="0BFE244D" w:rsidR="001367B9" w:rsidRPr="00AC553F" w:rsidRDefault="00160CDF" w:rsidP="001367B9">
            <w:pPr>
              <w:spacing w:line="440" w:lineRule="exact"/>
              <w:jc w:val="right"/>
              <w:rPr>
                <w:rFonts w:ascii="AngsanaUPC" w:hAnsi="AngsanaUPC" w:cs="AngsanaUPC"/>
                <w:sz w:val="30"/>
                <w:szCs w:val="30"/>
              </w:rPr>
            </w:pPr>
            <w:r w:rsidRPr="00AC553F">
              <w:rPr>
                <w:rFonts w:ascii="AngsanaUPC" w:hAnsi="AngsanaUPC" w:cs="AngsanaUPC"/>
                <w:sz w:val="30"/>
                <w:szCs w:val="30"/>
                <w:cs/>
              </w:rPr>
              <w:t>(3</w:t>
            </w:r>
            <w:r w:rsidRPr="00AC553F">
              <w:rPr>
                <w:rFonts w:ascii="AngsanaUPC" w:hAnsi="AngsanaUPC" w:cs="AngsanaUPC"/>
                <w:sz w:val="30"/>
                <w:szCs w:val="30"/>
              </w:rPr>
              <w:t>,</w:t>
            </w:r>
            <w:r w:rsidRPr="00AC553F">
              <w:rPr>
                <w:rFonts w:ascii="AngsanaUPC" w:hAnsi="AngsanaUPC" w:cs="AngsanaUPC"/>
                <w:sz w:val="30"/>
                <w:szCs w:val="30"/>
                <w:cs/>
              </w:rPr>
              <w:t>373</w:t>
            </w:r>
            <w:r w:rsidRPr="00AC553F">
              <w:rPr>
                <w:rFonts w:ascii="AngsanaUPC" w:hAnsi="AngsanaUPC" w:cs="AngsanaUPC"/>
                <w:sz w:val="30"/>
                <w:szCs w:val="30"/>
              </w:rPr>
              <w:t>,</w:t>
            </w:r>
            <w:r w:rsidRPr="00AC553F">
              <w:rPr>
                <w:rFonts w:ascii="AngsanaUPC" w:hAnsi="AngsanaUPC" w:cs="AngsanaUPC"/>
                <w:sz w:val="30"/>
                <w:szCs w:val="30"/>
                <w:cs/>
              </w:rPr>
              <w:t>459.44)</w:t>
            </w:r>
          </w:p>
        </w:tc>
      </w:tr>
      <w:tr w:rsidR="001367B9" w:rsidRPr="00AC553F" w14:paraId="6B40DB83" w14:textId="00C9CA47" w:rsidTr="00F21483">
        <w:trPr>
          <w:trHeight w:val="170"/>
        </w:trPr>
        <w:tc>
          <w:tcPr>
            <w:tcW w:w="6804" w:type="dxa"/>
            <w:shd w:val="clear" w:color="auto" w:fill="auto"/>
            <w:noWrap/>
            <w:vAlign w:val="bottom"/>
          </w:tcPr>
          <w:p w14:paraId="78D84C65" w14:textId="44E99404" w:rsidR="001367B9" w:rsidRPr="00AC553F" w:rsidRDefault="001367B9" w:rsidP="001367B9">
            <w:pPr>
              <w:spacing w:line="440" w:lineRule="exact"/>
              <w:ind w:left="317"/>
              <w:rPr>
                <w:rFonts w:ascii="AngsanaUPC" w:hAnsi="AngsanaUPC" w:cs="AngsanaUPC"/>
                <w:sz w:val="30"/>
                <w:szCs w:val="30"/>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F7FA5" w:rsidRPr="00AC553F">
              <w:rPr>
                <w:rFonts w:ascii="AngsanaUPC" w:hAnsi="AngsanaUPC" w:cs="AngsanaUPC"/>
                <w:sz w:val="30"/>
                <w:szCs w:val="30"/>
              </w:rPr>
              <w:t>6</w:t>
            </w:r>
          </w:p>
        </w:tc>
        <w:tc>
          <w:tcPr>
            <w:tcW w:w="2126" w:type="dxa"/>
          </w:tcPr>
          <w:p w14:paraId="04D2AA8B" w14:textId="0DBF2B94" w:rsidR="001367B9" w:rsidRPr="00AC553F" w:rsidRDefault="00160CDF" w:rsidP="001367B9">
            <w:pPr>
              <w:pBdr>
                <w:top w:val="single" w:sz="4" w:space="1" w:color="auto"/>
                <w:bottom w:val="sing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cs/>
              </w:rPr>
              <w:t>(12</w:t>
            </w:r>
            <w:r w:rsidRPr="00AC553F">
              <w:rPr>
                <w:rFonts w:ascii="AngsanaUPC" w:hAnsi="AngsanaUPC" w:cs="AngsanaUPC"/>
                <w:sz w:val="30"/>
                <w:szCs w:val="30"/>
              </w:rPr>
              <w:t>,</w:t>
            </w:r>
            <w:r w:rsidRPr="00AC553F">
              <w:rPr>
                <w:rFonts w:ascii="AngsanaUPC" w:hAnsi="AngsanaUPC" w:cs="AngsanaUPC"/>
                <w:sz w:val="30"/>
                <w:szCs w:val="30"/>
                <w:cs/>
              </w:rPr>
              <w:t>180</w:t>
            </w:r>
            <w:r w:rsidRPr="00AC553F">
              <w:rPr>
                <w:rFonts w:ascii="AngsanaUPC" w:hAnsi="AngsanaUPC" w:cs="AngsanaUPC"/>
                <w:sz w:val="30"/>
                <w:szCs w:val="30"/>
              </w:rPr>
              <w:t>,</w:t>
            </w:r>
            <w:r w:rsidRPr="00AC553F">
              <w:rPr>
                <w:rFonts w:ascii="AngsanaUPC" w:hAnsi="AngsanaUPC" w:cs="AngsanaUPC"/>
                <w:sz w:val="30"/>
                <w:szCs w:val="30"/>
                <w:cs/>
              </w:rPr>
              <w:t>258.04)</w:t>
            </w:r>
          </w:p>
        </w:tc>
      </w:tr>
      <w:tr w:rsidR="001367B9" w:rsidRPr="00AC553F" w14:paraId="5CD8433E" w14:textId="77777777" w:rsidTr="00F21483">
        <w:trPr>
          <w:trHeight w:val="170"/>
        </w:trPr>
        <w:tc>
          <w:tcPr>
            <w:tcW w:w="6804" w:type="dxa"/>
            <w:shd w:val="clear" w:color="auto" w:fill="auto"/>
            <w:noWrap/>
            <w:vAlign w:val="bottom"/>
          </w:tcPr>
          <w:p w14:paraId="113C389A" w14:textId="051707DC" w:rsidR="001367B9" w:rsidRPr="00AC553F" w:rsidRDefault="001367B9" w:rsidP="001367B9">
            <w:pPr>
              <w:spacing w:line="440" w:lineRule="exact"/>
              <w:ind w:left="34"/>
              <w:rPr>
                <w:rFonts w:ascii="AngsanaUPC" w:hAnsi="AngsanaUPC" w:cs="AngsanaUPC"/>
                <w:sz w:val="30"/>
                <w:szCs w:val="30"/>
                <w:cs/>
              </w:rPr>
            </w:pPr>
            <w:r w:rsidRPr="00AC553F">
              <w:rPr>
                <w:rFonts w:ascii="AngsanaUPC" w:hAnsi="AngsanaUPC" w:cs="AngsanaUPC"/>
                <w:sz w:val="30"/>
                <w:szCs w:val="30"/>
                <w:cs/>
              </w:rPr>
              <w:t>มูลค่าสุทธิ</w:t>
            </w:r>
            <w:r w:rsidRPr="00AC553F">
              <w:rPr>
                <w:rFonts w:ascii="AngsanaUPC" w:hAnsi="AngsanaUPC" w:cs="AngsanaUPC"/>
                <w:sz w:val="30"/>
                <w:szCs w:val="30"/>
              </w:rPr>
              <w:t xml:space="preserve"> :-</w:t>
            </w:r>
          </w:p>
        </w:tc>
        <w:tc>
          <w:tcPr>
            <w:tcW w:w="2126" w:type="dxa"/>
          </w:tcPr>
          <w:p w14:paraId="256633A7" w14:textId="77777777" w:rsidR="001367B9" w:rsidRPr="00AC553F" w:rsidRDefault="001367B9" w:rsidP="001367B9">
            <w:pPr>
              <w:spacing w:line="440" w:lineRule="exact"/>
              <w:jc w:val="right"/>
              <w:rPr>
                <w:rFonts w:ascii="AngsanaUPC" w:hAnsi="AngsanaUPC" w:cs="AngsanaUPC"/>
                <w:sz w:val="30"/>
                <w:szCs w:val="30"/>
              </w:rPr>
            </w:pPr>
          </w:p>
        </w:tc>
      </w:tr>
      <w:tr w:rsidR="001367B9" w:rsidRPr="00AC553F" w14:paraId="5DEB5FC8" w14:textId="77777777" w:rsidTr="00F21483">
        <w:trPr>
          <w:trHeight w:val="68"/>
        </w:trPr>
        <w:tc>
          <w:tcPr>
            <w:tcW w:w="6804" w:type="dxa"/>
            <w:shd w:val="clear" w:color="auto" w:fill="auto"/>
            <w:noWrap/>
            <w:vAlign w:val="bottom"/>
          </w:tcPr>
          <w:p w14:paraId="19FA102B" w14:textId="53D5F87E" w:rsidR="001367B9" w:rsidRPr="00AC553F" w:rsidRDefault="001367B9" w:rsidP="001367B9">
            <w:pPr>
              <w:spacing w:line="440" w:lineRule="exact"/>
              <w:ind w:left="317"/>
              <w:rPr>
                <w:rFonts w:ascii="AngsanaUPC" w:hAnsi="AngsanaUPC" w:cs="AngsanaUPC"/>
                <w:sz w:val="30"/>
                <w:szCs w:val="30"/>
                <w:cs/>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F7FA5" w:rsidRPr="00AC553F">
              <w:rPr>
                <w:rFonts w:ascii="AngsanaUPC" w:hAnsi="AngsanaUPC" w:cs="AngsanaUPC"/>
                <w:sz w:val="30"/>
                <w:szCs w:val="30"/>
              </w:rPr>
              <w:t>5</w:t>
            </w:r>
          </w:p>
        </w:tc>
        <w:tc>
          <w:tcPr>
            <w:tcW w:w="2126" w:type="dxa"/>
          </w:tcPr>
          <w:p w14:paraId="320DFE8E" w14:textId="60BFAF87" w:rsidR="001367B9" w:rsidRPr="00AC553F" w:rsidRDefault="002F7FA5" w:rsidP="001367B9">
            <w:pPr>
              <w:pBdr>
                <w:bottom w:val="doub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rPr>
              <w:t>7,126,732.40</w:t>
            </w:r>
          </w:p>
        </w:tc>
      </w:tr>
      <w:tr w:rsidR="001367B9" w:rsidRPr="00AC553F" w14:paraId="399E786A" w14:textId="77777777" w:rsidTr="00F21483">
        <w:trPr>
          <w:trHeight w:val="170"/>
        </w:trPr>
        <w:tc>
          <w:tcPr>
            <w:tcW w:w="6804" w:type="dxa"/>
            <w:shd w:val="clear" w:color="auto" w:fill="auto"/>
            <w:noWrap/>
            <w:vAlign w:val="center"/>
          </w:tcPr>
          <w:p w14:paraId="2504DBB0" w14:textId="2216A128" w:rsidR="001367B9" w:rsidRPr="00AC553F" w:rsidRDefault="001367B9" w:rsidP="001367B9">
            <w:pPr>
              <w:spacing w:line="440" w:lineRule="exact"/>
              <w:ind w:left="317"/>
              <w:rPr>
                <w:rFonts w:ascii="AngsanaUPC" w:hAnsi="AngsanaUPC" w:cs="AngsanaUPC"/>
                <w:sz w:val="30"/>
                <w:szCs w:val="30"/>
                <w:cs/>
              </w:rPr>
            </w:pPr>
            <w:r w:rsidRPr="00AC553F">
              <w:rPr>
                <w:rFonts w:ascii="AngsanaUPC" w:hAnsi="AngsanaUPC" w:cs="AngsanaUPC"/>
                <w:sz w:val="30"/>
                <w:szCs w:val="30"/>
                <w:cs/>
              </w:rPr>
              <w:t xml:space="preserve">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2F7FA5" w:rsidRPr="00AC553F">
              <w:rPr>
                <w:rFonts w:ascii="AngsanaUPC" w:hAnsi="AngsanaUPC" w:cs="AngsanaUPC"/>
                <w:sz w:val="30"/>
                <w:szCs w:val="30"/>
              </w:rPr>
              <w:t>6</w:t>
            </w:r>
          </w:p>
        </w:tc>
        <w:tc>
          <w:tcPr>
            <w:tcW w:w="2126" w:type="dxa"/>
          </w:tcPr>
          <w:p w14:paraId="6311B6CB" w14:textId="1FB6A93C" w:rsidR="001367B9" w:rsidRPr="00AC553F" w:rsidRDefault="00160CDF" w:rsidP="001367B9">
            <w:pPr>
              <w:pBdr>
                <w:bottom w:val="double" w:sz="4" w:space="1" w:color="auto"/>
              </w:pBdr>
              <w:spacing w:line="440" w:lineRule="exact"/>
              <w:jc w:val="right"/>
              <w:rPr>
                <w:rFonts w:ascii="AngsanaUPC" w:hAnsi="AngsanaUPC" w:cs="AngsanaUPC"/>
                <w:sz w:val="30"/>
                <w:szCs w:val="30"/>
              </w:rPr>
            </w:pPr>
            <w:r w:rsidRPr="00AC553F">
              <w:rPr>
                <w:rFonts w:ascii="AngsanaUPC" w:hAnsi="AngsanaUPC" w:cs="AngsanaUPC"/>
                <w:sz w:val="30"/>
                <w:szCs w:val="30"/>
                <w:cs/>
              </w:rPr>
              <w:t>7</w:t>
            </w:r>
            <w:r w:rsidRPr="00AC553F">
              <w:rPr>
                <w:rFonts w:ascii="AngsanaUPC" w:hAnsi="AngsanaUPC" w:cs="AngsanaUPC"/>
                <w:sz w:val="30"/>
                <w:szCs w:val="30"/>
              </w:rPr>
              <w:t>,</w:t>
            </w:r>
            <w:r w:rsidRPr="00AC553F">
              <w:rPr>
                <w:rFonts w:ascii="AngsanaUPC" w:hAnsi="AngsanaUPC" w:cs="AngsanaUPC"/>
                <w:sz w:val="30"/>
                <w:szCs w:val="30"/>
                <w:cs/>
              </w:rPr>
              <w:t>845</w:t>
            </w:r>
            <w:r w:rsidRPr="00AC553F">
              <w:rPr>
                <w:rFonts w:ascii="AngsanaUPC" w:hAnsi="AngsanaUPC" w:cs="AngsanaUPC"/>
                <w:sz w:val="30"/>
                <w:szCs w:val="30"/>
              </w:rPr>
              <w:t>,</w:t>
            </w:r>
            <w:r w:rsidRPr="00AC553F">
              <w:rPr>
                <w:rFonts w:ascii="AngsanaUPC" w:hAnsi="AngsanaUPC" w:cs="AngsanaUPC"/>
                <w:sz w:val="30"/>
                <w:szCs w:val="30"/>
                <w:cs/>
              </w:rPr>
              <w:t>260.96</w:t>
            </w:r>
          </w:p>
        </w:tc>
      </w:tr>
    </w:tbl>
    <w:p w14:paraId="193F7A7B" w14:textId="77777777" w:rsidR="0068746F" w:rsidRPr="00AC553F" w:rsidRDefault="0068746F" w:rsidP="00280846">
      <w:pPr>
        <w:spacing w:line="276" w:lineRule="auto"/>
        <w:rPr>
          <w:rFonts w:ascii="AngsanaUPC" w:hAnsi="AngsanaUPC" w:cs="AngsanaUPC"/>
          <w:color w:val="000000" w:themeColor="text1"/>
          <w:sz w:val="30"/>
          <w:szCs w:val="30"/>
        </w:rPr>
      </w:pPr>
    </w:p>
    <w:p w14:paraId="574F15D2" w14:textId="77777777" w:rsidR="00FA0E7B" w:rsidRPr="00AC553F" w:rsidRDefault="00FA0E7B" w:rsidP="00280846">
      <w:pPr>
        <w:spacing w:line="276" w:lineRule="auto"/>
        <w:rPr>
          <w:rFonts w:ascii="AngsanaUPC" w:hAnsi="AngsanaUPC" w:cs="AngsanaUPC"/>
          <w:color w:val="000000" w:themeColor="text1"/>
          <w:sz w:val="30"/>
          <w:szCs w:val="30"/>
        </w:rPr>
      </w:pPr>
    </w:p>
    <w:p w14:paraId="2B4E8F60" w14:textId="7FDF15B6" w:rsidR="00FA0E7B" w:rsidRPr="00AC553F" w:rsidRDefault="00FA0E7B">
      <w:pPr>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17A44893" w14:textId="3D01D10E" w:rsidR="00AB0FB1" w:rsidRPr="00AC553F" w:rsidRDefault="00AB0FB1" w:rsidP="00705D2D">
      <w:pPr>
        <w:pStyle w:val="ListParagraph"/>
        <w:numPr>
          <w:ilvl w:val="0"/>
          <w:numId w:val="9"/>
        </w:numPr>
        <w:spacing w:before="240" w:line="460" w:lineRule="exact"/>
        <w:ind w:left="426" w:hanging="426"/>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lastRenderedPageBreak/>
        <w:t>สินทรัพย์ไม่มีตัวตน</w:t>
      </w:r>
      <w:r w:rsidR="009C2C90" w:rsidRPr="00AC553F">
        <w:rPr>
          <w:rFonts w:ascii="AngsanaUPC" w:hAnsi="AngsanaUPC" w:cs="AngsanaUPC"/>
          <w:color w:val="000000" w:themeColor="text1"/>
          <w:sz w:val="30"/>
          <w:szCs w:val="30"/>
          <w:cs/>
        </w:rPr>
        <w:t>อื่น</w:t>
      </w:r>
    </w:p>
    <w:p w14:paraId="1480FD08" w14:textId="2AD2FB33" w:rsidR="0070332A" w:rsidRPr="00AC553F" w:rsidRDefault="006F2990" w:rsidP="00B7112E">
      <w:pPr>
        <w:spacing w:line="460" w:lineRule="exact"/>
        <w:ind w:left="426" w:firstLine="56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สินทรัพย์ไม่มีตัวตน</w:t>
      </w:r>
      <w:r w:rsidR="009C2C90" w:rsidRPr="00AC553F">
        <w:rPr>
          <w:rFonts w:ascii="AngsanaUPC" w:hAnsi="AngsanaUPC" w:cs="AngsanaUPC"/>
          <w:color w:val="000000" w:themeColor="text1"/>
          <w:sz w:val="30"/>
          <w:szCs w:val="30"/>
          <w:cs/>
        </w:rPr>
        <w:t>อื่น</w:t>
      </w:r>
      <w:r w:rsidR="0070332A" w:rsidRPr="00AC553F">
        <w:rPr>
          <w:rFonts w:ascii="AngsanaUPC" w:hAnsi="AngsanaUPC" w:cs="AngsanaUPC"/>
          <w:color w:val="000000" w:themeColor="text1"/>
          <w:sz w:val="30"/>
          <w:szCs w:val="30"/>
          <w:cs/>
        </w:rPr>
        <w:t xml:space="preserve"> </w:t>
      </w:r>
      <w:r w:rsidR="003C2B03" w:rsidRPr="00AC553F">
        <w:rPr>
          <w:rFonts w:ascii="AngsanaUPC" w:hAnsi="AngsanaUPC" w:cs="AngsanaUPC" w:hint="cs"/>
          <w:color w:val="000000" w:themeColor="text1"/>
          <w:sz w:val="30"/>
          <w:szCs w:val="30"/>
          <w:cs/>
        </w:rPr>
        <w:t xml:space="preserve">ณ </w:t>
      </w:r>
      <w:r w:rsidR="0070332A" w:rsidRPr="00AC553F">
        <w:rPr>
          <w:rFonts w:ascii="AngsanaUPC" w:hAnsi="AngsanaUPC" w:cs="AngsanaUPC"/>
          <w:color w:val="000000" w:themeColor="text1"/>
          <w:sz w:val="30"/>
          <w:szCs w:val="30"/>
          <w:cs/>
        </w:rPr>
        <w:t xml:space="preserve">วันที่ </w:t>
      </w:r>
      <w:r w:rsidR="0070332A" w:rsidRPr="00AC553F">
        <w:rPr>
          <w:rFonts w:ascii="AngsanaUPC" w:hAnsi="AngsanaUPC" w:cs="AngsanaUPC"/>
          <w:color w:val="000000" w:themeColor="text1"/>
          <w:sz w:val="30"/>
          <w:szCs w:val="30"/>
        </w:rPr>
        <w:t xml:space="preserve">31 </w:t>
      </w:r>
      <w:r w:rsidR="0070332A"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2F7FA5"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2F7FA5" w:rsidRPr="00AC553F">
        <w:rPr>
          <w:rFonts w:ascii="AngsanaUPC" w:hAnsi="AngsanaUPC" w:cs="AngsanaUPC"/>
          <w:color w:val="000000" w:themeColor="text1"/>
          <w:sz w:val="30"/>
          <w:szCs w:val="30"/>
        </w:rPr>
        <w:t>5</w:t>
      </w:r>
    </w:p>
    <w:tbl>
      <w:tblPr>
        <w:tblStyle w:val="TableGrid"/>
        <w:tblW w:w="10163"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
        <w:gridCol w:w="2129"/>
        <w:gridCol w:w="7"/>
        <w:gridCol w:w="1371"/>
        <w:gridCol w:w="7"/>
        <w:gridCol w:w="1392"/>
        <w:gridCol w:w="7"/>
        <w:gridCol w:w="1270"/>
        <w:gridCol w:w="7"/>
        <w:gridCol w:w="1305"/>
        <w:gridCol w:w="7"/>
        <w:gridCol w:w="1178"/>
        <w:gridCol w:w="7"/>
        <w:gridCol w:w="1236"/>
      </w:tblGrid>
      <w:tr w:rsidR="009121DC" w:rsidRPr="00AC553F" w14:paraId="5AEEF61F" w14:textId="097A9A3D" w:rsidTr="00FA0E7B">
        <w:trPr>
          <w:trHeight w:val="403"/>
        </w:trPr>
        <w:tc>
          <w:tcPr>
            <w:tcW w:w="240" w:type="dxa"/>
          </w:tcPr>
          <w:p w14:paraId="3377D647" w14:textId="77777777" w:rsidR="009121DC" w:rsidRPr="00AC553F" w:rsidRDefault="009121DC" w:rsidP="00B7112E">
            <w:pPr>
              <w:spacing w:line="460" w:lineRule="exact"/>
              <w:rPr>
                <w:rFonts w:ascii="AngsanaUPC" w:hAnsi="AngsanaUPC" w:cs="AngsanaUPC"/>
                <w:cs/>
              </w:rPr>
            </w:pPr>
            <w:bookmarkStart w:id="5" w:name="_Hlk41492888"/>
          </w:p>
        </w:tc>
        <w:tc>
          <w:tcPr>
            <w:tcW w:w="2129" w:type="dxa"/>
          </w:tcPr>
          <w:p w14:paraId="17642861" w14:textId="77777777" w:rsidR="009121DC" w:rsidRPr="00AC553F" w:rsidRDefault="009121DC" w:rsidP="00B7112E">
            <w:pPr>
              <w:spacing w:line="460" w:lineRule="exact"/>
              <w:rPr>
                <w:rFonts w:ascii="AngsanaUPC" w:hAnsi="AngsanaUPC" w:cs="AngsanaUPC"/>
                <w:cs/>
              </w:rPr>
            </w:pPr>
          </w:p>
        </w:tc>
        <w:tc>
          <w:tcPr>
            <w:tcW w:w="1378" w:type="dxa"/>
            <w:gridSpan w:val="2"/>
          </w:tcPr>
          <w:p w14:paraId="324B2664" w14:textId="77777777" w:rsidR="009121DC" w:rsidRPr="00AC553F" w:rsidRDefault="009121DC" w:rsidP="00B7112E">
            <w:pPr>
              <w:spacing w:line="460" w:lineRule="exact"/>
              <w:jc w:val="center"/>
              <w:rPr>
                <w:rFonts w:ascii="AngsanaUPC" w:hAnsi="AngsanaUPC" w:cs="AngsanaUPC"/>
                <w:cs/>
              </w:rPr>
            </w:pPr>
          </w:p>
        </w:tc>
        <w:tc>
          <w:tcPr>
            <w:tcW w:w="1399" w:type="dxa"/>
            <w:gridSpan w:val="2"/>
          </w:tcPr>
          <w:p w14:paraId="75613D6F" w14:textId="77777777" w:rsidR="009121DC" w:rsidRPr="00AC553F" w:rsidRDefault="009121DC" w:rsidP="00B7112E">
            <w:pPr>
              <w:spacing w:line="460" w:lineRule="exact"/>
              <w:jc w:val="center"/>
              <w:rPr>
                <w:rFonts w:ascii="AngsanaUPC" w:hAnsi="AngsanaUPC" w:cs="AngsanaUPC"/>
                <w:cs/>
              </w:rPr>
            </w:pPr>
          </w:p>
        </w:tc>
        <w:tc>
          <w:tcPr>
            <w:tcW w:w="1277" w:type="dxa"/>
            <w:gridSpan w:val="2"/>
          </w:tcPr>
          <w:p w14:paraId="184D29A5" w14:textId="77777777" w:rsidR="009121DC" w:rsidRPr="00AC553F" w:rsidRDefault="009121DC" w:rsidP="00B7112E">
            <w:pPr>
              <w:spacing w:line="460" w:lineRule="exact"/>
              <w:jc w:val="center"/>
              <w:rPr>
                <w:rFonts w:ascii="AngsanaUPC" w:hAnsi="AngsanaUPC" w:cs="AngsanaUPC"/>
                <w:cs/>
              </w:rPr>
            </w:pPr>
          </w:p>
        </w:tc>
        <w:tc>
          <w:tcPr>
            <w:tcW w:w="1312" w:type="dxa"/>
            <w:gridSpan w:val="2"/>
          </w:tcPr>
          <w:p w14:paraId="01DCA0D7" w14:textId="06056700" w:rsidR="009121DC" w:rsidRPr="00AC553F" w:rsidRDefault="009121DC" w:rsidP="00B7112E">
            <w:pPr>
              <w:spacing w:line="460" w:lineRule="exact"/>
              <w:jc w:val="center"/>
              <w:rPr>
                <w:rFonts w:ascii="AngsanaUPC" w:hAnsi="AngsanaUPC" w:cs="AngsanaUPC"/>
                <w:cs/>
              </w:rPr>
            </w:pPr>
          </w:p>
        </w:tc>
        <w:tc>
          <w:tcPr>
            <w:tcW w:w="1185" w:type="dxa"/>
            <w:gridSpan w:val="2"/>
          </w:tcPr>
          <w:p w14:paraId="08A271A8" w14:textId="40BE90F3" w:rsidR="009121DC" w:rsidRPr="00AC553F" w:rsidRDefault="009121DC" w:rsidP="00B7112E">
            <w:pPr>
              <w:spacing w:line="460" w:lineRule="exact"/>
              <w:jc w:val="center"/>
              <w:rPr>
                <w:rFonts w:ascii="AngsanaUPC" w:hAnsi="AngsanaUPC" w:cs="AngsanaUPC"/>
                <w:cs/>
              </w:rPr>
            </w:pPr>
          </w:p>
        </w:tc>
        <w:tc>
          <w:tcPr>
            <w:tcW w:w="1243" w:type="dxa"/>
            <w:gridSpan w:val="2"/>
          </w:tcPr>
          <w:p w14:paraId="3F7BDBEB" w14:textId="765159C5" w:rsidR="009121DC" w:rsidRPr="00AC553F" w:rsidRDefault="009121DC" w:rsidP="00B7112E">
            <w:pPr>
              <w:spacing w:line="460" w:lineRule="exact"/>
              <w:jc w:val="center"/>
              <w:rPr>
                <w:rFonts w:ascii="AngsanaUPC" w:hAnsi="AngsanaUPC" w:cs="AngsanaUPC"/>
                <w:cs/>
              </w:rPr>
            </w:pPr>
            <w:r w:rsidRPr="00AC553F">
              <w:rPr>
                <w:rFonts w:ascii="AngsanaUPC" w:hAnsi="AngsanaUPC" w:cs="AngsanaUPC"/>
                <w:cs/>
              </w:rPr>
              <w:t>(หน่วย : บาท)</w:t>
            </w:r>
          </w:p>
        </w:tc>
      </w:tr>
      <w:tr w:rsidR="005C5077" w:rsidRPr="00AC553F" w14:paraId="103BC4B8" w14:textId="77777777" w:rsidTr="00FA0E7B">
        <w:trPr>
          <w:trHeight w:val="403"/>
        </w:trPr>
        <w:tc>
          <w:tcPr>
            <w:tcW w:w="240" w:type="dxa"/>
          </w:tcPr>
          <w:p w14:paraId="77EBD0C5" w14:textId="77777777" w:rsidR="005C5077" w:rsidRPr="00AC553F" w:rsidRDefault="005C5077" w:rsidP="00B7112E">
            <w:pPr>
              <w:spacing w:line="460" w:lineRule="exact"/>
              <w:rPr>
                <w:rFonts w:ascii="AngsanaUPC" w:hAnsi="AngsanaUPC" w:cs="AngsanaUPC"/>
                <w:cs/>
              </w:rPr>
            </w:pPr>
          </w:p>
        </w:tc>
        <w:tc>
          <w:tcPr>
            <w:tcW w:w="2129" w:type="dxa"/>
          </w:tcPr>
          <w:p w14:paraId="2CB50BA8" w14:textId="77777777" w:rsidR="005C5077" w:rsidRPr="00AC553F" w:rsidRDefault="005C5077" w:rsidP="00B7112E">
            <w:pPr>
              <w:spacing w:line="460" w:lineRule="exact"/>
              <w:rPr>
                <w:rFonts w:ascii="AngsanaUPC" w:hAnsi="AngsanaUPC" w:cs="AngsanaUPC"/>
                <w:cs/>
              </w:rPr>
            </w:pPr>
          </w:p>
        </w:tc>
        <w:tc>
          <w:tcPr>
            <w:tcW w:w="7794" w:type="dxa"/>
            <w:gridSpan w:val="12"/>
          </w:tcPr>
          <w:p w14:paraId="1ED94514" w14:textId="0F41DBCC" w:rsidR="005C5077" w:rsidRPr="00AC553F" w:rsidRDefault="0047140A" w:rsidP="00B7112E">
            <w:pPr>
              <w:pBdr>
                <w:bottom w:val="single" w:sz="4" w:space="1" w:color="auto"/>
              </w:pBdr>
              <w:spacing w:line="460" w:lineRule="exact"/>
              <w:jc w:val="center"/>
              <w:rPr>
                <w:rFonts w:ascii="AngsanaUPC" w:hAnsi="AngsanaUPC" w:cs="AngsanaUPC"/>
                <w:cs/>
              </w:rPr>
            </w:pPr>
            <w:r w:rsidRPr="00AC553F">
              <w:rPr>
                <w:rFonts w:ascii="AngsanaUPC" w:hAnsi="AngsanaUPC" w:cs="AngsanaUPC"/>
                <w:color w:val="000000" w:themeColor="text1"/>
                <w:cs/>
              </w:rPr>
              <w:t>งบการเงินรวมและงบการเงินเฉพาะกิจการ</w:t>
            </w:r>
          </w:p>
        </w:tc>
      </w:tr>
      <w:bookmarkEnd w:id="5"/>
      <w:tr w:rsidR="009121DC" w:rsidRPr="00AC553F" w14:paraId="55A337B2" w14:textId="0DB0A456" w:rsidTr="00FA0E7B">
        <w:trPr>
          <w:trHeight w:val="625"/>
        </w:trPr>
        <w:tc>
          <w:tcPr>
            <w:tcW w:w="240" w:type="dxa"/>
          </w:tcPr>
          <w:p w14:paraId="1C64F707" w14:textId="77777777" w:rsidR="009121DC" w:rsidRPr="00AC553F" w:rsidRDefault="009121DC" w:rsidP="00B30737">
            <w:pPr>
              <w:spacing w:line="460" w:lineRule="exact"/>
              <w:rPr>
                <w:rFonts w:ascii="AngsanaUPC" w:hAnsi="AngsanaUPC" w:cs="AngsanaUPC"/>
                <w:cs/>
              </w:rPr>
            </w:pPr>
          </w:p>
        </w:tc>
        <w:tc>
          <w:tcPr>
            <w:tcW w:w="2129" w:type="dxa"/>
          </w:tcPr>
          <w:p w14:paraId="6865935E" w14:textId="77777777" w:rsidR="009121DC" w:rsidRPr="00AC553F" w:rsidRDefault="009121DC" w:rsidP="00B30737">
            <w:pPr>
              <w:spacing w:line="460" w:lineRule="exact"/>
              <w:rPr>
                <w:rFonts w:ascii="AngsanaUPC" w:hAnsi="AngsanaUPC" w:cs="AngsanaUPC"/>
                <w:cs/>
              </w:rPr>
            </w:pPr>
          </w:p>
        </w:tc>
        <w:tc>
          <w:tcPr>
            <w:tcW w:w="1378" w:type="dxa"/>
            <w:gridSpan w:val="2"/>
            <w:vAlign w:val="bottom"/>
          </w:tcPr>
          <w:p w14:paraId="2DAEA09C" w14:textId="699B36AF" w:rsidR="009121DC" w:rsidRPr="00AC553F" w:rsidRDefault="005C5077"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โปรแกรม</w:t>
            </w:r>
            <w:r w:rsidR="009121DC" w:rsidRPr="00AC553F">
              <w:rPr>
                <w:rFonts w:ascii="AngsanaUPC" w:hAnsi="AngsanaUPC" w:cs="AngsanaUPC"/>
                <w:cs/>
              </w:rPr>
              <w:t>คอมพิวเตอร์</w:t>
            </w:r>
          </w:p>
        </w:tc>
        <w:tc>
          <w:tcPr>
            <w:tcW w:w="1399" w:type="dxa"/>
            <w:gridSpan w:val="2"/>
            <w:vAlign w:val="bottom"/>
          </w:tcPr>
          <w:p w14:paraId="21CB270F" w14:textId="2AAAA88A" w:rsidR="009121DC" w:rsidRPr="00AC553F" w:rsidRDefault="005C5077"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โปรแกรมคอมพิวเตอร์</w:t>
            </w:r>
            <w:r w:rsidR="009121DC" w:rsidRPr="00AC553F">
              <w:rPr>
                <w:rFonts w:ascii="AngsanaUPC" w:hAnsi="AngsanaUPC" w:cs="AngsanaUPC"/>
                <w:cs/>
              </w:rPr>
              <w:t>ระหว่างพัฒนา</w:t>
            </w:r>
          </w:p>
        </w:tc>
        <w:tc>
          <w:tcPr>
            <w:tcW w:w="1277" w:type="dxa"/>
            <w:gridSpan w:val="2"/>
            <w:vAlign w:val="bottom"/>
          </w:tcPr>
          <w:p w14:paraId="6493F92C" w14:textId="2C90E2C4" w:rsidR="009121DC" w:rsidRPr="00AC553F" w:rsidRDefault="005C5077"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สินทรัพย์วิจัยและพัฒนา</w:t>
            </w:r>
          </w:p>
        </w:tc>
        <w:tc>
          <w:tcPr>
            <w:tcW w:w="1312" w:type="dxa"/>
            <w:gridSpan w:val="2"/>
            <w:vAlign w:val="bottom"/>
          </w:tcPr>
          <w:p w14:paraId="5FC3ECE0" w14:textId="52DAFC70" w:rsidR="009121DC" w:rsidRPr="00AC553F" w:rsidRDefault="005C5077"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งานระหว่าง ทำค่าพัฒนา</w:t>
            </w:r>
            <w:r w:rsidR="009121DC" w:rsidRPr="00AC553F">
              <w:rPr>
                <w:rFonts w:ascii="AngsanaUPC" w:hAnsi="AngsanaUPC" w:cs="AngsanaUPC"/>
                <w:cs/>
              </w:rPr>
              <w:t>ผลิตภัณฑ์</w:t>
            </w:r>
          </w:p>
        </w:tc>
        <w:tc>
          <w:tcPr>
            <w:tcW w:w="1185" w:type="dxa"/>
            <w:gridSpan w:val="2"/>
            <w:vAlign w:val="bottom"/>
          </w:tcPr>
          <w:p w14:paraId="78A10E01" w14:textId="42103FE3" w:rsidR="009121DC" w:rsidRPr="00AC553F" w:rsidRDefault="009121DC"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ค่าลิขสิทธิ์</w:t>
            </w:r>
          </w:p>
        </w:tc>
        <w:tc>
          <w:tcPr>
            <w:tcW w:w="1243" w:type="dxa"/>
            <w:gridSpan w:val="2"/>
            <w:vAlign w:val="bottom"/>
          </w:tcPr>
          <w:p w14:paraId="4C9D222D" w14:textId="4FBACC19" w:rsidR="009121DC" w:rsidRPr="00AC553F" w:rsidRDefault="009121DC" w:rsidP="005C5077">
            <w:pPr>
              <w:pBdr>
                <w:bottom w:val="single" w:sz="4" w:space="1" w:color="auto"/>
              </w:pBdr>
              <w:spacing w:line="460" w:lineRule="exact"/>
              <w:jc w:val="center"/>
              <w:rPr>
                <w:rFonts w:ascii="AngsanaUPC" w:hAnsi="AngsanaUPC" w:cs="AngsanaUPC"/>
                <w:cs/>
              </w:rPr>
            </w:pPr>
            <w:r w:rsidRPr="00AC553F">
              <w:rPr>
                <w:rFonts w:ascii="AngsanaUPC" w:hAnsi="AngsanaUPC" w:cs="AngsanaUPC"/>
                <w:cs/>
              </w:rPr>
              <w:t>รวม</w:t>
            </w:r>
          </w:p>
        </w:tc>
      </w:tr>
      <w:tr w:rsidR="009121DC" w:rsidRPr="00AC553F" w14:paraId="095B08D9" w14:textId="4334F542" w:rsidTr="00FA0E7B">
        <w:trPr>
          <w:trHeight w:val="403"/>
        </w:trPr>
        <w:tc>
          <w:tcPr>
            <w:tcW w:w="2376" w:type="dxa"/>
            <w:gridSpan w:val="3"/>
          </w:tcPr>
          <w:p w14:paraId="719C80E7" w14:textId="77777777" w:rsidR="009121DC" w:rsidRPr="00AC553F" w:rsidRDefault="009121DC" w:rsidP="00517B0F">
            <w:pPr>
              <w:spacing w:line="460" w:lineRule="exact"/>
              <w:ind w:left="34"/>
              <w:rPr>
                <w:rFonts w:ascii="AngsanaUPC" w:hAnsi="AngsanaUPC" w:cs="AngsanaUPC"/>
                <w:color w:val="000000" w:themeColor="text1"/>
                <w:cs/>
              </w:rPr>
            </w:pPr>
            <w:r w:rsidRPr="00AC553F">
              <w:rPr>
                <w:rFonts w:ascii="AngsanaUPC" w:hAnsi="AngsanaUPC" w:cs="AngsanaUPC"/>
                <w:color w:val="000000" w:themeColor="text1"/>
                <w:cs/>
              </w:rPr>
              <w:t xml:space="preserve">ราคาทุน </w:t>
            </w:r>
            <w:r w:rsidRPr="00AC553F">
              <w:rPr>
                <w:rFonts w:ascii="AngsanaUPC" w:hAnsi="AngsanaUPC" w:cs="AngsanaUPC"/>
                <w:color w:val="000000" w:themeColor="text1"/>
              </w:rPr>
              <w:t>:</w:t>
            </w:r>
          </w:p>
        </w:tc>
        <w:tc>
          <w:tcPr>
            <w:tcW w:w="1378" w:type="dxa"/>
            <w:gridSpan w:val="2"/>
          </w:tcPr>
          <w:p w14:paraId="5FC77609" w14:textId="77777777" w:rsidR="009121DC" w:rsidRPr="00AC553F" w:rsidRDefault="009121DC" w:rsidP="00517B0F">
            <w:pPr>
              <w:spacing w:line="460" w:lineRule="exact"/>
              <w:jc w:val="right"/>
              <w:rPr>
                <w:rFonts w:ascii="AngsanaUPC" w:hAnsi="AngsanaUPC" w:cs="AngsanaUPC"/>
                <w:color w:val="000000" w:themeColor="text1"/>
              </w:rPr>
            </w:pPr>
          </w:p>
        </w:tc>
        <w:tc>
          <w:tcPr>
            <w:tcW w:w="1399" w:type="dxa"/>
            <w:gridSpan w:val="2"/>
          </w:tcPr>
          <w:p w14:paraId="59DB8CBB" w14:textId="77777777" w:rsidR="009121DC" w:rsidRPr="00AC553F" w:rsidRDefault="009121DC" w:rsidP="00517B0F">
            <w:pPr>
              <w:spacing w:line="460" w:lineRule="exact"/>
              <w:jc w:val="right"/>
              <w:rPr>
                <w:rFonts w:ascii="AngsanaUPC" w:hAnsi="AngsanaUPC" w:cs="AngsanaUPC"/>
                <w:color w:val="000000" w:themeColor="text1"/>
              </w:rPr>
            </w:pPr>
          </w:p>
        </w:tc>
        <w:tc>
          <w:tcPr>
            <w:tcW w:w="1277" w:type="dxa"/>
            <w:gridSpan w:val="2"/>
          </w:tcPr>
          <w:p w14:paraId="54BD9F07" w14:textId="77777777" w:rsidR="009121DC" w:rsidRPr="00AC553F" w:rsidRDefault="009121DC" w:rsidP="00517B0F">
            <w:pPr>
              <w:spacing w:line="460" w:lineRule="exact"/>
              <w:jc w:val="right"/>
              <w:rPr>
                <w:rFonts w:ascii="AngsanaUPC" w:hAnsi="AngsanaUPC" w:cs="AngsanaUPC"/>
                <w:color w:val="000000" w:themeColor="text1"/>
              </w:rPr>
            </w:pPr>
          </w:p>
        </w:tc>
        <w:tc>
          <w:tcPr>
            <w:tcW w:w="1312" w:type="dxa"/>
            <w:gridSpan w:val="2"/>
          </w:tcPr>
          <w:p w14:paraId="4CFFEF4F" w14:textId="1BCAF8F5" w:rsidR="009121DC" w:rsidRPr="00AC553F" w:rsidRDefault="009121DC" w:rsidP="00517B0F">
            <w:pPr>
              <w:spacing w:line="460" w:lineRule="exact"/>
              <w:jc w:val="right"/>
              <w:rPr>
                <w:rFonts w:ascii="AngsanaUPC" w:hAnsi="AngsanaUPC" w:cs="AngsanaUPC"/>
                <w:color w:val="000000" w:themeColor="text1"/>
              </w:rPr>
            </w:pPr>
          </w:p>
        </w:tc>
        <w:tc>
          <w:tcPr>
            <w:tcW w:w="1185" w:type="dxa"/>
            <w:gridSpan w:val="2"/>
          </w:tcPr>
          <w:p w14:paraId="025EC93E" w14:textId="7A6342A0" w:rsidR="009121DC" w:rsidRPr="00AC553F" w:rsidRDefault="009121DC" w:rsidP="00517B0F">
            <w:pPr>
              <w:spacing w:line="460" w:lineRule="exact"/>
              <w:jc w:val="right"/>
              <w:rPr>
                <w:rFonts w:ascii="AngsanaUPC" w:hAnsi="AngsanaUPC" w:cs="AngsanaUPC"/>
                <w:color w:val="000000" w:themeColor="text1"/>
              </w:rPr>
            </w:pPr>
          </w:p>
        </w:tc>
        <w:tc>
          <w:tcPr>
            <w:tcW w:w="1236" w:type="dxa"/>
          </w:tcPr>
          <w:p w14:paraId="61B1C7CE" w14:textId="77777777" w:rsidR="009121DC" w:rsidRPr="00AC553F" w:rsidRDefault="009121DC" w:rsidP="00517B0F">
            <w:pPr>
              <w:spacing w:line="460" w:lineRule="exact"/>
              <w:jc w:val="right"/>
              <w:rPr>
                <w:rFonts w:ascii="AngsanaUPC" w:hAnsi="AngsanaUPC" w:cs="AngsanaUPC"/>
                <w:color w:val="000000" w:themeColor="text1"/>
              </w:rPr>
            </w:pPr>
          </w:p>
        </w:tc>
      </w:tr>
      <w:tr w:rsidR="00654C46" w:rsidRPr="00AC553F" w14:paraId="374FD80A" w14:textId="7C4B1A13" w:rsidTr="00FA0E7B">
        <w:trPr>
          <w:trHeight w:val="403"/>
        </w:trPr>
        <w:tc>
          <w:tcPr>
            <w:tcW w:w="240" w:type="dxa"/>
          </w:tcPr>
          <w:p w14:paraId="046F1E97" w14:textId="77777777" w:rsidR="00654C46" w:rsidRPr="00AC553F" w:rsidRDefault="00654C46" w:rsidP="00654C46">
            <w:pPr>
              <w:spacing w:line="460" w:lineRule="exact"/>
              <w:rPr>
                <w:rFonts w:ascii="AngsanaUPC" w:hAnsi="AngsanaUPC" w:cs="AngsanaUPC"/>
                <w:color w:val="000000" w:themeColor="text1"/>
                <w:cs/>
              </w:rPr>
            </w:pPr>
          </w:p>
        </w:tc>
        <w:tc>
          <w:tcPr>
            <w:tcW w:w="2129" w:type="dxa"/>
            <w:vAlign w:val="bottom"/>
          </w:tcPr>
          <w:p w14:paraId="35F54257" w14:textId="40968582" w:rsidR="00654C46" w:rsidRPr="00AC553F" w:rsidRDefault="00654C46" w:rsidP="00654C46">
            <w:pPr>
              <w:spacing w:line="460" w:lineRule="exact"/>
              <w:rPr>
                <w:rFonts w:ascii="AngsanaUPC" w:hAnsi="AngsanaUPC" w:cs="AngsanaUPC"/>
                <w:color w:val="000000" w:themeColor="text1"/>
                <w:cs/>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1</w:t>
            </w:r>
            <w:r w:rsidRPr="00AC553F">
              <w:rPr>
                <w:rFonts w:ascii="AngsanaUPC" w:hAnsi="AngsanaUPC" w:cs="AngsanaUPC"/>
                <w:color w:val="000000" w:themeColor="text1"/>
                <w:cs/>
              </w:rPr>
              <w:t xml:space="preserve"> มกราคม </w:t>
            </w:r>
            <w:r w:rsidRPr="00AC553F">
              <w:rPr>
                <w:rFonts w:ascii="AngsanaUPC" w:hAnsi="AngsanaUPC" w:cs="AngsanaUPC"/>
                <w:color w:val="000000" w:themeColor="text1"/>
              </w:rPr>
              <w:t>2565</w:t>
            </w:r>
          </w:p>
        </w:tc>
        <w:tc>
          <w:tcPr>
            <w:tcW w:w="1378" w:type="dxa"/>
            <w:gridSpan w:val="2"/>
          </w:tcPr>
          <w:p w14:paraId="707D8C4C" w14:textId="6A234B4E" w:rsidR="00654C46" w:rsidRPr="00AC553F" w:rsidRDefault="00654C46" w:rsidP="00654C46">
            <w:pPr>
              <w:spacing w:line="460" w:lineRule="exact"/>
              <w:jc w:val="right"/>
              <w:rPr>
                <w:rFonts w:ascii="AngsanaUPC" w:hAnsi="AngsanaUPC" w:cs="AngsanaUPC"/>
                <w:sz w:val="24"/>
                <w:szCs w:val="24"/>
              </w:rPr>
            </w:pPr>
            <w:r w:rsidRPr="00AC553F">
              <w:rPr>
                <w:rFonts w:ascii="AngsanaUPC" w:hAnsi="AngsanaUPC" w:cs="AngsanaUPC"/>
                <w:sz w:val="24"/>
                <w:szCs w:val="24"/>
              </w:rPr>
              <w:t>2,330,394.00</w:t>
            </w:r>
          </w:p>
        </w:tc>
        <w:tc>
          <w:tcPr>
            <w:tcW w:w="1399" w:type="dxa"/>
            <w:gridSpan w:val="2"/>
          </w:tcPr>
          <w:p w14:paraId="5372F7B8" w14:textId="670CCD85" w:rsidR="00654C46" w:rsidRPr="00AC553F" w:rsidRDefault="00654C46" w:rsidP="00654C46">
            <w:pPr>
              <w:spacing w:line="460" w:lineRule="exact"/>
              <w:jc w:val="right"/>
              <w:rPr>
                <w:rFonts w:ascii="AngsanaUPC" w:hAnsi="AngsanaUPC" w:cs="AngsanaUPC"/>
                <w:sz w:val="24"/>
                <w:szCs w:val="24"/>
              </w:rPr>
            </w:pPr>
            <w:r w:rsidRPr="00AC553F">
              <w:rPr>
                <w:rFonts w:ascii="AngsanaUPC" w:hAnsi="AngsanaUPC" w:cs="AngsanaUPC"/>
                <w:sz w:val="24"/>
                <w:szCs w:val="24"/>
              </w:rPr>
              <w:t xml:space="preserve"> 605,000.00</w:t>
            </w:r>
          </w:p>
        </w:tc>
        <w:tc>
          <w:tcPr>
            <w:tcW w:w="1277" w:type="dxa"/>
            <w:gridSpan w:val="2"/>
          </w:tcPr>
          <w:p w14:paraId="278566CB" w14:textId="71354D84" w:rsidR="00654C46" w:rsidRPr="00AC553F" w:rsidRDefault="00654C46" w:rsidP="00654C46">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0.00</w:t>
            </w:r>
          </w:p>
        </w:tc>
        <w:tc>
          <w:tcPr>
            <w:tcW w:w="1312" w:type="dxa"/>
            <w:gridSpan w:val="2"/>
          </w:tcPr>
          <w:p w14:paraId="546BB027" w14:textId="24EBB7DE" w:rsidR="00654C46" w:rsidRPr="00AC553F" w:rsidRDefault="00654C46" w:rsidP="00654C46">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00</w:t>
            </w:r>
          </w:p>
        </w:tc>
        <w:tc>
          <w:tcPr>
            <w:tcW w:w="1185" w:type="dxa"/>
            <w:gridSpan w:val="2"/>
          </w:tcPr>
          <w:p w14:paraId="1A151EEB" w14:textId="01F97D52" w:rsidR="00654C46" w:rsidRPr="00AC553F" w:rsidRDefault="00654C46" w:rsidP="00654C46">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00</w:t>
            </w:r>
          </w:p>
        </w:tc>
        <w:tc>
          <w:tcPr>
            <w:tcW w:w="1243" w:type="dxa"/>
            <w:gridSpan w:val="2"/>
          </w:tcPr>
          <w:p w14:paraId="68344ED9" w14:textId="5B4952B5" w:rsidR="00654C46" w:rsidRPr="00AC553F" w:rsidRDefault="00654C46" w:rsidP="00654C46">
            <w:pPr>
              <w:spacing w:line="460" w:lineRule="exact"/>
              <w:jc w:val="right"/>
              <w:rPr>
                <w:rFonts w:ascii="AngsanaUPC" w:hAnsi="AngsanaUPC" w:cs="AngsanaUPC"/>
                <w:color w:val="000000" w:themeColor="text1"/>
                <w:sz w:val="24"/>
                <w:szCs w:val="24"/>
              </w:rPr>
            </w:pPr>
            <w:r w:rsidRPr="00AC553F">
              <w:rPr>
                <w:rFonts w:ascii="AngsanaUPC" w:hAnsi="AngsanaUPC" w:cs="AngsanaUPC"/>
                <w:sz w:val="24"/>
                <w:szCs w:val="24"/>
              </w:rPr>
              <w:t>2,935,394.00</w:t>
            </w:r>
          </w:p>
        </w:tc>
      </w:tr>
      <w:tr w:rsidR="00654C46" w:rsidRPr="00AC553F" w14:paraId="00D3CC45" w14:textId="39C1D617" w:rsidTr="00FA0E7B">
        <w:trPr>
          <w:trHeight w:val="403"/>
        </w:trPr>
        <w:tc>
          <w:tcPr>
            <w:tcW w:w="240" w:type="dxa"/>
          </w:tcPr>
          <w:p w14:paraId="0D1FDA18" w14:textId="77777777" w:rsidR="00654C46" w:rsidRPr="00AC553F" w:rsidRDefault="00654C46" w:rsidP="00654C46">
            <w:pPr>
              <w:spacing w:line="460" w:lineRule="exact"/>
              <w:rPr>
                <w:rFonts w:ascii="AngsanaUPC" w:hAnsi="AngsanaUPC" w:cs="AngsanaUPC"/>
                <w:color w:val="000000" w:themeColor="text1"/>
                <w:cs/>
              </w:rPr>
            </w:pPr>
          </w:p>
        </w:tc>
        <w:tc>
          <w:tcPr>
            <w:tcW w:w="2129" w:type="dxa"/>
            <w:vAlign w:val="bottom"/>
          </w:tcPr>
          <w:p w14:paraId="19FE71C2" w14:textId="689A8AD3" w:rsidR="00654C46" w:rsidRPr="00AC553F" w:rsidRDefault="00654C46" w:rsidP="00654C46">
            <w:pPr>
              <w:spacing w:line="460" w:lineRule="exact"/>
              <w:rPr>
                <w:rFonts w:ascii="AngsanaUPC" w:hAnsi="AngsanaUPC" w:cs="AngsanaUPC"/>
                <w:color w:val="000000" w:themeColor="text1"/>
              </w:rPr>
            </w:pPr>
            <w:r w:rsidRPr="00AC553F">
              <w:rPr>
                <w:rFonts w:ascii="AngsanaUPC" w:hAnsi="AngsanaUPC" w:cs="AngsanaUPC"/>
                <w:color w:val="000000" w:themeColor="text1"/>
                <w:cs/>
              </w:rPr>
              <w:t>เพิ่ม</w:t>
            </w:r>
            <w:r w:rsidRPr="00AC553F">
              <w:rPr>
                <w:rFonts w:ascii="AngsanaUPC" w:hAnsi="AngsanaUPC" w:cs="AngsanaUPC" w:hint="cs"/>
                <w:color w:val="000000" w:themeColor="text1"/>
                <w:cs/>
              </w:rPr>
              <w:t>ขึ้น</w:t>
            </w:r>
          </w:p>
        </w:tc>
        <w:tc>
          <w:tcPr>
            <w:tcW w:w="1378" w:type="dxa"/>
            <w:gridSpan w:val="2"/>
          </w:tcPr>
          <w:p w14:paraId="220BDC5F" w14:textId="0BCCA103" w:rsidR="00654C46" w:rsidRPr="00AC553F" w:rsidRDefault="00654C46" w:rsidP="004F2A57">
            <w:pP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1,822,715.00</w:t>
            </w:r>
          </w:p>
        </w:tc>
        <w:tc>
          <w:tcPr>
            <w:tcW w:w="1399" w:type="dxa"/>
            <w:gridSpan w:val="2"/>
          </w:tcPr>
          <w:p w14:paraId="4D9C35C7" w14:textId="4449BA32" w:rsidR="00654C46" w:rsidRPr="00AC553F" w:rsidRDefault="00654C46" w:rsidP="004F2A57">
            <w:pP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8,557,146.00</w:t>
            </w:r>
          </w:p>
        </w:tc>
        <w:tc>
          <w:tcPr>
            <w:tcW w:w="1277" w:type="dxa"/>
            <w:gridSpan w:val="2"/>
          </w:tcPr>
          <w:p w14:paraId="00CBD9B5" w14:textId="5B78DC4A" w:rsidR="00654C46" w:rsidRPr="00AC553F" w:rsidRDefault="00654C46" w:rsidP="004F2A57">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13,194,070.83</w:t>
            </w:r>
          </w:p>
        </w:tc>
        <w:tc>
          <w:tcPr>
            <w:tcW w:w="1312" w:type="dxa"/>
            <w:gridSpan w:val="2"/>
          </w:tcPr>
          <w:p w14:paraId="5100358D" w14:textId="46A7F1B4" w:rsidR="00654C46" w:rsidRPr="00AC553F" w:rsidRDefault="00654C46" w:rsidP="004F2A57">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23,827,382.24</w:t>
            </w:r>
          </w:p>
        </w:tc>
        <w:tc>
          <w:tcPr>
            <w:tcW w:w="1185" w:type="dxa"/>
            <w:gridSpan w:val="2"/>
          </w:tcPr>
          <w:p w14:paraId="6276C0EA" w14:textId="33F052AB" w:rsidR="00654C46" w:rsidRPr="00AC553F" w:rsidRDefault="00654C46" w:rsidP="004F2A57">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7,488,350.00</w:t>
            </w:r>
          </w:p>
        </w:tc>
        <w:tc>
          <w:tcPr>
            <w:tcW w:w="1243" w:type="dxa"/>
            <w:gridSpan w:val="2"/>
          </w:tcPr>
          <w:p w14:paraId="5C3F027A" w14:textId="25A04084" w:rsidR="00654C46" w:rsidRPr="00AC553F" w:rsidRDefault="00654C46" w:rsidP="004F2A57">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54,889,664.07</w:t>
            </w:r>
          </w:p>
        </w:tc>
      </w:tr>
      <w:tr w:rsidR="00654C46" w:rsidRPr="00AC553F" w14:paraId="59B02F8C" w14:textId="77777777" w:rsidTr="00FA0E7B">
        <w:trPr>
          <w:trHeight w:val="403"/>
        </w:trPr>
        <w:tc>
          <w:tcPr>
            <w:tcW w:w="240" w:type="dxa"/>
          </w:tcPr>
          <w:p w14:paraId="7D719B2A" w14:textId="77777777" w:rsidR="00654C46" w:rsidRPr="00AC553F" w:rsidRDefault="00654C46" w:rsidP="00654C46">
            <w:pPr>
              <w:spacing w:line="460" w:lineRule="exact"/>
              <w:rPr>
                <w:rFonts w:ascii="AngsanaUPC" w:hAnsi="AngsanaUPC" w:cs="AngsanaUPC"/>
                <w:color w:val="000000" w:themeColor="text1"/>
                <w:cs/>
              </w:rPr>
            </w:pPr>
          </w:p>
        </w:tc>
        <w:tc>
          <w:tcPr>
            <w:tcW w:w="2129" w:type="dxa"/>
            <w:vAlign w:val="bottom"/>
          </w:tcPr>
          <w:p w14:paraId="0A5A9645" w14:textId="0FD7CBFE" w:rsidR="00654C46" w:rsidRPr="00AC553F" w:rsidRDefault="00654C46" w:rsidP="00654C46">
            <w:pPr>
              <w:spacing w:line="460" w:lineRule="exact"/>
              <w:rPr>
                <w:rFonts w:ascii="AngsanaUPC" w:hAnsi="AngsanaUPC" w:cs="AngsanaUPC"/>
                <w:color w:val="000000" w:themeColor="text1"/>
                <w:cs/>
              </w:rPr>
            </w:pPr>
            <w:r w:rsidRPr="00AC553F">
              <w:rPr>
                <w:rFonts w:ascii="AngsanaUPC" w:hAnsi="AngsanaUPC" w:cs="AngsanaUPC"/>
                <w:color w:val="000000" w:themeColor="text1"/>
                <w:cs/>
              </w:rPr>
              <w:t>โอนเข้า(โอนออก)</w:t>
            </w:r>
          </w:p>
        </w:tc>
        <w:tc>
          <w:tcPr>
            <w:tcW w:w="1378" w:type="dxa"/>
            <w:gridSpan w:val="2"/>
          </w:tcPr>
          <w:p w14:paraId="504379DB" w14:textId="64B9800D" w:rsidR="00654C46" w:rsidRPr="00AC553F" w:rsidRDefault="00654C46" w:rsidP="00654C46">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605,000.00</w:t>
            </w:r>
          </w:p>
        </w:tc>
        <w:tc>
          <w:tcPr>
            <w:tcW w:w="1399" w:type="dxa"/>
            <w:gridSpan w:val="2"/>
          </w:tcPr>
          <w:p w14:paraId="47A6A784" w14:textId="3B725614" w:rsidR="00654C46" w:rsidRPr="00AC553F" w:rsidRDefault="00654C46" w:rsidP="00654C46">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(605,000.00)</w:t>
            </w:r>
          </w:p>
        </w:tc>
        <w:tc>
          <w:tcPr>
            <w:tcW w:w="1277" w:type="dxa"/>
            <w:gridSpan w:val="2"/>
          </w:tcPr>
          <w:p w14:paraId="5F754E70" w14:textId="2C5D1190" w:rsidR="00654C46" w:rsidRPr="00AC553F" w:rsidRDefault="00654C46" w:rsidP="00654C46">
            <w:pPr>
              <w:pBdr>
                <w:bottom w:val="sing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0.00</w:t>
            </w:r>
          </w:p>
        </w:tc>
        <w:tc>
          <w:tcPr>
            <w:tcW w:w="1312" w:type="dxa"/>
            <w:gridSpan w:val="2"/>
          </w:tcPr>
          <w:p w14:paraId="324F1693" w14:textId="0977820E" w:rsidR="00654C46" w:rsidRPr="00AC553F" w:rsidRDefault="00654C46"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337,589.12</w:t>
            </w:r>
          </w:p>
        </w:tc>
        <w:tc>
          <w:tcPr>
            <w:tcW w:w="1185" w:type="dxa"/>
            <w:gridSpan w:val="2"/>
          </w:tcPr>
          <w:p w14:paraId="1F21D0DC" w14:textId="48C5042A" w:rsidR="00654C46" w:rsidRPr="00AC553F" w:rsidRDefault="00654C46"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3" w:type="dxa"/>
            <w:gridSpan w:val="2"/>
          </w:tcPr>
          <w:p w14:paraId="6F563806" w14:textId="493D981F" w:rsidR="00654C46" w:rsidRPr="00AC553F" w:rsidRDefault="00654C46"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377,589.12</w:t>
            </w:r>
          </w:p>
        </w:tc>
      </w:tr>
      <w:tr w:rsidR="00654C46" w:rsidRPr="00AC553F" w14:paraId="50D47B17" w14:textId="784EDF27" w:rsidTr="00FA0E7B">
        <w:trPr>
          <w:trHeight w:val="403"/>
        </w:trPr>
        <w:tc>
          <w:tcPr>
            <w:tcW w:w="240" w:type="dxa"/>
          </w:tcPr>
          <w:p w14:paraId="58501ED3" w14:textId="77777777" w:rsidR="00654C46" w:rsidRPr="00AC553F" w:rsidRDefault="00654C46" w:rsidP="00654C46">
            <w:pPr>
              <w:spacing w:line="460" w:lineRule="exact"/>
              <w:rPr>
                <w:rFonts w:ascii="AngsanaUPC" w:hAnsi="AngsanaUPC" w:cs="AngsanaUPC"/>
                <w:color w:val="000000" w:themeColor="text1"/>
                <w:cs/>
              </w:rPr>
            </w:pPr>
          </w:p>
        </w:tc>
        <w:tc>
          <w:tcPr>
            <w:tcW w:w="2129" w:type="dxa"/>
            <w:vAlign w:val="bottom"/>
          </w:tcPr>
          <w:p w14:paraId="14BB617E" w14:textId="6CFA53D0" w:rsidR="00654C46" w:rsidRPr="00AC553F" w:rsidRDefault="00654C46" w:rsidP="00654C46">
            <w:pPr>
              <w:spacing w:line="460" w:lineRule="exact"/>
              <w:rPr>
                <w:rFonts w:ascii="AngsanaUPC" w:hAnsi="AngsanaUPC" w:cs="AngsanaUPC"/>
                <w:color w:val="000000" w:themeColor="text1"/>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31</w:t>
            </w:r>
            <w:r w:rsidRPr="00AC553F">
              <w:rPr>
                <w:rFonts w:ascii="AngsanaUPC" w:hAnsi="AngsanaUPC" w:cs="AngsanaUPC"/>
                <w:color w:val="000000" w:themeColor="text1"/>
                <w:cs/>
              </w:rPr>
              <w:t xml:space="preserve"> ธันวาคม </w:t>
            </w:r>
            <w:r w:rsidRPr="00AC553F">
              <w:rPr>
                <w:rFonts w:ascii="AngsanaUPC" w:hAnsi="AngsanaUPC" w:cs="AngsanaUPC"/>
                <w:color w:val="000000" w:themeColor="text1"/>
              </w:rPr>
              <w:t>2565</w:t>
            </w:r>
          </w:p>
        </w:tc>
        <w:tc>
          <w:tcPr>
            <w:tcW w:w="1378" w:type="dxa"/>
            <w:gridSpan w:val="2"/>
          </w:tcPr>
          <w:p w14:paraId="47673133" w14:textId="7BB7EC52" w:rsidR="00654C46" w:rsidRPr="00AC553F" w:rsidRDefault="00654C46" w:rsidP="004F2A57">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4,758,109.00</w:t>
            </w:r>
          </w:p>
        </w:tc>
        <w:tc>
          <w:tcPr>
            <w:tcW w:w="1399" w:type="dxa"/>
            <w:gridSpan w:val="2"/>
          </w:tcPr>
          <w:p w14:paraId="21ECE6D1" w14:textId="3378430F" w:rsidR="00654C46" w:rsidRPr="00AC553F" w:rsidRDefault="00654C46" w:rsidP="004F2A57">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8,557,146.00</w:t>
            </w:r>
          </w:p>
        </w:tc>
        <w:tc>
          <w:tcPr>
            <w:tcW w:w="1277" w:type="dxa"/>
            <w:gridSpan w:val="2"/>
          </w:tcPr>
          <w:p w14:paraId="6821B11B" w14:textId="5A3F5A4F" w:rsidR="00654C46" w:rsidRPr="00AC553F" w:rsidRDefault="00654C46" w:rsidP="004F2A57">
            <w:pPr>
              <w:pBdr>
                <w:bottom w:val="sing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13,194,070.83</w:t>
            </w:r>
          </w:p>
        </w:tc>
        <w:tc>
          <w:tcPr>
            <w:tcW w:w="1312" w:type="dxa"/>
            <w:gridSpan w:val="2"/>
          </w:tcPr>
          <w:p w14:paraId="508BDA19" w14:textId="648E781F" w:rsidR="00654C46" w:rsidRPr="00AC553F" w:rsidRDefault="00654C46" w:rsidP="004F2A57">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24,204,971.36</w:t>
            </w:r>
          </w:p>
        </w:tc>
        <w:tc>
          <w:tcPr>
            <w:tcW w:w="1185" w:type="dxa"/>
            <w:gridSpan w:val="2"/>
          </w:tcPr>
          <w:p w14:paraId="55845598" w14:textId="37210AEF" w:rsidR="00654C46" w:rsidRPr="00AC553F" w:rsidRDefault="00654C46" w:rsidP="004F2A57">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7,488,350.00</w:t>
            </w:r>
          </w:p>
        </w:tc>
        <w:tc>
          <w:tcPr>
            <w:tcW w:w="1243" w:type="dxa"/>
            <w:gridSpan w:val="2"/>
          </w:tcPr>
          <w:p w14:paraId="04D3DD66" w14:textId="5529EC8C" w:rsidR="00654C46" w:rsidRPr="00AC553F" w:rsidRDefault="00654C46" w:rsidP="004F2A57">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58,202,647.19</w:t>
            </w:r>
          </w:p>
        </w:tc>
      </w:tr>
      <w:tr w:rsidR="00647022" w:rsidRPr="00AC553F" w14:paraId="47F219C8" w14:textId="4EE139D7" w:rsidTr="00FA0E7B">
        <w:trPr>
          <w:trHeight w:val="403"/>
        </w:trPr>
        <w:tc>
          <w:tcPr>
            <w:tcW w:w="240" w:type="dxa"/>
          </w:tcPr>
          <w:p w14:paraId="0282F727" w14:textId="77777777"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755045D1" w14:textId="1A56AC8D" w:rsidR="00647022" w:rsidRPr="00AC553F" w:rsidRDefault="00647022" w:rsidP="00647022">
            <w:pPr>
              <w:spacing w:line="460" w:lineRule="exact"/>
              <w:rPr>
                <w:rFonts w:ascii="AngsanaUPC" w:hAnsi="AngsanaUPC" w:cs="AngsanaUPC"/>
                <w:color w:val="000000" w:themeColor="text1"/>
              </w:rPr>
            </w:pPr>
            <w:r w:rsidRPr="00AC553F">
              <w:rPr>
                <w:rFonts w:ascii="AngsanaUPC" w:hAnsi="AngsanaUPC" w:cs="AngsanaUPC"/>
                <w:color w:val="000000" w:themeColor="text1"/>
                <w:cs/>
              </w:rPr>
              <w:t>เพิ่ม</w:t>
            </w:r>
            <w:r w:rsidRPr="00AC553F">
              <w:rPr>
                <w:rFonts w:ascii="AngsanaUPC" w:hAnsi="AngsanaUPC" w:cs="AngsanaUPC" w:hint="cs"/>
                <w:color w:val="000000" w:themeColor="text1"/>
                <w:cs/>
              </w:rPr>
              <w:t>ขึ้น</w:t>
            </w:r>
          </w:p>
        </w:tc>
        <w:tc>
          <w:tcPr>
            <w:tcW w:w="1378" w:type="dxa"/>
            <w:gridSpan w:val="2"/>
          </w:tcPr>
          <w:p w14:paraId="79F46D64" w14:textId="0BCA733B" w:rsidR="00647022" w:rsidRPr="00AC553F" w:rsidRDefault="00A47E4C"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508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850.00</w:t>
            </w:r>
          </w:p>
        </w:tc>
        <w:tc>
          <w:tcPr>
            <w:tcW w:w="1399" w:type="dxa"/>
            <w:gridSpan w:val="2"/>
          </w:tcPr>
          <w:p w14:paraId="3D3B3B82" w14:textId="3EE45F69" w:rsidR="00647022" w:rsidRPr="00AC553F" w:rsidRDefault="00A47E4C"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040.00</w:t>
            </w:r>
          </w:p>
        </w:tc>
        <w:tc>
          <w:tcPr>
            <w:tcW w:w="1277" w:type="dxa"/>
            <w:gridSpan w:val="2"/>
          </w:tcPr>
          <w:p w14:paraId="250FD8F1" w14:textId="513BA373" w:rsidR="00647022" w:rsidRPr="00AC553F" w:rsidRDefault="00A47E4C"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017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557.62</w:t>
            </w:r>
          </w:p>
        </w:tc>
        <w:tc>
          <w:tcPr>
            <w:tcW w:w="1312" w:type="dxa"/>
            <w:gridSpan w:val="2"/>
          </w:tcPr>
          <w:p w14:paraId="0E0E28CD" w14:textId="3A94259F" w:rsidR="00647022" w:rsidRPr="00AC553F" w:rsidRDefault="00A47E4C"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998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939.42</w:t>
            </w:r>
          </w:p>
        </w:tc>
        <w:tc>
          <w:tcPr>
            <w:tcW w:w="1185" w:type="dxa"/>
            <w:gridSpan w:val="2"/>
          </w:tcPr>
          <w:p w14:paraId="2D198AE4" w14:textId="1FDE3B49"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43" w:type="dxa"/>
            <w:gridSpan w:val="2"/>
          </w:tcPr>
          <w:p w14:paraId="3174D841" w14:textId="08575287" w:rsidR="00647022" w:rsidRPr="00AC553F" w:rsidRDefault="00E25F28" w:rsidP="00647022">
            <w:pPr>
              <w:spacing w:line="460" w:lineRule="exact"/>
              <w:jc w:val="right"/>
              <w:rPr>
                <w:rFonts w:ascii="AngsanaUPC" w:hAnsi="AngsanaUPC" w:cs="AngsanaUPC"/>
                <w:color w:val="000000" w:themeColor="text1"/>
                <w:sz w:val="24"/>
                <w:szCs w:val="24"/>
              </w:rPr>
            </w:pPr>
            <w:r w:rsidRPr="00AC553F">
              <w:rPr>
                <w:sz w:val="24"/>
                <w:szCs w:val="24"/>
              </w:rPr>
              <w:t>18,319,38</w:t>
            </w:r>
            <w:r w:rsidR="004F2A57" w:rsidRPr="00AC553F">
              <w:rPr>
                <w:sz w:val="24"/>
                <w:szCs w:val="24"/>
              </w:rPr>
              <w:t>1</w:t>
            </w:r>
            <w:r w:rsidRPr="00AC553F">
              <w:rPr>
                <w:sz w:val="24"/>
                <w:szCs w:val="24"/>
              </w:rPr>
              <w:t>.04</w:t>
            </w:r>
          </w:p>
        </w:tc>
      </w:tr>
      <w:tr w:rsidR="00647022" w:rsidRPr="00AC553F" w14:paraId="7A8102CE" w14:textId="77777777" w:rsidTr="00FA0E7B">
        <w:trPr>
          <w:trHeight w:val="403"/>
        </w:trPr>
        <w:tc>
          <w:tcPr>
            <w:tcW w:w="240" w:type="dxa"/>
          </w:tcPr>
          <w:p w14:paraId="7D6F69F9" w14:textId="77777777"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3641725D" w14:textId="4F295664" w:rsidR="00647022" w:rsidRPr="00AC553F" w:rsidRDefault="00647022" w:rsidP="00647022">
            <w:pPr>
              <w:spacing w:line="460" w:lineRule="exact"/>
              <w:rPr>
                <w:rFonts w:ascii="AngsanaUPC" w:hAnsi="AngsanaUPC" w:cs="AngsanaUPC"/>
                <w:color w:val="000000" w:themeColor="text1"/>
                <w:cs/>
              </w:rPr>
            </w:pPr>
            <w:r w:rsidRPr="00AC553F">
              <w:rPr>
                <w:rFonts w:ascii="AngsanaUPC" w:hAnsi="AngsanaUPC" w:cs="AngsanaUPC"/>
                <w:color w:val="000000" w:themeColor="text1"/>
                <w:cs/>
              </w:rPr>
              <w:t>ตัดจำหน่าย</w:t>
            </w:r>
          </w:p>
        </w:tc>
        <w:tc>
          <w:tcPr>
            <w:tcW w:w="1378" w:type="dxa"/>
            <w:gridSpan w:val="2"/>
          </w:tcPr>
          <w:p w14:paraId="07CD2BD6" w14:textId="2719E1A2" w:rsidR="00647022" w:rsidRPr="00AC553F" w:rsidRDefault="00647022" w:rsidP="00647022">
            <w:pPr>
              <w:spacing w:line="460" w:lineRule="exact"/>
              <w:jc w:val="right"/>
              <w:rPr>
                <w:rFonts w:ascii="AngsanaUPC" w:hAnsi="AngsanaUPC" w:cs="AngsanaUPC"/>
                <w:color w:val="000000" w:themeColor="text1"/>
                <w:sz w:val="24"/>
                <w:szCs w:val="24"/>
                <w:cs/>
              </w:rPr>
            </w:pPr>
            <w:r w:rsidRPr="00AC553F">
              <w:rPr>
                <w:rFonts w:ascii="AngsanaUPC" w:hAnsi="AngsanaUPC" w:cs="AngsanaUPC" w:hint="cs"/>
                <w:color w:val="000000" w:themeColor="text1"/>
                <w:sz w:val="24"/>
                <w:szCs w:val="24"/>
                <w:cs/>
              </w:rPr>
              <w:t>0.00</w:t>
            </w:r>
          </w:p>
        </w:tc>
        <w:tc>
          <w:tcPr>
            <w:tcW w:w="1399" w:type="dxa"/>
            <w:gridSpan w:val="2"/>
          </w:tcPr>
          <w:p w14:paraId="6517603F" w14:textId="7E47F859" w:rsidR="00647022" w:rsidRPr="00AC553F" w:rsidRDefault="00647022" w:rsidP="00647022">
            <w:pPr>
              <w:spacing w:line="460" w:lineRule="exact"/>
              <w:jc w:val="right"/>
              <w:rPr>
                <w:rFonts w:ascii="AngsanaUPC" w:hAnsi="AngsanaUPC" w:cs="AngsanaUPC"/>
                <w:color w:val="000000" w:themeColor="text1"/>
                <w:sz w:val="24"/>
                <w:szCs w:val="24"/>
                <w:cs/>
              </w:rPr>
            </w:pPr>
            <w:r w:rsidRPr="00AC553F">
              <w:rPr>
                <w:rFonts w:ascii="AngsanaUPC" w:hAnsi="AngsanaUPC" w:cs="AngsanaUPC" w:hint="cs"/>
                <w:color w:val="000000" w:themeColor="text1"/>
                <w:sz w:val="24"/>
                <w:szCs w:val="24"/>
                <w:cs/>
              </w:rPr>
              <w:t>0.00</w:t>
            </w:r>
          </w:p>
        </w:tc>
        <w:tc>
          <w:tcPr>
            <w:tcW w:w="1277" w:type="dxa"/>
            <w:gridSpan w:val="2"/>
          </w:tcPr>
          <w:p w14:paraId="4CD430DF" w14:textId="30A965A4" w:rsidR="00647022" w:rsidRPr="00AC553F" w:rsidRDefault="00647022" w:rsidP="00647022">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(577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725.98)</w:t>
            </w:r>
          </w:p>
        </w:tc>
        <w:tc>
          <w:tcPr>
            <w:tcW w:w="1312" w:type="dxa"/>
            <w:gridSpan w:val="2"/>
          </w:tcPr>
          <w:p w14:paraId="0363A8A4" w14:textId="63FAA9E4" w:rsidR="00647022" w:rsidRPr="00AC553F" w:rsidRDefault="00A47E4C"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w:t>
            </w:r>
            <w:r w:rsidR="004F2A57" w:rsidRPr="00AC553F">
              <w:rPr>
                <w:rFonts w:ascii="AngsanaUPC" w:hAnsi="AngsanaUPC" w:cs="AngsanaUPC"/>
                <w:color w:val="000000" w:themeColor="text1"/>
                <w:sz w:val="24"/>
                <w:szCs w:val="24"/>
              </w:rPr>
              <w:t>890,006.87</w:t>
            </w:r>
            <w:r w:rsidRPr="00AC553F">
              <w:rPr>
                <w:rFonts w:ascii="AngsanaUPC" w:hAnsi="AngsanaUPC" w:cs="AngsanaUPC"/>
                <w:color w:val="000000" w:themeColor="text1"/>
                <w:sz w:val="24"/>
                <w:szCs w:val="24"/>
                <w:cs/>
              </w:rPr>
              <w:t>)</w:t>
            </w:r>
          </w:p>
        </w:tc>
        <w:tc>
          <w:tcPr>
            <w:tcW w:w="1185" w:type="dxa"/>
            <w:gridSpan w:val="2"/>
          </w:tcPr>
          <w:p w14:paraId="214955F3" w14:textId="4D4817EB"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43" w:type="dxa"/>
            <w:gridSpan w:val="2"/>
          </w:tcPr>
          <w:p w14:paraId="157311DD" w14:textId="0B604390" w:rsidR="00647022" w:rsidRPr="00AC553F" w:rsidRDefault="00E25F28" w:rsidP="00647022">
            <w:pPr>
              <w:spacing w:line="460" w:lineRule="exact"/>
              <w:jc w:val="right"/>
              <w:rPr>
                <w:rFonts w:ascii="AngsanaUPC" w:hAnsi="AngsanaUPC" w:cs="AngsanaUPC"/>
                <w:color w:val="000000" w:themeColor="text1"/>
                <w:sz w:val="24"/>
                <w:szCs w:val="24"/>
              </w:rPr>
            </w:pPr>
            <w:r w:rsidRPr="00AC553F">
              <w:rPr>
                <w:sz w:val="24"/>
                <w:szCs w:val="24"/>
              </w:rPr>
              <w:t>(</w:t>
            </w:r>
            <w:r w:rsidR="004F2A57" w:rsidRPr="00AC553F">
              <w:rPr>
                <w:sz w:val="24"/>
                <w:szCs w:val="24"/>
              </w:rPr>
              <w:t>1,467,732.85</w:t>
            </w:r>
            <w:r w:rsidRPr="00AC553F">
              <w:rPr>
                <w:sz w:val="24"/>
                <w:szCs w:val="24"/>
              </w:rPr>
              <w:t>)</w:t>
            </w:r>
          </w:p>
        </w:tc>
      </w:tr>
      <w:tr w:rsidR="00647022" w:rsidRPr="00AC553F" w14:paraId="516A3201" w14:textId="77777777" w:rsidTr="00FA0E7B">
        <w:trPr>
          <w:trHeight w:val="403"/>
        </w:trPr>
        <w:tc>
          <w:tcPr>
            <w:tcW w:w="240" w:type="dxa"/>
          </w:tcPr>
          <w:p w14:paraId="47523490" w14:textId="77777777"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37B74C4F" w14:textId="05531458" w:rsidR="00647022" w:rsidRPr="00AC553F" w:rsidRDefault="00647022" w:rsidP="00647022">
            <w:pPr>
              <w:spacing w:line="460" w:lineRule="exact"/>
              <w:rPr>
                <w:rFonts w:ascii="AngsanaUPC" w:hAnsi="AngsanaUPC" w:cs="AngsanaUPC"/>
                <w:color w:val="000000" w:themeColor="text1"/>
                <w:cs/>
              </w:rPr>
            </w:pPr>
            <w:r w:rsidRPr="00AC553F">
              <w:rPr>
                <w:rFonts w:ascii="AngsanaUPC" w:hAnsi="AngsanaUPC" w:cs="AngsanaUPC"/>
                <w:color w:val="000000" w:themeColor="text1"/>
                <w:cs/>
              </w:rPr>
              <w:t>โอนเข้า(โอนออก)</w:t>
            </w:r>
          </w:p>
        </w:tc>
        <w:tc>
          <w:tcPr>
            <w:tcW w:w="1378" w:type="dxa"/>
            <w:gridSpan w:val="2"/>
          </w:tcPr>
          <w:p w14:paraId="0DF73DEE" w14:textId="5A8E103F" w:rsidR="00647022" w:rsidRPr="00AC553F" w:rsidRDefault="00A47E4C"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66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000.00</w:t>
            </w:r>
          </w:p>
        </w:tc>
        <w:tc>
          <w:tcPr>
            <w:tcW w:w="1399" w:type="dxa"/>
            <w:gridSpan w:val="2"/>
          </w:tcPr>
          <w:p w14:paraId="610F9506" w14:textId="03FD61DE" w:rsidR="00647022" w:rsidRPr="00AC553F" w:rsidRDefault="00A47E4C"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(66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000.00)</w:t>
            </w:r>
          </w:p>
        </w:tc>
        <w:tc>
          <w:tcPr>
            <w:tcW w:w="1277" w:type="dxa"/>
            <w:gridSpan w:val="2"/>
          </w:tcPr>
          <w:p w14:paraId="301153B2" w14:textId="63A978DC" w:rsidR="00647022" w:rsidRPr="00AC553F" w:rsidRDefault="00A47E4C"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845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236.10</w:t>
            </w:r>
          </w:p>
        </w:tc>
        <w:tc>
          <w:tcPr>
            <w:tcW w:w="1312" w:type="dxa"/>
            <w:gridSpan w:val="2"/>
          </w:tcPr>
          <w:p w14:paraId="2DD4DE8C" w14:textId="7FE4270C" w:rsidR="00647022" w:rsidRPr="00AC553F" w:rsidRDefault="00A47E4C"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w:t>
            </w:r>
            <w:r w:rsidR="004F2A57" w:rsidRPr="00AC553F">
              <w:rPr>
                <w:rFonts w:ascii="AngsanaUPC" w:hAnsi="AngsanaUPC" w:cs="AngsanaUPC"/>
                <w:color w:val="000000" w:themeColor="text1"/>
                <w:sz w:val="24"/>
                <w:szCs w:val="24"/>
              </w:rPr>
              <w:t>14,099,365.37</w:t>
            </w:r>
            <w:r w:rsidRPr="00AC553F">
              <w:rPr>
                <w:rFonts w:ascii="AngsanaUPC" w:hAnsi="AngsanaUPC" w:cs="AngsanaUPC"/>
                <w:color w:val="000000" w:themeColor="text1"/>
                <w:sz w:val="24"/>
                <w:szCs w:val="24"/>
                <w:cs/>
              </w:rPr>
              <w:t>)</w:t>
            </w:r>
          </w:p>
        </w:tc>
        <w:tc>
          <w:tcPr>
            <w:tcW w:w="1185" w:type="dxa"/>
            <w:gridSpan w:val="2"/>
          </w:tcPr>
          <w:p w14:paraId="5A6A72C1" w14:textId="5E23CCB5"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43" w:type="dxa"/>
            <w:gridSpan w:val="2"/>
          </w:tcPr>
          <w:p w14:paraId="40C14468" w14:textId="27C9C19A" w:rsidR="00647022" w:rsidRPr="00AC553F" w:rsidRDefault="00E25F28" w:rsidP="00647022">
            <w:pPr>
              <w:pBdr>
                <w:bottom w:val="single" w:sz="4" w:space="1" w:color="auto"/>
              </w:pBdr>
              <w:spacing w:line="460" w:lineRule="exact"/>
              <w:jc w:val="right"/>
              <w:rPr>
                <w:rFonts w:ascii="AngsanaUPC" w:hAnsi="AngsanaUPC" w:cs="AngsanaUPC"/>
                <w:color w:val="000000" w:themeColor="text1"/>
                <w:sz w:val="24"/>
                <w:szCs w:val="24"/>
              </w:rPr>
            </w:pPr>
            <w:r w:rsidRPr="00AC553F">
              <w:rPr>
                <w:sz w:val="24"/>
                <w:szCs w:val="24"/>
              </w:rPr>
              <w:t>(</w:t>
            </w:r>
            <w:r w:rsidR="004F2A57" w:rsidRPr="00AC553F">
              <w:rPr>
                <w:sz w:val="24"/>
                <w:szCs w:val="24"/>
              </w:rPr>
              <w:t>4,254,129.27</w:t>
            </w:r>
            <w:r w:rsidRPr="00AC553F">
              <w:rPr>
                <w:sz w:val="24"/>
                <w:szCs w:val="24"/>
              </w:rPr>
              <w:t>)</w:t>
            </w:r>
          </w:p>
        </w:tc>
      </w:tr>
      <w:tr w:rsidR="00654C46" w:rsidRPr="00AC553F" w14:paraId="1AC9A461" w14:textId="54348D2A" w:rsidTr="00FA0E7B">
        <w:trPr>
          <w:trHeight w:val="403"/>
        </w:trPr>
        <w:tc>
          <w:tcPr>
            <w:tcW w:w="240" w:type="dxa"/>
          </w:tcPr>
          <w:p w14:paraId="2DD3D60A" w14:textId="77777777" w:rsidR="00654C46" w:rsidRPr="00AC553F" w:rsidRDefault="00654C46" w:rsidP="00654C46">
            <w:pPr>
              <w:spacing w:line="460" w:lineRule="exact"/>
              <w:rPr>
                <w:rFonts w:ascii="AngsanaUPC" w:hAnsi="AngsanaUPC" w:cs="AngsanaUPC"/>
                <w:color w:val="000000" w:themeColor="text1"/>
                <w:cs/>
              </w:rPr>
            </w:pPr>
          </w:p>
        </w:tc>
        <w:tc>
          <w:tcPr>
            <w:tcW w:w="2129" w:type="dxa"/>
            <w:vAlign w:val="bottom"/>
          </w:tcPr>
          <w:p w14:paraId="32C702F1" w14:textId="527BBCC7" w:rsidR="00654C46" w:rsidRPr="00AC553F" w:rsidRDefault="00654C46" w:rsidP="00654C46">
            <w:pPr>
              <w:spacing w:line="460" w:lineRule="exact"/>
              <w:rPr>
                <w:rFonts w:ascii="AngsanaUPC" w:hAnsi="AngsanaUPC" w:cs="AngsanaUPC"/>
                <w:color w:val="000000" w:themeColor="text1"/>
                <w:cs/>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 xml:space="preserve">31 </w:t>
            </w:r>
            <w:r w:rsidRPr="00AC553F">
              <w:rPr>
                <w:rFonts w:ascii="AngsanaUPC" w:hAnsi="AngsanaUPC" w:cs="AngsanaUPC"/>
                <w:color w:val="000000" w:themeColor="text1"/>
                <w:cs/>
              </w:rPr>
              <w:t xml:space="preserve">ธันวาคม </w:t>
            </w:r>
            <w:r w:rsidRPr="00AC553F">
              <w:rPr>
                <w:rFonts w:ascii="AngsanaUPC" w:hAnsi="AngsanaUPC" w:cs="AngsanaUPC"/>
                <w:color w:val="000000" w:themeColor="text1"/>
              </w:rPr>
              <w:t>2566</w:t>
            </w:r>
          </w:p>
        </w:tc>
        <w:tc>
          <w:tcPr>
            <w:tcW w:w="1378" w:type="dxa"/>
            <w:gridSpan w:val="2"/>
          </w:tcPr>
          <w:p w14:paraId="4D803A79" w14:textId="62A88F38" w:rsidR="00654C46" w:rsidRPr="00AC553F" w:rsidRDefault="0057040A"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332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959.00</w:t>
            </w:r>
          </w:p>
        </w:tc>
        <w:tc>
          <w:tcPr>
            <w:tcW w:w="1399" w:type="dxa"/>
            <w:gridSpan w:val="2"/>
          </w:tcPr>
          <w:p w14:paraId="02D9053F" w14:textId="5DE7DE72" w:rsidR="00654C46" w:rsidRPr="00AC553F" w:rsidRDefault="0057040A"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285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186.00</w:t>
            </w:r>
          </w:p>
        </w:tc>
        <w:tc>
          <w:tcPr>
            <w:tcW w:w="1277" w:type="dxa"/>
            <w:gridSpan w:val="2"/>
          </w:tcPr>
          <w:p w14:paraId="4BD678CF" w14:textId="72EBF800" w:rsidR="00654C46" w:rsidRPr="00AC553F" w:rsidRDefault="00647022"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479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132.57</w:t>
            </w:r>
          </w:p>
        </w:tc>
        <w:tc>
          <w:tcPr>
            <w:tcW w:w="1312" w:type="dxa"/>
            <w:gridSpan w:val="2"/>
          </w:tcPr>
          <w:p w14:paraId="06A5321D" w14:textId="58DA1DC7" w:rsidR="00654C46" w:rsidRPr="00AC553F" w:rsidRDefault="00647022"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214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538.54</w:t>
            </w:r>
          </w:p>
        </w:tc>
        <w:tc>
          <w:tcPr>
            <w:tcW w:w="1185" w:type="dxa"/>
            <w:gridSpan w:val="2"/>
          </w:tcPr>
          <w:p w14:paraId="5B746167" w14:textId="4912C204" w:rsidR="00654C46" w:rsidRPr="00AC553F" w:rsidRDefault="00647022"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488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350.00</w:t>
            </w:r>
          </w:p>
        </w:tc>
        <w:tc>
          <w:tcPr>
            <w:tcW w:w="1243" w:type="dxa"/>
            <w:gridSpan w:val="2"/>
          </w:tcPr>
          <w:p w14:paraId="7F186E81" w14:textId="4DD21011" w:rsidR="00654C46" w:rsidRPr="00AC553F" w:rsidRDefault="00647022" w:rsidP="00654C46">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70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800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166.11</w:t>
            </w:r>
          </w:p>
        </w:tc>
      </w:tr>
      <w:tr w:rsidR="00654C46" w:rsidRPr="00AC553F" w14:paraId="5BF6C87E" w14:textId="67543A6E" w:rsidTr="00FA0E7B">
        <w:trPr>
          <w:trHeight w:val="403"/>
        </w:trPr>
        <w:tc>
          <w:tcPr>
            <w:tcW w:w="2376" w:type="dxa"/>
            <w:gridSpan w:val="3"/>
          </w:tcPr>
          <w:p w14:paraId="44B3EFA9" w14:textId="77777777" w:rsidR="00654C46" w:rsidRPr="00AC553F" w:rsidRDefault="00654C46" w:rsidP="00654C46">
            <w:pPr>
              <w:spacing w:line="460" w:lineRule="exact"/>
              <w:ind w:left="34"/>
              <w:rPr>
                <w:rFonts w:ascii="AngsanaUPC" w:hAnsi="AngsanaUPC" w:cs="AngsanaUPC"/>
                <w:color w:val="000000" w:themeColor="text1"/>
                <w:cs/>
              </w:rPr>
            </w:pPr>
            <w:r w:rsidRPr="00AC553F">
              <w:rPr>
                <w:rFonts w:ascii="AngsanaUPC" w:hAnsi="AngsanaUPC" w:cs="AngsanaUPC"/>
                <w:color w:val="000000" w:themeColor="text1"/>
                <w:cs/>
              </w:rPr>
              <w:t>ค่าตัดจำหน่ายสะสม</w:t>
            </w:r>
            <w:r w:rsidRPr="00AC553F">
              <w:rPr>
                <w:rFonts w:ascii="AngsanaUPC" w:hAnsi="AngsanaUPC" w:cs="AngsanaUPC"/>
                <w:color w:val="000000" w:themeColor="text1"/>
              </w:rPr>
              <w:t xml:space="preserve"> :</w:t>
            </w:r>
          </w:p>
        </w:tc>
        <w:tc>
          <w:tcPr>
            <w:tcW w:w="1378" w:type="dxa"/>
            <w:gridSpan w:val="2"/>
          </w:tcPr>
          <w:p w14:paraId="0DC03C2F" w14:textId="77777777" w:rsidR="00654C46" w:rsidRPr="00AC553F" w:rsidRDefault="00654C46" w:rsidP="00654C46">
            <w:pPr>
              <w:spacing w:line="460" w:lineRule="exact"/>
              <w:rPr>
                <w:rFonts w:ascii="AngsanaUPC" w:hAnsi="AngsanaUPC" w:cs="AngsanaUPC"/>
              </w:rPr>
            </w:pPr>
          </w:p>
        </w:tc>
        <w:tc>
          <w:tcPr>
            <w:tcW w:w="1399" w:type="dxa"/>
            <w:gridSpan w:val="2"/>
          </w:tcPr>
          <w:p w14:paraId="04831B53" w14:textId="77777777" w:rsidR="00654C46" w:rsidRPr="00AC553F" w:rsidRDefault="00654C46" w:rsidP="00654C46">
            <w:pPr>
              <w:spacing w:line="460" w:lineRule="exact"/>
              <w:rPr>
                <w:rFonts w:ascii="AngsanaUPC" w:hAnsi="AngsanaUPC" w:cs="AngsanaUPC"/>
              </w:rPr>
            </w:pPr>
          </w:p>
        </w:tc>
        <w:tc>
          <w:tcPr>
            <w:tcW w:w="1277" w:type="dxa"/>
            <w:gridSpan w:val="2"/>
          </w:tcPr>
          <w:p w14:paraId="6964B1A9" w14:textId="77777777" w:rsidR="00654C46" w:rsidRPr="00AC553F" w:rsidRDefault="00654C46" w:rsidP="00654C46">
            <w:pPr>
              <w:spacing w:line="460" w:lineRule="exact"/>
              <w:rPr>
                <w:rFonts w:ascii="AngsanaUPC" w:hAnsi="AngsanaUPC" w:cs="AngsanaUPC"/>
              </w:rPr>
            </w:pPr>
          </w:p>
        </w:tc>
        <w:tc>
          <w:tcPr>
            <w:tcW w:w="1312" w:type="dxa"/>
            <w:gridSpan w:val="2"/>
            <w:vAlign w:val="center"/>
          </w:tcPr>
          <w:p w14:paraId="769BC09E" w14:textId="7DE58678" w:rsidR="00654C46" w:rsidRPr="00AC553F" w:rsidRDefault="00654C46" w:rsidP="00654C46">
            <w:pPr>
              <w:spacing w:line="460" w:lineRule="exact"/>
              <w:rPr>
                <w:rFonts w:ascii="AngsanaUPC" w:hAnsi="AngsanaUPC" w:cs="AngsanaUPC"/>
              </w:rPr>
            </w:pPr>
          </w:p>
        </w:tc>
        <w:tc>
          <w:tcPr>
            <w:tcW w:w="1185" w:type="dxa"/>
            <w:gridSpan w:val="2"/>
            <w:vAlign w:val="center"/>
          </w:tcPr>
          <w:p w14:paraId="15B1AAEB" w14:textId="0A8049CC" w:rsidR="00654C46" w:rsidRPr="00AC553F" w:rsidRDefault="00654C46" w:rsidP="00654C46">
            <w:pPr>
              <w:spacing w:line="460" w:lineRule="exact"/>
              <w:jc w:val="center"/>
              <w:rPr>
                <w:rFonts w:ascii="AngsanaUPC" w:hAnsi="AngsanaUPC" w:cs="AngsanaUPC"/>
              </w:rPr>
            </w:pPr>
          </w:p>
        </w:tc>
        <w:tc>
          <w:tcPr>
            <w:tcW w:w="1236" w:type="dxa"/>
          </w:tcPr>
          <w:p w14:paraId="255279A3" w14:textId="77777777" w:rsidR="00654C46" w:rsidRPr="00AC553F" w:rsidRDefault="00654C46" w:rsidP="00654C46">
            <w:pPr>
              <w:spacing w:line="460" w:lineRule="exact"/>
              <w:rPr>
                <w:rFonts w:ascii="AngsanaUPC" w:hAnsi="AngsanaUPC" w:cs="AngsanaUPC"/>
              </w:rPr>
            </w:pPr>
          </w:p>
        </w:tc>
      </w:tr>
      <w:tr w:rsidR="00FC2C51" w:rsidRPr="00AC553F" w14:paraId="3500326F" w14:textId="6811165D" w:rsidTr="00FA0E7B">
        <w:trPr>
          <w:trHeight w:val="264"/>
        </w:trPr>
        <w:tc>
          <w:tcPr>
            <w:tcW w:w="240" w:type="dxa"/>
          </w:tcPr>
          <w:p w14:paraId="257682C9" w14:textId="77777777" w:rsidR="00FC2C51" w:rsidRPr="00AC553F" w:rsidRDefault="00FC2C51" w:rsidP="00FC2C51">
            <w:pPr>
              <w:spacing w:line="460" w:lineRule="exact"/>
              <w:rPr>
                <w:rFonts w:ascii="AngsanaUPC" w:hAnsi="AngsanaUPC" w:cs="AngsanaUPC"/>
                <w:color w:val="000000" w:themeColor="text1"/>
                <w:cs/>
              </w:rPr>
            </w:pPr>
          </w:p>
        </w:tc>
        <w:tc>
          <w:tcPr>
            <w:tcW w:w="2129" w:type="dxa"/>
            <w:vAlign w:val="bottom"/>
          </w:tcPr>
          <w:p w14:paraId="4E8419E8" w14:textId="17815E2F" w:rsidR="00FC2C51" w:rsidRPr="00AC553F" w:rsidRDefault="00FC2C51" w:rsidP="00FC2C51">
            <w:pPr>
              <w:spacing w:line="460" w:lineRule="exact"/>
              <w:rPr>
                <w:rFonts w:ascii="AngsanaUPC" w:hAnsi="AngsanaUPC" w:cs="AngsanaUPC"/>
                <w:color w:val="000000" w:themeColor="text1"/>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1</w:t>
            </w:r>
            <w:r w:rsidRPr="00AC553F">
              <w:rPr>
                <w:rFonts w:ascii="AngsanaUPC" w:hAnsi="AngsanaUPC" w:cs="AngsanaUPC"/>
                <w:color w:val="000000" w:themeColor="text1"/>
                <w:cs/>
              </w:rPr>
              <w:t xml:space="preserve"> มกราคม </w:t>
            </w:r>
            <w:r w:rsidRPr="00AC553F">
              <w:rPr>
                <w:rFonts w:ascii="AngsanaUPC" w:hAnsi="AngsanaUPC" w:cs="AngsanaUPC"/>
                <w:color w:val="000000" w:themeColor="text1"/>
              </w:rPr>
              <w:t>2565</w:t>
            </w:r>
          </w:p>
        </w:tc>
        <w:tc>
          <w:tcPr>
            <w:tcW w:w="1378" w:type="dxa"/>
            <w:gridSpan w:val="2"/>
          </w:tcPr>
          <w:p w14:paraId="5B39CDCF" w14:textId="11B1C5E5" w:rsidR="00FC2C51" w:rsidRPr="00AC553F" w:rsidRDefault="00FC2C51" w:rsidP="00FC2C51">
            <w:pPr>
              <w:spacing w:line="460" w:lineRule="exact"/>
              <w:jc w:val="right"/>
              <w:rPr>
                <w:rFonts w:ascii="AngsanaUPC" w:hAnsi="AngsanaUPC" w:cs="AngsanaUPC"/>
                <w:sz w:val="24"/>
                <w:szCs w:val="24"/>
              </w:rPr>
            </w:pPr>
            <w:r w:rsidRPr="00AC553F">
              <w:rPr>
                <w:rFonts w:ascii="AngsanaUPC" w:hAnsi="AngsanaUPC" w:cs="AngsanaUPC"/>
                <w:sz w:val="24"/>
                <w:szCs w:val="24"/>
              </w:rPr>
              <w:t>(1,029,978.27)</w:t>
            </w:r>
          </w:p>
        </w:tc>
        <w:tc>
          <w:tcPr>
            <w:tcW w:w="1399" w:type="dxa"/>
            <w:gridSpan w:val="2"/>
          </w:tcPr>
          <w:p w14:paraId="3601FFF9" w14:textId="6C019690" w:rsidR="00FC2C51" w:rsidRPr="00AC553F" w:rsidRDefault="00FC2C51" w:rsidP="00FC2C51">
            <w:pPr>
              <w:spacing w:line="460" w:lineRule="exact"/>
              <w:jc w:val="right"/>
              <w:rPr>
                <w:rFonts w:ascii="AngsanaUPC" w:hAnsi="AngsanaUPC" w:cs="AngsanaUPC"/>
                <w:sz w:val="24"/>
                <w:szCs w:val="24"/>
              </w:rPr>
            </w:pPr>
            <w:r w:rsidRPr="00AC553F">
              <w:rPr>
                <w:rFonts w:ascii="AngsanaUPC" w:hAnsi="AngsanaUPC" w:cs="AngsanaUPC"/>
                <w:sz w:val="24"/>
                <w:szCs w:val="24"/>
              </w:rPr>
              <w:t>0.00</w:t>
            </w:r>
          </w:p>
        </w:tc>
        <w:tc>
          <w:tcPr>
            <w:tcW w:w="1277" w:type="dxa"/>
            <w:gridSpan w:val="2"/>
          </w:tcPr>
          <w:p w14:paraId="4D4EE891" w14:textId="13FA113E" w:rsidR="00FC2C51" w:rsidRPr="00AC553F" w:rsidRDefault="00FC2C51" w:rsidP="00FC2C51">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0.00</w:t>
            </w:r>
          </w:p>
        </w:tc>
        <w:tc>
          <w:tcPr>
            <w:tcW w:w="1312" w:type="dxa"/>
            <w:gridSpan w:val="2"/>
          </w:tcPr>
          <w:p w14:paraId="440C5744" w14:textId="7B7445F8"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00</w:t>
            </w:r>
          </w:p>
        </w:tc>
        <w:tc>
          <w:tcPr>
            <w:tcW w:w="1185" w:type="dxa"/>
            <w:gridSpan w:val="2"/>
          </w:tcPr>
          <w:p w14:paraId="178DC661" w14:textId="36AD421E"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00</w:t>
            </w:r>
          </w:p>
        </w:tc>
        <w:tc>
          <w:tcPr>
            <w:tcW w:w="1243" w:type="dxa"/>
            <w:gridSpan w:val="2"/>
          </w:tcPr>
          <w:p w14:paraId="7293D7CE" w14:textId="2FCE38AA"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sz w:val="24"/>
                <w:szCs w:val="24"/>
              </w:rPr>
              <w:t>(1,029,978.27)</w:t>
            </w:r>
          </w:p>
        </w:tc>
      </w:tr>
      <w:tr w:rsidR="00FC2C51" w:rsidRPr="00AC553F" w14:paraId="05F8341B" w14:textId="2CCAFADD" w:rsidTr="00FA0E7B">
        <w:trPr>
          <w:trHeight w:val="403"/>
        </w:trPr>
        <w:tc>
          <w:tcPr>
            <w:tcW w:w="240" w:type="dxa"/>
          </w:tcPr>
          <w:p w14:paraId="639B92D4" w14:textId="77777777" w:rsidR="00FC2C51" w:rsidRPr="00AC553F" w:rsidRDefault="00FC2C51" w:rsidP="00FC2C51">
            <w:pPr>
              <w:spacing w:line="460" w:lineRule="exact"/>
              <w:rPr>
                <w:rFonts w:ascii="AngsanaUPC" w:hAnsi="AngsanaUPC" w:cs="AngsanaUPC"/>
                <w:color w:val="000000" w:themeColor="text1"/>
                <w:cs/>
              </w:rPr>
            </w:pPr>
          </w:p>
        </w:tc>
        <w:tc>
          <w:tcPr>
            <w:tcW w:w="2129" w:type="dxa"/>
            <w:vAlign w:val="bottom"/>
          </w:tcPr>
          <w:p w14:paraId="625CCC4B" w14:textId="77777777" w:rsidR="00FC2C51" w:rsidRPr="00AC553F" w:rsidRDefault="00FC2C51" w:rsidP="00FC2C51">
            <w:pPr>
              <w:spacing w:line="460" w:lineRule="exact"/>
              <w:rPr>
                <w:rFonts w:ascii="AngsanaUPC" w:hAnsi="AngsanaUPC" w:cs="AngsanaUPC"/>
                <w:color w:val="000000" w:themeColor="text1"/>
                <w:cs/>
              </w:rPr>
            </w:pPr>
            <w:r w:rsidRPr="00AC553F">
              <w:rPr>
                <w:rFonts w:ascii="AngsanaUPC" w:hAnsi="AngsanaUPC" w:cs="AngsanaUPC"/>
                <w:color w:val="000000" w:themeColor="text1"/>
                <w:cs/>
              </w:rPr>
              <w:t xml:space="preserve">ค่าตัดจำหน่ายสำหรับปี </w:t>
            </w:r>
          </w:p>
        </w:tc>
        <w:tc>
          <w:tcPr>
            <w:tcW w:w="1378" w:type="dxa"/>
            <w:gridSpan w:val="2"/>
          </w:tcPr>
          <w:p w14:paraId="7B32EDF8" w14:textId="15609B57" w:rsidR="00FC2C51" w:rsidRPr="00AC553F" w:rsidRDefault="00FC2C51" w:rsidP="00FC2C51">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659,309</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14</w:t>
            </w:r>
            <w:r w:rsidRPr="00AC553F">
              <w:rPr>
                <w:rFonts w:ascii="AngsanaUPC" w:hAnsi="AngsanaUPC" w:cs="AngsanaUPC"/>
                <w:color w:val="000000" w:themeColor="text1"/>
                <w:sz w:val="24"/>
                <w:szCs w:val="24"/>
                <w:cs/>
              </w:rPr>
              <w:t>)</w:t>
            </w:r>
          </w:p>
        </w:tc>
        <w:tc>
          <w:tcPr>
            <w:tcW w:w="1399" w:type="dxa"/>
            <w:gridSpan w:val="2"/>
          </w:tcPr>
          <w:p w14:paraId="563E130B" w14:textId="36341A52" w:rsidR="00FC2C51" w:rsidRPr="00AC553F" w:rsidRDefault="00FC2C51" w:rsidP="00FC2C51">
            <w:pPr>
              <w:pBdr>
                <w:bottom w:val="sing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0.00</w:t>
            </w:r>
          </w:p>
        </w:tc>
        <w:tc>
          <w:tcPr>
            <w:tcW w:w="1277" w:type="dxa"/>
            <w:gridSpan w:val="2"/>
          </w:tcPr>
          <w:p w14:paraId="234C57FE" w14:textId="07E27ABC" w:rsidR="00FC2C51" w:rsidRPr="00AC553F" w:rsidRDefault="00FC2C51" w:rsidP="00FC2C51">
            <w:pPr>
              <w:pBdr>
                <w:bottom w:val="sing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(239,900.59)</w:t>
            </w:r>
          </w:p>
        </w:tc>
        <w:tc>
          <w:tcPr>
            <w:tcW w:w="1312" w:type="dxa"/>
            <w:gridSpan w:val="2"/>
          </w:tcPr>
          <w:p w14:paraId="4E7D92F9" w14:textId="168B2197" w:rsidR="00FC2C51" w:rsidRPr="00AC553F" w:rsidRDefault="00FC2C51" w:rsidP="00FC2C51">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185" w:type="dxa"/>
            <w:gridSpan w:val="2"/>
          </w:tcPr>
          <w:p w14:paraId="2E68CFCA" w14:textId="72946688" w:rsidR="00FC2C51" w:rsidRPr="00AC553F" w:rsidRDefault="00FC2C51" w:rsidP="00FC2C51">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(211,280.80)</w:t>
            </w:r>
          </w:p>
        </w:tc>
        <w:tc>
          <w:tcPr>
            <w:tcW w:w="1243" w:type="dxa"/>
            <w:gridSpan w:val="2"/>
          </w:tcPr>
          <w:p w14:paraId="0206C209" w14:textId="422E76F4" w:rsidR="00FC2C51" w:rsidRPr="00AC553F" w:rsidRDefault="00FC2C51" w:rsidP="00FC2C51">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(1,110,490.53)</w:t>
            </w:r>
          </w:p>
        </w:tc>
      </w:tr>
      <w:tr w:rsidR="00FC2C51" w:rsidRPr="00AC553F" w14:paraId="60E8A1B8" w14:textId="584E8D43" w:rsidTr="00FA0E7B">
        <w:trPr>
          <w:trHeight w:val="403"/>
        </w:trPr>
        <w:tc>
          <w:tcPr>
            <w:tcW w:w="240" w:type="dxa"/>
          </w:tcPr>
          <w:p w14:paraId="1DF39A5F" w14:textId="1CDC6CDB" w:rsidR="00FC2C51" w:rsidRPr="00AC553F" w:rsidRDefault="00FC2C51" w:rsidP="00FC2C51">
            <w:pPr>
              <w:spacing w:line="460" w:lineRule="exact"/>
              <w:rPr>
                <w:rFonts w:ascii="AngsanaUPC" w:hAnsi="AngsanaUPC" w:cs="AngsanaUPC"/>
                <w:color w:val="000000" w:themeColor="text1"/>
                <w:cs/>
              </w:rPr>
            </w:pPr>
          </w:p>
        </w:tc>
        <w:tc>
          <w:tcPr>
            <w:tcW w:w="2129" w:type="dxa"/>
            <w:vAlign w:val="bottom"/>
          </w:tcPr>
          <w:p w14:paraId="2575E895" w14:textId="41C43FA7" w:rsidR="00FC2C51" w:rsidRPr="00AC553F" w:rsidRDefault="00FC2C51" w:rsidP="00FC2C51">
            <w:pPr>
              <w:spacing w:line="460" w:lineRule="exact"/>
              <w:rPr>
                <w:rFonts w:ascii="AngsanaUPC" w:hAnsi="AngsanaUPC" w:cs="AngsanaUPC"/>
                <w:color w:val="000000" w:themeColor="text1"/>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31</w:t>
            </w:r>
            <w:r w:rsidRPr="00AC553F">
              <w:rPr>
                <w:rFonts w:ascii="AngsanaUPC" w:hAnsi="AngsanaUPC" w:cs="AngsanaUPC"/>
                <w:color w:val="000000" w:themeColor="text1"/>
                <w:cs/>
              </w:rPr>
              <w:t xml:space="preserve"> ธันวาคม </w:t>
            </w:r>
            <w:r w:rsidRPr="00AC553F">
              <w:rPr>
                <w:rFonts w:ascii="AngsanaUPC" w:hAnsi="AngsanaUPC" w:cs="AngsanaUPC"/>
                <w:color w:val="000000" w:themeColor="text1"/>
              </w:rPr>
              <w:t>256</w:t>
            </w:r>
            <w:r w:rsidR="0032714B" w:rsidRPr="00AC553F">
              <w:rPr>
                <w:rFonts w:ascii="AngsanaUPC" w:hAnsi="AngsanaUPC" w:cs="AngsanaUPC"/>
                <w:color w:val="000000" w:themeColor="text1"/>
              </w:rPr>
              <w:t>5</w:t>
            </w:r>
          </w:p>
        </w:tc>
        <w:tc>
          <w:tcPr>
            <w:tcW w:w="1378" w:type="dxa"/>
            <w:gridSpan w:val="2"/>
          </w:tcPr>
          <w:p w14:paraId="11B545FF" w14:textId="1D0BC384" w:rsidR="00FC2C51" w:rsidRPr="00AC553F" w:rsidRDefault="00FC2C51" w:rsidP="00FC2C51">
            <w:pP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1,689,287</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41</w:t>
            </w:r>
            <w:r w:rsidRPr="00AC553F">
              <w:rPr>
                <w:rFonts w:ascii="AngsanaUPC" w:hAnsi="AngsanaUPC" w:cs="AngsanaUPC"/>
                <w:color w:val="000000" w:themeColor="text1"/>
                <w:sz w:val="24"/>
                <w:szCs w:val="24"/>
                <w:cs/>
              </w:rPr>
              <w:t>)</w:t>
            </w:r>
          </w:p>
        </w:tc>
        <w:tc>
          <w:tcPr>
            <w:tcW w:w="1399" w:type="dxa"/>
            <w:gridSpan w:val="2"/>
          </w:tcPr>
          <w:p w14:paraId="1C6B5A51" w14:textId="4583F36C" w:rsidR="00FC2C51" w:rsidRPr="00AC553F" w:rsidRDefault="00FC2C51" w:rsidP="00FC2C51">
            <w:pP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0.00</w:t>
            </w:r>
          </w:p>
        </w:tc>
        <w:tc>
          <w:tcPr>
            <w:tcW w:w="1277" w:type="dxa"/>
            <w:gridSpan w:val="2"/>
          </w:tcPr>
          <w:p w14:paraId="031C2D64" w14:textId="0F6E8087" w:rsidR="00FC2C51" w:rsidRPr="00AC553F" w:rsidRDefault="00FC2C51" w:rsidP="00FC2C51">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(239,900.59)</w:t>
            </w:r>
          </w:p>
        </w:tc>
        <w:tc>
          <w:tcPr>
            <w:tcW w:w="1312" w:type="dxa"/>
            <w:gridSpan w:val="2"/>
          </w:tcPr>
          <w:p w14:paraId="326AB3B9" w14:textId="0B463AA6"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185" w:type="dxa"/>
            <w:gridSpan w:val="2"/>
          </w:tcPr>
          <w:p w14:paraId="6BCADF62" w14:textId="03C404E7"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(211,280.80)</w:t>
            </w:r>
          </w:p>
        </w:tc>
        <w:tc>
          <w:tcPr>
            <w:tcW w:w="1243" w:type="dxa"/>
            <w:gridSpan w:val="2"/>
          </w:tcPr>
          <w:p w14:paraId="588E33CF" w14:textId="28D18981" w:rsidR="00FC2C51" w:rsidRPr="00AC553F" w:rsidRDefault="00FC2C51" w:rsidP="00FC2C51">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(2,140,468.80)</w:t>
            </w:r>
          </w:p>
        </w:tc>
      </w:tr>
      <w:tr w:rsidR="00647022" w:rsidRPr="00AC553F" w14:paraId="5B08B63E" w14:textId="77777777" w:rsidTr="00FA0E7B">
        <w:trPr>
          <w:trHeight w:val="403"/>
        </w:trPr>
        <w:tc>
          <w:tcPr>
            <w:tcW w:w="240" w:type="dxa"/>
          </w:tcPr>
          <w:p w14:paraId="3C45FEB0" w14:textId="77777777" w:rsidR="00647022" w:rsidRPr="00AC553F" w:rsidRDefault="00647022" w:rsidP="00647022">
            <w:pPr>
              <w:spacing w:line="460" w:lineRule="exact"/>
              <w:rPr>
                <w:rFonts w:ascii="AngsanaUPC" w:hAnsi="AngsanaUPC" w:cs="AngsanaUPC"/>
                <w:color w:val="000000" w:themeColor="text1"/>
                <w:sz w:val="32"/>
                <w:szCs w:val="32"/>
                <w:cs/>
              </w:rPr>
            </w:pPr>
          </w:p>
        </w:tc>
        <w:tc>
          <w:tcPr>
            <w:tcW w:w="2129" w:type="dxa"/>
            <w:vAlign w:val="bottom"/>
          </w:tcPr>
          <w:p w14:paraId="6448883E" w14:textId="0EA37D10" w:rsidR="00647022" w:rsidRPr="00AC553F" w:rsidRDefault="00647022" w:rsidP="00647022">
            <w:pPr>
              <w:spacing w:line="460" w:lineRule="exact"/>
              <w:rPr>
                <w:rFonts w:ascii="AngsanaUPC" w:hAnsi="AngsanaUPC" w:cs="AngsanaUPC"/>
                <w:color w:val="000000" w:themeColor="text1"/>
                <w:cs/>
              </w:rPr>
            </w:pPr>
            <w:r w:rsidRPr="00AC553F">
              <w:rPr>
                <w:rFonts w:ascii="AngsanaUPC" w:hAnsi="AngsanaUPC" w:cs="AngsanaUPC"/>
                <w:color w:val="000000" w:themeColor="text1"/>
                <w:cs/>
              </w:rPr>
              <w:t>ค่าตัดจำหน่ายสำหรับปี</w:t>
            </w:r>
          </w:p>
        </w:tc>
        <w:tc>
          <w:tcPr>
            <w:tcW w:w="1378" w:type="dxa"/>
            <w:gridSpan w:val="2"/>
          </w:tcPr>
          <w:p w14:paraId="4D9F985A" w14:textId="29E3D4AB" w:rsidR="00647022" w:rsidRPr="00AC553F" w:rsidRDefault="00647022" w:rsidP="00647022">
            <w:pP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(1</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018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986.23)</w:t>
            </w:r>
          </w:p>
        </w:tc>
        <w:tc>
          <w:tcPr>
            <w:tcW w:w="1399" w:type="dxa"/>
            <w:gridSpan w:val="2"/>
          </w:tcPr>
          <w:p w14:paraId="7EA488C3" w14:textId="1C967834"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7" w:type="dxa"/>
            <w:gridSpan w:val="2"/>
          </w:tcPr>
          <w:p w14:paraId="091F9967" w14:textId="1E0E3A90" w:rsidR="00647022" w:rsidRPr="00AC553F" w:rsidRDefault="00647022" w:rsidP="00647022">
            <w:pPr>
              <w:spacing w:line="460" w:lineRule="exact"/>
              <w:jc w:val="right"/>
              <w:rPr>
                <w:rFonts w:ascii="AngsanaUPC" w:hAnsi="AngsanaUPC" w:cs="AngsanaUPC"/>
                <w:color w:val="000000" w:themeColor="text1"/>
                <w:sz w:val="24"/>
                <w:szCs w:val="24"/>
              </w:rPr>
            </w:pPr>
            <w:r w:rsidRPr="00AC553F">
              <w:rPr>
                <w:sz w:val="24"/>
                <w:szCs w:val="24"/>
              </w:rPr>
              <w:t xml:space="preserve"> (2,950,882.96)</w:t>
            </w:r>
          </w:p>
        </w:tc>
        <w:tc>
          <w:tcPr>
            <w:tcW w:w="1312" w:type="dxa"/>
            <w:gridSpan w:val="2"/>
          </w:tcPr>
          <w:p w14:paraId="1C4CC1F0" w14:textId="260382D8"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185" w:type="dxa"/>
            <w:gridSpan w:val="2"/>
          </w:tcPr>
          <w:p w14:paraId="47B8CC89" w14:textId="132A84B0"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(748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629.79)</w:t>
            </w:r>
          </w:p>
        </w:tc>
        <w:tc>
          <w:tcPr>
            <w:tcW w:w="1243" w:type="dxa"/>
            <w:gridSpan w:val="2"/>
          </w:tcPr>
          <w:p w14:paraId="178B6E07" w14:textId="7A2B2AB5" w:rsidR="00647022" w:rsidRPr="00AC553F" w:rsidRDefault="00647022" w:rsidP="00647022">
            <w:pP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718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498.98)</w:t>
            </w:r>
          </w:p>
        </w:tc>
      </w:tr>
      <w:tr w:rsidR="00647022" w:rsidRPr="00AC553F" w14:paraId="590B67F1" w14:textId="62666F54" w:rsidTr="00FA0E7B">
        <w:trPr>
          <w:trHeight w:val="403"/>
        </w:trPr>
        <w:tc>
          <w:tcPr>
            <w:tcW w:w="240" w:type="dxa"/>
          </w:tcPr>
          <w:p w14:paraId="5790F811" w14:textId="4F48BFAF"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6F89976A" w14:textId="1E8177B0" w:rsidR="00647022" w:rsidRPr="00AC553F" w:rsidRDefault="00647022" w:rsidP="00647022">
            <w:pPr>
              <w:spacing w:line="460" w:lineRule="exact"/>
              <w:rPr>
                <w:rFonts w:ascii="AngsanaUPC" w:hAnsi="AngsanaUPC" w:cs="AngsanaUPC"/>
                <w:color w:val="000000" w:themeColor="text1"/>
                <w:cs/>
              </w:rPr>
            </w:pPr>
            <w:r w:rsidRPr="00AC553F">
              <w:rPr>
                <w:rFonts w:ascii="AngsanaUPC" w:hAnsi="AngsanaUPC" w:cs="AngsanaUPC" w:hint="cs"/>
                <w:color w:val="000000" w:themeColor="text1"/>
                <w:cs/>
              </w:rPr>
              <w:t>ตัดจำหน่าย</w:t>
            </w:r>
          </w:p>
        </w:tc>
        <w:tc>
          <w:tcPr>
            <w:tcW w:w="1378" w:type="dxa"/>
            <w:gridSpan w:val="2"/>
          </w:tcPr>
          <w:p w14:paraId="4B21BFD9" w14:textId="029BEA5D"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399" w:type="dxa"/>
            <w:gridSpan w:val="2"/>
          </w:tcPr>
          <w:p w14:paraId="4EC4CE58" w14:textId="49AE431F"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7" w:type="dxa"/>
            <w:gridSpan w:val="2"/>
          </w:tcPr>
          <w:p w14:paraId="5FA3EE7E" w14:textId="22E97597"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sz w:val="24"/>
                <w:szCs w:val="24"/>
              </w:rPr>
              <w:t xml:space="preserve"> 48,420.75 </w:t>
            </w:r>
          </w:p>
        </w:tc>
        <w:tc>
          <w:tcPr>
            <w:tcW w:w="1312" w:type="dxa"/>
            <w:gridSpan w:val="2"/>
          </w:tcPr>
          <w:p w14:paraId="63EB19CD" w14:textId="088C6631"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185" w:type="dxa"/>
            <w:gridSpan w:val="2"/>
          </w:tcPr>
          <w:p w14:paraId="59ACE649" w14:textId="7BE46629"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43" w:type="dxa"/>
            <w:gridSpan w:val="2"/>
          </w:tcPr>
          <w:p w14:paraId="0EC9CF46" w14:textId="67B71600"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48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420.75</w:t>
            </w:r>
          </w:p>
        </w:tc>
      </w:tr>
      <w:tr w:rsidR="00647022" w:rsidRPr="00AC553F" w14:paraId="4E61895B" w14:textId="6F21572A" w:rsidTr="00FA0E7B">
        <w:trPr>
          <w:trHeight w:val="403"/>
        </w:trPr>
        <w:tc>
          <w:tcPr>
            <w:tcW w:w="240" w:type="dxa"/>
          </w:tcPr>
          <w:p w14:paraId="259F7832" w14:textId="34EE8A45"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71D2E25D" w14:textId="1E92BA34" w:rsidR="00647022" w:rsidRPr="00AC553F" w:rsidRDefault="00647022" w:rsidP="00647022">
            <w:pPr>
              <w:spacing w:line="460" w:lineRule="exact"/>
              <w:rPr>
                <w:rFonts w:ascii="AngsanaUPC" w:hAnsi="AngsanaUPC" w:cs="AngsanaUPC"/>
                <w:color w:val="000000" w:themeColor="text1"/>
                <w:cs/>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 xml:space="preserve">31 </w:t>
            </w:r>
            <w:r w:rsidRPr="00AC553F">
              <w:rPr>
                <w:rFonts w:ascii="AngsanaUPC" w:hAnsi="AngsanaUPC" w:cs="AngsanaUPC"/>
                <w:color w:val="000000" w:themeColor="text1"/>
                <w:cs/>
              </w:rPr>
              <w:t xml:space="preserve">ธันวาคม </w:t>
            </w:r>
            <w:r w:rsidRPr="00AC553F">
              <w:rPr>
                <w:rFonts w:ascii="AngsanaUPC" w:hAnsi="AngsanaUPC" w:cs="AngsanaUPC"/>
                <w:color w:val="000000" w:themeColor="text1"/>
              </w:rPr>
              <w:t>2566</w:t>
            </w:r>
          </w:p>
        </w:tc>
        <w:tc>
          <w:tcPr>
            <w:tcW w:w="1378" w:type="dxa"/>
            <w:gridSpan w:val="2"/>
          </w:tcPr>
          <w:p w14:paraId="79539FF0" w14:textId="16758801"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708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273.64)</w:t>
            </w:r>
          </w:p>
        </w:tc>
        <w:tc>
          <w:tcPr>
            <w:tcW w:w="1399" w:type="dxa"/>
            <w:gridSpan w:val="2"/>
          </w:tcPr>
          <w:p w14:paraId="473A7390" w14:textId="44FC5345"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7" w:type="dxa"/>
            <w:gridSpan w:val="2"/>
          </w:tcPr>
          <w:p w14:paraId="60BE6D52" w14:textId="7150DC12"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sz w:val="24"/>
                <w:szCs w:val="24"/>
              </w:rPr>
              <w:t xml:space="preserve"> (3,142,362.80)</w:t>
            </w:r>
          </w:p>
        </w:tc>
        <w:tc>
          <w:tcPr>
            <w:tcW w:w="1312" w:type="dxa"/>
            <w:gridSpan w:val="2"/>
          </w:tcPr>
          <w:p w14:paraId="21956C58" w14:textId="6EACFAE8"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185" w:type="dxa"/>
            <w:gridSpan w:val="2"/>
          </w:tcPr>
          <w:p w14:paraId="5F5EAEB7" w14:textId="6069C645"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(959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910.59)</w:t>
            </w:r>
          </w:p>
        </w:tc>
        <w:tc>
          <w:tcPr>
            <w:tcW w:w="1243" w:type="dxa"/>
            <w:gridSpan w:val="2"/>
          </w:tcPr>
          <w:p w14:paraId="6D19E2F0" w14:textId="41F0C29F" w:rsidR="00647022" w:rsidRPr="00AC553F" w:rsidRDefault="00647022" w:rsidP="00647022">
            <w:pPr>
              <w:pBdr>
                <w:bottom w:val="sing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810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547.03)</w:t>
            </w:r>
          </w:p>
        </w:tc>
      </w:tr>
      <w:tr w:rsidR="00647022" w:rsidRPr="00AC553F" w14:paraId="0C25BEA5" w14:textId="1523F49F" w:rsidTr="00FA0E7B">
        <w:trPr>
          <w:trHeight w:val="68"/>
        </w:trPr>
        <w:tc>
          <w:tcPr>
            <w:tcW w:w="2376" w:type="dxa"/>
            <w:gridSpan w:val="3"/>
          </w:tcPr>
          <w:p w14:paraId="0EDF50F6" w14:textId="548EF935" w:rsidR="00647022" w:rsidRPr="00AC553F" w:rsidRDefault="00647022" w:rsidP="00647022">
            <w:pPr>
              <w:spacing w:line="460" w:lineRule="exact"/>
              <w:ind w:left="34"/>
              <w:rPr>
                <w:rFonts w:ascii="AngsanaUPC" w:hAnsi="AngsanaUPC" w:cs="AngsanaUPC"/>
                <w:color w:val="000000" w:themeColor="text1"/>
                <w:cs/>
              </w:rPr>
            </w:pPr>
            <w:r w:rsidRPr="00AC553F">
              <w:rPr>
                <w:rFonts w:ascii="AngsanaUPC" w:hAnsi="AngsanaUPC" w:cs="AngsanaUPC"/>
                <w:color w:val="000000" w:themeColor="text1"/>
                <w:cs/>
              </w:rPr>
              <w:t xml:space="preserve">มูลค่าสุทธิตามบัญชี :  </w:t>
            </w:r>
          </w:p>
        </w:tc>
        <w:tc>
          <w:tcPr>
            <w:tcW w:w="1378" w:type="dxa"/>
            <w:gridSpan w:val="2"/>
          </w:tcPr>
          <w:p w14:paraId="7BFAC5CA" w14:textId="77777777" w:rsidR="00647022" w:rsidRPr="00AC553F" w:rsidRDefault="00647022" w:rsidP="00647022">
            <w:pPr>
              <w:spacing w:line="460" w:lineRule="exact"/>
              <w:rPr>
                <w:rFonts w:ascii="AngsanaUPC" w:hAnsi="AngsanaUPC" w:cs="AngsanaUPC"/>
                <w:color w:val="000000" w:themeColor="text1"/>
                <w:sz w:val="24"/>
                <w:szCs w:val="24"/>
              </w:rPr>
            </w:pPr>
          </w:p>
        </w:tc>
        <w:tc>
          <w:tcPr>
            <w:tcW w:w="1399" w:type="dxa"/>
            <w:gridSpan w:val="2"/>
          </w:tcPr>
          <w:p w14:paraId="5FAD43F6" w14:textId="77777777" w:rsidR="00647022" w:rsidRPr="00AC553F" w:rsidRDefault="00647022" w:rsidP="00647022">
            <w:pPr>
              <w:spacing w:line="460" w:lineRule="exact"/>
              <w:rPr>
                <w:rFonts w:ascii="AngsanaUPC" w:hAnsi="AngsanaUPC" w:cs="AngsanaUPC"/>
                <w:color w:val="000000" w:themeColor="text1"/>
                <w:sz w:val="24"/>
                <w:szCs w:val="24"/>
              </w:rPr>
            </w:pPr>
          </w:p>
        </w:tc>
        <w:tc>
          <w:tcPr>
            <w:tcW w:w="1277" w:type="dxa"/>
            <w:gridSpan w:val="2"/>
          </w:tcPr>
          <w:p w14:paraId="0E557413" w14:textId="77777777" w:rsidR="00647022" w:rsidRPr="00AC553F" w:rsidRDefault="00647022" w:rsidP="00647022">
            <w:pPr>
              <w:spacing w:line="460" w:lineRule="exact"/>
              <w:rPr>
                <w:rFonts w:ascii="AngsanaUPC" w:hAnsi="AngsanaUPC" w:cs="AngsanaUPC"/>
                <w:color w:val="000000" w:themeColor="text1"/>
                <w:sz w:val="24"/>
                <w:szCs w:val="24"/>
              </w:rPr>
            </w:pPr>
          </w:p>
        </w:tc>
        <w:tc>
          <w:tcPr>
            <w:tcW w:w="1312" w:type="dxa"/>
            <w:gridSpan w:val="2"/>
            <w:vAlign w:val="bottom"/>
          </w:tcPr>
          <w:p w14:paraId="0FE5F756" w14:textId="0474C27A" w:rsidR="00647022" w:rsidRPr="00AC553F" w:rsidRDefault="00647022" w:rsidP="00647022">
            <w:pPr>
              <w:spacing w:line="460" w:lineRule="exact"/>
              <w:rPr>
                <w:rFonts w:ascii="AngsanaUPC" w:hAnsi="AngsanaUPC" w:cs="AngsanaUPC"/>
                <w:color w:val="000000" w:themeColor="text1"/>
                <w:sz w:val="24"/>
                <w:szCs w:val="24"/>
              </w:rPr>
            </w:pPr>
          </w:p>
        </w:tc>
        <w:tc>
          <w:tcPr>
            <w:tcW w:w="1185" w:type="dxa"/>
            <w:gridSpan w:val="2"/>
            <w:vAlign w:val="bottom"/>
          </w:tcPr>
          <w:p w14:paraId="3B822DD9" w14:textId="7C6A2A4E" w:rsidR="00647022" w:rsidRPr="00AC553F" w:rsidRDefault="00647022" w:rsidP="00647022">
            <w:pPr>
              <w:spacing w:line="460" w:lineRule="exact"/>
              <w:rPr>
                <w:rFonts w:ascii="AngsanaUPC" w:hAnsi="AngsanaUPC" w:cs="AngsanaUPC"/>
                <w:color w:val="000000" w:themeColor="text1"/>
                <w:sz w:val="24"/>
                <w:szCs w:val="24"/>
              </w:rPr>
            </w:pPr>
          </w:p>
        </w:tc>
        <w:tc>
          <w:tcPr>
            <w:tcW w:w="1236" w:type="dxa"/>
          </w:tcPr>
          <w:p w14:paraId="1F6C2CBD" w14:textId="77777777" w:rsidR="00647022" w:rsidRPr="00AC553F" w:rsidRDefault="00647022" w:rsidP="00647022">
            <w:pPr>
              <w:spacing w:line="460" w:lineRule="exact"/>
              <w:rPr>
                <w:rFonts w:ascii="AngsanaUPC" w:hAnsi="AngsanaUPC" w:cs="AngsanaUPC"/>
                <w:color w:val="000000" w:themeColor="text1"/>
                <w:sz w:val="24"/>
                <w:szCs w:val="24"/>
              </w:rPr>
            </w:pPr>
          </w:p>
        </w:tc>
      </w:tr>
      <w:tr w:rsidR="00647022" w:rsidRPr="00AC553F" w14:paraId="33A38668" w14:textId="13FD1240" w:rsidTr="00FA0E7B">
        <w:trPr>
          <w:trHeight w:val="68"/>
        </w:trPr>
        <w:tc>
          <w:tcPr>
            <w:tcW w:w="240" w:type="dxa"/>
          </w:tcPr>
          <w:p w14:paraId="1F0F6722" w14:textId="3E3B4FE9" w:rsidR="00647022" w:rsidRPr="00AC553F" w:rsidRDefault="00647022" w:rsidP="00647022">
            <w:pPr>
              <w:spacing w:line="460" w:lineRule="exact"/>
              <w:rPr>
                <w:rFonts w:ascii="AngsanaUPC" w:hAnsi="AngsanaUPC" w:cs="AngsanaUPC"/>
                <w:color w:val="000000" w:themeColor="text1"/>
                <w:cs/>
              </w:rPr>
            </w:pPr>
          </w:p>
        </w:tc>
        <w:tc>
          <w:tcPr>
            <w:tcW w:w="2129" w:type="dxa"/>
            <w:vAlign w:val="bottom"/>
          </w:tcPr>
          <w:p w14:paraId="2CF436C1" w14:textId="4A68E604" w:rsidR="00647022" w:rsidRPr="00AC553F" w:rsidRDefault="00647022" w:rsidP="00647022">
            <w:pPr>
              <w:spacing w:line="460" w:lineRule="exact"/>
              <w:rPr>
                <w:rFonts w:ascii="AngsanaUPC" w:hAnsi="AngsanaUPC" w:cs="AngsanaUPC"/>
                <w:color w:val="000000" w:themeColor="text1"/>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 xml:space="preserve">31 </w:t>
            </w:r>
            <w:r w:rsidRPr="00AC553F">
              <w:rPr>
                <w:rFonts w:ascii="AngsanaUPC" w:hAnsi="AngsanaUPC" w:cs="AngsanaUPC"/>
                <w:color w:val="000000" w:themeColor="text1"/>
                <w:cs/>
              </w:rPr>
              <w:t xml:space="preserve">ธันวาคม </w:t>
            </w:r>
            <w:r w:rsidRPr="00AC553F">
              <w:rPr>
                <w:rFonts w:ascii="AngsanaUPC" w:hAnsi="AngsanaUPC" w:cs="AngsanaUPC"/>
                <w:color w:val="000000" w:themeColor="text1"/>
              </w:rPr>
              <w:t>2565</w:t>
            </w:r>
          </w:p>
        </w:tc>
        <w:tc>
          <w:tcPr>
            <w:tcW w:w="1378" w:type="dxa"/>
            <w:gridSpan w:val="2"/>
            <w:vAlign w:val="center"/>
          </w:tcPr>
          <w:p w14:paraId="1A92BEEE" w14:textId="742EDF55" w:rsidR="00647022" w:rsidRPr="00AC553F" w:rsidRDefault="00647022" w:rsidP="00647022">
            <w:pPr>
              <w:pBdr>
                <w:bottom w:val="doub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3,068,821.59</w:t>
            </w:r>
          </w:p>
        </w:tc>
        <w:tc>
          <w:tcPr>
            <w:tcW w:w="1399" w:type="dxa"/>
            <w:gridSpan w:val="2"/>
            <w:vAlign w:val="center"/>
          </w:tcPr>
          <w:p w14:paraId="5A4EC15D" w14:textId="453ABC56" w:rsidR="00647022" w:rsidRPr="00AC553F" w:rsidRDefault="00647022" w:rsidP="00647022">
            <w:pPr>
              <w:pBdr>
                <w:bottom w:val="double" w:sz="4" w:space="1" w:color="auto"/>
              </w:pBdr>
              <w:spacing w:line="460" w:lineRule="exact"/>
              <w:jc w:val="right"/>
              <w:rPr>
                <w:rFonts w:ascii="AngsanaUPC" w:hAnsi="AngsanaUPC" w:cs="AngsanaUPC"/>
                <w:sz w:val="24"/>
                <w:szCs w:val="24"/>
              </w:rPr>
            </w:pPr>
            <w:r w:rsidRPr="00AC553F">
              <w:rPr>
                <w:rFonts w:ascii="AngsanaUPC" w:hAnsi="AngsanaUPC" w:cs="AngsanaUPC"/>
                <w:color w:val="000000" w:themeColor="text1"/>
                <w:sz w:val="24"/>
                <w:szCs w:val="24"/>
              </w:rPr>
              <w:t>8,557,146.00</w:t>
            </w:r>
          </w:p>
        </w:tc>
        <w:tc>
          <w:tcPr>
            <w:tcW w:w="1277" w:type="dxa"/>
            <w:gridSpan w:val="2"/>
          </w:tcPr>
          <w:p w14:paraId="25C62290" w14:textId="7957FDD7" w:rsidR="00647022" w:rsidRPr="00AC553F" w:rsidRDefault="00647022" w:rsidP="00647022">
            <w:pPr>
              <w:pBdr>
                <w:bottom w:val="double" w:sz="4" w:space="1" w:color="auto"/>
              </w:pBdr>
              <w:spacing w:line="46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12,954,170.24</w:t>
            </w:r>
          </w:p>
        </w:tc>
        <w:tc>
          <w:tcPr>
            <w:tcW w:w="1312" w:type="dxa"/>
            <w:gridSpan w:val="2"/>
            <w:vAlign w:val="center"/>
          </w:tcPr>
          <w:p w14:paraId="4E033619" w14:textId="3FB20FB3" w:rsidR="00647022" w:rsidRPr="00AC553F" w:rsidRDefault="00647022"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24,204,971.36</w:t>
            </w:r>
          </w:p>
        </w:tc>
        <w:tc>
          <w:tcPr>
            <w:tcW w:w="1185" w:type="dxa"/>
            <w:gridSpan w:val="2"/>
            <w:vAlign w:val="center"/>
          </w:tcPr>
          <w:p w14:paraId="1F379D8A" w14:textId="2D1123C4" w:rsidR="00647022" w:rsidRPr="00AC553F" w:rsidRDefault="00647022"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7,277,069.20</w:t>
            </w:r>
          </w:p>
        </w:tc>
        <w:tc>
          <w:tcPr>
            <w:tcW w:w="1243" w:type="dxa"/>
            <w:gridSpan w:val="2"/>
            <w:vAlign w:val="center"/>
          </w:tcPr>
          <w:p w14:paraId="6EB1CE94" w14:textId="0595D299" w:rsidR="00647022" w:rsidRPr="00AC553F" w:rsidRDefault="00647022"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56,062,178</w:t>
            </w:r>
            <w:r w:rsidRPr="00AC553F">
              <w:rPr>
                <w:rFonts w:ascii="AngsanaUPC" w:hAnsi="AngsanaUPC" w:cs="AngsanaUPC"/>
                <w:color w:val="000000" w:themeColor="text1"/>
                <w:sz w:val="24"/>
                <w:szCs w:val="24"/>
                <w:cs/>
              </w:rPr>
              <w:t>.</w:t>
            </w:r>
            <w:r w:rsidRPr="00AC553F">
              <w:rPr>
                <w:rFonts w:ascii="AngsanaUPC" w:hAnsi="AngsanaUPC" w:cs="AngsanaUPC"/>
                <w:color w:val="000000" w:themeColor="text1"/>
                <w:sz w:val="24"/>
                <w:szCs w:val="24"/>
              </w:rPr>
              <w:t>39</w:t>
            </w:r>
          </w:p>
        </w:tc>
      </w:tr>
      <w:tr w:rsidR="00647022" w:rsidRPr="00AC553F" w14:paraId="7DCEF48B" w14:textId="364EFFD9" w:rsidTr="00FA0E7B">
        <w:trPr>
          <w:trHeight w:val="68"/>
        </w:trPr>
        <w:tc>
          <w:tcPr>
            <w:tcW w:w="240" w:type="dxa"/>
            <w:vAlign w:val="center"/>
          </w:tcPr>
          <w:p w14:paraId="2368245E" w14:textId="04756521" w:rsidR="00647022" w:rsidRPr="00AC553F" w:rsidRDefault="00647022" w:rsidP="00647022">
            <w:pPr>
              <w:spacing w:line="460" w:lineRule="exact"/>
              <w:jc w:val="right"/>
              <w:rPr>
                <w:rFonts w:ascii="AngsanaUPC" w:hAnsi="AngsanaUPC" w:cs="AngsanaUPC"/>
                <w:color w:val="000000" w:themeColor="text1"/>
                <w:cs/>
              </w:rPr>
            </w:pPr>
          </w:p>
        </w:tc>
        <w:tc>
          <w:tcPr>
            <w:tcW w:w="2129" w:type="dxa"/>
            <w:vAlign w:val="center"/>
          </w:tcPr>
          <w:p w14:paraId="6D47E2CB" w14:textId="658533EF" w:rsidR="00647022" w:rsidRPr="00AC553F" w:rsidRDefault="00647022" w:rsidP="00647022">
            <w:pPr>
              <w:spacing w:line="460" w:lineRule="exact"/>
              <w:rPr>
                <w:rFonts w:ascii="AngsanaUPC" w:hAnsi="AngsanaUPC" w:cs="AngsanaUPC"/>
                <w:color w:val="000000" w:themeColor="text1"/>
              </w:rPr>
            </w:pPr>
            <w:r w:rsidRPr="00AC553F">
              <w:rPr>
                <w:rFonts w:ascii="AngsanaUPC" w:hAnsi="AngsanaUPC" w:cs="AngsanaUPC"/>
                <w:color w:val="000000" w:themeColor="text1"/>
                <w:cs/>
              </w:rPr>
              <w:t xml:space="preserve">ณ วันที่ </w:t>
            </w:r>
            <w:r w:rsidRPr="00AC553F">
              <w:rPr>
                <w:rFonts w:ascii="AngsanaUPC" w:hAnsi="AngsanaUPC" w:cs="AngsanaUPC"/>
                <w:color w:val="000000" w:themeColor="text1"/>
              </w:rPr>
              <w:t>31</w:t>
            </w:r>
            <w:r w:rsidRPr="00AC553F">
              <w:rPr>
                <w:rFonts w:ascii="AngsanaUPC" w:hAnsi="AngsanaUPC" w:cs="AngsanaUPC"/>
                <w:color w:val="000000" w:themeColor="text1"/>
                <w:cs/>
              </w:rPr>
              <w:t xml:space="preserve"> ธันวาคม </w:t>
            </w:r>
            <w:r w:rsidRPr="00AC553F">
              <w:rPr>
                <w:rFonts w:ascii="AngsanaUPC" w:hAnsi="AngsanaUPC" w:cs="AngsanaUPC"/>
                <w:color w:val="000000" w:themeColor="text1"/>
              </w:rPr>
              <w:t>2566</w:t>
            </w:r>
          </w:p>
        </w:tc>
        <w:tc>
          <w:tcPr>
            <w:tcW w:w="1378" w:type="dxa"/>
            <w:gridSpan w:val="2"/>
            <w:vAlign w:val="center"/>
          </w:tcPr>
          <w:p w14:paraId="084C9169" w14:textId="0AE96880"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624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685.36</w:t>
            </w:r>
          </w:p>
        </w:tc>
        <w:tc>
          <w:tcPr>
            <w:tcW w:w="1399" w:type="dxa"/>
            <w:gridSpan w:val="2"/>
            <w:vAlign w:val="center"/>
          </w:tcPr>
          <w:p w14:paraId="2C3EB711" w14:textId="245446C2"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12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285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186.00</w:t>
            </w:r>
          </w:p>
        </w:tc>
        <w:tc>
          <w:tcPr>
            <w:tcW w:w="1277" w:type="dxa"/>
            <w:gridSpan w:val="2"/>
          </w:tcPr>
          <w:p w14:paraId="5D90F47F" w14:textId="3093EB41"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27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336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769.77</w:t>
            </w:r>
          </w:p>
        </w:tc>
        <w:tc>
          <w:tcPr>
            <w:tcW w:w="1312" w:type="dxa"/>
            <w:gridSpan w:val="2"/>
            <w:vAlign w:val="center"/>
          </w:tcPr>
          <w:p w14:paraId="5166FF2E" w14:textId="2778332B"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13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214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538.54</w:t>
            </w:r>
          </w:p>
        </w:tc>
        <w:tc>
          <w:tcPr>
            <w:tcW w:w="1185" w:type="dxa"/>
            <w:gridSpan w:val="2"/>
            <w:vAlign w:val="center"/>
          </w:tcPr>
          <w:p w14:paraId="2C2E0DAA" w14:textId="7EBC68F5"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528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439.41</w:t>
            </w:r>
          </w:p>
        </w:tc>
        <w:tc>
          <w:tcPr>
            <w:tcW w:w="1243" w:type="dxa"/>
            <w:gridSpan w:val="2"/>
            <w:vAlign w:val="center"/>
          </w:tcPr>
          <w:p w14:paraId="0FB9F9E2" w14:textId="0EC7AA70" w:rsidR="00647022" w:rsidRPr="00AC553F" w:rsidRDefault="00B656FA" w:rsidP="00647022">
            <w:pPr>
              <w:pBdr>
                <w:bottom w:val="double" w:sz="4" w:space="1" w:color="auto"/>
              </w:pBdr>
              <w:spacing w:line="460" w:lineRule="exact"/>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63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989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619.08</w:t>
            </w:r>
          </w:p>
        </w:tc>
      </w:tr>
    </w:tbl>
    <w:p w14:paraId="2D14683B" w14:textId="77777777" w:rsidR="0068746F" w:rsidRPr="00AC553F" w:rsidRDefault="0068746F" w:rsidP="00B7112E">
      <w:pPr>
        <w:tabs>
          <w:tab w:val="left" w:pos="0"/>
          <w:tab w:val="left" w:pos="426"/>
        </w:tabs>
        <w:spacing w:line="460" w:lineRule="exact"/>
        <w:jc w:val="thaiDistribute"/>
        <w:rPr>
          <w:rFonts w:ascii="AngsanaUPC" w:hAnsi="AngsanaUPC" w:cs="AngsanaUPC"/>
          <w:color w:val="000000" w:themeColor="text1"/>
          <w:sz w:val="30"/>
          <w:szCs w:val="30"/>
        </w:rPr>
      </w:pPr>
    </w:p>
    <w:p w14:paraId="7B5865E6" w14:textId="77777777" w:rsidR="0068746F" w:rsidRPr="00AC553F" w:rsidRDefault="0068746F" w:rsidP="00B7112E">
      <w:pPr>
        <w:tabs>
          <w:tab w:val="left" w:pos="0"/>
          <w:tab w:val="left" w:pos="426"/>
        </w:tabs>
        <w:spacing w:line="460" w:lineRule="exact"/>
        <w:jc w:val="thaiDistribute"/>
        <w:rPr>
          <w:rFonts w:ascii="AngsanaUPC" w:hAnsi="AngsanaUPC" w:cs="AngsanaUPC"/>
          <w:color w:val="000000" w:themeColor="text1"/>
          <w:sz w:val="30"/>
          <w:szCs w:val="30"/>
          <w:cs/>
        </w:rPr>
        <w:sectPr w:rsidR="0068746F" w:rsidRPr="00AC553F" w:rsidSect="002E616C">
          <w:headerReference w:type="even" r:id="rId14"/>
          <w:footerReference w:type="default" r:id="rId15"/>
          <w:headerReference w:type="first" r:id="rId16"/>
          <w:pgSz w:w="11906" w:h="16838" w:code="9"/>
          <w:pgMar w:top="1389" w:right="991" w:bottom="1134" w:left="1701" w:header="992" w:footer="527" w:gutter="0"/>
          <w:pgNumType w:fmt="numberInDash"/>
          <w:cols w:space="708"/>
          <w:docGrid w:linePitch="381"/>
        </w:sectPr>
      </w:pPr>
    </w:p>
    <w:p w14:paraId="6A4749CF" w14:textId="0AE26349" w:rsidR="00F431D2" w:rsidRPr="00AC553F" w:rsidRDefault="00ED23DE" w:rsidP="00705D2D">
      <w:pPr>
        <w:pStyle w:val="ListParagraph"/>
        <w:numPr>
          <w:ilvl w:val="0"/>
          <w:numId w:val="9"/>
        </w:numPr>
        <w:spacing w:line="40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สินทรัพย์(หนี้สิน)ภาษีเงินได้รอตัดบัญชี</w:t>
      </w:r>
    </w:p>
    <w:p w14:paraId="21C965BB" w14:textId="25CF073E" w:rsidR="00ED23DE" w:rsidRPr="00AC553F" w:rsidRDefault="00ED23DE" w:rsidP="00FA0E7B">
      <w:pPr>
        <w:pStyle w:val="ListParagraph"/>
        <w:spacing w:before="120" w:line="400" w:lineRule="exact"/>
        <w:ind w:left="425" w:firstLine="425"/>
        <w:rPr>
          <w:rFonts w:ascii="AngsanaUPC" w:hAnsi="AngsanaUPC" w:cs="AngsanaUPC"/>
          <w:sz w:val="30"/>
          <w:szCs w:val="30"/>
        </w:rPr>
      </w:pPr>
      <w:r w:rsidRPr="00AC553F">
        <w:rPr>
          <w:rFonts w:ascii="AngsanaUPC" w:hAnsi="AngsanaUPC" w:cs="AngsanaUPC"/>
          <w:sz w:val="30"/>
          <w:szCs w:val="30"/>
          <w:cs/>
        </w:rPr>
        <w:t xml:space="preserve">สินทรัพย์และหนี้สินภาษีเงินได้รอการตัดบัญชี 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00AF6070" w:rsidRPr="00AC553F">
        <w:rPr>
          <w:rFonts w:ascii="AngsanaUPC" w:hAnsi="AngsanaUPC" w:cs="AngsanaUPC"/>
          <w:sz w:val="30"/>
          <w:szCs w:val="30"/>
        </w:rPr>
        <w:t>256</w:t>
      </w:r>
      <w:r w:rsidR="0032714B" w:rsidRPr="00AC553F">
        <w:rPr>
          <w:rFonts w:ascii="AngsanaUPC" w:hAnsi="AngsanaUPC" w:cs="AngsanaUPC"/>
          <w:sz w:val="30"/>
          <w:szCs w:val="30"/>
        </w:rPr>
        <w:t>6</w:t>
      </w:r>
      <w:r w:rsidRPr="00AC553F">
        <w:rPr>
          <w:rFonts w:ascii="AngsanaUPC" w:hAnsi="AngsanaUPC" w:cs="AngsanaUPC"/>
          <w:sz w:val="30"/>
          <w:szCs w:val="30"/>
        </w:rPr>
        <w:t xml:space="preserve"> </w:t>
      </w:r>
      <w:r w:rsidRPr="00AC553F">
        <w:rPr>
          <w:rFonts w:ascii="AngsanaUPC" w:hAnsi="AngsanaUPC" w:cs="AngsanaUPC"/>
          <w:sz w:val="30"/>
          <w:szCs w:val="30"/>
          <w:cs/>
        </w:rPr>
        <w:t xml:space="preserve">และ </w:t>
      </w:r>
      <w:r w:rsidR="00AF6070" w:rsidRPr="00AC553F">
        <w:rPr>
          <w:rFonts w:ascii="AngsanaUPC" w:hAnsi="AngsanaUPC" w:cs="AngsanaUPC"/>
          <w:sz w:val="30"/>
          <w:szCs w:val="30"/>
        </w:rPr>
        <w:t>256</w:t>
      </w:r>
      <w:r w:rsidR="0032714B" w:rsidRPr="00AC553F">
        <w:rPr>
          <w:rFonts w:ascii="AngsanaUPC" w:hAnsi="AngsanaUPC" w:cs="AngsanaUPC"/>
          <w:sz w:val="30"/>
          <w:szCs w:val="30"/>
        </w:rPr>
        <w:t>5</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1559"/>
        <w:gridCol w:w="1701"/>
      </w:tblGrid>
      <w:tr w:rsidR="00FE48E1" w:rsidRPr="00AC553F" w14:paraId="69F6F33A" w14:textId="77777777" w:rsidTr="00FA0E7B">
        <w:tc>
          <w:tcPr>
            <w:tcW w:w="3969" w:type="dxa"/>
            <w:vAlign w:val="bottom"/>
          </w:tcPr>
          <w:p w14:paraId="46507499" w14:textId="77777777" w:rsidR="00FE48E1" w:rsidRPr="00AC553F" w:rsidRDefault="00FE48E1" w:rsidP="00FA0E7B">
            <w:pPr>
              <w:spacing w:line="400" w:lineRule="exact"/>
              <w:rPr>
                <w:rFonts w:ascii="AngsanaUPC" w:hAnsi="AngsanaUPC" w:cs="AngsanaUPC"/>
                <w:sz w:val="30"/>
                <w:szCs w:val="30"/>
              </w:rPr>
            </w:pPr>
          </w:p>
        </w:tc>
        <w:tc>
          <w:tcPr>
            <w:tcW w:w="1559" w:type="dxa"/>
          </w:tcPr>
          <w:p w14:paraId="77562830" w14:textId="77777777" w:rsidR="00FE48E1" w:rsidRPr="00AC553F" w:rsidRDefault="00FE48E1" w:rsidP="00FA0E7B">
            <w:pPr>
              <w:spacing w:line="400" w:lineRule="exact"/>
              <w:jc w:val="right"/>
              <w:rPr>
                <w:rFonts w:ascii="AngsanaUPC" w:hAnsi="AngsanaUPC" w:cs="AngsanaUPC"/>
                <w:sz w:val="30"/>
                <w:szCs w:val="30"/>
              </w:rPr>
            </w:pPr>
          </w:p>
        </w:tc>
        <w:tc>
          <w:tcPr>
            <w:tcW w:w="1559" w:type="dxa"/>
            <w:vAlign w:val="bottom"/>
          </w:tcPr>
          <w:p w14:paraId="1795FE3B" w14:textId="072A283C" w:rsidR="00FE48E1" w:rsidRPr="00AC553F" w:rsidRDefault="00FE48E1" w:rsidP="00FA0E7B">
            <w:pPr>
              <w:spacing w:line="400" w:lineRule="exact"/>
              <w:jc w:val="right"/>
              <w:rPr>
                <w:rFonts w:ascii="AngsanaUPC" w:hAnsi="AngsanaUPC" w:cs="AngsanaUPC"/>
                <w:sz w:val="30"/>
                <w:szCs w:val="30"/>
              </w:rPr>
            </w:pPr>
          </w:p>
        </w:tc>
        <w:tc>
          <w:tcPr>
            <w:tcW w:w="1701" w:type="dxa"/>
            <w:vAlign w:val="bottom"/>
          </w:tcPr>
          <w:p w14:paraId="7046DF71" w14:textId="31782B98" w:rsidR="00FE48E1" w:rsidRPr="00AC553F" w:rsidRDefault="00FE48E1" w:rsidP="00FA0E7B">
            <w:pPr>
              <w:spacing w:line="400" w:lineRule="exact"/>
              <w:jc w:val="right"/>
              <w:rPr>
                <w:rFonts w:ascii="AngsanaUPC" w:hAnsi="AngsanaUPC" w:cs="AngsanaUPC"/>
                <w:sz w:val="30"/>
                <w:szCs w:val="30"/>
              </w:rPr>
            </w:pPr>
            <w:r w:rsidRPr="00AC553F">
              <w:rPr>
                <w:rFonts w:ascii="AngsanaUPC" w:hAnsi="AngsanaUPC" w:cs="AngsanaUPC"/>
                <w:sz w:val="30"/>
                <w:szCs w:val="30"/>
              </w:rPr>
              <w:t>(</w:t>
            </w:r>
            <w:proofErr w:type="gramStart"/>
            <w:r w:rsidRPr="00AC553F">
              <w:rPr>
                <w:rFonts w:ascii="AngsanaUPC" w:hAnsi="AngsanaUPC" w:cs="AngsanaUPC"/>
                <w:sz w:val="30"/>
                <w:szCs w:val="30"/>
                <w:cs/>
              </w:rPr>
              <w:t>หน่วย :</w:t>
            </w:r>
            <w:proofErr w:type="gramEnd"/>
            <w:r w:rsidRPr="00AC553F">
              <w:rPr>
                <w:rFonts w:ascii="AngsanaUPC" w:hAnsi="AngsanaUPC" w:cs="AngsanaUPC"/>
                <w:sz w:val="30"/>
                <w:szCs w:val="30"/>
                <w:cs/>
              </w:rPr>
              <w:t xml:space="preserve"> บาท)</w:t>
            </w:r>
          </w:p>
        </w:tc>
      </w:tr>
      <w:tr w:rsidR="00FE48E1" w:rsidRPr="00AC553F" w14:paraId="18FBFB28" w14:textId="77777777" w:rsidTr="00FA0E7B">
        <w:tc>
          <w:tcPr>
            <w:tcW w:w="3969" w:type="dxa"/>
            <w:vAlign w:val="bottom"/>
          </w:tcPr>
          <w:p w14:paraId="082155D2" w14:textId="77777777" w:rsidR="00FE48E1" w:rsidRPr="00AC553F" w:rsidRDefault="00FE48E1" w:rsidP="00FA0E7B">
            <w:pPr>
              <w:spacing w:line="400" w:lineRule="exact"/>
              <w:rPr>
                <w:rFonts w:ascii="AngsanaUPC" w:hAnsi="AngsanaUPC" w:cs="AngsanaUPC"/>
                <w:sz w:val="30"/>
                <w:szCs w:val="30"/>
              </w:rPr>
            </w:pPr>
          </w:p>
        </w:tc>
        <w:tc>
          <w:tcPr>
            <w:tcW w:w="1559" w:type="dxa"/>
          </w:tcPr>
          <w:p w14:paraId="0FD13E80" w14:textId="60F8C2F5" w:rsidR="00FE48E1" w:rsidRPr="00AC553F" w:rsidRDefault="00FE48E1" w:rsidP="00FA0E7B">
            <w:pPr>
              <w:pBdr>
                <w:bottom w:val="single" w:sz="4" w:space="1" w:color="auto"/>
              </w:pBdr>
              <w:spacing w:line="40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w:t>
            </w:r>
          </w:p>
        </w:tc>
        <w:tc>
          <w:tcPr>
            <w:tcW w:w="3260" w:type="dxa"/>
            <w:gridSpan w:val="2"/>
            <w:vAlign w:val="bottom"/>
          </w:tcPr>
          <w:p w14:paraId="70737929" w14:textId="18BB7C13" w:rsidR="00FE48E1" w:rsidRPr="00AC553F" w:rsidRDefault="00FE48E1" w:rsidP="00FA0E7B">
            <w:pPr>
              <w:pBdr>
                <w:bottom w:val="single" w:sz="4" w:space="1" w:color="auto"/>
              </w:pBdr>
              <w:spacing w:line="400" w:lineRule="exact"/>
              <w:jc w:val="center"/>
              <w:rPr>
                <w:rFonts w:ascii="AngsanaUPC" w:hAnsi="AngsanaUPC" w:cs="AngsanaUPC"/>
                <w:sz w:val="30"/>
                <w:szCs w:val="30"/>
              </w:rPr>
            </w:pPr>
            <w:r w:rsidRPr="00AC553F">
              <w:rPr>
                <w:rFonts w:ascii="AngsanaUPC" w:hAnsi="AngsanaUPC" w:cs="AngsanaUPC" w:hint="cs"/>
                <w:sz w:val="30"/>
                <w:szCs w:val="30"/>
                <w:cs/>
              </w:rPr>
              <w:t>งบการเงินเฉพาะกิจการ</w:t>
            </w:r>
          </w:p>
        </w:tc>
      </w:tr>
      <w:tr w:rsidR="00FE48E1" w:rsidRPr="00AC553F" w14:paraId="55332CA3" w14:textId="77777777" w:rsidTr="00FA0E7B">
        <w:tc>
          <w:tcPr>
            <w:tcW w:w="3969" w:type="dxa"/>
            <w:vAlign w:val="bottom"/>
          </w:tcPr>
          <w:p w14:paraId="41DDD79B" w14:textId="77777777" w:rsidR="00FE48E1" w:rsidRPr="00AC553F" w:rsidRDefault="00FE48E1" w:rsidP="00FA0E7B">
            <w:pPr>
              <w:spacing w:line="400" w:lineRule="exact"/>
              <w:rPr>
                <w:rFonts w:ascii="AngsanaUPC" w:hAnsi="AngsanaUPC" w:cs="AngsanaUPC"/>
                <w:sz w:val="30"/>
                <w:szCs w:val="30"/>
              </w:rPr>
            </w:pPr>
          </w:p>
        </w:tc>
        <w:tc>
          <w:tcPr>
            <w:tcW w:w="1559" w:type="dxa"/>
          </w:tcPr>
          <w:p w14:paraId="625AAFDA" w14:textId="6B345AB2" w:rsidR="00FE48E1" w:rsidRPr="00AC553F" w:rsidRDefault="00FE48E1" w:rsidP="00FA0E7B">
            <w:pPr>
              <w:spacing w:line="400" w:lineRule="exact"/>
              <w:jc w:val="center"/>
              <w:rPr>
                <w:rFonts w:ascii="AngsanaUPC" w:hAnsi="AngsanaUPC" w:cs="AngsanaUPC"/>
                <w:sz w:val="30"/>
                <w:szCs w:val="30"/>
              </w:rPr>
            </w:pPr>
            <w:r w:rsidRPr="00AC553F">
              <w:rPr>
                <w:rFonts w:ascii="AngsanaUPC" w:hAnsi="AngsanaUPC" w:cs="AngsanaUPC"/>
                <w:sz w:val="30"/>
                <w:szCs w:val="30"/>
              </w:rPr>
              <w:t>2566</w:t>
            </w:r>
          </w:p>
        </w:tc>
        <w:tc>
          <w:tcPr>
            <w:tcW w:w="1559" w:type="dxa"/>
          </w:tcPr>
          <w:p w14:paraId="76A51F7C" w14:textId="13C7988F" w:rsidR="00FE48E1" w:rsidRPr="00AC553F" w:rsidRDefault="00FE48E1" w:rsidP="00FA0E7B">
            <w:pPr>
              <w:spacing w:line="400" w:lineRule="exact"/>
              <w:jc w:val="center"/>
              <w:rPr>
                <w:rFonts w:ascii="AngsanaUPC" w:hAnsi="AngsanaUPC" w:cs="AngsanaUPC"/>
                <w:sz w:val="30"/>
                <w:szCs w:val="30"/>
              </w:rPr>
            </w:pPr>
            <w:r w:rsidRPr="00AC553F">
              <w:rPr>
                <w:rFonts w:ascii="AngsanaUPC" w:hAnsi="AngsanaUPC" w:cs="AngsanaUPC"/>
                <w:sz w:val="30"/>
                <w:szCs w:val="30"/>
              </w:rPr>
              <w:t>2566</w:t>
            </w:r>
          </w:p>
        </w:tc>
        <w:tc>
          <w:tcPr>
            <w:tcW w:w="1701" w:type="dxa"/>
          </w:tcPr>
          <w:p w14:paraId="37B5D182" w14:textId="7E526D46" w:rsidR="00FE48E1" w:rsidRPr="00AC553F" w:rsidRDefault="00FE48E1" w:rsidP="00FA0E7B">
            <w:pPr>
              <w:spacing w:line="400" w:lineRule="exact"/>
              <w:jc w:val="center"/>
              <w:rPr>
                <w:rFonts w:ascii="AngsanaUPC" w:hAnsi="AngsanaUPC" w:cs="AngsanaUPC"/>
                <w:sz w:val="30"/>
                <w:szCs w:val="30"/>
              </w:rPr>
            </w:pPr>
            <w:r w:rsidRPr="00AC553F">
              <w:rPr>
                <w:rFonts w:ascii="AngsanaUPC" w:hAnsi="AngsanaUPC" w:cs="AngsanaUPC"/>
                <w:sz w:val="30"/>
                <w:szCs w:val="30"/>
              </w:rPr>
              <w:t>2565</w:t>
            </w:r>
          </w:p>
        </w:tc>
      </w:tr>
      <w:tr w:rsidR="00FA0E7B" w:rsidRPr="00AC553F" w14:paraId="08BAE088" w14:textId="77777777" w:rsidTr="00FA0E7B">
        <w:tc>
          <w:tcPr>
            <w:tcW w:w="3969" w:type="dxa"/>
            <w:vAlign w:val="bottom"/>
          </w:tcPr>
          <w:p w14:paraId="658EF9AE" w14:textId="7E8437E4" w:rsidR="00FA0E7B" w:rsidRPr="00AC553F" w:rsidRDefault="00FA0E7B" w:rsidP="00FA0E7B">
            <w:pPr>
              <w:spacing w:line="400" w:lineRule="exact"/>
              <w:ind w:left="33"/>
              <w:rPr>
                <w:rFonts w:ascii="AngsanaUPC" w:hAnsi="AngsanaUPC" w:cs="AngsanaUPC"/>
                <w:sz w:val="30"/>
                <w:szCs w:val="30"/>
              </w:rPr>
            </w:pPr>
            <w:r w:rsidRPr="00AC553F">
              <w:rPr>
                <w:rFonts w:ascii="AngsanaUPC" w:hAnsi="AngsanaUPC" w:cs="AngsanaUPC"/>
                <w:sz w:val="30"/>
                <w:szCs w:val="30"/>
                <w:cs/>
              </w:rPr>
              <w:t>ประมาณการหนี้สินไม่หมุนเวียนสำหรับ</w:t>
            </w:r>
          </w:p>
        </w:tc>
        <w:tc>
          <w:tcPr>
            <w:tcW w:w="1559" w:type="dxa"/>
          </w:tcPr>
          <w:p w14:paraId="390D6EDD" w14:textId="77777777" w:rsidR="00FA0E7B" w:rsidRPr="00AC553F" w:rsidRDefault="00FA0E7B" w:rsidP="00FA0E7B">
            <w:pPr>
              <w:spacing w:line="400" w:lineRule="exact"/>
              <w:jc w:val="center"/>
              <w:rPr>
                <w:rFonts w:ascii="AngsanaUPC" w:hAnsi="AngsanaUPC" w:cs="AngsanaUPC"/>
                <w:sz w:val="30"/>
                <w:szCs w:val="30"/>
              </w:rPr>
            </w:pPr>
          </w:p>
        </w:tc>
        <w:tc>
          <w:tcPr>
            <w:tcW w:w="1559" w:type="dxa"/>
          </w:tcPr>
          <w:p w14:paraId="5362E847" w14:textId="77777777" w:rsidR="00FA0E7B" w:rsidRPr="00AC553F" w:rsidRDefault="00FA0E7B" w:rsidP="00FA0E7B">
            <w:pPr>
              <w:spacing w:line="400" w:lineRule="exact"/>
              <w:jc w:val="center"/>
              <w:rPr>
                <w:rFonts w:ascii="AngsanaUPC" w:hAnsi="AngsanaUPC" w:cs="AngsanaUPC"/>
                <w:sz w:val="30"/>
                <w:szCs w:val="30"/>
              </w:rPr>
            </w:pPr>
          </w:p>
        </w:tc>
        <w:tc>
          <w:tcPr>
            <w:tcW w:w="1701" w:type="dxa"/>
          </w:tcPr>
          <w:p w14:paraId="1475DD63" w14:textId="77777777" w:rsidR="00FA0E7B" w:rsidRPr="00AC553F" w:rsidRDefault="00FA0E7B" w:rsidP="00FA0E7B">
            <w:pPr>
              <w:spacing w:line="400" w:lineRule="exact"/>
              <w:jc w:val="center"/>
              <w:rPr>
                <w:rFonts w:ascii="AngsanaUPC" w:hAnsi="AngsanaUPC" w:cs="AngsanaUPC"/>
                <w:sz w:val="30"/>
                <w:szCs w:val="30"/>
              </w:rPr>
            </w:pPr>
          </w:p>
        </w:tc>
      </w:tr>
      <w:tr w:rsidR="00C224AA" w:rsidRPr="00AC553F" w14:paraId="4DED9087" w14:textId="77777777" w:rsidTr="00FA0E7B">
        <w:tc>
          <w:tcPr>
            <w:tcW w:w="3969" w:type="dxa"/>
            <w:vAlign w:val="bottom"/>
          </w:tcPr>
          <w:p w14:paraId="7D87AB54" w14:textId="1BAE0861" w:rsidR="00C224AA" w:rsidRPr="00AC553F" w:rsidRDefault="00C224AA" w:rsidP="00FA0E7B">
            <w:pPr>
              <w:spacing w:line="400" w:lineRule="exact"/>
              <w:ind w:left="316"/>
              <w:rPr>
                <w:rFonts w:ascii="AngsanaUPC" w:hAnsi="AngsanaUPC" w:cs="AngsanaUPC"/>
                <w:sz w:val="30"/>
                <w:szCs w:val="30"/>
                <w:cs/>
              </w:rPr>
            </w:pPr>
            <w:r w:rsidRPr="00AC553F">
              <w:rPr>
                <w:rFonts w:ascii="AngsanaUPC" w:hAnsi="AngsanaUPC" w:cs="AngsanaUPC"/>
                <w:sz w:val="30"/>
                <w:szCs w:val="30"/>
                <w:cs/>
              </w:rPr>
              <w:t>ผลประโยชน์พนักงาน</w:t>
            </w:r>
          </w:p>
        </w:tc>
        <w:tc>
          <w:tcPr>
            <w:tcW w:w="1559" w:type="dxa"/>
          </w:tcPr>
          <w:p w14:paraId="55361793" w14:textId="26164021" w:rsidR="00C224AA" w:rsidRPr="00AC553F" w:rsidRDefault="00C224AA" w:rsidP="00FA0E7B">
            <w:pPr>
              <w:spacing w:line="400" w:lineRule="exact"/>
              <w:jc w:val="right"/>
              <w:rPr>
                <w:rFonts w:ascii="AngsanaUPC" w:hAnsi="AngsanaUPC" w:cs="AngsanaUPC"/>
                <w:sz w:val="30"/>
                <w:szCs w:val="30"/>
              </w:rPr>
            </w:pPr>
            <w:r w:rsidRPr="00AC553F">
              <w:rPr>
                <w:sz w:val="30"/>
                <w:szCs w:val="30"/>
              </w:rPr>
              <w:t>5,293,986.45</w:t>
            </w:r>
          </w:p>
        </w:tc>
        <w:tc>
          <w:tcPr>
            <w:tcW w:w="1559" w:type="dxa"/>
            <w:tcBorders>
              <w:left w:val="nil"/>
              <w:right w:val="nil"/>
            </w:tcBorders>
            <w:shd w:val="clear" w:color="auto" w:fill="auto"/>
          </w:tcPr>
          <w:p w14:paraId="7E6E8726" w14:textId="73BD789A"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cs/>
              </w:rPr>
              <w:t>5</w:t>
            </w:r>
            <w:r w:rsidRPr="00AC553F">
              <w:rPr>
                <w:rFonts w:ascii="AngsanaUPC" w:hAnsi="AngsanaUPC" w:cs="AngsanaUPC"/>
                <w:sz w:val="30"/>
                <w:szCs w:val="30"/>
              </w:rPr>
              <w:t>,</w:t>
            </w:r>
            <w:r w:rsidRPr="00AC553F">
              <w:rPr>
                <w:rFonts w:ascii="AngsanaUPC" w:hAnsi="AngsanaUPC" w:cs="AngsanaUPC"/>
                <w:sz w:val="30"/>
                <w:szCs w:val="30"/>
                <w:cs/>
              </w:rPr>
              <w:t>293</w:t>
            </w:r>
            <w:r w:rsidRPr="00AC553F">
              <w:rPr>
                <w:rFonts w:ascii="AngsanaUPC" w:hAnsi="AngsanaUPC" w:cs="AngsanaUPC"/>
                <w:sz w:val="30"/>
                <w:szCs w:val="30"/>
              </w:rPr>
              <w:t>,</w:t>
            </w:r>
            <w:r w:rsidRPr="00AC553F">
              <w:rPr>
                <w:rFonts w:ascii="AngsanaUPC" w:hAnsi="AngsanaUPC" w:cs="AngsanaUPC"/>
                <w:sz w:val="30"/>
                <w:szCs w:val="30"/>
                <w:cs/>
              </w:rPr>
              <w:t>986.45</w:t>
            </w:r>
          </w:p>
        </w:tc>
        <w:tc>
          <w:tcPr>
            <w:tcW w:w="1701" w:type="dxa"/>
            <w:shd w:val="clear" w:color="auto" w:fill="auto"/>
          </w:tcPr>
          <w:p w14:paraId="7143B7C2" w14:textId="45FDAD47"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3,757,600</w:t>
            </w:r>
            <w:r w:rsidRPr="00AC553F">
              <w:rPr>
                <w:rFonts w:ascii="AngsanaUPC" w:hAnsi="AngsanaUPC" w:cs="AngsanaUPC"/>
                <w:sz w:val="30"/>
                <w:szCs w:val="30"/>
                <w:cs/>
              </w:rPr>
              <w:t>.</w:t>
            </w:r>
            <w:r w:rsidRPr="00AC553F">
              <w:rPr>
                <w:rFonts w:ascii="AngsanaUPC" w:hAnsi="AngsanaUPC" w:cs="AngsanaUPC"/>
                <w:sz w:val="30"/>
                <w:szCs w:val="30"/>
              </w:rPr>
              <w:t>09</w:t>
            </w:r>
          </w:p>
        </w:tc>
      </w:tr>
      <w:tr w:rsidR="00C224AA" w:rsidRPr="00AC553F" w14:paraId="41C15CA4" w14:textId="77777777" w:rsidTr="00FA0E7B">
        <w:tc>
          <w:tcPr>
            <w:tcW w:w="3969" w:type="dxa"/>
            <w:vAlign w:val="bottom"/>
          </w:tcPr>
          <w:p w14:paraId="6518C4D2" w14:textId="18633B36" w:rsidR="00C224AA" w:rsidRPr="00AC553F" w:rsidRDefault="00C224AA" w:rsidP="00FA0E7B">
            <w:pPr>
              <w:spacing w:line="400" w:lineRule="exact"/>
              <w:ind w:left="33"/>
              <w:rPr>
                <w:rFonts w:ascii="AngsanaUPC" w:hAnsi="AngsanaUPC" w:cs="AngsanaUPC"/>
                <w:sz w:val="30"/>
                <w:szCs w:val="30"/>
              </w:rPr>
            </w:pPr>
            <w:r w:rsidRPr="00AC553F">
              <w:rPr>
                <w:rFonts w:ascii="AngsanaUPC" w:hAnsi="AngsanaUPC" w:cs="AngsanaUPC"/>
                <w:sz w:val="30"/>
                <w:szCs w:val="30"/>
                <w:cs/>
              </w:rPr>
              <w:t>ค่าเผื่อวัตถุดิบเสื่อมคุณภาพ</w:t>
            </w:r>
          </w:p>
        </w:tc>
        <w:tc>
          <w:tcPr>
            <w:tcW w:w="1559" w:type="dxa"/>
          </w:tcPr>
          <w:p w14:paraId="7215D9A3" w14:textId="5463E3C5" w:rsidR="00C224AA" w:rsidRPr="00AC553F" w:rsidRDefault="00C224AA" w:rsidP="00FA0E7B">
            <w:pPr>
              <w:spacing w:line="400" w:lineRule="exact"/>
              <w:jc w:val="right"/>
              <w:rPr>
                <w:rFonts w:ascii="AngsanaUPC" w:hAnsi="AngsanaUPC" w:cs="AngsanaUPC"/>
                <w:sz w:val="30"/>
                <w:szCs w:val="30"/>
              </w:rPr>
            </w:pPr>
            <w:r w:rsidRPr="00AC553F">
              <w:rPr>
                <w:sz w:val="30"/>
                <w:szCs w:val="30"/>
              </w:rPr>
              <w:t>454,297.17</w:t>
            </w:r>
          </w:p>
        </w:tc>
        <w:tc>
          <w:tcPr>
            <w:tcW w:w="1559" w:type="dxa"/>
            <w:tcBorders>
              <w:left w:val="nil"/>
              <w:right w:val="nil"/>
            </w:tcBorders>
            <w:shd w:val="clear" w:color="auto" w:fill="auto"/>
          </w:tcPr>
          <w:p w14:paraId="0243975E" w14:textId="015A2A7C"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cs/>
              </w:rPr>
              <w:t>454</w:t>
            </w:r>
            <w:r w:rsidRPr="00AC553F">
              <w:rPr>
                <w:rFonts w:ascii="AngsanaUPC" w:hAnsi="AngsanaUPC" w:cs="AngsanaUPC"/>
                <w:sz w:val="30"/>
                <w:szCs w:val="30"/>
              </w:rPr>
              <w:t>,</w:t>
            </w:r>
            <w:r w:rsidRPr="00AC553F">
              <w:rPr>
                <w:rFonts w:ascii="AngsanaUPC" w:hAnsi="AngsanaUPC" w:cs="AngsanaUPC"/>
                <w:sz w:val="30"/>
                <w:szCs w:val="30"/>
                <w:cs/>
              </w:rPr>
              <w:t>297.17</w:t>
            </w:r>
          </w:p>
        </w:tc>
        <w:tc>
          <w:tcPr>
            <w:tcW w:w="1701" w:type="dxa"/>
            <w:shd w:val="clear" w:color="auto" w:fill="auto"/>
          </w:tcPr>
          <w:p w14:paraId="761293EA" w14:textId="5200008B"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91,672.40</w:t>
            </w:r>
          </w:p>
        </w:tc>
      </w:tr>
      <w:tr w:rsidR="00C224AA" w:rsidRPr="00AC553F" w14:paraId="1D85B071" w14:textId="77777777" w:rsidTr="00FA0E7B">
        <w:tc>
          <w:tcPr>
            <w:tcW w:w="3969" w:type="dxa"/>
            <w:vAlign w:val="bottom"/>
          </w:tcPr>
          <w:p w14:paraId="246616D3" w14:textId="32FE4B8D"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sz w:val="30"/>
                <w:szCs w:val="30"/>
                <w:cs/>
              </w:rPr>
              <w:t>ประมาณการหนี้สิน</w:t>
            </w:r>
          </w:p>
        </w:tc>
        <w:tc>
          <w:tcPr>
            <w:tcW w:w="1559" w:type="dxa"/>
          </w:tcPr>
          <w:p w14:paraId="505D24E4" w14:textId="1146ACB2" w:rsidR="00C224AA" w:rsidRPr="00AC553F" w:rsidRDefault="00841C1D" w:rsidP="00FA0E7B">
            <w:pPr>
              <w:spacing w:line="400" w:lineRule="exact"/>
              <w:jc w:val="right"/>
              <w:rPr>
                <w:rFonts w:ascii="AngsanaUPC" w:hAnsi="AngsanaUPC" w:cs="AngsanaUPC"/>
                <w:sz w:val="30"/>
                <w:szCs w:val="30"/>
              </w:rPr>
            </w:pPr>
            <w:r w:rsidRPr="00AC553F">
              <w:rPr>
                <w:sz w:val="30"/>
                <w:szCs w:val="30"/>
              </w:rPr>
              <w:t>1,778,809.</w:t>
            </w:r>
            <w:r w:rsidR="00562E75" w:rsidRPr="00AC553F">
              <w:rPr>
                <w:sz w:val="30"/>
                <w:szCs w:val="30"/>
              </w:rPr>
              <w:t>53</w:t>
            </w:r>
          </w:p>
        </w:tc>
        <w:tc>
          <w:tcPr>
            <w:tcW w:w="1559" w:type="dxa"/>
            <w:tcBorders>
              <w:left w:val="nil"/>
              <w:right w:val="nil"/>
            </w:tcBorders>
            <w:shd w:val="clear" w:color="auto" w:fill="auto"/>
          </w:tcPr>
          <w:p w14:paraId="7B86742B" w14:textId="5779905C" w:rsidR="00C224AA" w:rsidRPr="00AC553F" w:rsidRDefault="00841C1D" w:rsidP="00FA0E7B">
            <w:pPr>
              <w:spacing w:line="400" w:lineRule="exact"/>
              <w:jc w:val="right"/>
              <w:rPr>
                <w:rFonts w:ascii="AngsanaUPC" w:hAnsi="AngsanaUPC" w:cs="AngsanaUPC"/>
                <w:sz w:val="30"/>
                <w:szCs w:val="30"/>
              </w:rPr>
            </w:pPr>
            <w:r w:rsidRPr="00AC553F">
              <w:rPr>
                <w:rFonts w:ascii="AngsanaUPC" w:hAnsi="AngsanaUPC" w:cs="AngsanaUPC"/>
                <w:sz w:val="30"/>
                <w:szCs w:val="30"/>
                <w:cs/>
              </w:rPr>
              <w:t>1</w:t>
            </w:r>
            <w:r w:rsidRPr="00AC553F">
              <w:rPr>
                <w:rFonts w:ascii="AngsanaUPC" w:hAnsi="AngsanaUPC" w:cs="AngsanaUPC"/>
                <w:sz w:val="30"/>
                <w:szCs w:val="30"/>
              </w:rPr>
              <w:t>,</w:t>
            </w:r>
            <w:r w:rsidRPr="00AC553F">
              <w:rPr>
                <w:rFonts w:ascii="AngsanaUPC" w:hAnsi="AngsanaUPC" w:cs="AngsanaUPC"/>
                <w:sz w:val="30"/>
                <w:szCs w:val="30"/>
                <w:cs/>
              </w:rPr>
              <w:t>778</w:t>
            </w:r>
            <w:r w:rsidRPr="00AC553F">
              <w:rPr>
                <w:rFonts w:ascii="AngsanaUPC" w:hAnsi="AngsanaUPC" w:cs="AngsanaUPC"/>
                <w:sz w:val="30"/>
                <w:szCs w:val="30"/>
              </w:rPr>
              <w:t>,</w:t>
            </w:r>
            <w:r w:rsidRPr="00AC553F">
              <w:rPr>
                <w:rFonts w:ascii="AngsanaUPC" w:hAnsi="AngsanaUPC" w:cs="AngsanaUPC"/>
                <w:sz w:val="30"/>
                <w:szCs w:val="30"/>
                <w:cs/>
              </w:rPr>
              <w:t>809.</w:t>
            </w:r>
            <w:r w:rsidR="004F2A57" w:rsidRPr="00AC553F">
              <w:rPr>
                <w:rFonts w:ascii="AngsanaUPC" w:hAnsi="AngsanaUPC" w:cs="AngsanaUPC"/>
                <w:sz w:val="30"/>
                <w:szCs w:val="30"/>
              </w:rPr>
              <w:t>53</w:t>
            </w:r>
          </w:p>
        </w:tc>
        <w:tc>
          <w:tcPr>
            <w:tcW w:w="1701" w:type="dxa"/>
            <w:shd w:val="clear" w:color="auto" w:fill="auto"/>
          </w:tcPr>
          <w:p w14:paraId="702383D7" w14:textId="598B7B01"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1,893,968.38</w:t>
            </w:r>
          </w:p>
        </w:tc>
      </w:tr>
      <w:tr w:rsidR="00C224AA" w:rsidRPr="00AC553F" w14:paraId="024C97D8" w14:textId="77777777" w:rsidTr="00FA0E7B">
        <w:tc>
          <w:tcPr>
            <w:tcW w:w="3969" w:type="dxa"/>
            <w:vAlign w:val="bottom"/>
          </w:tcPr>
          <w:p w14:paraId="5DFC095D" w14:textId="7A095C9E"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sz w:val="30"/>
                <w:szCs w:val="30"/>
                <w:cs/>
              </w:rPr>
              <w:t>สินทรัพย์สิทธิการใช้</w:t>
            </w:r>
          </w:p>
        </w:tc>
        <w:tc>
          <w:tcPr>
            <w:tcW w:w="1559" w:type="dxa"/>
          </w:tcPr>
          <w:p w14:paraId="1CB2DFF5" w14:textId="54C9BC86" w:rsidR="00C224AA" w:rsidRPr="00AC553F" w:rsidRDefault="00C224AA" w:rsidP="00FA0E7B">
            <w:pPr>
              <w:spacing w:line="400" w:lineRule="exact"/>
              <w:jc w:val="right"/>
              <w:rPr>
                <w:rFonts w:ascii="AngsanaUPC" w:hAnsi="AngsanaUPC" w:cs="AngsanaUPC"/>
                <w:sz w:val="30"/>
                <w:szCs w:val="30"/>
              </w:rPr>
            </w:pPr>
            <w:r w:rsidRPr="00AC553F">
              <w:rPr>
                <w:sz w:val="30"/>
                <w:szCs w:val="30"/>
              </w:rPr>
              <w:t>(5,924,170.</w:t>
            </w:r>
            <w:r w:rsidR="00562E75" w:rsidRPr="00AC553F">
              <w:rPr>
                <w:sz w:val="30"/>
                <w:szCs w:val="30"/>
              </w:rPr>
              <w:t>43</w:t>
            </w:r>
            <w:r w:rsidRPr="00AC553F">
              <w:rPr>
                <w:sz w:val="30"/>
                <w:szCs w:val="30"/>
              </w:rPr>
              <w:t>)</w:t>
            </w:r>
          </w:p>
        </w:tc>
        <w:tc>
          <w:tcPr>
            <w:tcW w:w="1559" w:type="dxa"/>
            <w:tcBorders>
              <w:left w:val="nil"/>
              <w:right w:val="nil"/>
            </w:tcBorders>
            <w:shd w:val="clear" w:color="auto" w:fill="auto"/>
          </w:tcPr>
          <w:p w14:paraId="4027FE91" w14:textId="65CF68D0"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cs/>
              </w:rPr>
              <w:t>(5</w:t>
            </w:r>
            <w:r w:rsidRPr="00AC553F">
              <w:rPr>
                <w:rFonts w:ascii="AngsanaUPC" w:hAnsi="AngsanaUPC" w:cs="AngsanaUPC"/>
                <w:sz w:val="30"/>
                <w:szCs w:val="30"/>
              </w:rPr>
              <w:t>,</w:t>
            </w:r>
            <w:r w:rsidRPr="00AC553F">
              <w:rPr>
                <w:rFonts w:ascii="AngsanaUPC" w:hAnsi="AngsanaUPC" w:cs="AngsanaUPC"/>
                <w:sz w:val="30"/>
                <w:szCs w:val="30"/>
                <w:cs/>
              </w:rPr>
              <w:t>924</w:t>
            </w:r>
            <w:r w:rsidRPr="00AC553F">
              <w:rPr>
                <w:rFonts w:ascii="AngsanaUPC" w:hAnsi="AngsanaUPC" w:cs="AngsanaUPC"/>
                <w:sz w:val="30"/>
                <w:szCs w:val="30"/>
              </w:rPr>
              <w:t>,</w:t>
            </w:r>
            <w:r w:rsidRPr="00AC553F">
              <w:rPr>
                <w:rFonts w:ascii="AngsanaUPC" w:hAnsi="AngsanaUPC" w:cs="AngsanaUPC"/>
                <w:sz w:val="30"/>
                <w:szCs w:val="30"/>
                <w:cs/>
              </w:rPr>
              <w:t>170.</w:t>
            </w:r>
            <w:r w:rsidR="004F2A57" w:rsidRPr="00AC553F">
              <w:rPr>
                <w:rFonts w:ascii="AngsanaUPC" w:hAnsi="AngsanaUPC" w:cs="AngsanaUPC"/>
                <w:sz w:val="30"/>
                <w:szCs w:val="30"/>
              </w:rPr>
              <w:t>43</w:t>
            </w:r>
            <w:r w:rsidRPr="00AC553F">
              <w:rPr>
                <w:rFonts w:ascii="AngsanaUPC" w:hAnsi="AngsanaUPC" w:cs="AngsanaUPC"/>
                <w:sz w:val="30"/>
                <w:szCs w:val="30"/>
                <w:cs/>
              </w:rPr>
              <w:t>)</w:t>
            </w:r>
          </w:p>
        </w:tc>
        <w:tc>
          <w:tcPr>
            <w:tcW w:w="1701" w:type="dxa"/>
            <w:shd w:val="clear" w:color="auto" w:fill="auto"/>
          </w:tcPr>
          <w:p w14:paraId="595DE5FA" w14:textId="6E955C38"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(7,136,758.50)</w:t>
            </w:r>
          </w:p>
        </w:tc>
      </w:tr>
      <w:tr w:rsidR="00C224AA" w:rsidRPr="00AC553F" w14:paraId="272E98A0" w14:textId="77777777" w:rsidTr="00FA0E7B">
        <w:tc>
          <w:tcPr>
            <w:tcW w:w="3969" w:type="dxa"/>
            <w:vAlign w:val="bottom"/>
          </w:tcPr>
          <w:p w14:paraId="257CBA3A" w14:textId="08AC7C33"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sz w:val="30"/>
                <w:szCs w:val="30"/>
                <w:cs/>
              </w:rPr>
              <w:t>หนี้สินตามสัญญาเช่า</w:t>
            </w:r>
          </w:p>
        </w:tc>
        <w:tc>
          <w:tcPr>
            <w:tcW w:w="1559" w:type="dxa"/>
          </w:tcPr>
          <w:p w14:paraId="6BFE590C" w14:textId="20D24406" w:rsidR="00C224AA" w:rsidRPr="00AC553F" w:rsidRDefault="00C224AA" w:rsidP="00FA0E7B">
            <w:pPr>
              <w:spacing w:line="400" w:lineRule="exact"/>
              <w:jc w:val="right"/>
              <w:rPr>
                <w:rFonts w:ascii="AngsanaUPC" w:hAnsi="AngsanaUPC" w:cs="AngsanaUPC"/>
                <w:sz w:val="30"/>
                <w:szCs w:val="30"/>
              </w:rPr>
            </w:pPr>
            <w:r w:rsidRPr="00AC553F">
              <w:rPr>
                <w:sz w:val="30"/>
                <w:szCs w:val="30"/>
              </w:rPr>
              <w:t>3,267,605.7</w:t>
            </w:r>
            <w:r w:rsidR="00562E75" w:rsidRPr="00AC553F">
              <w:rPr>
                <w:sz w:val="30"/>
                <w:szCs w:val="30"/>
              </w:rPr>
              <w:t>6</w:t>
            </w:r>
          </w:p>
        </w:tc>
        <w:tc>
          <w:tcPr>
            <w:tcW w:w="1559" w:type="dxa"/>
            <w:tcBorders>
              <w:left w:val="nil"/>
              <w:right w:val="nil"/>
            </w:tcBorders>
            <w:shd w:val="clear" w:color="auto" w:fill="auto"/>
          </w:tcPr>
          <w:p w14:paraId="3D0114D1" w14:textId="2F7DA048"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cs/>
              </w:rPr>
              <w:t>3</w:t>
            </w:r>
            <w:r w:rsidRPr="00AC553F">
              <w:rPr>
                <w:rFonts w:ascii="AngsanaUPC" w:hAnsi="AngsanaUPC" w:cs="AngsanaUPC"/>
                <w:sz w:val="30"/>
                <w:szCs w:val="30"/>
              </w:rPr>
              <w:t>,</w:t>
            </w:r>
            <w:r w:rsidRPr="00AC553F">
              <w:rPr>
                <w:rFonts w:ascii="AngsanaUPC" w:hAnsi="AngsanaUPC" w:cs="AngsanaUPC"/>
                <w:sz w:val="30"/>
                <w:szCs w:val="30"/>
                <w:cs/>
              </w:rPr>
              <w:t>267</w:t>
            </w:r>
            <w:r w:rsidRPr="00AC553F">
              <w:rPr>
                <w:rFonts w:ascii="AngsanaUPC" w:hAnsi="AngsanaUPC" w:cs="AngsanaUPC"/>
                <w:sz w:val="30"/>
                <w:szCs w:val="30"/>
              </w:rPr>
              <w:t>,</w:t>
            </w:r>
            <w:r w:rsidRPr="00AC553F">
              <w:rPr>
                <w:rFonts w:ascii="AngsanaUPC" w:hAnsi="AngsanaUPC" w:cs="AngsanaUPC"/>
                <w:sz w:val="30"/>
                <w:szCs w:val="30"/>
                <w:cs/>
              </w:rPr>
              <w:t>605.7</w:t>
            </w:r>
            <w:r w:rsidR="004F2A57" w:rsidRPr="00AC553F">
              <w:rPr>
                <w:rFonts w:ascii="AngsanaUPC" w:hAnsi="AngsanaUPC" w:cs="AngsanaUPC"/>
                <w:sz w:val="30"/>
                <w:szCs w:val="30"/>
              </w:rPr>
              <w:t>6</w:t>
            </w:r>
          </w:p>
        </w:tc>
        <w:tc>
          <w:tcPr>
            <w:tcW w:w="1701" w:type="dxa"/>
            <w:shd w:val="clear" w:color="auto" w:fill="auto"/>
          </w:tcPr>
          <w:p w14:paraId="6D887648" w14:textId="5727A843"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4,849,768.74</w:t>
            </w:r>
          </w:p>
        </w:tc>
      </w:tr>
      <w:tr w:rsidR="00C224AA" w:rsidRPr="00AC553F" w14:paraId="604C0B3D" w14:textId="77777777" w:rsidTr="00FA0E7B">
        <w:tc>
          <w:tcPr>
            <w:tcW w:w="3969" w:type="dxa"/>
            <w:vAlign w:val="bottom"/>
          </w:tcPr>
          <w:p w14:paraId="05E00284" w14:textId="72BDD4F3"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hint="cs"/>
                <w:sz w:val="30"/>
                <w:szCs w:val="30"/>
                <w:cs/>
              </w:rPr>
              <w:t>ค่าเผื่อการปรับมูลค่าหลักทรัพย์เพื่อค้า</w:t>
            </w:r>
          </w:p>
        </w:tc>
        <w:tc>
          <w:tcPr>
            <w:tcW w:w="1559" w:type="dxa"/>
          </w:tcPr>
          <w:p w14:paraId="4F05F5BF" w14:textId="7109C28C" w:rsidR="00C224AA" w:rsidRPr="00AC553F" w:rsidRDefault="00841C1D" w:rsidP="00FA0E7B">
            <w:pPr>
              <w:spacing w:line="400" w:lineRule="exact"/>
              <w:jc w:val="right"/>
              <w:rPr>
                <w:rFonts w:ascii="AngsanaUPC" w:hAnsi="AngsanaUPC" w:cs="AngsanaUPC"/>
                <w:sz w:val="30"/>
                <w:szCs w:val="30"/>
              </w:rPr>
            </w:pPr>
            <w:r w:rsidRPr="00AC553F">
              <w:rPr>
                <w:sz w:val="30"/>
                <w:szCs w:val="30"/>
              </w:rPr>
              <w:t>(277,750.90)</w:t>
            </w:r>
          </w:p>
        </w:tc>
        <w:tc>
          <w:tcPr>
            <w:tcW w:w="1559" w:type="dxa"/>
            <w:tcBorders>
              <w:left w:val="nil"/>
              <w:right w:val="nil"/>
            </w:tcBorders>
            <w:shd w:val="clear" w:color="auto" w:fill="auto"/>
          </w:tcPr>
          <w:p w14:paraId="7DCD3BA5" w14:textId="18E0E39F" w:rsidR="00C224AA" w:rsidRPr="00AC553F" w:rsidRDefault="00841C1D" w:rsidP="00FA0E7B">
            <w:pPr>
              <w:spacing w:line="400" w:lineRule="exact"/>
              <w:jc w:val="right"/>
              <w:rPr>
                <w:rFonts w:ascii="AngsanaUPC" w:hAnsi="AngsanaUPC" w:cs="AngsanaUPC"/>
                <w:sz w:val="30"/>
                <w:szCs w:val="30"/>
              </w:rPr>
            </w:pPr>
            <w:r w:rsidRPr="00AC553F">
              <w:rPr>
                <w:rFonts w:ascii="AngsanaUPC" w:hAnsi="AngsanaUPC" w:cs="AngsanaUPC"/>
                <w:sz w:val="30"/>
                <w:szCs w:val="30"/>
                <w:cs/>
              </w:rPr>
              <w:t>(277</w:t>
            </w:r>
            <w:r w:rsidRPr="00AC553F">
              <w:rPr>
                <w:rFonts w:ascii="AngsanaUPC" w:hAnsi="AngsanaUPC" w:cs="AngsanaUPC"/>
                <w:sz w:val="30"/>
                <w:szCs w:val="30"/>
              </w:rPr>
              <w:t>,</w:t>
            </w:r>
            <w:r w:rsidRPr="00AC553F">
              <w:rPr>
                <w:rFonts w:ascii="AngsanaUPC" w:hAnsi="AngsanaUPC" w:cs="AngsanaUPC"/>
                <w:sz w:val="30"/>
                <w:szCs w:val="30"/>
                <w:cs/>
              </w:rPr>
              <w:t>750.90)</w:t>
            </w:r>
          </w:p>
        </w:tc>
        <w:tc>
          <w:tcPr>
            <w:tcW w:w="1701" w:type="dxa"/>
            <w:shd w:val="clear" w:color="auto" w:fill="auto"/>
          </w:tcPr>
          <w:p w14:paraId="457623E6" w14:textId="6897CDA7" w:rsidR="00C224AA" w:rsidRPr="00AC553F" w:rsidRDefault="00C224AA" w:rsidP="00FA0E7B">
            <w:pPr>
              <w:spacing w:line="400" w:lineRule="exact"/>
              <w:jc w:val="right"/>
              <w:rPr>
                <w:rFonts w:ascii="AngsanaUPC" w:hAnsi="AngsanaUPC" w:cs="AngsanaUPC"/>
                <w:sz w:val="30"/>
                <w:szCs w:val="30"/>
              </w:rPr>
            </w:pPr>
            <w:r w:rsidRPr="00AC553F">
              <w:rPr>
                <w:rFonts w:ascii="AngsanaUPC" w:hAnsi="AngsanaUPC" w:cs="AngsanaUPC"/>
                <w:sz w:val="30"/>
                <w:szCs w:val="30"/>
              </w:rPr>
              <w:t>(117,000.00)</w:t>
            </w:r>
          </w:p>
        </w:tc>
      </w:tr>
      <w:tr w:rsidR="00C224AA" w:rsidRPr="00AC553F" w14:paraId="47F2CCD7" w14:textId="77777777" w:rsidTr="00FA0E7B">
        <w:tc>
          <w:tcPr>
            <w:tcW w:w="3969" w:type="dxa"/>
            <w:vAlign w:val="bottom"/>
          </w:tcPr>
          <w:p w14:paraId="6E43F60C" w14:textId="3EB4A05B"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hint="cs"/>
                <w:sz w:val="30"/>
                <w:szCs w:val="30"/>
                <w:cs/>
              </w:rPr>
              <w:t>ประมาณการต้นทุนรื้อถอนเครื่องจักร</w:t>
            </w:r>
          </w:p>
        </w:tc>
        <w:tc>
          <w:tcPr>
            <w:tcW w:w="1559" w:type="dxa"/>
          </w:tcPr>
          <w:p w14:paraId="404327CA" w14:textId="60838DB5" w:rsidR="00C224AA" w:rsidRPr="00AC553F" w:rsidRDefault="00C224AA" w:rsidP="00FA0E7B">
            <w:pPr>
              <w:spacing w:line="400" w:lineRule="exact"/>
              <w:jc w:val="right"/>
              <w:rPr>
                <w:sz w:val="30"/>
                <w:szCs w:val="30"/>
              </w:rPr>
            </w:pPr>
            <w:r w:rsidRPr="00AC553F">
              <w:rPr>
                <w:sz w:val="30"/>
                <w:szCs w:val="30"/>
              </w:rPr>
              <w:t>113,739.83</w:t>
            </w:r>
          </w:p>
        </w:tc>
        <w:tc>
          <w:tcPr>
            <w:tcW w:w="1559" w:type="dxa"/>
            <w:tcBorders>
              <w:left w:val="nil"/>
              <w:right w:val="nil"/>
            </w:tcBorders>
            <w:shd w:val="clear" w:color="auto" w:fill="auto"/>
          </w:tcPr>
          <w:p w14:paraId="6B5A4CEB" w14:textId="31E0536A" w:rsidR="00C224AA" w:rsidRPr="00AC553F" w:rsidRDefault="00C224AA" w:rsidP="00FA0E7B">
            <w:pPr>
              <w:spacing w:line="400" w:lineRule="exact"/>
              <w:jc w:val="right"/>
              <w:rPr>
                <w:rFonts w:ascii="AngsanaUPC" w:hAnsi="AngsanaUPC" w:cs="AngsanaUPC"/>
                <w:sz w:val="30"/>
                <w:szCs w:val="30"/>
                <w:cs/>
              </w:rPr>
            </w:pPr>
            <w:r w:rsidRPr="00AC553F">
              <w:rPr>
                <w:sz w:val="30"/>
                <w:szCs w:val="30"/>
              </w:rPr>
              <w:t>113,739.83</w:t>
            </w:r>
          </w:p>
        </w:tc>
        <w:tc>
          <w:tcPr>
            <w:tcW w:w="1701" w:type="dxa"/>
            <w:shd w:val="clear" w:color="auto" w:fill="auto"/>
          </w:tcPr>
          <w:p w14:paraId="0245B9BA" w14:textId="05ECCA40" w:rsidR="00C224AA" w:rsidRPr="00AC553F" w:rsidRDefault="00C224AA" w:rsidP="00FA0E7B">
            <w:pPr>
              <w:spacing w:line="400" w:lineRule="exact"/>
              <w:jc w:val="right"/>
              <w:rPr>
                <w:rFonts w:ascii="AngsanaUPC" w:hAnsi="AngsanaUPC" w:cs="AngsanaUPC"/>
                <w:sz w:val="30"/>
                <w:szCs w:val="30"/>
              </w:rPr>
            </w:pPr>
            <w:r w:rsidRPr="00AC553F">
              <w:rPr>
                <w:sz w:val="30"/>
                <w:szCs w:val="30"/>
              </w:rPr>
              <w:t>86,485.06</w:t>
            </w:r>
          </w:p>
        </w:tc>
      </w:tr>
      <w:tr w:rsidR="001F31D2" w:rsidRPr="00AC553F" w14:paraId="2E468898" w14:textId="77777777" w:rsidTr="00FA0E7B">
        <w:tc>
          <w:tcPr>
            <w:tcW w:w="3969" w:type="dxa"/>
            <w:vAlign w:val="bottom"/>
          </w:tcPr>
          <w:p w14:paraId="1BF35127" w14:textId="6981818E" w:rsidR="001F31D2" w:rsidRPr="00AC553F" w:rsidRDefault="0005404C" w:rsidP="00FA0E7B">
            <w:pPr>
              <w:spacing w:line="400" w:lineRule="exact"/>
              <w:ind w:left="33"/>
              <w:rPr>
                <w:rFonts w:ascii="AngsanaUPC" w:hAnsi="AngsanaUPC" w:cs="AngsanaUPC"/>
                <w:sz w:val="30"/>
                <w:szCs w:val="30"/>
                <w:cs/>
              </w:rPr>
            </w:pPr>
            <w:r w:rsidRPr="00AC553F">
              <w:rPr>
                <w:rFonts w:ascii="AngsanaUPC" w:hAnsi="AngsanaUPC" w:cs="AngsanaUPC"/>
                <w:sz w:val="30"/>
                <w:szCs w:val="30"/>
                <w:cs/>
              </w:rPr>
              <w:t>ดอกเบี้ยรอตัดจ่าย-ลุกหนี้ผ่อนชำระ</w:t>
            </w:r>
          </w:p>
        </w:tc>
        <w:tc>
          <w:tcPr>
            <w:tcW w:w="1559" w:type="dxa"/>
          </w:tcPr>
          <w:p w14:paraId="607D0814" w14:textId="74771855" w:rsidR="001F31D2" w:rsidRPr="00AC553F" w:rsidRDefault="0005404C" w:rsidP="00FA0E7B">
            <w:pPr>
              <w:spacing w:line="400" w:lineRule="exact"/>
              <w:jc w:val="right"/>
              <w:rPr>
                <w:sz w:val="30"/>
                <w:szCs w:val="30"/>
              </w:rPr>
            </w:pPr>
            <w:r w:rsidRPr="00AC553F">
              <w:rPr>
                <w:sz w:val="30"/>
                <w:szCs w:val="30"/>
              </w:rPr>
              <w:t>143,576.34</w:t>
            </w:r>
          </w:p>
        </w:tc>
        <w:tc>
          <w:tcPr>
            <w:tcW w:w="1559" w:type="dxa"/>
            <w:tcBorders>
              <w:left w:val="nil"/>
              <w:right w:val="nil"/>
            </w:tcBorders>
            <w:shd w:val="clear" w:color="auto" w:fill="auto"/>
          </w:tcPr>
          <w:p w14:paraId="37ABC8F9" w14:textId="0C890EC1" w:rsidR="001F31D2" w:rsidRPr="00AC553F" w:rsidRDefault="0005404C" w:rsidP="00FA0E7B">
            <w:pPr>
              <w:spacing w:line="400" w:lineRule="exact"/>
              <w:jc w:val="right"/>
              <w:rPr>
                <w:sz w:val="30"/>
                <w:szCs w:val="30"/>
              </w:rPr>
            </w:pPr>
            <w:r w:rsidRPr="00AC553F">
              <w:rPr>
                <w:sz w:val="30"/>
                <w:szCs w:val="30"/>
              </w:rPr>
              <w:t>143,576.34</w:t>
            </w:r>
          </w:p>
        </w:tc>
        <w:tc>
          <w:tcPr>
            <w:tcW w:w="1701" w:type="dxa"/>
            <w:shd w:val="clear" w:color="auto" w:fill="auto"/>
          </w:tcPr>
          <w:p w14:paraId="5449CCE6" w14:textId="305D3D67" w:rsidR="0005404C" w:rsidRPr="00AC553F" w:rsidRDefault="0005404C" w:rsidP="00FA0E7B">
            <w:pPr>
              <w:spacing w:line="400" w:lineRule="exact"/>
              <w:jc w:val="right"/>
              <w:rPr>
                <w:sz w:val="30"/>
                <w:szCs w:val="30"/>
              </w:rPr>
            </w:pPr>
            <w:r w:rsidRPr="00AC553F">
              <w:rPr>
                <w:sz w:val="30"/>
                <w:szCs w:val="30"/>
              </w:rPr>
              <w:t>0.00</w:t>
            </w:r>
          </w:p>
        </w:tc>
      </w:tr>
      <w:tr w:rsidR="00C224AA" w:rsidRPr="00AC553F" w14:paraId="51704834" w14:textId="77777777" w:rsidTr="00FA0E7B">
        <w:tc>
          <w:tcPr>
            <w:tcW w:w="3969" w:type="dxa"/>
            <w:vAlign w:val="bottom"/>
          </w:tcPr>
          <w:p w14:paraId="3C7FD856" w14:textId="73D2C650" w:rsidR="00C224AA" w:rsidRPr="00AC553F" w:rsidRDefault="00C224AA" w:rsidP="00FA0E7B">
            <w:pPr>
              <w:spacing w:line="400" w:lineRule="exact"/>
              <w:ind w:left="33"/>
              <w:rPr>
                <w:rFonts w:ascii="AngsanaUPC" w:hAnsi="AngsanaUPC" w:cs="AngsanaUPC"/>
                <w:sz w:val="30"/>
                <w:szCs w:val="30"/>
                <w:cs/>
              </w:rPr>
            </w:pPr>
            <w:r w:rsidRPr="00AC553F">
              <w:rPr>
                <w:rFonts w:ascii="AngsanaUPC" w:hAnsi="AngsanaUPC" w:cs="AngsanaUPC" w:hint="cs"/>
                <w:sz w:val="30"/>
                <w:szCs w:val="30"/>
                <w:cs/>
              </w:rPr>
              <w:t>ผลขาดทุน</w:t>
            </w:r>
            <w:r w:rsidR="006B2951" w:rsidRPr="00AC553F">
              <w:rPr>
                <w:rFonts w:ascii="AngsanaUPC" w:hAnsi="AngsanaUPC" w:cs="AngsanaUPC" w:hint="cs"/>
                <w:sz w:val="30"/>
                <w:szCs w:val="30"/>
                <w:cs/>
              </w:rPr>
              <w:t>ทางภาษี</w:t>
            </w:r>
          </w:p>
        </w:tc>
        <w:tc>
          <w:tcPr>
            <w:tcW w:w="1559" w:type="dxa"/>
          </w:tcPr>
          <w:p w14:paraId="16A30972" w14:textId="2A734AAD" w:rsidR="00C224AA" w:rsidRPr="00AC553F" w:rsidRDefault="00FD642A" w:rsidP="00FA0E7B">
            <w:pPr>
              <w:pBdr>
                <w:bottom w:val="single" w:sz="4" w:space="1" w:color="auto"/>
              </w:pBdr>
              <w:spacing w:line="400" w:lineRule="exact"/>
              <w:jc w:val="right"/>
              <w:rPr>
                <w:rFonts w:ascii="AngsanaUPC" w:hAnsi="AngsanaUPC" w:cs="AngsanaUPC"/>
                <w:sz w:val="30"/>
                <w:szCs w:val="30"/>
              </w:rPr>
            </w:pPr>
            <w:r w:rsidRPr="00AC553F">
              <w:rPr>
                <w:sz w:val="30"/>
                <w:szCs w:val="30"/>
              </w:rPr>
              <w:t>8,270.51</w:t>
            </w:r>
          </w:p>
        </w:tc>
        <w:tc>
          <w:tcPr>
            <w:tcW w:w="1559" w:type="dxa"/>
            <w:tcBorders>
              <w:left w:val="nil"/>
              <w:right w:val="nil"/>
            </w:tcBorders>
            <w:shd w:val="clear" w:color="auto" w:fill="auto"/>
            <w:vAlign w:val="bottom"/>
          </w:tcPr>
          <w:p w14:paraId="407E8A84" w14:textId="0DE4FEC3" w:rsidR="00C224AA" w:rsidRPr="00AC553F" w:rsidRDefault="00C224AA" w:rsidP="00FA0E7B">
            <w:pPr>
              <w:pBdr>
                <w:bottom w:val="single" w:sz="4" w:space="1" w:color="auto"/>
              </w:pBdr>
              <w:spacing w:line="400" w:lineRule="exact"/>
              <w:jc w:val="right"/>
              <w:rPr>
                <w:rFonts w:ascii="AngsanaUPC" w:hAnsi="AngsanaUPC" w:cs="AngsanaUPC"/>
                <w:sz w:val="30"/>
                <w:szCs w:val="30"/>
              </w:rPr>
            </w:pPr>
            <w:r w:rsidRPr="00AC553F">
              <w:rPr>
                <w:rFonts w:ascii="AngsanaUPC" w:hAnsi="AngsanaUPC" w:cs="AngsanaUPC" w:hint="cs"/>
                <w:sz w:val="30"/>
                <w:szCs w:val="30"/>
                <w:cs/>
              </w:rPr>
              <w:t>0.00</w:t>
            </w:r>
          </w:p>
        </w:tc>
        <w:tc>
          <w:tcPr>
            <w:tcW w:w="1701" w:type="dxa"/>
            <w:shd w:val="clear" w:color="auto" w:fill="auto"/>
            <w:vAlign w:val="bottom"/>
          </w:tcPr>
          <w:p w14:paraId="5194B854" w14:textId="4BC2FF0D" w:rsidR="00C224AA" w:rsidRPr="00AC553F" w:rsidRDefault="00C224AA" w:rsidP="00FA0E7B">
            <w:pPr>
              <w:pBdr>
                <w:bottom w:val="single" w:sz="4" w:space="1" w:color="auto"/>
              </w:pBdr>
              <w:spacing w:line="400" w:lineRule="exact"/>
              <w:jc w:val="right"/>
              <w:rPr>
                <w:rFonts w:ascii="AngsanaUPC" w:hAnsi="AngsanaUPC" w:cs="AngsanaUPC"/>
                <w:sz w:val="30"/>
                <w:szCs w:val="30"/>
              </w:rPr>
            </w:pPr>
            <w:r w:rsidRPr="00AC553F">
              <w:rPr>
                <w:rFonts w:ascii="AngsanaUPC" w:hAnsi="AngsanaUPC" w:cs="AngsanaUPC" w:hint="cs"/>
                <w:sz w:val="30"/>
                <w:szCs w:val="30"/>
                <w:cs/>
              </w:rPr>
              <w:t>0.00</w:t>
            </w:r>
          </w:p>
        </w:tc>
      </w:tr>
      <w:tr w:rsidR="00C224AA" w:rsidRPr="00AC553F" w14:paraId="1647F44F" w14:textId="77777777" w:rsidTr="00FA0E7B">
        <w:trPr>
          <w:trHeight w:val="524"/>
        </w:trPr>
        <w:tc>
          <w:tcPr>
            <w:tcW w:w="3969" w:type="dxa"/>
          </w:tcPr>
          <w:p w14:paraId="2600E6AC" w14:textId="2F5437AD" w:rsidR="00C224AA" w:rsidRPr="00AC553F" w:rsidRDefault="000343F3" w:rsidP="00FA0E7B">
            <w:pPr>
              <w:spacing w:line="400" w:lineRule="exact"/>
              <w:ind w:left="916"/>
              <w:rPr>
                <w:rFonts w:ascii="AngsanaUPC" w:hAnsi="AngsanaUPC" w:cs="AngsanaUPC"/>
                <w:sz w:val="30"/>
                <w:szCs w:val="30"/>
                <w:cs/>
              </w:rPr>
            </w:pPr>
            <w:r w:rsidRPr="00AC553F">
              <w:rPr>
                <w:rFonts w:ascii="AngsanaUPC" w:hAnsi="AngsanaUPC" w:cs="AngsanaUPC" w:hint="cs"/>
                <w:sz w:val="30"/>
                <w:szCs w:val="30"/>
                <w:cs/>
              </w:rPr>
              <w:t>รวม</w:t>
            </w:r>
          </w:p>
        </w:tc>
        <w:tc>
          <w:tcPr>
            <w:tcW w:w="1559" w:type="dxa"/>
          </w:tcPr>
          <w:p w14:paraId="64C92D3C" w14:textId="62A17214" w:rsidR="00C224AA" w:rsidRPr="00AC553F" w:rsidRDefault="00C903EB" w:rsidP="00FA0E7B">
            <w:pPr>
              <w:pBdr>
                <w:bottom w:val="double" w:sz="4" w:space="1" w:color="auto"/>
              </w:pBdr>
              <w:spacing w:line="400" w:lineRule="exact"/>
              <w:jc w:val="right"/>
              <w:rPr>
                <w:rFonts w:ascii="AngsanaUPC" w:hAnsi="AngsanaUPC" w:cs="AngsanaUPC"/>
                <w:sz w:val="30"/>
                <w:szCs w:val="30"/>
                <w:cs/>
              </w:rPr>
            </w:pPr>
            <w:r w:rsidRPr="00AC553F">
              <w:rPr>
                <w:rFonts w:ascii="AngsanaUPC" w:hAnsi="AngsanaUPC" w:cs="AngsanaUPC"/>
                <w:sz w:val="30"/>
                <w:szCs w:val="30"/>
                <w:cs/>
              </w:rPr>
              <w:t>4</w:t>
            </w:r>
            <w:r w:rsidRPr="00AC553F">
              <w:rPr>
                <w:rFonts w:ascii="AngsanaUPC" w:hAnsi="AngsanaUPC" w:cs="AngsanaUPC"/>
                <w:sz w:val="30"/>
                <w:szCs w:val="30"/>
              </w:rPr>
              <w:t>,</w:t>
            </w:r>
            <w:r w:rsidRPr="00AC553F">
              <w:rPr>
                <w:rFonts w:ascii="AngsanaUPC" w:hAnsi="AngsanaUPC" w:cs="AngsanaUPC"/>
                <w:sz w:val="30"/>
                <w:szCs w:val="30"/>
                <w:cs/>
              </w:rPr>
              <w:t>858</w:t>
            </w:r>
            <w:r w:rsidRPr="00AC553F">
              <w:rPr>
                <w:rFonts w:ascii="AngsanaUPC" w:hAnsi="AngsanaUPC" w:cs="AngsanaUPC"/>
                <w:sz w:val="30"/>
                <w:szCs w:val="30"/>
              </w:rPr>
              <w:t>,</w:t>
            </w:r>
            <w:r w:rsidRPr="00AC553F">
              <w:rPr>
                <w:rFonts w:ascii="AngsanaUPC" w:hAnsi="AngsanaUPC" w:cs="AngsanaUPC"/>
                <w:sz w:val="30"/>
                <w:szCs w:val="30"/>
                <w:cs/>
              </w:rPr>
              <w:t>364.26</w:t>
            </w:r>
          </w:p>
        </w:tc>
        <w:tc>
          <w:tcPr>
            <w:tcW w:w="1559" w:type="dxa"/>
            <w:tcBorders>
              <w:left w:val="nil"/>
              <w:right w:val="nil"/>
            </w:tcBorders>
            <w:shd w:val="clear" w:color="auto" w:fill="auto"/>
          </w:tcPr>
          <w:p w14:paraId="0B9E0F4E" w14:textId="31C55587" w:rsidR="00C224AA" w:rsidRPr="00AC553F" w:rsidRDefault="0005404C" w:rsidP="00FA0E7B">
            <w:pPr>
              <w:pBdr>
                <w:bottom w:val="double" w:sz="4" w:space="1" w:color="auto"/>
              </w:pBdr>
              <w:spacing w:line="400" w:lineRule="exact"/>
              <w:jc w:val="right"/>
              <w:rPr>
                <w:rFonts w:ascii="AngsanaUPC" w:hAnsi="AngsanaUPC" w:cs="AngsanaUPC"/>
                <w:sz w:val="30"/>
                <w:szCs w:val="30"/>
                <w:cs/>
              </w:rPr>
            </w:pPr>
            <w:r w:rsidRPr="00AC553F">
              <w:rPr>
                <w:rFonts w:ascii="AngsanaUPC" w:hAnsi="AngsanaUPC" w:cs="AngsanaUPC"/>
                <w:sz w:val="30"/>
                <w:szCs w:val="30"/>
                <w:cs/>
              </w:rPr>
              <w:t>4</w:t>
            </w:r>
            <w:r w:rsidRPr="00AC553F">
              <w:rPr>
                <w:rFonts w:ascii="AngsanaUPC" w:hAnsi="AngsanaUPC" w:cs="AngsanaUPC"/>
                <w:sz w:val="30"/>
                <w:szCs w:val="30"/>
              </w:rPr>
              <w:t>,</w:t>
            </w:r>
            <w:r w:rsidRPr="00AC553F">
              <w:rPr>
                <w:rFonts w:ascii="AngsanaUPC" w:hAnsi="AngsanaUPC" w:cs="AngsanaUPC"/>
                <w:sz w:val="30"/>
                <w:szCs w:val="30"/>
                <w:cs/>
              </w:rPr>
              <w:t>850</w:t>
            </w:r>
            <w:r w:rsidRPr="00AC553F">
              <w:rPr>
                <w:rFonts w:ascii="AngsanaUPC" w:hAnsi="AngsanaUPC" w:cs="AngsanaUPC"/>
                <w:sz w:val="30"/>
                <w:szCs w:val="30"/>
              </w:rPr>
              <w:t>,</w:t>
            </w:r>
            <w:r w:rsidRPr="00AC553F">
              <w:rPr>
                <w:rFonts w:ascii="AngsanaUPC" w:hAnsi="AngsanaUPC" w:cs="AngsanaUPC"/>
                <w:sz w:val="30"/>
                <w:szCs w:val="30"/>
                <w:cs/>
              </w:rPr>
              <w:t>093.75</w:t>
            </w:r>
          </w:p>
        </w:tc>
        <w:tc>
          <w:tcPr>
            <w:tcW w:w="1701" w:type="dxa"/>
            <w:shd w:val="clear" w:color="auto" w:fill="auto"/>
          </w:tcPr>
          <w:p w14:paraId="49BDED5D" w14:textId="5B349D05" w:rsidR="00C224AA" w:rsidRPr="00AC553F" w:rsidRDefault="00C224AA" w:rsidP="00FA0E7B">
            <w:pPr>
              <w:pBdr>
                <w:bottom w:val="double" w:sz="4" w:space="1" w:color="auto"/>
              </w:pBdr>
              <w:spacing w:line="400" w:lineRule="exact"/>
              <w:jc w:val="right"/>
              <w:rPr>
                <w:rFonts w:ascii="AngsanaUPC" w:hAnsi="AngsanaUPC" w:cs="AngsanaUPC"/>
                <w:sz w:val="30"/>
                <w:szCs w:val="30"/>
              </w:rPr>
            </w:pPr>
            <w:r w:rsidRPr="00AC553F">
              <w:rPr>
                <w:rFonts w:ascii="AngsanaUPC" w:hAnsi="AngsanaUPC" w:cs="AngsanaUPC"/>
                <w:sz w:val="30"/>
                <w:szCs w:val="30"/>
              </w:rPr>
              <w:t>3,425,736.17</w:t>
            </w:r>
          </w:p>
        </w:tc>
      </w:tr>
    </w:tbl>
    <w:p w14:paraId="0BF2F41B" w14:textId="77777777" w:rsidR="009406D8" w:rsidRPr="00AC553F" w:rsidRDefault="009406D8" w:rsidP="00705D2D">
      <w:pPr>
        <w:pStyle w:val="ListParagraph"/>
        <w:numPr>
          <w:ilvl w:val="0"/>
          <w:numId w:val="9"/>
        </w:numPr>
        <w:spacing w:before="120" w:line="400" w:lineRule="exact"/>
        <w:ind w:left="425" w:hanging="425"/>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เงินฝากสถาบันการเงิน-มีภาระผูกพัน</w:t>
      </w:r>
    </w:p>
    <w:p w14:paraId="43CE8622" w14:textId="12BCEBA7" w:rsidR="00606510" w:rsidRPr="00AC553F" w:rsidRDefault="00606510" w:rsidP="00FA0E7B">
      <w:pPr>
        <w:pStyle w:val="ListParagraph"/>
        <w:spacing w:line="400" w:lineRule="exact"/>
        <w:ind w:left="851"/>
        <w:jc w:val="thaiDistribute"/>
        <w:rPr>
          <w:color w:val="000000" w:themeColor="text1"/>
          <w:sz w:val="30"/>
          <w:szCs w:val="30"/>
          <w:cs/>
        </w:rPr>
      </w:pPr>
      <w:r w:rsidRPr="00AC553F">
        <w:rPr>
          <w:rFonts w:hint="cs"/>
          <w:color w:val="000000" w:themeColor="text1"/>
          <w:sz w:val="30"/>
          <w:szCs w:val="30"/>
          <w:cs/>
        </w:rPr>
        <w:t xml:space="preserve">เงินฝากสถาบันการเงิน-มีภาระผูกพัน ณ วันที่ </w:t>
      </w:r>
      <w:r w:rsidRPr="00AC553F">
        <w:rPr>
          <w:color w:val="000000" w:themeColor="text1"/>
          <w:sz w:val="30"/>
          <w:szCs w:val="30"/>
        </w:rPr>
        <w:t xml:space="preserve">31 </w:t>
      </w:r>
      <w:r w:rsidRPr="00AC553F">
        <w:rPr>
          <w:rFonts w:hint="cs"/>
          <w:color w:val="000000" w:themeColor="text1"/>
          <w:sz w:val="30"/>
          <w:szCs w:val="30"/>
          <w:cs/>
        </w:rPr>
        <w:t xml:space="preserve">ธันวาคม </w:t>
      </w:r>
      <w:r w:rsidRPr="00AC553F">
        <w:rPr>
          <w:rFonts w:hint="cs"/>
          <w:color w:val="000000" w:themeColor="text1"/>
          <w:sz w:val="30"/>
          <w:szCs w:val="30"/>
        </w:rPr>
        <w:t>256</w:t>
      </w:r>
      <w:r w:rsidR="004F2A57" w:rsidRPr="00AC553F">
        <w:rPr>
          <w:color w:val="000000" w:themeColor="text1"/>
          <w:sz w:val="30"/>
          <w:szCs w:val="30"/>
        </w:rPr>
        <w:t xml:space="preserve">6 </w:t>
      </w:r>
      <w:r w:rsidR="004F2A57" w:rsidRPr="00AC553F">
        <w:rPr>
          <w:rFonts w:hint="cs"/>
          <w:color w:val="000000" w:themeColor="text1"/>
          <w:sz w:val="30"/>
          <w:szCs w:val="30"/>
          <w:cs/>
        </w:rPr>
        <w:t>และ 2565</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5C35F1" w:rsidRPr="00AC553F" w14:paraId="7AD874B8" w14:textId="4505B4AF" w:rsidTr="00FA0E7B">
        <w:tc>
          <w:tcPr>
            <w:tcW w:w="5386" w:type="dxa"/>
            <w:vAlign w:val="bottom"/>
          </w:tcPr>
          <w:p w14:paraId="64FC946D" w14:textId="77777777" w:rsidR="005C35F1" w:rsidRPr="00AC553F" w:rsidRDefault="005C35F1" w:rsidP="00FA0E7B">
            <w:pPr>
              <w:spacing w:line="400" w:lineRule="exact"/>
              <w:rPr>
                <w:sz w:val="30"/>
                <w:szCs w:val="30"/>
              </w:rPr>
            </w:pPr>
          </w:p>
        </w:tc>
        <w:tc>
          <w:tcPr>
            <w:tcW w:w="1701" w:type="dxa"/>
          </w:tcPr>
          <w:p w14:paraId="1464071B" w14:textId="77777777" w:rsidR="005C35F1" w:rsidRPr="00AC553F" w:rsidRDefault="005C35F1" w:rsidP="00FA0E7B">
            <w:pPr>
              <w:spacing w:line="400" w:lineRule="exact"/>
              <w:jc w:val="right"/>
              <w:rPr>
                <w:sz w:val="30"/>
                <w:szCs w:val="30"/>
              </w:rPr>
            </w:pPr>
          </w:p>
        </w:tc>
        <w:tc>
          <w:tcPr>
            <w:tcW w:w="1701" w:type="dxa"/>
            <w:vAlign w:val="bottom"/>
          </w:tcPr>
          <w:p w14:paraId="06F1764B" w14:textId="1A2B90F0" w:rsidR="005C35F1" w:rsidRPr="00AC553F" w:rsidRDefault="005C35F1" w:rsidP="00FA0E7B">
            <w:pPr>
              <w:spacing w:line="400" w:lineRule="exact"/>
              <w:jc w:val="right"/>
              <w:rPr>
                <w:sz w:val="30"/>
                <w:szCs w:val="30"/>
              </w:rPr>
            </w:pPr>
            <w:r w:rsidRPr="00AC553F">
              <w:rPr>
                <w:sz w:val="30"/>
                <w:szCs w:val="30"/>
              </w:rPr>
              <w:t>(</w:t>
            </w:r>
            <w:proofErr w:type="gramStart"/>
            <w:r w:rsidRPr="00AC553F">
              <w:rPr>
                <w:sz w:val="30"/>
                <w:szCs w:val="30"/>
                <w:cs/>
              </w:rPr>
              <w:t>หน่วย :</w:t>
            </w:r>
            <w:proofErr w:type="gramEnd"/>
            <w:r w:rsidRPr="00AC553F">
              <w:rPr>
                <w:sz w:val="30"/>
                <w:szCs w:val="30"/>
                <w:cs/>
              </w:rPr>
              <w:t xml:space="preserve"> บาท)</w:t>
            </w:r>
          </w:p>
        </w:tc>
      </w:tr>
      <w:tr w:rsidR="005C35F1" w:rsidRPr="00AC553F" w14:paraId="02AAEE8C" w14:textId="5114ADC7" w:rsidTr="00FA0E7B">
        <w:tc>
          <w:tcPr>
            <w:tcW w:w="5386" w:type="dxa"/>
            <w:vAlign w:val="bottom"/>
          </w:tcPr>
          <w:p w14:paraId="5D02B8D8" w14:textId="77777777" w:rsidR="005C35F1" w:rsidRPr="00AC553F" w:rsidRDefault="005C35F1" w:rsidP="00FA0E7B">
            <w:pPr>
              <w:spacing w:line="400" w:lineRule="exact"/>
              <w:rPr>
                <w:sz w:val="30"/>
                <w:szCs w:val="30"/>
              </w:rPr>
            </w:pPr>
          </w:p>
        </w:tc>
        <w:tc>
          <w:tcPr>
            <w:tcW w:w="1701" w:type="dxa"/>
            <w:vAlign w:val="bottom"/>
          </w:tcPr>
          <w:p w14:paraId="665A00BD" w14:textId="3616D880" w:rsidR="005C35F1" w:rsidRPr="00AC553F" w:rsidRDefault="005C35F1" w:rsidP="00FA0E7B">
            <w:pPr>
              <w:pBdr>
                <w:bottom w:val="single" w:sz="4" w:space="1" w:color="auto"/>
              </w:pBdr>
              <w:spacing w:line="400" w:lineRule="exact"/>
              <w:jc w:val="center"/>
              <w:rPr>
                <w:color w:val="000000" w:themeColor="text1"/>
                <w:sz w:val="30"/>
                <w:szCs w:val="30"/>
                <w:cs/>
              </w:rPr>
            </w:pPr>
            <w:r w:rsidRPr="00AC553F">
              <w:rPr>
                <w:rFonts w:ascii="AngsanaUPC" w:hAnsi="AngsanaUPC" w:cs="AngsanaUPC" w:hint="cs"/>
                <w:sz w:val="30"/>
                <w:szCs w:val="30"/>
                <w:cs/>
              </w:rPr>
              <w:t>งบการเงินรวมและงบการเงินเฉพาะกิจการ</w:t>
            </w:r>
          </w:p>
        </w:tc>
        <w:tc>
          <w:tcPr>
            <w:tcW w:w="1701" w:type="dxa"/>
            <w:vAlign w:val="bottom"/>
          </w:tcPr>
          <w:p w14:paraId="215B9372" w14:textId="34209D9B" w:rsidR="005C35F1" w:rsidRPr="00AC553F" w:rsidRDefault="005C35F1" w:rsidP="00FA0E7B">
            <w:pPr>
              <w:pBdr>
                <w:bottom w:val="single" w:sz="4" w:space="1" w:color="auto"/>
              </w:pBdr>
              <w:spacing w:line="400" w:lineRule="exact"/>
              <w:jc w:val="center"/>
              <w:rPr>
                <w:color w:val="000000" w:themeColor="text1"/>
                <w:sz w:val="30"/>
                <w:szCs w:val="30"/>
                <w:cs/>
              </w:rPr>
            </w:pPr>
            <w:r w:rsidRPr="00AC553F">
              <w:rPr>
                <w:rFonts w:ascii="AngsanaUPC" w:hAnsi="AngsanaUPC" w:cs="AngsanaUPC" w:hint="cs"/>
                <w:sz w:val="30"/>
                <w:szCs w:val="30"/>
                <w:cs/>
              </w:rPr>
              <w:t>งบการเงินเฉพาะกิจการ</w:t>
            </w:r>
          </w:p>
        </w:tc>
      </w:tr>
      <w:tr w:rsidR="005C35F1" w:rsidRPr="00AC553F" w14:paraId="3DAB6F51" w14:textId="45EF3BFE" w:rsidTr="00FA0E7B">
        <w:tc>
          <w:tcPr>
            <w:tcW w:w="5386" w:type="dxa"/>
            <w:vAlign w:val="bottom"/>
          </w:tcPr>
          <w:p w14:paraId="728E1D97" w14:textId="2E3F99A1" w:rsidR="005C35F1" w:rsidRPr="00AC553F" w:rsidRDefault="005C35F1" w:rsidP="00FA0E7B">
            <w:pPr>
              <w:spacing w:line="400" w:lineRule="exact"/>
              <w:ind w:left="33"/>
              <w:rPr>
                <w:sz w:val="30"/>
                <w:szCs w:val="30"/>
              </w:rPr>
            </w:pPr>
          </w:p>
        </w:tc>
        <w:tc>
          <w:tcPr>
            <w:tcW w:w="1701" w:type="dxa"/>
          </w:tcPr>
          <w:p w14:paraId="26E0BDF6" w14:textId="624B1A26" w:rsidR="005C35F1" w:rsidRPr="00AC553F" w:rsidRDefault="005C35F1" w:rsidP="00FA0E7B">
            <w:pPr>
              <w:spacing w:line="400" w:lineRule="exact"/>
              <w:jc w:val="center"/>
              <w:rPr>
                <w:color w:val="000000" w:themeColor="text1"/>
                <w:sz w:val="30"/>
                <w:szCs w:val="30"/>
              </w:rPr>
            </w:pPr>
            <w:r w:rsidRPr="00AC553F">
              <w:rPr>
                <w:rFonts w:ascii="AngsanaUPC" w:hAnsi="AngsanaUPC" w:cs="AngsanaUPC"/>
                <w:sz w:val="30"/>
                <w:szCs w:val="30"/>
              </w:rPr>
              <w:t>2566</w:t>
            </w:r>
          </w:p>
        </w:tc>
        <w:tc>
          <w:tcPr>
            <w:tcW w:w="1701" w:type="dxa"/>
            <w:shd w:val="clear" w:color="auto" w:fill="auto"/>
          </w:tcPr>
          <w:p w14:paraId="05DD5CF0" w14:textId="39ACF215" w:rsidR="005C35F1" w:rsidRPr="00AC553F" w:rsidRDefault="005C35F1" w:rsidP="00FA0E7B">
            <w:pPr>
              <w:spacing w:line="400" w:lineRule="exact"/>
              <w:jc w:val="center"/>
              <w:rPr>
                <w:color w:val="000000" w:themeColor="text1"/>
                <w:sz w:val="30"/>
                <w:szCs w:val="30"/>
              </w:rPr>
            </w:pPr>
            <w:r w:rsidRPr="00AC553F">
              <w:rPr>
                <w:rFonts w:ascii="AngsanaUPC" w:hAnsi="AngsanaUPC" w:cs="AngsanaUPC"/>
                <w:sz w:val="30"/>
                <w:szCs w:val="30"/>
              </w:rPr>
              <w:t>2565</w:t>
            </w:r>
          </w:p>
        </w:tc>
      </w:tr>
      <w:tr w:rsidR="00B87CE3" w:rsidRPr="00AC553F" w14:paraId="1A45976C" w14:textId="77777777" w:rsidTr="00FA0E7B">
        <w:trPr>
          <w:trHeight w:val="68"/>
        </w:trPr>
        <w:tc>
          <w:tcPr>
            <w:tcW w:w="5386" w:type="dxa"/>
            <w:vAlign w:val="bottom"/>
          </w:tcPr>
          <w:p w14:paraId="6D1CF84A" w14:textId="6B951F97" w:rsidR="00B87CE3" w:rsidRPr="00AC553F" w:rsidRDefault="00B87CE3" w:rsidP="00FA0E7B">
            <w:pPr>
              <w:spacing w:line="400" w:lineRule="exact"/>
              <w:ind w:left="33"/>
              <w:rPr>
                <w:sz w:val="30"/>
                <w:szCs w:val="30"/>
                <w:cs/>
              </w:rPr>
            </w:pPr>
            <w:r w:rsidRPr="00AC553F">
              <w:rPr>
                <w:rFonts w:hint="cs"/>
                <w:sz w:val="30"/>
                <w:szCs w:val="30"/>
                <w:cs/>
              </w:rPr>
              <w:t>เงินฝากธนาคาร ประเภทออมทรัพย์</w:t>
            </w:r>
          </w:p>
        </w:tc>
        <w:tc>
          <w:tcPr>
            <w:tcW w:w="1701" w:type="dxa"/>
          </w:tcPr>
          <w:p w14:paraId="0B6E23D9" w14:textId="11B1AC3D" w:rsidR="00B87CE3" w:rsidRPr="00AC553F" w:rsidRDefault="00B87CE3" w:rsidP="00FA0E7B">
            <w:pPr>
              <w:spacing w:line="400" w:lineRule="exact"/>
              <w:jc w:val="right"/>
              <w:rPr>
                <w:sz w:val="30"/>
                <w:szCs w:val="30"/>
                <w:cs/>
              </w:rPr>
            </w:pPr>
            <w:r w:rsidRPr="00AC553F">
              <w:rPr>
                <w:rFonts w:hint="cs"/>
                <w:sz w:val="30"/>
                <w:szCs w:val="30"/>
                <w:cs/>
              </w:rPr>
              <w:t>15,000,000.00</w:t>
            </w:r>
          </w:p>
        </w:tc>
        <w:tc>
          <w:tcPr>
            <w:tcW w:w="1701" w:type="dxa"/>
            <w:shd w:val="clear" w:color="auto" w:fill="auto"/>
            <w:vAlign w:val="bottom"/>
          </w:tcPr>
          <w:p w14:paraId="1B620424" w14:textId="633FF837" w:rsidR="00B87CE3" w:rsidRPr="00AC553F" w:rsidRDefault="00B87CE3" w:rsidP="00FA0E7B">
            <w:pPr>
              <w:spacing w:line="400" w:lineRule="exact"/>
              <w:jc w:val="right"/>
              <w:rPr>
                <w:sz w:val="30"/>
                <w:szCs w:val="30"/>
              </w:rPr>
            </w:pPr>
            <w:r w:rsidRPr="00AC553F">
              <w:rPr>
                <w:rFonts w:hint="cs"/>
                <w:sz w:val="30"/>
                <w:szCs w:val="30"/>
                <w:cs/>
              </w:rPr>
              <w:t>0.00</w:t>
            </w:r>
          </w:p>
        </w:tc>
      </w:tr>
      <w:tr w:rsidR="005C35F1" w:rsidRPr="00AC553F" w14:paraId="59F3B991" w14:textId="58399B82" w:rsidTr="00FA0E7B">
        <w:trPr>
          <w:trHeight w:val="68"/>
        </w:trPr>
        <w:tc>
          <w:tcPr>
            <w:tcW w:w="5386" w:type="dxa"/>
            <w:vAlign w:val="bottom"/>
          </w:tcPr>
          <w:p w14:paraId="74DA4732" w14:textId="35B8DAEF" w:rsidR="005C35F1" w:rsidRPr="00AC553F" w:rsidRDefault="005C35F1" w:rsidP="00FA0E7B">
            <w:pPr>
              <w:spacing w:line="400" w:lineRule="exact"/>
              <w:ind w:left="33"/>
              <w:rPr>
                <w:sz w:val="30"/>
                <w:szCs w:val="30"/>
                <w:cs/>
              </w:rPr>
            </w:pPr>
            <w:r w:rsidRPr="00AC553F">
              <w:rPr>
                <w:rFonts w:hint="cs"/>
                <w:sz w:val="30"/>
                <w:szCs w:val="30"/>
                <w:cs/>
              </w:rPr>
              <w:t xml:space="preserve">เงินฝากธนาคาร ประเภทเงินฝากประจำ </w:t>
            </w:r>
            <w:r w:rsidRPr="00AC553F">
              <w:rPr>
                <w:sz w:val="30"/>
                <w:szCs w:val="30"/>
              </w:rPr>
              <w:t>12</w:t>
            </w:r>
            <w:r w:rsidRPr="00AC553F">
              <w:rPr>
                <w:rFonts w:hint="cs"/>
                <w:sz w:val="30"/>
                <w:szCs w:val="30"/>
                <w:cs/>
              </w:rPr>
              <w:t xml:space="preserve"> เดือน</w:t>
            </w:r>
          </w:p>
        </w:tc>
        <w:tc>
          <w:tcPr>
            <w:tcW w:w="1701" w:type="dxa"/>
          </w:tcPr>
          <w:p w14:paraId="3202A1B0" w14:textId="69BF7405" w:rsidR="005C35F1" w:rsidRPr="00AC553F" w:rsidRDefault="00B87CE3" w:rsidP="00FA0E7B">
            <w:pPr>
              <w:pBdr>
                <w:bottom w:val="single" w:sz="4" w:space="1" w:color="auto"/>
              </w:pBdr>
              <w:spacing w:line="400" w:lineRule="exact"/>
              <w:jc w:val="right"/>
              <w:rPr>
                <w:sz w:val="30"/>
                <w:szCs w:val="30"/>
              </w:rPr>
            </w:pPr>
            <w:r w:rsidRPr="00AC553F">
              <w:rPr>
                <w:rFonts w:hint="cs"/>
                <w:sz w:val="30"/>
                <w:szCs w:val="30"/>
                <w:cs/>
              </w:rPr>
              <w:t>10,015,851.48</w:t>
            </w:r>
          </w:p>
        </w:tc>
        <w:tc>
          <w:tcPr>
            <w:tcW w:w="1701" w:type="dxa"/>
            <w:shd w:val="clear" w:color="auto" w:fill="auto"/>
            <w:vAlign w:val="bottom"/>
          </w:tcPr>
          <w:p w14:paraId="350FA232" w14:textId="047C5CD9" w:rsidR="005C35F1" w:rsidRPr="00AC553F" w:rsidRDefault="005C35F1" w:rsidP="00FA0E7B">
            <w:pPr>
              <w:pBdr>
                <w:bottom w:val="single" w:sz="4" w:space="1" w:color="auto"/>
              </w:pBdr>
              <w:spacing w:line="400" w:lineRule="exact"/>
              <w:jc w:val="right"/>
              <w:rPr>
                <w:sz w:val="30"/>
                <w:szCs w:val="30"/>
                <w:cs/>
              </w:rPr>
            </w:pPr>
            <w:r w:rsidRPr="00AC553F">
              <w:rPr>
                <w:rFonts w:hint="cs"/>
                <w:sz w:val="30"/>
                <w:szCs w:val="30"/>
              </w:rPr>
              <w:t>10</w:t>
            </w:r>
            <w:r w:rsidRPr="00AC553F">
              <w:rPr>
                <w:sz w:val="30"/>
                <w:szCs w:val="30"/>
              </w:rPr>
              <w:t>,00</w:t>
            </w:r>
            <w:r w:rsidRPr="00AC553F">
              <w:rPr>
                <w:rFonts w:hint="cs"/>
                <w:sz w:val="30"/>
                <w:szCs w:val="30"/>
              </w:rPr>
              <w:t>1</w:t>
            </w:r>
            <w:r w:rsidRPr="00AC553F">
              <w:rPr>
                <w:sz w:val="30"/>
                <w:szCs w:val="30"/>
              </w:rPr>
              <w:t>,000.00</w:t>
            </w:r>
          </w:p>
        </w:tc>
      </w:tr>
      <w:tr w:rsidR="00FA0E7B" w:rsidRPr="00AC553F" w14:paraId="757B033D" w14:textId="77777777" w:rsidTr="00C803A0">
        <w:trPr>
          <w:trHeight w:val="558"/>
        </w:trPr>
        <w:tc>
          <w:tcPr>
            <w:tcW w:w="5386" w:type="dxa"/>
            <w:vAlign w:val="bottom"/>
          </w:tcPr>
          <w:p w14:paraId="2547E69B" w14:textId="00246A52" w:rsidR="00FA0E7B" w:rsidRPr="00AC553F" w:rsidRDefault="00064386" w:rsidP="00064386">
            <w:pPr>
              <w:spacing w:line="400" w:lineRule="exact"/>
              <w:ind w:left="33"/>
              <w:rPr>
                <w:sz w:val="30"/>
                <w:szCs w:val="30"/>
                <w:cs/>
              </w:rPr>
            </w:pPr>
            <w:r w:rsidRPr="00AC553F">
              <w:rPr>
                <w:rFonts w:hint="cs"/>
                <w:sz w:val="30"/>
                <w:szCs w:val="30"/>
                <w:cs/>
              </w:rPr>
              <w:t xml:space="preserve">                    </w:t>
            </w:r>
            <w:r w:rsidR="000343F3" w:rsidRPr="00AC553F">
              <w:rPr>
                <w:rFonts w:hint="cs"/>
                <w:sz w:val="30"/>
                <w:szCs w:val="30"/>
                <w:cs/>
              </w:rPr>
              <w:t>รวม</w:t>
            </w:r>
          </w:p>
        </w:tc>
        <w:tc>
          <w:tcPr>
            <w:tcW w:w="1701" w:type="dxa"/>
          </w:tcPr>
          <w:p w14:paraId="52668500" w14:textId="594AA15C" w:rsidR="00FA0E7B" w:rsidRPr="00AC553F" w:rsidRDefault="00FA0E7B" w:rsidP="00FA0E7B">
            <w:pPr>
              <w:pBdr>
                <w:bottom w:val="double" w:sz="4" w:space="1" w:color="auto"/>
              </w:pBdr>
              <w:spacing w:line="400" w:lineRule="exact"/>
              <w:jc w:val="right"/>
              <w:rPr>
                <w:sz w:val="30"/>
                <w:szCs w:val="30"/>
                <w:cs/>
              </w:rPr>
            </w:pPr>
            <w:r w:rsidRPr="00AC553F">
              <w:rPr>
                <w:rFonts w:hint="cs"/>
                <w:sz w:val="30"/>
                <w:szCs w:val="30"/>
                <w:cs/>
              </w:rPr>
              <w:t>25,015,851.48</w:t>
            </w:r>
          </w:p>
        </w:tc>
        <w:tc>
          <w:tcPr>
            <w:tcW w:w="1701" w:type="dxa"/>
            <w:shd w:val="clear" w:color="auto" w:fill="auto"/>
          </w:tcPr>
          <w:p w14:paraId="42092FC9" w14:textId="58F573FA" w:rsidR="00FA0E7B" w:rsidRPr="00AC553F" w:rsidRDefault="00FA0E7B" w:rsidP="00FA0E7B">
            <w:pPr>
              <w:pBdr>
                <w:bottom w:val="double" w:sz="4" w:space="1" w:color="auto"/>
              </w:pBdr>
              <w:spacing w:line="400" w:lineRule="exact"/>
              <w:jc w:val="right"/>
              <w:rPr>
                <w:sz w:val="30"/>
                <w:szCs w:val="30"/>
              </w:rPr>
            </w:pPr>
            <w:r w:rsidRPr="00AC553F">
              <w:rPr>
                <w:rFonts w:hint="cs"/>
                <w:sz w:val="30"/>
                <w:szCs w:val="30"/>
                <w:cs/>
              </w:rPr>
              <w:t>10,001,000.00</w:t>
            </w:r>
          </w:p>
        </w:tc>
      </w:tr>
    </w:tbl>
    <w:p w14:paraId="7622E456" w14:textId="1739267A" w:rsidR="00606510" w:rsidRPr="00AC553F" w:rsidRDefault="00606510" w:rsidP="00FA0E7B">
      <w:pPr>
        <w:pStyle w:val="ListParagraph"/>
        <w:spacing w:before="120" w:line="400" w:lineRule="exact"/>
        <w:ind w:left="425" w:firstLine="567"/>
        <w:jc w:val="thaiDistribute"/>
        <w:rPr>
          <w:sz w:val="30"/>
          <w:szCs w:val="30"/>
        </w:rPr>
      </w:pPr>
      <w:r w:rsidRPr="00AC553F">
        <w:rPr>
          <w:color w:val="000000" w:themeColor="text1"/>
          <w:sz w:val="30"/>
          <w:szCs w:val="30"/>
          <w:cs/>
        </w:rPr>
        <w:t>เงินฝากประจ</w:t>
      </w:r>
      <w:r w:rsidRPr="00AC553F">
        <w:rPr>
          <w:rFonts w:hint="cs"/>
          <w:color w:val="000000" w:themeColor="text1"/>
          <w:sz w:val="30"/>
          <w:szCs w:val="30"/>
          <w:cs/>
        </w:rPr>
        <w:t xml:space="preserve">ำ </w:t>
      </w:r>
      <w:r w:rsidRPr="00AC553F">
        <w:rPr>
          <w:color w:val="000000" w:themeColor="text1"/>
          <w:sz w:val="30"/>
          <w:szCs w:val="30"/>
          <w:cs/>
        </w:rPr>
        <w:t xml:space="preserve">อัตราดอกเบี้ยร้อยละ </w:t>
      </w:r>
      <w:r w:rsidRPr="00AC553F">
        <w:rPr>
          <w:color w:val="000000" w:themeColor="text1"/>
          <w:sz w:val="30"/>
          <w:szCs w:val="30"/>
        </w:rPr>
        <w:t>0</w:t>
      </w:r>
      <w:r w:rsidRPr="00AC553F">
        <w:rPr>
          <w:color w:val="000000" w:themeColor="text1"/>
          <w:sz w:val="30"/>
          <w:szCs w:val="30"/>
          <w:cs/>
        </w:rPr>
        <w:t>.</w:t>
      </w:r>
      <w:r w:rsidR="00C903EB" w:rsidRPr="00AC553F">
        <w:rPr>
          <w:rFonts w:hint="cs"/>
          <w:color w:val="000000" w:themeColor="text1"/>
          <w:sz w:val="30"/>
          <w:szCs w:val="30"/>
          <w:cs/>
        </w:rPr>
        <w:t>50</w:t>
      </w:r>
      <w:r w:rsidRPr="00AC553F">
        <w:rPr>
          <w:color w:val="000000" w:themeColor="text1"/>
          <w:sz w:val="30"/>
          <w:szCs w:val="30"/>
        </w:rPr>
        <w:t xml:space="preserve"> </w:t>
      </w:r>
      <w:r w:rsidRPr="00AC553F">
        <w:rPr>
          <w:rFonts w:hint="cs"/>
          <w:color w:val="000000" w:themeColor="text1"/>
          <w:sz w:val="30"/>
          <w:szCs w:val="30"/>
          <w:cs/>
        </w:rPr>
        <w:t>ต่อปีใช้เป็นหลัก</w:t>
      </w:r>
      <w:r w:rsidRPr="00AC553F">
        <w:rPr>
          <w:color w:val="000000" w:themeColor="text1"/>
          <w:sz w:val="30"/>
          <w:szCs w:val="30"/>
          <w:cs/>
        </w:rPr>
        <w:t>ประกันวงเงินกู้ยืมระยะสั้นจากสถาบัน</w:t>
      </w:r>
      <w:r w:rsidRPr="00AC553F">
        <w:rPr>
          <w:sz w:val="30"/>
          <w:szCs w:val="30"/>
          <w:cs/>
        </w:rPr>
        <w:t>การเงิ</w:t>
      </w:r>
      <w:r w:rsidRPr="00AC553F">
        <w:rPr>
          <w:rFonts w:hint="cs"/>
          <w:sz w:val="30"/>
          <w:szCs w:val="30"/>
          <w:cs/>
        </w:rPr>
        <w:t>น</w:t>
      </w:r>
      <w:r w:rsidRPr="00AC553F">
        <w:rPr>
          <w:sz w:val="30"/>
          <w:szCs w:val="30"/>
          <w:cs/>
        </w:rPr>
        <w:t xml:space="preserve">(หมายเหตุ </w:t>
      </w:r>
      <w:r w:rsidRPr="00AC553F">
        <w:rPr>
          <w:sz w:val="30"/>
          <w:szCs w:val="30"/>
        </w:rPr>
        <w:t>1</w:t>
      </w:r>
      <w:r w:rsidR="004F2A57" w:rsidRPr="00AC553F">
        <w:rPr>
          <w:rFonts w:hint="cs"/>
          <w:sz w:val="30"/>
          <w:szCs w:val="30"/>
          <w:cs/>
        </w:rPr>
        <w:t>8</w:t>
      </w:r>
      <w:r w:rsidRPr="00AC553F">
        <w:rPr>
          <w:sz w:val="30"/>
          <w:szCs w:val="30"/>
          <w:cs/>
        </w:rPr>
        <w:t xml:space="preserve">) </w:t>
      </w:r>
    </w:p>
    <w:p w14:paraId="70836F9D" w14:textId="6971D359" w:rsidR="00FA0E7B" w:rsidRPr="00AC553F" w:rsidRDefault="00FA0E7B">
      <w:pPr>
        <w:rPr>
          <w:color w:val="000000" w:themeColor="text1"/>
          <w:sz w:val="30"/>
          <w:szCs w:val="30"/>
          <w:cs/>
        </w:rPr>
      </w:pPr>
      <w:r w:rsidRPr="00AC553F">
        <w:rPr>
          <w:color w:val="000000" w:themeColor="text1"/>
          <w:sz w:val="30"/>
          <w:szCs w:val="30"/>
          <w:cs/>
        </w:rPr>
        <w:br w:type="page"/>
      </w:r>
    </w:p>
    <w:p w14:paraId="1A914771" w14:textId="219A1F9B" w:rsidR="009020D0" w:rsidRPr="00AC553F" w:rsidRDefault="009020D0" w:rsidP="00705D2D">
      <w:pPr>
        <w:pStyle w:val="ListParagraph"/>
        <w:numPr>
          <w:ilvl w:val="0"/>
          <w:numId w:val="9"/>
        </w:numPr>
        <w:spacing w:before="240" w:line="44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สินทรัพย์ไม่หมุนเวียนอื่น</w:t>
      </w:r>
    </w:p>
    <w:p w14:paraId="526E71DF" w14:textId="17B7D161" w:rsidR="009020D0" w:rsidRPr="00AC553F" w:rsidRDefault="009020D0" w:rsidP="00D10DF3">
      <w:pPr>
        <w:pStyle w:val="ListParagraph"/>
        <w:spacing w:line="440" w:lineRule="exact"/>
        <w:ind w:left="426" w:firstLine="425"/>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สินทรัพย์ไม่หมุนเวียนอื่น ณ วันที่ </w:t>
      </w:r>
      <w:r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701"/>
        <w:gridCol w:w="1701"/>
      </w:tblGrid>
      <w:tr w:rsidR="009020D0" w:rsidRPr="00AC553F" w14:paraId="11760313" w14:textId="77777777" w:rsidTr="00AC4078">
        <w:trPr>
          <w:trHeight w:val="397"/>
        </w:trPr>
        <w:tc>
          <w:tcPr>
            <w:tcW w:w="5328" w:type="dxa"/>
            <w:vAlign w:val="bottom"/>
          </w:tcPr>
          <w:p w14:paraId="72135E36" w14:textId="77777777" w:rsidR="009020D0" w:rsidRPr="00AC553F" w:rsidRDefault="009020D0" w:rsidP="00D10DF3">
            <w:pPr>
              <w:spacing w:line="440" w:lineRule="exact"/>
              <w:rPr>
                <w:rFonts w:ascii="AngsanaUPC" w:hAnsi="AngsanaUPC" w:cs="AngsanaUPC"/>
                <w:color w:val="000000" w:themeColor="text1"/>
                <w:sz w:val="30"/>
                <w:szCs w:val="30"/>
              </w:rPr>
            </w:pPr>
          </w:p>
        </w:tc>
        <w:tc>
          <w:tcPr>
            <w:tcW w:w="3402" w:type="dxa"/>
            <w:gridSpan w:val="2"/>
            <w:vAlign w:val="bottom"/>
          </w:tcPr>
          <w:p w14:paraId="6C123487" w14:textId="77777777" w:rsidR="009020D0" w:rsidRPr="00AC553F" w:rsidRDefault="009020D0" w:rsidP="00D10DF3">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 หน่วย </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บาท )</w:t>
            </w:r>
          </w:p>
        </w:tc>
      </w:tr>
      <w:tr w:rsidR="005C35F1" w:rsidRPr="00AC553F" w14:paraId="35844E10" w14:textId="77777777" w:rsidTr="00C803A0">
        <w:trPr>
          <w:trHeight w:val="397"/>
        </w:trPr>
        <w:tc>
          <w:tcPr>
            <w:tcW w:w="5328" w:type="dxa"/>
            <w:vAlign w:val="bottom"/>
          </w:tcPr>
          <w:p w14:paraId="7917DC5D" w14:textId="77777777" w:rsidR="005C35F1" w:rsidRPr="00AC553F" w:rsidRDefault="005C35F1" w:rsidP="00D10DF3">
            <w:pPr>
              <w:spacing w:line="440" w:lineRule="exact"/>
              <w:rPr>
                <w:rFonts w:ascii="AngsanaUPC" w:hAnsi="AngsanaUPC" w:cs="AngsanaUPC"/>
                <w:color w:val="000000" w:themeColor="text1"/>
                <w:sz w:val="30"/>
                <w:szCs w:val="30"/>
              </w:rPr>
            </w:pPr>
          </w:p>
        </w:tc>
        <w:tc>
          <w:tcPr>
            <w:tcW w:w="1701" w:type="dxa"/>
            <w:vAlign w:val="bottom"/>
          </w:tcPr>
          <w:p w14:paraId="0BD92E0A" w14:textId="7430D4B1" w:rsidR="005C35F1" w:rsidRPr="00AC553F" w:rsidRDefault="005C35F1" w:rsidP="00D10DF3">
            <w:pPr>
              <w:pBdr>
                <w:bottom w:val="single" w:sz="4" w:space="1" w:color="auto"/>
              </w:pBd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งบการเงินรวมและงบการเงินเฉพาะกิจการ</w:t>
            </w:r>
          </w:p>
        </w:tc>
        <w:tc>
          <w:tcPr>
            <w:tcW w:w="1701" w:type="dxa"/>
            <w:vAlign w:val="bottom"/>
          </w:tcPr>
          <w:p w14:paraId="4A2CD8C1" w14:textId="105C74ED" w:rsidR="005C35F1" w:rsidRPr="00AC553F" w:rsidRDefault="005C35F1" w:rsidP="00D10DF3">
            <w:pPr>
              <w:pBdr>
                <w:bottom w:val="single" w:sz="4" w:space="1" w:color="auto"/>
              </w:pBd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งบการเงินเฉพาะกิจการ</w:t>
            </w:r>
          </w:p>
        </w:tc>
      </w:tr>
      <w:tr w:rsidR="0032714B" w:rsidRPr="00AC553F" w14:paraId="1ECBE756" w14:textId="77777777" w:rsidTr="00AC4078">
        <w:trPr>
          <w:trHeight w:val="397"/>
        </w:trPr>
        <w:tc>
          <w:tcPr>
            <w:tcW w:w="5328" w:type="dxa"/>
            <w:vAlign w:val="bottom"/>
          </w:tcPr>
          <w:p w14:paraId="7760B642" w14:textId="77777777" w:rsidR="0032714B" w:rsidRPr="00AC553F" w:rsidRDefault="0032714B" w:rsidP="00D10DF3">
            <w:pPr>
              <w:spacing w:line="440" w:lineRule="exact"/>
              <w:rPr>
                <w:rFonts w:ascii="AngsanaUPC" w:hAnsi="AngsanaUPC" w:cs="AngsanaUPC"/>
                <w:color w:val="000000" w:themeColor="text1"/>
                <w:sz w:val="30"/>
                <w:szCs w:val="30"/>
              </w:rPr>
            </w:pPr>
          </w:p>
        </w:tc>
        <w:tc>
          <w:tcPr>
            <w:tcW w:w="1701" w:type="dxa"/>
          </w:tcPr>
          <w:p w14:paraId="543CF152" w14:textId="79B27EF4" w:rsidR="0032714B" w:rsidRPr="00AC553F" w:rsidRDefault="0032714B" w:rsidP="00D10DF3">
            <w:pPr>
              <w:spacing w:line="440" w:lineRule="exact"/>
              <w:ind w:right="-44"/>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tcPr>
          <w:p w14:paraId="4102ADA2" w14:textId="5A3730E0" w:rsidR="0032714B" w:rsidRPr="00AC553F" w:rsidRDefault="0032714B" w:rsidP="00D10DF3">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C224AA" w:rsidRPr="00AC553F" w14:paraId="53A13846" w14:textId="77777777" w:rsidTr="00C803A0">
        <w:trPr>
          <w:trHeight w:val="397"/>
        </w:trPr>
        <w:tc>
          <w:tcPr>
            <w:tcW w:w="5328" w:type="dxa"/>
          </w:tcPr>
          <w:p w14:paraId="090011CB" w14:textId="2F23A182" w:rsidR="00C224AA" w:rsidRPr="00AC553F" w:rsidRDefault="00C224AA" w:rsidP="00D10DF3">
            <w:pPr>
              <w:spacing w:line="44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ภาษี</w:t>
            </w:r>
            <w:r w:rsidRPr="00AC553F">
              <w:rPr>
                <w:rFonts w:ascii="AngsanaUPC" w:hAnsi="AngsanaUPC" w:cs="AngsanaUPC" w:hint="cs"/>
                <w:color w:val="000000" w:themeColor="text1"/>
                <w:sz w:val="30"/>
                <w:szCs w:val="30"/>
                <w:cs/>
              </w:rPr>
              <w:t>เงินได้</w:t>
            </w:r>
            <w:r w:rsidRPr="00AC553F">
              <w:rPr>
                <w:rFonts w:ascii="AngsanaUPC" w:hAnsi="AngsanaUPC" w:cs="AngsanaUPC"/>
                <w:color w:val="000000" w:themeColor="text1"/>
                <w:sz w:val="30"/>
                <w:szCs w:val="30"/>
                <w:cs/>
              </w:rPr>
              <w:t>ถูกหัก ณ ที่จ่าย</w:t>
            </w:r>
          </w:p>
        </w:tc>
        <w:tc>
          <w:tcPr>
            <w:tcW w:w="1701" w:type="dxa"/>
            <w:tcBorders>
              <w:left w:val="nil"/>
              <w:right w:val="nil"/>
            </w:tcBorders>
            <w:shd w:val="clear" w:color="auto" w:fill="auto"/>
          </w:tcPr>
          <w:p w14:paraId="62B754B0" w14:textId="1E304930" w:rsidR="00C224AA" w:rsidRPr="00AC553F" w:rsidRDefault="00C903EB" w:rsidP="00D10DF3">
            <w:pPr>
              <w:spacing w:line="440" w:lineRule="exact"/>
              <w:jc w:val="right"/>
              <w:rPr>
                <w:rFonts w:ascii="AngsanaUPC" w:hAnsi="AngsanaUPC" w:cs="AngsanaUPC"/>
                <w:color w:val="000000" w:themeColor="text1"/>
                <w:sz w:val="30"/>
                <w:szCs w:val="30"/>
              </w:rPr>
            </w:pPr>
            <w:r w:rsidRPr="00AC553F">
              <w:rPr>
                <w:sz w:val="30"/>
                <w:szCs w:val="30"/>
              </w:rPr>
              <w:t>2,390,397.73</w:t>
            </w:r>
          </w:p>
        </w:tc>
        <w:tc>
          <w:tcPr>
            <w:tcW w:w="1701" w:type="dxa"/>
            <w:vAlign w:val="bottom"/>
          </w:tcPr>
          <w:p w14:paraId="2E38C9C4" w14:textId="44A6A6FC" w:rsidR="00C224AA" w:rsidRPr="00AC553F" w:rsidRDefault="00C224AA" w:rsidP="00D10DF3">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1,156,230.09</w:t>
            </w:r>
          </w:p>
        </w:tc>
      </w:tr>
      <w:tr w:rsidR="00C224AA" w:rsidRPr="00AC553F" w14:paraId="176D9B45" w14:textId="77777777" w:rsidTr="00C803A0">
        <w:trPr>
          <w:trHeight w:val="397"/>
        </w:trPr>
        <w:tc>
          <w:tcPr>
            <w:tcW w:w="5328" w:type="dxa"/>
          </w:tcPr>
          <w:p w14:paraId="6AF8A7A0" w14:textId="77777777" w:rsidR="00C224AA" w:rsidRPr="00AC553F" w:rsidRDefault="00C224AA" w:rsidP="00D10DF3">
            <w:pPr>
              <w:spacing w:line="44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เงินวางประกันหนี้สินตามสัญญาเช่า</w:t>
            </w:r>
          </w:p>
        </w:tc>
        <w:tc>
          <w:tcPr>
            <w:tcW w:w="1701" w:type="dxa"/>
            <w:tcBorders>
              <w:top w:val="nil"/>
              <w:left w:val="nil"/>
              <w:right w:val="nil"/>
            </w:tcBorders>
            <w:shd w:val="clear" w:color="auto" w:fill="auto"/>
          </w:tcPr>
          <w:p w14:paraId="604388EE" w14:textId="19924380" w:rsidR="00C224AA" w:rsidRPr="00AC553F" w:rsidRDefault="00C224AA" w:rsidP="00D10DF3">
            <w:pPr>
              <w:spacing w:line="440" w:lineRule="exact"/>
              <w:jc w:val="right"/>
              <w:rPr>
                <w:rFonts w:ascii="AngsanaUPC" w:hAnsi="AngsanaUPC" w:cs="AngsanaUPC"/>
                <w:color w:val="000000" w:themeColor="text1"/>
                <w:sz w:val="30"/>
                <w:szCs w:val="30"/>
              </w:rPr>
            </w:pPr>
            <w:r w:rsidRPr="00AC553F">
              <w:rPr>
                <w:sz w:val="30"/>
                <w:szCs w:val="30"/>
              </w:rPr>
              <w:t>5,922,676.12</w:t>
            </w:r>
          </w:p>
        </w:tc>
        <w:tc>
          <w:tcPr>
            <w:tcW w:w="1701" w:type="dxa"/>
          </w:tcPr>
          <w:p w14:paraId="19E8EA34" w14:textId="4B18D0C8" w:rsidR="00C224AA" w:rsidRPr="00AC553F" w:rsidRDefault="00C224AA" w:rsidP="00D10DF3">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6,820,201.39</w:t>
            </w:r>
          </w:p>
        </w:tc>
      </w:tr>
      <w:tr w:rsidR="00C224AA" w:rsidRPr="00AC553F" w14:paraId="753081F0" w14:textId="77777777" w:rsidTr="00C803A0">
        <w:trPr>
          <w:trHeight w:val="397"/>
        </w:trPr>
        <w:tc>
          <w:tcPr>
            <w:tcW w:w="5328" w:type="dxa"/>
          </w:tcPr>
          <w:p w14:paraId="7C283F33" w14:textId="604F4F97" w:rsidR="00C224AA" w:rsidRPr="00AC553F" w:rsidRDefault="00C224AA" w:rsidP="00D10DF3">
            <w:pPr>
              <w:spacing w:line="44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เงินค้ำประกัน</w:t>
            </w:r>
          </w:p>
        </w:tc>
        <w:tc>
          <w:tcPr>
            <w:tcW w:w="1701" w:type="dxa"/>
            <w:tcBorders>
              <w:top w:val="nil"/>
              <w:left w:val="nil"/>
              <w:right w:val="nil"/>
            </w:tcBorders>
            <w:shd w:val="clear" w:color="auto" w:fill="auto"/>
          </w:tcPr>
          <w:p w14:paraId="2F0D84BC" w14:textId="2E2D7B17" w:rsidR="00C224AA" w:rsidRPr="00AC553F" w:rsidRDefault="00C903EB" w:rsidP="00D10DF3">
            <w:pPr>
              <w:pBdr>
                <w:bottom w:val="single" w:sz="4" w:space="1" w:color="auto"/>
              </w:pBdr>
              <w:spacing w:line="440" w:lineRule="exact"/>
              <w:jc w:val="right"/>
              <w:rPr>
                <w:rFonts w:ascii="AngsanaUPC" w:hAnsi="AngsanaUPC" w:cs="AngsanaUPC"/>
                <w:color w:val="000000" w:themeColor="text1"/>
                <w:sz w:val="30"/>
                <w:szCs w:val="30"/>
              </w:rPr>
            </w:pPr>
            <w:r w:rsidRPr="00AC553F">
              <w:rPr>
                <w:sz w:val="30"/>
                <w:szCs w:val="30"/>
              </w:rPr>
              <w:t>2,948,694.47</w:t>
            </w:r>
          </w:p>
        </w:tc>
        <w:tc>
          <w:tcPr>
            <w:tcW w:w="1701" w:type="dxa"/>
          </w:tcPr>
          <w:p w14:paraId="34A9E7DB" w14:textId="4BF11ECD" w:rsidR="00C224AA" w:rsidRPr="00AC553F" w:rsidRDefault="00C224AA" w:rsidP="00D10DF3">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hint="cs"/>
                <w:sz w:val="30"/>
                <w:szCs w:val="30"/>
              </w:rPr>
              <w:t>1</w:t>
            </w:r>
            <w:r w:rsidRPr="00AC553F">
              <w:rPr>
                <w:rFonts w:ascii="AngsanaUPC" w:hAnsi="AngsanaUPC" w:cs="AngsanaUPC" w:hint="cs"/>
                <w:sz w:val="30"/>
                <w:szCs w:val="30"/>
                <w:cs/>
              </w:rPr>
              <w:t>,</w:t>
            </w:r>
            <w:r w:rsidRPr="00AC553F">
              <w:rPr>
                <w:rFonts w:ascii="AngsanaUPC" w:hAnsi="AngsanaUPC" w:cs="AngsanaUPC" w:hint="cs"/>
                <w:sz w:val="30"/>
                <w:szCs w:val="30"/>
              </w:rPr>
              <w:t>327</w:t>
            </w:r>
            <w:r w:rsidRPr="00AC553F">
              <w:rPr>
                <w:rFonts w:ascii="AngsanaUPC" w:hAnsi="AngsanaUPC" w:cs="AngsanaUPC" w:hint="cs"/>
                <w:sz w:val="30"/>
                <w:szCs w:val="30"/>
                <w:cs/>
              </w:rPr>
              <w:t>,</w:t>
            </w:r>
            <w:r w:rsidRPr="00AC553F">
              <w:rPr>
                <w:rFonts w:ascii="AngsanaUPC" w:hAnsi="AngsanaUPC" w:cs="AngsanaUPC" w:hint="cs"/>
                <w:sz w:val="30"/>
                <w:szCs w:val="30"/>
              </w:rPr>
              <w:t>055</w:t>
            </w:r>
            <w:r w:rsidRPr="00AC553F">
              <w:rPr>
                <w:rFonts w:ascii="AngsanaUPC" w:hAnsi="AngsanaUPC" w:cs="AngsanaUPC" w:hint="cs"/>
                <w:sz w:val="30"/>
                <w:szCs w:val="30"/>
                <w:cs/>
              </w:rPr>
              <w:t>.</w:t>
            </w:r>
            <w:r w:rsidRPr="00AC553F">
              <w:rPr>
                <w:rFonts w:ascii="AngsanaUPC" w:hAnsi="AngsanaUPC" w:cs="AngsanaUPC" w:hint="cs"/>
                <w:sz w:val="30"/>
                <w:szCs w:val="30"/>
              </w:rPr>
              <w:t>00</w:t>
            </w:r>
          </w:p>
        </w:tc>
      </w:tr>
      <w:tr w:rsidR="0032714B" w:rsidRPr="00AC553F" w14:paraId="25ADF2E9" w14:textId="77777777" w:rsidTr="00C803A0">
        <w:trPr>
          <w:trHeight w:val="85"/>
        </w:trPr>
        <w:tc>
          <w:tcPr>
            <w:tcW w:w="5328" w:type="dxa"/>
            <w:vAlign w:val="center"/>
          </w:tcPr>
          <w:p w14:paraId="62EA5964" w14:textId="16420D99" w:rsidR="0032714B" w:rsidRPr="00AC553F" w:rsidRDefault="0032714B" w:rsidP="00D10DF3">
            <w:pPr>
              <w:spacing w:line="440" w:lineRule="exact"/>
              <w:ind w:left="541"/>
              <w:rPr>
                <w:rFonts w:ascii="AngsanaUPC" w:hAnsi="AngsanaUPC" w:cs="AngsanaUPC"/>
                <w:color w:val="000000" w:themeColor="text1"/>
                <w:sz w:val="30"/>
                <w:szCs w:val="30"/>
                <w:cs/>
              </w:rPr>
            </w:pPr>
            <w:r w:rsidRPr="00AC553F">
              <w:rPr>
                <w:rFonts w:hint="cs"/>
                <w:color w:val="000000" w:themeColor="text1"/>
                <w:sz w:val="30"/>
                <w:szCs w:val="30"/>
                <w:cs/>
              </w:rPr>
              <w:t>รวม</w:t>
            </w:r>
          </w:p>
        </w:tc>
        <w:tc>
          <w:tcPr>
            <w:tcW w:w="1701" w:type="dxa"/>
            <w:tcBorders>
              <w:top w:val="nil"/>
              <w:left w:val="nil"/>
              <w:bottom w:val="nil"/>
              <w:right w:val="nil"/>
            </w:tcBorders>
            <w:shd w:val="clear" w:color="auto" w:fill="auto"/>
          </w:tcPr>
          <w:p w14:paraId="53743B6D" w14:textId="40C71653" w:rsidR="0032714B" w:rsidRPr="00AC553F" w:rsidRDefault="00C903EB" w:rsidP="00D10DF3">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261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768.32</w:t>
            </w:r>
          </w:p>
        </w:tc>
        <w:tc>
          <w:tcPr>
            <w:tcW w:w="1701" w:type="dxa"/>
          </w:tcPr>
          <w:p w14:paraId="2D18A63B" w14:textId="77BEBED8" w:rsidR="0032714B" w:rsidRPr="00AC553F" w:rsidRDefault="0032714B" w:rsidP="00D10DF3">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9,303,486.48 </w:t>
            </w:r>
          </w:p>
        </w:tc>
      </w:tr>
      <w:tr w:rsidR="00C224AA" w:rsidRPr="00AC553F" w14:paraId="295A86A3" w14:textId="77777777" w:rsidTr="00C803A0">
        <w:trPr>
          <w:trHeight w:val="85"/>
        </w:trPr>
        <w:tc>
          <w:tcPr>
            <w:tcW w:w="5328" w:type="dxa"/>
            <w:vAlign w:val="center"/>
          </w:tcPr>
          <w:p w14:paraId="54FE9859" w14:textId="582C6D5C" w:rsidR="00C224AA" w:rsidRPr="00AC553F" w:rsidRDefault="00C224AA" w:rsidP="00D10DF3">
            <w:pPr>
              <w:spacing w:line="440" w:lineRule="exact"/>
              <w:rPr>
                <w:color w:val="000000" w:themeColor="text1"/>
                <w:sz w:val="30"/>
                <w:szCs w:val="30"/>
                <w:cs/>
              </w:rPr>
            </w:pPr>
            <w:r w:rsidRPr="00AC553F">
              <w:rPr>
                <w:rFonts w:hint="cs"/>
                <w:color w:val="000000" w:themeColor="text1"/>
                <w:sz w:val="30"/>
                <w:szCs w:val="30"/>
                <w:cs/>
              </w:rPr>
              <w:t>(หัก) ค่าเผื่อด้อยค่าสินทรัพย์ไม่หมุนเวียนอื่น</w:t>
            </w:r>
          </w:p>
        </w:tc>
        <w:tc>
          <w:tcPr>
            <w:tcW w:w="1701" w:type="dxa"/>
            <w:tcBorders>
              <w:top w:val="nil"/>
              <w:left w:val="nil"/>
              <w:bottom w:val="nil"/>
              <w:right w:val="nil"/>
            </w:tcBorders>
            <w:shd w:val="clear" w:color="auto" w:fill="auto"/>
          </w:tcPr>
          <w:p w14:paraId="4627633A" w14:textId="152F9B58" w:rsidR="00C224AA" w:rsidRPr="00AC553F" w:rsidRDefault="00C224AA" w:rsidP="00D10DF3">
            <w:pPr>
              <w:pBdr>
                <w:bottom w:val="single" w:sz="4" w:space="1" w:color="auto"/>
              </w:pBdr>
              <w:spacing w:line="440" w:lineRule="exact"/>
              <w:jc w:val="right"/>
              <w:rPr>
                <w:rFonts w:ascii="AngsanaUPC" w:hAnsi="AngsanaUPC" w:cs="AngsanaUPC"/>
                <w:sz w:val="30"/>
                <w:szCs w:val="30"/>
              </w:rPr>
            </w:pPr>
            <w:r w:rsidRPr="00AC553F">
              <w:rPr>
                <w:sz w:val="30"/>
                <w:szCs w:val="30"/>
              </w:rPr>
              <w:t xml:space="preserve"> (3,586,208.77)</w:t>
            </w:r>
          </w:p>
        </w:tc>
        <w:tc>
          <w:tcPr>
            <w:tcW w:w="1701" w:type="dxa"/>
          </w:tcPr>
          <w:p w14:paraId="70167A30" w14:textId="4C63117A" w:rsidR="00C224AA" w:rsidRPr="00AC553F" w:rsidRDefault="00C224AA" w:rsidP="00D10DF3">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(2,352,041.13)</w:t>
            </w:r>
          </w:p>
        </w:tc>
      </w:tr>
      <w:tr w:rsidR="00C224AA" w:rsidRPr="00AC553F" w14:paraId="78846670" w14:textId="77777777" w:rsidTr="00C803A0">
        <w:trPr>
          <w:trHeight w:val="85"/>
        </w:trPr>
        <w:tc>
          <w:tcPr>
            <w:tcW w:w="5328" w:type="dxa"/>
            <w:vAlign w:val="center"/>
          </w:tcPr>
          <w:p w14:paraId="011EBA8E" w14:textId="35E63937" w:rsidR="00C224AA" w:rsidRPr="00AC553F" w:rsidRDefault="00C224AA" w:rsidP="00D10DF3">
            <w:pPr>
              <w:spacing w:line="440" w:lineRule="exact"/>
              <w:ind w:left="541"/>
              <w:rPr>
                <w:color w:val="000000" w:themeColor="text1"/>
                <w:sz w:val="30"/>
                <w:szCs w:val="30"/>
                <w:cs/>
              </w:rPr>
            </w:pPr>
            <w:r w:rsidRPr="00AC553F">
              <w:rPr>
                <w:rFonts w:hint="cs"/>
                <w:color w:val="000000" w:themeColor="text1"/>
                <w:sz w:val="30"/>
                <w:szCs w:val="30"/>
                <w:cs/>
              </w:rPr>
              <w:t>สิทรัพย์ไม่หมุนเวียนอื่น-สุทธิ</w:t>
            </w:r>
          </w:p>
        </w:tc>
        <w:tc>
          <w:tcPr>
            <w:tcW w:w="1701" w:type="dxa"/>
            <w:tcBorders>
              <w:top w:val="nil"/>
              <w:left w:val="nil"/>
              <w:right w:val="nil"/>
            </w:tcBorders>
            <w:shd w:val="clear" w:color="auto" w:fill="auto"/>
          </w:tcPr>
          <w:p w14:paraId="12E78F76" w14:textId="53AD24B3" w:rsidR="00C224AA" w:rsidRPr="00AC553F" w:rsidRDefault="00C903EB" w:rsidP="00D10DF3">
            <w:pPr>
              <w:pBdr>
                <w:bottom w:val="double" w:sz="4" w:space="1" w:color="auto"/>
              </w:pBdr>
              <w:spacing w:line="440" w:lineRule="exact"/>
              <w:jc w:val="right"/>
              <w:rPr>
                <w:rFonts w:ascii="AngsanaUPC" w:hAnsi="AngsanaUPC" w:cs="AngsanaUPC"/>
                <w:sz w:val="30"/>
                <w:szCs w:val="30"/>
              </w:rPr>
            </w:pPr>
            <w:r w:rsidRPr="00AC553F">
              <w:rPr>
                <w:sz w:val="30"/>
                <w:szCs w:val="30"/>
              </w:rPr>
              <w:t>7,675,559.55</w:t>
            </w:r>
          </w:p>
        </w:tc>
        <w:tc>
          <w:tcPr>
            <w:tcW w:w="1701" w:type="dxa"/>
          </w:tcPr>
          <w:p w14:paraId="58776C59" w14:textId="6164A253" w:rsidR="00C224AA" w:rsidRPr="00AC553F" w:rsidRDefault="00C224AA" w:rsidP="00D10DF3">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6,951,445.35</w:t>
            </w:r>
          </w:p>
        </w:tc>
      </w:tr>
    </w:tbl>
    <w:p w14:paraId="7657254E" w14:textId="00E0F34D" w:rsidR="00D24F22" w:rsidRPr="00AC553F" w:rsidRDefault="00D24F22" w:rsidP="00705D2D">
      <w:pPr>
        <w:pStyle w:val="ListParagraph"/>
        <w:numPr>
          <w:ilvl w:val="0"/>
          <w:numId w:val="9"/>
        </w:numPr>
        <w:spacing w:before="120" w:line="44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เงินเบิกเกินบัญชีและเงินกู้ยืมระยะสั้นจากสถาบันการเงิน</w:t>
      </w:r>
    </w:p>
    <w:p w14:paraId="7866C358" w14:textId="456B5765" w:rsidR="00D24F22" w:rsidRPr="00AC553F" w:rsidRDefault="00D24F22" w:rsidP="00D10DF3">
      <w:pPr>
        <w:tabs>
          <w:tab w:val="left" w:pos="0"/>
        </w:tabs>
        <w:spacing w:line="440" w:lineRule="exact"/>
        <w:ind w:left="357" w:firstLine="493"/>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เงินเบิกเกินบัญชีและเงินกู้ยืมระยะสั้นจากสถาบั</w:t>
      </w:r>
      <w:r w:rsidR="00092C99" w:rsidRPr="00AC553F">
        <w:rPr>
          <w:rFonts w:ascii="AngsanaUPC" w:hAnsi="AngsanaUPC" w:cs="AngsanaUPC"/>
          <w:color w:val="000000" w:themeColor="text1"/>
          <w:sz w:val="30"/>
          <w:szCs w:val="30"/>
          <w:cs/>
        </w:rPr>
        <w:t xml:space="preserve">นการเงิน ณ วันที่ </w:t>
      </w:r>
      <w:r w:rsidR="00673D5B" w:rsidRPr="00AC553F">
        <w:rPr>
          <w:rFonts w:ascii="AngsanaUPC" w:hAnsi="AngsanaUPC" w:cs="AngsanaUPC"/>
          <w:color w:val="000000" w:themeColor="text1"/>
          <w:sz w:val="30"/>
          <w:szCs w:val="30"/>
        </w:rPr>
        <w:t>31</w:t>
      </w:r>
      <w:r w:rsidR="00092C99"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00C474B6"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988"/>
        <w:gridCol w:w="848"/>
        <w:gridCol w:w="1412"/>
        <w:gridCol w:w="1289"/>
        <w:gridCol w:w="1430"/>
      </w:tblGrid>
      <w:tr w:rsidR="0039158F" w:rsidRPr="00AC553F" w14:paraId="536A0D56" w14:textId="77777777" w:rsidTr="00D10DF3">
        <w:tc>
          <w:tcPr>
            <w:tcW w:w="2821" w:type="dxa"/>
            <w:vAlign w:val="bottom"/>
          </w:tcPr>
          <w:p w14:paraId="013A9E7F" w14:textId="77777777" w:rsidR="0039158F" w:rsidRPr="00AC553F" w:rsidRDefault="0039158F" w:rsidP="00D10DF3">
            <w:pPr>
              <w:spacing w:line="440" w:lineRule="exact"/>
              <w:ind w:left="33"/>
              <w:rPr>
                <w:color w:val="000000" w:themeColor="text1"/>
                <w:sz w:val="26"/>
                <w:szCs w:val="26"/>
              </w:rPr>
            </w:pPr>
          </w:p>
        </w:tc>
        <w:tc>
          <w:tcPr>
            <w:tcW w:w="1836" w:type="dxa"/>
            <w:gridSpan w:val="2"/>
            <w:vAlign w:val="bottom"/>
          </w:tcPr>
          <w:p w14:paraId="40DF1DB7" w14:textId="77777777" w:rsidR="0039158F" w:rsidRPr="00AC553F" w:rsidRDefault="0039158F" w:rsidP="00D10DF3">
            <w:pPr>
              <w:spacing w:line="440" w:lineRule="exact"/>
              <w:jc w:val="center"/>
              <w:rPr>
                <w:color w:val="000000" w:themeColor="text1"/>
                <w:sz w:val="26"/>
                <w:szCs w:val="26"/>
                <w:cs/>
              </w:rPr>
            </w:pPr>
          </w:p>
        </w:tc>
        <w:tc>
          <w:tcPr>
            <w:tcW w:w="1412" w:type="dxa"/>
          </w:tcPr>
          <w:p w14:paraId="4A83DC6F" w14:textId="77777777" w:rsidR="0039158F" w:rsidRPr="00AC553F" w:rsidRDefault="0039158F" w:rsidP="00D10DF3">
            <w:pPr>
              <w:spacing w:line="440" w:lineRule="exact"/>
              <w:jc w:val="center"/>
              <w:rPr>
                <w:color w:val="000000" w:themeColor="text1"/>
                <w:sz w:val="26"/>
                <w:szCs w:val="26"/>
                <w:cs/>
              </w:rPr>
            </w:pPr>
          </w:p>
        </w:tc>
        <w:tc>
          <w:tcPr>
            <w:tcW w:w="2719" w:type="dxa"/>
            <w:gridSpan w:val="2"/>
            <w:vAlign w:val="bottom"/>
          </w:tcPr>
          <w:p w14:paraId="3FAC634B" w14:textId="7879E612" w:rsidR="0039158F" w:rsidRPr="00AC553F" w:rsidRDefault="0039158F" w:rsidP="00D10DF3">
            <w:pPr>
              <w:spacing w:line="440" w:lineRule="exact"/>
              <w:jc w:val="right"/>
              <w:rPr>
                <w:color w:val="000000" w:themeColor="text1"/>
                <w:sz w:val="26"/>
                <w:szCs w:val="26"/>
              </w:rPr>
            </w:pPr>
            <w:r w:rsidRPr="00AC553F">
              <w:rPr>
                <w:color w:val="000000" w:themeColor="text1"/>
                <w:sz w:val="26"/>
                <w:szCs w:val="26"/>
              </w:rPr>
              <w:t>(</w:t>
            </w:r>
            <w:proofErr w:type="gramStart"/>
            <w:r w:rsidRPr="00AC553F">
              <w:rPr>
                <w:color w:val="000000" w:themeColor="text1"/>
                <w:sz w:val="26"/>
                <w:szCs w:val="26"/>
                <w:cs/>
              </w:rPr>
              <w:t>หน่วย :</w:t>
            </w:r>
            <w:proofErr w:type="gramEnd"/>
            <w:r w:rsidRPr="00AC553F">
              <w:rPr>
                <w:color w:val="000000" w:themeColor="text1"/>
                <w:sz w:val="26"/>
                <w:szCs w:val="26"/>
                <w:cs/>
              </w:rPr>
              <w:t xml:space="preserve"> บาท)</w:t>
            </w:r>
          </w:p>
        </w:tc>
      </w:tr>
      <w:tr w:rsidR="0039158F" w:rsidRPr="00AC553F" w14:paraId="743591EF" w14:textId="77777777" w:rsidTr="00D10DF3">
        <w:tc>
          <w:tcPr>
            <w:tcW w:w="2821" w:type="dxa"/>
            <w:vAlign w:val="bottom"/>
          </w:tcPr>
          <w:p w14:paraId="4DD88A4F" w14:textId="77777777" w:rsidR="0039158F" w:rsidRPr="00AC553F" w:rsidRDefault="0039158F" w:rsidP="00D10DF3">
            <w:pPr>
              <w:spacing w:line="440" w:lineRule="exact"/>
              <w:ind w:left="33"/>
              <w:rPr>
                <w:color w:val="000000" w:themeColor="text1"/>
                <w:sz w:val="26"/>
                <w:szCs w:val="26"/>
              </w:rPr>
            </w:pPr>
          </w:p>
        </w:tc>
        <w:tc>
          <w:tcPr>
            <w:tcW w:w="5967" w:type="dxa"/>
            <w:gridSpan w:val="5"/>
            <w:vAlign w:val="bottom"/>
          </w:tcPr>
          <w:p w14:paraId="7D5D027E" w14:textId="588D9748" w:rsidR="0039158F" w:rsidRPr="00AC553F" w:rsidRDefault="001005A5" w:rsidP="00D10DF3">
            <w:pPr>
              <w:pBdr>
                <w:bottom w:val="single" w:sz="4" w:space="1" w:color="auto"/>
              </w:pBdr>
              <w:spacing w:line="440" w:lineRule="exact"/>
              <w:jc w:val="center"/>
              <w:rPr>
                <w:color w:val="000000" w:themeColor="text1"/>
                <w:sz w:val="26"/>
                <w:szCs w:val="26"/>
              </w:rPr>
            </w:pPr>
            <w:r w:rsidRPr="00AC553F">
              <w:rPr>
                <w:color w:val="000000" w:themeColor="text1"/>
                <w:sz w:val="26"/>
                <w:szCs w:val="26"/>
                <w:cs/>
              </w:rPr>
              <w:t>งบการเงินรวมและงบการเงินเฉพาะกิจการ</w:t>
            </w:r>
          </w:p>
        </w:tc>
      </w:tr>
      <w:tr w:rsidR="002A547A" w:rsidRPr="00AC553F" w14:paraId="1AB89B17" w14:textId="77777777" w:rsidTr="00D10DF3">
        <w:trPr>
          <w:trHeight w:val="376"/>
        </w:trPr>
        <w:tc>
          <w:tcPr>
            <w:tcW w:w="2821" w:type="dxa"/>
            <w:shd w:val="clear" w:color="auto" w:fill="auto"/>
            <w:vAlign w:val="bottom"/>
          </w:tcPr>
          <w:p w14:paraId="684829E7" w14:textId="77777777" w:rsidR="00B872BB" w:rsidRPr="00AC553F" w:rsidRDefault="00B872BB" w:rsidP="00D10DF3">
            <w:pPr>
              <w:spacing w:line="440" w:lineRule="exact"/>
              <w:ind w:left="33"/>
              <w:rPr>
                <w:color w:val="000000" w:themeColor="text1"/>
                <w:sz w:val="26"/>
                <w:szCs w:val="26"/>
              </w:rPr>
            </w:pPr>
          </w:p>
        </w:tc>
        <w:tc>
          <w:tcPr>
            <w:tcW w:w="1836" w:type="dxa"/>
            <w:gridSpan w:val="2"/>
            <w:shd w:val="clear" w:color="auto" w:fill="auto"/>
            <w:vAlign w:val="bottom"/>
          </w:tcPr>
          <w:p w14:paraId="0A0E2D7A" w14:textId="110306C7" w:rsidR="00B872BB" w:rsidRPr="00AC553F" w:rsidRDefault="00B872BB" w:rsidP="00D10DF3">
            <w:pPr>
              <w:spacing w:line="440" w:lineRule="exact"/>
              <w:jc w:val="center"/>
              <w:rPr>
                <w:color w:val="000000" w:themeColor="text1"/>
                <w:sz w:val="26"/>
                <w:szCs w:val="26"/>
              </w:rPr>
            </w:pPr>
            <w:r w:rsidRPr="00AC553F">
              <w:rPr>
                <w:color w:val="000000" w:themeColor="text1"/>
                <w:sz w:val="26"/>
                <w:szCs w:val="26"/>
                <w:cs/>
              </w:rPr>
              <w:t>วงเงิน (ล้านบาท)</w:t>
            </w:r>
          </w:p>
        </w:tc>
        <w:tc>
          <w:tcPr>
            <w:tcW w:w="1412" w:type="dxa"/>
            <w:vMerge w:val="restart"/>
          </w:tcPr>
          <w:p w14:paraId="2DEDA397" w14:textId="77777777" w:rsidR="00B872BB" w:rsidRPr="00AC553F" w:rsidRDefault="00B872BB" w:rsidP="00D10DF3">
            <w:pPr>
              <w:spacing w:line="440" w:lineRule="exact"/>
              <w:jc w:val="center"/>
              <w:rPr>
                <w:color w:val="000000" w:themeColor="text1"/>
                <w:sz w:val="26"/>
                <w:szCs w:val="26"/>
              </w:rPr>
            </w:pPr>
            <w:r w:rsidRPr="00AC553F">
              <w:rPr>
                <w:color w:val="000000" w:themeColor="text1"/>
                <w:sz w:val="26"/>
                <w:szCs w:val="26"/>
                <w:cs/>
              </w:rPr>
              <w:t>อัตราดอกเบี้ย</w:t>
            </w:r>
          </w:p>
          <w:p w14:paraId="70278FE0" w14:textId="10A9A57C" w:rsidR="00B872BB" w:rsidRPr="00AC553F" w:rsidRDefault="00B872BB" w:rsidP="00D10DF3">
            <w:pPr>
              <w:spacing w:line="440" w:lineRule="exact"/>
              <w:jc w:val="center"/>
              <w:rPr>
                <w:color w:val="000000" w:themeColor="text1"/>
                <w:sz w:val="26"/>
                <w:szCs w:val="26"/>
              </w:rPr>
            </w:pPr>
            <w:r w:rsidRPr="00AC553F">
              <w:rPr>
                <w:color w:val="000000" w:themeColor="text1"/>
                <w:sz w:val="26"/>
                <w:szCs w:val="26"/>
                <w:cs/>
              </w:rPr>
              <w:t>(ร้อยละต่อปี)</w:t>
            </w:r>
          </w:p>
        </w:tc>
        <w:tc>
          <w:tcPr>
            <w:tcW w:w="2719" w:type="dxa"/>
            <w:gridSpan w:val="2"/>
            <w:vAlign w:val="bottom"/>
          </w:tcPr>
          <w:p w14:paraId="49F0173F" w14:textId="30C108C3" w:rsidR="00B872BB" w:rsidRPr="00AC553F" w:rsidRDefault="00B872BB" w:rsidP="00D10DF3">
            <w:pPr>
              <w:spacing w:line="440" w:lineRule="exact"/>
              <w:jc w:val="right"/>
              <w:rPr>
                <w:color w:val="000000" w:themeColor="text1"/>
                <w:sz w:val="26"/>
                <w:szCs w:val="26"/>
                <w:cs/>
              </w:rPr>
            </w:pPr>
          </w:p>
        </w:tc>
      </w:tr>
      <w:tr w:rsidR="0032714B" w:rsidRPr="00AC553F" w14:paraId="32F75E27" w14:textId="77777777" w:rsidTr="00D10DF3">
        <w:tc>
          <w:tcPr>
            <w:tcW w:w="2821" w:type="dxa"/>
            <w:shd w:val="clear" w:color="auto" w:fill="auto"/>
            <w:vAlign w:val="bottom"/>
          </w:tcPr>
          <w:p w14:paraId="535343C9" w14:textId="77777777" w:rsidR="0032714B" w:rsidRPr="00AC553F" w:rsidRDefault="0032714B" w:rsidP="00D10DF3">
            <w:pPr>
              <w:spacing w:line="440" w:lineRule="exact"/>
              <w:ind w:left="33"/>
              <w:rPr>
                <w:color w:val="000000" w:themeColor="text1"/>
                <w:sz w:val="26"/>
                <w:szCs w:val="26"/>
              </w:rPr>
            </w:pPr>
          </w:p>
        </w:tc>
        <w:tc>
          <w:tcPr>
            <w:tcW w:w="988" w:type="dxa"/>
            <w:shd w:val="clear" w:color="auto" w:fill="auto"/>
            <w:vAlign w:val="bottom"/>
          </w:tcPr>
          <w:p w14:paraId="3C5C546E" w14:textId="33AFBE36" w:rsidR="0032714B" w:rsidRPr="00AC553F" w:rsidRDefault="0032714B" w:rsidP="00D10DF3">
            <w:pPr>
              <w:pBdr>
                <w:bottom w:val="single" w:sz="4" w:space="1" w:color="auto"/>
              </w:pBdr>
              <w:spacing w:line="440" w:lineRule="exact"/>
              <w:jc w:val="center"/>
              <w:rPr>
                <w:color w:val="000000" w:themeColor="text1"/>
                <w:sz w:val="26"/>
                <w:szCs w:val="26"/>
              </w:rPr>
            </w:pPr>
            <w:r w:rsidRPr="00AC553F">
              <w:rPr>
                <w:color w:val="000000" w:themeColor="text1"/>
                <w:sz w:val="26"/>
                <w:szCs w:val="26"/>
              </w:rPr>
              <w:t>2566</w:t>
            </w:r>
          </w:p>
        </w:tc>
        <w:tc>
          <w:tcPr>
            <w:tcW w:w="848" w:type="dxa"/>
            <w:vAlign w:val="bottom"/>
          </w:tcPr>
          <w:p w14:paraId="3D1FD4B5" w14:textId="47F6DF67" w:rsidR="0032714B" w:rsidRPr="00AC553F" w:rsidRDefault="0032714B" w:rsidP="00D10DF3">
            <w:pPr>
              <w:pBdr>
                <w:bottom w:val="single" w:sz="4" w:space="1" w:color="auto"/>
              </w:pBdr>
              <w:spacing w:line="440" w:lineRule="exact"/>
              <w:jc w:val="center"/>
              <w:rPr>
                <w:color w:val="000000" w:themeColor="text1"/>
                <w:sz w:val="26"/>
                <w:szCs w:val="26"/>
              </w:rPr>
            </w:pPr>
            <w:r w:rsidRPr="00AC553F">
              <w:rPr>
                <w:color w:val="000000" w:themeColor="text1"/>
                <w:sz w:val="26"/>
                <w:szCs w:val="26"/>
              </w:rPr>
              <w:t>2565</w:t>
            </w:r>
          </w:p>
        </w:tc>
        <w:tc>
          <w:tcPr>
            <w:tcW w:w="1412" w:type="dxa"/>
            <w:vMerge/>
          </w:tcPr>
          <w:p w14:paraId="092FE7F1" w14:textId="77777777" w:rsidR="0032714B" w:rsidRPr="00AC553F" w:rsidRDefault="0032714B" w:rsidP="00D10DF3">
            <w:pPr>
              <w:pBdr>
                <w:bottom w:val="single" w:sz="4" w:space="1" w:color="auto"/>
              </w:pBdr>
              <w:spacing w:line="440" w:lineRule="exact"/>
              <w:jc w:val="center"/>
              <w:rPr>
                <w:color w:val="000000" w:themeColor="text1"/>
                <w:sz w:val="26"/>
                <w:szCs w:val="26"/>
              </w:rPr>
            </w:pPr>
          </w:p>
        </w:tc>
        <w:tc>
          <w:tcPr>
            <w:tcW w:w="1289" w:type="dxa"/>
            <w:vAlign w:val="bottom"/>
          </w:tcPr>
          <w:p w14:paraId="29A656D1" w14:textId="11AEB4DD" w:rsidR="0032714B" w:rsidRPr="00AC553F" w:rsidRDefault="0032714B" w:rsidP="00D10DF3">
            <w:pPr>
              <w:pBdr>
                <w:bottom w:val="single" w:sz="4" w:space="1" w:color="auto"/>
              </w:pBdr>
              <w:spacing w:line="440" w:lineRule="exact"/>
              <w:jc w:val="center"/>
              <w:rPr>
                <w:color w:val="000000" w:themeColor="text1"/>
                <w:sz w:val="26"/>
                <w:szCs w:val="26"/>
              </w:rPr>
            </w:pPr>
            <w:r w:rsidRPr="00AC553F">
              <w:rPr>
                <w:color w:val="000000" w:themeColor="text1"/>
                <w:sz w:val="26"/>
                <w:szCs w:val="26"/>
              </w:rPr>
              <w:t>2566</w:t>
            </w:r>
          </w:p>
        </w:tc>
        <w:tc>
          <w:tcPr>
            <w:tcW w:w="1430" w:type="dxa"/>
            <w:vAlign w:val="bottom"/>
          </w:tcPr>
          <w:p w14:paraId="6D5D64F8" w14:textId="549D585E" w:rsidR="0032714B" w:rsidRPr="00AC553F" w:rsidRDefault="0032714B" w:rsidP="00D10DF3">
            <w:pPr>
              <w:pBdr>
                <w:bottom w:val="single" w:sz="4" w:space="1" w:color="auto"/>
              </w:pBdr>
              <w:spacing w:line="440" w:lineRule="exact"/>
              <w:jc w:val="center"/>
              <w:rPr>
                <w:color w:val="000000" w:themeColor="text1"/>
                <w:sz w:val="26"/>
                <w:szCs w:val="26"/>
              </w:rPr>
            </w:pPr>
            <w:r w:rsidRPr="00AC553F">
              <w:rPr>
                <w:color w:val="000000" w:themeColor="text1"/>
                <w:sz w:val="26"/>
                <w:szCs w:val="26"/>
              </w:rPr>
              <w:t>2565</w:t>
            </w:r>
          </w:p>
        </w:tc>
      </w:tr>
      <w:tr w:rsidR="00D41703" w:rsidRPr="00AC553F" w14:paraId="12C9FB28" w14:textId="77777777" w:rsidTr="00D10DF3">
        <w:tc>
          <w:tcPr>
            <w:tcW w:w="2821" w:type="dxa"/>
            <w:shd w:val="clear" w:color="auto" w:fill="auto"/>
            <w:vAlign w:val="bottom"/>
          </w:tcPr>
          <w:p w14:paraId="3722749B" w14:textId="77777777" w:rsidR="00D41703" w:rsidRPr="00AC553F" w:rsidRDefault="00D41703" w:rsidP="00D10DF3">
            <w:pPr>
              <w:spacing w:line="440" w:lineRule="exact"/>
              <w:ind w:left="33"/>
              <w:rPr>
                <w:color w:val="000000" w:themeColor="text1"/>
                <w:sz w:val="26"/>
                <w:szCs w:val="26"/>
              </w:rPr>
            </w:pPr>
            <w:r w:rsidRPr="00AC553F">
              <w:rPr>
                <w:color w:val="000000" w:themeColor="text1"/>
                <w:sz w:val="26"/>
                <w:szCs w:val="26"/>
                <w:cs/>
              </w:rPr>
              <w:t>เงินเบิกเกินบัญชีจากสถาบันการเงิน</w:t>
            </w:r>
          </w:p>
        </w:tc>
        <w:tc>
          <w:tcPr>
            <w:tcW w:w="988" w:type="dxa"/>
            <w:shd w:val="clear" w:color="auto" w:fill="auto"/>
          </w:tcPr>
          <w:p w14:paraId="501B1371" w14:textId="2FDBB771" w:rsidR="00D41703" w:rsidRPr="00AC553F" w:rsidRDefault="00D41703" w:rsidP="00D10DF3">
            <w:pPr>
              <w:spacing w:line="440" w:lineRule="exact"/>
              <w:jc w:val="center"/>
              <w:rPr>
                <w:color w:val="000000" w:themeColor="text1"/>
                <w:sz w:val="26"/>
                <w:szCs w:val="26"/>
              </w:rPr>
            </w:pPr>
            <w:r w:rsidRPr="00AC553F">
              <w:rPr>
                <w:sz w:val="26"/>
                <w:szCs w:val="26"/>
              </w:rPr>
              <w:t>31</w:t>
            </w:r>
          </w:p>
        </w:tc>
        <w:tc>
          <w:tcPr>
            <w:tcW w:w="848" w:type="dxa"/>
          </w:tcPr>
          <w:p w14:paraId="0016F01E" w14:textId="4E9C6FC4" w:rsidR="00D41703" w:rsidRPr="00AC553F" w:rsidRDefault="00D41703" w:rsidP="00D10DF3">
            <w:pPr>
              <w:spacing w:line="440" w:lineRule="exact"/>
              <w:jc w:val="center"/>
              <w:rPr>
                <w:color w:val="000000" w:themeColor="text1"/>
                <w:sz w:val="26"/>
                <w:szCs w:val="26"/>
                <w:cs/>
              </w:rPr>
            </w:pPr>
            <w:r w:rsidRPr="00AC553F">
              <w:rPr>
                <w:sz w:val="26"/>
                <w:szCs w:val="26"/>
              </w:rPr>
              <w:t>31</w:t>
            </w:r>
          </w:p>
        </w:tc>
        <w:tc>
          <w:tcPr>
            <w:tcW w:w="1412" w:type="dxa"/>
          </w:tcPr>
          <w:p w14:paraId="55E8D988" w14:textId="2B02205B" w:rsidR="00D41703" w:rsidRPr="00AC553F" w:rsidRDefault="00D41703" w:rsidP="00D10DF3">
            <w:pPr>
              <w:spacing w:line="440" w:lineRule="exact"/>
              <w:jc w:val="center"/>
              <w:rPr>
                <w:color w:val="000000" w:themeColor="text1"/>
                <w:sz w:val="26"/>
                <w:szCs w:val="26"/>
              </w:rPr>
            </w:pPr>
            <w:r w:rsidRPr="00AC553F">
              <w:rPr>
                <w:sz w:val="26"/>
                <w:szCs w:val="26"/>
              </w:rPr>
              <w:t>MOR, MOR-2%</w:t>
            </w:r>
          </w:p>
        </w:tc>
        <w:tc>
          <w:tcPr>
            <w:tcW w:w="1289" w:type="dxa"/>
            <w:shd w:val="clear" w:color="auto" w:fill="auto"/>
          </w:tcPr>
          <w:p w14:paraId="3FE04170" w14:textId="69D6B8F2" w:rsidR="00D41703" w:rsidRPr="00AC553F" w:rsidRDefault="00D41703" w:rsidP="00D10DF3">
            <w:pPr>
              <w:spacing w:line="440" w:lineRule="exact"/>
              <w:jc w:val="right"/>
              <w:rPr>
                <w:color w:val="000000" w:themeColor="text1"/>
                <w:sz w:val="26"/>
                <w:szCs w:val="26"/>
              </w:rPr>
            </w:pPr>
            <w:r w:rsidRPr="00AC553F">
              <w:rPr>
                <w:color w:val="000000" w:themeColor="text1"/>
                <w:sz w:val="26"/>
                <w:szCs w:val="26"/>
                <w:cs/>
              </w:rPr>
              <w:t>0.00</w:t>
            </w:r>
          </w:p>
        </w:tc>
        <w:tc>
          <w:tcPr>
            <w:tcW w:w="1430" w:type="dxa"/>
          </w:tcPr>
          <w:p w14:paraId="193B4B71" w14:textId="35B27E2D" w:rsidR="00D41703" w:rsidRPr="00AC553F" w:rsidRDefault="00D41703" w:rsidP="00D10DF3">
            <w:pPr>
              <w:spacing w:line="440" w:lineRule="exact"/>
              <w:jc w:val="right"/>
              <w:rPr>
                <w:color w:val="000000" w:themeColor="text1"/>
                <w:sz w:val="26"/>
                <w:szCs w:val="26"/>
              </w:rPr>
            </w:pPr>
            <w:r w:rsidRPr="00AC553F">
              <w:rPr>
                <w:color w:val="000000" w:themeColor="text1"/>
                <w:sz w:val="26"/>
                <w:szCs w:val="26"/>
              </w:rPr>
              <w:t>1,323.59</w:t>
            </w:r>
          </w:p>
        </w:tc>
      </w:tr>
      <w:tr w:rsidR="00D41703" w:rsidRPr="00AC553F" w14:paraId="2822771C" w14:textId="77777777" w:rsidTr="00D10DF3">
        <w:trPr>
          <w:trHeight w:val="85"/>
        </w:trPr>
        <w:tc>
          <w:tcPr>
            <w:tcW w:w="2821" w:type="dxa"/>
            <w:shd w:val="clear" w:color="auto" w:fill="auto"/>
          </w:tcPr>
          <w:p w14:paraId="69B4DD7C" w14:textId="4A42B189" w:rsidR="00D41703" w:rsidRPr="00AC553F" w:rsidRDefault="00D41703" w:rsidP="00D10DF3">
            <w:pPr>
              <w:spacing w:line="440" w:lineRule="exact"/>
              <w:ind w:left="33"/>
              <w:rPr>
                <w:color w:val="000000" w:themeColor="text1"/>
                <w:sz w:val="26"/>
                <w:szCs w:val="26"/>
              </w:rPr>
            </w:pPr>
            <w:r w:rsidRPr="00AC553F">
              <w:rPr>
                <w:sz w:val="26"/>
                <w:szCs w:val="26"/>
                <w:cs/>
              </w:rPr>
              <w:t>สินเชื่อธุรกรรมต่างประเทศ</w:t>
            </w:r>
          </w:p>
        </w:tc>
        <w:tc>
          <w:tcPr>
            <w:tcW w:w="988" w:type="dxa"/>
            <w:shd w:val="clear" w:color="auto" w:fill="auto"/>
          </w:tcPr>
          <w:p w14:paraId="6F1C5075" w14:textId="33CFADAE" w:rsidR="00D41703" w:rsidRPr="00AC553F" w:rsidRDefault="00D41703" w:rsidP="00D10DF3">
            <w:pPr>
              <w:spacing w:line="440" w:lineRule="exact"/>
              <w:jc w:val="center"/>
              <w:rPr>
                <w:color w:val="000000" w:themeColor="text1"/>
                <w:sz w:val="26"/>
                <w:szCs w:val="26"/>
              </w:rPr>
            </w:pPr>
            <w:r w:rsidRPr="00AC553F">
              <w:rPr>
                <w:sz w:val="26"/>
                <w:szCs w:val="26"/>
              </w:rPr>
              <w:t>560</w:t>
            </w:r>
          </w:p>
        </w:tc>
        <w:tc>
          <w:tcPr>
            <w:tcW w:w="848" w:type="dxa"/>
          </w:tcPr>
          <w:p w14:paraId="10DE98B2" w14:textId="44BB5E04" w:rsidR="00D41703" w:rsidRPr="00AC553F" w:rsidRDefault="00D41703" w:rsidP="00D10DF3">
            <w:pPr>
              <w:spacing w:line="440" w:lineRule="exact"/>
              <w:jc w:val="center"/>
              <w:rPr>
                <w:color w:val="000000" w:themeColor="text1"/>
                <w:sz w:val="26"/>
                <w:szCs w:val="26"/>
              </w:rPr>
            </w:pPr>
            <w:r w:rsidRPr="00AC553F">
              <w:rPr>
                <w:sz w:val="26"/>
                <w:szCs w:val="26"/>
              </w:rPr>
              <w:t>335</w:t>
            </w:r>
          </w:p>
        </w:tc>
        <w:tc>
          <w:tcPr>
            <w:tcW w:w="1412" w:type="dxa"/>
          </w:tcPr>
          <w:p w14:paraId="2C44C0C5" w14:textId="292BCB82" w:rsidR="00D41703" w:rsidRPr="00AC553F" w:rsidRDefault="00C903EB" w:rsidP="00D10DF3">
            <w:pPr>
              <w:spacing w:line="440" w:lineRule="exact"/>
              <w:jc w:val="center"/>
              <w:rPr>
                <w:color w:val="000000" w:themeColor="text1"/>
                <w:sz w:val="26"/>
                <w:szCs w:val="26"/>
              </w:rPr>
            </w:pPr>
            <w:r w:rsidRPr="00AC553F">
              <w:rPr>
                <w:sz w:val="26"/>
                <w:szCs w:val="26"/>
                <w:cs/>
              </w:rPr>
              <w:t>4.00</w:t>
            </w:r>
            <w:r w:rsidR="00D41703" w:rsidRPr="00AC553F">
              <w:rPr>
                <w:sz w:val="26"/>
                <w:szCs w:val="26"/>
              </w:rPr>
              <w:t>%</w:t>
            </w:r>
            <w:r w:rsidR="00D41703" w:rsidRPr="00AC553F">
              <w:rPr>
                <w:sz w:val="26"/>
                <w:szCs w:val="26"/>
                <w:cs/>
              </w:rPr>
              <w:t xml:space="preserve"> </w:t>
            </w:r>
            <w:r w:rsidR="00D41703" w:rsidRPr="00AC553F">
              <w:rPr>
                <w:sz w:val="26"/>
                <w:szCs w:val="26"/>
              </w:rPr>
              <w:t>-</w:t>
            </w:r>
            <w:r w:rsidR="00D41703" w:rsidRPr="00AC553F">
              <w:rPr>
                <w:sz w:val="26"/>
                <w:szCs w:val="26"/>
                <w:cs/>
              </w:rPr>
              <w:t xml:space="preserve"> </w:t>
            </w:r>
            <w:r w:rsidRPr="00AC553F">
              <w:rPr>
                <w:sz w:val="26"/>
                <w:szCs w:val="26"/>
                <w:cs/>
              </w:rPr>
              <w:t>8.80</w:t>
            </w:r>
            <w:r w:rsidR="00D41703" w:rsidRPr="00AC553F">
              <w:rPr>
                <w:sz w:val="26"/>
                <w:szCs w:val="26"/>
              </w:rPr>
              <w:t>%</w:t>
            </w:r>
          </w:p>
        </w:tc>
        <w:tc>
          <w:tcPr>
            <w:tcW w:w="1289" w:type="dxa"/>
            <w:shd w:val="clear" w:color="auto" w:fill="auto"/>
          </w:tcPr>
          <w:p w14:paraId="5AA1C17A" w14:textId="1A6F82EC" w:rsidR="00D41703" w:rsidRPr="00AC553F" w:rsidRDefault="00D41703" w:rsidP="00D10DF3">
            <w:pPr>
              <w:spacing w:line="440" w:lineRule="exact"/>
              <w:jc w:val="center"/>
              <w:rPr>
                <w:color w:val="000000" w:themeColor="text1"/>
                <w:sz w:val="26"/>
                <w:szCs w:val="26"/>
              </w:rPr>
            </w:pPr>
            <w:r w:rsidRPr="00AC553F">
              <w:rPr>
                <w:color w:val="000000" w:themeColor="text1"/>
                <w:sz w:val="26"/>
                <w:szCs w:val="26"/>
                <w:cs/>
              </w:rPr>
              <w:t>119</w:t>
            </w:r>
            <w:r w:rsidRPr="00AC553F">
              <w:rPr>
                <w:color w:val="000000" w:themeColor="text1"/>
                <w:sz w:val="26"/>
                <w:szCs w:val="26"/>
              </w:rPr>
              <w:t>,</w:t>
            </w:r>
            <w:r w:rsidRPr="00AC553F">
              <w:rPr>
                <w:color w:val="000000" w:themeColor="text1"/>
                <w:sz w:val="26"/>
                <w:szCs w:val="26"/>
                <w:cs/>
              </w:rPr>
              <w:t>057</w:t>
            </w:r>
            <w:r w:rsidRPr="00AC553F">
              <w:rPr>
                <w:color w:val="000000" w:themeColor="text1"/>
                <w:sz w:val="26"/>
                <w:szCs w:val="26"/>
              </w:rPr>
              <w:t>,</w:t>
            </w:r>
            <w:r w:rsidRPr="00AC553F">
              <w:rPr>
                <w:color w:val="000000" w:themeColor="text1"/>
                <w:sz w:val="26"/>
                <w:szCs w:val="26"/>
                <w:cs/>
              </w:rPr>
              <w:t>446.48</w:t>
            </w:r>
          </w:p>
        </w:tc>
        <w:tc>
          <w:tcPr>
            <w:tcW w:w="1430" w:type="dxa"/>
          </w:tcPr>
          <w:p w14:paraId="0A884096" w14:textId="4BF5C8B9" w:rsidR="00D41703" w:rsidRPr="00AC553F" w:rsidRDefault="00D41703" w:rsidP="00D10DF3">
            <w:pPr>
              <w:spacing w:line="440" w:lineRule="exact"/>
              <w:jc w:val="right"/>
              <w:rPr>
                <w:color w:val="000000" w:themeColor="text1"/>
                <w:sz w:val="26"/>
                <w:szCs w:val="26"/>
              </w:rPr>
            </w:pPr>
            <w:r w:rsidRPr="00AC553F">
              <w:rPr>
                <w:color w:val="000000" w:themeColor="text1"/>
                <w:sz w:val="26"/>
                <w:szCs w:val="26"/>
              </w:rPr>
              <w:t>118,713,632.86</w:t>
            </w:r>
          </w:p>
        </w:tc>
      </w:tr>
      <w:tr w:rsidR="00D41703" w:rsidRPr="00AC553F" w14:paraId="0C49813F" w14:textId="77777777" w:rsidTr="00D10DF3">
        <w:trPr>
          <w:trHeight w:val="85"/>
        </w:trPr>
        <w:tc>
          <w:tcPr>
            <w:tcW w:w="2821" w:type="dxa"/>
            <w:shd w:val="clear" w:color="auto" w:fill="auto"/>
          </w:tcPr>
          <w:p w14:paraId="125269B2" w14:textId="3CEDB1C3" w:rsidR="00D41703" w:rsidRPr="00AC553F" w:rsidRDefault="00D41703" w:rsidP="00D10DF3">
            <w:pPr>
              <w:spacing w:line="440" w:lineRule="exact"/>
              <w:ind w:left="33" w:right="-142"/>
              <w:rPr>
                <w:sz w:val="26"/>
                <w:szCs w:val="26"/>
                <w:cs/>
              </w:rPr>
            </w:pPr>
            <w:r w:rsidRPr="00AC553F">
              <w:rPr>
                <w:sz w:val="26"/>
                <w:szCs w:val="26"/>
                <w:cs/>
              </w:rPr>
              <w:t>เงินกู้ยืมระยะสั้น</w:t>
            </w:r>
          </w:p>
        </w:tc>
        <w:tc>
          <w:tcPr>
            <w:tcW w:w="988" w:type="dxa"/>
            <w:shd w:val="clear" w:color="auto" w:fill="auto"/>
          </w:tcPr>
          <w:p w14:paraId="7EAD9A6A" w14:textId="540BC82D" w:rsidR="00D41703" w:rsidRPr="00AC553F" w:rsidRDefault="00D41703" w:rsidP="00D10DF3">
            <w:pPr>
              <w:pBdr>
                <w:bottom w:val="single" w:sz="4" w:space="1" w:color="auto"/>
              </w:pBdr>
              <w:spacing w:line="440" w:lineRule="exact"/>
              <w:jc w:val="center"/>
              <w:rPr>
                <w:color w:val="000000" w:themeColor="text1"/>
                <w:sz w:val="26"/>
                <w:szCs w:val="26"/>
                <w:cs/>
              </w:rPr>
            </w:pPr>
            <w:r w:rsidRPr="00AC553F">
              <w:rPr>
                <w:sz w:val="26"/>
                <w:szCs w:val="26"/>
              </w:rPr>
              <w:t>50</w:t>
            </w:r>
          </w:p>
        </w:tc>
        <w:tc>
          <w:tcPr>
            <w:tcW w:w="848" w:type="dxa"/>
          </w:tcPr>
          <w:p w14:paraId="6509E305" w14:textId="59287F98" w:rsidR="00D41703" w:rsidRPr="00AC553F" w:rsidRDefault="00D41703" w:rsidP="00D10DF3">
            <w:pPr>
              <w:pBdr>
                <w:bottom w:val="single" w:sz="4" w:space="1" w:color="auto"/>
              </w:pBdr>
              <w:spacing w:line="440" w:lineRule="exact"/>
              <w:jc w:val="center"/>
              <w:rPr>
                <w:color w:val="000000" w:themeColor="text1"/>
                <w:sz w:val="26"/>
                <w:szCs w:val="26"/>
                <w:cs/>
              </w:rPr>
            </w:pPr>
            <w:r w:rsidRPr="00AC553F">
              <w:rPr>
                <w:sz w:val="26"/>
                <w:szCs w:val="26"/>
              </w:rPr>
              <w:t>25</w:t>
            </w:r>
          </w:p>
        </w:tc>
        <w:tc>
          <w:tcPr>
            <w:tcW w:w="1412" w:type="dxa"/>
          </w:tcPr>
          <w:p w14:paraId="4757233D" w14:textId="5D7A3B32" w:rsidR="00D41703" w:rsidRPr="00AC553F" w:rsidRDefault="00D41703" w:rsidP="00D10DF3">
            <w:pPr>
              <w:spacing w:line="440" w:lineRule="exact"/>
              <w:jc w:val="center"/>
              <w:rPr>
                <w:color w:val="000000" w:themeColor="text1"/>
                <w:sz w:val="26"/>
                <w:szCs w:val="26"/>
              </w:rPr>
            </w:pPr>
            <w:r w:rsidRPr="00AC553F">
              <w:rPr>
                <w:sz w:val="26"/>
                <w:szCs w:val="26"/>
              </w:rPr>
              <w:t>MLR-</w:t>
            </w:r>
            <w:r w:rsidR="00C903EB" w:rsidRPr="00AC553F">
              <w:rPr>
                <w:sz w:val="26"/>
                <w:szCs w:val="26"/>
                <w:cs/>
              </w:rPr>
              <w:t>4</w:t>
            </w:r>
            <w:r w:rsidRPr="00AC553F">
              <w:rPr>
                <w:sz w:val="26"/>
                <w:szCs w:val="26"/>
              </w:rPr>
              <w:t>.5%</w:t>
            </w:r>
          </w:p>
        </w:tc>
        <w:tc>
          <w:tcPr>
            <w:tcW w:w="1289" w:type="dxa"/>
            <w:shd w:val="clear" w:color="auto" w:fill="auto"/>
            <w:vAlign w:val="center"/>
          </w:tcPr>
          <w:p w14:paraId="74EFAEA1" w14:textId="3ADB295F" w:rsidR="00D41703" w:rsidRPr="00AC553F" w:rsidRDefault="00D41703" w:rsidP="00D10DF3">
            <w:pPr>
              <w:pBdr>
                <w:bottom w:val="single" w:sz="4" w:space="1" w:color="auto"/>
              </w:pBdr>
              <w:spacing w:line="440" w:lineRule="exact"/>
              <w:jc w:val="right"/>
              <w:rPr>
                <w:color w:val="000000" w:themeColor="text1"/>
                <w:sz w:val="26"/>
                <w:szCs w:val="26"/>
                <w:cs/>
              </w:rPr>
            </w:pPr>
            <w:r w:rsidRPr="00AC553F">
              <w:rPr>
                <w:color w:val="000000" w:themeColor="text1"/>
                <w:sz w:val="26"/>
                <w:szCs w:val="26"/>
                <w:cs/>
              </w:rPr>
              <w:t>0.00</w:t>
            </w:r>
          </w:p>
        </w:tc>
        <w:tc>
          <w:tcPr>
            <w:tcW w:w="1430" w:type="dxa"/>
            <w:vAlign w:val="center"/>
          </w:tcPr>
          <w:p w14:paraId="2A0B3DAB" w14:textId="4D548325" w:rsidR="00D41703" w:rsidRPr="00AC553F" w:rsidRDefault="00D41703" w:rsidP="00D10DF3">
            <w:pPr>
              <w:pBdr>
                <w:bottom w:val="single" w:sz="4" w:space="1" w:color="auto"/>
              </w:pBdr>
              <w:spacing w:line="440" w:lineRule="exact"/>
              <w:jc w:val="right"/>
              <w:rPr>
                <w:sz w:val="26"/>
                <w:szCs w:val="26"/>
              </w:rPr>
            </w:pPr>
            <w:r w:rsidRPr="00AC553F">
              <w:rPr>
                <w:color w:val="000000" w:themeColor="text1"/>
                <w:sz w:val="26"/>
                <w:szCs w:val="26"/>
              </w:rPr>
              <w:t>0.00</w:t>
            </w:r>
          </w:p>
        </w:tc>
      </w:tr>
      <w:tr w:rsidR="0032714B" w:rsidRPr="00AC553F" w14:paraId="17F8B0E1" w14:textId="77777777" w:rsidTr="00D10DF3">
        <w:trPr>
          <w:trHeight w:val="469"/>
        </w:trPr>
        <w:tc>
          <w:tcPr>
            <w:tcW w:w="2821" w:type="dxa"/>
            <w:shd w:val="clear" w:color="auto" w:fill="auto"/>
            <w:vAlign w:val="center"/>
          </w:tcPr>
          <w:p w14:paraId="0549C630" w14:textId="77777777" w:rsidR="0032714B" w:rsidRPr="00AC553F" w:rsidRDefault="0032714B" w:rsidP="00D10DF3">
            <w:pPr>
              <w:spacing w:line="440" w:lineRule="exact"/>
              <w:ind w:left="720"/>
              <w:jc w:val="center"/>
              <w:rPr>
                <w:color w:val="000000" w:themeColor="text1"/>
                <w:sz w:val="26"/>
                <w:szCs w:val="26"/>
              </w:rPr>
            </w:pPr>
            <w:r w:rsidRPr="00AC553F">
              <w:rPr>
                <w:color w:val="000000" w:themeColor="text1"/>
                <w:sz w:val="26"/>
                <w:szCs w:val="26"/>
                <w:cs/>
              </w:rPr>
              <w:t>รวม</w:t>
            </w:r>
          </w:p>
        </w:tc>
        <w:tc>
          <w:tcPr>
            <w:tcW w:w="988" w:type="dxa"/>
            <w:shd w:val="clear" w:color="auto" w:fill="auto"/>
          </w:tcPr>
          <w:p w14:paraId="11E9CB76" w14:textId="09F52822" w:rsidR="0032714B" w:rsidRPr="00AC553F" w:rsidRDefault="00D41703" w:rsidP="00D10DF3">
            <w:pPr>
              <w:pBdr>
                <w:bottom w:val="double" w:sz="4" w:space="1" w:color="auto"/>
              </w:pBdr>
              <w:spacing w:line="440" w:lineRule="exact"/>
              <w:jc w:val="center"/>
              <w:rPr>
                <w:color w:val="000000" w:themeColor="text1"/>
                <w:sz w:val="26"/>
                <w:szCs w:val="26"/>
              </w:rPr>
            </w:pPr>
            <w:r w:rsidRPr="00AC553F">
              <w:rPr>
                <w:color w:val="000000" w:themeColor="text1"/>
                <w:sz w:val="26"/>
                <w:szCs w:val="26"/>
                <w:cs/>
              </w:rPr>
              <w:t>641</w:t>
            </w:r>
          </w:p>
        </w:tc>
        <w:tc>
          <w:tcPr>
            <w:tcW w:w="848" w:type="dxa"/>
          </w:tcPr>
          <w:p w14:paraId="4459140E" w14:textId="6852C6AC" w:rsidR="0032714B" w:rsidRPr="00AC553F" w:rsidRDefault="0032714B" w:rsidP="00D10DF3">
            <w:pPr>
              <w:pBdr>
                <w:bottom w:val="double" w:sz="4" w:space="1" w:color="auto"/>
              </w:pBdr>
              <w:spacing w:line="440" w:lineRule="exact"/>
              <w:jc w:val="center"/>
              <w:rPr>
                <w:color w:val="000000" w:themeColor="text1"/>
                <w:sz w:val="26"/>
                <w:szCs w:val="26"/>
              </w:rPr>
            </w:pPr>
            <w:r w:rsidRPr="00AC553F">
              <w:rPr>
                <w:sz w:val="26"/>
                <w:szCs w:val="26"/>
              </w:rPr>
              <w:t>391</w:t>
            </w:r>
          </w:p>
        </w:tc>
        <w:tc>
          <w:tcPr>
            <w:tcW w:w="1412" w:type="dxa"/>
            <w:vAlign w:val="center"/>
          </w:tcPr>
          <w:p w14:paraId="594BE24F" w14:textId="77777777" w:rsidR="0032714B" w:rsidRPr="00AC553F" w:rsidRDefault="0032714B" w:rsidP="00D10DF3">
            <w:pPr>
              <w:spacing w:line="440" w:lineRule="exact"/>
              <w:jc w:val="right"/>
              <w:rPr>
                <w:color w:val="000000" w:themeColor="text1"/>
                <w:sz w:val="26"/>
                <w:szCs w:val="26"/>
              </w:rPr>
            </w:pPr>
          </w:p>
        </w:tc>
        <w:tc>
          <w:tcPr>
            <w:tcW w:w="1289" w:type="dxa"/>
            <w:shd w:val="clear" w:color="auto" w:fill="auto"/>
            <w:vAlign w:val="center"/>
          </w:tcPr>
          <w:p w14:paraId="7A44D84E" w14:textId="66779521" w:rsidR="0032714B" w:rsidRPr="00AC553F" w:rsidRDefault="00D41703" w:rsidP="00D10DF3">
            <w:pPr>
              <w:pBdr>
                <w:bottom w:val="double" w:sz="4" w:space="1" w:color="auto"/>
              </w:pBdr>
              <w:spacing w:line="440" w:lineRule="exact"/>
              <w:jc w:val="right"/>
              <w:rPr>
                <w:color w:val="000000" w:themeColor="text1"/>
                <w:sz w:val="26"/>
                <w:szCs w:val="26"/>
              </w:rPr>
            </w:pPr>
            <w:r w:rsidRPr="00AC553F">
              <w:rPr>
                <w:color w:val="000000" w:themeColor="text1"/>
                <w:sz w:val="26"/>
                <w:szCs w:val="26"/>
                <w:cs/>
              </w:rPr>
              <w:t>119</w:t>
            </w:r>
            <w:r w:rsidRPr="00AC553F">
              <w:rPr>
                <w:color w:val="000000" w:themeColor="text1"/>
                <w:sz w:val="26"/>
                <w:szCs w:val="26"/>
              </w:rPr>
              <w:t>,</w:t>
            </w:r>
            <w:r w:rsidRPr="00AC553F">
              <w:rPr>
                <w:color w:val="000000" w:themeColor="text1"/>
                <w:sz w:val="26"/>
                <w:szCs w:val="26"/>
                <w:cs/>
              </w:rPr>
              <w:t>057</w:t>
            </w:r>
            <w:r w:rsidRPr="00AC553F">
              <w:rPr>
                <w:color w:val="000000" w:themeColor="text1"/>
                <w:sz w:val="26"/>
                <w:szCs w:val="26"/>
              </w:rPr>
              <w:t>,</w:t>
            </w:r>
            <w:r w:rsidRPr="00AC553F">
              <w:rPr>
                <w:color w:val="000000" w:themeColor="text1"/>
                <w:sz w:val="26"/>
                <w:szCs w:val="26"/>
                <w:cs/>
              </w:rPr>
              <w:t>446.48</w:t>
            </w:r>
          </w:p>
        </w:tc>
        <w:tc>
          <w:tcPr>
            <w:tcW w:w="1430" w:type="dxa"/>
            <w:vAlign w:val="center"/>
          </w:tcPr>
          <w:p w14:paraId="3E2B235E" w14:textId="06E4302A" w:rsidR="0032714B" w:rsidRPr="00AC553F" w:rsidRDefault="0032714B" w:rsidP="00D10DF3">
            <w:pPr>
              <w:pBdr>
                <w:bottom w:val="double" w:sz="4" w:space="1" w:color="auto"/>
              </w:pBdr>
              <w:spacing w:line="440" w:lineRule="exact"/>
              <w:jc w:val="right"/>
              <w:rPr>
                <w:color w:val="000000" w:themeColor="text1"/>
                <w:sz w:val="26"/>
                <w:szCs w:val="26"/>
              </w:rPr>
            </w:pPr>
            <w:r w:rsidRPr="00AC553F">
              <w:rPr>
                <w:color w:val="000000" w:themeColor="text1"/>
                <w:sz w:val="26"/>
                <w:szCs w:val="26"/>
              </w:rPr>
              <w:t>118,714,956.45</w:t>
            </w:r>
          </w:p>
        </w:tc>
      </w:tr>
      <w:tr w:rsidR="00D10DF3" w:rsidRPr="00AC553F" w14:paraId="07F791B1" w14:textId="77777777" w:rsidTr="00D10DF3">
        <w:trPr>
          <w:trHeight w:val="469"/>
        </w:trPr>
        <w:tc>
          <w:tcPr>
            <w:tcW w:w="2821" w:type="dxa"/>
            <w:shd w:val="clear" w:color="auto" w:fill="auto"/>
            <w:vAlign w:val="center"/>
          </w:tcPr>
          <w:p w14:paraId="1D4C74F2" w14:textId="77777777" w:rsidR="00D10DF3" w:rsidRPr="00AC553F" w:rsidRDefault="00D10DF3" w:rsidP="00D10DF3">
            <w:pPr>
              <w:spacing w:line="440" w:lineRule="exact"/>
              <w:ind w:left="720"/>
              <w:jc w:val="center"/>
              <w:rPr>
                <w:color w:val="000000" w:themeColor="text1"/>
                <w:sz w:val="26"/>
                <w:szCs w:val="26"/>
                <w:cs/>
              </w:rPr>
            </w:pPr>
          </w:p>
        </w:tc>
        <w:tc>
          <w:tcPr>
            <w:tcW w:w="988" w:type="dxa"/>
            <w:shd w:val="clear" w:color="auto" w:fill="auto"/>
          </w:tcPr>
          <w:p w14:paraId="192F2762" w14:textId="77777777" w:rsidR="00D10DF3" w:rsidRPr="00AC553F" w:rsidRDefault="00D10DF3" w:rsidP="00D10DF3">
            <w:pPr>
              <w:spacing w:line="440" w:lineRule="exact"/>
              <w:jc w:val="center"/>
              <w:rPr>
                <w:color w:val="000000" w:themeColor="text1"/>
                <w:sz w:val="26"/>
                <w:szCs w:val="26"/>
                <w:cs/>
              </w:rPr>
            </w:pPr>
          </w:p>
        </w:tc>
        <w:tc>
          <w:tcPr>
            <w:tcW w:w="848" w:type="dxa"/>
          </w:tcPr>
          <w:p w14:paraId="4106884F" w14:textId="77777777" w:rsidR="00D10DF3" w:rsidRPr="00AC553F" w:rsidRDefault="00D10DF3" w:rsidP="00D10DF3">
            <w:pPr>
              <w:spacing w:line="440" w:lineRule="exact"/>
              <w:jc w:val="center"/>
              <w:rPr>
                <w:sz w:val="26"/>
                <w:szCs w:val="26"/>
              </w:rPr>
            </w:pPr>
          </w:p>
        </w:tc>
        <w:tc>
          <w:tcPr>
            <w:tcW w:w="1412" w:type="dxa"/>
            <w:vAlign w:val="center"/>
          </w:tcPr>
          <w:p w14:paraId="32A810E6" w14:textId="77777777" w:rsidR="00D10DF3" w:rsidRPr="00AC553F" w:rsidRDefault="00D10DF3" w:rsidP="00D10DF3">
            <w:pPr>
              <w:spacing w:line="440" w:lineRule="exact"/>
              <w:jc w:val="right"/>
              <w:rPr>
                <w:color w:val="000000" w:themeColor="text1"/>
                <w:sz w:val="26"/>
                <w:szCs w:val="26"/>
              </w:rPr>
            </w:pPr>
          </w:p>
        </w:tc>
        <w:tc>
          <w:tcPr>
            <w:tcW w:w="1289" w:type="dxa"/>
            <w:shd w:val="clear" w:color="auto" w:fill="auto"/>
            <w:vAlign w:val="center"/>
          </w:tcPr>
          <w:p w14:paraId="749D04FE" w14:textId="77777777" w:rsidR="00D10DF3" w:rsidRPr="00AC553F" w:rsidRDefault="00D10DF3" w:rsidP="00D10DF3">
            <w:pPr>
              <w:spacing w:line="440" w:lineRule="exact"/>
              <w:jc w:val="right"/>
              <w:rPr>
                <w:color w:val="000000" w:themeColor="text1"/>
                <w:sz w:val="26"/>
                <w:szCs w:val="26"/>
                <w:cs/>
              </w:rPr>
            </w:pPr>
          </w:p>
        </w:tc>
        <w:tc>
          <w:tcPr>
            <w:tcW w:w="1430" w:type="dxa"/>
            <w:vAlign w:val="center"/>
          </w:tcPr>
          <w:p w14:paraId="46D58261" w14:textId="77777777" w:rsidR="00D10DF3" w:rsidRPr="00AC553F" w:rsidRDefault="00D10DF3" w:rsidP="00D10DF3">
            <w:pPr>
              <w:spacing w:line="440" w:lineRule="exact"/>
              <w:jc w:val="right"/>
              <w:rPr>
                <w:color w:val="000000" w:themeColor="text1"/>
                <w:sz w:val="26"/>
                <w:szCs w:val="26"/>
              </w:rPr>
            </w:pPr>
          </w:p>
        </w:tc>
      </w:tr>
    </w:tbl>
    <w:p w14:paraId="3E918B25" w14:textId="77777777" w:rsidR="00FA0E7B" w:rsidRPr="00AC553F" w:rsidRDefault="0023548C" w:rsidP="00D10DF3">
      <w:pPr>
        <w:pStyle w:val="ListParagraph"/>
        <w:spacing w:line="440" w:lineRule="exact"/>
        <w:ind w:left="425" w:firstLine="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บริษัทฯ มีวงเงินเบิกเกินบัญชี แล</w:t>
      </w:r>
      <w:r w:rsidR="0084222D" w:rsidRPr="00AC553F">
        <w:rPr>
          <w:rFonts w:ascii="AngsanaUPC" w:hAnsi="AngsanaUPC" w:cs="AngsanaUPC" w:hint="cs"/>
          <w:color w:val="000000" w:themeColor="text1"/>
          <w:sz w:val="30"/>
          <w:szCs w:val="30"/>
          <w:cs/>
        </w:rPr>
        <w:t>ะ</w:t>
      </w:r>
      <w:r w:rsidRPr="00AC553F">
        <w:rPr>
          <w:rFonts w:ascii="AngsanaUPC" w:hAnsi="AngsanaUPC" w:cs="AngsanaUPC"/>
          <w:color w:val="000000" w:themeColor="text1"/>
          <w:sz w:val="30"/>
          <w:szCs w:val="30"/>
          <w:cs/>
        </w:rPr>
        <w:t>วงเงินกู้ยืมระยะสั้นจาก</w:t>
      </w:r>
      <w:r w:rsidR="003C1B52" w:rsidRPr="00AC553F">
        <w:rPr>
          <w:rFonts w:ascii="AngsanaUPC" w:hAnsi="AngsanaUPC" w:cs="AngsanaUPC"/>
          <w:color w:val="000000" w:themeColor="text1"/>
          <w:sz w:val="30"/>
          <w:szCs w:val="30"/>
          <w:cs/>
        </w:rPr>
        <w:t xml:space="preserve">ธนาคาร </w:t>
      </w:r>
      <w:r w:rsidR="003C1B52" w:rsidRPr="00AC553F">
        <w:rPr>
          <w:rFonts w:ascii="AngsanaUPC" w:hAnsi="AngsanaUPC" w:cs="AngsanaUPC"/>
          <w:color w:val="000000" w:themeColor="text1"/>
          <w:sz w:val="30"/>
          <w:szCs w:val="30"/>
        </w:rPr>
        <w:t>3</w:t>
      </w:r>
      <w:r w:rsidR="003C1B52" w:rsidRPr="00AC553F">
        <w:rPr>
          <w:rFonts w:ascii="AngsanaUPC" w:hAnsi="AngsanaUPC" w:cs="AngsanaUPC"/>
          <w:color w:val="000000" w:themeColor="text1"/>
          <w:sz w:val="30"/>
          <w:szCs w:val="30"/>
          <w:cs/>
        </w:rPr>
        <w:t xml:space="preserve"> แห่ง (ปี </w:t>
      </w:r>
      <w:r w:rsidR="003C1B52" w:rsidRPr="00AC553F">
        <w:rPr>
          <w:rFonts w:ascii="AngsanaUPC" w:hAnsi="AngsanaUPC" w:cs="AngsanaUPC"/>
          <w:color w:val="000000" w:themeColor="text1"/>
          <w:sz w:val="30"/>
          <w:szCs w:val="30"/>
        </w:rPr>
        <w:t>256</w:t>
      </w:r>
      <w:r w:rsidR="004F2A57" w:rsidRPr="00AC553F">
        <w:rPr>
          <w:rFonts w:ascii="AngsanaUPC" w:hAnsi="AngsanaUPC" w:cs="AngsanaUPC" w:hint="cs"/>
          <w:color w:val="000000" w:themeColor="text1"/>
          <w:sz w:val="30"/>
          <w:szCs w:val="30"/>
          <w:cs/>
        </w:rPr>
        <w:t>5</w:t>
      </w:r>
      <w:r w:rsidR="003C1B52" w:rsidRPr="00AC553F">
        <w:rPr>
          <w:rFonts w:ascii="AngsanaUPC" w:hAnsi="AngsanaUPC" w:cs="AngsanaUPC"/>
          <w:color w:val="000000" w:themeColor="text1"/>
          <w:sz w:val="30"/>
          <w:szCs w:val="30"/>
          <w:cs/>
        </w:rPr>
        <w:t xml:space="preserve"> : </w:t>
      </w:r>
      <w:r w:rsidR="003C1B52" w:rsidRPr="00AC553F">
        <w:rPr>
          <w:rFonts w:ascii="AngsanaUPC" w:hAnsi="AngsanaUPC" w:cs="AngsanaUPC"/>
          <w:color w:val="000000" w:themeColor="text1"/>
          <w:sz w:val="30"/>
          <w:szCs w:val="30"/>
        </w:rPr>
        <w:t>2</w:t>
      </w:r>
      <w:r w:rsidR="003C1B52" w:rsidRPr="00AC553F">
        <w:rPr>
          <w:rFonts w:ascii="AngsanaUPC" w:hAnsi="AngsanaUPC" w:cs="AngsanaUPC"/>
          <w:color w:val="000000" w:themeColor="text1"/>
          <w:sz w:val="30"/>
          <w:szCs w:val="30"/>
          <w:cs/>
        </w:rPr>
        <w:t xml:space="preserve"> แห่ง) </w:t>
      </w:r>
      <w:r w:rsidR="00DA2FD8" w:rsidRPr="00AC553F">
        <w:rPr>
          <w:rFonts w:ascii="AngsanaUPC" w:hAnsi="AngsanaUPC" w:cs="AngsanaUPC" w:hint="cs"/>
          <w:color w:val="000000" w:themeColor="text1"/>
          <w:sz w:val="30"/>
          <w:szCs w:val="30"/>
          <w:cs/>
        </w:rPr>
        <w:t>ค้ำประกันโดย</w:t>
      </w:r>
      <w:r w:rsidRPr="00AC553F">
        <w:rPr>
          <w:rFonts w:ascii="AngsanaUPC" w:hAnsi="AngsanaUPC" w:cs="AngsanaUPC"/>
          <w:color w:val="000000" w:themeColor="text1"/>
          <w:sz w:val="30"/>
          <w:szCs w:val="30"/>
          <w:cs/>
        </w:rPr>
        <w:t xml:space="preserve">ที่ดินพร้อมสิ่งปลูกสร้างกรรมสิทธิ์บริษัทฯ (หมายเหตุ </w:t>
      </w:r>
      <w:r w:rsidR="001D5DA2" w:rsidRPr="00AC553F">
        <w:rPr>
          <w:rFonts w:ascii="AngsanaUPC" w:hAnsi="AngsanaUPC" w:cs="AngsanaUPC"/>
          <w:color w:val="000000" w:themeColor="text1"/>
          <w:sz w:val="30"/>
          <w:szCs w:val="30"/>
        </w:rPr>
        <w:t>1</w:t>
      </w:r>
      <w:r w:rsidR="00DF23CC" w:rsidRPr="00AC553F">
        <w:rPr>
          <w:rFonts w:ascii="AngsanaUPC" w:hAnsi="AngsanaUPC" w:cs="AngsanaUPC"/>
          <w:color w:val="000000" w:themeColor="text1"/>
          <w:sz w:val="30"/>
          <w:szCs w:val="30"/>
        </w:rPr>
        <w:t>2</w:t>
      </w:r>
      <w:r w:rsidRPr="00AC553F">
        <w:rPr>
          <w:rFonts w:ascii="AngsanaUPC" w:hAnsi="AngsanaUPC" w:cs="AngsanaUPC"/>
          <w:color w:val="000000" w:themeColor="text1"/>
          <w:sz w:val="30"/>
          <w:szCs w:val="30"/>
          <w:cs/>
        </w:rPr>
        <w:t xml:space="preserve">) </w:t>
      </w:r>
      <w:r w:rsidR="00B70918" w:rsidRPr="00AC553F">
        <w:rPr>
          <w:rFonts w:ascii="AngsanaUPC" w:hAnsi="AngsanaUPC" w:cs="AngsanaUPC" w:hint="cs"/>
          <w:color w:val="000000" w:themeColor="text1"/>
          <w:sz w:val="30"/>
          <w:szCs w:val="30"/>
          <w:cs/>
        </w:rPr>
        <w:t xml:space="preserve"> </w:t>
      </w:r>
      <w:r w:rsidR="00B70918" w:rsidRPr="00AC553F">
        <w:rPr>
          <w:rFonts w:ascii="AngsanaUPC" w:hAnsi="AngsanaUPC" w:cs="AngsanaUPC"/>
          <w:color w:val="000000" w:themeColor="text1"/>
          <w:sz w:val="30"/>
          <w:szCs w:val="30"/>
          <w:cs/>
        </w:rPr>
        <w:t>บัญชีเงินฝากประจำ</w:t>
      </w:r>
      <w:r w:rsidR="00D46963" w:rsidRPr="00AC553F">
        <w:rPr>
          <w:rFonts w:ascii="AngsanaUPC" w:hAnsi="AngsanaUPC" w:cs="AngsanaUPC" w:hint="cs"/>
          <w:color w:val="000000" w:themeColor="text1"/>
          <w:sz w:val="30"/>
          <w:szCs w:val="30"/>
          <w:cs/>
        </w:rPr>
        <w:t xml:space="preserve">และบัญชีเงินฝากออมทรัพย์กรรมสิทธิ์บริษัทฯ </w:t>
      </w:r>
      <w:r w:rsidR="00B70918" w:rsidRPr="00AC553F">
        <w:rPr>
          <w:rFonts w:ascii="AngsanaUPC" w:hAnsi="AngsanaUPC" w:cs="AngsanaUPC"/>
          <w:color w:val="000000" w:themeColor="text1"/>
          <w:sz w:val="30"/>
          <w:szCs w:val="30"/>
          <w:cs/>
        </w:rPr>
        <w:t xml:space="preserve">(หมายเหตุ </w:t>
      </w:r>
      <w:r w:rsidR="00413E25" w:rsidRPr="00AC553F">
        <w:rPr>
          <w:rFonts w:ascii="AngsanaUPC" w:hAnsi="AngsanaUPC" w:cs="AngsanaUPC"/>
          <w:color w:val="000000" w:themeColor="text1"/>
          <w:sz w:val="30"/>
          <w:szCs w:val="30"/>
        </w:rPr>
        <w:t>1</w:t>
      </w:r>
      <w:r w:rsidR="00D46963" w:rsidRPr="00AC553F">
        <w:rPr>
          <w:rFonts w:ascii="AngsanaUPC" w:hAnsi="AngsanaUPC" w:cs="AngsanaUPC" w:hint="cs"/>
          <w:color w:val="000000" w:themeColor="text1"/>
          <w:sz w:val="30"/>
          <w:szCs w:val="30"/>
          <w:cs/>
        </w:rPr>
        <w:t>6</w:t>
      </w:r>
      <w:r w:rsidR="00B70918" w:rsidRPr="00AC553F">
        <w:rPr>
          <w:rFonts w:ascii="AngsanaUPC" w:hAnsi="AngsanaUPC" w:cs="AngsanaUPC"/>
          <w:color w:val="000000" w:themeColor="text1"/>
          <w:sz w:val="30"/>
          <w:szCs w:val="30"/>
          <w:cs/>
        </w:rPr>
        <w:t>)</w:t>
      </w:r>
    </w:p>
    <w:p w14:paraId="49806625" w14:textId="5DDB7753" w:rsidR="00FA0E7B" w:rsidRPr="00AC553F" w:rsidRDefault="00FA0E7B" w:rsidP="00D10DF3">
      <w:pPr>
        <w:spacing w:line="44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3E937AF5" w14:textId="2D293D4F" w:rsidR="00571DA6" w:rsidRPr="00AC553F" w:rsidRDefault="00571DA6" w:rsidP="00705D2D">
      <w:pPr>
        <w:pStyle w:val="ListParagraph"/>
        <w:numPr>
          <w:ilvl w:val="0"/>
          <w:numId w:val="9"/>
        </w:numPr>
        <w:spacing w:before="120" w:line="40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เจ้าหนี้การค้าและเจ้าหนี้</w:t>
      </w:r>
      <w:r w:rsidR="00C8124C" w:rsidRPr="00AC553F">
        <w:rPr>
          <w:rFonts w:ascii="AngsanaUPC" w:hAnsi="AngsanaUPC" w:cs="AngsanaUPC"/>
          <w:color w:val="000000" w:themeColor="text1"/>
          <w:sz w:val="30"/>
          <w:szCs w:val="30"/>
          <w:cs/>
        </w:rPr>
        <w:t>หมุนเวียน</w:t>
      </w:r>
      <w:r w:rsidRPr="00AC553F">
        <w:rPr>
          <w:rFonts w:ascii="AngsanaUPC" w:hAnsi="AngsanaUPC" w:cs="AngsanaUPC"/>
          <w:color w:val="000000" w:themeColor="text1"/>
          <w:sz w:val="30"/>
          <w:szCs w:val="30"/>
          <w:cs/>
        </w:rPr>
        <w:t>อื่น</w:t>
      </w:r>
    </w:p>
    <w:p w14:paraId="3AE0D8E1" w14:textId="46547719" w:rsidR="00571DA6" w:rsidRPr="00AC553F" w:rsidRDefault="00571DA6" w:rsidP="00D10DF3">
      <w:pPr>
        <w:spacing w:before="120" w:line="400" w:lineRule="exact"/>
        <w:ind w:left="425" w:firstLine="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เจ้าหนี้การค้าและเจ้าหนี้</w:t>
      </w:r>
      <w:r w:rsidR="00C8124C" w:rsidRPr="00AC553F">
        <w:rPr>
          <w:rFonts w:ascii="AngsanaUPC" w:hAnsi="AngsanaUPC" w:cs="AngsanaUPC"/>
          <w:color w:val="000000" w:themeColor="text1"/>
          <w:sz w:val="30"/>
          <w:szCs w:val="30"/>
          <w:cs/>
        </w:rPr>
        <w:t>หมุนเวียน</w:t>
      </w:r>
      <w:r w:rsidRPr="00AC553F">
        <w:rPr>
          <w:rFonts w:ascii="AngsanaUPC" w:hAnsi="AngsanaUPC" w:cs="AngsanaUPC"/>
          <w:color w:val="000000" w:themeColor="text1"/>
          <w:sz w:val="30"/>
          <w:szCs w:val="30"/>
          <w:cs/>
        </w:rPr>
        <w:t xml:space="preserve">อื่น ณ 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p>
    <w:tbl>
      <w:tblPr>
        <w:tblStyle w:val="TableGrid"/>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701"/>
        <w:gridCol w:w="1701"/>
        <w:gridCol w:w="1701"/>
      </w:tblGrid>
      <w:tr w:rsidR="00DE00F7" w:rsidRPr="00AC553F" w14:paraId="42A284F7" w14:textId="77777777" w:rsidTr="00D10DF3">
        <w:tc>
          <w:tcPr>
            <w:tcW w:w="3402" w:type="dxa"/>
            <w:vAlign w:val="bottom"/>
          </w:tcPr>
          <w:p w14:paraId="5EECFB57" w14:textId="77777777" w:rsidR="00DE00F7" w:rsidRPr="00AC553F" w:rsidRDefault="00DE00F7" w:rsidP="00D10DF3">
            <w:pPr>
              <w:spacing w:line="400" w:lineRule="exact"/>
              <w:rPr>
                <w:rFonts w:ascii="AngsanaUPC" w:hAnsi="AngsanaUPC" w:cs="AngsanaUPC"/>
                <w:color w:val="000000" w:themeColor="text1"/>
                <w:sz w:val="30"/>
                <w:szCs w:val="30"/>
              </w:rPr>
            </w:pPr>
          </w:p>
        </w:tc>
        <w:tc>
          <w:tcPr>
            <w:tcW w:w="1701" w:type="dxa"/>
          </w:tcPr>
          <w:p w14:paraId="08431900" w14:textId="77777777" w:rsidR="00DE00F7" w:rsidRPr="00AC553F" w:rsidRDefault="00DE00F7" w:rsidP="00D10DF3">
            <w:pPr>
              <w:spacing w:line="400" w:lineRule="exact"/>
              <w:rPr>
                <w:rFonts w:ascii="AngsanaUPC" w:hAnsi="AngsanaUPC" w:cs="AngsanaUPC"/>
                <w:color w:val="000000" w:themeColor="text1"/>
                <w:sz w:val="30"/>
                <w:szCs w:val="30"/>
              </w:rPr>
            </w:pPr>
          </w:p>
        </w:tc>
        <w:tc>
          <w:tcPr>
            <w:tcW w:w="1701" w:type="dxa"/>
            <w:vAlign w:val="bottom"/>
          </w:tcPr>
          <w:p w14:paraId="44731D02" w14:textId="24F28E20" w:rsidR="00DE00F7" w:rsidRPr="00AC553F" w:rsidRDefault="00DE00F7" w:rsidP="00D10DF3">
            <w:pPr>
              <w:spacing w:line="400" w:lineRule="exact"/>
              <w:rPr>
                <w:rFonts w:ascii="AngsanaUPC" w:hAnsi="AngsanaUPC" w:cs="AngsanaUPC"/>
                <w:color w:val="000000" w:themeColor="text1"/>
                <w:sz w:val="30"/>
                <w:szCs w:val="30"/>
              </w:rPr>
            </w:pPr>
          </w:p>
        </w:tc>
        <w:tc>
          <w:tcPr>
            <w:tcW w:w="1701" w:type="dxa"/>
            <w:vAlign w:val="bottom"/>
          </w:tcPr>
          <w:p w14:paraId="0F2CBEDB" w14:textId="66A4A12C" w:rsidR="00DE00F7" w:rsidRPr="00AC553F" w:rsidRDefault="00DE00F7"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p>
        </w:tc>
      </w:tr>
      <w:tr w:rsidR="00DE00F7" w:rsidRPr="00AC553F" w14:paraId="5B693449" w14:textId="77777777" w:rsidTr="00D10DF3">
        <w:tc>
          <w:tcPr>
            <w:tcW w:w="3402" w:type="dxa"/>
            <w:vAlign w:val="bottom"/>
          </w:tcPr>
          <w:p w14:paraId="5129EB9D" w14:textId="77777777" w:rsidR="00DE00F7" w:rsidRPr="00AC553F" w:rsidRDefault="00DE00F7" w:rsidP="00D10DF3">
            <w:pPr>
              <w:spacing w:line="400" w:lineRule="exact"/>
              <w:rPr>
                <w:rFonts w:ascii="AngsanaUPC" w:hAnsi="AngsanaUPC" w:cs="AngsanaUPC"/>
                <w:color w:val="000000" w:themeColor="text1"/>
                <w:sz w:val="30"/>
                <w:szCs w:val="30"/>
              </w:rPr>
            </w:pPr>
          </w:p>
        </w:tc>
        <w:tc>
          <w:tcPr>
            <w:tcW w:w="1701" w:type="dxa"/>
          </w:tcPr>
          <w:p w14:paraId="5581BE1C" w14:textId="09D04841" w:rsidR="00DE00F7" w:rsidRPr="00AC553F" w:rsidRDefault="00DE00F7" w:rsidP="00D10DF3">
            <w:pPr>
              <w:pBdr>
                <w:bottom w:val="single" w:sz="4" w:space="1" w:color="auto"/>
              </w:pBdr>
              <w:spacing w:line="40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w:t>
            </w:r>
          </w:p>
        </w:tc>
        <w:tc>
          <w:tcPr>
            <w:tcW w:w="3402" w:type="dxa"/>
            <w:gridSpan w:val="2"/>
            <w:vAlign w:val="bottom"/>
          </w:tcPr>
          <w:p w14:paraId="610D6F06" w14:textId="7A791E4A" w:rsidR="00DE00F7" w:rsidRPr="00AC553F" w:rsidRDefault="00DE00F7" w:rsidP="00D10DF3">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r>
      <w:tr w:rsidR="00DE00F7" w:rsidRPr="00AC553F" w14:paraId="11B44B29" w14:textId="77777777" w:rsidTr="00D10DF3">
        <w:trPr>
          <w:trHeight w:val="69"/>
        </w:trPr>
        <w:tc>
          <w:tcPr>
            <w:tcW w:w="3402" w:type="dxa"/>
            <w:vAlign w:val="bottom"/>
          </w:tcPr>
          <w:p w14:paraId="6FD3D46A" w14:textId="77777777" w:rsidR="00DE00F7" w:rsidRPr="00AC553F" w:rsidRDefault="00DE00F7" w:rsidP="00D10DF3">
            <w:pPr>
              <w:spacing w:line="400" w:lineRule="exact"/>
              <w:ind w:left="34"/>
              <w:rPr>
                <w:rFonts w:ascii="AngsanaUPC" w:hAnsi="AngsanaUPC" w:cs="AngsanaUPC"/>
                <w:color w:val="000000" w:themeColor="text1"/>
                <w:sz w:val="30"/>
                <w:szCs w:val="30"/>
              </w:rPr>
            </w:pPr>
          </w:p>
        </w:tc>
        <w:tc>
          <w:tcPr>
            <w:tcW w:w="1701" w:type="dxa"/>
          </w:tcPr>
          <w:p w14:paraId="28F48723" w14:textId="42A4FED5" w:rsidR="00DE00F7" w:rsidRPr="00AC553F" w:rsidRDefault="00DE00F7" w:rsidP="00D10DF3">
            <w:pPr>
              <w:spacing w:line="400" w:lineRule="exact"/>
              <w:ind w:left="-108"/>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vAlign w:val="bottom"/>
          </w:tcPr>
          <w:p w14:paraId="2C88DACC" w14:textId="5BC57EF9" w:rsidR="00DE00F7" w:rsidRPr="00AC553F" w:rsidRDefault="00DE00F7" w:rsidP="00D10DF3">
            <w:pPr>
              <w:spacing w:line="400" w:lineRule="exact"/>
              <w:ind w:left="-108"/>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vAlign w:val="bottom"/>
          </w:tcPr>
          <w:p w14:paraId="193E9A5B" w14:textId="2AA573A1" w:rsidR="00DE00F7" w:rsidRPr="00AC553F" w:rsidRDefault="00DE00F7" w:rsidP="00D10DF3">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C224D1" w:rsidRPr="00AC553F" w14:paraId="33501776" w14:textId="77777777" w:rsidTr="00D10DF3">
        <w:tc>
          <w:tcPr>
            <w:tcW w:w="3402" w:type="dxa"/>
            <w:vAlign w:val="bottom"/>
          </w:tcPr>
          <w:p w14:paraId="4CB41CEA" w14:textId="77777777" w:rsidR="00C224D1" w:rsidRPr="00AC553F" w:rsidRDefault="00C224D1" w:rsidP="00D10DF3">
            <w:pPr>
              <w:spacing w:line="40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เจ้าหนี้การค้า</w:t>
            </w:r>
          </w:p>
        </w:tc>
        <w:tc>
          <w:tcPr>
            <w:tcW w:w="1701" w:type="dxa"/>
          </w:tcPr>
          <w:p w14:paraId="56140AA5" w14:textId="449544A4"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33,847,196.74 </w:t>
            </w:r>
          </w:p>
        </w:tc>
        <w:tc>
          <w:tcPr>
            <w:tcW w:w="1701" w:type="dxa"/>
            <w:shd w:val="clear" w:color="auto" w:fill="auto"/>
          </w:tcPr>
          <w:p w14:paraId="34C61F9D" w14:textId="0504721F"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33,847,196.74 </w:t>
            </w:r>
          </w:p>
        </w:tc>
        <w:tc>
          <w:tcPr>
            <w:tcW w:w="1701" w:type="dxa"/>
            <w:shd w:val="clear" w:color="auto" w:fill="auto"/>
          </w:tcPr>
          <w:p w14:paraId="2FB7A560" w14:textId="62F40AE0" w:rsidR="00C224D1" w:rsidRPr="00AC553F" w:rsidRDefault="00C224D1"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49,446,907.15 </w:t>
            </w:r>
          </w:p>
        </w:tc>
      </w:tr>
      <w:tr w:rsidR="00C224D1" w:rsidRPr="00AC553F" w14:paraId="50F46582" w14:textId="77777777" w:rsidTr="00D10DF3">
        <w:tc>
          <w:tcPr>
            <w:tcW w:w="3402" w:type="dxa"/>
            <w:vAlign w:val="bottom"/>
          </w:tcPr>
          <w:p w14:paraId="22A0DD90" w14:textId="221C3F6E" w:rsidR="00C224D1" w:rsidRPr="00AC553F" w:rsidRDefault="00C224D1" w:rsidP="00D10DF3">
            <w:pPr>
              <w:spacing w:line="40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ตั๋วเงินจ่ายการค้า</w:t>
            </w:r>
          </w:p>
        </w:tc>
        <w:tc>
          <w:tcPr>
            <w:tcW w:w="1701" w:type="dxa"/>
          </w:tcPr>
          <w:p w14:paraId="0EB5516E" w14:textId="4C0531AB"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cs/>
              </w:rPr>
            </w:pPr>
            <w:r w:rsidRPr="00AC553F">
              <w:t xml:space="preserve"> 2,778,763.63 </w:t>
            </w:r>
          </w:p>
        </w:tc>
        <w:tc>
          <w:tcPr>
            <w:tcW w:w="1701" w:type="dxa"/>
            <w:shd w:val="clear" w:color="auto" w:fill="auto"/>
          </w:tcPr>
          <w:p w14:paraId="1060B309" w14:textId="475C35C9"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cs/>
              </w:rPr>
            </w:pPr>
            <w:r w:rsidRPr="00AC553F">
              <w:t xml:space="preserve"> 2,778,763.63 </w:t>
            </w:r>
          </w:p>
        </w:tc>
        <w:tc>
          <w:tcPr>
            <w:tcW w:w="1701" w:type="dxa"/>
            <w:shd w:val="clear" w:color="auto" w:fill="auto"/>
          </w:tcPr>
          <w:p w14:paraId="68C10BF3" w14:textId="35EDD952"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cs/>
              </w:rPr>
            </w:pPr>
            <w:r w:rsidRPr="00AC553F">
              <w:rPr>
                <w:rFonts w:ascii="AngsanaUPC" w:hAnsi="AngsanaUPC" w:cs="AngsanaUPC"/>
                <w:sz w:val="30"/>
                <w:szCs w:val="30"/>
              </w:rPr>
              <w:t xml:space="preserve">4,291,151.24 </w:t>
            </w:r>
          </w:p>
        </w:tc>
      </w:tr>
      <w:tr w:rsidR="00C224D1" w:rsidRPr="00AC553F" w14:paraId="16484F93" w14:textId="77777777" w:rsidTr="00D10DF3">
        <w:trPr>
          <w:trHeight w:val="85"/>
        </w:trPr>
        <w:tc>
          <w:tcPr>
            <w:tcW w:w="3402" w:type="dxa"/>
            <w:vAlign w:val="bottom"/>
          </w:tcPr>
          <w:p w14:paraId="3C8615D6" w14:textId="3117EC31" w:rsidR="00C224D1" w:rsidRPr="00AC553F" w:rsidRDefault="00C224D1" w:rsidP="00D10DF3">
            <w:pPr>
              <w:spacing w:line="400" w:lineRule="exact"/>
              <w:ind w:left="10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1701" w:type="dxa"/>
          </w:tcPr>
          <w:p w14:paraId="045C076F" w14:textId="09C7CC98"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36,625,960.37</w:t>
            </w:r>
          </w:p>
        </w:tc>
        <w:tc>
          <w:tcPr>
            <w:tcW w:w="1701" w:type="dxa"/>
            <w:shd w:val="clear" w:color="auto" w:fill="auto"/>
          </w:tcPr>
          <w:p w14:paraId="7F007D11" w14:textId="01F3998B"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36,625,960.37</w:t>
            </w:r>
          </w:p>
        </w:tc>
        <w:tc>
          <w:tcPr>
            <w:tcW w:w="1701" w:type="dxa"/>
            <w:shd w:val="clear" w:color="auto" w:fill="auto"/>
          </w:tcPr>
          <w:p w14:paraId="50CAFC92" w14:textId="048A1FE4"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53,738,058.39 </w:t>
            </w:r>
          </w:p>
        </w:tc>
      </w:tr>
      <w:tr w:rsidR="00DE00F7" w:rsidRPr="00AC553F" w14:paraId="4B5F2A23" w14:textId="77777777" w:rsidTr="00D10DF3">
        <w:tc>
          <w:tcPr>
            <w:tcW w:w="3402" w:type="dxa"/>
            <w:vAlign w:val="bottom"/>
          </w:tcPr>
          <w:p w14:paraId="6F216868" w14:textId="77777777" w:rsidR="00DE00F7" w:rsidRPr="00AC553F" w:rsidRDefault="00DE00F7" w:rsidP="00D10DF3">
            <w:pPr>
              <w:spacing w:line="400" w:lineRule="exact"/>
              <w:ind w:left="34"/>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เจ้าหนี้หมุนเวียนอื่น</w:t>
            </w:r>
          </w:p>
        </w:tc>
        <w:tc>
          <w:tcPr>
            <w:tcW w:w="1701" w:type="dxa"/>
          </w:tcPr>
          <w:p w14:paraId="44F5EB37" w14:textId="77777777" w:rsidR="00DE00F7" w:rsidRPr="00AC553F" w:rsidRDefault="00DE00F7" w:rsidP="00D10DF3">
            <w:pPr>
              <w:spacing w:line="400" w:lineRule="exact"/>
              <w:jc w:val="right"/>
              <w:rPr>
                <w:rFonts w:ascii="AngsanaUPC" w:hAnsi="AngsanaUPC" w:cs="AngsanaUPC"/>
                <w:color w:val="000000" w:themeColor="text1"/>
                <w:sz w:val="30"/>
                <w:szCs w:val="30"/>
              </w:rPr>
            </w:pPr>
          </w:p>
        </w:tc>
        <w:tc>
          <w:tcPr>
            <w:tcW w:w="1701" w:type="dxa"/>
            <w:shd w:val="clear" w:color="auto" w:fill="auto"/>
            <w:vAlign w:val="bottom"/>
          </w:tcPr>
          <w:p w14:paraId="6FAF4BD9" w14:textId="3EEA7E23" w:rsidR="00DE00F7" w:rsidRPr="00AC553F" w:rsidRDefault="00DE00F7" w:rsidP="00D10DF3">
            <w:pPr>
              <w:spacing w:line="400" w:lineRule="exact"/>
              <w:jc w:val="right"/>
              <w:rPr>
                <w:rFonts w:ascii="AngsanaUPC" w:hAnsi="AngsanaUPC" w:cs="AngsanaUPC"/>
                <w:color w:val="000000" w:themeColor="text1"/>
                <w:sz w:val="30"/>
                <w:szCs w:val="30"/>
              </w:rPr>
            </w:pPr>
          </w:p>
        </w:tc>
        <w:tc>
          <w:tcPr>
            <w:tcW w:w="1701" w:type="dxa"/>
            <w:shd w:val="clear" w:color="auto" w:fill="auto"/>
            <w:vAlign w:val="bottom"/>
          </w:tcPr>
          <w:p w14:paraId="32FDBD97" w14:textId="77777777" w:rsidR="00DE00F7" w:rsidRPr="00AC553F" w:rsidRDefault="00DE00F7" w:rsidP="00D10DF3">
            <w:pPr>
              <w:spacing w:line="400" w:lineRule="exact"/>
              <w:jc w:val="right"/>
              <w:rPr>
                <w:rFonts w:ascii="AngsanaUPC" w:hAnsi="AngsanaUPC" w:cs="AngsanaUPC"/>
                <w:color w:val="000000" w:themeColor="text1"/>
                <w:sz w:val="30"/>
                <w:szCs w:val="30"/>
              </w:rPr>
            </w:pPr>
          </w:p>
        </w:tc>
      </w:tr>
      <w:tr w:rsidR="00D41703" w:rsidRPr="00AC553F" w14:paraId="29A56AC1" w14:textId="77777777" w:rsidTr="00D10DF3">
        <w:tc>
          <w:tcPr>
            <w:tcW w:w="3402" w:type="dxa"/>
            <w:vAlign w:val="bottom"/>
          </w:tcPr>
          <w:p w14:paraId="1CE06A37" w14:textId="2483643D" w:rsidR="00D41703" w:rsidRPr="00AC553F" w:rsidRDefault="00D41703" w:rsidP="00D10DF3">
            <w:pPr>
              <w:spacing w:line="40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รายได้รับล่วงหน้า</w:t>
            </w:r>
          </w:p>
        </w:tc>
        <w:tc>
          <w:tcPr>
            <w:tcW w:w="1701" w:type="dxa"/>
          </w:tcPr>
          <w:p w14:paraId="22884FFD" w14:textId="7465E119" w:rsidR="00D41703" w:rsidRPr="00AC553F" w:rsidRDefault="00D41703"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2</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400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220.18</w:t>
            </w:r>
          </w:p>
        </w:tc>
        <w:tc>
          <w:tcPr>
            <w:tcW w:w="1701" w:type="dxa"/>
            <w:tcBorders>
              <w:left w:val="nil"/>
              <w:right w:val="nil"/>
            </w:tcBorders>
            <w:shd w:val="clear" w:color="auto" w:fill="auto"/>
          </w:tcPr>
          <w:p w14:paraId="6857903A" w14:textId="7AD4EA78" w:rsidR="00D41703" w:rsidRPr="00AC553F" w:rsidRDefault="00D41703" w:rsidP="00D10DF3">
            <w:pPr>
              <w:spacing w:line="400" w:lineRule="exact"/>
              <w:jc w:val="right"/>
              <w:rPr>
                <w:rFonts w:ascii="AngsanaUPC" w:hAnsi="AngsanaUPC" w:cs="AngsanaUPC"/>
                <w:color w:val="000000" w:themeColor="text1"/>
                <w:sz w:val="30"/>
                <w:szCs w:val="30"/>
              </w:rPr>
            </w:pPr>
            <w:r w:rsidRPr="00AC553F">
              <w:t xml:space="preserve"> 2,400,220.18 </w:t>
            </w:r>
          </w:p>
        </w:tc>
        <w:tc>
          <w:tcPr>
            <w:tcW w:w="1701" w:type="dxa"/>
            <w:shd w:val="clear" w:color="auto" w:fill="auto"/>
          </w:tcPr>
          <w:p w14:paraId="0244EF85" w14:textId="1A9C482E" w:rsidR="00D41703" w:rsidRPr="00AC553F" w:rsidRDefault="00D41703"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2,941,293.03 </w:t>
            </w:r>
          </w:p>
        </w:tc>
      </w:tr>
      <w:tr w:rsidR="00D41703" w:rsidRPr="00AC553F" w14:paraId="6D7CE857" w14:textId="77777777" w:rsidTr="00D10DF3">
        <w:tc>
          <w:tcPr>
            <w:tcW w:w="3402" w:type="dxa"/>
            <w:vAlign w:val="bottom"/>
          </w:tcPr>
          <w:p w14:paraId="1B8E0242" w14:textId="4527B567" w:rsidR="00D41703" w:rsidRPr="00AC553F" w:rsidRDefault="00D41703" w:rsidP="00D10DF3">
            <w:pPr>
              <w:spacing w:line="400" w:lineRule="exact"/>
              <w:ind w:left="317"/>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ต้นทุนที่ยังไม่เรียกชำระ</w:t>
            </w:r>
          </w:p>
        </w:tc>
        <w:tc>
          <w:tcPr>
            <w:tcW w:w="1701" w:type="dxa"/>
          </w:tcPr>
          <w:p w14:paraId="67253F8F" w14:textId="5BFC928A" w:rsidR="00D41703" w:rsidRPr="00AC553F" w:rsidRDefault="00D41703" w:rsidP="00D10DF3">
            <w:pPr>
              <w:spacing w:line="400" w:lineRule="exact"/>
              <w:jc w:val="right"/>
              <w:rPr>
                <w:rFonts w:ascii="AngsanaUPC" w:hAnsi="AngsanaUPC" w:cs="AngsanaUPC"/>
                <w:sz w:val="30"/>
                <w:szCs w:val="30"/>
              </w:rPr>
            </w:pPr>
            <w:r w:rsidRPr="00AC553F">
              <w:rPr>
                <w:rFonts w:ascii="AngsanaUPC" w:hAnsi="AngsanaUPC" w:cs="AngsanaUPC" w:hint="cs"/>
                <w:sz w:val="30"/>
                <w:szCs w:val="30"/>
                <w:cs/>
              </w:rPr>
              <w:t>0.00</w:t>
            </w:r>
          </w:p>
        </w:tc>
        <w:tc>
          <w:tcPr>
            <w:tcW w:w="1701" w:type="dxa"/>
            <w:tcBorders>
              <w:left w:val="nil"/>
              <w:right w:val="nil"/>
            </w:tcBorders>
            <w:shd w:val="clear" w:color="auto" w:fill="auto"/>
          </w:tcPr>
          <w:p w14:paraId="31F97006" w14:textId="19101920" w:rsidR="00D41703" w:rsidRPr="00AC553F" w:rsidRDefault="00D41703" w:rsidP="00D10DF3">
            <w:pPr>
              <w:spacing w:line="400" w:lineRule="exact"/>
              <w:jc w:val="right"/>
              <w:rPr>
                <w:rFonts w:ascii="AngsanaUPC" w:hAnsi="AngsanaUPC" w:cs="AngsanaUPC"/>
                <w:sz w:val="30"/>
                <w:szCs w:val="30"/>
              </w:rPr>
            </w:pPr>
            <w:r w:rsidRPr="00AC553F">
              <w:rPr>
                <w:rFonts w:hint="cs"/>
                <w:cs/>
              </w:rPr>
              <w:t>0.00</w:t>
            </w:r>
            <w:r w:rsidRPr="00AC553F">
              <w:t xml:space="preserve">   </w:t>
            </w:r>
          </w:p>
        </w:tc>
        <w:tc>
          <w:tcPr>
            <w:tcW w:w="1701" w:type="dxa"/>
            <w:shd w:val="clear" w:color="auto" w:fill="auto"/>
          </w:tcPr>
          <w:p w14:paraId="494B6C0C" w14:textId="58FD7355" w:rsidR="00D41703" w:rsidRPr="00AC553F" w:rsidRDefault="00D41703" w:rsidP="00D10DF3">
            <w:pPr>
              <w:spacing w:line="400" w:lineRule="exact"/>
              <w:jc w:val="right"/>
              <w:rPr>
                <w:rFonts w:ascii="AngsanaUPC" w:hAnsi="AngsanaUPC" w:cs="AngsanaUPC"/>
                <w:sz w:val="30"/>
                <w:szCs w:val="30"/>
              </w:rPr>
            </w:pPr>
            <w:r w:rsidRPr="00AC553F">
              <w:rPr>
                <w:rFonts w:ascii="AngsanaUPC" w:hAnsi="AngsanaUPC" w:cs="AngsanaUPC"/>
                <w:sz w:val="30"/>
                <w:szCs w:val="30"/>
              </w:rPr>
              <w:t>28,725,787.49</w:t>
            </w:r>
          </w:p>
        </w:tc>
      </w:tr>
      <w:tr w:rsidR="00C224D1" w:rsidRPr="00AC553F" w14:paraId="7F86966A" w14:textId="77777777" w:rsidTr="00D10DF3">
        <w:tc>
          <w:tcPr>
            <w:tcW w:w="3402" w:type="dxa"/>
            <w:vAlign w:val="bottom"/>
          </w:tcPr>
          <w:p w14:paraId="49FD32C0" w14:textId="77777777" w:rsidR="00C224D1" w:rsidRPr="00AC553F" w:rsidRDefault="00C224D1" w:rsidP="00D10DF3">
            <w:pPr>
              <w:spacing w:line="400" w:lineRule="exact"/>
              <w:ind w:left="31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ค่าใช้จ่ายค้างจ่าย</w:t>
            </w:r>
            <w:r w:rsidRPr="00AC553F">
              <w:rPr>
                <w:rFonts w:ascii="AngsanaUPC" w:hAnsi="AngsanaUPC" w:cs="AngsanaUPC"/>
                <w:color w:val="000000" w:themeColor="text1"/>
                <w:sz w:val="30"/>
                <w:szCs w:val="30"/>
              </w:rPr>
              <w:t xml:space="preserve"> </w:t>
            </w:r>
          </w:p>
        </w:tc>
        <w:tc>
          <w:tcPr>
            <w:tcW w:w="1701" w:type="dxa"/>
          </w:tcPr>
          <w:p w14:paraId="20BA3C63" w14:textId="5F8AB63B" w:rsidR="00C224D1" w:rsidRPr="00AC553F" w:rsidRDefault="00C224D1" w:rsidP="00D10DF3">
            <w:pPr>
              <w:spacing w:line="400" w:lineRule="exact"/>
              <w:jc w:val="right"/>
              <w:rPr>
                <w:rFonts w:ascii="AngsanaUPC" w:hAnsi="AngsanaUPC" w:cs="AngsanaUPC"/>
                <w:sz w:val="30"/>
                <w:szCs w:val="30"/>
              </w:rPr>
            </w:pPr>
            <w:r w:rsidRPr="00AC553F">
              <w:t xml:space="preserve">  34,556,581.06</w:t>
            </w:r>
          </w:p>
        </w:tc>
        <w:tc>
          <w:tcPr>
            <w:tcW w:w="1701" w:type="dxa"/>
            <w:tcBorders>
              <w:top w:val="nil"/>
              <w:left w:val="nil"/>
              <w:right w:val="nil"/>
            </w:tcBorders>
            <w:shd w:val="clear" w:color="auto" w:fill="auto"/>
          </w:tcPr>
          <w:p w14:paraId="1190C8EB" w14:textId="02939B76" w:rsidR="00C224D1" w:rsidRPr="00AC553F" w:rsidRDefault="00C224D1" w:rsidP="00D10DF3">
            <w:pPr>
              <w:spacing w:line="400" w:lineRule="exact"/>
              <w:jc w:val="right"/>
              <w:rPr>
                <w:rFonts w:ascii="AngsanaUPC" w:hAnsi="AngsanaUPC" w:cs="AngsanaUPC"/>
                <w:sz w:val="30"/>
                <w:szCs w:val="30"/>
              </w:rPr>
            </w:pPr>
            <w:r w:rsidRPr="00AC553F">
              <w:t xml:space="preserve"> 34,513,710.36 </w:t>
            </w:r>
          </w:p>
        </w:tc>
        <w:tc>
          <w:tcPr>
            <w:tcW w:w="1701" w:type="dxa"/>
            <w:shd w:val="clear" w:color="auto" w:fill="auto"/>
          </w:tcPr>
          <w:p w14:paraId="7A7898B0" w14:textId="08F1B547" w:rsidR="00C224D1" w:rsidRPr="00AC553F" w:rsidRDefault="00C224D1"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25,404,908.92</w:t>
            </w:r>
          </w:p>
        </w:tc>
      </w:tr>
      <w:tr w:rsidR="00C224D1" w:rsidRPr="00AC553F" w14:paraId="30C0107E" w14:textId="77777777" w:rsidTr="00D10DF3">
        <w:tc>
          <w:tcPr>
            <w:tcW w:w="3402" w:type="dxa"/>
            <w:vAlign w:val="bottom"/>
          </w:tcPr>
          <w:p w14:paraId="694551B9" w14:textId="0766FF50" w:rsidR="00C224D1" w:rsidRPr="00AC553F" w:rsidRDefault="00C224D1" w:rsidP="00D10DF3">
            <w:pPr>
              <w:spacing w:line="40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เงินค้ำประกันงานก่อสร้าง</w:t>
            </w:r>
          </w:p>
        </w:tc>
        <w:tc>
          <w:tcPr>
            <w:tcW w:w="1701" w:type="dxa"/>
          </w:tcPr>
          <w:p w14:paraId="74EAA387" w14:textId="7E85397A"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1,425,513.31 </w:t>
            </w:r>
          </w:p>
        </w:tc>
        <w:tc>
          <w:tcPr>
            <w:tcW w:w="1701" w:type="dxa"/>
            <w:tcBorders>
              <w:top w:val="nil"/>
              <w:left w:val="nil"/>
              <w:right w:val="nil"/>
            </w:tcBorders>
            <w:shd w:val="clear" w:color="auto" w:fill="auto"/>
          </w:tcPr>
          <w:p w14:paraId="235D11BB" w14:textId="1903D12D"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1,425,513.31 </w:t>
            </w:r>
          </w:p>
        </w:tc>
        <w:tc>
          <w:tcPr>
            <w:tcW w:w="1701" w:type="dxa"/>
            <w:shd w:val="clear" w:color="auto" w:fill="auto"/>
          </w:tcPr>
          <w:p w14:paraId="447DFF83" w14:textId="6F620406" w:rsidR="00C224D1" w:rsidRPr="00AC553F" w:rsidRDefault="00C224D1"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1,619,184.45 </w:t>
            </w:r>
          </w:p>
        </w:tc>
      </w:tr>
      <w:tr w:rsidR="00C224D1" w:rsidRPr="00AC553F" w14:paraId="0CE81F45" w14:textId="77777777" w:rsidTr="00D10DF3">
        <w:tc>
          <w:tcPr>
            <w:tcW w:w="3402" w:type="dxa"/>
            <w:vAlign w:val="bottom"/>
          </w:tcPr>
          <w:p w14:paraId="730FED0D" w14:textId="39B22AD0" w:rsidR="00C224D1" w:rsidRPr="00AC553F" w:rsidRDefault="00C224D1" w:rsidP="00D10DF3">
            <w:pPr>
              <w:spacing w:line="40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เจ้าหนี้กรมสรรพากร</w:t>
            </w:r>
          </w:p>
        </w:tc>
        <w:tc>
          <w:tcPr>
            <w:tcW w:w="1701" w:type="dxa"/>
          </w:tcPr>
          <w:p w14:paraId="04D8B0B7" w14:textId="50646BE1"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1,688,645.76 </w:t>
            </w:r>
          </w:p>
        </w:tc>
        <w:tc>
          <w:tcPr>
            <w:tcW w:w="1701" w:type="dxa"/>
            <w:tcBorders>
              <w:top w:val="nil"/>
              <w:left w:val="nil"/>
              <w:right w:val="nil"/>
            </w:tcBorders>
            <w:shd w:val="clear" w:color="auto" w:fill="auto"/>
          </w:tcPr>
          <w:p w14:paraId="53DBA87F" w14:textId="39DB447A" w:rsidR="00C224D1" w:rsidRPr="00AC553F" w:rsidRDefault="00C224D1" w:rsidP="00D10DF3">
            <w:pPr>
              <w:spacing w:line="400" w:lineRule="exact"/>
              <w:jc w:val="right"/>
              <w:rPr>
                <w:rFonts w:ascii="AngsanaUPC" w:hAnsi="AngsanaUPC" w:cs="AngsanaUPC"/>
                <w:color w:val="000000" w:themeColor="text1"/>
                <w:sz w:val="30"/>
                <w:szCs w:val="30"/>
              </w:rPr>
            </w:pPr>
            <w:r w:rsidRPr="00AC553F">
              <w:t xml:space="preserve"> 1,688,645.76 </w:t>
            </w:r>
          </w:p>
        </w:tc>
        <w:tc>
          <w:tcPr>
            <w:tcW w:w="1701" w:type="dxa"/>
            <w:shd w:val="clear" w:color="auto" w:fill="auto"/>
          </w:tcPr>
          <w:p w14:paraId="2CDBF238" w14:textId="4D042A09" w:rsidR="00C224D1" w:rsidRPr="00AC553F" w:rsidRDefault="00C224D1"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16,112,003.33 </w:t>
            </w:r>
          </w:p>
        </w:tc>
      </w:tr>
      <w:tr w:rsidR="00C224D1" w:rsidRPr="00AC553F" w14:paraId="3D4EEDDF" w14:textId="77777777" w:rsidTr="00D10DF3">
        <w:tc>
          <w:tcPr>
            <w:tcW w:w="3402" w:type="dxa"/>
            <w:vAlign w:val="bottom"/>
          </w:tcPr>
          <w:p w14:paraId="53458BB0" w14:textId="77777777" w:rsidR="00C224D1" w:rsidRPr="00AC553F" w:rsidRDefault="00C224D1" w:rsidP="00D10DF3">
            <w:pPr>
              <w:spacing w:line="400" w:lineRule="exact"/>
              <w:ind w:left="31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เจ้าหนี้หมุนเวียนอื่น</w:t>
            </w:r>
          </w:p>
        </w:tc>
        <w:tc>
          <w:tcPr>
            <w:tcW w:w="1701" w:type="dxa"/>
          </w:tcPr>
          <w:p w14:paraId="62CDF5DF" w14:textId="7A485C7F"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 xml:space="preserve"> 3,450,597.17 </w:t>
            </w:r>
          </w:p>
        </w:tc>
        <w:tc>
          <w:tcPr>
            <w:tcW w:w="1701" w:type="dxa"/>
            <w:tcBorders>
              <w:top w:val="nil"/>
              <w:left w:val="nil"/>
              <w:right w:val="nil"/>
            </w:tcBorders>
            <w:shd w:val="clear" w:color="auto" w:fill="auto"/>
          </w:tcPr>
          <w:p w14:paraId="2E0CB794" w14:textId="1FBC29B5"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 xml:space="preserve"> 3,450,597.17 </w:t>
            </w:r>
          </w:p>
        </w:tc>
        <w:tc>
          <w:tcPr>
            <w:tcW w:w="1701" w:type="dxa"/>
            <w:shd w:val="clear" w:color="auto" w:fill="auto"/>
          </w:tcPr>
          <w:p w14:paraId="38EB7E09" w14:textId="6E938800"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6,631,496.03 </w:t>
            </w:r>
          </w:p>
        </w:tc>
      </w:tr>
      <w:tr w:rsidR="00C224D1" w:rsidRPr="00AC553F" w14:paraId="6349C135" w14:textId="77777777" w:rsidTr="00D10DF3">
        <w:trPr>
          <w:trHeight w:val="85"/>
        </w:trPr>
        <w:tc>
          <w:tcPr>
            <w:tcW w:w="3402" w:type="dxa"/>
            <w:vAlign w:val="bottom"/>
          </w:tcPr>
          <w:p w14:paraId="18084C3F" w14:textId="6E06CDA7" w:rsidR="00C224D1" w:rsidRPr="00AC553F" w:rsidRDefault="00C224D1" w:rsidP="00D10DF3">
            <w:pPr>
              <w:spacing w:line="400" w:lineRule="exact"/>
              <w:ind w:left="10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1701" w:type="dxa"/>
          </w:tcPr>
          <w:p w14:paraId="409D495B" w14:textId="48BA6A03"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 xml:space="preserve"> 43,521,557.48 </w:t>
            </w:r>
          </w:p>
        </w:tc>
        <w:tc>
          <w:tcPr>
            <w:tcW w:w="1701" w:type="dxa"/>
            <w:tcBorders>
              <w:left w:val="nil"/>
              <w:right w:val="nil"/>
            </w:tcBorders>
            <w:shd w:val="clear" w:color="auto" w:fill="auto"/>
          </w:tcPr>
          <w:p w14:paraId="1161C443" w14:textId="4DACC36F"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t xml:space="preserve"> 43,478,686.78 </w:t>
            </w:r>
          </w:p>
        </w:tc>
        <w:tc>
          <w:tcPr>
            <w:tcW w:w="1701" w:type="dxa"/>
            <w:shd w:val="clear" w:color="auto" w:fill="auto"/>
          </w:tcPr>
          <w:p w14:paraId="6EB2FABB" w14:textId="123C425E" w:rsidR="00C224D1" w:rsidRPr="00AC553F" w:rsidRDefault="00C224D1"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81,434,673.25 </w:t>
            </w:r>
          </w:p>
        </w:tc>
      </w:tr>
      <w:tr w:rsidR="00C224D1" w:rsidRPr="00AC553F" w14:paraId="5A7EB9A3" w14:textId="77777777" w:rsidTr="00D10DF3">
        <w:trPr>
          <w:trHeight w:val="436"/>
        </w:trPr>
        <w:tc>
          <w:tcPr>
            <w:tcW w:w="3402" w:type="dxa"/>
            <w:vAlign w:val="center"/>
          </w:tcPr>
          <w:p w14:paraId="1F85F00A" w14:textId="160C6D84" w:rsidR="00C224D1" w:rsidRPr="00AC553F" w:rsidRDefault="00C224D1" w:rsidP="00D10DF3">
            <w:pPr>
              <w:spacing w:line="400" w:lineRule="exact"/>
              <w:ind w:left="34"/>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1701" w:type="dxa"/>
          </w:tcPr>
          <w:p w14:paraId="318C38A2" w14:textId="385F7878" w:rsidR="00C224D1" w:rsidRPr="00AC553F" w:rsidRDefault="00C224D1" w:rsidP="00D10DF3">
            <w:pPr>
              <w:pBdr>
                <w:bottom w:val="double" w:sz="4" w:space="1" w:color="auto"/>
              </w:pBdr>
              <w:spacing w:line="400" w:lineRule="exact"/>
              <w:jc w:val="right"/>
              <w:rPr>
                <w:rFonts w:ascii="AngsanaUPC" w:hAnsi="AngsanaUPC" w:cs="AngsanaUPC"/>
                <w:color w:val="000000" w:themeColor="text1"/>
                <w:sz w:val="30"/>
                <w:szCs w:val="30"/>
              </w:rPr>
            </w:pPr>
            <w:r w:rsidRPr="00AC553F">
              <w:t xml:space="preserve"> 80,147,517.85 </w:t>
            </w:r>
          </w:p>
        </w:tc>
        <w:tc>
          <w:tcPr>
            <w:tcW w:w="1701" w:type="dxa"/>
            <w:tcBorders>
              <w:top w:val="nil"/>
              <w:left w:val="nil"/>
              <w:right w:val="nil"/>
            </w:tcBorders>
            <w:shd w:val="clear" w:color="auto" w:fill="auto"/>
          </w:tcPr>
          <w:p w14:paraId="705664AE" w14:textId="66E26B51" w:rsidR="00C224D1" w:rsidRPr="00AC553F" w:rsidRDefault="00C224D1" w:rsidP="00D10DF3">
            <w:pPr>
              <w:pBdr>
                <w:bottom w:val="double" w:sz="4" w:space="1" w:color="auto"/>
              </w:pBdr>
              <w:spacing w:line="400" w:lineRule="exact"/>
              <w:jc w:val="right"/>
              <w:rPr>
                <w:rFonts w:ascii="AngsanaUPC" w:hAnsi="AngsanaUPC" w:cs="AngsanaUPC"/>
                <w:color w:val="000000" w:themeColor="text1"/>
                <w:sz w:val="30"/>
                <w:szCs w:val="30"/>
              </w:rPr>
            </w:pPr>
            <w:r w:rsidRPr="00AC553F">
              <w:t xml:space="preserve">  80,104,647.15</w:t>
            </w:r>
          </w:p>
        </w:tc>
        <w:tc>
          <w:tcPr>
            <w:tcW w:w="1701" w:type="dxa"/>
            <w:shd w:val="clear" w:color="auto" w:fill="auto"/>
          </w:tcPr>
          <w:p w14:paraId="3D615821" w14:textId="7AAE380F" w:rsidR="00C224D1" w:rsidRPr="00AC553F" w:rsidRDefault="00C224D1" w:rsidP="00D10DF3">
            <w:pPr>
              <w:pBdr>
                <w:bottom w:val="doub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 xml:space="preserve">135,172,731.64 </w:t>
            </w:r>
          </w:p>
        </w:tc>
      </w:tr>
    </w:tbl>
    <w:p w14:paraId="6FE704EB" w14:textId="14CD5C41" w:rsidR="00416246" w:rsidRPr="00AC553F" w:rsidRDefault="00416246" w:rsidP="00705D2D">
      <w:pPr>
        <w:pStyle w:val="ListParagraph"/>
        <w:numPr>
          <w:ilvl w:val="0"/>
          <w:numId w:val="9"/>
        </w:numPr>
        <w:spacing w:before="120" w:line="400" w:lineRule="exact"/>
        <w:ind w:left="426" w:hanging="42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เงินกู้ยืมระยะยาว</w:t>
      </w:r>
    </w:p>
    <w:p w14:paraId="0CB49FE3" w14:textId="14370430" w:rsidR="00416246" w:rsidRPr="00AC553F" w:rsidRDefault="00416246" w:rsidP="00D10DF3">
      <w:pPr>
        <w:spacing w:before="120" w:line="400" w:lineRule="exact"/>
        <w:ind w:left="425" w:firstLine="426"/>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 xml:space="preserve">เงินกู้ยืมระยะยาว ณ วันที่ </w:t>
      </w:r>
      <w:r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p>
    <w:tbl>
      <w:tblPr>
        <w:tblStyle w:val="TableGrid"/>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701"/>
      </w:tblGrid>
      <w:tr w:rsidR="00C91333" w:rsidRPr="00AC553F" w14:paraId="27D8D20F" w14:textId="77777777" w:rsidTr="00AC4078">
        <w:tc>
          <w:tcPr>
            <w:tcW w:w="5103" w:type="dxa"/>
            <w:vAlign w:val="bottom"/>
          </w:tcPr>
          <w:p w14:paraId="08668C54" w14:textId="77777777" w:rsidR="00C91333" w:rsidRPr="00AC553F" w:rsidRDefault="00C91333" w:rsidP="00D10DF3">
            <w:pPr>
              <w:spacing w:line="400" w:lineRule="exact"/>
              <w:rPr>
                <w:rFonts w:ascii="AngsanaUPC" w:hAnsi="AngsanaUPC" w:cs="AngsanaUPC"/>
                <w:color w:val="000000" w:themeColor="text1"/>
                <w:sz w:val="30"/>
                <w:szCs w:val="30"/>
              </w:rPr>
            </w:pPr>
          </w:p>
        </w:tc>
        <w:tc>
          <w:tcPr>
            <w:tcW w:w="1701" w:type="dxa"/>
            <w:vAlign w:val="bottom"/>
          </w:tcPr>
          <w:p w14:paraId="75ADF7BA" w14:textId="2FE48186" w:rsidR="00C91333" w:rsidRPr="00AC553F" w:rsidRDefault="00C91333" w:rsidP="00D10DF3">
            <w:pPr>
              <w:spacing w:line="400" w:lineRule="exact"/>
              <w:rPr>
                <w:rFonts w:ascii="AngsanaUPC" w:hAnsi="AngsanaUPC" w:cs="AngsanaUPC"/>
                <w:color w:val="000000" w:themeColor="text1"/>
                <w:sz w:val="30"/>
                <w:szCs w:val="30"/>
              </w:rPr>
            </w:pPr>
          </w:p>
        </w:tc>
        <w:tc>
          <w:tcPr>
            <w:tcW w:w="1701" w:type="dxa"/>
            <w:vAlign w:val="bottom"/>
          </w:tcPr>
          <w:p w14:paraId="2E05995A" w14:textId="77777777" w:rsidR="00C91333" w:rsidRPr="00AC553F" w:rsidRDefault="00C91333"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DD460D" w:rsidRPr="00AC553F" w14:paraId="00C5BC3E" w14:textId="77777777" w:rsidTr="00D10DF3">
        <w:trPr>
          <w:trHeight w:val="85"/>
        </w:trPr>
        <w:tc>
          <w:tcPr>
            <w:tcW w:w="5103" w:type="dxa"/>
            <w:vAlign w:val="bottom"/>
          </w:tcPr>
          <w:p w14:paraId="67EBFB77" w14:textId="77777777" w:rsidR="00DD460D" w:rsidRPr="00AC553F" w:rsidRDefault="00DD460D" w:rsidP="00D10DF3">
            <w:pPr>
              <w:spacing w:line="400" w:lineRule="exact"/>
              <w:rPr>
                <w:rFonts w:ascii="AngsanaUPC" w:hAnsi="AngsanaUPC" w:cs="AngsanaUPC"/>
                <w:color w:val="000000" w:themeColor="text1"/>
                <w:sz w:val="30"/>
                <w:szCs w:val="30"/>
              </w:rPr>
            </w:pPr>
          </w:p>
        </w:tc>
        <w:tc>
          <w:tcPr>
            <w:tcW w:w="1701" w:type="dxa"/>
            <w:vAlign w:val="bottom"/>
          </w:tcPr>
          <w:p w14:paraId="5AA0DC57" w14:textId="67D36CF6" w:rsidR="00DD460D" w:rsidRPr="00AC553F" w:rsidRDefault="00DD460D" w:rsidP="00D10DF3">
            <w:pPr>
              <w:spacing w:line="40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งบการเงินรวม</w:t>
            </w:r>
          </w:p>
        </w:tc>
        <w:tc>
          <w:tcPr>
            <w:tcW w:w="1701" w:type="dxa"/>
            <w:vAlign w:val="bottom"/>
          </w:tcPr>
          <w:p w14:paraId="1C584116" w14:textId="749D6E04" w:rsidR="00DD460D" w:rsidRPr="00AC553F" w:rsidRDefault="00DD460D" w:rsidP="00D10DF3">
            <w:pPr>
              <w:spacing w:line="40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งบการเงินเฉพาะ</w:t>
            </w:r>
          </w:p>
        </w:tc>
      </w:tr>
      <w:tr w:rsidR="00D10DF3" w:rsidRPr="00AC553F" w14:paraId="27E2D78F" w14:textId="77777777" w:rsidTr="00D10DF3">
        <w:trPr>
          <w:trHeight w:val="85"/>
        </w:trPr>
        <w:tc>
          <w:tcPr>
            <w:tcW w:w="5103" w:type="dxa"/>
            <w:vAlign w:val="bottom"/>
          </w:tcPr>
          <w:p w14:paraId="00E0221C" w14:textId="77777777" w:rsidR="00D10DF3" w:rsidRPr="00AC553F" w:rsidRDefault="00D10DF3" w:rsidP="00D10DF3">
            <w:pPr>
              <w:spacing w:line="400" w:lineRule="exact"/>
              <w:rPr>
                <w:rFonts w:ascii="AngsanaUPC" w:hAnsi="AngsanaUPC" w:cs="AngsanaUPC"/>
                <w:color w:val="000000" w:themeColor="text1"/>
                <w:sz w:val="30"/>
                <w:szCs w:val="30"/>
              </w:rPr>
            </w:pPr>
          </w:p>
        </w:tc>
        <w:tc>
          <w:tcPr>
            <w:tcW w:w="1701" w:type="dxa"/>
            <w:vAlign w:val="bottom"/>
          </w:tcPr>
          <w:p w14:paraId="3189427F" w14:textId="35080C62" w:rsidR="00D10DF3" w:rsidRPr="00AC553F" w:rsidRDefault="00D10DF3" w:rsidP="00D10DF3">
            <w:pPr>
              <w:spacing w:line="400" w:lineRule="exact"/>
              <w:jc w:val="center"/>
              <w:rPr>
                <w:rFonts w:ascii="AngsanaUPC" w:hAnsi="AngsanaUPC" w:cs="AngsanaUPC"/>
                <w:sz w:val="30"/>
                <w:szCs w:val="30"/>
                <w:cs/>
              </w:rPr>
            </w:pPr>
            <w:r w:rsidRPr="00AC553F">
              <w:rPr>
                <w:rFonts w:ascii="AngsanaUPC" w:hAnsi="AngsanaUPC" w:cs="AngsanaUPC" w:hint="cs"/>
                <w:sz w:val="30"/>
                <w:szCs w:val="30"/>
                <w:cs/>
              </w:rPr>
              <w:t>และงบการเงิน</w:t>
            </w:r>
          </w:p>
        </w:tc>
        <w:tc>
          <w:tcPr>
            <w:tcW w:w="1701" w:type="dxa"/>
            <w:vAlign w:val="bottom"/>
          </w:tcPr>
          <w:p w14:paraId="79C8D00F" w14:textId="77777777" w:rsidR="00D10DF3" w:rsidRPr="00AC553F" w:rsidRDefault="00D10DF3" w:rsidP="00D10DF3">
            <w:pPr>
              <w:spacing w:line="400" w:lineRule="exact"/>
              <w:jc w:val="center"/>
              <w:rPr>
                <w:rFonts w:ascii="AngsanaUPC" w:hAnsi="AngsanaUPC" w:cs="AngsanaUPC"/>
                <w:sz w:val="30"/>
                <w:szCs w:val="30"/>
                <w:cs/>
              </w:rPr>
            </w:pPr>
          </w:p>
        </w:tc>
      </w:tr>
      <w:tr w:rsidR="00D10DF3" w:rsidRPr="00AC553F" w14:paraId="62E99CC8" w14:textId="77777777" w:rsidTr="00C803A0">
        <w:tc>
          <w:tcPr>
            <w:tcW w:w="5103" w:type="dxa"/>
            <w:vAlign w:val="bottom"/>
          </w:tcPr>
          <w:p w14:paraId="1487B3A3" w14:textId="77777777" w:rsidR="00D10DF3" w:rsidRPr="00AC553F" w:rsidRDefault="00D10DF3" w:rsidP="00D10DF3">
            <w:pPr>
              <w:spacing w:line="400" w:lineRule="exact"/>
              <w:rPr>
                <w:rFonts w:ascii="AngsanaUPC" w:hAnsi="AngsanaUPC" w:cs="AngsanaUPC"/>
                <w:color w:val="000000" w:themeColor="text1"/>
                <w:sz w:val="30"/>
                <w:szCs w:val="30"/>
              </w:rPr>
            </w:pPr>
          </w:p>
        </w:tc>
        <w:tc>
          <w:tcPr>
            <w:tcW w:w="1701" w:type="dxa"/>
            <w:vAlign w:val="bottom"/>
          </w:tcPr>
          <w:p w14:paraId="35034118" w14:textId="1C6764C4" w:rsidR="00D10DF3" w:rsidRPr="00AC553F" w:rsidRDefault="00D10DF3" w:rsidP="00D10DF3">
            <w:pPr>
              <w:pBdr>
                <w:bottom w:val="single" w:sz="4" w:space="1" w:color="auto"/>
              </w:pBdr>
              <w:spacing w:line="400" w:lineRule="exact"/>
              <w:jc w:val="center"/>
              <w:rPr>
                <w:rFonts w:ascii="AngsanaUPC" w:hAnsi="AngsanaUPC" w:cs="AngsanaUPC"/>
                <w:sz w:val="30"/>
                <w:szCs w:val="30"/>
                <w:cs/>
              </w:rPr>
            </w:pPr>
            <w:r w:rsidRPr="00AC553F">
              <w:rPr>
                <w:rFonts w:ascii="AngsanaUPC" w:hAnsi="AngsanaUPC" w:cs="AngsanaUPC" w:hint="cs"/>
                <w:sz w:val="30"/>
                <w:szCs w:val="30"/>
                <w:cs/>
              </w:rPr>
              <w:t>เฉพาะกิจการ</w:t>
            </w:r>
          </w:p>
        </w:tc>
        <w:tc>
          <w:tcPr>
            <w:tcW w:w="1701" w:type="dxa"/>
            <w:vAlign w:val="bottom"/>
          </w:tcPr>
          <w:p w14:paraId="58E4F721" w14:textId="56927F78" w:rsidR="00D10DF3" w:rsidRPr="00AC553F" w:rsidRDefault="00D10DF3" w:rsidP="00D10DF3">
            <w:pPr>
              <w:pBdr>
                <w:bottom w:val="single" w:sz="4" w:space="1" w:color="auto"/>
              </w:pBdr>
              <w:spacing w:line="40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32714B" w:rsidRPr="00AC553F" w14:paraId="159A1CEF" w14:textId="77777777" w:rsidTr="00AC4078">
        <w:tc>
          <w:tcPr>
            <w:tcW w:w="5103" w:type="dxa"/>
            <w:vAlign w:val="bottom"/>
          </w:tcPr>
          <w:p w14:paraId="4673C2A6" w14:textId="77777777" w:rsidR="0032714B" w:rsidRPr="00AC553F" w:rsidRDefault="0032714B" w:rsidP="00D10DF3">
            <w:pPr>
              <w:spacing w:line="400" w:lineRule="exact"/>
              <w:ind w:left="32"/>
              <w:rPr>
                <w:rFonts w:ascii="AngsanaUPC" w:hAnsi="AngsanaUPC" w:cs="AngsanaUPC"/>
                <w:color w:val="000000" w:themeColor="text1"/>
                <w:sz w:val="30"/>
                <w:szCs w:val="30"/>
              </w:rPr>
            </w:pPr>
          </w:p>
        </w:tc>
        <w:tc>
          <w:tcPr>
            <w:tcW w:w="1701" w:type="dxa"/>
            <w:vAlign w:val="bottom"/>
          </w:tcPr>
          <w:p w14:paraId="14191CCB" w14:textId="2407F359" w:rsidR="0032714B" w:rsidRPr="00AC553F" w:rsidRDefault="0032714B" w:rsidP="00D10DF3">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vAlign w:val="bottom"/>
          </w:tcPr>
          <w:p w14:paraId="22724A53" w14:textId="3727CD4B" w:rsidR="0032714B" w:rsidRPr="00AC553F" w:rsidRDefault="0032714B" w:rsidP="00D10DF3">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32714B" w:rsidRPr="00AC553F" w14:paraId="21BEAEF6" w14:textId="77777777" w:rsidTr="00AC4078">
        <w:tc>
          <w:tcPr>
            <w:tcW w:w="5103" w:type="dxa"/>
          </w:tcPr>
          <w:p w14:paraId="5454BAF0" w14:textId="4AC711EA" w:rsidR="0032714B" w:rsidRPr="00AC553F" w:rsidRDefault="0032714B" w:rsidP="00D10DF3">
            <w:pPr>
              <w:spacing w:line="400" w:lineRule="exact"/>
              <w:ind w:left="32"/>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เงินกู้ยืมระยะยาวจากสถาบันการเงิน</w:t>
            </w:r>
          </w:p>
        </w:tc>
        <w:tc>
          <w:tcPr>
            <w:tcW w:w="1701" w:type="dxa"/>
            <w:tcBorders>
              <w:left w:val="nil"/>
              <w:right w:val="nil"/>
            </w:tcBorders>
            <w:shd w:val="clear" w:color="auto" w:fill="auto"/>
          </w:tcPr>
          <w:p w14:paraId="47FD8ECE" w14:textId="609C7FC3" w:rsidR="0032714B" w:rsidRPr="00AC553F" w:rsidRDefault="00D41703"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92</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500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999.47</w:t>
            </w:r>
          </w:p>
        </w:tc>
        <w:tc>
          <w:tcPr>
            <w:tcW w:w="1701" w:type="dxa"/>
          </w:tcPr>
          <w:p w14:paraId="655C51E5" w14:textId="2791A7A9" w:rsidR="0032714B" w:rsidRPr="00AC553F" w:rsidRDefault="0032714B"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116,324,156.40</w:t>
            </w:r>
          </w:p>
        </w:tc>
      </w:tr>
      <w:tr w:rsidR="0032714B" w:rsidRPr="00AC553F" w14:paraId="517F62CC" w14:textId="77777777" w:rsidTr="00AC4078">
        <w:tc>
          <w:tcPr>
            <w:tcW w:w="5103" w:type="dxa"/>
          </w:tcPr>
          <w:p w14:paraId="1C489C63" w14:textId="31BF9368" w:rsidR="0032714B" w:rsidRPr="00AC553F" w:rsidRDefault="0032714B" w:rsidP="00D10DF3">
            <w:pPr>
              <w:spacing w:line="400" w:lineRule="exact"/>
              <w:ind w:left="32"/>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หนี้สินตามสัญญาเช่าการเงินที่ไม่ถือเป็นว่าเป็นการเช่า</w:t>
            </w:r>
          </w:p>
        </w:tc>
        <w:tc>
          <w:tcPr>
            <w:tcW w:w="1701" w:type="dxa"/>
            <w:tcBorders>
              <w:left w:val="nil"/>
              <w:right w:val="nil"/>
            </w:tcBorders>
            <w:shd w:val="clear" w:color="auto" w:fill="auto"/>
          </w:tcPr>
          <w:p w14:paraId="28A4349E" w14:textId="74C647CC" w:rsidR="0032714B" w:rsidRPr="00AC553F" w:rsidRDefault="00D41703"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6</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021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366.73</w:t>
            </w:r>
          </w:p>
        </w:tc>
        <w:tc>
          <w:tcPr>
            <w:tcW w:w="1701" w:type="dxa"/>
          </w:tcPr>
          <w:p w14:paraId="3E836325" w14:textId="52DF4346" w:rsidR="0032714B" w:rsidRPr="00AC553F" w:rsidRDefault="0032714B"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13,643,590.04</w:t>
            </w:r>
          </w:p>
        </w:tc>
      </w:tr>
      <w:tr w:rsidR="0032714B" w:rsidRPr="00AC553F" w14:paraId="0125DA5F" w14:textId="77777777" w:rsidTr="00AC4078">
        <w:tc>
          <w:tcPr>
            <w:tcW w:w="5103" w:type="dxa"/>
          </w:tcPr>
          <w:p w14:paraId="4CEC931D" w14:textId="1D86D5F3" w:rsidR="0032714B" w:rsidRPr="00AC553F" w:rsidRDefault="0032714B" w:rsidP="00D10DF3">
            <w:pPr>
              <w:spacing w:line="400" w:lineRule="exact"/>
              <w:ind w:left="633" w:hanging="6"/>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รวม</w:t>
            </w:r>
          </w:p>
        </w:tc>
        <w:tc>
          <w:tcPr>
            <w:tcW w:w="1701" w:type="dxa"/>
            <w:tcBorders>
              <w:left w:val="nil"/>
              <w:right w:val="nil"/>
            </w:tcBorders>
            <w:shd w:val="clear" w:color="auto" w:fill="auto"/>
          </w:tcPr>
          <w:p w14:paraId="2AD4A7B0" w14:textId="7A4AB5D4" w:rsidR="0032714B" w:rsidRPr="00AC553F" w:rsidRDefault="00D41703"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98</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522</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366.20</w:t>
            </w:r>
          </w:p>
        </w:tc>
        <w:tc>
          <w:tcPr>
            <w:tcW w:w="1701" w:type="dxa"/>
          </w:tcPr>
          <w:p w14:paraId="3B31D0D9" w14:textId="4CB9F92D" w:rsidR="0032714B" w:rsidRPr="00AC553F" w:rsidRDefault="0032714B" w:rsidP="00D10DF3">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129,967,746.44</w:t>
            </w:r>
          </w:p>
        </w:tc>
      </w:tr>
      <w:tr w:rsidR="00D41703" w:rsidRPr="00AC553F" w14:paraId="7A264D85" w14:textId="77777777" w:rsidTr="00D10DF3">
        <w:trPr>
          <w:trHeight w:val="85"/>
        </w:trPr>
        <w:tc>
          <w:tcPr>
            <w:tcW w:w="5103" w:type="dxa"/>
            <w:vAlign w:val="bottom"/>
          </w:tcPr>
          <w:p w14:paraId="2B4AD502" w14:textId="3026FEC4" w:rsidR="00D41703" w:rsidRPr="00AC553F" w:rsidRDefault="00D41703" w:rsidP="00D10DF3">
            <w:pPr>
              <w:spacing w:line="40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หัก</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 ส่วนของหนี้สินระยะยาวที่ถึงกำหนดชำระภายในหนึ่งปี</w:t>
            </w:r>
          </w:p>
        </w:tc>
        <w:tc>
          <w:tcPr>
            <w:tcW w:w="1701" w:type="dxa"/>
            <w:tcBorders>
              <w:top w:val="nil"/>
              <w:left w:val="nil"/>
              <w:bottom w:val="nil"/>
              <w:right w:val="nil"/>
            </w:tcBorders>
            <w:shd w:val="clear" w:color="auto" w:fill="auto"/>
          </w:tcPr>
          <w:p w14:paraId="057C51CF" w14:textId="5CFE853D" w:rsidR="00D41703" w:rsidRPr="00AC553F" w:rsidRDefault="00D41703" w:rsidP="00D10DF3">
            <w:pPr>
              <w:pBdr>
                <w:bottom w:val="single" w:sz="4" w:space="1" w:color="auto"/>
              </w:pBdr>
              <w:spacing w:line="400" w:lineRule="exact"/>
              <w:jc w:val="right"/>
              <w:rPr>
                <w:rFonts w:ascii="AngsanaUPC" w:hAnsi="AngsanaUPC" w:cs="AngsanaUPC"/>
                <w:color w:val="000000" w:themeColor="text1"/>
                <w:sz w:val="30"/>
                <w:szCs w:val="30"/>
              </w:rPr>
            </w:pPr>
            <w:r w:rsidRPr="00AC553F">
              <w:t xml:space="preserve"> (23,843,910.41)</w:t>
            </w:r>
          </w:p>
        </w:tc>
        <w:tc>
          <w:tcPr>
            <w:tcW w:w="1701" w:type="dxa"/>
          </w:tcPr>
          <w:p w14:paraId="0D5B144C" w14:textId="2DBB03AB" w:rsidR="00D41703" w:rsidRPr="00AC553F" w:rsidRDefault="00D41703" w:rsidP="00D10DF3">
            <w:pPr>
              <w:pBdr>
                <w:bottom w:val="sing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w:t>
            </w:r>
            <w:r w:rsidRPr="00AC553F">
              <w:rPr>
                <w:rFonts w:ascii="AngsanaUPC" w:hAnsi="AngsanaUPC" w:cs="AngsanaUPC"/>
                <w:color w:val="000000" w:themeColor="text1"/>
                <w:sz w:val="30"/>
                <w:szCs w:val="30"/>
              </w:rPr>
              <w:t>33,289,781</w:t>
            </w:r>
            <w:r w:rsidRPr="00AC553F">
              <w:rPr>
                <w:rFonts w:ascii="AngsanaUPC" w:hAnsi="AngsanaUPC" w:cs="AngsanaUPC"/>
                <w:color w:val="000000" w:themeColor="text1"/>
                <w:sz w:val="30"/>
                <w:szCs w:val="30"/>
                <w:cs/>
              </w:rPr>
              <w:t>.</w:t>
            </w:r>
            <w:r w:rsidRPr="00AC553F">
              <w:rPr>
                <w:rFonts w:ascii="AngsanaUPC" w:hAnsi="AngsanaUPC" w:cs="AngsanaUPC"/>
                <w:color w:val="000000" w:themeColor="text1"/>
                <w:sz w:val="30"/>
                <w:szCs w:val="30"/>
              </w:rPr>
              <w:t>10</w:t>
            </w:r>
            <w:r w:rsidRPr="00AC553F">
              <w:rPr>
                <w:rFonts w:ascii="AngsanaUPC" w:hAnsi="AngsanaUPC" w:cs="AngsanaUPC" w:hint="cs"/>
                <w:color w:val="000000" w:themeColor="text1"/>
                <w:sz w:val="30"/>
                <w:szCs w:val="30"/>
                <w:cs/>
              </w:rPr>
              <w:t>)</w:t>
            </w:r>
          </w:p>
        </w:tc>
      </w:tr>
      <w:tr w:rsidR="00D41703" w:rsidRPr="00AC553F" w14:paraId="6FB57295" w14:textId="77777777" w:rsidTr="00D10DF3">
        <w:trPr>
          <w:trHeight w:val="496"/>
        </w:trPr>
        <w:tc>
          <w:tcPr>
            <w:tcW w:w="5103" w:type="dxa"/>
            <w:vAlign w:val="bottom"/>
          </w:tcPr>
          <w:p w14:paraId="2A78E413" w14:textId="42BE733D" w:rsidR="00D41703" w:rsidRPr="00AC553F" w:rsidRDefault="00D41703" w:rsidP="00D10DF3">
            <w:pPr>
              <w:spacing w:line="400" w:lineRule="exact"/>
              <w:ind w:left="633" w:hanging="6"/>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สุทธิ</w:t>
            </w:r>
          </w:p>
        </w:tc>
        <w:tc>
          <w:tcPr>
            <w:tcW w:w="1701" w:type="dxa"/>
            <w:tcBorders>
              <w:left w:val="nil"/>
              <w:right w:val="nil"/>
            </w:tcBorders>
            <w:shd w:val="clear" w:color="auto" w:fill="auto"/>
          </w:tcPr>
          <w:p w14:paraId="76465E32" w14:textId="2B4A5718" w:rsidR="00D41703" w:rsidRPr="00AC553F" w:rsidRDefault="00D41703" w:rsidP="00D10DF3">
            <w:pPr>
              <w:pBdr>
                <w:bottom w:val="double" w:sz="4" w:space="1" w:color="auto"/>
              </w:pBdr>
              <w:spacing w:line="400" w:lineRule="exact"/>
              <w:jc w:val="right"/>
              <w:rPr>
                <w:rFonts w:ascii="AngsanaUPC" w:hAnsi="AngsanaUPC" w:cs="AngsanaUPC"/>
                <w:color w:val="000000" w:themeColor="text1"/>
                <w:sz w:val="30"/>
                <w:szCs w:val="30"/>
              </w:rPr>
            </w:pPr>
            <w:r w:rsidRPr="00AC553F">
              <w:t xml:space="preserve"> 74,678,455.79 </w:t>
            </w:r>
          </w:p>
        </w:tc>
        <w:tc>
          <w:tcPr>
            <w:tcW w:w="1701" w:type="dxa"/>
          </w:tcPr>
          <w:p w14:paraId="0498A9C4" w14:textId="625F33DC" w:rsidR="00D41703" w:rsidRPr="00AC553F" w:rsidRDefault="00D41703" w:rsidP="00D10DF3">
            <w:pPr>
              <w:pBdr>
                <w:bottom w:val="doub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96,677,965.34</w:t>
            </w:r>
          </w:p>
        </w:tc>
      </w:tr>
    </w:tbl>
    <w:p w14:paraId="35CDCB24" w14:textId="77777777" w:rsidR="00FA0E7B" w:rsidRPr="00AC553F" w:rsidRDefault="00FA0E7B" w:rsidP="00D10DF3">
      <w:pPr>
        <w:spacing w:line="40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29066BAF" w14:textId="14656DBC" w:rsidR="00EC10A7" w:rsidRPr="00AC553F" w:rsidRDefault="00EC10A7" w:rsidP="00D10DF3">
      <w:pPr>
        <w:spacing w:before="120" w:line="440" w:lineRule="exact"/>
        <w:ind w:left="425" w:firstLine="425"/>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lastRenderedPageBreak/>
        <w:t>รายการเคลื่อนไหวเงินกู้ยืมระยะยาวจากสถาบันการเงิน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4"/>
        <w:gridCol w:w="1985"/>
      </w:tblGrid>
      <w:tr w:rsidR="00C30E06" w:rsidRPr="00AC553F" w14:paraId="04EAEE92" w14:textId="77777777" w:rsidTr="00D10DF3">
        <w:trPr>
          <w:trHeight w:val="419"/>
        </w:trPr>
        <w:tc>
          <w:tcPr>
            <w:tcW w:w="4678" w:type="dxa"/>
          </w:tcPr>
          <w:p w14:paraId="744760B4" w14:textId="77777777" w:rsidR="00C30E06" w:rsidRPr="00AC553F" w:rsidRDefault="00C30E06" w:rsidP="00D10DF3">
            <w:pPr>
              <w:spacing w:line="440" w:lineRule="exact"/>
              <w:ind w:left="32"/>
              <w:rPr>
                <w:color w:val="000000" w:themeColor="text1"/>
                <w:cs/>
              </w:rPr>
            </w:pPr>
          </w:p>
        </w:tc>
        <w:tc>
          <w:tcPr>
            <w:tcW w:w="1984" w:type="dxa"/>
          </w:tcPr>
          <w:p w14:paraId="7155C13D" w14:textId="213127D4" w:rsidR="00C30E06" w:rsidRPr="00AC553F" w:rsidRDefault="00C30E06" w:rsidP="00D10DF3">
            <w:pPr>
              <w:tabs>
                <w:tab w:val="left" w:pos="0"/>
              </w:tabs>
              <w:spacing w:line="440" w:lineRule="exact"/>
              <w:rPr>
                <w:color w:val="000000" w:themeColor="text1"/>
              </w:rPr>
            </w:pPr>
          </w:p>
        </w:tc>
        <w:tc>
          <w:tcPr>
            <w:tcW w:w="1985" w:type="dxa"/>
            <w:vAlign w:val="bottom"/>
          </w:tcPr>
          <w:p w14:paraId="01E33813" w14:textId="0669555A" w:rsidR="00C30E06" w:rsidRPr="00AC553F" w:rsidRDefault="00C30E06" w:rsidP="00D10DF3">
            <w:pPr>
              <w:tabs>
                <w:tab w:val="left" w:pos="0"/>
              </w:tabs>
              <w:spacing w:line="440" w:lineRule="exact"/>
              <w:jc w:val="right"/>
              <w:rPr>
                <w:color w:val="000000" w:themeColor="text1"/>
              </w:rPr>
            </w:pPr>
            <w:r w:rsidRPr="00AC553F">
              <w:rPr>
                <w:color w:val="000000" w:themeColor="text1"/>
              </w:rPr>
              <w:t>(</w:t>
            </w:r>
            <w:proofErr w:type="gramStart"/>
            <w:r w:rsidRPr="00AC553F">
              <w:rPr>
                <w:color w:val="000000" w:themeColor="text1"/>
                <w:cs/>
              </w:rPr>
              <w:t>หน่วย :</w:t>
            </w:r>
            <w:proofErr w:type="gramEnd"/>
            <w:r w:rsidRPr="00AC553F">
              <w:rPr>
                <w:color w:val="000000" w:themeColor="text1"/>
                <w:cs/>
              </w:rPr>
              <w:t xml:space="preserve"> บาท)</w:t>
            </w:r>
            <w:r w:rsidRPr="00AC553F">
              <w:rPr>
                <w:color w:val="000000" w:themeColor="text1"/>
              </w:rPr>
              <w:t xml:space="preserve"> </w:t>
            </w:r>
          </w:p>
        </w:tc>
      </w:tr>
      <w:tr w:rsidR="00DD460D" w:rsidRPr="00AC553F" w14:paraId="3AFF854F" w14:textId="77777777" w:rsidTr="00D10DF3">
        <w:tc>
          <w:tcPr>
            <w:tcW w:w="4678" w:type="dxa"/>
          </w:tcPr>
          <w:p w14:paraId="73D0F08C" w14:textId="77777777" w:rsidR="00DD460D" w:rsidRPr="00AC553F" w:rsidRDefault="00DD460D" w:rsidP="00D10DF3">
            <w:pPr>
              <w:spacing w:line="440" w:lineRule="exact"/>
              <w:ind w:left="32"/>
              <w:rPr>
                <w:color w:val="000000" w:themeColor="text1"/>
              </w:rPr>
            </w:pPr>
          </w:p>
        </w:tc>
        <w:tc>
          <w:tcPr>
            <w:tcW w:w="1984" w:type="dxa"/>
            <w:vAlign w:val="bottom"/>
          </w:tcPr>
          <w:p w14:paraId="37A74E21" w14:textId="4EE29ACF" w:rsidR="00DD460D" w:rsidRPr="00AC553F" w:rsidRDefault="00DD460D" w:rsidP="00D10DF3">
            <w:pPr>
              <w:tabs>
                <w:tab w:val="left" w:pos="0"/>
              </w:tabs>
              <w:spacing w:line="440" w:lineRule="exact"/>
              <w:jc w:val="center"/>
              <w:rPr>
                <w:color w:val="000000" w:themeColor="text1"/>
              </w:rPr>
            </w:pPr>
            <w:r w:rsidRPr="00AC553F">
              <w:rPr>
                <w:cs/>
              </w:rPr>
              <w:t>งบการเงินรวมและ</w:t>
            </w:r>
          </w:p>
        </w:tc>
        <w:tc>
          <w:tcPr>
            <w:tcW w:w="1985" w:type="dxa"/>
            <w:vAlign w:val="bottom"/>
          </w:tcPr>
          <w:p w14:paraId="429DCE48" w14:textId="2299481A" w:rsidR="00DD460D" w:rsidRPr="00AC553F" w:rsidRDefault="00DD460D" w:rsidP="00D10DF3">
            <w:pPr>
              <w:tabs>
                <w:tab w:val="left" w:pos="0"/>
              </w:tabs>
              <w:spacing w:line="440" w:lineRule="exact"/>
              <w:jc w:val="center"/>
              <w:rPr>
                <w:color w:val="000000" w:themeColor="text1"/>
              </w:rPr>
            </w:pPr>
            <w:r w:rsidRPr="00AC553F">
              <w:rPr>
                <w:cs/>
              </w:rPr>
              <w:t>งบการเงินเฉพาะ</w:t>
            </w:r>
          </w:p>
        </w:tc>
      </w:tr>
      <w:tr w:rsidR="00D10DF3" w:rsidRPr="00AC553F" w14:paraId="40F3F1C8" w14:textId="77777777" w:rsidTr="00D10DF3">
        <w:tc>
          <w:tcPr>
            <w:tcW w:w="4678" w:type="dxa"/>
          </w:tcPr>
          <w:p w14:paraId="42EB7583" w14:textId="77777777" w:rsidR="00D10DF3" w:rsidRPr="00AC553F" w:rsidRDefault="00D10DF3" w:rsidP="00D10DF3">
            <w:pPr>
              <w:spacing w:line="440" w:lineRule="exact"/>
              <w:ind w:left="32"/>
              <w:rPr>
                <w:color w:val="000000" w:themeColor="text1"/>
              </w:rPr>
            </w:pPr>
          </w:p>
        </w:tc>
        <w:tc>
          <w:tcPr>
            <w:tcW w:w="1984" w:type="dxa"/>
            <w:vAlign w:val="bottom"/>
          </w:tcPr>
          <w:p w14:paraId="5E07F276" w14:textId="6659CDD0" w:rsidR="00D10DF3" w:rsidRPr="00AC553F" w:rsidRDefault="00D10DF3" w:rsidP="00D10DF3">
            <w:pPr>
              <w:pBdr>
                <w:bottom w:val="single" w:sz="4" w:space="1" w:color="auto"/>
              </w:pBdr>
              <w:tabs>
                <w:tab w:val="left" w:pos="0"/>
              </w:tabs>
              <w:spacing w:line="440" w:lineRule="exact"/>
              <w:jc w:val="center"/>
              <w:rPr>
                <w:cs/>
              </w:rPr>
            </w:pPr>
            <w:r w:rsidRPr="00AC553F">
              <w:rPr>
                <w:cs/>
              </w:rPr>
              <w:t>งบการเงินเฉพาะกิจการ</w:t>
            </w:r>
          </w:p>
        </w:tc>
        <w:tc>
          <w:tcPr>
            <w:tcW w:w="1985" w:type="dxa"/>
            <w:vAlign w:val="bottom"/>
          </w:tcPr>
          <w:p w14:paraId="71ED8AD5" w14:textId="6D6FDF90" w:rsidR="00D10DF3" w:rsidRPr="00AC553F" w:rsidRDefault="00D10DF3" w:rsidP="00D10DF3">
            <w:pPr>
              <w:pBdr>
                <w:bottom w:val="single" w:sz="4" w:space="1" w:color="auto"/>
              </w:pBdr>
              <w:tabs>
                <w:tab w:val="left" w:pos="0"/>
              </w:tabs>
              <w:spacing w:line="440" w:lineRule="exact"/>
              <w:jc w:val="center"/>
              <w:rPr>
                <w:cs/>
              </w:rPr>
            </w:pPr>
            <w:r w:rsidRPr="00AC553F">
              <w:rPr>
                <w:cs/>
              </w:rPr>
              <w:t>กิจการ</w:t>
            </w:r>
          </w:p>
        </w:tc>
      </w:tr>
      <w:tr w:rsidR="0032714B" w:rsidRPr="00AC553F" w14:paraId="30B54E65" w14:textId="77777777" w:rsidTr="00D10DF3">
        <w:tc>
          <w:tcPr>
            <w:tcW w:w="4678" w:type="dxa"/>
          </w:tcPr>
          <w:p w14:paraId="43CF1D53" w14:textId="77777777" w:rsidR="0032714B" w:rsidRPr="00AC553F" w:rsidRDefault="0032714B" w:rsidP="00D10DF3">
            <w:pPr>
              <w:spacing w:line="440" w:lineRule="exact"/>
              <w:ind w:left="32"/>
              <w:rPr>
                <w:color w:val="000000" w:themeColor="text1"/>
              </w:rPr>
            </w:pPr>
          </w:p>
        </w:tc>
        <w:tc>
          <w:tcPr>
            <w:tcW w:w="1984" w:type="dxa"/>
          </w:tcPr>
          <w:p w14:paraId="7BA4D228" w14:textId="2703F94D" w:rsidR="0032714B" w:rsidRPr="00AC553F" w:rsidRDefault="0032714B" w:rsidP="00D10DF3">
            <w:pPr>
              <w:tabs>
                <w:tab w:val="left" w:pos="0"/>
              </w:tabs>
              <w:spacing w:line="440" w:lineRule="exact"/>
              <w:jc w:val="center"/>
              <w:rPr>
                <w:color w:val="000000" w:themeColor="text1"/>
              </w:rPr>
            </w:pPr>
            <w:r w:rsidRPr="00AC553F">
              <w:t>2566</w:t>
            </w:r>
          </w:p>
        </w:tc>
        <w:tc>
          <w:tcPr>
            <w:tcW w:w="1985" w:type="dxa"/>
          </w:tcPr>
          <w:p w14:paraId="7D1F315A" w14:textId="5D0E8D7B" w:rsidR="0032714B" w:rsidRPr="00AC553F" w:rsidRDefault="0032714B" w:rsidP="00D10DF3">
            <w:pPr>
              <w:tabs>
                <w:tab w:val="left" w:pos="0"/>
              </w:tabs>
              <w:spacing w:line="440" w:lineRule="exact"/>
              <w:jc w:val="center"/>
              <w:rPr>
                <w:color w:val="000000" w:themeColor="text1"/>
              </w:rPr>
            </w:pPr>
            <w:r w:rsidRPr="00AC553F">
              <w:t>2565</w:t>
            </w:r>
          </w:p>
        </w:tc>
      </w:tr>
      <w:tr w:rsidR="0032714B" w:rsidRPr="00AC553F" w14:paraId="25CFF7D1" w14:textId="77777777" w:rsidTr="00D10DF3">
        <w:tc>
          <w:tcPr>
            <w:tcW w:w="4678" w:type="dxa"/>
          </w:tcPr>
          <w:p w14:paraId="368D468B" w14:textId="32218260" w:rsidR="0032714B" w:rsidRPr="00AC553F" w:rsidRDefault="0032714B" w:rsidP="00D10DF3">
            <w:pPr>
              <w:spacing w:line="440" w:lineRule="exact"/>
              <w:ind w:left="32"/>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1</w:t>
            </w:r>
            <w:r w:rsidRPr="00AC553F">
              <w:rPr>
                <w:color w:val="000000" w:themeColor="text1"/>
                <w:sz w:val="30"/>
                <w:szCs w:val="30"/>
                <w:cs/>
              </w:rPr>
              <w:t xml:space="preserve"> มกราคม</w:t>
            </w:r>
          </w:p>
        </w:tc>
        <w:tc>
          <w:tcPr>
            <w:tcW w:w="1984" w:type="dxa"/>
          </w:tcPr>
          <w:p w14:paraId="64D811C5" w14:textId="18C44C29" w:rsidR="0032714B" w:rsidRPr="00AC553F" w:rsidRDefault="00D41703" w:rsidP="00D10DF3">
            <w:pPr>
              <w:tabs>
                <w:tab w:val="left" w:pos="0"/>
              </w:tabs>
              <w:spacing w:line="440" w:lineRule="exact"/>
              <w:jc w:val="right"/>
              <w:rPr>
                <w:color w:val="000000" w:themeColor="text1"/>
              </w:rPr>
            </w:pPr>
            <w:r w:rsidRPr="00AC553F">
              <w:rPr>
                <w:color w:val="000000" w:themeColor="text1"/>
                <w:cs/>
              </w:rPr>
              <w:t>116</w:t>
            </w:r>
            <w:r w:rsidRPr="00AC553F">
              <w:rPr>
                <w:color w:val="000000" w:themeColor="text1"/>
              </w:rPr>
              <w:t>,</w:t>
            </w:r>
            <w:r w:rsidRPr="00AC553F">
              <w:rPr>
                <w:color w:val="000000" w:themeColor="text1"/>
                <w:cs/>
              </w:rPr>
              <w:t>324</w:t>
            </w:r>
            <w:r w:rsidRPr="00AC553F">
              <w:rPr>
                <w:color w:val="000000" w:themeColor="text1"/>
              </w:rPr>
              <w:t>,</w:t>
            </w:r>
            <w:r w:rsidRPr="00AC553F">
              <w:rPr>
                <w:color w:val="000000" w:themeColor="text1"/>
                <w:cs/>
              </w:rPr>
              <w:t>156.40</w:t>
            </w:r>
          </w:p>
        </w:tc>
        <w:tc>
          <w:tcPr>
            <w:tcW w:w="1985" w:type="dxa"/>
          </w:tcPr>
          <w:p w14:paraId="502E9326" w14:textId="1AFBCBA2" w:rsidR="0032714B" w:rsidRPr="00AC553F" w:rsidRDefault="0032714B" w:rsidP="00D10DF3">
            <w:pPr>
              <w:tabs>
                <w:tab w:val="left" w:pos="0"/>
              </w:tabs>
              <w:spacing w:line="440" w:lineRule="exact"/>
              <w:jc w:val="right"/>
              <w:rPr>
                <w:color w:val="000000" w:themeColor="text1"/>
              </w:rPr>
            </w:pPr>
            <w:r w:rsidRPr="00AC553F">
              <w:rPr>
                <w:color w:val="000000" w:themeColor="text1"/>
              </w:rPr>
              <w:t>143,453,231.05</w:t>
            </w:r>
          </w:p>
        </w:tc>
      </w:tr>
      <w:tr w:rsidR="0032714B" w:rsidRPr="00AC553F" w14:paraId="1233D6DE" w14:textId="77777777" w:rsidTr="00D10DF3">
        <w:tc>
          <w:tcPr>
            <w:tcW w:w="4678" w:type="dxa"/>
          </w:tcPr>
          <w:p w14:paraId="3662CCB1" w14:textId="03626D0A" w:rsidR="0032714B" w:rsidRPr="00AC553F" w:rsidRDefault="0032714B" w:rsidP="00D10DF3">
            <w:pPr>
              <w:spacing w:line="440" w:lineRule="exact"/>
              <w:ind w:left="32"/>
              <w:rPr>
                <w:color w:val="000000" w:themeColor="text1"/>
                <w:sz w:val="30"/>
                <w:szCs w:val="30"/>
              </w:rPr>
            </w:pPr>
            <w:r w:rsidRPr="00AC553F">
              <w:rPr>
                <w:color w:val="000000" w:themeColor="text1"/>
                <w:sz w:val="30"/>
                <w:szCs w:val="30"/>
                <w:cs/>
              </w:rPr>
              <w:t>เพิ่มขึ้น</w:t>
            </w:r>
          </w:p>
        </w:tc>
        <w:tc>
          <w:tcPr>
            <w:tcW w:w="1984" w:type="dxa"/>
          </w:tcPr>
          <w:p w14:paraId="07536BE2" w14:textId="50820595" w:rsidR="0032714B" w:rsidRPr="00AC553F" w:rsidRDefault="00D41703" w:rsidP="00D10DF3">
            <w:pPr>
              <w:tabs>
                <w:tab w:val="left" w:pos="0"/>
              </w:tabs>
              <w:spacing w:line="440" w:lineRule="exact"/>
              <w:jc w:val="right"/>
              <w:rPr>
                <w:color w:val="000000" w:themeColor="text1"/>
              </w:rPr>
            </w:pPr>
            <w:r w:rsidRPr="00AC553F">
              <w:rPr>
                <w:color w:val="000000" w:themeColor="text1"/>
                <w:cs/>
              </w:rPr>
              <w:t>0.00</w:t>
            </w:r>
          </w:p>
        </w:tc>
        <w:tc>
          <w:tcPr>
            <w:tcW w:w="1985" w:type="dxa"/>
          </w:tcPr>
          <w:p w14:paraId="265E7ED1" w14:textId="7D6C663D" w:rsidR="0032714B" w:rsidRPr="00AC553F" w:rsidRDefault="0032714B" w:rsidP="00D10DF3">
            <w:pPr>
              <w:tabs>
                <w:tab w:val="left" w:pos="0"/>
              </w:tabs>
              <w:spacing w:line="440" w:lineRule="exact"/>
              <w:jc w:val="right"/>
              <w:rPr>
                <w:color w:val="000000" w:themeColor="text1"/>
              </w:rPr>
            </w:pPr>
            <w:r w:rsidRPr="00AC553F">
              <w:rPr>
                <w:color w:val="000000" w:themeColor="text1"/>
              </w:rPr>
              <w:t>0.00</w:t>
            </w:r>
          </w:p>
        </w:tc>
      </w:tr>
      <w:tr w:rsidR="0032714B" w:rsidRPr="00AC553F" w14:paraId="11F4863F" w14:textId="77777777" w:rsidTr="00D10DF3">
        <w:tc>
          <w:tcPr>
            <w:tcW w:w="4678" w:type="dxa"/>
          </w:tcPr>
          <w:p w14:paraId="69C6CC4D" w14:textId="1B2154E6" w:rsidR="0032714B" w:rsidRPr="00AC553F" w:rsidRDefault="0032714B" w:rsidP="00D10DF3">
            <w:pPr>
              <w:spacing w:line="440" w:lineRule="exact"/>
              <w:ind w:left="32"/>
              <w:rPr>
                <w:color w:val="000000" w:themeColor="text1"/>
                <w:sz w:val="30"/>
                <w:szCs w:val="30"/>
              </w:rPr>
            </w:pPr>
            <w:r w:rsidRPr="00AC553F">
              <w:rPr>
                <w:color w:val="000000" w:themeColor="text1"/>
                <w:sz w:val="30"/>
                <w:szCs w:val="30"/>
                <w:cs/>
              </w:rPr>
              <w:t>จ่ายชำระ</w:t>
            </w:r>
          </w:p>
        </w:tc>
        <w:tc>
          <w:tcPr>
            <w:tcW w:w="1984" w:type="dxa"/>
          </w:tcPr>
          <w:p w14:paraId="0A989505" w14:textId="47C6F757" w:rsidR="0032714B" w:rsidRPr="00AC553F" w:rsidRDefault="00D41703" w:rsidP="00751E81">
            <w:pPr>
              <w:pBdr>
                <w:bottom w:val="single" w:sz="4" w:space="1" w:color="auto"/>
              </w:pBdr>
              <w:tabs>
                <w:tab w:val="left" w:pos="0"/>
              </w:tabs>
              <w:spacing w:line="440" w:lineRule="exact"/>
              <w:jc w:val="right"/>
              <w:rPr>
                <w:color w:val="000000" w:themeColor="text1"/>
                <w:cs/>
              </w:rPr>
            </w:pPr>
            <w:r w:rsidRPr="00AC553F">
              <w:rPr>
                <w:color w:val="000000" w:themeColor="text1"/>
                <w:cs/>
              </w:rPr>
              <w:t>(23</w:t>
            </w:r>
            <w:r w:rsidRPr="00AC553F">
              <w:rPr>
                <w:color w:val="000000" w:themeColor="text1"/>
              </w:rPr>
              <w:t>,</w:t>
            </w:r>
            <w:r w:rsidRPr="00AC553F">
              <w:rPr>
                <w:color w:val="000000" w:themeColor="text1"/>
                <w:cs/>
              </w:rPr>
              <w:t>823</w:t>
            </w:r>
            <w:r w:rsidRPr="00AC553F">
              <w:rPr>
                <w:color w:val="000000" w:themeColor="text1"/>
              </w:rPr>
              <w:t>,</w:t>
            </w:r>
            <w:r w:rsidRPr="00AC553F">
              <w:rPr>
                <w:color w:val="000000" w:themeColor="text1"/>
                <w:cs/>
              </w:rPr>
              <w:t>156.93)</w:t>
            </w:r>
          </w:p>
        </w:tc>
        <w:tc>
          <w:tcPr>
            <w:tcW w:w="1985" w:type="dxa"/>
          </w:tcPr>
          <w:p w14:paraId="1A999BA3" w14:textId="54138C1F" w:rsidR="0032714B" w:rsidRPr="00AC553F" w:rsidRDefault="0032714B" w:rsidP="00751E81">
            <w:pPr>
              <w:pBdr>
                <w:bottom w:val="single" w:sz="4" w:space="1" w:color="auto"/>
              </w:pBdr>
              <w:tabs>
                <w:tab w:val="left" w:pos="0"/>
              </w:tabs>
              <w:spacing w:line="440" w:lineRule="exact"/>
              <w:jc w:val="right"/>
              <w:rPr>
                <w:color w:val="000000" w:themeColor="text1"/>
              </w:rPr>
            </w:pPr>
            <w:r w:rsidRPr="00AC553F">
              <w:rPr>
                <w:color w:val="000000" w:themeColor="text1"/>
                <w:cs/>
              </w:rPr>
              <w:t>(</w:t>
            </w:r>
            <w:r w:rsidRPr="00AC553F">
              <w:rPr>
                <w:color w:val="000000" w:themeColor="text1"/>
              </w:rPr>
              <w:t>27,129,074.65</w:t>
            </w:r>
            <w:r w:rsidRPr="00AC553F">
              <w:rPr>
                <w:color w:val="000000" w:themeColor="text1"/>
                <w:cs/>
              </w:rPr>
              <w:t>)</w:t>
            </w:r>
          </w:p>
        </w:tc>
      </w:tr>
      <w:tr w:rsidR="0032714B" w:rsidRPr="00AC553F" w14:paraId="5396AF03" w14:textId="77777777" w:rsidTr="00D10DF3">
        <w:tc>
          <w:tcPr>
            <w:tcW w:w="4678" w:type="dxa"/>
          </w:tcPr>
          <w:p w14:paraId="6CCEE40B" w14:textId="0A225F27" w:rsidR="0032714B" w:rsidRPr="00AC553F" w:rsidRDefault="0032714B" w:rsidP="00D10DF3">
            <w:pPr>
              <w:spacing w:line="440" w:lineRule="exact"/>
              <w:ind w:left="32"/>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31</w:t>
            </w:r>
            <w:r w:rsidRPr="00AC553F">
              <w:rPr>
                <w:color w:val="000000" w:themeColor="text1"/>
                <w:sz w:val="30"/>
                <w:szCs w:val="30"/>
                <w:cs/>
              </w:rPr>
              <w:t xml:space="preserve"> ธันวาคม</w:t>
            </w:r>
          </w:p>
        </w:tc>
        <w:tc>
          <w:tcPr>
            <w:tcW w:w="1984" w:type="dxa"/>
          </w:tcPr>
          <w:p w14:paraId="580F6CEF" w14:textId="31C27E24" w:rsidR="0032714B" w:rsidRPr="00AC553F" w:rsidRDefault="00D41703" w:rsidP="00751E81">
            <w:pPr>
              <w:pBdr>
                <w:bottom w:val="single" w:sz="4" w:space="1" w:color="auto"/>
              </w:pBdr>
              <w:tabs>
                <w:tab w:val="left" w:pos="0"/>
              </w:tabs>
              <w:spacing w:line="440" w:lineRule="exact"/>
              <w:jc w:val="right"/>
              <w:rPr>
                <w:color w:val="000000" w:themeColor="text1"/>
              </w:rPr>
            </w:pPr>
            <w:r w:rsidRPr="00AC553F">
              <w:rPr>
                <w:color w:val="000000" w:themeColor="text1"/>
                <w:cs/>
              </w:rPr>
              <w:t>92</w:t>
            </w:r>
            <w:r w:rsidRPr="00AC553F">
              <w:rPr>
                <w:color w:val="000000" w:themeColor="text1"/>
              </w:rPr>
              <w:t>,</w:t>
            </w:r>
            <w:r w:rsidRPr="00AC553F">
              <w:rPr>
                <w:color w:val="000000" w:themeColor="text1"/>
                <w:cs/>
              </w:rPr>
              <w:t>500</w:t>
            </w:r>
            <w:r w:rsidRPr="00AC553F">
              <w:rPr>
                <w:color w:val="000000" w:themeColor="text1"/>
              </w:rPr>
              <w:t>,</w:t>
            </w:r>
            <w:r w:rsidRPr="00AC553F">
              <w:rPr>
                <w:color w:val="000000" w:themeColor="text1"/>
                <w:cs/>
              </w:rPr>
              <w:t>999.47</w:t>
            </w:r>
          </w:p>
        </w:tc>
        <w:tc>
          <w:tcPr>
            <w:tcW w:w="1985" w:type="dxa"/>
          </w:tcPr>
          <w:p w14:paraId="62D2FF3D" w14:textId="705C5635" w:rsidR="0032714B" w:rsidRPr="00AC553F" w:rsidRDefault="0032714B" w:rsidP="00751E81">
            <w:pPr>
              <w:pBdr>
                <w:bottom w:val="single" w:sz="4" w:space="1" w:color="auto"/>
              </w:pBdr>
              <w:tabs>
                <w:tab w:val="left" w:pos="0"/>
              </w:tabs>
              <w:spacing w:line="440" w:lineRule="exact"/>
              <w:jc w:val="right"/>
              <w:rPr>
                <w:color w:val="000000" w:themeColor="text1"/>
              </w:rPr>
            </w:pPr>
            <w:r w:rsidRPr="00AC553F">
              <w:rPr>
                <w:color w:val="000000" w:themeColor="text1"/>
              </w:rPr>
              <w:t>116,324,156.40</w:t>
            </w:r>
          </w:p>
        </w:tc>
      </w:tr>
    </w:tbl>
    <w:p w14:paraId="3C56CE44" w14:textId="62180D51" w:rsidR="00C9461F" w:rsidRPr="00AC553F" w:rsidRDefault="00416246" w:rsidP="00D10DF3">
      <w:pPr>
        <w:spacing w:before="240" w:line="440" w:lineRule="exact"/>
        <w:ind w:left="425" w:firstLine="426"/>
        <w:jc w:val="thaiDistribute"/>
        <w:rPr>
          <w:color w:val="000000" w:themeColor="text1"/>
          <w:sz w:val="29"/>
          <w:szCs w:val="29"/>
          <w:cs/>
        </w:rPr>
      </w:pPr>
      <w:r w:rsidRPr="00AC553F">
        <w:rPr>
          <w:color w:val="000000" w:themeColor="text1"/>
          <w:sz w:val="29"/>
          <w:szCs w:val="29"/>
          <w:cs/>
        </w:rPr>
        <w:t>บริษัทฯ มีเงินกู้ยืมระยะยาวจากธนาคาร</w:t>
      </w:r>
      <w:r w:rsidR="00BD2022" w:rsidRPr="00AC553F">
        <w:rPr>
          <w:color w:val="000000" w:themeColor="text1"/>
          <w:sz w:val="29"/>
          <w:szCs w:val="29"/>
          <w:cs/>
        </w:rPr>
        <w:t xml:space="preserve"> </w:t>
      </w:r>
      <w:r w:rsidR="00BD2022" w:rsidRPr="00AC553F">
        <w:rPr>
          <w:color w:val="000000" w:themeColor="text1"/>
          <w:sz w:val="29"/>
          <w:szCs w:val="29"/>
        </w:rPr>
        <w:t xml:space="preserve">2 </w:t>
      </w:r>
      <w:r w:rsidRPr="00AC553F">
        <w:rPr>
          <w:color w:val="000000" w:themeColor="text1"/>
          <w:sz w:val="29"/>
          <w:szCs w:val="29"/>
          <w:cs/>
        </w:rPr>
        <w:t xml:space="preserve">แห่ง </w:t>
      </w:r>
      <w:r w:rsidR="001C45A9" w:rsidRPr="00AC553F">
        <w:rPr>
          <w:color w:val="000000" w:themeColor="text1"/>
          <w:sz w:val="29"/>
          <w:szCs w:val="29"/>
          <w:cs/>
        </w:rPr>
        <w:t xml:space="preserve">วงเงินรวม </w:t>
      </w:r>
      <w:r w:rsidR="001D5DA2" w:rsidRPr="00AC553F">
        <w:rPr>
          <w:color w:val="000000" w:themeColor="text1"/>
          <w:sz w:val="29"/>
          <w:szCs w:val="29"/>
        </w:rPr>
        <w:t>224</w:t>
      </w:r>
      <w:r w:rsidR="00847272" w:rsidRPr="00AC553F">
        <w:rPr>
          <w:color w:val="000000" w:themeColor="text1"/>
          <w:sz w:val="29"/>
          <w:szCs w:val="29"/>
          <w:cs/>
        </w:rPr>
        <w:t>.</w:t>
      </w:r>
      <w:r w:rsidR="001D5DA2" w:rsidRPr="00AC553F">
        <w:rPr>
          <w:color w:val="000000" w:themeColor="text1"/>
          <w:sz w:val="29"/>
          <w:szCs w:val="29"/>
        </w:rPr>
        <w:t>60</w:t>
      </w:r>
      <w:r w:rsidR="008A485D" w:rsidRPr="00AC553F">
        <w:rPr>
          <w:color w:val="000000" w:themeColor="text1"/>
          <w:sz w:val="29"/>
          <w:szCs w:val="29"/>
          <w:cs/>
        </w:rPr>
        <w:t xml:space="preserve"> ล้านบาท</w:t>
      </w:r>
      <w:r w:rsidRPr="00AC553F">
        <w:rPr>
          <w:color w:val="000000" w:themeColor="text1"/>
          <w:sz w:val="29"/>
          <w:szCs w:val="29"/>
          <w:cs/>
        </w:rPr>
        <w:t xml:space="preserve">โดยมีเงื่อนไขการผ่อนชำระเงินต้นพร้อมดอกเบี้ยทุกเดือน อัตราดอกเบี้ย </w:t>
      </w:r>
      <w:r w:rsidRPr="00AC553F">
        <w:rPr>
          <w:color w:val="000000" w:themeColor="text1"/>
          <w:sz w:val="29"/>
          <w:szCs w:val="29"/>
        </w:rPr>
        <w:t>MLR</w:t>
      </w:r>
      <w:r w:rsidR="00DE2501" w:rsidRPr="00AC553F">
        <w:rPr>
          <w:color w:val="000000" w:themeColor="text1"/>
          <w:sz w:val="29"/>
          <w:szCs w:val="29"/>
          <w:cs/>
        </w:rPr>
        <w:t>-</w:t>
      </w:r>
      <w:r w:rsidR="00413E25" w:rsidRPr="00AC553F">
        <w:rPr>
          <w:color w:val="000000" w:themeColor="text1"/>
          <w:sz w:val="29"/>
          <w:szCs w:val="29"/>
        </w:rPr>
        <w:t>2</w:t>
      </w:r>
      <w:r w:rsidR="00DC008F" w:rsidRPr="00AC553F">
        <w:rPr>
          <w:color w:val="000000" w:themeColor="text1"/>
          <w:sz w:val="29"/>
          <w:szCs w:val="29"/>
        </w:rPr>
        <w:t>% - MLR</w:t>
      </w:r>
      <w:r w:rsidR="00084319" w:rsidRPr="00AC553F">
        <w:rPr>
          <w:color w:val="000000" w:themeColor="text1"/>
          <w:sz w:val="29"/>
          <w:szCs w:val="29"/>
        </w:rPr>
        <w:t>-2.</w:t>
      </w:r>
      <w:r w:rsidR="006E70CC" w:rsidRPr="00AC553F">
        <w:rPr>
          <w:color w:val="000000" w:themeColor="text1"/>
          <w:sz w:val="29"/>
          <w:szCs w:val="29"/>
        </w:rPr>
        <w:t>50</w:t>
      </w:r>
      <w:r w:rsidR="00084319" w:rsidRPr="00AC553F">
        <w:rPr>
          <w:color w:val="000000" w:themeColor="text1"/>
          <w:sz w:val="29"/>
          <w:szCs w:val="29"/>
        </w:rPr>
        <w:t>%</w:t>
      </w:r>
      <w:r w:rsidRPr="00AC553F">
        <w:rPr>
          <w:color w:val="000000" w:themeColor="text1"/>
          <w:sz w:val="29"/>
          <w:szCs w:val="29"/>
        </w:rPr>
        <w:t xml:space="preserve"> </w:t>
      </w:r>
      <w:r w:rsidR="00571B5E" w:rsidRPr="00AC553F">
        <w:rPr>
          <w:color w:val="000000" w:themeColor="text1"/>
          <w:sz w:val="29"/>
          <w:szCs w:val="29"/>
          <w:cs/>
        </w:rPr>
        <w:t>ค้ำประกัน</w:t>
      </w:r>
      <w:r w:rsidR="001525DC" w:rsidRPr="00AC553F">
        <w:rPr>
          <w:color w:val="000000" w:themeColor="text1"/>
          <w:sz w:val="29"/>
          <w:szCs w:val="29"/>
          <w:cs/>
        </w:rPr>
        <w:t>โดยที่ดินพร้อมสิ่งปลูกสร้าง</w:t>
      </w:r>
      <w:r w:rsidR="001525DC" w:rsidRPr="00AC553F">
        <w:rPr>
          <w:sz w:val="29"/>
          <w:szCs w:val="29"/>
          <w:cs/>
        </w:rPr>
        <w:t xml:space="preserve">กรรมสิทธิ์บริษัทฯ (หมายเหตุ </w:t>
      </w:r>
      <w:r w:rsidR="001D5DA2" w:rsidRPr="00AC553F">
        <w:rPr>
          <w:sz w:val="29"/>
          <w:szCs w:val="29"/>
        </w:rPr>
        <w:t>1</w:t>
      </w:r>
      <w:r w:rsidR="009B119C" w:rsidRPr="00AC553F">
        <w:rPr>
          <w:sz w:val="29"/>
          <w:szCs w:val="29"/>
          <w:cs/>
        </w:rPr>
        <w:t>2</w:t>
      </w:r>
      <w:r w:rsidR="001525DC" w:rsidRPr="00AC553F">
        <w:rPr>
          <w:sz w:val="29"/>
          <w:szCs w:val="29"/>
          <w:cs/>
        </w:rPr>
        <w:t>)</w:t>
      </w:r>
      <w:r w:rsidR="005028F2" w:rsidRPr="00AC553F">
        <w:rPr>
          <w:sz w:val="29"/>
          <w:szCs w:val="29"/>
          <w:cs/>
        </w:rPr>
        <w:t xml:space="preserve"> </w:t>
      </w:r>
      <w:r w:rsidR="001525DC" w:rsidRPr="00AC553F">
        <w:rPr>
          <w:sz w:val="29"/>
          <w:szCs w:val="29"/>
          <w:cs/>
        </w:rPr>
        <w:t xml:space="preserve"> และบัญชีเงินฝากธนาคารกรรมสิทธิ์</w:t>
      </w:r>
      <w:r w:rsidR="007D2ACC" w:rsidRPr="00AC553F">
        <w:rPr>
          <w:sz w:val="29"/>
          <w:szCs w:val="29"/>
          <w:cs/>
        </w:rPr>
        <w:t>ของ</w:t>
      </w:r>
      <w:r w:rsidR="001525DC" w:rsidRPr="00AC553F">
        <w:rPr>
          <w:sz w:val="29"/>
          <w:szCs w:val="29"/>
          <w:cs/>
        </w:rPr>
        <w:t xml:space="preserve">บริษัทฯ </w:t>
      </w:r>
      <w:r w:rsidR="005028F2" w:rsidRPr="00AC553F">
        <w:rPr>
          <w:sz w:val="29"/>
          <w:szCs w:val="29"/>
          <w:cs/>
        </w:rPr>
        <w:t xml:space="preserve"> </w:t>
      </w:r>
      <w:r w:rsidR="00A72C0E" w:rsidRPr="00AC553F">
        <w:rPr>
          <w:sz w:val="29"/>
          <w:szCs w:val="29"/>
          <w:cs/>
        </w:rPr>
        <w:t>บริษัทฯ มีภาระผูกพันตามข้อกำหนดของสัญญา</w:t>
      </w:r>
      <w:r w:rsidR="005028F2" w:rsidRPr="00AC553F">
        <w:rPr>
          <w:sz w:val="29"/>
          <w:szCs w:val="29"/>
          <w:cs/>
        </w:rPr>
        <w:t xml:space="preserve"> </w:t>
      </w:r>
      <w:r w:rsidR="00A72C0E" w:rsidRPr="00AC553F">
        <w:rPr>
          <w:sz w:val="29"/>
          <w:szCs w:val="29"/>
          <w:cs/>
        </w:rPr>
        <w:t xml:space="preserve">โดยการดำรงอัตราส่วนหนี้สินต่อทุนไม่เกิน </w:t>
      </w:r>
      <w:r w:rsidR="00413E25" w:rsidRPr="00AC553F">
        <w:rPr>
          <w:sz w:val="29"/>
          <w:szCs w:val="29"/>
        </w:rPr>
        <w:t>1</w:t>
      </w:r>
      <w:r w:rsidR="00A72C0E" w:rsidRPr="00AC553F">
        <w:rPr>
          <w:sz w:val="29"/>
          <w:szCs w:val="29"/>
          <w:cs/>
        </w:rPr>
        <w:t>.</w:t>
      </w:r>
      <w:r w:rsidR="00413E25" w:rsidRPr="00AC553F">
        <w:rPr>
          <w:sz w:val="29"/>
          <w:szCs w:val="29"/>
        </w:rPr>
        <w:t>2</w:t>
      </w:r>
      <w:r w:rsidR="00A72C0E" w:rsidRPr="00AC553F">
        <w:rPr>
          <w:sz w:val="29"/>
          <w:szCs w:val="29"/>
          <w:cs/>
        </w:rPr>
        <w:t>-</w:t>
      </w:r>
      <w:r w:rsidR="00413E25" w:rsidRPr="00AC553F">
        <w:rPr>
          <w:sz w:val="29"/>
          <w:szCs w:val="29"/>
        </w:rPr>
        <w:t>2</w:t>
      </w:r>
      <w:r w:rsidR="00A72C0E" w:rsidRPr="00AC553F">
        <w:rPr>
          <w:sz w:val="29"/>
          <w:szCs w:val="29"/>
          <w:cs/>
        </w:rPr>
        <w:t xml:space="preserve"> เท่า</w:t>
      </w:r>
    </w:p>
    <w:p w14:paraId="1D224463" w14:textId="1FCF09B4" w:rsidR="00C9461F" w:rsidRPr="00AC553F" w:rsidRDefault="00C9461F" w:rsidP="00D10DF3">
      <w:pPr>
        <w:spacing w:line="440" w:lineRule="exact"/>
        <w:ind w:left="426" w:firstLine="425"/>
        <w:rPr>
          <w:color w:val="000000" w:themeColor="text1"/>
          <w:sz w:val="29"/>
          <w:szCs w:val="29"/>
        </w:rPr>
      </w:pPr>
      <w:r w:rsidRPr="00AC553F">
        <w:rPr>
          <w:color w:val="000000" w:themeColor="text1"/>
          <w:sz w:val="29"/>
          <w:szCs w:val="29"/>
          <w:cs/>
        </w:rPr>
        <w:t>รายการเคลื่อนไหวหนี้สินตามสัญญาเช่าการเงินที่ไม่ถือเป็นว่าเป็นการเช่า</w:t>
      </w:r>
    </w:p>
    <w:tbl>
      <w:tblPr>
        <w:tblStyle w:val="TableGrid"/>
        <w:tblW w:w="864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5"/>
        <w:gridCol w:w="1985"/>
      </w:tblGrid>
      <w:tr w:rsidR="00C9461F" w:rsidRPr="00AC553F" w14:paraId="25DEC09E" w14:textId="77777777" w:rsidTr="00D10DF3">
        <w:tc>
          <w:tcPr>
            <w:tcW w:w="4678" w:type="dxa"/>
          </w:tcPr>
          <w:p w14:paraId="46A64109" w14:textId="77777777" w:rsidR="00C9461F" w:rsidRPr="00AC553F" w:rsidRDefault="00C9461F" w:rsidP="00D10DF3">
            <w:pPr>
              <w:spacing w:line="440" w:lineRule="exact"/>
              <w:ind w:left="34"/>
              <w:rPr>
                <w:color w:val="000000" w:themeColor="text1"/>
              </w:rPr>
            </w:pPr>
          </w:p>
        </w:tc>
        <w:tc>
          <w:tcPr>
            <w:tcW w:w="1985" w:type="dxa"/>
          </w:tcPr>
          <w:p w14:paraId="7319E383" w14:textId="77777777" w:rsidR="00C9461F" w:rsidRPr="00AC553F" w:rsidRDefault="00C9461F" w:rsidP="00D10DF3">
            <w:pPr>
              <w:tabs>
                <w:tab w:val="left" w:pos="0"/>
              </w:tabs>
              <w:spacing w:line="440" w:lineRule="exact"/>
              <w:rPr>
                <w:color w:val="000000" w:themeColor="text1"/>
              </w:rPr>
            </w:pPr>
          </w:p>
        </w:tc>
        <w:tc>
          <w:tcPr>
            <w:tcW w:w="1985" w:type="dxa"/>
            <w:vAlign w:val="bottom"/>
          </w:tcPr>
          <w:p w14:paraId="433A1259" w14:textId="77777777" w:rsidR="00C9461F" w:rsidRPr="00AC553F" w:rsidRDefault="00C9461F" w:rsidP="00D10DF3">
            <w:pPr>
              <w:tabs>
                <w:tab w:val="left" w:pos="0"/>
              </w:tabs>
              <w:spacing w:line="440" w:lineRule="exact"/>
              <w:jc w:val="right"/>
              <w:rPr>
                <w:color w:val="000000" w:themeColor="text1"/>
              </w:rPr>
            </w:pPr>
            <w:r w:rsidRPr="00AC553F">
              <w:rPr>
                <w:color w:val="000000" w:themeColor="text1"/>
              </w:rPr>
              <w:t>(</w:t>
            </w:r>
            <w:proofErr w:type="gramStart"/>
            <w:r w:rsidRPr="00AC553F">
              <w:rPr>
                <w:color w:val="000000" w:themeColor="text1"/>
                <w:cs/>
              </w:rPr>
              <w:t>หน่วย :</w:t>
            </w:r>
            <w:proofErr w:type="gramEnd"/>
            <w:r w:rsidRPr="00AC553F">
              <w:rPr>
                <w:color w:val="000000" w:themeColor="text1"/>
                <w:cs/>
              </w:rPr>
              <w:t xml:space="preserve"> บาท)</w:t>
            </w:r>
            <w:r w:rsidRPr="00AC553F">
              <w:rPr>
                <w:color w:val="000000" w:themeColor="text1"/>
              </w:rPr>
              <w:t xml:space="preserve"> </w:t>
            </w:r>
          </w:p>
        </w:tc>
      </w:tr>
      <w:tr w:rsidR="00DD460D" w:rsidRPr="00AC553F" w14:paraId="373DA3CA" w14:textId="77777777" w:rsidTr="00D10DF3">
        <w:tc>
          <w:tcPr>
            <w:tcW w:w="4678" w:type="dxa"/>
          </w:tcPr>
          <w:p w14:paraId="0BED35EA" w14:textId="77777777" w:rsidR="00DD460D" w:rsidRPr="00AC553F" w:rsidRDefault="00DD460D" w:rsidP="00D10DF3">
            <w:pPr>
              <w:spacing w:line="440" w:lineRule="exact"/>
              <w:ind w:left="34"/>
              <w:rPr>
                <w:color w:val="000000" w:themeColor="text1"/>
              </w:rPr>
            </w:pPr>
          </w:p>
        </w:tc>
        <w:tc>
          <w:tcPr>
            <w:tcW w:w="1985" w:type="dxa"/>
            <w:vAlign w:val="bottom"/>
          </w:tcPr>
          <w:p w14:paraId="2C5FDE44" w14:textId="0854E7FB" w:rsidR="00DD460D" w:rsidRPr="00AC553F" w:rsidRDefault="00DD460D" w:rsidP="00D10DF3">
            <w:pPr>
              <w:tabs>
                <w:tab w:val="left" w:pos="0"/>
              </w:tabs>
              <w:spacing w:line="440" w:lineRule="exact"/>
              <w:jc w:val="center"/>
              <w:rPr>
                <w:color w:val="000000" w:themeColor="text1"/>
              </w:rPr>
            </w:pPr>
            <w:r w:rsidRPr="00AC553F">
              <w:rPr>
                <w:cs/>
              </w:rPr>
              <w:t>งบการเงินรวมและ</w:t>
            </w:r>
          </w:p>
        </w:tc>
        <w:tc>
          <w:tcPr>
            <w:tcW w:w="1985" w:type="dxa"/>
            <w:vAlign w:val="bottom"/>
          </w:tcPr>
          <w:p w14:paraId="18D4D009" w14:textId="059DCD19" w:rsidR="00DD460D" w:rsidRPr="00AC553F" w:rsidRDefault="00DD460D" w:rsidP="00D10DF3">
            <w:pPr>
              <w:tabs>
                <w:tab w:val="left" w:pos="0"/>
              </w:tabs>
              <w:spacing w:line="440" w:lineRule="exact"/>
              <w:jc w:val="center"/>
              <w:rPr>
                <w:color w:val="000000" w:themeColor="text1"/>
              </w:rPr>
            </w:pPr>
            <w:r w:rsidRPr="00AC553F">
              <w:rPr>
                <w:cs/>
              </w:rPr>
              <w:t>งบการเงินเฉพาะ</w:t>
            </w:r>
          </w:p>
        </w:tc>
      </w:tr>
      <w:tr w:rsidR="00D10DF3" w:rsidRPr="00AC553F" w14:paraId="188E21C1" w14:textId="77777777" w:rsidTr="00D10DF3">
        <w:tc>
          <w:tcPr>
            <w:tcW w:w="4678" w:type="dxa"/>
          </w:tcPr>
          <w:p w14:paraId="016E0FB6" w14:textId="77777777" w:rsidR="00D10DF3" w:rsidRPr="00AC553F" w:rsidRDefault="00D10DF3" w:rsidP="00D10DF3">
            <w:pPr>
              <w:spacing w:line="440" w:lineRule="exact"/>
              <w:ind w:left="34"/>
              <w:rPr>
                <w:color w:val="000000" w:themeColor="text1"/>
              </w:rPr>
            </w:pPr>
          </w:p>
        </w:tc>
        <w:tc>
          <w:tcPr>
            <w:tcW w:w="1985" w:type="dxa"/>
            <w:vAlign w:val="bottom"/>
          </w:tcPr>
          <w:p w14:paraId="765D6300" w14:textId="3C542FAC" w:rsidR="00D10DF3" w:rsidRPr="00AC553F" w:rsidRDefault="00D10DF3" w:rsidP="00D10DF3">
            <w:pPr>
              <w:pBdr>
                <w:bottom w:val="single" w:sz="4" w:space="1" w:color="auto"/>
              </w:pBdr>
              <w:tabs>
                <w:tab w:val="left" w:pos="0"/>
              </w:tabs>
              <w:spacing w:line="440" w:lineRule="exact"/>
              <w:jc w:val="center"/>
              <w:rPr>
                <w:cs/>
              </w:rPr>
            </w:pPr>
            <w:r w:rsidRPr="00AC553F">
              <w:rPr>
                <w:cs/>
              </w:rPr>
              <w:t>งบการเงินเฉพาะกิจการ</w:t>
            </w:r>
          </w:p>
        </w:tc>
        <w:tc>
          <w:tcPr>
            <w:tcW w:w="1985" w:type="dxa"/>
            <w:vAlign w:val="bottom"/>
          </w:tcPr>
          <w:p w14:paraId="77ABE571" w14:textId="11D1DD8D" w:rsidR="00D10DF3" w:rsidRPr="00AC553F" w:rsidRDefault="00D10DF3" w:rsidP="00D10DF3">
            <w:pPr>
              <w:pBdr>
                <w:bottom w:val="single" w:sz="4" w:space="1" w:color="auto"/>
              </w:pBdr>
              <w:tabs>
                <w:tab w:val="left" w:pos="0"/>
              </w:tabs>
              <w:spacing w:line="440" w:lineRule="exact"/>
              <w:jc w:val="center"/>
              <w:rPr>
                <w:cs/>
              </w:rPr>
            </w:pPr>
            <w:r w:rsidRPr="00AC553F">
              <w:rPr>
                <w:cs/>
              </w:rPr>
              <w:t>กิจการ</w:t>
            </w:r>
          </w:p>
        </w:tc>
      </w:tr>
      <w:tr w:rsidR="0032714B" w:rsidRPr="00AC553F" w14:paraId="5D9D3A39" w14:textId="77777777" w:rsidTr="00D10DF3">
        <w:tc>
          <w:tcPr>
            <w:tcW w:w="4678" w:type="dxa"/>
          </w:tcPr>
          <w:p w14:paraId="6D903088" w14:textId="77777777" w:rsidR="0032714B" w:rsidRPr="00AC553F" w:rsidRDefault="0032714B" w:rsidP="00D10DF3">
            <w:pPr>
              <w:spacing w:line="440" w:lineRule="exact"/>
              <w:ind w:left="34"/>
              <w:rPr>
                <w:color w:val="000000" w:themeColor="text1"/>
              </w:rPr>
            </w:pPr>
          </w:p>
        </w:tc>
        <w:tc>
          <w:tcPr>
            <w:tcW w:w="1985" w:type="dxa"/>
          </w:tcPr>
          <w:p w14:paraId="4FA2C804" w14:textId="21275518" w:rsidR="0032714B" w:rsidRPr="00AC553F" w:rsidRDefault="0032714B" w:rsidP="00D10DF3">
            <w:pPr>
              <w:tabs>
                <w:tab w:val="left" w:pos="0"/>
              </w:tabs>
              <w:spacing w:line="440" w:lineRule="exact"/>
              <w:jc w:val="center"/>
              <w:rPr>
                <w:color w:val="000000" w:themeColor="text1"/>
              </w:rPr>
            </w:pPr>
            <w:r w:rsidRPr="00AC553F">
              <w:t>2566</w:t>
            </w:r>
          </w:p>
        </w:tc>
        <w:tc>
          <w:tcPr>
            <w:tcW w:w="1985" w:type="dxa"/>
          </w:tcPr>
          <w:p w14:paraId="32E02FF9" w14:textId="42D75FF3" w:rsidR="0032714B" w:rsidRPr="00AC553F" w:rsidRDefault="0032714B" w:rsidP="00D10DF3">
            <w:pPr>
              <w:tabs>
                <w:tab w:val="left" w:pos="0"/>
              </w:tabs>
              <w:spacing w:line="440" w:lineRule="exact"/>
              <w:jc w:val="center"/>
              <w:rPr>
                <w:color w:val="000000" w:themeColor="text1"/>
              </w:rPr>
            </w:pPr>
            <w:r w:rsidRPr="00AC553F">
              <w:t>2565</w:t>
            </w:r>
          </w:p>
        </w:tc>
      </w:tr>
      <w:tr w:rsidR="0032714B" w:rsidRPr="00AC553F" w14:paraId="311A6FB1" w14:textId="77777777" w:rsidTr="00035878">
        <w:tc>
          <w:tcPr>
            <w:tcW w:w="4678" w:type="dxa"/>
          </w:tcPr>
          <w:p w14:paraId="73CF8395" w14:textId="2A4F5CE1" w:rsidR="0032714B" w:rsidRPr="00AC553F" w:rsidRDefault="0032714B" w:rsidP="00D10DF3">
            <w:pPr>
              <w:spacing w:line="440" w:lineRule="exact"/>
              <w:ind w:left="34"/>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1</w:t>
            </w:r>
            <w:r w:rsidRPr="00AC553F">
              <w:rPr>
                <w:color w:val="000000" w:themeColor="text1"/>
                <w:sz w:val="30"/>
                <w:szCs w:val="30"/>
                <w:cs/>
              </w:rPr>
              <w:t xml:space="preserve"> มกราคม</w:t>
            </w:r>
          </w:p>
        </w:tc>
        <w:tc>
          <w:tcPr>
            <w:tcW w:w="1985" w:type="dxa"/>
          </w:tcPr>
          <w:p w14:paraId="7AF7D406" w14:textId="700BDA6E" w:rsidR="0032714B" w:rsidRPr="00AC553F" w:rsidRDefault="004D1E4C" w:rsidP="00D10DF3">
            <w:pPr>
              <w:tabs>
                <w:tab w:val="left" w:pos="0"/>
              </w:tabs>
              <w:spacing w:line="440" w:lineRule="exact"/>
              <w:jc w:val="right"/>
              <w:rPr>
                <w:color w:val="000000" w:themeColor="text1"/>
              </w:rPr>
            </w:pPr>
            <w:r w:rsidRPr="00AC553F">
              <w:rPr>
                <w:color w:val="000000" w:themeColor="text1"/>
                <w:cs/>
              </w:rPr>
              <w:t>13</w:t>
            </w:r>
            <w:r w:rsidRPr="00AC553F">
              <w:rPr>
                <w:color w:val="000000" w:themeColor="text1"/>
              </w:rPr>
              <w:t>,</w:t>
            </w:r>
            <w:r w:rsidRPr="00AC553F">
              <w:rPr>
                <w:color w:val="000000" w:themeColor="text1"/>
                <w:cs/>
              </w:rPr>
              <w:t>643</w:t>
            </w:r>
            <w:r w:rsidRPr="00AC553F">
              <w:rPr>
                <w:color w:val="000000" w:themeColor="text1"/>
              </w:rPr>
              <w:t>,</w:t>
            </w:r>
            <w:r w:rsidRPr="00AC553F">
              <w:rPr>
                <w:color w:val="000000" w:themeColor="text1"/>
                <w:cs/>
              </w:rPr>
              <w:t>590.04</w:t>
            </w:r>
          </w:p>
        </w:tc>
        <w:tc>
          <w:tcPr>
            <w:tcW w:w="1985" w:type="dxa"/>
          </w:tcPr>
          <w:p w14:paraId="108DF5C6" w14:textId="264EFDF9" w:rsidR="0032714B" w:rsidRPr="00AC553F" w:rsidRDefault="0032714B" w:rsidP="00D10DF3">
            <w:pPr>
              <w:tabs>
                <w:tab w:val="left" w:pos="0"/>
              </w:tabs>
              <w:spacing w:line="440" w:lineRule="exact"/>
              <w:jc w:val="right"/>
              <w:rPr>
                <w:color w:val="000000" w:themeColor="text1"/>
              </w:rPr>
            </w:pPr>
            <w:r w:rsidRPr="00AC553F">
              <w:rPr>
                <w:color w:val="000000" w:themeColor="text1"/>
              </w:rPr>
              <w:t>22,931,713.31</w:t>
            </w:r>
          </w:p>
        </w:tc>
      </w:tr>
      <w:tr w:rsidR="0032714B" w:rsidRPr="00AC553F" w14:paraId="17284497" w14:textId="77777777" w:rsidTr="00D10DF3">
        <w:tc>
          <w:tcPr>
            <w:tcW w:w="4678" w:type="dxa"/>
          </w:tcPr>
          <w:p w14:paraId="51C0E633" w14:textId="77777777" w:rsidR="0032714B" w:rsidRPr="00AC553F" w:rsidRDefault="0032714B" w:rsidP="00D10DF3">
            <w:pPr>
              <w:spacing w:line="440" w:lineRule="exact"/>
              <w:ind w:left="34"/>
              <w:rPr>
                <w:color w:val="000000" w:themeColor="text1"/>
                <w:sz w:val="30"/>
                <w:szCs w:val="30"/>
              </w:rPr>
            </w:pPr>
            <w:r w:rsidRPr="00AC553F">
              <w:rPr>
                <w:color w:val="000000" w:themeColor="text1"/>
                <w:sz w:val="30"/>
                <w:szCs w:val="30"/>
                <w:cs/>
              </w:rPr>
              <w:t>จ่ายชำระ</w:t>
            </w:r>
          </w:p>
        </w:tc>
        <w:tc>
          <w:tcPr>
            <w:tcW w:w="1985" w:type="dxa"/>
          </w:tcPr>
          <w:p w14:paraId="704C11E9" w14:textId="4D5E4F50" w:rsidR="0032714B" w:rsidRPr="00AC553F" w:rsidRDefault="004D1E4C" w:rsidP="00035878">
            <w:pPr>
              <w:tabs>
                <w:tab w:val="left" w:pos="0"/>
              </w:tabs>
              <w:spacing w:line="440" w:lineRule="exact"/>
              <w:jc w:val="right"/>
              <w:rPr>
                <w:color w:val="000000" w:themeColor="text1"/>
              </w:rPr>
            </w:pPr>
            <w:r w:rsidRPr="00AC553F">
              <w:rPr>
                <w:color w:val="000000" w:themeColor="text1"/>
                <w:cs/>
              </w:rPr>
              <w:t>(7</w:t>
            </w:r>
            <w:r w:rsidRPr="00AC553F">
              <w:rPr>
                <w:color w:val="000000" w:themeColor="text1"/>
              </w:rPr>
              <w:t>,</w:t>
            </w:r>
            <w:r w:rsidRPr="00AC553F">
              <w:rPr>
                <w:color w:val="000000" w:themeColor="text1"/>
                <w:cs/>
              </w:rPr>
              <w:t>622</w:t>
            </w:r>
            <w:r w:rsidRPr="00AC553F">
              <w:rPr>
                <w:color w:val="000000" w:themeColor="text1"/>
              </w:rPr>
              <w:t>,</w:t>
            </w:r>
            <w:r w:rsidRPr="00AC553F">
              <w:rPr>
                <w:color w:val="000000" w:themeColor="text1"/>
                <w:cs/>
              </w:rPr>
              <w:t>223.31)</w:t>
            </w:r>
          </w:p>
        </w:tc>
        <w:tc>
          <w:tcPr>
            <w:tcW w:w="1985" w:type="dxa"/>
          </w:tcPr>
          <w:p w14:paraId="3157FA40" w14:textId="13D73941" w:rsidR="0032714B" w:rsidRPr="00AC553F" w:rsidRDefault="0032714B" w:rsidP="00035878">
            <w:pPr>
              <w:tabs>
                <w:tab w:val="left" w:pos="0"/>
              </w:tabs>
              <w:spacing w:line="440" w:lineRule="exact"/>
              <w:jc w:val="right"/>
              <w:rPr>
                <w:color w:val="000000" w:themeColor="text1"/>
              </w:rPr>
            </w:pPr>
            <w:r w:rsidRPr="00AC553F">
              <w:rPr>
                <w:color w:val="000000" w:themeColor="text1"/>
              </w:rPr>
              <w:t>(9,288,123.27)</w:t>
            </w:r>
          </w:p>
        </w:tc>
      </w:tr>
      <w:tr w:rsidR="0032714B" w:rsidRPr="00AC553F" w14:paraId="562508BA" w14:textId="77777777" w:rsidTr="00D10DF3">
        <w:tc>
          <w:tcPr>
            <w:tcW w:w="4678" w:type="dxa"/>
          </w:tcPr>
          <w:p w14:paraId="7EDC1870" w14:textId="0CE466F4" w:rsidR="0032714B" w:rsidRPr="00AC553F" w:rsidRDefault="0032714B" w:rsidP="00D10DF3">
            <w:pPr>
              <w:spacing w:line="440" w:lineRule="exact"/>
              <w:ind w:left="34"/>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31</w:t>
            </w:r>
            <w:r w:rsidRPr="00AC553F">
              <w:rPr>
                <w:color w:val="000000" w:themeColor="text1"/>
                <w:sz w:val="30"/>
                <w:szCs w:val="30"/>
                <w:cs/>
              </w:rPr>
              <w:t xml:space="preserve"> ธันวาคม</w:t>
            </w:r>
          </w:p>
        </w:tc>
        <w:tc>
          <w:tcPr>
            <w:tcW w:w="1985" w:type="dxa"/>
          </w:tcPr>
          <w:p w14:paraId="5CA27ABF" w14:textId="1F707022" w:rsidR="0032714B" w:rsidRPr="00AC553F" w:rsidRDefault="004D1E4C" w:rsidP="00D10DF3">
            <w:pPr>
              <w:pBdr>
                <w:top w:val="single" w:sz="4" w:space="1" w:color="auto"/>
                <w:bottom w:val="double" w:sz="4" w:space="1" w:color="auto"/>
              </w:pBdr>
              <w:tabs>
                <w:tab w:val="left" w:pos="0"/>
              </w:tabs>
              <w:spacing w:line="440" w:lineRule="exact"/>
              <w:jc w:val="right"/>
              <w:rPr>
                <w:color w:val="000000" w:themeColor="text1"/>
                <w:cs/>
              </w:rPr>
            </w:pPr>
            <w:r w:rsidRPr="00AC553F">
              <w:rPr>
                <w:color w:val="000000" w:themeColor="text1"/>
                <w:cs/>
              </w:rPr>
              <w:t>6</w:t>
            </w:r>
            <w:r w:rsidRPr="00AC553F">
              <w:rPr>
                <w:color w:val="000000" w:themeColor="text1"/>
              </w:rPr>
              <w:t>,</w:t>
            </w:r>
            <w:r w:rsidRPr="00AC553F">
              <w:rPr>
                <w:color w:val="000000" w:themeColor="text1"/>
                <w:cs/>
              </w:rPr>
              <w:t>021</w:t>
            </w:r>
            <w:r w:rsidRPr="00AC553F">
              <w:rPr>
                <w:color w:val="000000" w:themeColor="text1"/>
              </w:rPr>
              <w:t>,</w:t>
            </w:r>
            <w:r w:rsidRPr="00AC553F">
              <w:rPr>
                <w:color w:val="000000" w:themeColor="text1"/>
                <w:cs/>
              </w:rPr>
              <w:t>366.73</w:t>
            </w:r>
          </w:p>
        </w:tc>
        <w:tc>
          <w:tcPr>
            <w:tcW w:w="1985" w:type="dxa"/>
          </w:tcPr>
          <w:p w14:paraId="604BC72E" w14:textId="4758CEAA" w:rsidR="0032714B" w:rsidRPr="00AC553F" w:rsidRDefault="0032714B" w:rsidP="00D10DF3">
            <w:pPr>
              <w:pBdr>
                <w:top w:val="single" w:sz="4" w:space="1" w:color="auto"/>
                <w:bottom w:val="double" w:sz="4" w:space="1" w:color="auto"/>
              </w:pBdr>
              <w:tabs>
                <w:tab w:val="left" w:pos="0"/>
              </w:tabs>
              <w:spacing w:line="440" w:lineRule="exact"/>
              <w:jc w:val="right"/>
              <w:rPr>
                <w:color w:val="000000" w:themeColor="text1"/>
                <w:cs/>
              </w:rPr>
            </w:pPr>
            <w:r w:rsidRPr="00AC553F">
              <w:rPr>
                <w:color w:val="000000" w:themeColor="text1"/>
              </w:rPr>
              <w:t>13,643,590.04</w:t>
            </w:r>
          </w:p>
        </w:tc>
      </w:tr>
    </w:tbl>
    <w:p w14:paraId="0D846F0C" w14:textId="77777777" w:rsidR="00C65EAA" w:rsidRPr="00AC553F" w:rsidRDefault="006A5C3E" w:rsidP="00D10DF3">
      <w:pPr>
        <w:spacing w:before="120" w:line="440" w:lineRule="exact"/>
        <w:ind w:left="425" w:firstLine="567"/>
        <w:jc w:val="both"/>
        <w:rPr>
          <w:rFonts w:ascii="AngsanaUPC" w:hAnsi="AngsanaUPC" w:cs="AngsanaUPC"/>
          <w:color w:val="000000" w:themeColor="text1"/>
          <w:sz w:val="30"/>
          <w:szCs w:val="30"/>
        </w:rPr>
      </w:pPr>
      <w:r w:rsidRPr="00AC553F">
        <w:rPr>
          <w:color w:val="000000" w:themeColor="text1"/>
          <w:sz w:val="30"/>
          <w:szCs w:val="30"/>
          <w:cs/>
        </w:rPr>
        <w:t>บริษัทฯ ทำสัญญาเช่าลิสซิ่งกับสถาบันการเงินหลายแห่งหลายสัญญา โดยบริษัทฯ ขายเครื่องจักรให้สถาบันการเงิน</w:t>
      </w:r>
      <w:r w:rsidR="00F5055E" w:rsidRPr="00AC553F">
        <w:rPr>
          <w:color w:val="000000" w:themeColor="text1"/>
          <w:sz w:val="30"/>
          <w:szCs w:val="30"/>
          <w:cs/>
        </w:rPr>
        <w:t xml:space="preserve"> </w:t>
      </w:r>
      <w:r w:rsidRPr="00AC553F">
        <w:rPr>
          <w:color w:val="000000" w:themeColor="text1"/>
          <w:sz w:val="30"/>
          <w:szCs w:val="30"/>
          <w:cs/>
        </w:rPr>
        <w:t>และบริษัทฯ ทำสัญญาเช่าลิสซิ่งกลับคืน โดยมีสิทธิ์ซื้อคืนเมื่อสิ้นสุดสัญญา การขายดังกล่าวไม่มีเนื้อหาของการขายจึงไม่เป็นสัญญาเช่าเงินทุนแต่ถือเป็นการกู้ยืมโดยมีสินทรัพย์เป็นหลักประกัน อัตราดอกเบี้ย</w:t>
      </w:r>
      <w:r w:rsidR="00800908" w:rsidRPr="00AC553F">
        <w:rPr>
          <w:rFonts w:ascii="AngsanaUPC" w:hAnsi="AngsanaUPC" w:cs="AngsanaUPC" w:hint="cs"/>
          <w:color w:val="000000" w:themeColor="text1"/>
          <w:sz w:val="30"/>
          <w:szCs w:val="30"/>
          <w:cs/>
        </w:rPr>
        <w:t>ร้อยละ</w:t>
      </w:r>
      <w:r w:rsidRPr="00AC553F">
        <w:rPr>
          <w:rFonts w:ascii="AngsanaUPC" w:hAnsi="AngsanaUPC" w:cs="AngsanaUPC"/>
          <w:color w:val="000000" w:themeColor="text1"/>
          <w:sz w:val="30"/>
          <w:szCs w:val="30"/>
          <w:cs/>
        </w:rPr>
        <w:t xml:space="preserve"> </w:t>
      </w:r>
      <w:r w:rsidR="00406831" w:rsidRPr="00AC553F">
        <w:rPr>
          <w:rFonts w:ascii="AngsanaUPC" w:hAnsi="AngsanaUPC" w:cs="AngsanaUPC"/>
          <w:color w:val="000000" w:themeColor="text1"/>
          <w:sz w:val="30"/>
          <w:szCs w:val="30"/>
        </w:rPr>
        <w:t>4.181</w:t>
      </w:r>
      <w:r w:rsidRPr="00AC553F">
        <w:rPr>
          <w:rFonts w:ascii="AngsanaUPC" w:hAnsi="AngsanaUPC" w:cs="AngsanaUPC"/>
          <w:color w:val="000000" w:themeColor="text1"/>
          <w:sz w:val="30"/>
          <w:szCs w:val="30"/>
          <w:cs/>
        </w:rPr>
        <w:t xml:space="preserve"> ถึง </w:t>
      </w:r>
      <w:r w:rsidR="00DD41D8" w:rsidRPr="00AC553F">
        <w:rPr>
          <w:rFonts w:ascii="AngsanaUPC" w:hAnsi="AngsanaUPC" w:cs="AngsanaUPC"/>
          <w:color w:val="000000" w:themeColor="text1"/>
          <w:sz w:val="30"/>
          <w:szCs w:val="30"/>
        </w:rPr>
        <w:t>5.589</w:t>
      </w:r>
      <w:r w:rsidR="00800908"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ต่อปี</w:t>
      </w:r>
      <w:r w:rsidR="00DD41D8" w:rsidRPr="00AC553F">
        <w:rPr>
          <w:rFonts w:ascii="AngsanaUPC" w:hAnsi="AngsanaUPC" w:cs="AngsanaUPC"/>
          <w:color w:val="000000" w:themeColor="text1"/>
          <w:sz w:val="30"/>
          <w:szCs w:val="30"/>
        </w:rPr>
        <w:t xml:space="preserve"> </w:t>
      </w:r>
      <w:r w:rsidR="00E51B5B" w:rsidRPr="00AC553F">
        <w:rPr>
          <w:rFonts w:ascii="AngsanaUPC" w:hAnsi="AngsanaUPC" w:cs="AngsanaUPC" w:hint="cs"/>
          <w:color w:val="000000" w:themeColor="text1"/>
          <w:sz w:val="30"/>
          <w:szCs w:val="30"/>
          <w:cs/>
        </w:rPr>
        <w:t xml:space="preserve">บริษัทฯ </w:t>
      </w:r>
      <w:r w:rsidRPr="00AC553F">
        <w:rPr>
          <w:rFonts w:ascii="AngsanaUPC" w:hAnsi="AngsanaUPC" w:cs="AngsanaUPC"/>
          <w:color w:val="000000" w:themeColor="text1"/>
          <w:sz w:val="30"/>
          <w:szCs w:val="30"/>
          <w:cs/>
        </w:rPr>
        <w:t>มีสิทธิซื้อคืนทรัพย์สินตามราคาที่ระบุในสัญญา ซึ่งเท่ากับ</w:t>
      </w:r>
      <w:r w:rsidR="00F5055E" w:rsidRPr="00AC553F">
        <w:rPr>
          <w:rFonts w:ascii="AngsanaUPC" w:hAnsi="AngsanaUPC" w:cs="AngsanaUPC" w:hint="cs"/>
          <w:color w:val="000000" w:themeColor="text1"/>
          <w:sz w:val="30"/>
          <w:szCs w:val="30"/>
          <w:cs/>
        </w:rPr>
        <w:t xml:space="preserve"> </w:t>
      </w:r>
      <w:r w:rsidRPr="00AC553F">
        <w:rPr>
          <w:rFonts w:ascii="AngsanaUPC" w:hAnsi="AngsanaUPC" w:cs="AngsanaUPC"/>
          <w:color w:val="000000" w:themeColor="text1"/>
          <w:sz w:val="30"/>
          <w:szCs w:val="30"/>
          <w:cs/>
        </w:rPr>
        <w:t>หรือมากกว่าเงินประกันที่จ่ายไว้แล้ว</w:t>
      </w:r>
    </w:p>
    <w:p w14:paraId="6FFFB159" w14:textId="11A37FC7" w:rsidR="006803A8" w:rsidRPr="00AC553F" w:rsidRDefault="006803A8">
      <w:pPr>
        <w:rPr>
          <w:color w:val="000000" w:themeColor="text1"/>
          <w:sz w:val="30"/>
          <w:szCs w:val="30"/>
          <w:cs/>
        </w:rPr>
      </w:pPr>
      <w:r w:rsidRPr="00AC553F">
        <w:rPr>
          <w:color w:val="000000" w:themeColor="text1"/>
          <w:sz w:val="30"/>
          <w:szCs w:val="30"/>
          <w:cs/>
        </w:rPr>
        <w:br w:type="page"/>
      </w:r>
    </w:p>
    <w:p w14:paraId="565428A6" w14:textId="77777777" w:rsidR="00966F78" w:rsidRPr="00AC553F" w:rsidRDefault="00322096" w:rsidP="00705D2D">
      <w:pPr>
        <w:pStyle w:val="ListParagraph"/>
        <w:numPr>
          <w:ilvl w:val="0"/>
          <w:numId w:val="9"/>
        </w:numPr>
        <w:spacing w:line="440" w:lineRule="exact"/>
        <w:ind w:left="425" w:hanging="425"/>
        <w:jc w:val="thaiDistribute"/>
        <w:rPr>
          <w:rFonts w:ascii="AngsanaUPC" w:hAnsi="AngsanaUPC" w:cs="AngsanaUPC"/>
          <w:color w:val="000000" w:themeColor="text1"/>
          <w:sz w:val="30"/>
          <w:szCs w:val="30"/>
        </w:rPr>
      </w:pPr>
      <w:r w:rsidRPr="00AC553F">
        <w:rPr>
          <w:rFonts w:ascii="AngsanaUPC" w:hAnsi="AngsanaUPC" w:cs="AngsanaUPC"/>
          <w:sz w:val="30"/>
          <w:szCs w:val="30"/>
          <w:cs/>
        </w:rPr>
        <w:lastRenderedPageBreak/>
        <w:t>หนี้สินตามสัญญาเช่า</w:t>
      </w:r>
    </w:p>
    <w:p w14:paraId="2A318614" w14:textId="77777777" w:rsidR="00E51B5B" w:rsidRPr="00AC553F" w:rsidRDefault="008417DD" w:rsidP="00705D2D">
      <w:pPr>
        <w:pStyle w:val="ListParagraph"/>
        <w:numPr>
          <w:ilvl w:val="1"/>
          <w:numId w:val="9"/>
        </w:numPr>
        <w:spacing w:before="120" w:line="440" w:lineRule="exact"/>
        <w:ind w:left="850" w:hanging="425"/>
        <w:jc w:val="thaiDistribute"/>
        <w:rPr>
          <w:rFonts w:ascii="AngsanaUPC" w:hAnsi="AngsanaUPC" w:cs="AngsanaUPC"/>
          <w:color w:val="000000" w:themeColor="text1"/>
          <w:sz w:val="30"/>
          <w:szCs w:val="30"/>
        </w:rPr>
      </w:pPr>
      <w:r w:rsidRPr="00AC553F">
        <w:rPr>
          <w:rFonts w:ascii="AngsanaUPC" w:eastAsia="SimSun" w:hAnsi="AngsanaUPC" w:cs="AngsanaUPC"/>
          <w:color w:val="000000" w:themeColor="text1"/>
          <w:sz w:val="30"/>
          <w:szCs w:val="30"/>
          <w:cs/>
          <w:lang w:val="en-GB"/>
        </w:rPr>
        <w:t>สินทรัพย์สิทธิการใช้ที่รวมอยู่ใน ที่ดิน อาคารและอุปกรณ์</w:t>
      </w:r>
    </w:p>
    <w:p w14:paraId="5D0EB197" w14:textId="7D6259FB" w:rsidR="008417DD" w:rsidRPr="00AC553F" w:rsidRDefault="008417DD" w:rsidP="00E53F14">
      <w:pPr>
        <w:pStyle w:val="ListParagraph"/>
        <w:spacing w:before="120" w:line="440" w:lineRule="exact"/>
        <w:ind w:left="851"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มูลค่าตามบัญชีของสินทรัพย์สิทธิการใช้ตามสัญญาเช่า ยานพาหนะ ที่รวมอยู่ในรายการ ที่ดินอาคารและอุปกรณ์ มีการเคลื่อนไหวสำหรับ</w:t>
      </w:r>
      <w:r w:rsidR="000E582C" w:rsidRPr="00AC553F">
        <w:rPr>
          <w:rFonts w:ascii="AngsanaUPC" w:hAnsi="AngsanaUPC" w:cs="AngsanaUPC"/>
          <w:color w:val="000000" w:themeColor="text1"/>
          <w:sz w:val="30"/>
          <w:szCs w:val="30"/>
          <w:cs/>
        </w:rPr>
        <w:t xml:space="preserve">ปี </w:t>
      </w:r>
      <w:r w:rsidRPr="00AC553F">
        <w:rPr>
          <w:rFonts w:ascii="AngsanaUPC" w:hAnsi="AngsanaUPC" w:cs="AngsanaUPC"/>
          <w:color w:val="000000" w:themeColor="text1"/>
          <w:sz w:val="30"/>
          <w:szCs w:val="30"/>
          <w:cs/>
        </w:rPr>
        <w:t xml:space="preserve">สิ้นสุดวันที่ </w:t>
      </w:r>
      <w:r w:rsidRPr="00AC553F">
        <w:rPr>
          <w:rFonts w:ascii="AngsanaUPC" w:hAnsi="AngsanaUPC" w:cs="AngsanaUPC"/>
          <w:color w:val="000000" w:themeColor="text1"/>
          <w:sz w:val="30"/>
          <w:szCs w:val="30"/>
        </w:rPr>
        <w:t xml:space="preserve">31 </w:t>
      </w:r>
      <w:r w:rsidR="000E582C" w:rsidRPr="00AC553F">
        <w:rPr>
          <w:rFonts w:ascii="AngsanaUPC" w:hAnsi="AngsanaUPC" w:cs="AngsanaUPC"/>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แสดงได้ดังนี</w:t>
      </w:r>
      <w:bookmarkStart w:id="6" w:name="_Hlk65242622"/>
      <w:r w:rsidRPr="00AC553F">
        <w:rPr>
          <w:rFonts w:ascii="AngsanaUPC" w:hAnsi="AngsanaUPC" w:cs="AngsanaUPC"/>
          <w:color w:val="000000" w:themeColor="text1"/>
          <w:sz w:val="30"/>
          <w:szCs w:val="30"/>
          <w:cs/>
        </w:rPr>
        <w:t>้</w:t>
      </w:r>
    </w:p>
    <w:tbl>
      <w:tblPr>
        <w:tblW w:w="8553" w:type="dxa"/>
        <w:tblInd w:w="851" w:type="dxa"/>
        <w:tblLayout w:type="fixed"/>
        <w:tblLook w:val="0000" w:firstRow="0" w:lastRow="0" w:firstColumn="0" w:lastColumn="0" w:noHBand="0" w:noVBand="0"/>
      </w:tblPr>
      <w:tblGrid>
        <w:gridCol w:w="4502"/>
        <w:gridCol w:w="2093"/>
        <w:gridCol w:w="1951"/>
        <w:gridCol w:w="7"/>
      </w:tblGrid>
      <w:tr w:rsidR="008417DD" w:rsidRPr="00AC553F" w14:paraId="67DA3F43" w14:textId="77777777" w:rsidTr="00E53F14">
        <w:trPr>
          <w:cantSplit/>
        </w:trPr>
        <w:tc>
          <w:tcPr>
            <w:tcW w:w="4502" w:type="dxa"/>
            <w:tcBorders>
              <w:top w:val="nil"/>
              <w:left w:val="nil"/>
              <w:bottom w:val="nil"/>
              <w:right w:val="nil"/>
            </w:tcBorders>
          </w:tcPr>
          <w:p w14:paraId="17BFD449" w14:textId="77777777" w:rsidR="008417DD" w:rsidRPr="00AC553F" w:rsidRDefault="008417DD" w:rsidP="00E53F14">
            <w:pPr>
              <w:overflowPunct w:val="0"/>
              <w:autoSpaceDE w:val="0"/>
              <w:autoSpaceDN w:val="0"/>
              <w:adjustRightInd w:val="0"/>
              <w:spacing w:line="440" w:lineRule="exact"/>
              <w:textAlignment w:val="baseline"/>
              <w:rPr>
                <w:rFonts w:ascii="AngsanaUPC" w:hAnsi="AngsanaUPC" w:cs="AngsanaUPC"/>
                <w:color w:val="000000" w:themeColor="text1"/>
                <w:sz w:val="30"/>
                <w:szCs w:val="30"/>
              </w:rPr>
            </w:pPr>
          </w:p>
        </w:tc>
        <w:tc>
          <w:tcPr>
            <w:tcW w:w="4051" w:type="dxa"/>
            <w:gridSpan w:val="3"/>
            <w:tcBorders>
              <w:top w:val="nil"/>
              <w:left w:val="nil"/>
              <w:bottom w:val="nil"/>
              <w:right w:val="nil"/>
            </w:tcBorders>
          </w:tcPr>
          <w:p w14:paraId="353FB39C" w14:textId="77777777" w:rsidR="008417DD" w:rsidRPr="00AC553F" w:rsidRDefault="008417DD" w:rsidP="00E53F14">
            <w:pPr>
              <w:overflowPunct w:val="0"/>
              <w:autoSpaceDE w:val="0"/>
              <w:autoSpaceDN w:val="0"/>
              <w:adjustRightInd w:val="0"/>
              <w:spacing w:line="44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หน่วย</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w:t>
            </w:r>
          </w:p>
        </w:tc>
      </w:tr>
      <w:tr w:rsidR="00DD460D" w:rsidRPr="00AC553F" w14:paraId="5D7EE57A" w14:textId="77777777" w:rsidTr="00E53F14">
        <w:trPr>
          <w:gridAfter w:val="1"/>
          <w:wAfter w:w="7" w:type="dxa"/>
          <w:cantSplit/>
        </w:trPr>
        <w:tc>
          <w:tcPr>
            <w:tcW w:w="4502" w:type="dxa"/>
            <w:tcBorders>
              <w:top w:val="nil"/>
              <w:left w:val="nil"/>
              <w:bottom w:val="nil"/>
              <w:right w:val="nil"/>
            </w:tcBorders>
          </w:tcPr>
          <w:p w14:paraId="55272DFC" w14:textId="77777777" w:rsidR="00DD460D" w:rsidRPr="00AC553F" w:rsidRDefault="00DD460D"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p>
        </w:tc>
        <w:tc>
          <w:tcPr>
            <w:tcW w:w="2093" w:type="dxa"/>
            <w:tcBorders>
              <w:top w:val="nil"/>
              <w:left w:val="nil"/>
              <w:bottom w:val="nil"/>
              <w:right w:val="nil"/>
            </w:tcBorders>
            <w:vAlign w:val="bottom"/>
          </w:tcPr>
          <w:p w14:paraId="22CCE9EB" w14:textId="33087AD1" w:rsidR="00DD460D" w:rsidRPr="00AC553F" w:rsidRDefault="00DD460D" w:rsidP="00E53F14">
            <w:pPr>
              <w:pBdr>
                <w:bottom w:val="single" w:sz="4" w:space="1" w:color="auto"/>
              </w:pBd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งบการเงินรวมและ</w:t>
            </w:r>
          </w:p>
        </w:tc>
        <w:tc>
          <w:tcPr>
            <w:tcW w:w="1951" w:type="dxa"/>
            <w:tcBorders>
              <w:top w:val="nil"/>
              <w:left w:val="nil"/>
              <w:bottom w:val="nil"/>
              <w:right w:val="nil"/>
            </w:tcBorders>
            <w:vAlign w:val="bottom"/>
          </w:tcPr>
          <w:p w14:paraId="5EE6F62C" w14:textId="5B2C238A" w:rsidR="00DD460D" w:rsidRPr="00AC553F" w:rsidRDefault="00DD460D" w:rsidP="00E53F14">
            <w:pPr>
              <w:pBdr>
                <w:bottom w:val="single" w:sz="4" w:space="1" w:color="auto"/>
              </w:pBdr>
              <w:spacing w:line="440" w:lineRule="exact"/>
              <w:jc w:val="center"/>
              <w:rPr>
                <w:rFonts w:ascii="AngsanaUPC" w:hAnsi="AngsanaUPC" w:cs="AngsanaUPC"/>
                <w:color w:val="000000" w:themeColor="text1"/>
                <w:sz w:val="30"/>
                <w:szCs w:val="30"/>
                <w:cs/>
              </w:rPr>
            </w:pPr>
            <w:r w:rsidRPr="00AC553F">
              <w:rPr>
                <w:rFonts w:ascii="AngsanaUPC" w:hAnsi="AngsanaUPC" w:cs="AngsanaUPC" w:hint="cs"/>
                <w:sz w:val="30"/>
                <w:szCs w:val="30"/>
                <w:cs/>
              </w:rPr>
              <w:t>งบการเงินเฉพาะ</w:t>
            </w:r>
          </w:p>
        </w:tc>
      </w:tr>
      <w:tr w:rsidR="00D10DF3" w:rsidRPr="00AC553F" w14:paraId="4B046E08" w14:textId="77777777" w:rsidTr="00E53F14">
        <w:trPr>
          <w:gridAfter w:val="1"/>
          <w:wAfter w:w="7" w:type="dxa"/>
          <w:cantSplit/>
        </w:trPr>
        <w:tc>
          <w:tcPr>
            <w:tcW w:w="4502" w:type="dxa"/>
            <w:tcBorders>
              <w:top w:val="nil"/>
              <w:left w:val="nil"/>
              <w:bottom w:val="nil"/>
              <w:right w:val="nil"/>
            </w:tcBorders>
          </w:tcPr>
          <w:p w14:paraId="07BFA83D" w14:textId="77777777" w:rsidR="00D10DF3" w:rsidRPr="00AC553F" w:rsidRDefault="00D10DF3"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p>
        </w:tc>
        <w:tc>
          <w:tcPr>
            <w:tcW w:w="2093" w:type="dxa"/>
            <w:tcBorders>
              <w:top w:val="nil"/>
              <w:left w:val="nil"/>
              <w:bottom w:val="nil"/>
              <w:right w:val="nil"/>
            </w:tcBorders>
            <w:vAlign w:val="bottom"/>
          </w:tcPr>
          <w:p w14:paraId="5EA5E70D" w14:textId="675C7A8A" w:rsidR="00D10DF3" w:rsidRPr="00AC553F" w:rsidRDefault="00E53F14"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51" w:type="dxa"/>
            <w:tcBorders>
              <w:top w:val="nil"/>
              <w:left w:val="nil"/>
              <w:bottom w:val="nil"/>
              <w:right w:val="nil"/>
            </w:tcBorders>
            <w:vAlign w:val="bottom"/>
          </w:tcPr>
          <w:p w14:paraId="1D9DD516" w14:textId="475C5B12" w:rsidR="00D10DF3" w:rsidRPr="00AC553F" w:rsidRDefault="00D10DF3"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32714B" w:rsidRPr="00AC553F" w14:paraId="2CE64294" w14:textId="77777777" w:rsidTr="00E53F14">
        <w:trPr>
          <w:gridAfter w:val="1"/>
          <w:wAfter w:w="7" w:type="dxa"/>
          <w:cantSplit/>
        </w:trPr>
        <w:tc>
          <w:tcPr>
            <w:tcW w:w="4502" w:type="dxa"/>
            <w:tcBorders>
              <w:top w:val="nil"/>
              <w:left w:val="nil"/>
              <w:bottom w:val="nil"/>
              <w:right w:val="nil"/>
            </w:tcBorders>
          </w:tcPr>
          <w:p w14:paraId="3AB9D424" w14:textId="77777777" w:rsidR="0032714B" w:rsidRPr="00AC553F" w:rsidRDefault="0032714B"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p>
        </w:tc>
        <w:tc>
          <w:tcPr>
            <w:tcW w:w="2093" w:type="dxa"/>
            <w:tcBorders>
              <w:top w:val="nil"/>
              <w:left w:val="nil"/>
              <w:bottom w:val="nil"/>
              <w:right w:val="nil"/>
            </w:tcBorders>
          </w:tcPr>
          <w:p w14:paraId="060C4B03" w14:textId="476F1658" w:rsidR="0032714B" w:rsidRPr="00AC553F" w:rsidRDefault="0032714B"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51" w:type="dxa"/>
            <w:tcBorders>
              <w:top w:val="nil"/>
              <w:left w:val="nil"/>
              <w:bottom w:val="nil"/>
              <w:right w:val="nil"/>
            </w:tcBorders>
          </w:tcPr>
          <w:p w14:paraId="20A67514" w14:textId="7931A204" w:rsidR="0032714B" w:rsidRPr="00AC553F" w:rsidRDefault="0032714B"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9B119C" w:rsidRPr="00AC553F" w14:paraId="2E3C91E1" w14:textId="77777777" w:rsidTr="00E53F14">
        <w:trPr>
          <w:gridAfter w:val="1"/>
          <w:wAfter w:w="7" w:type="dxa"/>
          <w:cantSplit/>
        </w:trPr>
        <w:tc>
          <w:tcPr>
            <w:tcW w:w="4502" w:type="dxa"/>
            <w:tcBorders>
              <w:top w:val="nil"/>
              <w:left w:val="nil"/>
              <w:bottom w:val="nil"/>
              <w:right w:val="nil"/>
            </w:tcBorders>
          </w:tcPr>
          <w:p w14:paraId="1894F817" w14:textId="7F97ABD7" w:rsidR="009B119C" w:rsidRPr="00AC553F" w:rsidRDefault="009B119C"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cs/>
              </w:rPr>
              <w:t>มูลค่าสุทธิตามบัญชี ต้นงวด/ปี</w:t>
            </w:r>
          </w:p>
        </w:tc>
        <w:tc>
          <w:tcPr>
            <w:tcW w:w="2093" w:type="dxa"/>
            <w:tcBorders>
              <w:top w:val="nil"/>
              <w:left w:val="nil"/>
              <w:bottom w:val="nil"/>
              <w:right w:val="nil"/>
            </w:tcBorders>
            <w:shd w:val="clear" w:color="auto" w:fill="auto"/>
          </w:tcPr>
          <w:p w14:paraId="25FE5968" w14:textId="731D45E5" w:rsidR="009B119C" w:rsidRPr="00AC553F" w:rsidRDefault="00971232"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8,678,843.79</w:t>
            </w:r>
          </w:p>
        </w:tc>
        <w:tc>
          <w:tcPr>
            <w:tcW w:w="1951" w:type="dxa"/>
            <w:tcBorders>
              <w:top w:val="nil"/>
              <w:left w:val="nil"/>
              <w:bottom w:val="nil"/>
              <w:right w:val="nil"/>
            </w:tcBorders>
            <w:shd w:val="clear" w:color="auto" w:fill="auto"/>
          </w:tcPr>
          <w:p w14:paraId="29B8B676" w14:textId="07FA00D2" w:rsidR="009B119C" w:rsidRPr="00AC553F" w:rsidRDefault="009B119C" w:rsidP="00E53F14">
            <w:pPr>
              <w:tabs>
                <w:tab w:val="decimal" w:pos="972"/>
              </w:tabs>
              <w:overflowPunct w:val="0"/>
              <w:autoSpaceDE w:val="0"/>
              <w:autoSpaceDN w:val="0"/>
              <w:adjustRightInd w:val="0"/>
              <w:spacing w:line="440" w:lineRule="exact"/>
              <w:jc w:val="right"/>
              <w:textAlignment w:val="baseline"/>
              <w:rPr>
                <w:rFonts w:ascii="AngsanaUPC" w:hAnsi="AngsanaUPC" w:cs="AngsanaUPC"/>
                <w:color w:val="000000" w:themeColor="text1"/>
                <w:sz w:val="30"/>
                <w:szCs w:val="30"/>
              </w:rPr>
            </w:pPr>
            <w:r w:rsidRPr="00AC553F">
              <w:t xml:space="preserve"> 7,212,634.27 </w:t>
            </w:r>
          </w:p>
        </w:tc>
      </w:tr>
      <w:tr w:rsidR="009A6245" w:rsidRPr="00AC553F" w14:paraId="1D3018AA" w14:textId="77777777" w:rsidTr="00035878">
        <w:trPr>
          <w:gridAfter w:val="1"/>
          <w:wAfter w:w="7" w:type="dxa"/>
          <w:cantSplit/>
        </w:trPr>
        <w:tc>
          <w:tcPr>
            <w:tcW w:w="4502" w:type="dxa"/>
            <w:tcBorders>
              <w:top w:val="nil"/>
              <w:left w:val="nil"/>
              <w:bottom w:val="nil"/>
              <w:right w:val="nil"/>
            </w:tcBorders>
          </w:tcPr>
          <w:p w14:paraId="5AE88EA7" w14:textId="6ED3B04E" w:rsidR="009A6245" w:rsidRPr="00AC553F" w:rsidRDefault="009A6245"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cs/>
              </w:rPr>
              <w:t>เพิ่มขึ้น</w:t>
            </w:r>
          </w:p>
        </w:tc>
        <w:tc>
          <w:tcPr>
            <w:tcW w:w="2093" w:type="dxa"/>
            <w:tcBorders>
              <w:top w:val="nil"/>
              <w:left w:val="nil"/>
              <w:right w:val="nil"/>
            </w:tcBorders>
            <w:shd w:val="clear" w:color="auto" w:fill="auto"/>
          </w:tcPr>
          <w:p w14:paraId="26B594DB" w14:textId="7442A6D8" w:rsidR="009A6245" w:rsidRPr="00AC553F" w:rsidRDefault="00D34168"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t>0.00</w:t>
            </w:r>
          </w:p>
        </w:tc>
        <w:tc>
          <w:tcPr>
            <w:tcW w:w="1951" w:type="dxa"/>
            <w:tcBorders>
              <w:top w:val="nil"/>
              <w:left w:val="nil"/>
              <w:right w:val="nil"/>
            </w:tcBorders>
            <w:shd w:val="clear" w:color="auto" w:fill="auto"/>
          </w:tcPr>
          <w:p w14:paraId="1F1C5686" w14:textId="5F601EAC" w:rsidR="009A6245" w:rsidRPr="00AC553F" w:rsidRDefault="009A6245" w:rsidP="00E53F14">
            <w:pPr>
              <w:tabs>
                <w:tab w:val="decimal" w:pos="972"/>
              </w:tabs>
              <w:overflowPunct w:val="0"/>
              <w:autoSpaceDE w:val="0"/>
              <w:autoSpaceDN w:val="0"/>
              <w:adjustRightInd w:val="0"/>
              <w:spacing w:line="440" w:lineRule="exact"/>
              <w:jc w:val="right"/>
              <w:textAlignment w:val="baseline"/>
              <w:rPr>
                <w:rFonts w:ascii="AngsanaUPC" w:hAnsi="AngsanaUPC" w:cs="AngsanaUPC"/>
                <w:color w:val="000000" w:themeColor="text1"/>
                <w:sz w:val="30"/>
                <w:szCs w:val="30"/>
              </w:rPr>
            </w:pPr>
            <w:r w:rsidRPr="00AC553F">
              <w:t xml:space="preserve"> 5,000,000.00 </w:t>
            </w:r>
          </w:p>
        </w:tc>
      </w:tr>
      <w:tr w:rsidR="009A6245" w:rsidRPr="00AC553F" w14:paraId="45333992" w14:textId="77777777" w:rsidTr="00E53F14">
        <w:trPr>
          <w:gridAfter w:val="1"/>
          <w:wAfter w:w="7" w:type="dxa"/>
          <w:cantSplit/>
        </w:trPr>
        <w:tc>
          <w:tcPr>
            <w:tcW w:w="4502" w:type="dxa"/>
            <w:tcBorders>
              <w:top w:val="nil"/>
              <w:left w:val="nil"/>
              <w:bottom w:val="nil"/>
              <w:right w:val="nil"/>
            </w:tcBorders>
          </w:tcPr>
          <w:p w14:paraId="592EFE42" w14:textId="36314FFD" w:rsidR="009A6245" w:rsidRPr="00AC553F" w:rsidRDefault="009A6245"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cs/>
              </w:rPr>
              <w:t>ค่าเสื่อมสำหรับงวด/ปี</w:t>
            </w:r>
          </w:p>
        </w:tc>
        <w:tc>
          <w:tcPr>
            <w:tcW w:w="2093" w:type="dxa"/>
            <w:tcBorders>
              <w:top w:val="nil"/>
              <w:left w:val="nil"/>
              <w:right w:val="nil"/>
            </w:tcBorders>
            <w:shd w:val="clear" w:color="auto" w:fill="auto"/>
          </w:tcPr>
          <w:p w14:paraId="7ADD1545" w14:textId="3B4B81EA" w:rsidR="009A6245" w:rsidRPr="00AC553F" w:rsidRDefault="009A6245" w:rsidP="00035878">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t>(1,267,749.64)</w:t>
            </w:r>
          </w:p>
        </w:tc>
        <w:tc>
          <w:tcPr>
            <w:tcW w:w="1951" w:type="dxa"/>
            <w:tcBorders>
              <w:top w:val="nil"/>
              <w:left w:val="nil"/>
              <w:right w:val="nil"/>
            </w:tcBorders>
            <w:shd w:val="clear" w:color="auto" w:fill="auto"/>
          </w:tcPr>
          <w:p w14:paraId="0E85FC78" w14:textId="7286E165" w:rsidR="009A6245" w:rsidRPr="00AC553F" w:rsidRDefault="009A6245" w:rsidP="00035878">
            <w:pPr>
              <w:tabs>
                <w:tab w:val="decimal" w:pos="972"/>
              </w:tabs>
              <w:overflowPunct w:val="0"/>
              <w:autoSpaceDE w:val="0"/>
              <w:autoSpaceDN w:val="0"/>
              <w:adjustRightInd w:val="0"/>
              <w:spacing w:line="440" w:lineRule="exact"/>
              <w:jc w:val="right"/>
              <w:textAlignment w:val="baseline"/>
              <w:rPr>
                <w:rFonts w:ascii="AngsanaUPC" w:hAnsi="AngsanaUPC" w:cs="AngsanaUPC"/>
                <w:color w:val="000000" w:themeColor="text1"/>
                <w:sz w:val="30"/>
                <w:szCs w:val="30"/>
                <w:cs/>
              </w:rPr>
            </w:pPr>
            <w:r w:rsidRPr="00AC553F">
              <w:t xml:space="preserve"> (2,046,232.26)</w:t>
            </w:r>
          </w:p>
        </w:tc>
      </w:tr>
      <w:tr w:rsidR="009A6245" w:rsidRPr="00AC553F" w14:paraId="529AF303" w14:textId="77777777" w:rsidTr="00E53F14">
        <w:trPr>
          <w:gridAfter w:val="1"/>
          <w:wAfter w:w="7" w:type="dxa"/>
          <w:cantSplit/>
          <w:trHeight w:val="497"/>
        </w:trPr>
        <w:tc>
          <w:tcPr>
            <w:tcW w:w="4502" w:type="dxa"/>
            <w:tcBorders>
              <w:top w:val="nil"/>
              <w:left w:val="nil"/>
              <w:bottom w:val="nil"/>
              <w:right w:val="nil"/>
            </w:tcBorders>
          </w:tcPr>
          <w:p w14:paraId="593475CC" w14:textId="6B570CC1" w:rsidR="009A6245" w:rsidRPr="00AC553F" w:rsidRDefault="009A6245"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cs/>
              </w:rPr>
              <w:t>โอนออก</w:t>
            </w:r>
          </w:p>
        </w:tc>
        <w:tc>
          <w:tcPr>
            <w:tcW w:w="2093" w:type="dxa"/>
            <w:tcBorders>
              <w:left w:val="nil"/>
              <w:right w:val="nil"/>
            </w:tcBorders>
            <w:shd w:val="clear" w:color="auto" w:fill="auto"/>
          </w:tcPr>
          <w:p w14:paraId="4C97F231" w14:textId="37056227" w:rsidR="009A6245" w:rsidRPr="00AC553F" w:rsidRDefault="006D56E7" w:rsidP="00035878">
            <w:pPr>
              <w:pBdr>
                <w:bottom w:val="single" w:sz="4" w:space="1" w:color="auto"/>
              </w:pBd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rPr>
            </w:pPr>
            <w:r w:rsidRPr="00AC553F">
              <w:t>(446,785.85)</w:t>
            </w:r>
          </w:p>
        </w:tc>
        <w:tc>
          <w:tcPr>
            <w:tcW w:w="1951" w:type="dxa"/>
            <w:tcBorders>
              <w:left w:val="nil"/>
              <w:right w:val="nil"/>
            </w:tcBorders>
            <w:shd w:val="clear" w:color="auto" w:fill="auto"/>
          </w:tcPr>
          <w:p w14:paraId="7C332EE5" w14:textId="7D272C03" w:rsidR="009A6245" w:rsidRPr="00AC553F" w:rsidRDefault="009A6245" w:rsidP="00035878">
            <w:pPr>
              <w:pBdr>
                <w:bottom w:val="single" w:sz="4" w:space="1" w:color="auto"/>
              </w:pBdr>
              <w:tabs>
                <w:tab w:val="decimal" w:pos="984"/>
              </w:tabs>
              <w:overflowPunct w:val="0"/>
              <w:autoSpaceDE w:val="0"/>
              <w:autoSpaceDN w:val="0"/>
              <w:adjustRightInd w:val="0"/>
              <w:spacing w:line="440" w:lineRule="exact"/>
              <w:jc w:val="right"/>
              <w:textAlignment w:val="baseline"/>
              <w:rPr>
                <w:rFonts w:ascii="AngsanaUPC" w:hAnsi="AngsanaUPC" w:cs="AngsanaUPC"/>
                <w:color w:val="000000" w:themeColor="text1"/>
                <w:sz w:val="30"/>
                <w:szCs w:val="30"/>
              </w:rPr>
            </w:pPr>
            <w:r w:rsidRPr="00AC553F">
              <w:t xml:space="preserve"> (1,487,558.22)</w:t>
            </w:r>
          </w:p>
        </w:tc>
      </w:tr>
      <w:tr w:rsidR="00971232" w:rsidRPr="00AC553F" w14:paraId="1ABE8CFE" w14:textId="77777777" w:rsidTr="00E53F14">
        <w:trPr>
          <w:gridAfter w:val="1"/>
          <w:wAfter w:w="7" w:type="dxa"/>
          <w:cantSplit/>
          <w:trHeight w:val="592"/>
        </w:trPr>
        <w:tc>
          <w:tcPr>
            <w:tcW w:w="4502" w:type="dxa"/>
            <w:tcBorders>
              <w:top w:val="nil"/>
              <w:left w:val="nil"/>
              <w:bottom w:val="nil"/>
              <w:right w:val="nil"/>
            </w:tcBorders>
          </w:tcPr>
          <w:p w14:paraId="59ABCC21" w14:textId="0591404D" w:rsidR="00971232" w:rsidRPr="00AC553F" w:rsidRDefault="00971232" w:rsidP="00E53F14">
            <w:pPr>
              <w:overflowPunct w:val="0"/>
              <w:autoSpaceDE w:val="0"/>
              <w:autoSpaceDN w:val="0"/>
              <w:adjustRightInd w:val="0"/>
              <w:spacing w:line="440" w:lineRule="exact"/>
              <w:ind w:right="-43"/>
              <w:textAlignment w:val="baseline"/>
              <w:rPr>
                <w:rFonts w:ascii="AngsanaUPC" w:hAnsi="AngsanaUPC" w:cs="AngsanaUPC"/>
                <w:sz w:val="30"/>
                <w:szCs w:val="30"/>
                <w:cs/>
              </w:rPr>
            </w:pPr>
            <w:r w:rsidRPr="00AC553F">
              <w:rPr>
                <w:cs/>
              </w:rPr>
              <w:t>มูลค่าสุทธิตามบัญชี ปลายงวด/ปี</w:t>
            </w:r>
          </w:p>
        </w:tc>
        <w:tc>
          <w:tcPr>
            <w:tcW w:w="2093" w:type="dxa"/>
            <w:tcBorders>
              <w:left w:val="nil"/>
              <w:right w:val="nil"/>
            </w:tcBorders>
            <w:shd w:val="clear" w:color="auto" w:fill="auto"/>
          </w:tcPr>
          <w:p w14:paraId="2EC2F0F8" w14:textId="327F1BCD" w:rsidR="00971232" w:rsidRPr="00AC553F" w:rsidRDefault="00D34168" w:rsidP="00E53F14">
            <w:pPr>
              <w:pBdr>
                <w:bottom w:val="double" w:sz="4" w:space="1" w:color="auto"/>
              </w:pBd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cs/>
              </w:rPr>
            </w:pPr>
            <w:r w:rsidRPr="00AC553F">
              <w:t>6,964,308.30</w:t>
            </w:r>
          </w:p>
        </w:tc>
        <w:tc>
          <w:tcPr>
            <w:tcW w:w="1951" w:type="dxa"/>
            <w:tcBorders>
              <w:left w:val="nil"/>
              <w:right w:val="nil"/>
            </w:tcBorders>
            <w:shd w:val="clear" w:color="auto" w:fill="auto"/>
          </w:tcPr>
          <w:p w14:paraId="07A331EA" w14:textId="62D062ED" w:rsidR="00971232" w:rsidRPr="00AC553F" w:rsidRDefault="00971232" w:rsidP="00E53F14">
            <w:pPr>
              <w:pBdr>
                <w:bottom w:val="double" w:sz="4" w:space="1" w:color="auto"/>
              </w:pBdr>
              <w:tabs>
                <w:tab w:val="decimal" w:pos="984"/>
              </w:tabs>
              <w:overflowPunct w:val="0"/>
              <w:autoSpaceDE w:val="0"/>
              <w:autoSpaceDN w:val="0"/>
              <w:adjustRightInd w:val="0"/>
              <w:spacing w:line="440" w:lineRule="exact"/>
              <w:jc w:val="right"/>
              <w:textAlignment w:val="baseline"/>
            </w:pPr>
            <w:r w:rsidRPr="00AC553F">
              <w:t xml:space="preserve"> 8,678,843.79 </w:t>
            </w:r>
          </w:p>
        </w:tc>
      </w:tr>
    </w:tbl>
    <w:bookmarkEnd w:id="6"/>
    <w:p w14:paraId="7677DF34" w14:textId="327F0CF2" w:rsidR="008417DD" w:rsidRPr="00AC553F" w:rsidRDefault="008417DD" w:rsidP="00705D2D">
      <w:pPr>
        <w:pStyle w:val="ListParagraph"/>
        <w:numPr>
          <w:ilvl w:val="1"/>
          <w:numId w:val="9"/>
        </w:numPr>
        <w:spacing w:before="120" w:line="440" w:lineRule="exact"/>
        <w:ind w:left="850" w:hanging="425"/>
        <w:jc w:val="thaiDistribute"/>
        <w:rPr>
          <w:rFonts w:ascii="AngsanaUPC" w:hAnsi="AngsanaUPC" w:cs="AngsanaUPC"/>
          <w:color w:val="000000" w:themeColor="text1"/>
          <w:sz w:val="30"/>
          <w:szCs w:val="30"/>
        </w:rPr>
      </w:pPr>
      <w:r w:rsidRPr="00AC553F">
        <w:rPr>
          <w:rFonts w:ascii="AngsanaUPC" w:eastAsia="SimSun" w:hAnsi="AngsanaUPC" w:cs="AngsanaUPC"/>
          <w:color w:val="000000" w:themeColor="text1"/>
          <w:sz w:val="30"/>
          <w:szCs w:val="30"/>
          <w:cs/>
          <w:lang w:val="en-GB"/>
        </w:rPr>
        <w:t>มูลค่าตามบัญชีของหนี้สินตามสัญญาเช่า</w:t>
      </w:r>
      <w:r w:rsidR="00895C51" w:rsidRPr="00AC553F">
        <w:rPr>
          <w:rFonts w:ascii="AngsanaUPC" w:eastAsia="SimSun" w:hAnsi="AngsanaUPC" w:cs="AngsanaUPC" w:hint="cs"/>
          <w:color w:val="000000" w:themeColor="text1"/>
          <w:sz w:val="30"/>
          <w:szCs w:val="30"/>
          <w:cs/>
          <w:lang w:val="en-GB"/>
        </w:rPr>
        <w:t xml:space="preserve"> </w:t>
      </w:r>
      <w:r w:rsidRPr="00AC553F">
        <w:rPr>
          <w:rFonts w:ascii="AngsanaUPC" w:eastAsia="SimSun" w:hAnsi="AngsanaUPC" w:cs="AngsanaUPC"/>
          <w:color w:val="000000" w:themeColor="text1"/>
          <w:sz w:val="30"/>
          <w:szCs w:val="30"/>
          <w:cs/>
          <w:lang w:val="en-GB"/>
        </w:rPr>
        <w:t>และการเคลื่อนไหวสำหรับ</w:t>
      </w:r>
      <w:r w:rsidR="000E582C" w:rsidRPr="00AC553F">
        <w:rPr>
          <w:rFonts w:ascii="AngsanaUPC" w:eastAsia="SimSun" w:hAnsi="AngsanaUPC" w:cs="AngsanaUPC"/>
          <w:color w:val="000000" w:themeColor="text1"/>
          <w:sz w:val="30"/>
          <w:szCs w:val="30"/>
          <w:cs/>
          <w:lang w:val="en-GB"/>
        </w:rPr>
        <w:t xml:space="preserve">ปี </w:t>
      </w:r>
      <w:r w:rsidRPr="00AC553F">
        <w:rPr>
          <w:rFonts w:ascii="AngsanaUPC" w:eastAsia="SimSun" w:hAnsi="AngsanaUPC" w:cs="AngsanaUPC"/>
          <w:color w:val="000000" w:themeColor="text1"/>
          <w:sz w:val="30"/>
          <w:szCs w:val="30"/>
          <w:cs/>
          <w:lang w:val="en-GB"/>
        </w:rPr>
        <w:t>สิ้นสุดวันที่</w:t>
      </w:r>
      <w:r w:rsidRPr="00AC553F">
        <w:rPr>
          <w:rFonts w:ascii="AngsanaUPC" w:hAnsi="AngsanaUPC" w:cs="AngsanaUPC"/>
          <w:color w:val="000000" w:themeColor="text1"/>
          <w:sz w:val="30"/>
          <w:szCs w:val="30"/>
          <w:cs/>
        </w:rPr>
        <w:t xml:space="preserve"> </w:t>
      </w:r>
      <w:r w:rsidR="001D5DA2"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w:t>
      </w:r>
      <w:r w:rsidR="000E582C" w:rsidRPr="00AC553F">
        <w:rPr>
          <w:rFonts w:ascii="AngsanaUPC" w:hAnsi="AngsanaUPC" w:cs="AngsanaUPC"/>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w:t>
      </w:r>
      <w:r w:rsidR="000E582C" w:rsidRPr="00AC553F">
        <w:rPr>
          <w:rFonts w:ascii="AngsanaUPC" w:hAnsi="AngsanaUPC" w:cs="AngsanaUPC"/>
          <w:color w:val="000000" w:themeColor="text1"/>
          <w:sz w:val="30"/>
          <w:szCs w:val="30"/>
          <w:cs/>
        </w:rPr>
        <w:br/>
      </w:r>
      <w:r w:rsidRPr="00AC553F">
        <w:rPr>
          <w:rFonts w:ascii="AngsanaUPC" w:hAnsi="AngsanaUPC" w:cs="AngsanaUPC"/>
          <w:color w:val="000000" w:themeColor="text1"/>
          <w:sz w:val="30"/>
          <w:szCs w:val="30"/>
          <w:cs/>
        </w:rPr>
        <w:t xml:space="preserve">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แสดงได้ดังนี้</w:t>
      </w:r>
    </w:p>
    <w:tbl>
      <w:tblPr>
        <w:tblW w:w="8612" w:type="dxa"/>
        <w:tblInd w:w="851" w:type="dxa"/>
        <w:tblLayout w:type="fixed"/>
        <w:tblLook w:val="0000" w:firstRow="0" w:lastRow="0" w:firstColumn="0" w:lastColumn="0" w:noHBand="0" w:noVBand="0"/>
      </w:tblPr>
      <w:tblGrid>
        <w:gridCol w:w="4502"/>
        <w:gridCol w:w="2126"/>
        <w:gridCol w:w="1984"/>
      </w:tblGrid>
      <w:tr w:rsidR="008417DD" w:rsidRPr="00AC553F" w14:paraId="557693F8" w14:textId="77777777" w:rsidTr="00E53F14">
        <w:trPr>
          <w:cantSplit/>
        </w:trPr>
        <w:tc>
          <w:tcPr>
            <w:tcW w:w="4502" w:type="dxa"/>
            <w:tcBorders>
              <w:top w:val="nil"/>
              <w:left w:val="nil"/>
              <w:bottom w:val="nil"/>
              <w:right w:val="nil"/>
            </w:tcBorders>
          </w:tcPr>
          <w:p w14:paraId="6FBABECE" w14:textId="77777777" w:rsidR="008417DD" w:rsidRPr="00AC553F" w:rsidRDefault="008417DD" w:rsidP="00E53F14">
            <w:pPr>
              <w:overflowPunct w:val="0"/>
              <w:autoSpaceDE w:val="0"/>
              <w:autoSpaceDN w:val="0"/>
              <w:adjustRightInd w:val="0"/>
              <w:spacing w:line="440" w:lineRule="exact"/>
              <w:textAlignment w:val="baseline"/>
              <w:rPr>
                <w:rFonts w:ascii="AngsanaUPC" w:hAnsi="AngsanaUPC" w:cs="AngsanaUPC"/>
                <w:color w:val="000000" w:themeColor="text1"/>
                <w:sz w:val="30"/>
                <w:szCs w:val="30"/>
              </w:rPr>
            </w:pPr>
          </w:p>
        </w:tc>
        <w:tc>
          <w:tcPr>
            <w:tcW w:w="4107" w:type="dxa"/>
            <w:gridSpan w:val="2"/>
            <w:tcBorders>
              <w:top w:val="nil"/>
              <w:left w:val="nil"/>
              <w:bottom w:val="nil"/>
              <w:right w:val="nil"/>
            </w:tcBorders>
          </w:tcPr>
          <w:p w14:paraId="6A36DAD9" w14:textId="77777777" w:rsidR="008417DD" w:rsidRPr="00AC553F" w:rsidRDefault="008417DD" w:rsidP="00E53F14">
            <w:pPr>
              <w:overflowPunct w:val="0"/>
              <w:autoSpaceDE w:val="0"/>
              <w:autoSpaceDN w:val="0"/>
              <w:adjustRightInd w:val="0"/>
              <w:spacing w:line="44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หน่วย</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w:t>
            </w:r>
          </w:p>
        </w:tc>
      </w:tr>
      <w:tr w:rsidR="00DD460D" w:rsidRPr="00AC553F" w14:paraId="5B09FEFD" w14:textId="77777777" w:rsidTr="00E53F14">
        <w:trPr>
          <w:cantSplit/>
        </w:trPr>
        <w:tc>
          <w:tcPr>
            <w:tcW w:w="4502" w:type="dxa"/>
            <w:tcBorders>
              <w:top w:val="nil"/>
              <w:left w:val="nil"/>
              <w:bottom w:val="nil"/>
              <w:right w:val="nil"/>
            </w:tcBorders>
          </w:tcPr>
          <w:p w14:paraId="58D8DF4E" w14:textId="77777777" w:rsidR="00DD460D" w:rsidRPr="00AC553F" w:rsidRDefault="00DD460D" w:rsidP="00E53F14">
            <w:pPr>
              <w:overflowPunct w:val="0"/>
              <w:autoSpaceDE w:val="0"/>
              <w:autoSpaceDN w:val="0"/>
              <w:adjustRightInd w:val="0"/>
              <w:spacing w:line="440" w:lineRule="exact"/>
              <w:textAlignment w:val="baseline"/>
              <w:rPr>
                <w:rFonts w:ascii="AngsanaUPC" w:hAnsi="AngsanaUPC" w:cs="AngsanaUPC"/>
                <w:color w:val="000000" w:themeColor="text1"/>
                <w:sz w:val="30"/>
                <w:szCs w:val="30"/>
              </w:rPr>
            </w:pPr>
          </w:p>
        </w:tc>
        <w:tc>
          <w:tcPr>
            <w:tcW w:w="2126" w:type="dxa"/>
            <w:tcBorders>
              <w:top w:val="nil"/>
              <w:left w:val="nil"/>
              <w:bottom w:val="nil"/>
              <w:right w:val="nil"/>
            </w:tcBorders>
            <w:vAlign w:val="bottom"/>
          </w:tcPr>
          <w:p w14:paraId="2AFEA268" w14:textId="1B012E74" w:rsidR="00DD460D" w:rsidRPr="00AC553F" w:rsidRDefault="00DD460D"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w:t>
            </w:r>
          </w:p>
        </w:tc>
        <w:tc>
          <w:tcPr>
            <w:tcW w:w="1984" w:type="dxa"/>
            <w:tcBorders>
              <w:top w:val="nil"/>
              <w:left w:val="nil"/>
              <w:bottom w:val="nil"/>
              <w:right w:val="nil"/>
            </w:tcBorders>
            <w:vAlign w:val="bottom"/>
          </w:tcPr>
          <w:p w14:paraId="12FBA588" w14:textId="562802A4" w:rsidR="00DD460D" w:rsidRPr="00AC553F" w:rsidRDefault="00DD460D"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w:t>
            </w:r>
          </w:p>
        </w:tc>
      </w:tr>
      <w:tr w:rsidR="00E53F14" w:rsidRPr="00AC553F" w14:paraId="0AC4861B" w14:textId="77777777" w:rsidTr="00E53F14">
        <w:trPr>
          <w:cantSplit/>
        </w:trPr>
        <w:tc>
          <w:tcPr>
            <w:tcW w:w="4502" w:type="dxa"/>
            <w:tcBorders>
              <w:top w:val="nil"/>
              <w:left w:val="nil"/>
              <w:bottom w:val="nil"/>
              <w:right w:val="nil"/>
            </w:tcBorders>
          </w:tcPr>
          <w:p w14:paraId="274DB0C4" w14:textId="77777777" w:rsidR="00E53F14" w:rsidRPr="00AC553F" w:rsidRDefault="00E53F14" w:rsidP="00E53F14">
            <w:pPr>
              <w:overflowPunct w:val="0"/>
              <w:autoSpaceDE w:val="0"/>
              <w:autoSpaceDN w:val="0"/>
              <w:adjustRightInd w:val="0"/>
              <w:spacing w:line="440" w:lineRule="exact"/>
              <w:textAlignment w:val="baseline"/>
              <w:rPr>
                <w:rFonts w:ascii="AngsanaUPC" w:hAnsi="AngsanaUPC" w:cs="AngsanaUPC"/>
                <w:color w:val="000000" w:themeColor="text1"/>
                <w:sz w:val="30"/>
                <w:szCs w:val="30"/>
              </w:rPr>
            </w:pPr>
          </w:p>
        </w:tc>
        <w:tc>
          <w:tcPr>
            <w:tcW w:w="2126" w:type="dxa"/>
            <w:tcBorders>
              <w:top w:val="nil"/>
              <w:left w:val="nil"/>
              <w:bottom w:val="nil"/>
              <w:right w:val="nil"/>
            </w:tcBorders>
            <w:vAlign w:val="bottom"/>
          </w:tcPr>
          <w:p w14:paraId="6A8325E5" w14:textId="175FD1D7" w:rsidR="00E53F14" w:rsidRPr="00AC553F" w:rsidRDefault="00E53F14" w:rsidP="00E53F14">
            <w:pPr>
              <w:pBdr>
                <w:bottom w:val="single" w:sz="4" w:space="1" w:color="auto"/>
              </w:pBdr>
              <w:overflowPunct w:val="0"/>
              <w:autoSpaceDE w:val="0"/>
              <w:autoSpaceDN w:val="0"/>
              <w:adjustRightInd w:val="0"/>
              <w:spacing w:line="440" w:lineRule="exact"/>
              <w:jc w:val="center"/>
              <w:textAlignment w:val="baseline"/>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4" w:type="dxa"/>
            <w:tcBorders>
              <w:top w:val="nil"/>
              <w:left w:val="nil"/>
              <w:bottom w:val="nil"/>
              <w:right w:val="nil"/>
            </w:tcBorders>
            <w:vAlign w:val="bottom"/>
          </w:tcPr>
          <w:p w14:paraId="4451A21A" w14:textId="57FA43E4" w:rsidR="00E53F14" w:rsidRPr="00AC553F" w:rsidRDefault="00E53F14" w:rsidP="00E53F14">
            <w:pPr>
              <w:pBdr>
                <w:bottom w:val="single" w:sz="4" w:space="1" w:color="auto"/>
              </w:pBdr>
              <w:overflowPunct w:val="0"/>
              <w:autoSpaceDE w:val="0"/>
              <w:autoSpaceDN w:val="0"/>
              <w:adjustRightInd w:val="0"/>
              <w:spacing w:line="440" w:lineRule="exact"/>
              <w:jc w:val="center"/>
              <w:textAlignment w:val="baseline"/>
              <w:rPr>
                <w:rFonts w:ascii="AngsanaUPC" w:hAnsi="AngsanaUPC" w:cs="AngsanaUPC"/>
                <w:sz w:val="30"/>
                <w:szCs w:val="30"/>
                <w:cs/>
              </w:rPr>
            </w:pPr>
            <w:r w:rsidRPr="00AC553F">
              <w:rPr>
                <w:rFonts w:ascii="AngsanaUPC" w:hAnsi="AngsanaUPC" w:cs="AngsanaUPC" w:hint="cs"/>
                <w:sz w:val="30"/>
                <w:szCs w:val="30"/>
                <w:cs/>
              </w:rPr>
              <w:t>กิจการ</w:t>
            </w:r>
          </w:p>
        </w:tc>
      </w:tr>
      <w:tr w:rsidR="0032714B" w:rsidRPr="00AC553F" w14:paraId="3DB8A459" w14:textId="77777777" w:rsidTr="00E53F14">
        <w:trPr>
          <w:cantSplit/>
        </w:trPr>
        <w:tc>
          <w:tcPr>
            <w:tcW w:w="4502" w:type="dxa"/>
            <w:tcBorders>
              <w:top w:val="nil"/>
              <w:left w:val="nil"/>
              <w:bottom w:val="nil"/>
              <w:right w:val="nil"/>
            </w:tcBorders>
          </w:tcPr>
          <w:p w14:paraId="497AA35B" w14:textId="77777777" w:rsidR="0032714B" w:rsidRPr="00AC553F" w:rsidRDefault="0032714B" w:rsidP="00E53F14">
            <w:pPr>
              <w:overflowPunct w:val="0"/>
              <w:autoSpaceDE w:val="0"/>
              <w:autoSpaceDN w:val="0"/>
              <w:adjustRightInd w:val="0"/>
              <w:spacing w:line="440" w:lineRule="exact"/>
              <w:jc w:val="center"/>
              <w:textAlignment w:val="baseline"/>
              <w:rPr>
                <w:rFonts w:ascii="AngsanaUPC" w:hAnsi="AngsanaUPC" w:cs="AngsanaUPC"/>
                <w:color w:val="000000" w:themeColor="text1"/>
                <w:sz w:val="30"/>
                <w:szCs w:val="30"/>
              </w:rPr>
            </w:pPr>
          </w:p>
        </w:tc>
        <w:tc>
          <w:tcPr>
            <w:tcW w:w="2126" w:type="dxa"/>
            <w:tcBorders>
              <w:top w:val="nil"/>
              <w:left w:val="nil"/>
              <w:bottom w:val="nil"/>
              <w:right w:val="nil"/>
            </w:tcBorders>
          </w:tcPr>
          <w:p w14:paraId="00D9B421" w14:textId="2CB16501" w:rsidR="0032714B" w:rsidRPr="00AC553F" w:rsidRDefault="0032714B"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4" w:type="dxa"/>
            <w:tcBorders>
              <w:top w:val="nil"/>
              <w:left w:val="nil"/>
              <w:bottom w:val="nil"/>
              <w:right w:val="nil"/>
            </w:tcBorders>
          </w:tcPr>
          <w:p w14:paraId="3ADFFB4E" w14:textId="16239700" w:rsidR="0032714B" w:rsidRPr="00AC553F" w:rsidRDefault="0032714B"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32714B" w:rsidRPr="00AC553F" w14:paraId="10B6A5F5" w14:textId="77777777" w:rsidTr="00E53F14">
        <w:trPr>
          <w:cantSplit/>
        </w:trPr>
        <w:tc>
          <w:tcPr>
            <w:tcW w:w="4502" w:type="dxa"/>
            <w:tcBorders>
              <w:top w:val="nil"/>
              <w:left w:val="nil"/>
              <w:bottom w:val="nil"/>
              <w:right w:val="nil"/>
            </w:tcBorders>
          </w:tcPr>
          <w:p w14:paraId="6F85B46F" w14:textId="77777777" w:rsidR="0032714B" w:rsidRPr="00AC553F" w:rsidRDefault="0032714B"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ณ วันต้นงวด</w:t>
            </w:r>
            <w:r w:rsidRPr="00AC553F">
              <w:rPr>
                <w:rFonts w:ascii="AngsanaUPC" w:hAnsi="AngsanaUPC" w:cs="AngsanaUPC"/>
                <w:color w:val="000000" w:themeColor="text1"/>
                <w:sz w:val="30"/>
                <w:szCs w:val="30"/>
              </w:rPr>
              <w:t xml:space="preserve"> </w:t>
            </w:r>
          </w:p>
        </w:tc>
        <w:tc>
          <w:tcPr>
            <w:tcW w:w="2126" w:type="dxa"/>
            <w:tcBorders>
              <w:top w:val="nil"/>
              <w:left w:val="nil"/>
              <w:bottom w:val="nil"/>
              <w:right w:val="nil"/>
            </w:tcBorders>
            <w:shd w:val="clear" w:color="auto" w:fill="auto"/>
          </w:tcPr>
          <w:p w14:paraId="7767F8D0" w14:textId="60D1BA94" w:rsidR="0032714B" w:rsidRPr="00AC553F" w:rsidRDefault="002800E4"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cs/>
              </w:rPr>
              <w:t>14</w:t>
            </w:r>
            <w:r w:rsidRPr="00AC553F">
              <w:rPr>
                <w:rFonts w:ascii="AngsanaUPC" w:hAnsi="AngsanaUPC" w:cs="AngsanaUPC"/>
                <w:sz w:val="30"/>
                <w:szCs w:val="30"/>
              </w:rPr>
              <w:t>,</w:t>
            </w:r>
            <w:r w:rsidRPr="00AC553F">
              <w:rPr>
                <w:rFonts w:ascii="AngsanaUPC" w:hAnsi="AngsanaUPC" w:cs="AngsanaUPC"/>
                <w:sz w:val="30"/>
                <w:szCs w:val="30"/>
                <w:cs/>
              </w:rPr>
              <w:t>582</w:t>
            </w:r>
            <w:r w:rsidRPr="00AC553F">
              <w:rPr>
                <w:rFonts w:ascii="AngsanaUPC" w:hAnsi="AngsanaUPC" w:cs="AngsanaUPC"/>
                <w:sz w:val="30"/>
                <w:szCs w:val="30"/>
              </w:rPr>
              <w:t>,</w:t>
            </w:r>
            <w:r w:rsidRPr="00AC553F">
              <w:rPr>
                <w:rFonts w:ascii="AngsanaUPC" w:hAnsi="AngsanaUPC" w:cs="AngsanaUPC"/>
                <w:sz w:val="30"/>
                <w:szCs w:val="30"/>
                <w:cs/>
              </w:rPr>
              <w:t>310.79</w:t>
            </w:r>
          </w:p>
        </w:tc>
        <w:tc>
          <w:tcPr>
            <w:tcW w:w="1984" w:type="dxa"/>
            <w:tcBorders>
              <w:top w:val="nil"/>
              <w:left w:val="nil"/>
              <w:bottom w:val="nil"/>
              <w:right w:val="nil"/>
            </w:tcBorders>
            <w:shd w:val="clear" w:color="auto" w:fill="auto"/>
          </w:tcPr>
          <w:p w14:paraId="6AC13261" w14:textId="217B9E59" w:rsidR="0032714B" w:rsidRPr="00AC553F" w:rsidRDefault="0032714B"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15,858,667.55</w:t>
            </w:r>
          </w:p>
        </w:tc>
      </w:tr>
      <w:tr w:rsidR="0032714B" w:rsidRPr="00AC553F" w14:paraId="5D37D688" w14:textId="77777777" w:rsidTr="00E53F14">
        <w:trPr>
          <w:cantSplit/>
        </w:trPr>
        <w:tc>
          <w:tcPr>
            <w:tcW w:w="4502" w:type="dxa"/>
            <w:tcBorders>
              <w:top w:val="nil"/>
              <w:left w:val="nil"/>
              <w:bottom w:val="nil"/>
              <w:right w:val="nil"/>
            </w:tcBorders>
          </w:tcPr>
          <w:p w14:paraId="4A095F00" w14:textId="77777777" w:rsidR="0032714B" w:rsidRPr="00AC553F" w:rsidRDefault="0032714B"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เพิ่มขึ้น</w:t>
            </w:r>
          </w:p>
        </w:tc>
        <w:tc>
          <w:tcPr>
            <w:tcW w:w="2126" w:type="dxa"/>
            <w:tcBorders>
              <w:top w:val="nil"/>
              <w:left w:val="nil"/>
              <w:bottom w:val="nil"/>
              <w:right w:val="nil"/>
            </w:tcBorders>
            <w:shd w:val="clear" w:color="auto" w:fill="auto"/>
          </w:tcPr>
          <w:p w14:paraId="648E6946" w14:textId="69D41447" w:rsidR="0032714B" w:rsidRPr="00AC553F" w:rsidRDefault="00B87CE3"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hint="cs"/>
                <w:sz w:val="30"/>
                <w:szCs w:val="30"/>
                <w:cs/>
              </w:rPr>
              <w:t>4,091,988</w:t>
            </w:r>
            <w:r w:rsidR="006D56E7" w:rsidRPr="00AC553F">
              <w:rPr>
                <w:rFonts w:ascii="AngsanaUPC" w:hAnsi="AngsanaUPC" w:cs="AngsanaUPC"/>
                <w:sz w:val="30"/>
                <w:szCs w:val="30"/>
              </w:rPr>
              <w:t>.00</w:t>
            </w:r>
          </w:p>
        </w:tc>
        <w:tc>
          <w:tcPr>
            <w:tcW w:w="1984" w:type="dxa"/>
            <w:tcBorders>
              <w:top w:val="nil"/>
              <w:left w:val="nil"/>
              <w:bottom w:val="nil"/>
              <w:right w:val="nil"/>
            </w:tcBorders>
            <w:shd w:val="clear" w:color="auto" w:fill="auto"/>
          </w:tcPr>
          <w:p w14:paraId="4669A04F" w14:textId="45ED6D59" w:rsidR="0032714B" w:rsidRPr="00AC553F" w:rsidRDefault="0032714B"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4,000,000.00</w:t>
            </w:r>
          </w:p>
        </w:tc>
      </w:tr>
      <w:tr w:rsidR="0032714B" w:rsidRPr="00AC553F" w14:paraId="085062E3" w14:textId="77777777" w:rsidTr="00E53F14">
        <w:trPr>
          <w:cantSplit/>
        </w:trPr>
        <w:tc>
          <w:tcPr>
            <w:tcW w:w="4502" w:type="dxa"/>
            <w:tcBorders>
              <w:top w:val="nil"/>
              <w:left w:val="nil"/>
              <w:bottom w:val="nil"/>
              <w:right w:val="nil"/>
            </w:tcBorders>
          </w:tcPr>
          <w:p w14:paraId="422E0575" w14:textId="028FFE24" w:rsidR="0032714B" w:rsidRPr="00AC553F" w:rsidRDefault="0032714B"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หัก: จ่ายชำระระหว่าง ปี</w:t>
            </w:r>
          </w:p>
        </w:tc>
        <w:tc>
          <w:tcPr>
            <w:tcW w:w="2126" w:type="dxa"/>
            <w:tcBorders>
              <w:top w:val="nil"/>
              <w:left w:val="nil"/>
              <w:bottom w:val="nil"/>
              <w:right w:val="nil"/>
            </w:tcBorders>
            <w:shd w:val="clear" w:color="auto" w:fill="auto"/>
          </w:tcPr>
          <w:p w14:paraId="7A94427A" w14:textId="77FDA05C" w:rsidR="0032714B" w:rsidRPr="00AC553F" w:rsidRDefault="006D56E7" w:rsidP="00E53F14">
            <w:pPr>
              <w:pBdr>
                <w:bottom w:val="sing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cs/>
              </w:rPr>
              <w:t>(</w:t>
            </w:r>
            <w:r w:rsidR="00B87CE3" w:rsidRPr="00AC553F">
              <w:rPr>
                <w:rFonts w:ascii="AngsanaUPC" w:hAnsi="AngsanaUPC" w:cs="AngsanaUPC" w:hint="cs"/>
                <w:sz w:val="30"/>
                <w:szCs w:val="30"/>
                <w:cs/>
              </w:rPr>
              <w:t>4</w:t>
            </w:r>
            <w:r w:rsidRPr="00AC553F">
              <w:rPr>
                <w:rFonts w:ascii="AngsanaUPC" w:hAnsi="AngsanaUPC" w:cs="AngsanaUPC"/>
                <w:sz w:val="30"/>
                <w:szCs w:val="30"/>
              </w:rPr>
              <w:t>,</w:t>
            </w:r>
            <w:r w:rsidRPr="00AC553F">
              <w:rPr>
                <w:rFonts w:ascii="AngsanaUPC" w:hAnsi="AngsanaUPC" w:cs="AngsanaUPC"/>
                <w:sz w:val="30"/>
                <w:szCs w:val="30"/>
                <w:cs/>
              </w:rPr>
              <w:t>907</w:t>
            </w:r>
            <w:r w:rsidRPr="00AC553F">
              <w:rPr>
                <w:rFonts w:ascii="AngsanaUPC" w:hAnsi="AngsanaUPC" w:cs="AngsanaUPC"/>
                <w:sz w:val="30"/>
                <w:szCs w:val="30"/>
              </w:rPr>
              <w:t>,</w:t>
            </w:r>
            <w:r w:rsidR="00B87CE3" w:rsidRPr="00AC553F">
              <w:rPr>
                <w:rFonts w:ascii="AngsanaUPC" w:hAnsi="AngsanaUPC" w:cs="AngsanaUPC" w:hint="cs"/>
                <w:sz w:val="30"/>
                <w:szCs w:val="30"/>
                <w:cs/>
              </w:rPr>
              <w:t>998.</w:t>
            </w:r>
            <w:r w:rsidR="002C4ABA" w:rsidRPr="00AC553F">
              <w:rPr>
                <w:rFonts w:ascii="AngsanaUPC" w:hAnsi="AngsanaUPC" w:cs="AngsanaUPC" w:hint="cs"/>
                <w:sz w:val="30"/>
                <w:szCs w:val="30"/>
                <w:cs/>
              </w:rPr>
              <w:t>11</w:t>
            </w:r>
            <w:r w:rsidRPr="00AC553F">
              <w:rPr>
                <w:rFonts w:ascii="AngsanaUPC" w:hAnsi="AngsanaUPC" w:cs="AngsanaUPC"/>
                <w:sz w:val="30"/>
                <w:szCs w:val="30"/>
                <w:cs/>
              </w:rPr>
              <w:t>)</w:t>
            </w:r>
          </w:p>
        </w:tc>
        <w:tc>
          <w:tcPr>
            <w:tcW w:w="1984" w:type="dxa"/>
            <w:tcBorders>
              <w:top w:val="nil"/>
              <w:left w:val="nil"/>
              <w:bottom w:val="nil"/>
              <w:right w:val="nil"/>
            </w:tcBorders>
            <w:shd w:val="clear" w:color="auto" w:fill="auto"/>
          </w:tcPr>
          <w:p w14:paraId="24C72E85" w14:textId="58F6C189" w:rsidR="0032714B" w:rsidRPr="00AC553F" w:rsidRDefault="0032714B" w:rsidP="00E53F14">
            <w:pPr>
              <w:pBdr>
                <w:bottom w:val="sing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(5,276,356.76)</w:t>
            </w:r>
          </w:p>
        </w:tc>
      </w:tr>
      <w:tr w:rsidR="0032714B" w:rsidRPr="00AC553F" w14:paraId="791B2B09" w14:textId="77777777" w:rsidTr="00E53F14">
        <w:trPr>
          <w:cantSplit/>
        </w:trPr>
        <w:tc>
          <w:tcPr>
            <w:tcW w:w="4502" w:type="dxa"/>
            <w:tcBorders>
              <w:top w:val="nil"/>
              <w:left w:val="nil"/>
              <w:bottom w:val="nil"/>
              <w:right w:val="nil"/>
            </w:tcBorders>
          </w:tcPr>
          <w:p w14:paraId="0EEE4548" w14:textId="77777777" w:rsidR="0032714B" w:rsidRPr="00AC553F" w:rsidRDefault="0032714B"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ณ วันสิ้นงวด</w:t>
            </w:r>
            <w:r w:rsidRPr="00AC553F">
              <w:rPr>
                <w:rFonts w:ascii="AngsanaUPC" w:hAnsi="AngsanaUPC" w:cs="AngsanaUPC"/>
                <w:color w:val="000000" w:themeColor="text1"/>
                <w:sz w:val="30"/>
                <w:szCs w:val="30"/>
              </w:rPr>
              <w:t xml:space="preserve"> </w:t>
            </w:r>
          </w:p>
        </w:tc>
        <w:tc>
          <w:tcPr>
            <w:tcW w:w="2126" w:type="dxa"/>
            <w:tcBorders>
              <w:top w:val="nil"/>
              <w:left w:val="nil"/>
              <w:bottom w:val="nil"/>
              <w:right w:val="nil"/>
            </w:tcBorders>
            <w:shd w:val="clear" w:color="auto" w:fill="auto"/>
          </w:tcPr>
          <w:p w14:paraId="65E49214" w14:textId="422F39ED" w:rsidR="0032714B" w:rsidRPr="00AC553F" w:rsidRDefault="002800E4"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cs/>
              </w:rPr>
              <w:t>13</w:t>
            </w:r>
            <w:r w:rsidRPr="00AC553F">
              <w:rPr>
                <w:rFonts w:ascii="AngsanaUPC" w:hAnsi="AngsanaUPC" w:cs="AngsanaUPC"/>
                <w:sz w:val="30"/>
                <w:szCs w:val="30"/>
              </w:rPr>
              <w:t>,</w:t>
            </w:r>
            <w:r w:rsidRPr="00AC553F">
              <w:rPr>
                <w:rFonts w:ascii="AngsanaUPC" w:hAnsi="AngsanaUPC" w:cs="AngsanaUPC"/>
                <w:sz w:val="30"/>
                <w:szCs w:val="30"/>
                <w:cs/>
              </w:rPr>
              <w:t>766</w:t>
            </w:r>
            <w:r w:rsidRPr="00AC553F">
              <w:rPr>
                <w:rFonts w:ascii="AngsanaUPC" w:hAnsi="AngsanaUPC" w:cs="AngsanaUPC"/>
                <w:sz w:val="30"/>
                <w:szCs w:val="30"/>
              </w:rPr>
              <w:t>,</w:t>
            </w:r>
            <w:r w:rsidRPr="00AC553F">
              <w:rPr>
                <w:rFonts w:ascii="AngsanaUPC" w:hAnsi="AngsanaUPC" w:cs="AngsanaUPC"/>
                <w:sz w:val="30"/>
                <w:szCs w:val="30"/>
                <w:cs/>
              </w:rPr>
              <w:t>300.6</w:t>
            </w:r>
            <w:r w:rsidR="002C4ABA" w:rsidRPr="00AC553F">
              <w:rPr>
                <w:rFonts w:ascii="AngsanaUPC" w:hAnsi="AngsanaUPC" w:cs="AngsanaUPC" w:hint="cs"/>
                <w:sz w:val="30"/>
                <w:szCs w:val="30"/>
                <w:cs/>
              </w:rPr>
              <w:t>8</w:t>
            </w:r>
          </w:p>
        </w:tc>
        <w:tc>
          <w:tcPr>
            <w:tcW w:w="1984" w:type="dxa"/>
            <w:tcBorders>
              <w:top w:val="nil"/>
              <w:left w:val="nil"/>
              <w:bottom w:val="nil"/>
              <w:right w:val="nil"/>
            </w:tcBorders>
            <w:shd w:val="clear" w:color="auto" w:fill="auto"/>
          </w:tcPr>
          <w:p w14:paraId="0CC4E894" w14:textId="73C1CBDA" w:rsidR="0032714B" w:rsidRPr="00AC553F" w:rsidRDefault="0032714B" w:rsidP="00E53F14">
            <w:pP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14,582,310.79</w:t>
            </w:r>
          </w:p>
        </w:tc>
      </w:tr>
      <w:tr w:rsidR="0032714B" w:rsidRPr="00AC553F" w14:paraId="7F79F0F3" w14:textId="77777777" w:rsidTr="00E53F14">
        <w:trPr>
          <w:cantSplit/>
        </w:trPr>
        <w:tc>
          <w:tcPr>
            <w:tcW w:w="4502" w:type="dxa"/>
            <w:tcBorders>
              <w:top w:val="nil"/>
              <w:left w:val="nil"/>
              <w:bottom w:val="nil"/>
              <w:right w:val="nil"/>
            </w:tcBorders>
          </w:tcPr>
          <w:p w14:paraId="224EFE18" w14:textId="77777777" w:rsidR="0032714B" w:rsidRPr="00AC553F" w:rsidRDefault="0032714B"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หัก</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ส่วนที่ถึงกำหนดชำระในหนึ่งปี</w:t>
            </w:r>
          </w:p>
        </w:tc>
        <w:tc>
          <w:tcPr>
            <w:tcW w:w="2126" w:type="dxa"/>
            <w:tcBorders>
              <w:top w:val="nil"/>
              <w:left w:val="nil"/>
              <w:bottom w:val="nil"/>
              <w:right w:val="nil"/>
            </w:tcBorders>
            <w:shd w:val="clear" w:color="auto" w:fill="auto"/>
          </w:tcPr>
          <w:p w14:paraId="4B76A214" w14:textId="02F0476D" w:rsidR="0032714B" w:rsidRPr="00AC553F" w:rsidRDefault="002800E4" w:rsidP="00E53F14">
            <w:pPr>
              <w:pBdr>
                <w:bottom w:val="single" w:sz="4" w:space="1" w:color="auto"/>
              </w:pBd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cs/>
              </w:rPr>
            </w:pPr>
            <w:r w:rsidRPr="00AC553F">
              <w:rPr>
                <w:rFonts w:ascii="AngsanaUPC" w:hAnsi="AngsanaUPC" w:cs="AngsanaUPC"/>
                <w:sz w:val="30"/>
                <w:szCs w:val="30"/>
                <w:cs/>
              </w:rPr>
              <w:t>(6</w:t>
            </w:r>
            <w:r w:rsidRPr="00AC553F">
              <w:rPr>
                <w:rFonts w:ascii="AngsanaUPC" w:hAnsi="AngsanaUPC" w:cs="AngsanaUPC"/>
                <w:sz w:val="30"/>
                <w:szCs w:val="30"/>
              </w:rPr>
              <w:t>,</w:t>
            </w:r>
            <w:r w:rsidRPr="00AC553F">
              <w:rPr>
                <w:rFonts w:ascii="AngsanaUPC" w:hAnsi="AngsanaUPC" w:cs="AngsanaUPC"/>
                <w:sz w:val="30"/>
                <w:szCs w:val="30"/>
                <w:cs/>
              </w:rPr>
              <w:t>816</w:t>
            </w:r>
            <w:r w:rsidRPr="00AC553F">
              <w:rPr>
                <w:rFonts w:ascii="AngsanaUPC" w:hAnsi="AngsanaUPC" w:cs="AngsanaUPC"/>
                <w:sz w:val="30"/>
                <w:szCs w:val="30"/>
              </w:rPr>
              <w:t>,</w:t>
            </w:r>
            <w:r w:rsidRPr="00AC553F">
              <w:rPr>
                <w:rFonts w:ascii="AngsanaUPC" w:hAnsi="AngsanaUPC" w:cs="AngsanaUPC"/>
                <w:sz w:val="30"/>
                <w:szCs w:val="30"/>
                <w:cs/>
              </w:rPr>
              <w:t>094.3</w:t>
            </w:r>
            <w:r w:rsidR="002C4ABA" w:rsidRPr="00AC553F">
              <w:rPr>
                <w:rFonts w:ascii="AngsanaUPC" w:hAnsi="AngsanaUPC" w:cs="AngsanaUPC" w:hint="cs"/>
                <w:sz w:val="30"/>
                <w:szCs w:val="30"/>
                <w:cs/>
              </w:rPr>
              <w:t>2</w:t>
            </w:r>
            <w:r w:rsidRPr="00AC553F">
              <w:rPr>
                <w:rFonts w:ascii="AngsanaUPC" w:hAnsi="AngsanaUPC" w:cs="AngsanaUPC"/>
                <w:sz w:val="30"/>
                <w:szCs w:val="30"/>
                <w:cs/>
              </w:rPr>
              <w:t>)</w:t>
            </w:r>
          </w:p>
        </w:tc>
        <w:tc>
          <w:tcPr>
            <w:tcW w:w="1984" w:type="dxa"/>
            <w:tcBorders>
              <w:top w:val="nil"/>
              <w:left w:val="nil"/>
              <w:bottom w:val="nil"/>
              <w:right w:val="nil"/>
            </w:tcBorders>
            <w:shd w:val="clear" w:color="auto" w:fill="auto"/>
          </w:tcPr>
          <w:p w14:paraId="2134BE6C" w14:textId="2D505A7A" w:rsidR="0032714B" w:rsidRPr="00AC553F" w:rsidRDefault="0032714B" w:rsidP="00E53F14">
            <w:pPr>
              <w:pBdr>
                <w:bottom w:val="single" w:sz="4" w:space="1" w:color="auto"/>
              </w:pBd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cs/>
              </w:rPr>
              <w:t>(</w:t>
            </w:r>
            <w:r w:rsidRPr="00AC553F">
              <w:rPr>
                <w:rFonts w:ascii="AngsanaUPC" w:hAnsi="AngsanaUPC" w:cs="AngsanaUPC"/>
                <w:sz w:val="30"/>
                <w:szCs w:val="30"/>
              </w:rPr>
              <w:t>4,848,327.68</w:t>
            </w:r>
            <w:r w:rsidRPr="00AC553F">
              <w:rPr>
                <w:rFonts w:ascii="AngsanaUPC" w:hAnsi="AngsanaUPC" w:cs="AngsanaUPC"/>
                <w:sz w:val="30"/>
                <w:szCs w:val="30"/>
                <w:cs/>
              </w:rPr>
              <w:t>)</w:t>
            </w:r>
          </w:p>
        </w:tc>
      </w:tr>
      <w:tr w:rsidR="00E53F14" w:rsidRPr="00AC553F" w14:paraId="553FBAF1" w14:textId="77777777" w:rsidTr="00E53F14">
        <w:trPr>
          <w:cantSplit/>
        </w:trPr>
        <w:tc>
          <w:tcPr>
            <w:tcW w:w="4502" w:type="dxa"/>
            <w:tcBorders>
              <w:top w:val="nil"/>
              <w:left w:val="nil"/>
              <w:bottom w:val="nil"/>
              <w:right w:val="nil"/>
            </w:tcBorders>
          </w:tcPr>
          <w:p w14:paraId="33236394" w14:textId="0749D844" w:rsidR="00E53F14" w:rsidRPr="00AC553F" w:rsidRDefault="00E53F14" w:rsidP="00E53F14">
            <w:pPr>
              <w:overflowPunct w:val="0"/>
              <w:autoSpaceDE w:val="0"/>
              <w:autoSpaceDN w:val="0"/>
              <w:adjustRightInd w:val="0"/>
              <w:spacing w:line="440" w:lineRule="exact"/>
              <w:ind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หนี้สินตามสัญญาเช่า – สุทธิจากส่วนที่ถึง</w:t>
            </w:r>
          </w:p>
        </w:tc>
        <w:tc>
          <w:tcPr>
            <w:tcW w:w="2126" w:type="dxa"/>
            <w:tcBorders>
              <w:top w:val="nil"/>
              <w:left w:val="nil"/>
              <w:bottom w:val="nil"/>
              <w:right w:val="nil"/>
            </w:tcBorders>
            <w:shd w:val="clear" w:color="auto" w:fill="auto"/>
          </w:tcPr>
          <w:p w14:paraId="6FAFF83C" w14:textId="77777777" w:rsidR="00E53F14" w:rsidRPr="00AC553F" w:rsidRDefault="00E53F14" w:rsidP="00E53F14">
            <w:pP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cs/>
              </w:rPr>
            </w:pPr>
          </w:p>
        </w:tc>
        <w:tc>
          <w:tcPr>
            <w:tcW w:w="1984" w:type="dxa"/>
            <w:tcBorders>
              <w:top w:val="nil"/>
              <w:left w:val="nil"/>
              <w:bottom w:val="nil"/>
              <w:right w:val="nil"/>
            </w:tcBorders>
            <w:shd w:val="clear" w:color="auto" w:fill="auto"/>
          </w:tcPr>
          <w:p w14:paraId="4CD2FCF9" w14:textId="77777777" w:rsidR="00E53F14" w:rsidRPr="00AC553F" w:rsidRDefault="00E53F14" w:rsidP="00E53F14">
            <w:pPr>
              <w:tabs>
                <w:tab w:val="decimal" w:pos="984"/>
              </w:tabs>
              <w:overflowPunct w:val="0"/>
              <w:autoSpaceDE w:val="0"/>
              <w:autoSpaceDN w:val="0"/>
              <w:adjustRightInd w:val="0"/>
              <w:spacing w:line="440" w:lineRule="exact"/>
              <w:jc w:val="right"/>
              <w:textAlignment w:val="baseline"/>
              <w:rPr>
                <w:rFonts w:ascii="AngsanaUPC" w:hAnsi="AngsanaUPC" w:cs="AngsanaUPC"/>
                <w:sz w:val="30"/>
                <w:szCs w:val="30"/>
                <w:cs/>
              </w:rPr>
            </w:pPr>
          </w:p>
        </w:tc>
      </w:tr>
      <w:tr w:rsidR="0032714B" w:rsidRPr="00AC553F" w14:paraId="6C821B62" w14:textId="77777777" w:rsidTr="00E53F14">
        <w:trPr>
          <w:cantSplit/>
          <w:trHeight w:val="510"/>
        </w:trPr>
        <w:tc>
          <w:tcPr>
            <w:tcW w:w="4502" w:type="dxa"/>
            <w:tcBorders>
              <w:top w:val="nil"/>
              <w:left w:val="nil"/>
              <w:bottom w:val="nil"/>
              <w:right w:val="nil"/>
            </w:tcBorders>
          </w:tcPr>
          <w:p w14:paraId="65C88CF2" w14:textId="1E1E30FB" w:rsidR="0032714B" w:rsidRPr="00AC553F" w:rsidRDefault="0032714B" w:rsidP="00E53F14">
            <w:pPr>
              <w:overflowPunct w:val="0"/>
              <w:autoSpaceDE w:val="0"/>
              <w:autoSpaceDN w:val="0"/>
              <w:adjustRightInd w:val="0"/>
              <w:spacing w:line="440" w:lineRule="exact"/>
              <w:ind w:left="425" w:right="-43"/>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กำหนดชำระในหนึ่งปี</w:t>
            </w:r>
          </w:p>
        </w:tc>
        <w:tc>
          <w:tcPr>
            <w:tcW w:w="2126" w:type="dxa"/>
            <w:tcBorders>
              <w:top w:val="nil"/>
              <w:left w:val="nil"/>
              <w:bottom w:val="nil"/>
              <w:right w:val="nil"/>
            </w:tcBorders>
            <w:shd w:val="clear" w:color="auto" w:fill="auto"/>
          </w:tcPr>
          <w:p w14:paraId="59D406CA" w14:textId="3E7CF3F7" w:rsidR="0032714B" w:rsidRPr="00AC553F" w:rsidRDefault="002800E4" w:rsidP="00E53F14">
            <w:pPr>
              <w:pBdr>
                <w:bottom w:val="doub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cs/>
              </w:rPr>
              <w:t>6</w:t>
            </w:r>
            <w:r w:rsidRPr="00AC553F">
              <w:rPr>
                <w:rFonts w:ascii="AngsanaUPC" w:hAnsi="AngsanaUPC" w:cs="AngsanaUPC"/>
                <w:sz w:val="30"/>
                <w:szCs w:val="30"/>
              </w:rPr>
              <w:t>,</w:t>
            </w:r>
            <w:r w:rsidRPr="00AC553F">
              <w:rPr>
                <w:rFonts w:ascii="AngsanaUPC" w:hAnsi="AngsanaUPC" w:cs="AngsanaUPC"/>
                <w:sz w:val="30"/>
                <w:szCs w:val="30"/>
                <w:cs/>
              </w:rPr>
              <w:t>950</w:t>
            </w:r>
            <w:r w:rsidRPr="00AC553F">
              <w:rPr>
                <w:rFonts w:ascii="AngsanaUPC" w:hAnsi="AngsanaUPC" w:cs="AngsanaUPC"/>
                <w:sz w:val="30"/>
                <w:szCs w:val="30"/>
              </w:rPr>
              <w:t>,</w:t>
            </w:r>
            <w:r w:rsidRPr="00AC553F">
              <w:rPr>
                <w:rFonts w:ascii="AngsanaUPC" w:hAnsi="AngsanaUPC" w:cs="AngsanaUPC"/>
                <w:sz w:val="30"/>
                <w:szCs w:val="30"/>
                <w:cs/>
              </w:rPr>
              <w:t>206.36</w:t>
            </w:r>
          </w:p>
        </w:tc>
        <w:tc>
          <w:tcPr>
            <w:tcW w:w="1984" w:type="dxa"/>
            <w:tcBorders>
              <w:top w:val="nil"/>
              <w:left w:val="nil"/>
              <w:bottom w:val="nil"/>
              <w:right w:val="nil"/>
            </w:tcBorders>
            <w:shd w:val="clear" w:color="auto" w:fill="auto"/>
          </w:tcPr>
          <w:p w14:paraId="36155C49" w14:textId="1C95ED02" w:rsidR="0032714B" w:rsidRPr="00AC553F" w:rsidRDefault="0032714B" w:rsidP="00E53F14">
            <w:pPr>
              <w:pBdr>
                <w:bottom w:val="doub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AC553F">
              <w:rPr>
                <w:rFonts w:ascii="AngsanaUPC" w:hAnsi="AngsanaUPC" w:cs="AngsanaUPC"/>
                <w:sz w:val="30"/>
                <w:szCs w:val="30"/>
              </w:rPr>
              <w:t>9,733,983.11</w:t>
            </w:r>
          </w:p>
        </w:tc>
      </w:tr>
    </w:tbl>
    <w:p w14:paraId="6B0CA36C" w14:textId="77777777" w:rsidR="00E53F14" w:rsidRPr="00AC553F" w:rsidRDefault="00E53F14">
      <w:pPr>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566167A6" w14:textId="13A6294C" w:rsidR="008417DD" w:rsidRPr="00AC553F" w:rsidRDefault="008417DD" w:rsidP="00E53F14">
      <w:pPr>
        <w:spacing w:before="240" w:line="42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ค่าใช้จ่ายสำหรับ</w:t>
      </w:r>
      <w:r w:rsidR="000E582C" w:rsidRPr="00AC553F">
        <w:rPr>
          <w:rFonts w:ascii="AngsanaUPC" w:hAnsi="AngsanaUPC" w:cs="AngsanaUPC"/>
          <w:color w:val="000000" w:themeColor="text1"/>
          <w:sz w:val="30"/>
          <w:szCs w:val="30"/>
          <w:cs/>
        </w:rPr>
        <w:t xml:space="preserve">ปี </w:t>
      </w:r>
      <w:r w:rsidRPr="00AC553F">
        <w:rPr>
          <w:rFonts w:ascii="AngsanaUPC" w:hAnsi="AngsanaUPC" w:cs="AngsanaUPC"/>
          <w:color w:val="000000" w:themeColor="text1"/>
          <w:sz w:val="30"/>
          <w:szCs w:val="30"/>
          <w:cs/>
        </w:rPr>
        <w:t xml:space="preserve">สิ้นสุดวันที่ </w:t>
      </w:r>
      <w:r w:rsidR="001D5DA2"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w:t>
      </w:r>
      <w:r w:rsidR="000E582C" w:rsidRPr="00AC553F">
        <w:rPr>
          <w:rFonts w:ascii="AngsanaUPC" w:hAnsi="AngsanaUPC" w:cs="AngsanaUPC"/>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เกี่ยวกับสัญญาเช่าที่รับรู้ในรายกา</w:t>
      </w:r>
      <w:r w:rsidR="00CD55B6" w:rsidRPr="00AC553F">
        <w:rPr>
          <w:rFonts w:ascii="AngsanaUPC" w:hAnsi="AngsanaUPC" w:cs="AngsanaUPC"/>
          <w:color w:val="000000" w:themeColor="text1"/>
          <w:sz w:val="30"/>
          <w:szCs w:val="30"/>
          <w:cs/>
        </w:rPr>
        <w:t>ร</w:t>
      </w:r>
      <w:r w:rsidRPr="00AC553F">
        <w:rPr>
          <w:rFonts w:ascii="AngsanaUPC" w:hAnsi="AngsanaUPC" w:cs="AngsanaUPC"/>
          <w:color w:val="000000" w:themeColor="text1"/>
          <w:sz w:val="30"/>
          <w:szCs w:val="30"/>
          <w:cs/>
        </w:rPr>
        <w:t>ต่อไปนี้ ในส่วนของกำไรหรือขาดทุน</w:t>
      </w:r>
    </w:p>
    <w:tbl>
      <w:tblPr>
        <w:tblW w:w="8646" w:type="dxa"/>
        <w:tblInd w:w="817" w:type="dxa"/>
        <w:tblLayout w:type="fixed"/>
        <w:tblLook w:val="0000" w:firstRow="0" w:lastRow="0" w:firstColumn="0" w:lastColumn="0" w:noHBand="0" w:noVBand="0"/>
      </w:tblPr>
      <w:tblGrid>
        <w:gridCol w:w="4536"/>
        <w:gridCol w:w="2126"/>
        <w:gridCol w:w="1984"/>
      </w:tblGrid>
      <w:tr w:rsidR="008417DD" w:rsidRPr="00AC553F" w14:paraId="3E5FAAE6" w14:textId="77777777" w:rsidTr="00E53F14">
        <w:trPr>
          <w:cantSplit/>
        </w:trPr>
        <w:tc>
          <w:tcPr>
            <w:tcW w:w="4536" w:type="dxa"/>
            <w:tcBorders>
              <w:top w:val="nil"/>
              <w:left w:val="nil"/>
              <w:bottom w:val="nil"/>
              <w:right w:val="nil"/>
            </w:tcBorders>
          </w:tcPr>
          <w:p w14:paraId="71D23E9E" w14:textId="77777777" w:rsidR="008417DD" w:rsidRPr="00AC553F" w:rsidRDefault="008417DD" w:rsidP="00E53F14">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4110" w:type="dxa"/>
            <w:gridSpan w:val="2"/>
            <w:tcBorders>
              <w:top w:val="nil"/>
              <w:left w:val="nil"/>
              <w:bottom w:val="nil"/>
              <w:right w:val="nil"/>
            </w:tcBorders>
          </w:tcPr>
          <w:p w14:paraId="29B92225" w14:textId="77777777" w:rsidR="008417DD" w:rsidRPr="00AC553F" w:rsidRDefault="008417DD" w:rsidP="00E53F14">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หน่วย</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w:t>
            </w:r>
          </w:p>
        </w:tc>
      </w:tr>
      <w:tr w:rsidR="00DD460D" w:rsidRPr="00AC553F" w14:paraId="4E2DFE5C" w14:textId="77777777" w:rsidTr="00E53F14">
        <w:trPr>
          <w:cantSplit/>
        </w:trPr>
        <w:tc>
          <w:tcPr>
            <w:tcW w:w="4536" w:type="dxa"/>
            <w:tcBorders>
              <w:top w:val="nil"/>
              <w:left w:val="nil"/>
              <w:bottom w:val="nil"/>
              <w:right w:val="nil"/>
            </w:tcBorders>
          </w:tcPr>
          <w:p w14:paraId="04C3FA02" w14:textId="77777777" w:rsidR="00DD460D" w:rsidRPr="00AC553F" w:rsidRDefault="00DD460D" w:rsidP="00E53F14">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2126" w:type="dxa"/>
            <w:tcBorders>
              <w:top w:val="nil"/>
              <w:left w:val="nil"/>
              <w:bottom w:val="nil"/>
              <w:right w:val="nil"/>
            </w:tcBorders>
            <w:vAlign w:val="bottom"/>
          </w:tcPr>
          <w:p w14:paraId="3B49BF80" w14:textId="4393042C" w:rsidR="00DD460D" w:rsidRPr="00AC553F" w:rsidRDefault="00DD460D" w:rsidP="00E53F14">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w:t>
            </w:r>
          </w:p>
        </w:tc>
        <w:tc>
          <w:tcPr>
            <w:tcW w:w="1984" w:type="dxa"/>
            <w:tcBorders>
              <w:top w:val="nil"/>
              <w:left w:val="nil"/>
              <w:bottom w:val="nil"/>
              <w:right w:val="nil"/>
            </w:tcBorders>
            <w:vAlign w:val="bottom"/>
          </w:tcPr>
          <w:p w14:paraId="6D5AC46A" w14:textId="11D814A2" w:rsidR="00DD460D" w:rsidRPr="00AC553F" w:rsidRDefault="00DD460D" w:rsidP="00E53F14">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w:t>
            </w:r>
          </w:p>
        </w:tc>
      </w:tr>
      <w:tr w:rsidR="00E53F14" w:rsidRPr="00AC553F" w14:paraId="646EA28F" w14:textId="77777777" w:rsidTr="00E53F14">
        <w:trPr>
          <w:cantSplit/>
          <w:trHeight w:val="85"/>
        </w:trPr>
        <w:tc>
          <w:tcPr>
            <w:tcW w:w="4536" w:type="dxa"/>
            <w:tcBorders>
              <w:top w:val="nil"/>
              <w:left w:val="nil"/>
              <w:bottom w:val="nil"/>
              <w:right w:val="nil"/>
            </w:tcBorders>
          </w:tcPr>
          <w:p w14:paraId="620232A0" w14:textId="77777777" w:rsidR="00E53F14" w:rsidRPr="00AC553F" w:rsidRDefault="00E53F14" w:rsidP="00E53F14">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2126" w:type="dxa"/>
            <w:tcBorders>
              <w:top w:val="nil"/>
              <w:left w:val="nil"/>
              <w:bottom w:val="nil"/>
              <w:right w:val="nil"/>
            </w:tcBorders>
            <w:vAlign w:val="bottom"/>
          </w:tcPr>
          <w:p w14:paraId="095D065C" w14:textId="7A13EF1C" w:rsidR="00E53F14" w:rsidRPr="00AC553F" w:rsidRDefault="00E53F14" w:rsidP="00E53F14">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4" w:type="dxa"/>
            <w:tcBorders>
              <w:top w:val="nil"/>
              <w:left w:val="nil"/>
              <w:bottom w:val="nil"/>
              <w:right w:val="nil"/>
            </w:tcBorders>
            <w:vAlign w:val="bottom"/>
          </w:tcPr>
          <w:p w14:paraId="50C9AFEB" w14:textId="299C4B24" w:rsidR="00E53F14" w:rsidRPr="00AC553F" w:rsidRDefault="00E53F14" w:rsidP="00E53F14">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cs/>
              </w:rPr>
            </w:pPr>
            <w:r w:rsidRPr="00AC553F">
              <w:rPr>
                <w:rFonts w:ascii="AngsanaUPC" w:hAnsi="AngsanaUPC" w:cs="AngsanaUPC" w:hint="cs"/>
                <w:sz w:val="30"/>
                <w:szCs w:val="30"/>
                <w:cs/>
              </w:rPr>
              <w:t>กิจการ</w:t>
            </w:r>
          </w:p>
        </w:tc>
      </w:tr>
      <w:tr w:rsidR="0032714B" w:rsidRPr="00AC553F" w14:paraId="54937C0F" w14:textId="77777777" w:rsidTr="00E53F14">
        <w:trPr>
          <w:cantSplit/>
        </w:trPr>
        <w:tc>
          <w:tcPr>
            <w:tcW w:w="4536" w:type="dxa"/>
            <w:tcBorders>
              <w:top w:val="nil"/>
              <w:left w:val="nil"/>
              <w:bottom w:val="nil"/>
              <w:right w:val="nil"/>
            </w:tcBorders>
            <w:shd w:val="clear" w:color="auto" w:fill="auto"/>
          </w:tcPr>
          <w:p w14:paraId="772C2200" w14:textId="77777777" w:rsidR="0032714B" w:rsidRPr="00AC553F" w:rsidRDefault="0032714B" w:rsidP="00E53F14">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p>
        </w:tc>
        <w:tc>
          <w:tcPr>
            <w:tcW w:w="2126" w:type="dxa"/>
            <w:tcBorders>
              <w:top w:val="nil"/>
              <w:left w:val="nil"/>
              <w:bottom w:val="nil"/>
              <w:right w:val="nil"/>
            </w:tcBorders>
            <w:shd w:val="clear" w:color="auto" w:fill="auto"/>
          </w:tcPr>
          <w:p w14:paraId="73216224" w14:textId="726170A7" w:rsidR="0032714B" w:rsidRPr="00AC553F" w:rsidRDefault="0032714B" w:rsidP="00E53F14">
            <w:pPr>
              <w:spacing w:line="420" w:lineRule="exact"/>
              <w:ind w:left="-111" w:right="-128"/>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4" w:type="dxa"/>
            <w:tcBorders>
              <w:top w:val="nil"/>
              <w:left w:val="nil"/>
              <w:bottom w:val="nil"/>
              <w:right w:val="nil"/>
            </w:tcBorders>
            <w:shd w:val="clear" w:color="auto" w:fill="auto"/>
          </w:tcPr>
          <w:p w14:paraId="62BF00ED" w14:textId="28EEA222" w:rsidR="0032714B" w:rsidRPr="00AC553F" w:rsidRDefault="0032714B" w:rsidP="00E53F14">
            <w:pPr>
              <w:spacing w:line="420" w:lineRule="exact"/>
              <w:ind w:left="-88" w:right="-117"/>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32714B" w:rsidRPr="00AC553F" w14:paraId="0F68BC9C" w14:textId="77777777" w:rsidTr="00E53F14">
        <w:trPr>
          <w:cantSplit/>
        </w:trPr>
        <w:tc>
          <w:tcPr>
            <w:tcW w:w="4536" w:type="dxa"/>
            <w:tcBorders>
              <w:top w:val="nil"/>
              <w:left w:val="nil"/>
              <w:bottom w:val="nil"/>
              <w:right w:val="nil"/>
            </w:tcBorders>
            <w:shd w:val="clear" w:color="auto" w:fill="auto"/>
          </w:tcPr>
          <w:p w14:paraId="2F4B01F4" w14:textId="38478A79" w:rsidR="0032714B" w:rsidRPr="00AC553F" w:rsidRDefault="0032714B"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ค่าเสื่อมราคาของสินทรัพย์สิทธิการใช้</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 xml:space="preserve">ที่แสดงอยู่ใน </w:t>
            </w:r>
          </w:p>
        </w:tc>
        <w:tc>
          <w:tcPr>
            <w:tcW w:w="2126" w:type="dxa"/>
            <w:tcBorders>
              <w:top w:val="nil"/>
              <w:left w:val="nil"/>
              <w:bottom w:val="nil"/>
              <w:right w:val="nil"/>
            </w:tcBorders>
            <w:shd w:val="clear" w:color="auto" w:fill="auto"/>
          </w:tcPr>
          <w:p w14:paraId="6B96C96D" w14:textId="0336C109" w:rsidR="0032714B" w:rsidRPr="00AC553F" w:rsidRDefault="0032714B"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c>
          <w:tcPr>
            <w:tcW w:w="1984" w:type="dxa"/>
            <w:tcBorders>
              <w:top w:val="nil"/>
              <w:left w:val="nil"/>
              <w:bottom w:val="nil"/>
              <w:right w:val="nil"/>
            </w:tcBorders>
            <w:shd w:val="clear" w:color="auto" w:fill="auto"/>
          </w:tcPr>
          <w:p w14:paraId="12BA47FF" w14:textId="29FA525F" w:rsidR="0032714B" w:rsidRPr="00AC553F" w:rsidRDefault="0032714B"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p>
        </w:tc>
      </w:tr>
      <w:tr w:rsidR="003060B9" w:rsidRPr="00AC553F" w14:paraId="286D2D1C" w14:textId="77777777" w:rsidTr="00E53F14">
        <w:trPr>
          <w:cantSplit/>
        </w:trPr>
        <w:tc>
          <w:tcPr>
            <w:tcW w:w="4536" w:type="dxa"/>
            <w:tcBorders>
              <w:top w:val="nil"/>
              <w:left w:val="nil"/>
              <w:bottom w:val="nil"/>
              <w:right w:val="nil"/>
            </w:tcBorders>
            <w:shd w:val="clear" w:color="auto" w:fill="auto"/>
          </w:tcPr>
          <w:p w14:paraId="455956D4" w14:textId="04B378AF" w:rsidR="003060B9" w:rsidRPr="00AC553F" w:rsidRDefault="00E53F14" w:rsidP="00E53F14">
            <w:pPr>
              <w:overflowPunct w:val="0"/>
              <w:autoSpaceDE w:val="0"/>
              <w:autoSpaceDN w:val="0"/>
              <w:adjustRightInd w:val="0"/>
              <w:spacing w:line="420" w:lineRule="exact"/>
              <w:ind w:left="458" w:right="-43" w:hanging="142"/>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ที่ดิน</w:t>
            </w:r>
            <w:r w:rsidRPr="00AC553F">
              <w:rPr>
                <w:rFonts w:ascii="AngsanaUPC" w:hAnsi="AngsanaUPC" w:cs="AngsanaUPC"/>
                <w:color w:val="000000" w:themeColor="text1"/>
                <w:sz w:val="30"/>
                <w:szCs w:val="30"/>
              </w:rPr>
              <w:t xml:space="preserve"> </w:t>
            </w:r>
            <w:r w:rsidR="003060B9" w:rsidRPr="00AC553F">
              <w:rPr>
                <w:rFonts w:ascii="AngsanaUPC" w:hAnsi="AngsanaUPC" w:cs="AngsanaUPC"/>
                <w:color w:val="000000" w:themeColor="text1"/>
                <w:sz w:val="30"/>
                <w:szCs w:val="30"/>
                <w:cs/>
              </w:rPr>
              <w:t>อาคาร และอุปกรณ์</w:t>
            </w:r>
          </w:p>
        </w:tc>
        <w:tc>
          <w:tcPr>
            <w:tcW w:w="2126" w:type="dxa"/>
            <w:tcBorders>
              <w:top w:val="nil"/>
              <w:left w:val="nil"/>
              <w:bottom w:val="nil"/>
              <w:right w:val="nil"/>
            </w:tcBorders>
            <w:shd w:val="clear" w:color="auto" w:fill="auto"/>
          </w:tcPr>
          <w:p w14:paraId="0F64E433" w14:textId="5E1ED5CA"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AC553F">
              <w:rPr>
                <w:rFonts w:ascii="AngsanaUPC" w:hAnsi="AngsanaUPC" w:cs="AngsanaUPC"/>
                <w:sz w:val="30"/>
                <w:szCs w:val="30"/>
              </w:rPr>
              <w:t xml:space="preserve"> 1,267,749.64 </w:t>
            </w:r>
          </w:p>
        </w:tc>
        <w:tc>
          <w:tcPr>
            <w:tcW w:w="1984" w:type="dxa"/>
            <w:tcBorders>
              <w:top w:val="nil"/>
              <w:left w:val="nil"/>
              <w:bottom w:val="nil"/>
              <w:right w:val="nil"/>
            </w:tcBorders>
            <w:shd w:val="clear" w:color="auto" w:fill="auto"/>
          </w:tcPr>
          <w:p w14:paraId="2C93428F" w14:textId="44BC5C2D"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AC553F">
              <w:rPr>
                <w:rFonts w:ascii="AngsanaUPC" w:hAnsi="AngsanaUPC" w:cs="AngsanaUPC"/>
                <w:sz w:val="30"/>
                <w:szCs w:val="30"/>
              </w:rPr>
              <w:t>2,046,232.26</w:t>
            </w:r>
          </w:p>
        </w:tc>
      </w:tr>
      <w:tr w:rsidR="003060B9" w:rsidRPr="00AC553F" w14:paraId="395BD0E3" w14:textId="77777777" w:rsidTr="00E53F14">
        <w:trPr>
          <w:cantSplit/>
        </w:trPr>
        <w:tc>
          <w:tcPr>
            <w:tcW w:w="4536" w:type="dxa"/>
            <w:tcBorders>
              <w:top w:val="nil"/>
              <w:left w:val="nil"/>
              <w:bottom w:val="nil"/>
              <w:right w:val="nil"/>
            </w:tcBorders>
            <w:shd w:val="clear" w:color="auto" w:fill="auto"/>
          </w:tcPr>
          <w:p w14:paraId="4D1750AA" w14:textId="440EB2EB" w:rsidR="003060B9" w:rsidRPr="00AC553F" w:rsidRDefault="003060B9"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ค่าเสื่อมราคาของสินทรัพย์สิทธิการใช้</w:t>
            </w:r>
          </w:p>
        </w:tc>
        <w:tc>
          <w:tcPr>
            <w:tcW w:w="2126" w:type="dxa"/>
            <w:tcBorders>
              <w:top w:val="nil"/>
              <w:left w:val="nil"/>
              <w:bottom w:val="nil"/>
              <w:right w:val="nil"/>
            </w:tcBorders>
            <w:shd w:val="clear" w:color="auto" w:fill="auto"/>
          </w:tcPr>
          <w:p w14:paraId="127E7163" w14:textId="70694A0C" w:rsidR="003060B9" w:rsidRPr="00AC553F" w:rsidRDefault="002810BE" w:rsidP="00E53F14">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AC553F">
              <w:rPr>
                <w:rFonts w:ascii="AngsanaUPC" w:hAnsi="AngsanaUPC" w:cs="AngsanaUPC"/>
                <w:sz w:val="30"/>
                <w:szCs w:val="30"/>
              </w:rPr>
              <w:t>3,373,459.4</w:t>
            </w:r>
            <w:r w:rsidR="002C4ABA" w:rsidRPr="00AC553F">
              <w:rPr>
                <w:rFonts w:ascii="AngsanaUPC" w:hAnsi="AngsanaUPC" w:cs="AngsanaUPC"/>
                <w:sz w:val="30"/>
                <w:szCs w:val="30"/>
                <w:cs/>
              </w:rPr>
              <w:t>8</w:t>
            </w:r>
          </w:p>
        </w:tc>
        <w:tc>
          <w:tcPr>
            <w:tcW w:w="1984" w:type="dxa"/>
            <w:tcBorders>
              <w:top w:val="nil"/>
              <w:left w:val="nil"/>
              <w:bottom w:val="nil"/>
              <w:right w:val="nil"/>
            </w:tcBorders>
            <w:shd w:val="clear" w:color="auto" w:fill="auto"/>
          </w:tcPr>
          <w:p w14:paraId="17D09E76" w14:textId="0807FACA"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sz w:val="30"/>
                <w:szCs w:val="30"/>
              </w:rPr>
              <w:t>3,214,952.10</w:t>
            </w:r>
          </w:p>
        </w:tc>
      </w:tr>
      <w:tr w:rsidR="003060B9" w:rsidRPr="00AC553F" w14:paraId="00DA3209" w14:textId="77777777" w:rsidTr="00E53F14">
        <w:trPr>
          <w:cantSplit/>
        </w:trPr>
        <w:tc>
          <w:tcPr>
            <w:tcW w:w="4536" w:type="dxa"/>
            <w:tcBorders>
              <w:top w:val="nil"/>
              <w:left w:val="nil"/>
              <w:bottom w:val="nil"/>
              <w:right w:val="nil"/>
            </w:tcBorders>
            <w:shd w:val="clear" w:color="auto" w:fill="auto"/>
          </w:tcPr>
          <w:p w14:paraId="5C80FC65" w14:textId="77777777" w:rsidR="003060B9" w:rsidRPr="00AC553F" w:rsidRDefault="003060B9"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ต้นทุนทางการเงินจากหนี้สินตามสัญญาเช่า</w:t>
            </w:r>
          </w:p>
        </w:tc>
        <w:tc>
          <w:tcPr>
            <w:tcW w:w="2126" w:type="dxa"/>
            <w:tcBorders>
              <w:top w:val="nil"/>
              <w:left w:val="nil"/>
              <w:bottom w:val="nil"/>
              <w:right w:val="nil"/>
            </w:tcBorders>
            <w:shd w:val="clear" w:color="auto" w:fill="auto"/>
          </w:tcPr>
          <w:p w14:paraId="5B5FA66D" w14:textId="2C7F217B"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sz w:val="30"/>
                <w:szCs w:val="30"/>
              </w:rPr>
              <w:t xml:space="preserve"> 700,224.13 </w:t>
            </w:r>
          </w:p>
        </w:tc>
        <w:tc>
          <w:tcPr>
            <w:tcW w:w="1984" w:type="dxa"/>
            <w:tcBorders>
              <w:top w:val="nil"/>
              <w:left w:val="nil"/>
              <w:bottom w:val="nil"/>
              <w:right w:val="nil"/>
            </w:tcBorders>
            <w:shd w:val="clear" w:color="auto" w:fill="auto"/>
          </w:tcPr>
          <w:p w14:paraId="7F808779" w14:textId="15186CF2"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577,018.59</w:t>
            </w:r>
          </w:p>
        </w:tc>
      </w:tr>
      <w:tr w:rsidR="003060B9" w:rsidRPr="00AC553F" w14:paraId="3C5B4823" w14:textId="77777777" w:rsidTr="00E53F14">
        <w:trPr>
          <w:cantSplit/>
        </w:trPr>
        <w:tc>
          <w:tcPr>
            <w:tcW w:w="4536" w:type="dxa"/>
            <w:tcBorders>
              <w:top w:val="nil"/>
              <w:left w:val="nil"/>
              <w:bottom w:val="nil"/>
              <w:right w:val="nil"/>
            </w:tcBorders>
            <w:shd w:val="clear" w:color="auto" w:fill="auto"/>
          </w:tcPr>
          <w:p w14:paraId="103E97E8" w14:textId="47E0C45B" w:rsidR="003060B9" w:rsidRPr="00AC553F" w:rsidRDefault="003060B9"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ค่าใช้จ่ายที่เกี่ยวกับสัญญาเช่าระยะสั้น</w:t>
            </w:r>
          </w:p>
        </w:tc>
        <w:tc>
          <w:tcPr>
            <w:tcW w:w="2126" w:type="dxa"/>
            <w:tcBorders>
              <w:top w:val="nil"/>
              <w:left w:val="nil"/>
              <w:bottom w:val="nil"/>
              <w:right w:val="nil"/>
            </w:tcBorders>
            <w:shd w:val="clear" w:color="auto" w:fill="auto"/>
          </w:tcPr>
          <w:p w14:paraId="4C565E72" w14:textId="0FC7AF14"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sz w:val="30"/>
                <w:szCs w:val="30"/>
              </w:rPr>
              <w:t xml:space="preserve"> </w:t>
            </w:r>
            <w:r w:rsidR="002810BE" w:rsidRPr="00AC553F">
              <w:rPr>
                <w:rFonts w:ascii="AngsanaUPC" w:hAnsi="AngsanaUPC" w:cs="AngsanaUPC"/>
                <w:sz w:val="30"/>
                <w:szCs w:val="30"/>
                <w:cs/>
              </w:rPr>
              <w:t>65,</w:t>
            </w:r>
            <w:r w:rsidRPr="00AC553F">
              <w:rPr>
                <w:rFonts w:ascii="AngsanaUPC" w:hAnsi="AngsanaUPC" w:cs="AngsanaUPC"/>
                <w:sz w:val="30"/>
                <w:szCs w:val="30"/>
              </w:rPr>
              <w:t xml:space="preserve">000.00 </w:t>
            </w:r>
          </w:p>
        </w:tc>
        <w:tc>
          <w:tcPr>
            <w:tcW w:w="1984" w:type="dxa"/>
            <w:tcBorders>
              <w:top w:val="nil"/>
              <w:left w:val="nil"/>
              <w:bottom w:val="nil"/>
              <w:right w:val="nil"/>
            </w:tcBorders>
            <w:shd w:val="clear" w:color="auto" w:fill="auto"/>
          </w:tcPr>
          <w:p w14:paraId="287219FA" w14:textId="6F8351F3" w:rsidR="003060B9" w:rsidRPr="00AC553F" w:rsidRDefault="003060B9"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390,000.00</w:t>
            </w:r>
          </w:p>
        </w:tc>
      </w:tr>
      <w:tr w:rsidR="00E53F14" w:rsidRPr="00AC553F" w14:paraId="31FE3429" w14:textId="77777777" w:rsidTr="00E53F14">
        <w:trPr>
          <w:cantSplit/>
        </w:trPr>
        <w:tc>
          <w:tcPr>
            <w:tcW w:w="4536" w:type="dxa"/>
            <w:tcBorders>
              <w:top w:val="nil"/>
              <w:left w:val="nil"/>
              <w:bottom w:val="nil"/>
              <w:right w:val="nil"/>
            </w:tcBorders>
            <w:shd w:val="clear" w:color="auto" w:fill="auto"/>
          </w:tcPr>
          <w:p w14:paraId="75185FFC" w14:textId="6401F1C6" w:rsidR="00E53F14" w:rsidRPr="00AC553F" w:rsidRDefault="00E53F14" w:rsidP="00E53F14">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ค่าใช้จ่ายที่เกี่ยวกับสัญญาเช่าซึ่งสินทรัพย์</w:t>
            </w:r>
          </w:p>
        </w:tc>
        <w:tc>
          <w:tcPr>
            <w:tcW w:w="2126" w:type="dxa"/>
            <w:tcBorders>
              <w:top w:val="nil"/>
              <w:left w:val="nil"/>
              <w:bottom w:val="nil"/>
              <w:right w:val="nil"/>
            </w:tcBorders>
            <w:shd w:val="clear" w:color="auto" w:fill="auto"/>
          </w:tcPr>
          <w:p w14:paraId="43273DFC" w14:textId="77777777" w:rsidR="00E53F14" w:rsidRPr="00AC553F" w:rsidRDefault="00E53F14" w:rsidP="00E53F14">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p>
        </w:tc>
        <w:tc>
          <w:tcPr>
            <w:tcW w:w="1984" w:type="dxa"/>
            <w:tcBorders>
              <w:top w:val="nil"/>
              <w:left w:val="nil"/>
              <w:bottom w:val="nil"/>
              <w:right w:val="nil"/>
            </w:tcBorders>
            <w:shd w:val="clear" w:color="auto" w:fill="auto"/>
          </w:tcPr>
          <w:p w14:paraId="5381B4B4" w14:textId="77777777" w:rsidR="00E53F14" w:rsidRPr="00AC553F" w:rsidRDefault="00E53F14" w:rsidP="00E53F14">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p>
        </w:tc>
      </w:tr>
      <w:tr w:rsidR="003060B9" w:rsidRPr="00AC553F" w14:paraId="2C5118C1" w14:textId="77777777" w:rsidTr="00E53F14">
        <w:trPr>
          <w:cantSplit/>
          <w:trHeight w:val="349"/>
        </w:trPr>
        <w:tc>
          <w:tcPr>
            <w:tcW w:w="4536" w:type="dxa"/>
            <w:tcBorders>
              <w:top w:val="nil"/>
              <w:left w:val="nil"/>
              <w:bottom w:val="nil"/>
              <w:right w:val="nil"/>
            </w:tcBorders>
            <w:shd w:val="clear" w:color="auto" w:fill="auto"/>
          </w:tcPr>
          <w:p w14:paraId="456C2627" w14:textId="577FFC61" w:rsidR="003060B9" w:rsidRPr="00AC553F" w:rsidRDefault="003060B9" w:rsidP="00E53F14">
            <w:pPr>
              <w:overflowPunct w:val="0"/>
              <w:autoSpaceDE w:val="0"/>
              <w:autoSpaceDN w:val="0"/>
              <w:adjustRightInd w:val="0"/>
              <w:spacing w:line="420" w:lineRule="exact"/>
              <w:ind w:left="312" w:right="-43" w:firstLine="3"/>
              <w:jc w:val="both"/>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อ้างอิงมีมูลค่าต่ำ</w:t>
            </w:r>
          </w:p>
        </w:tc>
        <w:tc>
          <w:tcPr>
            <w:tcW w:w="2126" w:type="dxa"/>
            <w:tcBorders>
              <w:top w:val="nil"/>
              <w:left w:val="nil"/>
              <w:bottom w:val="nil"/>
              <w:right w:val="nil"/>
            </w:tcBorders>
            <w:shd w:val="clear" w:color="auto" w:fill="auto"/>
          </w:tcPr>
          <w:p w14:paraId="61007A50" w14:textId="03258553" w:rsidR="003060B9" w:rsidRPr="00AC553F" w:rsidRDefault="003060B9" w:rsidP="00E53F14">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sz w:val="30"/>
                <w:szCs w:val="30"/>
              </w:rPr>
              <w:t xml:space="preserve"> 269,760.00 </w:t>
            </w:r>
          </w:p>
        </w:tc>
        <w:tc>
          <w:tcPr>
            <w:tcW w:w="1984" w:type="dxa"/>
            <w:tcBorders>
              <w:top w:val="nil"/>
              <w:left w:val="nil"/>
              <w:right w:val="nil"/>
            </w:tcBorders>
            <w:shd w:val="clear" w:color="auto" w:fill="auto"/>
          </w:tcPr>
          <w:p w14:paraId="6A61283A" w14:textId="41014381" w:rsidR="003060B9" w:rsidRPr="00AC553F" w:rsidRDefault="003060B9" w:rsidP="00E53F14">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371,520.00</w:t>
            </w:r>
          </w:p>
        </w:tc>
      </w:tr>
      <w:tr w:rsidR="0032714B" w:rsidRPr="00AC553F" w14:paraId="1BC21CB4" w14:textId="77777777" w:rsidTr="00E53F14">
        <w:trPr>
          <w:cantSplit/>
          <w:trHeight w:val="590"/>
        </w:trPr>
        <w:tc>
          <w:tcPr>
            <w:tcW w:w="4536" w:type="dxa"/>
            <w:tcBorders>
              <w:top w:val="nil"/>
              <w:left w:val="nil"/>
              <w:bottom w:val="nil"/>
              <w:right w:val="nil"/>
            </w:tcBorders>
            <w:shd w:val="clear" w:color="auto" w:fill="auto"/>
          </w:tcPr>
          <w:p w14:paraId="3E2F7C3B" w14:textId="77777777" w:rsidR="0032714B" w:rsidRPr="00AC553F" w:rsidRDefault="0032714B" w:rsidP="00E53F14">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รวม</w:t>
            </w:r>
          </w:p>
        </w:tc>
        <w:tc>
          <w:tcPr>
            <w:tcW w:w="2126" w:type="dxa"/>
            <w:tcBorders>
              <w:top w:val="nil"/>
              <w:left w:val="nil"/>
              <w:bottom w:val="nil"/>
              <w:right w:val="nil"/>
            </w:tcBorders>
            <w:shd w:val="clear" w:color="auto" w:fill="auto"/>
          </w:tcPr>
          <w:p w14:paraId="3EBDAE4A" w14:textId="4C007DD7" w:rsidR="0032714B" w:rsidRPr="00AC553F" w:rsidRDefault="002810BE" w:rsidP="00E53F14">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5</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676</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193.2</w:t>
            </w:r>
            <w:r w:rsidR="00B87CE3" w:rsidRPr="00AC553F">
              <w:rPr>
                <w:rFonts w:ascii="AngsanaUPC" w:hAnsi="AngsanaUPC" w:cs="AngsanaUPC"/>
                <w:color w:val="000000" w:themeColor="text1"/>
                <w:sz w:val="30"/>
                <w:szCs w:val="30"/>
                <w:cs/>
              </w:rPr>
              <w:t>5</w:t>
            </w:r>
          </w:p>
        </w:tc>
        <w:tc>
          <w:tcPr>
            <w:tcW w:w="1984" w:type="dxa"/>
            <w:tcBorders>
              <w:top w:val="nil"/>
              <w:left w:val="nil"/>
              <w:bottom w:val="nil"/>
              <w:right w:val="nil"/>
            </w:tcBorders>
            <w:shd w:val="clear" w:color="auto" w:fill="auto"/>
          </w:tcPr>
          <w:p w14:paraId="0DD411F8" w14:textId="30B9CC3B" w:rsidR="0032714B" w:rsidRPr="00AC553F" w:rsidRDefault="0032714B" w:rsidP="00E53F14">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AC553F">
              <w:rPr>
                <w:rFonts w:ascii="AngsanaUPC" w:hAnsi="AngsanaUPC" w:cs="AngsanaUPC"/>
                <w:color w:val="000000" w:themeColor="text1"/>
                <w:sz w:val="30"/>
                <w:szCs w:val="30"/>
              </w:rPr>
              <w:t>4,553,490.69</w:t>
            </w:r>
          </w:p>
        </w:tc>
      </w:tr>
    </w:tbl>
    <w:p w14:paraId="59634FAD" w14:textId="707CEC27" w:rsidR="0030723B" w:rsidRPr="00AC553F" w:rsidRDefault="0030723B" w:rsidP="00705D2D">
      <w:pPr>
        <w:pStyle w:val="ListParagraph"/>
        <w:numPr>
          <w:ilvl w:val="0"/>
          <w:numId w:val="9"/>
        </w:numPr>
        <w:spacing w:before="240" w:line="420" w:lineRule="exact"/>
        <w:rPr>
          <w:rFonts w:ascii="AngsanaUPC" w:hAnsi="AngsanaUPC" w:cs="AngsanaUPC"/>
          <w:sz w:val="30"/>
          <w:szCs w:val="30"/>
        </w:rPr>
      </w:pPr>
      <w:r w:rsidRPr="00AC553F">
        <w:rPr>
          <w:rFonts w:ascii="AngsanaUPC" w:hAnsi="AngsanaUPC" w:cs="AngsanaUPC" w:hint="cs"/>
          <w:sz w:val="30"/>
          <w:szCs w:val="30"/>
          <w:cs/>
        </w:rPr>
        <w:t>รายได้ค่าบริการรอการรับรู้</w:t>
      </w:r>
    </w:p>
    <w:p w14:paraId="51F48D3E" w14:textId="3F5EE7EB" w:rsidR="0030723B" w:rsidRPr="00AC553F" w:rsidRDefault="0030723B" w:rsidP="00E53F14">
      <w:pPr>
        <w:pStyle w:val="ListParagraph"/>
        <w:spacing w:line="420" w:lineRule="exact"/>
        <w:ind w:left="360" w:firstLine="360"/>
        <w:rPr>
          <w:rFonts w:ascii="AngsanaUPC" w:hAnsi="AngsanaUPC" w:cs="AngsanaUPC"/>
          <w:sz w:val="30"/>
          <w:szCs w:val="30"/>
        </w:rPr>
      </w:pPr>
      <w:r w:rsidRPr="00AC553F">
        <w:rPr>
          <w:rFonts w:ascii="AngsanaUPC" w:hAnsi="AngsanaUPC" w:cs="AngsanaUPC"/>
          <w:color w:val="000000" w:themeColor="text1"/>
          <w:sz w:val="30"/>
          <w:szCs w:val="30"/>
          <w:cs/>
        </w:rPr>
        <w:t xml:space="preserve">รายได้ค่าบริการรอการรับรู้ ณ วันที่ </w:t>
      </w:r>
      <w:r w:rsidRPr="00AC553F">
        <w:rPr>
          <w:rFonts w:ascii="AngsanaUPC" w:hAnsi="AngsanaUPC" w:cs="AngsanaUPC"/>
          <w:color w:val="000000" w:themeColor="text1"/>
          <w:sz w:val="30"/>
          <w:szCs w:val="30"/>
        </w:rPr>
        <w:t>31</w:t>
      </w:r>
      <w:r w:rsidRPr="00AC553F">
        <w:rPr>
          <w:rFonts w:ascii="AngsanaUPC" w:hAnsi="AngsanaUPC" w:cs="AngsanaUPC"/>
          <w:color w:val="000000" w:themeColor="text1"/>
          <w:sz w:val="30"/>
          <w:szCs w:val="30"/>
          <w:cs/>
        </w:rPr>
        <w:t xml:space="preserve"> ธันวาคม </w:t>
      </w:r>
      <w:r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6</w:t>
      </w:r>
      <w:r w:rsidRPr="00AC553F">
        <w:rPr>
          <w:rFonts w:ascii="AngsanaUPC" w:hAnsi="AngsanaUPC" w:cs="AngsanaUPC"/>
          <w:color w:val="000000" w:themeColor="text1"/>
          <w:sz w:val="30"/>
          <w:szCs w:val="30"/>
          <w:cs/>
        </w:rPr>
        <w:t xml:space="preserve"> และ  </w:t>
      </w:r>
      <w:r w:rsidRPr="00AC553F">
        <w:rPr>
          <w:rFonts w:ascii="AngsanaUPC" w:hAnsi="AngsanaUPC" w:cs="AngsanaUPC"/>
          <w:color w:val="000000" w:themeColor="text1"/>
          <w:sz w:val="30"/>
          <w:szCs w:val="30"/>
        </w:rPr>
        <w:t>256</w:t>
      </w:r>
      <w:r w:rsidR="0032714B" w:rsidRPr="00AC553F">
        <w:rPr>
          <w:rFonts w:ascii="AngsanaUPC" w:hAnsi="AngsanaUPC" w:cs="AngsanaUPC"/>
          <w:color w:val="000000" w:themeColor="text1"/>
          <w:sz w:val="30"/>
          <w:szCs w:val="30"/>
        </w:rPr>
        <w:t>5</w:t>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2126"/>
        <w:gridCol w:w="1985"/>
      </w:tblGrid>
      <w:tr w:rsidR="0030723B" w:rsidRPr="00AC553F" w14:paraId="35DD0AB2" w14:textId="77777777" w:rsidTr="00E53F14">
        <w:tc>
          <w:tcPr>
            <w:tcW w:w="4394" w:type="dxa"/>
            <w:vAlign w:val="bottom"/>
          </w:tcPr>
          <w:p w14:paraId="2DDB64DB" w14:textId="77777777" w:rsidR="0030723B" w:rsidRPr="00AC553F" w:rsidRDefault="0030723B" w:rsidP="00E53F14">
            <w:pPr>
              <w:spacing w:line="420" w:lineRule="exact"/>
              <w:rPr>
                <w:rFonts w:ascii="AngsanaUPC" w:hAnsi="AngsanaUPC" w:cs="AngsanaUPC"/>
                <w:color w:val="000000" w:themeColor="text1"/>
                <w:sz w:val="30"/>
                <w:szCs w:val="30"/>
              </w:rPr>
            </w:pPr>
          </w:p>
        </w:tc>
        <w:tc>
          <w:tcPr>
            <w:tcW w:w="2126" w:type="dxa"/>
            <w:vAlign w:val="bottom"/>
          </w:tcPr>
          <w:p w14:paraId="54B8FD86" w14:textId="77777777" w:rsidR="0030723B" w:rsidRPr="00AC553F" w:rsidRDefault="0030723B" w:rsidP="00E53F14">
            <w:pPr>
              <w:spacing w:line="420" w:lineRule="exact"/>
              <w:jc w:val="right"/>
              <w:rPr>
                <w:rFonts w:ascii="AngsanaUPC" w:hAnsi="AngsanaUPC" w:cs="AngsanaUPC"/>
                <w:color w:val="000000" w:themeColor="text1"/>
                <w:sz w:val="30"/>
                <w:szCs w:val="30"/>
              </w:rPr>
            </w:pPr>
          </w:p>
        </w:tc>
        <w:tc>
          <w:tcPr>
            <w:tcW w:w="1985" w:type="dxa"/>
          </w:tcPr>
          <w:p w14:paraId="57E2E0F5" w14:textId="77777777" w:rsidR="0030723B" w:rsidRPr="00AC553F" w:rsidRDefault="0030723B" w:rsidP="00E53F14">
            <w:pP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p>
        </w:tc>
      </w:tr>
      <w:tr w:rsidR="00DD460D" w:rsidRPr="00AC553F" w14:paraId="1386C5ED" w14:textId="77777777" w:rsidTr="00E53F14">
        <w:tc>
          <w:tcPr>
            <w:tcW w:w="4394" w:type="dxa"/>
            <w:vAlign w:val="bottom"/>
          </w:tcPr>
          <w:p w14:paraId="7BF01385" w14:textId="77777777" w:rsidR="00DD460D" w:rsidRPr="00AC553F" w:rsidRDefault="00DD460D" w:rsidP="00E53F14">
            <w:pPr>
              <w:spacing w:line="420" w:lineRule="exact"/>
              <w:rPr>
                <w:rFonts w:ascii="AngsanaUPC" w:hAnsi="AngsanaUPC" w:cs="AngsanaUPC"/>
                <w:color w:val="000000" w:themeColor="text1"/>
                <w:sz w:val="30"/>
                <w:szCs w:val="30"/>
              </w:rPr>
            </w:pPr>
          </w:p>
        </w:tc>
        <w:tc>
          <w:tcPr>
            <w:tcW w:w="2126" w:type="dxa"/>
            <w:vAlign w:val="bottom"/>
          </w:tcPr>
          <w:p w14:paraId="5969D881" w14:textId="39EF1F80" w:rsidR="00DD460D" w:rsidRPr="00AC553F" w:rsidRDefault="00DD460D" w:rsidP="00691C14">
            <w:pPr>
              <w:spacing w:line="42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w:t>
            </w:r>
          </w:p>
        </w:tc>
        <w:tc>
          <w:tcPr>
            <w:tcW w:w="1985" w:type="dxa"/>
            <w:vAlign w:val="bottom"/>
          </w:tcPr>
          <w:p w14:paraId="4429D2BF" w14:textId="7933FE45" w:rsidR="00DD460D" w:rsidRPr="00AC553F" w:rsidRDefault="00DD460D" w:rsidP="00691C14">
            <w:pPr>
              <w:spacing w:line="42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w:t>
            </w:r>
          </w:p>
        </w:tc>
      </w:tr>
      <w:tr w:rsidR="00E53F14" w:rsidRPr="00AC553F" w14:paraId="2513EDCF" w14:textId="77777777" w:rsidTr="00E53F14">
        <w:tc>
          <w:tcPr>
            <w:tcW w:w="4394" w:type="dxa"/>
            <w:vAlign w:val="bottom"/>
          </w:tcPr>
          <w:p w14:paraId="0D214A24" w14:textId="77777777" w:rsidR="00E53F14" w:rsidRPr="00AC553F" w:rsidRDefault="00E53F14" w:rsidP="00E53F14">
            <w:pPr>
              <w:spacing w:line="420" w:lineRule="exact"/>
              <w:rPr>
                <w:rFonts w:ascii="AngsanaUPC" w:hAnsi="AngsanaUPC" w:cs="AngsanaUPC"/>
                <w:color w:val="000000" w:themeColor="text1"/>
                <w:sz w:val="30"/>
                <w:szCs w:val="30"/>
              </w:rPr>
            </w:pPr>
          </w:p>
        </w:tc>
        <w:tc>
          <w:tcPr>
            <w:tcW w:w="2126" w:type="dxa"/>
            <w:vAlign w:val="bottom"/>
          </w:tcPr>
          <w:p w14:paraId="5125FF0D" w14:textId="259854EF" w:rsidR="00E53F14" w:rsidRPr="00AC553F" w:rsidRDefault="00E53F14" w:rsidP="00E53F14">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vAlign w:val="bottom"/>
          </w:tcPr>
          <w:p w14:paraId="39B66380" w14:textId="5AAE8DD5" w:rsidR="00E53F14" w:rsidRPr="00AC553F" w:rsidRDefault="00E53F14" w:rsidP="00E53F14">
            <w:pPr>
              <w:pBdr>
                <w:bottom w:val="single" w:sz="4" w:space="1" w:color="auto"/>
              </w:pBdr>
              <w:spacing w:line="42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0C2490" w:rsidRPr="00AC553F" w14:paraId="2CC45056" w14:textId="77777777" w:rsidTr="00E53F14">
        <w:tc>
          <w:tcPr>
            <w:tcW w:w="4394" w:type="dxa"/>
            <w:vAlign w:val="bottom"/>
          </w:tcPr>
          <w:p w14:paraId="3463D516" w14:textId="77777777" w:rsidR="000C2490" w:rsidRPr="00AC553F" w:rsidRDefault="000C2490" w:rsidP="00E53F14">
            <w:pPr>
              <w:spacing w:line="420" w:lineRule="exact"/>
              <w:rPr>
                <w:rFonts w:ascii="AngsanaUPC" w:hAnsi="AngsanaUPC" w:cs="AngsanaUPC"/>
                <w:color w:val="000000" w:themeColor="text1"/>
                <w:sz w:val="30"/>
                <w:szCs w:val="30"/>
              </w:rPr>
            </w:pPr>
          </w:p>
        </w:tc>
        <w:tc>
          <w:tcPr>
            <w:tcW w:w="2126" w:type="dxa"/>
          </w:tcPr>
          <w:p w14:paraId="74F28B79" w14:textId="0367D573" w:rsidR="000C2490" w:rsidRPr="00AC553F" w:rsidRDefault="000C2490" w:rsidP="00E53F14">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17DDA309" w14:textId="7A9C3BCB" w:rsidR="000C2490" w:rsidRPr="00AC553F" w:rsidRDefault="000C2490" w:rsidP="00E53F14">
            <w:pPr>
              <w:spacing w:line="42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0C2490" w:rsidRPr="00AC553F" w14:paraId="7F716865" w14:textId="77777777" w:rsidTr="00E53F14">
        <w:tc>
          <w:tcPr>
            <w:tcW w:w="4394" w:type="dxa"/>
            <w:vAlign w:val="bottom"/>
          </w:tcPr>
          <w:p w14:paraId="024AB256" w14:textId="5AC28FF3" w:rsidR="000C2490" w:rsidRPr="00AC553F" w:rsidRDefault="000C2490" w:rsidP="00E53F14">
            <w:pPr>
              <w:spacing w:line="42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รายได้ค่าบริการรอการรับรู้</w:t>
            </w:r>
          </w:p>
        </w:tc>
        <w:tc>
          <w:tcPr>
            <w:tcW w:w="2126" w:type="dxa"/>
            <w:vAlign w:val="bottom"/>
          </w:tcPr>
          <w:p w14:paraId="7D506842" w14:textId="77777777" w:rsidR="000C2490" w:rsidRPr="00AC553F" w:rsidRDefault="000C2490" w:rsidP="00E53F14">
            <w:pPr>
              <w:spacing w:line="420" w:lineRule="exact"/>
              <w:rPr>
                <w:rFonts w:ascii="AngsanaUPC" w:hAnsi="AngsanaUPC" w:cs="AngsanaUPC"/>
                <w:color w:val="000000" w:themeColor="text1"/>
                <w:sz w:val="30"/>
                <w:szCs w:val="30"/>
                <w:cs/>
              </w:rPr>
            </w:pPr>
          </w:p>
        </w:tc>
        <w:tc>
          <w:tcPr>
            <w:tcW w:w="1985" w:type="dxa"/>
            <w:vAlign w:val="bottom"/>
          </w:tcPr>
          <w:p w14:paraId="06A83E79" w14:textId="0C2B89C1" w:rsidR="000C2490" w:rsidRPr="00AC553F" w:rsidRDefault="000C2490" w:rsidP="00E53F14">
            <w:pPr>
              <w:spacing w:line="420" w:lineRule="exact"/>
              <w:jc w:val="center"/>
              <w:rPr>
                <w:rFonts w:ascii="AngsanaUPC" w:hAnsi="AngsanaUPC" w:cs="AngsanaUPC"/>
                <w:color w:val="000000" w:themeColor="text1"/>
                <w:sz w:val="30"/>
                <w:szCs w:val="30"/>
                <w:cs/>
              </w:rPr>
            </w:pPr>
          </w:p>
        </w:tc>
      </w:tr>
      <w:tr w:rsidR="00F606C2" w:rsidRPr="00AC553F" w14:paraId="27083875" w14:textId="77777777" w:rsidTr="00E53F14">
        <w:tc>
          <w:tcPr>
            <w:tcW w:w="4394" w:type="dxa"/>
            <w:vAlign w:val="bottom"/>
          </w:tcPr>
          <w:p w14:paraId="3CBEE39E" w14:textId="77777777" w:rsidR="00F606C2" w:rsidRPr="00AC553F" w:rsidRDefault="00F606C2" w:rsidP="00E53F14">
            <w:pPr>
              <w:spacing w:line="420" w:lineRule="exact"/>
              <w:ind w:left="317" w:right="-105"/>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ภายใน </w:t>
            </w:r>
            <w:r w:rsidRPr="00AC553F">
              <w:rPr>
                <w:rFonts w:ascii="AngsanaUPC" w:hAnsi="AngsanaUPC" w:cs="AngsanaUPC"/>
                <w:color w:val="000000" w:themeColor="text1"/>
                <w:sz w:val="30"/>
                <w:szCs w:val="30"/>
              </w:rPr>
              <w:t>1</w:t>
            </w:r>
            <w:r w:rsidRPr="00AC553F">
              <w:rPr>
                <w:rFonts w:ascii="AngsanaUPC" w:hAnsi="AngsanaUPC" w:cs="AngsanaUPC"/>
                <w:color w:val="000000" w:themeColor="text1"/>
                <w:sz w:val="30"/>
                <w:szCs w:val="30"/>
                <w:cs/>
              </w:rPr>
              <w:t xml:space="preserve"> ปี</w:t>
            </w:r>
          </w:p>
        </w:tc>
        <w:tc>
          <w:tcPr>
            <w:tcW w:w="2126" w:type="dxa"/>
          </w:tcPr>
          <w:p w14:paraId="022EF58D" w14:textId="198C9146" w:rsidR="00F606C2" w:rsidRPr="00AC553F" w:rsidRDefault="00F606C2" w:rsidP="00E53F14">
            <w:pPr>
              <w:spacing w:line="420" w:lineRule="exact"/>
              <w:jc w:val="right"/>
              <w:rPr>
                <w:rFonts w:ascii="AngsanaUPC" w:hAnsi="AngsanaUPC" w:cs="AngsanaUPC"/>
                <w:color w:val="000000" w:themeColor="text1"/>
                <w:sz w:val="30"/>
                <w:szCs w:val="30"/>
                <w:cs/>
              </w:rPr>
            </w:pPr>
            <w:r w:rsidRPr="00AC553F">
              <w:t xml:space="preserve"> 8,183,361.10 </w:t>
            </w:r>
          </w:p>
        </w:tc>
        <w:tc>
          <w:tcPr>
            <w:tcW w:w="1985" w:type="dxa"/>
            <w:shd w:val="clear" w:color="auto" w:fill="auto"/>
          </w:tcPr>
          <w:p w14:paraId="5E8ECAD5" w14:textId="0C3DB799" w:rsidR="00F606C2" w:rsidRPr="00AC553F" w:rsidRDefault="00F606C2" w:rsidP="00E53F14">
            <w:pPr>
              <w:spacing w:line="42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19,837,581.73</w:t>
            </w:r>
          </w:p>
        </w:tc>
      </w:tr>
      <w:tr w:rsidR="00F606C2" w:rsidRPr="00AC553F" w14:paraId="71C99425" w14:textId="77777777" w:rsidTr="00E53F14">
        <w:trPr>
          <w:trHeight w:val="85"/>
        </w:trPr>
        <w:tc>
          <w:tcPr>
            <w:tcW w:w="4394" w:type="dxa"/>
            <w:vAlign w:val="bottom"/>
          </w:tcPr>
          <w:p w14:paraId="016A9A47" w14:textId="77777777" w:rsidR="00F606C2" w:rsidRPr="00AC553F" w:rsidRDefault="00F606C2" w:rsidP="00E53F14">
            <w:pPr>
              <w:spacing w:line="42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 xml:space="preserve">เกิน </w:t>
            </w:r>
            <w:r w:rsidRPr="00AC553F">
              <w:rPr>
                <w:rFonts w:ascii="AngsanaUPC" w:hAnsi="AngsanaUPC" w:cs="AngsanaUPC"/>
                <w:color w:val="000000" w:themeColor="text1"/>
                <w:sz w:val="30"/>
                <w:szCs w:val="30"/>
              </w:rPr>
              <w:t>1</w:t>
            </w:r>
            <w:r w:rsidRPr="00AC553F">
              <w:rPr>
                <w:rFonts w:ascii="AngsanaUPC" w:hAnsi="AngsanaUPC" w:cs="AngsanaUPC"/>
                <w:color w:val="000000" w:themeColor="text1"/>
                <w:sz w:val="30"/>
                <w:szCs w:val="30"/>
                <w:cs/>
              </w:rPr>
              <w:t xml:space="preserve"> ปี แต่ไม่เกิน </w:t>
            </w:r>
            <w:r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ปี</w:t>
            </w:r>
          </w:p>
        </w:tc>
        <w:tc>
          <w:tcPr>
            <w:tcW w:w="2126" w:type="dxa"/>
          </w:tcPr>
          <w:p w14:paraId="71AD4AFD" w14:textId="40ADE6E6" w:rsidR="00F606C2" w:rsidRPr="00AC553F" w:rsidRDefault="00F606C2" w:rsidP="00E53F14">
            <w:pPr>
              <w:pBdr>
                <w:bottom w:val="single" w:sz="4" w:space="1" w:color="auto"/>
              </w:pBdr>
              <w:spacing w:line="420" w:lineRule="exact"/>
              <w:jc w:val="right"/>
              <w:rPr>
                <w:rFonts w:ascii="AngsanaUPC" w:hAnsi="AngsanaUPC" w:cs="AngsanaUPC"/>
                <w:color w:val="000000" w:themeColor="text1"/>
                <w:sz w:val="30"/>
                <w:szCs w:val="30"/>
              </w:rPr>
            </w:pPr>
            <w:r w:rsidRPr="00AC553F">
              <w:t xml:space="preserve"> 17,039,548.91 </w:t>
            </w:r>
          </w:p>
        </w:tc>
        <w:tc>
          <w:tcPr>
            <w:tcW w:w="1985" w:type="dxa"/>
            <w:shd w:val="clear" w:color="auto" w:fill="auto"/>
          </w:tcPr>
          <w:p w14:paraId="2022CAC4" w14:textId="7725953B" w:rsidR="00F606C2" w:rsidRPr="00AC553F" w:rsidRDefault="00F606C2" w:rsidP="00E53F14">
            <w:pPr>
              <w:pBdr>
                <w:bottom w:val="sing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11,232,909.46</w:t>
            </w:r>
          </w:p>
        </w:tc>
      </w:tr>
      <w:tr w:rsidR="00E53F14" w:rsidRPr="00AC553F" w14:paraId="0CECBD84" w14:textId="77777777" w:rsidTr="00C803A0">
        <w:trPr>
          <w:trHeight w:val="556"/>
        </w:trPr>
        <w:tc>
          <w:tcPr>
            <w:tcW w:w="4394" w:type="dxa"/>
          </w:tcPr>
          <w:p w14:paraId="5D455291" w14:textId="0AC95DFE" w:rsidR="00E53F14" w:rsidRPr="00AC553F" w:rsidRDefault="00E53F14" w:rsidP="00E53F14">
            <w:pPr>
              <w:spacing w:line="420" w:lineRule="exact"/>
              <w:ind w:left="165"/>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รวม</w:t>
            </w:r>
          </w:p>
        </w:tc>
        <w:tc>
          <w:tcPr>
            <w:tcW w:w="2126" w:type="dxa"/>
          </w:tcPr>
          <w:p w14:paraId="477D59B8" w14:textId="2BB1B32A" w:rsidR="00E53F14" w:rsidRPr="00AC553F" w:rsidRDefault="00E53F14" w:rsidP="00E53F14">
            <w:pPr>
              <w:pBdr>
                <w:bottom w:val="doub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25,222,910.01</w:t>
            </w:r>
          </w:p>
        </w:tc>
        <w:tc>
          <w:tcPr>
            <w:tcW w:w="1985" w:type="dxa"/>
            <w:shd w:val="clear" w:color="auto" w:fill="auto"/>
          </w:tcPr>
          <w:p w14:paraId="2EE7C7E7" w14:textId="23429C6A" w:rsidR="00E53F14" w:rsidRPr="00AC553F" w:rsidRDefault="00E53F14" w:rsidP="00E53F14">
            <w:pPr>
              <w:pBdr>
                <w:bottom w:val="doub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31,070,491.19</w:t>
            </w:r>
          </w:p>
        </w:tc>
      </w:tr>
    </w:tbl>
    <w:p w14:paraId="46A616D9" w14:textId="2B0CAF7B" w:rsidR="00966F78" w:rsidRPr="00AC553F" w:rsidRDefault="0021101B" w:rsidP="00705D2D">
      <w:pPr>
        <w:pStyle w:val="ListParagraph"/>
        <w:numPr>
          <w:ilvl w:val="0"/>
          <w:numId w:val="9"/>
        </w:numPr>
        <w:spacing w:before="120" w:line="420" w:lineRule="exact"/>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ประมาณการหนี้สินสำหรับผลประโยชน์พนักงาน</w:t>
      </w:r>
    </w:p>
    <w:p w14:paraId="3141D641" w14:textId="344153D5" w:rsidR="00BB702B" w:rsidRPr="00AC553F" w:rsidRDefault="001F3D0B" w:rsidP="006803A8">
      <w:pPr>
        <w:pStyle w:val="ListParagraph"/>
        <w:spacing w:before="120" w:line="420" w:lineRule="exact"/>
        <w:ind w:left="357" w:firstLine="357"/>
        <w:jc w:val="thaiDistribute"/>
        <w:rPr>
          <w:rFonts w:ascii="AngsanaUPC" w:hAnsi="AngsanaUPC" w:cs="AngsanaUPC"/>
          <w:sz w:val="30"/>
          <w:szCs w:val="30"/>
        </w:rPr>
      </w:pPr>
      <w:r w:rsidRPr="00AC553F">
        <w:rPr>
          <w:rFonts w:ascii="AngsanaUPC" w:hAnsi="AngsanaUPC" w:cs="AngsanaUPC" w:hint="cs"/>
          <w:sz w:val="30"/>
          <w:szCs w:val="30"/>
          <w:cs/>
        </w:rPr>
        <w:t>กลุ่ม</w:t>
      </w:r>
      <w:r w:rsidR="004B063C" w:rsidRPr="00AC553F">
        <w:rPr>
          <w:rFonts w:ascii="AngsanaUPC" w:hAnsi="AngsanaUPC" w:cs="AngsanaUPC"/>
          <w:sz w:val="30"/>
          <w:szCs w:val="30"/>
          <w:cs/>
        </w:rPr>
        <w:t>บริษัท</w:t>
      </w:r>
      <w:r w:rsidR="000A6E17" w:rsidRPr="00AC553F">
        <w:rPr>
          <w:rFonts w:ascii="AngsanaUPC" w:hAnsi="AngsanaUPC" w:cs="AngsanaUPC"/>
          <w:sz w:val="30"/>
          <w:szCs w:val="30"/>
          <w:cs/>
        </w:rPr>
        <w:t>ฯ</w:t>
      </w:r>
      <w:r w:rsidR="004B063C" w:rsidRPr="00AC553F">
        <w:rPr>
          <w:rFonts w:ascii="AngsanaUPC" w:hAnsi="AngsanaUPC" w:cs="AngsanaUPC"/>
          <w:sz w:val="30"/>
          <w:szCs w:val="30"/>
          <w:cs/>
        </w:rPr>
        <w:t xml:space="preserve"> จ่ายค่าชดเชยผลประโยชน์หลังออกจากงานและบำเหน็จ ตามข้อกำหนดของพระราชบัญญัติคุ้มครองแรงงาน พ.ศ. </w:t>
      </w:r>
      <w:r w:rsidR="004B063C" w:rsidRPr="00AC553F">
        <w:rPr>
          <w:rFonts w:ascii="AngsanaUPC" w:hAnsi="AngsanaUPC" w:cs="AngsanaUPC"/>
          <w:sz w:val="30"/>
          <w:szCs w:val="30"/>
        </w:rPr>
        <w:t>2562</w:t>
      </w:r>
      <w:r w:rsidR="004B063C" w:rsidRPr="00AC553F">
        <w:rPr>
          <w:rFonts w:ascii="AngsanaUPC" w:hAnsi="AngsanaUPC" w:cs="AngsanaUPC"/>
          <w:sz w:val="30"/>
          <w:szCs w:val="30"/>
          <w:cs/>
        </w:rPr>
        <w:t xml:space="preserve"> ในการให้ผลประโยชน์เมื่อเกษียณอายุ</w:t>
      </w:r>
      <w:r w:rsidR="004B063C" w:rsidRPr="00AC553F">
        <w:rPr>
          <w:rFonts w:ascii="AngsanaUPC" w:hAnsi="AngsanaUPC" w:cs="AngsanaUPC"/>
          <w:sz w:val="30"/>
          <w:szCs w:val="30"/>
        </w:rPr>
        <w:t xml:space="preserve"> </w:t>
      </w:r>
      <w:r w:rsidR="004B063C" w:rsidRPr="00AC553F">
        <w:rPr>
          <w:rFonts w:ascii="AngsanaUPC" w:hAnsi="AngsanaUPC" w:cs="AngsanaUPC"/>
          <w:sz w:val="30"/>
          <w:szCs w:val="30"/>
          <w:cs/>
        </w:rPr>
        <w:t>และผลประโยชน์ระยะยาวอื่นแก่พนักงานตามสิทธิและอายุงาน</w:t>
      </w:r>
    </w:p>
    <w:p w14:paraId="2C329D46" w14:textId="2CC85149" w:rsidR="006803A8" w:rsidRPr="00AC553F" w:rsidRDefault="006803A8">
      <w:pPr>
        <w:rPr>
          <w:rFonts w:ascii="AngsanaUPC" w:hAnsi="AngsanaUPC" w:cs="AngsanaUPC"/>
          <w:sz w:val="30"/>
          <w:szCs w:val="30"/>
          <w:cs/>
        </w:rPr>
      </w:pPr>
      <w:r w:rsidRPr="00AC553F">
        <w:rPr>
          <w:rFonts w:ascii="AngsanaUPC" w:hAnsi="AngsanaUPC" w:cs="AngsanaUPC"/>
          <w:sz w:val="30"/>
          <w:szCs w:val="30"/>
          <w:cs/>
        </w:rPr>
        <w:br w:type="page"/>
      </w:r>
    </w:p>
    <w:p w14:paraId="1916A4ED" w14:textId="4B16A48A" w:rsidR="00DA0246" w:rsidRPr="00AC553F" w:rsidRDefault="005122B1" w:rsidP="006803A8">
      <w:pPr>
        <w:pStyle w:val="ListParagraph"/>
        <w:spacing w:before="120" w:line="42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 xml:space="preserve">ประมาณการหนี้สินสำหรับผลประโยชน์พนักงานตามงบแสดงฐานะการเงิน ณ 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0C2490" w:rsidRPr="00AC553F">
        <w:rPr>
          <w:rFonts w:ascii="AngsanaUPC" w:hAnsi="AngsanaUPC" w:cs="AngsanaUPC"/>
          <w:color w:val="000000" w:themeColor="text1"/>
          <w:sz w:val="30"/>
          <w:szCs w:val="30"/>
        </w:rPr>
        <w:t>6</w:t>
      </w:r>
      <w:r w:rsidR="004B063C" w:rsidRPr="00AC553F">
        <w:rPr>
          <w:rFonts w:ascii="AngsanaUPC" w:hAnsi="AngsanaUPC" w:cs="AngsanaUPC"/>
          <w:color w:val="000000" w:themeColor="text1"/>
          <w:sz w:val="30"/>
          <w:szCs w:val="30"/>
          <w:cs/>
        </w:rPr>
        <w:t xml:space="preserve"> และ </w:t>
      </w:r>
      <w:r w:rsidR="00AF6070" w:rsidRPr="00AC553F">
        <w:rPr>
          <w:rFonts w:ascii="AngsanaUPC" w:hAnsi="AngsanaUPC" w:cs="AngsanaUPC"/>
          <w:color w:val="000000" w:themeColor="text1"/>
          <w:sz w:val="30"/>
          <w:szCs w:val="30"/>
        </w:rPr>
        <w:t>256</w:t>
      </w:r>
      <w:r w:rsidR="000C2490" w:rsidRPr="00AC553F">
        <w:rPr>
          <w:rFonts w:ascii="AngsanaUPC" w:hAnsi="AngsanaUPC" w:cs="AngsanaUPC"/>
          <w:color w:val="000000" w:themeColor="text1"/>
          <w:sz w:val="30"/>
          <w:szCs w:val="30"/>
        </w:rPr>
        <w:t>5</w:t>
      </w:r>
      <w:r w:rsidR="004B063C"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มีดังต่อไปนี้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5"/>
        <w:gridCol w:w="1842"/>
      </w:tblGrid>
      <w:tr w:rsidR="000A6E17" w:rsidRPr="00AC553F" w14:paraId="72326BF0" w14:textId="77777777" w:rsidTr="006803A8">
        <w:tc>
          <w:tcPr>
            <w:tcW w:w="4820" w:type="dxa"/>
            <w:vAlign w:val="bottom"/>
          </w:tcPr>
          <w:p w14:paraId="1EF65C9D" w14:textId="77777777" w:rsidR="000A6E17" w:rsidRPr="00AC553F" w:rsidRDefault="000A6E17" w:rsidP="006803A8">
            <w:pPr>
              <w:spacing w:line="420" w:lineRule="exact"/>
              <w:ind w:left="34"/>
              <w:rPr>
                <w:rFonts w:ascii="AngsanaUPC" w:hAnsi="AngsanaUPC" w:cs="AngsanaUPC"/>
                <w:color w:val="000000" w:themeColor="text1"/>
              </w:rPr>
            </w:pPr>
          </w:p>
        </w:tc>
        <w:tc>
          <w:tcPr>
            <w:tcW w:w="3827" w:type="dxa"/>
            <w:gridSpan w:val="2"/>
            <w:vAlign w:val="bottom"/>
          </w:tcPr>
          <w:p w14:paraId="2CEF44E2" w14:textId="2C6FA854" w:rsidR="000A6E17" w:rsidRPr="00AC553F" w:rsidRDefault="000A6E17" w:rsidP="006803A8">
            <w:pPr>
              <w:tabs>
                <w:tab w:val="left" w:pos="1303"/>
              </w:tabs>
              <w:spacing w:line="420" w:lineRule="exact"/>
              <w:ind w:hanging="111"/>
              <w:jc w:val="right"/>
              <w:rPr>
                <w:rFonts w:ascii="AngsanaUPC" w:hAnsi="AngsanaUPC" w:cs="AngsanaUPC"/>
                <w:color w:val="000000" w:themeColor="text1"/>
              </w:rPr>
            </w:pPr>
            <w:proofErr w:type="gramStart"/>
            <w:r w:rsidRPr="00AC553F">
              <w:rPr>
                <w:rFonts w:ascii="AngsanaUPC" w:hAnsi="AngsanaUPC" w:cs="AngsanaUPC"/>
                <w:color w:val="000000" w:themeColor="text1"/>
              </w:rPr>
              <w:t xml:space="preserve">( </w:t>
            </w:r>
            <w:r w:rsidRPr="00AC553F">
              <w:rPr>
                <w:rFonts w:ascii="AngsanaUPC" w:hAnsi="AngsanaUPC" w:cs="AngsanaUPC"/>
                <w:color w:val="000000" w:themeColor="text1"/>
                <w:cs/>
              </w:rPr>
              <w:t>หน่วย</w:t>
            </w:r>
            <w:proofErr w:type="gramEnd"/>
            <w:r w:rsidRPr="00AC553F">
              <w:rPr>
                <w:rFonts w:ascii="AngsanaUPC" w:hAnsi="AngsanaUPC" w:cs="AngsanaUPC"/>
                <w:color w:val="000000" w:themeColor="text1"/>
                <w:cs/>
              </w:rPr>
              <w:t xml:space="preserve"> : บาท)</w:t>
            </w:r>
          </w:p>
        </w:tc>
      </w:tr>
      <w:tr w:rsidR="00DD460D" w:rsidRPr="00AC553F" w14:paraId="3272A949" w14:textId="77777777" w:rsidTr="006803A8">
        <w:tc>
          <w:tcPr>
            <w:tcW w:w="4820" w:type="dxa"/>
            <w:vAlign w:val="bottom"/>
          </w:tcPr>
          <w:p w14:paraId="03B2F772" w14:textId="77777777" w:rsidR="00DD460D" w:rsidRPr="00AC553F" w:rsidRDefault="00DD460D" w:rsidP="006803A8">
            <w:pPr>
              <w:spacing w:line="420" w:lineRule="exact"/>
              <w:ind w:left="34"/>
              <w:rPr>
                <w:rFonts w:ascii="AngsanaUPC" w:hAnsi="AngsanaUPC" w:cs="AngsanaUPC"/>
                <w:color w:val="000000" w:themeColor="text1"/>
              </w:rPr>
            </w:pPr>
          </w:p>
        </w:tc>
        <w:tc>
          <w:tcPr>
            <w:tcW w:w="1985" w:type="dxa"/>
            <w:vAlign w:val="bottom"/>
          </w:tcPr>
          <w:p w14:paraId="44886BDA" w14:textId="607D1B90" w:rsidR="00DD460D" w:rsidRPr="00AC553F" w:rsidRDefault="00DD460D" w:rsidP="006803A8">
            <w:pPr>
              <w:tabs>
                <w:tab w:val="left" w:pos="1303"/>
              </w:tabs>
              <w:spacing w:line="420" w:lineRule="exact"/>
              <w:ind w:hanging="111"/>
              <w:jc w:val="center"/>
              <w:rPr>
                <w:rFonts w:ascii="AngsanaUPC" w:hAnsi="AngsanaUPC" w:cs="AngsanaUPC"/>
                <w:color w:val="000000" w:themeColor="text1"/>
              </w:rPr>
            </w:pPr>
            <w:r w:rsidRPr="00AC553F">
              <w:rPr>
                <w:rFonts w:ascii="AngsanaUPC" w:hAnsi="AngsanaUPC" w:cs="AngsanaUPC" w:hint="cs"/>
                <w:cs/>
              </w:rPr>
              <w:t>งบการเงินรวมและ</w:t>
            </w:r>
          </w:p>
        </w:tc>
        <w:tc>
          <w:tcPr>
            <w:tcW w:w="1842" w:type="dxa"/>
            <w:vAlign w:val="bottom"/>
          </w:tcPr>
          <w:p w14:paraId="03CB89D0" w14:textId="6652B12B" w:rsidR="00DD460D" w:rsidRPr="00AC553F" w:rsidRDefault="00DD460D" w:rsidP="006803A8">
            <w:pPr>
              <w:tabs>
                <w:tab w:val="left" w:pos="1303"/>
              </w:tabs>
              <w:spacing w:line="420" w:lineRule="exact"/>
              <w:ind w:hanging="111"/>
              <w:jc w:val="center"/>
              <w:rPr>
                <w:rFonts w:ascii="AngsanaUPC" w:hAnsi="AngsanaUPC" w:cs="AngsanaUPC"/>
                <w:color w:val="000000" w:themeColor="text1"/>
              </w:rPr>
            </w:pPr>
            <w:r w:rsidRPr="00AC553F">
              <w:rPr>
                <w:rFonts w:ascii="AngsanaUPC" w:hAnsi="AngsanaUPC" w:cs="AngsanaUPC" w:hint="cs"/>
                <w:cs/>
              </w:rPr>
              <w:t>งบการเงินเฉพาะ</w:t>
            </w:r>
          </w:p>
        </w:tc>
      </w:tr>
      <w:tr w:rsidR="006803A8" w:rsidRPr="00AC553F" w14:paraId="1BB30DD1" w14:textId="77777777" w:rsidTr="006803A8">
        <w:tc>
          <w:tcPr>
            <w:tcW w:w="4820" w:type="dxa"/>
            <w:vAlign w:val="bottom"/>
          </w:tcPr>
          <w:p w14:paraId="13B99070" w14:textId="77777777" w:rsidR="006803A8" w:rsidRPr="00AC553F" w:rsidRDefault="006803A8" w:rsidP="006803A8">
            <w:pPr>
              <w:spacing w:line="420" w:lineRule="exact"/>
              <w:ind w:left="34"/>
              <w:rPr>
                <w:rFonts w:ascii="AngsanaUPC" w:hAnsi="AngsanaUPC" w:cs="AngsanaUPC"/>
                <w:color w:val="000000" w:themeColor="text1"/>
              </w:rPr>
            </w:pPr>
          </w:p>
        </w:tc>
        <w:tc>
          <w:tcPr>
            <w:tcW w:w="1985" w:type="dxa"/>
            <w:vAlign w:val="bottom"/>
          </w:tcPr>
          <w:p w14:paraId="50E6E21E" w14:textId="3A975474" w:rsidR="006803A8" w:rsidRPr="00AC553F" w:rsidRDefault="006803A8" w:rsidP="006803A8">
            <w:pPr>
              <w:pBdr>
                <w:bottom w:val="single" w:sz="4" w:space="1" w:color="auto"/>
              </w:pBdr>
              <w:tabs>
                <w:tab w:val="left" w:pos="1303"/>
              </w:tabs>
              <w:spacing w:line="420" w:lineRule="exact"/>
              <w:ind w:hanging="111"/>
              <w:jc w:val="center"/>
              <w:rPr>
                <w:rFonts w:ascii="AngsanaUPC" w:hAnsi="AngsanaUPC" w:cs="AngsanaUPC"/>
                <w:cs/>
              </w:rPr>
            </w:pPr>
            <w:r w:rsidRPr="00AC553F">
              <w:rPr>
                <w:rFonts w:ascii="AngsanaUPC" w:hAnsi="AngsanaUPC" w:cs="AngsanaUPC" w:hint="cs"/>
                <w:cs/>
              </w:rPr>
              <w:t>งบการเงินเฉพาะกิจการ</w:t>
            </w:r>
          </w:p>
        </w:tc>
        <w:tc>
          <w:tcPr>
            <w:tcW w:w="1842" w:type="dxa"/>
            <w:vAlign w:val="bottom"/>
          </w:tcPr>
          <w:p w14:paraId="447D730A" w14:textId="0D63A3DA" w:rsidR="006803A8" w:rsidRPr="00AC553F" w:rsidRDefault="006803A8" w:rsidP="006803A8">
            <w:pPr>
              <w:pBdr>
                <w:bottom w:val="single" w:sz="4" w:space="1" w:color="auto"/>
              </w:pBdr>
              <w:tabs>
                <w:tab w:val="left" w:pos="1303"/>
              </w:tabs>
              <w:spacing w:line="420" w:lineRule="exact"/>
              <w:ind w:hanging="111"/>
              <w:jc w:val="center"/>
              <w:rPr>
                <w:rFonts w:ascii="AngsanaUPC" w:hAnsi="AngsanaUPC" w:cs="AngsanaUPC"/>
                <w:cs/>
              </w:rPr>
            </w:pPr>
            <w:r w:rsidRPr="00AC553F">
              <w:rPr>
                <w:rFonts w:ascii="AngsanaUPC" w:hAnsi="AngsanaUPC" w:cs="AngsanaUPC" w:hint="cs"/>
                <w:cs/>
              </w:rPr>
              <w:t>กิจการ</w:t>
            </w:r>
          </w:p>
        </w:tc>
      </w:tr>
      <w:tr w:rsidR="000C2490" w:rsidRPr="00AC553F" w14:paraId="10193963" w14:textId="77777777" w:rsidTr="006803A8">
        <w:tc>
          <w:tcPr>
            <w:tcW w:w="4820" w:type="dxa"/>
            <w:vAlign w:val="bottom"/>
          </w:tcPr>
          <w:p w14:paraId="1363CE3A" w14:textId="77777777" w:rsidR="000C2490" w:rsidRPr="00AC553F" w:rsidRDefault="000C2490" w:rsidP="006803A8">
            <w:pPr>
              <w:spacing w:line="420" w:lineRule="exact"/>
              <w:ind w:left="34"/>
              <w:rPr>
                <w:rFonts w:ascii="AngsanaUPC" w:hAnsi="AngsanaUPC" w:cs="AngsanaUPC"/>
                <w:color w:val="000000" w:themeColor="text1"/>
              </w:rPr>
            </w:pPr>
          </w:p>
        </w:tc>
        <w:tc>
          <w:tcPr>
            <w:tcW w:w="1985" w:type="dxa"/>
          </w:tcPr>
          <w:p w14:paraId="76EB3A3E" w14:textId="2EBDB27B"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2566</w:t>
            </w:r>
          </w:p>
        </w:tc>
        <w:tc>
          <w:tcPr>
            <w:tcW w:w="1842" w:type="dxa"/>
          </w:tcPr>
          <w:p w14:paraId="39265F0D" w14:textId="4C35F19E"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2565</w:t>
            </w:r>
          </w:p>
        </w:tc>
      </w:tr>
      <w:tr w:rsidR="000C2490" w:rsidRPr="00AC553F" w14:paraId="04082E0B" w14:textId="77777777" w:rsidTr="006803A8">
        <w:trPr>
          <w:trHeight w:val="471"/>
        </w:trPr>
        <w:tc>
          <w:tcPr>
            <w:tcW w:w="4820" w:type="dxa"/>
            <w:vAlign w:val="center"/>
          </w:tcPr>
          <w:p w14:paraId="32BB3F44" w14:textId="23D79B92" w:rsidR="000C2490" w:rsidRPr="00AC553F" w:rsidRDefault="000C2490" w:rsidP="006803A8">
            <w:pPr>
              <w:spacing w:line="420" w:lineRule="exact"/>
              <w:ind w:left="32"/>
              <w:rPr>
                <w:rFonts w:ascii="AngsanaUPC" w:hAnsi="AngsanaUPC" w:cs="AngsanaUPC"/>
                <w:color w:val="000000" w:themeColor="text1"/>
                <w:cs/>
              </w:rPr>
            </w:pPr>
            <w:r w:rsidRPr="00AC553F">
              <w:rPr>
                <w:rFonts w:ascii="AngsanaUPC" w:hAnsi="AngsanaUPC" w:cs="AngsanaUPC"/>
                <w:color w:val="000000" w:themeColor="text1"/>
                <w:cs/>
              </w:rPr>
              <w:t>มูลค่าปัจจุบัน</w:t>
            </w:r>
          </w:p>
        </w:tc>
        <w:tc>
          <w:tcPr>
            <w:tcW w:w="1985" w:type="dxa"/>
            <w:vAlign w:val="center"/>
          </w:tcPr>
          <w:p w14:paraId="5476E54D" w14:textId="7346170F" w:rsidR="000C2490" w:rsidRPr="00AC553F" w:rsidRDefault="00F606C2" w:rsidP="006803A8">
            <w:pPr>
              <w:pBdr>
                <w:bottom w:val="doub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26,621,346.55</w:t>
            </w:r>
          </w:p>
        </w:tc>
        <w:tc>
          <w:tcPr>
            <w:tcW w:w="1842" w:type="dxa"/>
            <w:vAlign w:val="center"/>
          </w:tcPr>
          <w:p w14:paraId="70478D64" w14:textId="59A9B0FB" w:rsidR="000C2490" w:rsidRPr="00AC553F" w:rsidRDefault="000C2490" w:rsidP="006803A8">
            <w:pPr>
              <w:pBdr>
                <w:bottom w:val="double" w:sz="4" w:space="1" w:color="auto"/>
              </w:pBdr>
              <w:spacing w:line="42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23,255,405</w:t>
            </w:r>
            <w:r w:rsidRPr="00AC553F">
              <w:rPr>
                <w:rFonts w:ascii="AngsanaUPC" w:hAnsi="AngsanaUPC" w:cs="AngsanaUPC"/>
                <w:color w:val="000000" w:themeColor="text1"/>
                <w:sz w:val="30"/>
                <w:szCs w:val="30"/>
                <w:cs/>
              </w:rPr>
              <w:t>.</w:t>
            </w:r>
            <w:r w:rsidRPr="00AC553F">
              <w:rPr>
                <w:rFonts w:ascii="AngsanaUPC" w:hAnsi="AngsanaUPC" w:cs="AngsanaUPC"/>
                <w:color w:val="000000" w:themeColor="text1"/>
                <w:sz w:val="30"/>
                <w:szCs w:val="30"/>
              </w:rPr>
              <w:t>94</w:t>
            </w:r>
          </w:p>
        </w:tc>
      </w:tr>
    </w:tbl>
    <w:p w14:paraId="0A319F1E" w14:textId="6EADF1B3" w:rsidR="00A93A27" w:rsidRPr="00AC553F" w:rsidRDefault="00DA0246" w:rsidP="006803A8">
      <w:pPr>
        <w:pStyle w:val="ListParagraph"/>
        <w:spacing w:before="120" w:line="420" w:lineRule="exact"/>
        <w:ind w:left="425" w:firstLine="426"/>
        <w:jc w:val="thaiDistribute"/>
        <w:rPr>
          <w:rFonts w:ascii="AngsanaUPC" w:hAnsi="AngsanaUPC" w:cs="AngsanaUPC"/>
          <w:color w:val="000000" w:themeColor="text1"/>
          <w:spacing w:val="-4"/>
        </w:rPr>
      </w:pPr>
      <w:r w:rsidRPr="00AC553F">
        <w:rPr>
          <w:rFonts w:ascii="AngsanaUPC" w:hAnsi="AngsanaUPC" w:cs="AngsanaUPC"/>
          <w:color w:val="000000" w:themeColor="text1"/>
          <w:spacing w:val="-4"/>
          <w:cs/>
        </w:rPr>
        <w:t xml:space="preserve">การเปลี่ยนแปลงในมูลค่าปัจจุบันของภาระผูกพันของโครงการผลประโยชน์ ณ วันที่ </w:t>
      </w:r>
      <w:r w:rsidRPr="00AC553F">
        <w:rPr>
          <w:rFonts w:ascii="AngsanaUPC" w:hAnsi="AngsanaUPC" w:cs="AngsanaUPC"/>
          <w:color w:val="000000" w:themeColor="text1"/>
          <w:spacing w:val="-4"/>
        </w:rPr>
        <w:t xml:space="preserve">31 </w:t>
      </w:r>
      <w:r w:rsidRPr="00AC553F">
        <w:rPr>
          <w:rFonts w:ascii="AngsanaUPC" w:hAnsi="AngsanaUPC" w:cs="AngsanaUPC"/>
          <w:color w:val="000000" w:themeColor="text1"/>
          <w:spacing w:val="-4"/>
          <w:cs/>
        </w:rPr>
        <w:t xml:space="preserve">ธันวาคม </w:t>
      </w:r>
      <w:r w:rsidR="00AF6070" w:rsidRPr="00AC553F">
        <w:rPr>
          <w:rFonts w:ascii="AngsanaUPC" w:hAnsi="AngsanaUPC" w:cs="AngsanaUPC"/>
          <w:color w:val="000000" w:themeColor="text1"/>
          <w:spacing w:val="-4"/>
        </w:rPr>
        <w:t>256</w:t>
      </w:r>
      <w:r w:rsidR="000C2490" w:rsidRPr="00AC553F">
        <w:rPr>
          <w:rFonts w:ascii="AngsanaUPC" w:hAnsi="AngsanaUPC" w:cs="AngsanaUPC"/>
          <w:color w:val="000000" w:themeColor="text1"/>
          <w:spacing w:val="-4"/>
        </w:rPr>
        <w:t>6</w:t>
      </w:r>
      <w:r w:rsidR="006803A8" w:rsidRPr="00AC553F">
        <w:rPr>
          <w:rFonts w:ascii="AngsanaUPC" w:hAnsi="AngsanaUPC" w:cs="AngsanaUPC" w:hint="cs"/>
          <w:color w:val="000000" w:themeColor="text1"/>
          <w:spacing w:val="-4"/>
          <w:cs/>
        </w:rPr>
        <w:t xml:space="preserve"> </w:t>
      </w:r>
      <w:r w:rsidRPr="00AC553F">
        <w:rPr>
          <w:rFonts w:ascii="AngsanaUPC" w:hAnsi="AngsanaUPC" w:cs="AngsanaUPC"/>
          <w:color w:val="000000" w:themeColor="text1"/>
          <w:spacing w:val="-4"/>
          <w:cs/>
        </w:rPr>
        <w:t xml:space="preserve">และ </w:t>
      </w:r>
      <w:r w:rsidR="00AF6070" w:rsidRPr="00AC553F">
        <w:rPr>
          <w:rFonts w:ascii="AngsanaUPC" w:hAnsi="AngsanaUPC" w:cs="AngsanaUPC"/>
          <w:color w:val="000000" w:themeColor="text1"/>
          <w:spacing w:val="-4"/>
        </w:rPr>
        <w:t>256</w:t>
      </w:r>
      <w:r w:rsidR="000C2490" w:rsidRPr="00AC553F">
        <w:rPr>
          <w:rFonts w:ascii="AngsanaUPC" w:hAnsi="AngsanaUPC" w:cs="AngsanaUPC"/>
          <w:color w:val="000000" w:themeColor="text1"/>
          <w:spacing w:val="-4"/>
        </w:rPr>
        <w:t>5</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1843"/>
      </w:tblGrid>
      <w:tr w:rsidR="000A6E17" w:rsidRPr="00AC553F" w14:paraId="062A67A9" w14:textId="77777777" w:rsidTr="006803A8">
        <w:tc>
          <w:tcPr>
            <w:tcW w:w="4820" w:type="dxa"/>
            <w:vAlign w:val="bottom"/>
          </w:tcPr>
          <w:p w14:paraId="2CB1E9FD" w14:textId="77777777" w:rsidR="000A6E17" w:rsidRPr="00AC553F" w:rsidRDefault="000A6E17" w:rsidP="006803A8">
            <w:pPr>
              <w:spacing w:line="420" w:lineRule="exact"/>
              <w:rPr>
                <w:rFonts w:ascii="AngsanaUPC" w:hAnsi="AngsanaUPC" w:cs="AngsanaUPC"/>
                <w:color w:val="000000" w:themeColor="text1"/>
              </w:rPr>
            </w:pPr>
          </w:p>
        </w:tc>
        <w:tc>
          <w:tcPr>
            <w:tcW w:w="3827" w:type="dxa"/>
            <w:gridSpan w:val="2"/>
            <w:vAlign w:val="bottom"/>
          </w:tcPr>
          <w:p w14:paraId="488735DE" w14:textId="77777777" w:rsidR="000A6E17" w:rsidRPr="00AC553F" w:rsidRDefault="000A6E17" w:rsidP="006803A8">
            <w:pPr>
              <w:spacing w:line="420" w:lineRule="exact"/>
              <w:jc w:val="right"/>
              <w:rPr>
                <w:rFonts w:ascii="AngsanaUPC" w:hAnsi="AngsanaUPC" w:cs="AngsanaUPC"/>
                <w:color w:val="000000" w:themeColor="text1"/>
              </w:rPr>
            </w:pPr>
            <w:proofErr w:type="gramStart"/>
            <w:r w:rsidRPr="00AC553F">
              <w:rPr>
                <w:rFonts w:ascii="AngsanaUPC" w:hAnsi="AngsanaUPC" w:cs="AngsanaUPC"/>
                <w:color w:val="000000" w:themeColor="text1"/>
              </w:rPr>
              <w:t xml:space="preserve">( </w:t>
            </w:r>
            <w:r w:rsidRPr="00AC553F">
              <w:rPr>
                <w:rFonts w:ascii="AngsanaUPC" w:hAnsi="AngsanaUPC" w:cs="AngsanaUPC"/>
                <w:color w:val="000000" w:themeColor="text1"/>
                <w:cs/>
              </w:rPr>
              <w:t>หน่วย</w:t>
            </w:r>
            <w:proofErr w:type="gramEnd"/>
            <w:r w:rsidRPr="00AC553F">
              <w:rPr>
                <w:rFonts w:ascii="AngsanaUPC" w:hAnsi="AngsanaUPC" w:cs="AngsanaUPC"/>
                <w:color w:val="000000" w:themeColor="text1"/>
                <w:cs/>
              </w:rPr>
              <w:t xml:space="preserve"> : บาท)</w:t>
            </w:r>
            <w:r w:rsidRPr="00AC553F">
              <w:rPr>
                <w:rFonts w:ascii="AngsanaUPC" w:hAnsi="AngsanaUPC" w:cs="AngsanaUPC"/>
                <w:color w:val="000000" w:themeColor="text1"/>
              </w:rPr>
              <w:t xml:space="preserve"> </w:t>
            </w:r>
          </w:p>
        </w:tc>
      </w:tr>
      <w:tr w:rsidR="00DD460D" w:rsidRPr="00AC553F" w14:paraId="23197485" w14:textId="77777777" w:rsidTr="006803A8">
        <w:tc>
          <w:tcPr>
            <w:tcW w:w="4820" w:type="dxa"/>
            <w:vAlign w:val="bottom"/>
          </w:tcPr>
          <w:p w14:paraId="6E6FE1FA" w14:textId="77777777" w:rsidR="00DD460D" w:rsidRPr="00AC553F" w:rsidRDefault="00DD460D" w:rsidP="006803A8">
            <w:pPr>
              <w:spacing w:line="420" w:lineRule="exact"/>
              <w:rPr>
                <w:rFonts w:ascii="AngsanaUPC" w:hAnsi="AngsanaUPC" w:cs="AngsanaUPC"/>
                <w:color w:val="000000" w:themeColor="text1"/>
                <w:cs/>
              </w:rPr>
            </w:pPr>
          </w:p>
        </w:tc>
        <w:tc>
          <w:tcPr>
            <w:tcW w:w="1984" w:type="dxa"/>
            <w:vAlign w:val="bottom"/>
          </w:tcPr>
          <w:p w14:paraId="50B17FCD" w14:textId="3C683ADE" w:rsidR="00DD460D" w:rsidRPr="00AC553F" w:rsidRDefault="00DD460D" w:rsidP="006803A8">
            <w:pPr>
              <w:spacing w:line="420" w:lineRule="exact"/>
              <w:jc w:val="center"/>
              <w:rPr>
                <w:rFonts w:ascii="AngsanaUPC" w:hAnsi="AngsanaUPC" w:cs="AngsanaUPC"/>
                <w:color w:val="000000" w:themeColor="text1"/>
              </w:rPr>
            </w:pPr>
            <w:r w:rsidRPr="00AC553F">
              <w:rPr>
                <w:rFonts w:ascii="AngsanaUPC" w:hAnsi="AngsanaUPC" w:cs="AngsanaUPC" w:hint="cs"/>
                <w:cs/>
              </w:rPr>
              <w:t>งบการเงินรวมและ</w:t>
            </w:r>
          </w:p>
        </w:tc>
        <w:tc>
          <w:tcPr>
            <w:tcW w:w="1843" w:type="dxa"/>
            <w:vAlign w:val="bottom"/>
          </w:tcPr>
          <w:p w14:paraId="553D1347" w14:textId="66F3F43C" w:rsidR="00DD460D" w:rsidRPr="00AC553F" w:rsidRDefault="00DD460D" w:rsidP="006803A8">
            <w:pPr>
              <w:spacing w:line="420" w:lineRule="exact"/>
              <w:jc w:val="center"/>
              <w:rPr>
                <w:rFonts w:ascii="AngsanaUPC" w:hAnsi="AngsanaUPC" w:cs="AngsanaUPC"/>
                <w:color w:val="000000" w:themeColor="text1"/>
              </w:rPr>
            </w:pPr>
            <w:r w:rsidRPr="00AC553F">
              <w:rPr>
                <w:rFonts w:ascii="AngsanaUPC" w:hAnsi="AngsanaUPC" w:cs="AngsanaUPC" w:hint="cs"/>
                <w:cs/>
              </w:rPr>
              <w:t>งบการเงินเฉพาะ</w:t>
            </w:r>
          </w:p>
        </w:tc>
      </w:tr>
      <w:tr w:rsidR="006803A8" w:rsidRPr="00AC553F" w14:paraId="0D37D78F" w14:textId="77777777" w:rsidTr="006803A8">
        <w:tc>
          <w:tcPr>
            <w:tcW w:w="4820" w:type="dxa"/>
            <w:vAlign w:val="bottom"/>
          </w:tcPr>
          <w:p w14:paraId="63C4F771" w14:textId="77777777" w:rsidR="006803A8" w:rsidRPr="00AC553F" w:rsidRDefault="006803A8" w:rsidP="006803A8">
            <w:pPr>
              <w:spacing w:line="420" w:lineRule="exact"/>
              <w:rPr>
                <w:rFonts w:ascii="AngsanaUPC" w:hAnsi="AngsanaUPC" w:cs="AngsanaUPC"/>
                <w:color w:val="000000" w:themeColor="text1"/>
                <w:cs/>
              </w:rPr>
            </w:pPr>
          </w:p>
        </w:tc>
        <w:tc>
          <w:tcPr>
            <w:tcW w:w="1984" w:type="dxa"/>
            <w:vAlign w:val="bottom"/>
          </w:tcPr>
          <w:p w14:paraId="165596A0" w14:textId="05A73E0E" w:rsidR="006803A8" w:rsidRPr="00AC553F" w:rsidRDefault="006803A8" w:rsidP="006803A8">
            <w:pPr>
              <w:pBdr>
                <w:bottom w:val="single" w:sz="4" w:space="1" w:color="auto"/>
              </w:pBdr>
              <w:spacing w:line="420" w:lineRule="exact"/>
              <w:jc w:val="center"/>
              <w:rPr>
                <w:rFonts w:ascii="AngsanaUPC" w:hAnsi="AngsanaUPC" w:cs="AngsanaUPC"/>
                <w:cs/>
              </w:rPr>
            </w:pPr>
            <w:r w:rsidRPr="00AC553F">
              <w:rPr>
                <w:rFonts w:ascii="AngsanaUPC" w:hAnsi="AngsanaUPC" w:cs="AngsanaUPC" w:hint="cs"/>
                <w:cs/>
              </w:rPr>
              <w:t>งบการเงินเฉพาะกิจการ</w:t>
            </w:r>
          </w:p>
        </w:tc>
        <w:tc>
          <w:tcPr>
            <w:tcW w:w="1843" w:type="dxa"/>
            <w:vAlign w:val="bottom"/>
          </w:tcPr>
          <w:p w14:paraId="6C80332B" w14:textId="37ED91D1" w:rsidR="006803A8" w:rsidRPr="00AC553F" w:rsidRDefault="006803A8" w:rsidP="006803A8">
            <w:pPr>
              <w:pBdr>
                <w:bottom w:val="single" w:sz="4" w:space="1" w:color="auto"/>
              </w:pBdr>
              <w:spacing w:line="420" w:lineRule="exact"/>
              <w:jc w:val="center"/>
              <w:rPr>
                <w:rFonts w:ascii="AngsanaUPC" w:hAnsi="AngsanaUPC" w:cs="AngsanaUPC"/>
                <w:cs/>
              </w:rPr>
            </w:pPr>
            <w:r w:rsidRPr="00AC553F">
              <w:rPr>
                <w:rFonts w:ascii="AngsanaUPC" w:hAnsi="AngsanaUPC" w:cs="AngsanaUPC" w:hint="cs"/>
                <w:cs/>
              </w:rPr>
              <w:t>กิจการ</w:t>
            </w:r>
          </w:p>
        </w:tc>
      </w:tr>
      <w:tr w:rsidR="000C2490" w:rsidRPr="00AC553F" w14:paraId="6DF341F7" w14:textId="77777777" w:rsidTr="006803A8">
        <w:tc>
          <w:tcPr>
            <w:tcW w:w="4820" w:type="dxa"/>
            <w:vAlign w:val="bottom"/>
          </w:tcPr>
          <w:p w14:paraId="23D761FD" w14:textId="77777777" w:rsidR="000C2490" w:rsidRPr="00AC553F" w:rsidRDefault="000C2490" w:rsidP="006803A8">
            <w:pPr>
              <w:spacing w:line="420" w:lineRule="exact"/>
              <w:rPr>
                <w:rFonts w:ascii="AngsanaUPC" w:hAnsi="AngsanaUPC" w:cs="AngsanaUPC"/>
                <w:color w:val="000000" w:themeColor="text1"/>
              </w:rPr>
            </w:pPr>
          </w:p>
        </w:tc>
        <w:tc>
          <w:tcPr>
            <w:tcW w:w="1984" w:type="dxa"/>
          </w:tcPr>
          <w:p w14:paraId="18D6E51A" w14:textId="5B12F85C"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2566</w:t>
            </w:r>
          </w:p>
        </w:tc>
        <w:tc>
          <w:tcPr>
            <w:tcW w:w="1843" w:type="dxa"/>
          </w:tcPr>
          <w:p w14:paraId="071FE726" w14:textId="57E215B3"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2565</w:t>
            </w:r>
          </w:p>
        </w:tc>
      </w:tr>
      <w:tr w:rsidR="00E251A5" w:rsidRPr="00AC553F" w14:paraId="328B8BE5" w14:textId="77777777" w:rsidTr="006803A8">
        <w:tc>
          <w:tcPr>
            <w:tcW w:w="4820" w:type="dxa"/>
            <w:vAlign w:val="bottom"/>
          </w:tcPr>
          <w:p w14:paraId="2836A488" w14:textId="0CACB237" w:rsidR="00E251A5" w:rsidRPr="00AC553F" w:rsidRDefault="00E251A5" w:rsidP="006803A8">
            <w:pPr>
              <w:spacing w:line="420" w:lineRule="exact"/>
              <w:rPr>
                <w:rFonts w:ascii="AngsanaUPC" w:hAnsi="AngsanaUPC" w:cs="AngsanaUPC"/>
                <w:color w:val="000000" w:themeColor="text1"/>
                <w:cs/>
              </w:rPr>
            </w:pPr>
            <w:r w:rsidRPr="00AC553F">
              <w:rPr>
                <w:rFonts w:ascii="AngsanaUPC" w:hAnsi="AngsanaUPC" w:cs="AngsanaUPC"/>
                <w:color w:val="000000" w:themeColor="text1"/>
                <w:cs/>
              </w:rPr>
              <w:t>ภาระผูกพันของโครงการผลประโยชน์</w:t>
            </w:r>
            <w:r w:rsidRPr="00AC553F">
              <w:rPr>
                <w:rFonts w:ascii="AngsanaUPC" w:hAnsi="AngsanaUPC" w:cs="AngsanaUPC"/>
                <w:color w:val="000000" w:themeColor="text1"/>
              </w:rPr>
              <w:t xml:space="preserve"> </w:t>
            </w:r>
            <w:r w:rsidRPr="00AC553F">
              <w:rPr>
                <w:rFonts w:ascii="AngsanaUPC" w:hAnsi="AngsanaUPC" w:cs="AngsanaUPC"/>
                <w:color w:val="000000" w:themeColor="text1"/>
                <w:cs/>
              </w:rPr>
              <w:t>ณ วันต้นปี</w:t>
            </w:r>
          </w:p>
        </w:tc>
        <w:tc>
          <w:tcPr>
            <w:tcW w:w="1984" w:type="dxa"/>
            <w:tcBorders>
              <w:left w:val="nil"/>
              <w:right w:val="nil"/>
            </w:tcBorders>
            <w:shd w:val="clear" w:color="auto" w:fill="auto"/>
          </w:tcPr>
          <w:p w14:paraId="5352BC5D" w14:textId="4BD71872" w:rsidR="00E251A5" w:rsidRPr="00AC553F" w:rsidRDefault="00E251A5" w:rsidP="006803A8">
            <w:pPr>
              <w:spacing w:line="420" w:lineRule="exact"/>
              <w:jc w:val="right"/>
              <w:rPr>
                <w:rFonts w:asciiTheme="majorBidi" w:hAnsiTheme="majorBidi" w:cstheme="majorBidi"/>
                <w:color w:val="000000" w:themeColor="text1"/>
              </w:rPr>
            </w:pPr>
            <w:r w:rsidRPr="00AC553F">
              <w:rPr>
                <w:rFonts w:asciiTheme="majorBidi" w:hAnsiTheme="majorBidi" w:cstheme="majorBidi"/>
              </w:rPr>
              <w:t xml:space="preserve"> 23,255,405.94 </w:t>
            </w:r>
          </w:p>
        </w:tc>
        <w:tc>
          <w:tcPr>
            <w:tcW w:w="1843" w:type="dxa"/>
            <w:vAlign w:val="bottom"/>
          </w:tcPr>
          <w:p w14:paraId="28111627" w14:textId="72FA7A1C" w:rsidR="00E251A5" w:rsidRPr="00AC553F" w:rsidRDefault="00E251A5" w:rsidP="006803A8">
            <w:pPr>
              <w:spacing w:line="420" w:lineRule="exact"/>
              <w:jc w:val="right"/>
              <w:rPr>
                <w:rFonts w:asciiTheme="majorBidi" w:hAnsiTheme="majorBidi" w:cstheme="majorBidi"/>
                <w:color w:val="000000" w:themeColor="text1"/>
              </w:rPr>
            </w:pPr>
            <w:r w:rsidRPr="00AC553F">
              <w:rPr>
                <w:rFonts w:asciiTheme="majorBidi" w:hAnsiTheme="majorBidi" w:cstheme="majorBidi"/>
                <w:color w:val="000000" w:themeColor="text1"/>
              </w:rPr>
              <w:t>28,128,313.27</w:t>
            </w:r>
          </w:p>
        </w:tc>
      </w:tr>
      <w:tr w:rsidR="00E251A5" w:rsidRPr="00AC553F" w14:paraId="005A6637" w14:textId="77777777" w:rsidTr="006803A8">
        <w:tc>
          <w:tcPr>
            <w:tcW w:w="4820" w:type="dxa"/>
          </w:tcPr>
          <w:p w14:paraId="627F1D9E" w14:textId="61D8D4DA" w:rsidR="00E251A5" w:rsidRPr="00AC553F" w:rsidRDefault="00E251A5" w:rsidP="006803A8">
            <w:pPr>
              <w:spacing w:line="420" w:lineRule="exact"/>
              <w:ind w:left="313" w:firstLine="6"/>
              <w:rPr>
                <w:rFonts w:ascii="AngsanaUPC" w:hAnsi="AngsanaUPC" w:cs="AngsanaUPC"/>
                <w:color w:val="000000" w:themeColor="text1"/>
                <w:cs/>
              </w:rPr>
            </w:pPr>
            <w:r w:rsidRPr="00AC553F">
              <w:rPr>
                <w:rFonts w:ascii="AngsanaUPC" w:hAnsi="AngsanaUPC" w:cs="AngsanaUPC"/>
                <w:color w:val="000000" w:themeColor="text1"/>
                <w:cs/>
              </w:rPr>
              <w:t>ต้นทุนบริการปัจจุบัน และดอกเบี้ย</w:t>
            </w:r>
          </w:p>
        </w:tc>
        <w:tc>
          <w:tcPr>
            <w:tcW w:w="1984" w:type="dxa"/>
            <w:tcBorders>
              <w:left w:val="nil"/>
              <w:right w:val="nil"/>
            </w:tcBorders>
            <w:shd w:val="clear" w:color="auto" w:fill="auto"/>
          </w:tcPr>
          <w:p w14:paraId="34AFE4ED" w14:textId="25BCC94A" w:rsidR="00E251A5" w:rsidRPr="00AC553F" w:rsidRDefault="00E251A5" w:rsidP="006803A8">
            <w:pPr>
              <w:spacing w:line="420" w:lineRule="exact"/>
              <w:jc w:val="right"/>
              <w:rPr>
                <w:rFonts w:asciiTheme="majorBidi" w:hAnsiTheme="majorBidi" w:cstheme="majorBidi"/>
                <w:color w:val="000000" w:themeColor="text1"/>
              </w:rPr>
            </w:pPr>
            <w:r w:rsidRPr="00AC553F">
              <w:rPr>
                <w:rFonts w:asciiTheme="majorBidi" w:hAnsiTheme="majorBidi" w:cstheme="majorBidi"/>
              </w:rPr>
              <w:t xml:space="preserve"> 5,206,625.61 </w:t>
            </w:r>
          </w:p>
        </w:tc>
        <w:tc>
          <w:tcPr>
            <w:tcW w:w="1843" w:type="dxa"/>
          </w:tcPr>
          <w:p w14:paraId="5AEE3B00" w14:textId="32E49244" w:rsidR="00E251A5" w:rsidRPr="00AC553F" w:rsidRDefault="00E251A5" w:rsidP="006803A8">
            <w:pPr>
              <w:spacing w:line="420" w:lineRule="exact"/>
              <w:jc w:val="right"/>
              <w:rPr>
                <w:rFonts w:asciiTheme="majorBidi" w:hAnsiTheme="majorBidi" w:cstheme="majorBidi"/>
                <w:color w:val="000000" w:themeColor="text1"/>
                <w:cs/>
              </w:rPr>
            </w:pPr>
            <w:r w:rsidRPr="00AC553F">
              <w:rPr>
                <w:rFonts w:asciiTheme="majorBidi" w:hAnsiTheme="majorBidi" w:cstheme="majorBidi"/>
                <w:color w:val="000000" w:themeColor="text1"/>
              </w:rPr>
              <w:t>4,505,383</w:t>
            </w:r>
            <w:r w:rsidRPr="00AC553F">
              <w:rPr>
                <w:rFonts w:asciiTheme="majorBidi" w:hAnsiTheme="majorBidi" w:cstheme="majorBidi"/>
                <w:color w:val="000000" w:themeColor="text1"/>
                <w:cs/>
              </w:rPr>
              <w:t>.</w:t>
            </w:r>
            <w:r w:rsidRPr="00AC553F">
              <w:rPr>
                <w:rFonts w:asciiTheme="majorBidi" w:hAnsiTheme="majorBidi" w:cstheme="majorBidi"/>
                <w:color w:val="000000" w:themeColor="text1"/>
              </w:rPr>
              <w:t>12</w:t>
            </w:r>
          </w:p>
        </w:tc>
      </w:tr>
      <w:tr w:rsidR="00E251A5" w:rsidRPr="00AC553F" w14:paraId="133C71E7" w14:textId="77777777" w:rsidTr="006803A8">
        <w:tc>
          <w:tcPr>
            <w:tcW w:w="4820" w:type="dxa"/>
          </w:tcPr>
          <w:p w14:paraId="02682377" w14:textId="6F24E7A8" w:rsidR="00E251A5" w:rsidRPr="00AC553F" w:rsidRDefault="00E251A5" w:rsidP="006803A8">
            <w:pPr>
              <w:spacing w:line="420" w:lineRule="exact"/>
              <w:ind w:left="313" w:firstLine="6"/>
              <w:rPr>
                <w:rFonts w:ascii="AngsanaUPC" w:hAnsi="AngsanaUPC" w:cs="AngsanaUPC"/>
                <w:color w:val="000000" w:themeColor="text1"/>
                <w:cs/>
              </w:rPr>
            </w:pPr>
            <w:r w:rsidRPr="00AC553F">
              <w:rPr>
                <w:rFonts w:ascii="AngsanaUPC" w:hAnsi="AngsanaUPC" w:cs="AngsanaUPC"/>
                <w:color w:val="000000" w:themeColor="text1"/>
                <w:cs/>
              </w:rPr>
              <w:t>ผลกำไร(ขาดทุน) จากการวัดมูลค่าใหม่ของ</w:t>
            </w:r>
          </w:p>
        </w:tc>
        <w:tc>
          <w:tcPr>
            <w:tcW w:w="1984" w:type="dxa"/>
            <w:tcBorders>
              <w:left w:val="nil"/>
              <w:right w:val="nil"/>
            </w:tcBorders>
            <w:shd w:val="clear" w:color="auto" w:fill="auto"/>
          </w:tcPr>
          <w:p w14:paraId="5EAE0413" w14:textId="783DC00D" w:rsidR="00E251A5" w:rsidRPr="00AC553F" w:rsidRDefault="00E251A5" w:rsidP="006803A8">
            <w:pPr>
              <w:spacing w:line="420" w:lineRule="exact"/>
              <w:jc w:val="right"/>
              <w:rPr>
                <w:rFonts w:asciiTheme="majorBidi" w:hAnsiTheme="majorBidi" w:cstheme="majorBidi"/>
                <w:color w:val="000000" w:themeColor="text1"/>
              </w:rPr>
            </w:pPr>
          </w:p>
        </w:tc>
        <w:tc>
          <w:tcPr>
            <w:tcW w:w="1843" w:type="dxa"/>
          </w:tcPr>
          <w:p w14:paraId="54DF3D38" w14:textId="0600AAF7" w:rsidR="00E251A5" w:rsidRPr="00AC553F" w:rsidRDefault="00E251A5" w:rsidP="006803A8">
            <w:pPr>
              <w:spacing w:line="420" w:lineRule="exact"/>
              <w:jc w:val="right"/>
              <w:rPr>
                <w:rFonts w:asciiTheme="majorBidi" w:hAnsiTheme="majorBidi" w:cstheme="majorBidi"/>
                <w:color w:val="000000" w:themeColor="text1"/>
              </w:rPr>
            </w:pPr>
          </w:p>
        </w:tc>
      </w:tr>
      <w:tr w:rsidR="00E251A5" w:rsidRPr="00AC553F" w14:paraId="242F7B21" w14:textId="77777777" w:rsidTr="006803A8">
        <w:tc>
          <w:tcPr>
            <w:tcW w:w="4820" w:type="dxa"/>
            <w:vAlign w:val="bottom"/>
          </w:tcPr>
          <w:p w14:paraId="10C165F4" w14:textId="54B321C5" w:rsidR="00E251A5" w:rsidRPr="00AC553F" w:rsidRDefault="00E251A5" w:rsidP="006803A8">
            <w:pPr>
              <w:spacing w:line="420" w:lineRule="exact"/>
              <w:ind w:left="313"/>
              <w:rPr>
                <w:rFonts w:ascii="AngsanaUPC" w:hAnsi="AngsanaUPC" w:cs="AngsanaUPC"/>
                <w:color w:val="000000" w:themeColor="text1"/>
                <w:cs/>
              </w:rPr>
            </w:pPr>
            <w:r w:rsidRPr="00AC553F">
              <w:rPr>
                <w:rFonts w:ascii="AngsanaUPC" w:hAnsi="AngsanaUPC" w:cs="AngsanaUPC"/>
                <w:color w:val="000000" w:themeColor="text1"/>
              </w:rPr>
              <w:t xml:space="preserve">      </w:t>
            </w:r>
            <w:r w:rsidRPr="00AC553F">
              <w:rPr>
                <w:rFonts w:ascii="AngsanaUPC" w:hAnsi="AngsanaUPC" w:cs="AngsanaUPC"/>
                <w:color w:val="000000" w:themeColor="text1"/>
                <w:cs/>
              </w:rPr>
              <w:t>ผลประโยชน์พนักงานที่กำหนดไว้</w:t>
            </w:r>
          </w:p>
        </w:tc>
        <w:tc>
          <w:tcPr>
            <w:tcW w:w="1984" w:type="dxa"/>
            <w:tcBorders>
              <w:top w:val="nil"/>
              <w:left w:val="nil"/>
              <w:right w:val="nil"/>
            </w:tcBorders>
            <w:shd w:val="clear" w:color="auto" w:fill="auto"/>
          </w:tcPr>
          <w:p w14:paraId="66710DFE" w14:textId="6A876AF5" w:rsidR="00E251A5" w:rsidRPr="00AC553F" w:rsidRDefault="00E251A5" w:rsidP="006803A8">
            <w:pPr>
              <w:spacing w:line="420" w:lineRule="exact"/>
              <w:jc w:val="right"/>
              <w:rPr>
                <w:rFonts w:asciiTheme="majorBidi" w:hAnsiTheme="majorBidi" w:cstheme="majorBidi"/>
                <w:color w:val="000000" w:themeColor="text1"/>
              </w:rPr>
            </w:pPr>
            <w:r w:rsidRPr="00AC553F">
              <w:rPr>
                <w:rFonts w:asciiTheme="majorBidi" w:hAnsiTheme="majorBidi" w:cstheme="majorBidi"/>
              </w:rPr>
              <w:t xml:space="preserve"> 151,414.30 </w:t>
            </w:r>
          </w:p>
        </w:tc>
        <w:tc>
          <w:tcPr>
            <w:tcW w:w="1843" w:type="dxa"/>
          </w:tcPr>
          <w:p w14:paraId="1A32A6A3" w14:textId="7FDB5A12" w:rsidR="00E251A5" w:rsidRPr="00AC553F" w:rsidRDefault="00E251A5" w:rsidP="006803A8">
            <w:pPr>
              <w:spacing w:line="420" w:lineRule="exact"/>
              <w:jc w:val="right"/>
              <w:rPr>
                <w:rFonts w:asciiTheme="majorBidi" w:hAnsiTheme="majorBidi" w:cstheme="majorBidi"/>
                <w:color w:val="000000" w:themeColor="text1"/>
              </w:rPr>
            </w:pPr>
            <w:r w:rsidRPr="00AC553F">
              <w:rPr>
                <w:rFonts w:asciiTheme="majorBidi" w:hAnsiTheme="majorBidi" w:cstheme="majorBidi"/>
                <w:color w:val="000000" w:themeColor="text1"/>
              </w:rPr>
              <w:t>(4,467,405.49)</w:t>
            </w:r>
          </w:p>
        </w:tc>
      </w:tr>
      <w:tr w:rsidR="00E251A5" w:rsidRPr="00AC553F" w14:paraId="7F292828" w14:textId="77777777" w:rsidTr="006803A8">
        <w:tc>
          <w:tcPr>
            <w:tcW w:w="4820" w:type="dxa"/>
            <w:tcBorders>
              <w:left w:val="nil"/>
              <w:bottom w:val="nil"/>
              <w:right w:val="nil"/>
            </w:tcBorders>
            <w:shd w:val="clear" w:color="auto" w:fill="auto"/>
            <w:vAlign w:val="bottom"/>
          </w:tcPr>
          <w:p w14:paraId="23B933BE" w14:textId="30CFC788" w:rsidR="00E251A5" w:rsidRPr="00AC553F" w:rsidRDefault="00E251A5" w:rsidP="006803A8">
            <w:pPr>
              <w:spacing w:line="420" w:lineRule="exact"/>
              <w:ind w:left="313"/>
              <w:rPr>
                <w:rFonts w:ascii="AngsanaUPC" w:hAnsi="AngsanaUPC" w:cs="AngsanaUPC"/>
                <w:color w:val="000000" w:themeColor="text1"/>
                <w:cs/>
              </w:rPr>
            </w:pPr>
            <w:r w:rsidRPr="00AC553F">
              <w:rPr>
                <w:rFonts w:ascii="AngsanaUPC" w:hAnsi="AngsanaUPC" w:cs="AngsanaUPC"/>
                <w:color w:val="000000" w:themeColor="text1"/>
                <w:cs/>
              </w:rPr>
              <w:t>จ่ายผลประโยชน์พนักงาน</w:t>
            </w:r>
          </w:p>
        </w:tc>
        <w:tc>
          <w:tcPr>
            <w:tcW w:w="1984" w:type="dxa"/>
            <w:tcBorders>
              <w:top w:val="nil"/>
              <w:left w:val="nil"/>
              <w:right w:val="nil"/>
            </w:tcBorders>
            <w:shd w:val="clear" w:color="auto" w:fill="auto"/>
          </w:tcPr>
          <w:p w14:paraId="6C0E6BC1" w14:textId="66339F17" w:rsidR="00E251A5" w:rsidRPr="00AC553F" w:rsidRDefault="00E251A5" w:rsidP="006803A8">
            <w:pPr>
              <w:pBdr>
                <w:bottom w:val="single" w:sz="4" w:space="1" w:color="auto"/>
              </w:pBdr>
              <w:spacing w:line="420" w:lineRule="exact"/>
              <w:jc w:val="right"/>
              <w:rPr>
                <w:rFonts w:asciiTheme="majorBidi" w:hAnsiTheme="majorBidi" w:cstheme="majorBidi"/>
                <w:color w:val="000000" w:themeColor="text1"/>
              </w:rPr>
            </w:pPr>
            <w:r w:rsidRPr="00AC553F">
              <w:rPr>
                <w:rFonts w:asciiTheme="majorBidi" w:hAnsiTheme="majorBidi" w:cstheme="majorBidi"/>
                <w:color w:val="000000" w:themeColor="text1"/>
              </w:rPr>
              <w:t>(1,992,099.30)</w:t>
            </w:r>
          </w:p>
        </w:tc>
        <w:tc>
          <w:tcPr>
            <w:tcW w:w="1843" w:type="dxa"/>
          </w:tcPr>
          <w:p w14:paraId="0048AD33" w14:textId="401CB186" w:rsidR="00E251A5" w:rsidRPr="00AC553F" w:rsidRDefault="00E251A5" w:rsidP="006803A8">
            <w:pPr>
              <w:pBdr>
                <w:bottom w:val="single" w:sz="4" w:space="1" w:color="auto"/>
              </w:pBdr>
              <w:spacing w:line="420" w:lineRule="exact"/>
              <w:jc w:val="right"/>
              <w:rPr>
                <w:rFonts w:asciiTheme="majorBidi" w:hAnsiTheme="majorBidi" w:cstheme="majorBidi"/>
                <w:color w:val="000000" w:themeColor="text1"/>
                <w:cs/>
              </w:rPr>
            </w:pPr>
            <w:r w:rsidRPr="00AC553F">
              <w:rPr>
                <w:rFonts w:asciiTheme="majorBidi" w:hAnsiTheme="majorBidi" w:cstheme="majorBidi"/>
                <w:color w:val="000000" w:themeColor="text1"/>
                <w:cs/>
              </w:rPr>
              <w:t>(</w:t>
            </w:r>
            <w:r w:rsidRPr="00AC553F">
              <w:rPr>
                <w:rFonts w:asciiTheme="majorBidi" w:hAnsiTheme="majorBidi" w:cstheme="majorBidi"/>
                <w:color w:val="000000" w:themeColor="text1"/>
              </w:rPr>
              <w:t>4,910,884</w:t>
            </w:r>
            <w:r w:rsidRPr="00AC553F">
              <w:rPr>
                <w:rFonts w:asciiTheme="majorBidi" w:hAnsiTheme="majorBidi" w:cstheme="majorBidi"/>
                <w:color w:val="000000" w:themeColor="text1"/>
                <w:cs/>
              </w:rPr>
              <w:t>.</w:t>
            </w:r>
            <w:r w:rsidRPr="00AC553F">
              <w:rPr>
                <w:rFonts w:asciiTheme="majorBidi" w:hAnsiTheme="majorBidi" w:cstheme="majorBidi"/>
                <w:color w:val="000000" w:themeColor="text1"/>
              </w:rPr>
              <w:t>96</w:t>
            </w:r>
            <w:r w:rsidRPr="00AC553F">
              <w:rPr>
                <w:rFonts w:asciiTheme="majorBidi" w:hAnsiTheme="majorBidi" w:cstheme="majorBidi"/>
                <w:color w:val="000000" w:themeColor="text1"/>
                <w:cs/>
              </w:rPr>
              <w:t>)</w:t>
            </w:r>
          </w:p>
        </w:tc>
      </w:tr>
      <w:tr w:rsidR="00F606C2" w:rsidRPr="00AC553F" w14:paraId="53828B74" w14:textId="77777777" w:rsidTr="006803A8">
        <w:trPr>
          <w:trHeight w:val="469"/>
        </w:trPr>
        <w:tc>
          <w:tcPr>
            <w:tcW w:w="4820" w:type="dxa"/>
            <w:vAlign w:val="center"/>
          </w:tcPr>
          <w:p w14:paraId="4C937881" w14:textId="02AC176F" w:rsidR="00F606C2" w:rsidRPr="00AC553F" w:rsidRDefault="00F606C2" w:rsidP="006803A8">
            <w:pPr>
              <w:spacing w:line="420" w:lineRule="exact"/>
              <w:rPr>
                <w:rFonts w:ascii="AngsanaUPC" w:hAnsi="AngsanaUPC" w:cs="AngsanaUPC"/>
                <w:color w:val="000000" w:themeColor="text1"/>
              </w:rPr>
            </w:pPr>
            <w:r w:rsidRPr="00AC553F">
              <w:rPr>
                <w:rFonts w:ascii="AngsanaUPC" w:hAnsi="AngsanaUPC" w:cs="AngsanaUPC"/>
                <w:color w:val="000000" w:themeColor="text1"/>
                <w:cs/>
              </w:rPr>
              <w:t>ภาระผูกพันของโครงการผลประโยชน์พนักงาน</w:t>
            </w:r>
            <w:r w:rsidRPr="00AC553F">
              <w:rPr>
                <w:rFonts w:ascii="AngsanaUPC" w:hAnsi="AngsanaUPC" w:cs="AngsanaUPC"/>
                <w:color w:val="000000" w:themeColor="text1"/>
              </w:rPr>
              <w:t xml:space="preserve"> </w:t>
            </w:r>
            <w:r w:rsidRPr="00AC553F">
              <w:rPr>
                <w:rFonts w:ascii="AngsanaUPC" w:hAnsi="AngsanaUPC" w:cs="AngsanaUPC"/>
                <w:color w:val="000000" w:themeColor="text1"/>
                <w:cs/>
              </w:rPr>
              <w:t>ณ วันสิ้นปี</w:t>
            </w:r>
          </w:p>
        </w:tc>
        <w:tc>
          <w:tcPr>
            <w:tcW w:w="1984" w:type="dxa"/>
            <w:tcBorders>
              <w:top w:val="nil"/>
              <w:left w:val="nil"/>
              <w:right w:val="nil"/>
            </w:tcBorders>
            <w:shd w:val="clear" w:color="auto" w:fill="auto"/>
          </w:tcPr>
          <w:p w14:paraId="5082CCB2" w14:textId="7D4A4978" w:rsidR="00F606C2" w:rsidRPr="00AC553F" w:rsidRDefault="00F606C2" w:rsidP="006803A8">
            <w:pPr>
              <w:pBdr>
                <w:bottom w:val="double" w:sz="4" w:space="1" w:color="auto"/>
              </w:pBdr>
              <w:spacing w:line="420" w:lineRule="exact"/>
              <w:jc w:val="right"/>
              <w:rPr>
                <w:rFonts w:ascii="AngsanaUPC" w:hAnsi="AngsanaUPC" w:cs="AngsanaUPC"/>
                <w:color w:val="000000" w:themeColor="text1"/>
                <w:cs/>
              </w:rPr>
            </w:pPr>
            <w:r w:rsidRPr="00AC553F">
              <w:rPr>
                <w:rFonts w:ascii="AngsanaUPC" w:hAnsi="AngsanaUPC" w:cs="AngsanaUPC"/>
                <w:color w:val="000000" w:themeColor="text1"/>
              </w:rPr>
              <w:t xml:space="preserve"> 26,621,346.55 </w:t>
            </w:r>
          </w:p>
        </w:tc>
        <w:tc>
          <w:tcPr>
            <w:tcW w:w="1843" w:type="dxa"/>
          </w:tcPr>
          <w:p w14:paraId="44F3AEB7" w14:textId="6F45BBFA" w:rsidR="00F606C2" w:rsidRPr="00AC553F" w:rsidRDefault="00F606C2" w:rsidP="006803A8">
            <w:pPr>
              <w:pBdr>
                <w:bottom w:val="double" w:sz="4" w:space="1" w:color="auto"/>
              </w:pBdr>
              <w:spacing w:line="420" w:lineRule="exact"/>
              <w:jc w:val="right"/>
              <w:rPr>
                <w:rFonts w:ascii="AngsanaUPC" w:hAnsi="AngsanaUPC" w:cs="AngsanaUPC"/>
                <w:color w:val="000000" w:themeColor="text1"/>
              </w:rPr>
            </w:pPr>
            <w:r w:rsidRPr="00AC553F">
              <w:rPr>
                <w:rFonts w:ascii="AngsanaUPC" w:hAnsi="AngsanaUPC" w:cs="AngsanaUPC"/>
                <w:color w:val="000000" w:themeColor="text1"/>
              </w:rPr>
              <w:t>23,255,405.94</w:t>
            </w:r>
          </w:p>
        </w:tc>
      </w:tr>
    </w:tbl>
    <w:p w14:paraId="522CCD56" w14:textId="2E41742F" w:rsidR="00A93A27" w:rsidRPr="00AC553F" w:rsidRDefault="00A93A27" w:rsidP="006803A8">
      <w:pPr>
        <w:spacing w:before="120" w:line="420" w:lineRule="exact"/>
        <w:ind w:left="426" w:firstLine="425"/>
        <w:jc w:val="thaiDistribute"/>
        <w:rPr>
          <w:rFonts w:ascii="AngsanaUPC" w:hAnsi="AngsanaUPC" w:cs="AngsanaUPC"/>
          <w:color w:val="000000" w:themeColor="text1"/>
        </w:rPr>
      </w:pPr>
      <w:r w:rsidRPr="00AC553F">
        <w:rPr>
          <w:rFonts w:ascii="AngsanaUPC" w:hAnsi="AngsanaUPC" w:cs="AngsanaUPC"/>
          <w:color w:val="000000" w:themeColor="text1"/>
          <w:cs/>
        </w:rPr>
        <w:t>ภาระผูกพันผลประโยชน์พนักงานที่บริษัทฯคาดว่าจะจ่ายตามระยะเวลา ดังนี้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984"/>
        <w:gridCol w:w="1843"/>
      </w:tblGrid>
      <w:tr w:rsidR="000A6E17" w:rsidRPr="00AC553F" w14:paraId="72E21004" w14:textId="77777777" w:rsidTr="006803A8">
        <w:tc>
          <w:tcPr>
            <w:tcW w:w="4820" w:type="dxa"/>
            <w:vAlign w:val="bottom"/>
          </w:tcPr>
          <w:p w14:paraId="1BCE412C" w14:textId="77777777" w:rsidR="000A6E17" w:rsidRPr="00AC553F" w:rsidRDefault="000A6E17" w:rsidP="006803A8">
            <w:pPr>
              <w:spacing w:line="420" w:lineRule="exact"/>
              <w:rPr>
                <w:rFonts w:ascii="AngsanaUPC" w:hAnsi="AngsanaUPC" w:cs="AngsanaUPC"/>
                <w:color w:val="000000" w:themeColor="text1"/>
              </w:rPr>
            </w:pPr>
          </w:p>
        </w:tc>
        <w:tc>
          <w:tcPr>
            <w:tcW w:w="1984" w:type="dxa"/>
            <w:vAlign w:val="bottom"/>
          </w:tcPr>
          <w:p w14:paraId="52A70229" w14:textId="05B3FEF3" w:rsidR="000A6E17" w:rsidRPr="00AC553F" w:rsidRDefault="000A6E17" w:rsidP="006803A8">
            <w:pPr>
              <w:spacing w:line="420" w:lineRule="exact"/>
              <w:rPr>
                <w:rFonts w:ascii="AngsanaUPC" w:hAnsi="AngsanaUPC" w:cs="AngsanaUPC"/>
                <w:color w:val="000000" w:themeColor="text1"/>
              </w:rPr>
            </w:pPr>
          </w:p>
        </w:tc>
        <w:tc>
          <w:tcPr>
            <w:tcW w:w="1843" w:type="dxa"/>
            <w:vAlign w:val="bottom"/>
          </w:tcPr>
          <w:p w14:paraId="6C0ABC2E" w14:textId="77777777" w:rsidR="000A6E17" w:rsidRPr="00AC553F" w:rsidRDefault="000A6E17" w:rsidP="006803A8">
            <w:pPr>
              <w:spacing w:line="420" w:lineRule="exact"/>
              <w:jc w:val="right"/>
              <w:rPr>
                <w:rFonts w:ascii="AngsanaUPC" w:hAnsi="AngsanaUPC" w:cs="AngsanaUPC"/>
                <w:color w:val="000000" w:themeColor="text1"/>
              </w:rPr>
            </w:pPr>
            <w:proofErr w:type="gramStart"/>
            <w:r w:rsidRPr="00AC553F">
              <w:rPr>
                <w:rFonts w:ascii="AngsanaUPC" w:hAnsi="AngsanaUPC" w:cs="AngsanaUPC"/>
                <w:color w:val="000000" w:themeColor="text1"/>
              </w:rPr>
              <w:t xml:space="preserve">( </w:t>
            </w:r>
            <w:r w:rsidRPr="00AC553F">
              <w:rPr>
                <w:rFonts w:ascii="AngsanaUPC" w:hAnsi="AngsanaUPC" w:cs="AngsanaUPC"/>
                <w:color w:val="000000" w:themeColor="text1"/>
                <w:cs/>
              </w:rPr>
              <w:t>หน่วย</w:t>
            </w:r>
            <w:proofErr w:type="gramEnd"/>
            <w:r w:rsidRPr="00AC553F">
              <w:rPr>
                <w:rFonts w:ascii="AngsanaUPC" w:hAnsi="AngsanaUPC" w:cs="AngsanaUPC"/>
                <w:color w:val="000000" w:themeColor="text1"/>
                <w:cs/>
              </w:rPr>
              <w:t xml:space="preserve"> : บาท)</w:t>
            </w:r>
            <w:r w:rsidRPr="00AC553F">
              <w:rPr>
                <w:rFonts w:ascii="AngsanaUPC" w:hAnsi="AngsanaUPC" w:cs="AngsanaUPC"/>
                <w:color w:val="000000" w:themeColor="text1"/>
              </w:rPr>
              <w:t xml:space="preserve"> </w:t>
            </w:r>
          </w:p>
        </w:tc>
      </w:tr>
      <w:tr w:rsidR="00DD460D" w:rsidRPr="00AC553F" w14:paraId="45350CA0" w14:textId="77777777" w:rsidTr="006803A8">
        <w:tc>
          <w:tcPr>
            <w:tcW w:w="4820" w:type="dxa"/>
            <w:vAlign w:val="bottom"/>
          </w:tcPr>
          <w:p w14:paraId="4F17FC4B" w14:textId="77777777" w:rsidR="00DD460D" w:rsidRPr="00AC553F" w:rsidRDefault="00DD460D" w:rsidP="006803A8">
            <w:pPr>
              <w:spacing w:line="420" w:lineRule="exact"/>
              <w:rPr>
                <w:rFonts w:ascii="AngsanaUPC" w:hAnsi="AngsanaUPC" w:cs="AngsanaUPC"/>
                <w:color w:val="000000" w:themeColor="text1"/>
              </w:rPr>
            </w:pPr>
          </w:p>
        </w:tc>
        <w:tc>
          <w:tcPr>
            <w:tcW w:w="1984" w:type="dxa"/>
            <w:vAlign w:val="bottom"/>
          </w:tcPr>
          <w:p w14:paraId="6109EABF" w14:textId="6E4708BF" w:rsidR="00DD460D" w:rsidRPr="00AC553F" w:rsidRDefault="00DD460D" w:rsidP="006803A8">
            <w:pPr>
              <w:spacing w:line="420" w:lineRule="exact"/>
              <w:jc w:val="center"/>
              <w:rPr>
                <w:rFonts w:ascii="AngsanaUPC" w:hAnsi="AngsanaUPC" w:cs="AngsanaUPC"/>
                <w:color w:val="000000" w:themeColor="text1"/>
              </w:rPr>
            </w:pPr>
            <w:r w:rsidRPr="00AC553F">
              <w:rPr>
                <w:rFonts w:ascii="AngsanaUPC" w:hAnsi="AngsanaUPC" w:cs="AngsanaUPC" w:hint="cs"/>
                <w:cs/>
              </w:rPr>
              <w:t>งบการเงินรวมและ</w:t>
            </w:r>
          </w:p>
        </w:tc>
        <w:tc>
          <w:tcPr>
            <w:tcW w:w="1843" w:type="dxa"/>
            <w:vAlign w:val="bottom"/>
          </w:tcPr>
          <w:p w14:paraId="5B6B7A06" w14:textId="11D4343F" w:rsidR="00DD460D" w:rsidRPr="00AC553F" w:rsidRDefault="00DD460D" w:rsidP="006803A8">
            <w:pPr>
              <w:spacing w:line="420" w:lineRule="exact"/>
              <w:jc w:val="center"/>
              <w:rPr>
                <w:rFonts w:ascii="AngsanaUPC" w:hAnsi="AngsanaUPC" w:cs="AngsanaUPC"/>
                <w:color w:val="000000" w:themeColor="text1"/>
              </w:rPr>
            </w:pPr>
            <w:r w:rsidRPr="00AC553F">
              <w:rPr>
                <w:rFonts w:ascii="AngsanaUPC" w:hAnsi="AngsanaUPC" w:cs="AngsanaUPC" w:hint="cs"/>
                <w:cs/>
              </w:rPr>
              <w:t>งบการเงินเฉพาะ</w:t>
            </w:r>
          </w:p>
        </w:tc>
      </w:tr>
      <w:tr w:rsidR="006803A8" w:rsidRPr="00AC553F" w14:paraId="6300C2F8" w14:textId="77777777" w:rsidTr="006803A8">
        <w:tc>
          <w:tcPr>
            <w:tcW w:w="4820" w:type="dxa"/>
            <w:vAlign w:val="bottom"/>
          </w:tcPr>
          <w:p w14:paraId="6ACBF342" w14:textId="77777777" w:rsidR="006803A8" w:rsidRPr="00AC553F" w:rsidRDefault="006803A8" w:rsidP="006803A8">
            <w:pPr>
              <w:spacing w:line="420" w:lineRule="exact"/>
              <w:rPr>
                <w:rFonts w:ascii="AngsanaUPC" w:hAnsi="AngsanaUPC" w:cs="AngsanaUPC"/>
                <w:color w:val="000000" w:themeColor="text1"/>
              </w:rPr>
            </w:pPr>
          </w:p>
        </w:tc>
        <w:tc>
          <w:tcPr>
            <w:tcW w:w="1984" w:type="dxa"/>
            <w:vAlign w:val="bottom"/>
          </w:tcPr>
          <w:p w14:paraId="2D400F02" w14:textId="36276AAB" w:rsidR="006803A8" w:rsidRPr="00AC553F" w:rsidRDefault="006803A8" w:rsidP="006803A8">
            <w:pPr>
              <w:pBdr>
                <w:bottom w:val="single" w:sz="4" w:space="1" w:color="auto"/>
              </w:pBdr>
              <w:spacing w:line="420" w:lineRule="exact"/>
              <w:jc w:val="center"/>
              <w:rPr>
                <w:rFonts w:ascii="AngsanaUPC" w:hAnsi="AngsanaUPC" w:cs="AngsanaUPC"/>
                <w:cs/>
              </w:rPr>
            </w:pPr>
            <w:r w:rsidRPr="00AC553F">
              <w:rPr>
                <w:rFonts w:ascii="AngsanaUPC" w:hAnsi="AngsanaUPC" w:cs="AngsanaUPC" w:hint="cs"/>
                <w:cs/>
              </w:rPr>
              <w:t>งบการเงินเฉพาะกิจการ</w:t>
            </w:r>
          </w:p>
        </w:tc>
        <w:tc>
          <w:tcPr>
            <w:tcW w:w="1843" w:type="dxa"/>
            <w:vAlign w:val="bottom"/>
          </w:tcPr>
          <w:p w14:paraId="0D8C8616" w14:textId="14E51B9F" w:rsidR="006803A8" w:rsidRPr="00AC553F" w:rsidRDefault="006803A8" w:rsidP="006803A8">
            <w:pPr>
              <w:pBdr>
                <w:bottom w:val="single" w:sz="4" w:space="1" w:color="auto"/>
              </w:pBdr>
              <w:spacing w:line="420" w:lineRule="exact"/>
              <w:jc w:val="center"/>
              <w:rPr>
                <w:rFonts w:ascii="AngsanaUPC" w:hAnsi="AngsanaUPC" w:cs="AngsanaUPC"/>
                <w:cs/>
              </w:rPr>
            </w:pPr>
            <w:r w:rsidRPr="00AC553F">
              <w:rPr>
                <w:rFonts w:ascii="AngsanaUPC" w:hAnsi="AngsanaUPC" w:cs="AngsanaUPC" w:hint="cs"/>
                <w:cs/>
              </w:rPr>
              <w:t>กิจการ</w:t>
            </w:r>
          </w:p>
        </w:tc>
      </w:tr>
      <w:tr w:rsidR="000C2490" w:rsidRPr="00AC553F" w14:paraId="7F617AC9" w14:textId="77777777" w:rsidTr="006803A8">
        <w:tc>
          <w:tcPr>
            <w:tcW w:w="4820" w:type="dxa"/>
            <w:vAlign w:val="bottom"/>
          </w:tcPr>
          <w:p w14:paraId="658D6B74" w14:textId="77777777" w:rsidR="000C2490" w:rsidRPr="00AC553F" w:rsidRDefault="000C2490" w:rsidP="006803A8">
            <w:pPr>
              <w:spacing w:line="420" w:lineRule="exact"/>
              <w:rPr>
                <w:rFonts w:ascii="AngsanaUPC" w:hAnsi="AngsanaUPC" w:cs="AngsanaUPC"/>
                <w:color w:val="000000" w:themeColor="text1"/>
              </w:rPr>
            </w:pPr>
          </w:p>
        </w:tc>
        <w:tc>
          <w:tcPr>
            <w:tcW w:w="1984" w:type="dxa"/>
          </w:tcPr>
          <w:p w14:paraId="7D6020AC" w14:textId="36C2F55D"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2566</w:t>
            </w:r>
          </w:p>
        </w:tc>
        <w:tc>
          <w:tcPr>
            <w:tcW w:w="1843" w:type="dxa"/>
          </w:tcPr>
          <w:p w14:paraId="6BD25706" w14:textId="623147F9" w:rsidR="000C2490" w:rsidRPr="00AC553F" w:rsidRDefault="000C2490" w:rsidP="006803A8">
            <w:pPr>
              <w:spacing w:line="420" w:lineRule="exact"/>
              <w:jc w:val="center"/>
              <w:rPr>
                <w:rFonts w:ascii="AngsanaUPC" w:hAnsi="AngsanaUPC" w:cs="AngsanaUPC"/>
                <w:color w:val="000000" w:themeColor="text1"/>
              </w:rPr>
            </w:pPr>
            <w:r w:rsidRPr="00AC553F">
              <w:rPr>
                <w:rFonts w:ascii="AngsanaUPC" w:hAnsi="AngsanaUPC" w:cs="AngsanaUPC"/>
                <w:color w:val="000000" w:themeColor="text1"/>
              </w:rPr>
              <w:t>2565</w:t>
            </w:r>
          </w:p>
        </w:tc>
      </w:tr>
      <w:tr w:rsidR="00FF7472" w:rsidRPr="00AC553F" w14:paraId="11860F55" w14:textId="77777777" w:rsidTr="006803A8">
        <w:tc>
          <w:tcPr>
            <w:tcW w:w="4820" w:type="dxa"/>
            <w:vAlign w:val="bottom"/>
          </w:tcPr>
          <w:p w14:paraId="59B069BA" w14:textId="761C6882" w:rsidR="00FF7472" w:rsidRPr="00AC553F" w:rsidRDefault="00FF7472" w:rsidP="006803A8">
            <w:pPr>
              <w:spacing w:line="420" w:lineRule="exact"/>
              <w:rPr>
                <w:rFonts w:ascii="AngsanaUPC" w:hAnsi="AngsanaUPC" w:cs="AngsanaUPC"/>
                <w:color w:val="000000" w:themeColor="text1"/>
                <w:cs/>
              </w:rPr>
            </w:pPr>
            <w:r w:rsidRPr="00AC553F">
              <w:rPr>
                <w:rFonts w:ascii="AngsanaUPC" w:hAnsi="AngsanaUPC" w:cs="AngsanaUPC"/>
                <w:color w:val="000000" w:themeColor="text1"/>
                <w:cs/>
              </w:rPr>
              <w:t xml:space="preserve">จ่ายภายใน </w:t>
            </w:r>
            <w:r w:rsidRPr="00AC553F">
              <w:rPr>
                <w:rFonts w:ascii="AngsanaUPC" w:hAnsi="AngsanaUPC" w:cs="AngsanaUPC"/>
                <w:color w:val="000000" w:themeColor="text1"/>
              </w:rPr>
              <w:t>1</w:t>
            </w:r>
            <w:r w:rsidRPr="00AC553F">
              <w:rPr>
                <w:rFonts w:ascii="AngsanaUPC" w:hAnsi="AngsanaUPC" w:cs="AngsanaUPC"/>
                <w:color w:val="000000" w:themeColor="text1"/>
                <w:cs/>
              </w:rPr>
              <w:t xml:space="preserve"> ปี</w:t>
            </w:r>
          </w:p>
        </w:tc>
        <w:tc>
          <w:tcPr>
            <w:tcW w:w="1984" w:type="dxa"/>
            <w:tcBorders>
              <w:top w:val="nil"/>
              <w:left w:val="nil"/>
              <w:right w:val="nil"/>
            </w:tcBorders>
            <w:shd w:val="clear" w:color="auto" w:fill="auto"/>
          </w:tcPr>
          <w:p w14:paraId="5FD4F663" w14:textId="07AA9E35" w:rsidR="00FF7472" w:rsidRPr="00AC553F" w:rsidRDefault="00BD2976" w:rsidP="006803A8">
            <w:pPr>
              <w:spacing w:line="420" w:lineRule="exact"/>
              <w:jc w:val="right"/>
              <w:rPr>
                <w:rFonts w:ascii="AngsanaUPC" w:hAnsi="AngsanaUPC" w:cs="AngsanaUPC"/>
                <w:color w:val="000000" w:themeColor="text1"/>
                <w:cs/>
              </w:rPr>
            </w:pPr>
            <w:r w:rsidRPr="00AC553F">
              <w:rPr>
                <w:rFonts w:ascii="AngsanaUPC" w:hAnsi="AngsanaUPC" w:cs="AngsanaUPC" w:hint="cs"/>
                <w:color w:val="000000" w:themeColor="text1"/>
                <w:cs/>
              </w:rPr>
              <w:t>63,474.56</w:t>
            </w:r>
          </w:p>
        </w:tc>
        <w:tc>
          <w:tcPr>
            <w:tcW w:w="1843" w:type="dxa"/>
          </w:tcPr>
          <w:p w14:paraId="07FD0A70" w14:textId="6213917F" w:rsidR="00FF7472" w:rsidRPr="00AC553F" w:rsidRDefault="00FF7472" w:rsidP="006803A8">
            <w:pPr>
              <w:spacing w:line="420" w:lineRule="exact"/>
              <w:jc w:val="right"/>
              <w:rPr>
                <w:rFonts w:ascii="AngsanaUPC" w:hAnsi="AngsanaUPC" w:cs="AngsanaUPC"/>
                <w:color w:val="000000" w:themeColor="text1"/>
              </w:rPr>
            </w:pPr>
            <w:r w:rsidRPr="00AC553F">
              <w:rPr>
                <w:rFonts w:ascii="AngsanaUPC" w:hAnsi="AngsanaUPC" w:cs="AngsanaUPC"/>
                <w:color w:val="000000" w:themeColor="text1"/>
              </w:rPr>
              <w:t>2,583,797</w:t>
            </w:r>
            <w:r w:rsidRPr="00AC553F">
              <w:rPr>
                <w:rFonts w:ascii="AngsanaUPC" w:hAnsi="AngsanaUPC" w:cs="AngsanaUPC"/>
                <w:color w:val="000000" w:themeColor="text1"/>
                <w:cs/>
              </w:rPr>
              <w:t>.</w:t>
            </w:r>
            <w:r w:rsidRPr="00AC553F">
              <w:rPr>
                <w:rFonts w:ascii="AngsanaUPC" w:hAnsi="AngsanaUPC" w:cs="AngsanaUPC"/>
                <w:color w:val="000000" w:themeColor="text1"/>
              </w:rPr>
              <w:t>55</w:t>
            </w:r>
          </w:p>
        </w:tc>
      </w:tr>
      <w:tr w:rsidR="00FF7472" w:rsidRPr="00AC553F" w14:paraId="0ECF41EE" w14:textId="77777777" w:rsidTr="006803A8">
        <w:tc>
          <w:tcPr>
            <w:tcW w:w="4820" w:type="dxa"/>
            <w:vAlign w:val="bottom"/>
          </w:tcPr>
          <w:p w14:paraId="5F06DC89" w14:textId="13225D3A" w:rsidR="00FF7472" w:rsidRPr="00AC553F" w:rsidRDefault="00FF7472" w:rsidP="006803A8">
            <w:pPr>
              <w:spacing w:line="420" w:lineRule="exact"/>
              <w:rPr>
                <w:rFonts w:ascii="AngsanaUPC" w:hAnsi="AngsanaUPC" w:cs="AngsanaUPC"/>
                <w:color w:val="000000" w:themeColor="text1"/>
                <w:cs/>
              </w:rPr>
            </w:pPr>
            <w:r w:rsidRPr="00AC553F">
              <w:rPr>
                <w:rFonts w:ascii="AngsanaUPC" w:hAnsi="AngsanaUPC" w:cs="AngsanaUPC"/>
                <w:color w:val="000000" w:themeColor="text1"/>
                <w:cs/>
              </w:rPr>
              <w:t xml:space="preserve">จ่ายเกินกว่า </w:t>
            </w:r>
            <w:r w:rsidRPr="00AC553F">
              <w:rPr>
                <w:rFonts w:ascii="AngsanaUPC" w:hAnsi="AngsanaUPC" w:cs="AngsanaUPC"/>
                <w:color w:val="000000" w:themeColor="text1"/>
              </w:rPr>
              <w:t>1</w:t>
            </w:r>
            <w:r w:rsidRPr="00AC553F">
              <w:rPr>
                <w:rFonts w:ascii="AngsanaUPC" w:hAnsi="AngsanaUPC" w:cs="AngsanaUPC"/>
                <w:color w:val="000000" w:themeColor="text1"/>
                <w:cs/>
              </w:rPr>
              <w:t xml:space="preserve"> ปี</w:t>
            </w:r>
          </w:p>
        </w:tc>
        <w:tc>
          <w:tcPr>
            <w:tcW w:w="1984" w:type="dxa"/>
            <w:tcBorders>
              <w:top w:val="nil"/>
              <w:left w:val="nil"/>
              <w:bottom w:val="nil"/>
              <w:right w:val="nil"/>
            </w:tcBorders>
            <w:shd w:val="clear" w:color="auto" w:fill="auto"/>
          </w:tcPr>
          <w:p w14:paraId="25475780" w14:textId="74959093" w:rsidR="00FF7472" w:rsidRPr="00AC553F" w:rsidRDefault="00BD2976" w:rsidP="006803A8">
            <w:pPr>
              <w:pBdr>
                <w:bottom w:val="single" w:sz="4" w:space="1" w:color="auto"/>
              </w:pBdr>
              <w:spacing w:line="420" w:lineRule="exact"/>
              <w:jc w:val="right"/>
              <w:rPr>
                <w:rFonts w:ascii="AngsanaUPC" w:hAnsi="AngsanaUPC" w:cs="AngsanaUPC"/>
                <w:color w:val="000000" w:themeColor="text1"/>
              </w:rPr>
            </w:pPr>
            <w:r w:rsidRPr="00AC553F">
              <w:rPr>
                <w:rFonts w:ascii="AngsanaUPC" w:hAnsi="AngsanaUPC" w:cs="AngsanaUPC" w:hint="cs"/>
                <w:color w:val="000000" w:themeColor="text1"/>
                <w:cs/>
              </w:rPr>
              <w:t>26,557,871.99</w:t>
            </w:r>
          </w:p>
        </w:tc>
        <w:tc>
          <w:tcPr>
            <w:tcW w:w="1843" w:type="dxa"/>
          </w:tcPr>
          <w:p w14:paraId="3CF49A46" w14:textId="53AAFD96" w:rsidR="00FF7472" w:rsidRPr="00AC553F" w:rsidRDefault="00FF7472" w:rsidP="006803A8">
            <w:pPr>
              <w:pBdr>
                <w:bottom w:val="single" w:sz="4" w:space="1" w:color="auto"/>
              </w:pBdr>
              <w:spacing w:line="420" w:lineRule="exact"/>
              <w:jc w:val="right"/>
              <w:rPr>
                <w:rFonts w:ascii="AngsanaUPC" w:hAnsi="AngsanaUPC" w:cs="AngsanaUPC"/>
                <w:color w:val="000000" w:themeColor="text1"/>
              </w:rPr>
            </w:pPr>
            <w:r w:rsidRPr="00AC553F">
              <w:rPr>
                <w:rFonts w:ascii="AngsanaUPC" w:hAnsi="AngsanaUPC" w:cs="AngsanaUPC"/>
              </w:rPr>
              <w:t>20,671,608.39</w:t>
            </w:r>
          </w:p>
        </w:tc>
      </w:tr>
      <w:tr w:rsidR="000C2490" w:rsidRPr="00AC553F" w14:paraId="579770DE" w14:textId="77777777" w:rsidTr="006803A8">
        <w:tc>
          <w:tcPr>
            <w:tcW w:w="4820" w:type="dxa"/>
            <w:vAlign w:val="bottom"/>
          </w:tcPr>
          <w:p w14:paraId="4020FA6A" w14:textId="77777777" w:rsidR="000C2490" w:rsidRPr="00AC553F" w:rsidRDefault="000C2490" w:rsidP="006803A8">
            <w:pPr>
              <w:spacing w:line="420" w:lineRule="exact"/>
              <w:ind w:left="720"/>
              <w:rPr>
                <w:rFonts w:ascii="AngsanaUPC" w:hAnsi="AngsanaUPC" w:cs="AngsanaUPC"/>
                <w:color w:val="000000" w:themeColor="text1"/>
              </w:rPr>
            </w:pPr>
            <w:r w:rsidRPr="00AC553F">
              <w:rPr>
                <w:rFonts w:ascii="AngsanaUPC" w:hAnsi="AngsanaUPC" w:cs="AngsanaUPC"/>
                <w:color w:val="000000" w:themeColor="text1"/>
                <w:cs/>
              </w:rPr>
              <w:t>รวม</w:t>
            </w:r>
          </w:p>
        </w:tc>
        <w:tc>
          <w:tcPr>
            <w:tcW w:w="1984" w:type="dxa"/>
            <w:tcBorders>
              <w:top w:val="nil"/>
              <w:left w:val="nil"/>
              <w:bottom w:val="nil"/>
              <w:right w:val="nil"/>
            </w:tcBorders>
            <w:shd w:val="clear" w:color="auto" w:fill="auto"/>
          </w:tcPr>
          <w:p w14:paraId="4C337BC4" w14:textId="5355816E" w:rsidR="000C2490" w:rsidRPr="00AC553F" w:rsidRDefault="00482806" w:rsidP="006803A8">
            <w:pPr>
              <w:pBdr>
                <w:bottom w:val="double" w:sz="4" w:space="1" w:color="auto"/>
              </w:pBdr>
              <w:spacing w:line="420" w:lineRule="exact"/>
              <w:jc w:val="right"/>
              <w:rPr>
                <w:rFonts w:ascii="AngsanaUPC" w:hAnsi="AngsanaUPC" w:cs="AngsanaUPC"/>
                <w:color w:val="000000" w:themeColor="text1"/>
              </w:rPr>
            </w:pPr>
            <w:r w:rsidRPr="00AC553F">
              <w:rPr>
                <w:rFonts w:ascii="AngsanaUPC" w:hAnsi="AngsanaUPC" w:cs="AngsanaUPC"/>
                <w:color w:val="000000" w:themeColor="text1"/>
              </w:rPr>
              <w:t>26,621,346.55</w:t>
            </w:r>
          </w:p>
        </w:tc>
        <w:tc>
          <w:tcPr>
            <w:tcW w:w="1843" w:type="dxa"/>
          </w:tcPr>
          <w:p w14:paraId="6E1FDE13" w14:textId="67CC87E6" w:rsidR="000C2490" w:rsidRPr="00AC553F" w:rsidRDefault="000C2490" w:rsidP="006803A8">
            <w:pPr>
              <w:pBdr>
                <w:bottom w:val="double" w:sz="4" w:space="1" w:color="auto"/>
              </w:pBdr>
              <w:spacing w:line="420" w:lineRule="exact"/>
              <w:jc w:val="right"/>
              <w:rPr>
                <w:rFonts w:ascii="AngsanaUPC" w:hAnsi="AngsanaUPC" w:cs="AngsanaUPC"/>
                <w:color w:val="000000" w:themeColor="text1"/>
              </w:rPr>
            </w:pPr>
            <w:r w:rsidRPr="00AC553F">
              <w:rPr>
                <w:rFonts w:ascii="AngsanaUPC" w:hAnsi="AngsanaUPC" w:cs="AngsanaUPC"/>
              </w:rPr>
              <w:t xml:space="preserve">23,255,405.94 </w:t>
            </w:r>
          </w:p>
        </w:tc>
      </w:tr>
    </w:tbl>
    <w:p w14:paraId="551AA770" w14:textId="6A27827B" w:rsidR="00E53F14" w:rsidRPr="00AC553F" w:rsidRDefault="00E53F14" w:rsidP="006803A8">
      <w:pPr>
        <w:spacing w:line="420" w:lineRule="exact"/>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p w14:paraId="67D1D920" w14:textId="6DB0F1D5" w:rsidR="00A93A27" w:rsidRPr="00AC553F" w:rsidRDefault="00A93A27" w:rsidP="00E53F14">
      <w:pPr>
        <w:spacing w:before="120" w:line="400" w:lineRule="exact"/>
        <w:ind w:left="425" w:firstLine="426"/>
        <w:jc w:val="thaiDistribute"/>
        <w:rPr>
          <w:color w:val="000000" w:themeColor="text1"/>
          <w:sz w:val="30"/>
          <w:szCs w:val="30"/>
        </w:rPr>
      </w:pPr>
      <w:r w:rsidRPr="00AC553F">
        <w:rPr>
          <w:color w:val="000000" w:themeColor="text1"/>
          <w:sz w:val="30"/>
          <w:szCs w:val="30"/>
          <w:cs/>
        </w:rPr>
        <w:lastRenderedPageBreak/>
        <w:t xml:space="preserve">ค่าใช้จ่ายผลประโยชน์พนักงานที่รับรู้ในกำไรหรือขาดทุนเบ็ดเสร็จ สำหรับปี สิ้นสุดวันที่ </w:t>
      </w:r>
      <w:r w:rsidRPr="00AC553F">
        <w:rPr>
          <w:color w:val="000000" w:themeColor="text1"/>
          <w:sz w:val="30"/>
          <w:szCs w:val="30"/>
        </w:rPr>
        <w:t xml:space="preserve">31 </w:t>
      </w:r>
      <w:r w:rsidRPr="00AC553F">
        <w:rPr>
          <w:color w:val="000000" w:themeColor="text1"/>
          <w:sz w:val="30"/>
          <w:szCs w:val="30"/>
          <w:cs/>
        </w:rPr>
        <w:t xml:space="preserve">ธันวาคม </w:t>
      </w:r>
      <w:r w:rsidR="00AF6070" w:rsidRPr="00AC553F">
        <w:rPr>
          <w:color w:val="000000" w:themeColor="text1"/>
          <w:sz w:val="30"/>
          <w:szCs w:val="30"/>
        </w:rPr>
        <w:t>256</w:t>
      </w:r>
      <w:r w:rsidR="000C2490" w:rsidRPr="00AC553F">
        <w:rPr>
          <w:color w:val="000000" w:themeColor="text1"/>
          <w:sz w:val="30"/>
          <w:szCs w:val="30"/>
        </w:rPr>
        <w:t>6</w:t>
      </w:r>
      <w:r w:rsidR="00225923" w:rsidRPr="00AC553F">
        <w:rPr>
          <w:rFonts w:hint="cs"/>
          <w:color w:val="000000" w:themeColor="text1"/>
          <w:sz w:val="30"/>
          <w:szCs w:val="30"/>
          <w:cs/>
        </w:rPr>
        <w:t xml:space="preserve"> </w:t>
      </w:r>
      <w:r w:rsidRPr="00AC553F">
        <w:rPr>
          <w:color w:val="000000" w:themeColor="text1"/>
          <w:sz w:val="30"/>
          <w:szCs w:val="30"/>
          <w:cs/>
        </w:rPr>
        <w:t xml:space="preserve">และ </w:t>
      </w:r>
      <w:r w:rsidR="00AF6070" w:rsidRPr="00AC553F">
        <w:rPr>
          <w:color w:val="000000" w:themeColor="text1"/>
          <w:sz w:val="30"/>
          <w:szCs w:val="30"/>
        </w:rPr>
        <w:t>256</w:t>
      </w:r>
      <w:r w:rsidR="000C2490" w:rsidRPr="00AC553F">
        <w:rPr>
          <w:color w:val="000000" w:themeColor="text1"/>
          <w:sz w:val="30"/>
          <w:szCs w:val="30"/>
        </w:rPr>
        <w:t>5</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5"/>
        <w:gridCol w:w="1984"/>
      </w:tblGrid>
      <w:tr w:rsidR="00E51E23" w:rsidRPr="00AC553F" w14:paraId="400C8404" w14:textId="77777777" w:rsidTr="00E53F14">
        <w:tc>
          <w:tcPr>
            <w:tcW w:w="4678" w:type="dxa"/>
            <w:vAlign w:val="bottom"/>
          </w:tcPr>
          <w:p w14:paraId="788390B7" w14:textId="77777777" w:rsidR="00E51E23" w:rsidRPr="00AC553F" w:rsidRDefault="00E51E23" w:rsidP="00E53F14">
            <w:pPr>
              <w:spacing w:line="400" w:lineRule="exact"/>
              <w:rPr>
                <w:color w:val="000000" w:themeColor="text1"/>
              </w:rPr>
            </w:pPr>
          </w:p>
        </w:tc>
        <w:tc>
          <w:tcPr>
            <w:tcW w:w="3969" w:type="dxa"/>
            <w:gridSpan w:val="2"/>
            <w:vAlign w:val="bottom"/>
          </w:tcPr>
          <w:p w14:paraId="27F368E9" w14:textId="77777777" w:rsidR="00E51E23" w:rsidRPr="00AC553F" w:rsidRDefault="00E51E23" w:rsidP="00E53F14">
            <w:pPr>
              <w:spacing w:line="400" w:lineRule="exact"/>
              <w:jc w:val="right"/>
              <w:rPr>
                <w:color w:val="000000" w:themeColor="text1"/>
              </w:rPr>
            </w:pPr>
            <w:proofErr w:type="gramStart"/>
            <w:r w:rsidRPr="00AC553F">
              <w:rPr>
                <w:color w:val="000000" w:themeColor="text1"/>
              </w:rPr>
              <w:t xml:space="preserve">( </w:t>
            </w:r>
            <w:r w:rsidRPr="00AC553F">
              <w:rPr>
                <w:color w:val="000000" w:themeColor="text1"/>
                <w:cs/>
              </w:rPr>
              <w:t>หน่วย</w:t>
            </w:r>
            <w:proofErr w:type="gramEnd"/>
            <w:r w:rsidRPr="00AC553F">
              <w:rPr>
                <w:color w:val="000000" w:themeColor="text1"/>
                <w:cs/>
              </w:rPr>
              <w:t xml:space="preserve"> : บาท)</w:t>
            </w:r>
          </w:p>
        </w:tc>
      </w:tr>
      <w:tr w:rsidR="00DD460D" w:rsidRPr="00AC553F" w14:paraId="5DB0BC29" w14:textId="77777777" w:rsidTr="00E53F14">
        <w:tc>
          <w:tcPr>
            <w:tcW w:w="4678" w:type="dxa"/>
            <w:vAlign w:val="bottom"/>
          </w:tcPr>
          <w:p w14:paraId="0A92C3AE" w14:textId="77777777" w:rsidR="00DD460D" w:rsidRPr="00AC553F" w:rsidRDefault="00DD460D" w:rsidP="00E53F14">
            <w:pPr>
              <w:spacing w:line="400" w:lineRule="exact"/>
              <w:rPr>
                <w:color w:val="000000" w:themeColor="text1"/>
              </w:rPr>
            </w:pPr>
          </w:p>
        </w:tc>
        <w:tc>
          <w:tcPr>
            <w:tcW w:w="1985" w:type="dxa"/>
            <w:vAlign w:val="bottom"/>
          </w:tcPr>
          <w:p w14:paraId="1636D7A3" w14:textId="3F7D229F" w:rsidR="00DD460D" w:rsidRPr="00AC553F" w:rsidRDefault="00DD460D" w:rsidP="00E53F14">
            <w:pPr>
              <w:spacing w:line="400" w:lineRule="exact"/>
              <w:jc w:val="center"/>
              <w:rPr>
                <w:color w:val="000000" w:themeColor="text1"/>
              </w:rPr>
            </w:pPr>
            <w:r w:rsidRPr="00AC553F">
              <w:rPr>
                <w:cs/>
              </w:rPr>
              <w:t>งบการเงินรวมและ</w:t>
            </w:r>
          </w:p>
        </w:tc>
        <w:tc>
          <w:tcPr>
            <w:tcW w:w="1984" w:type="dxa"/>
            <w:vAlign w:val="bottom"/>
          </w:tcPr>
          <w:p w14:paraId="3B699CCA" w14:textId="369C4ECD" w:rsidR="00DD460D" w:rsidRPr="00AC553F" w:rsidRDefault="00DD460D" w:rsidP="00E53F14">
            <w:pPr>
              <w:spacing w:line="400" w:lineRule="exact"/>
              <w:jc w:val="center"/>
              <w:rPr>
                <w:color w:val="000000" w:themeColor="text1"/>
              </w:rPr>
            </w:pPr>
            <w:r w:rsidRPr="00AC553F">
              <w:rPr>
                <w:cs/>
              </w:rPr>
              <w:t>งบการเงินเฉพาะ</w:t>
            </w:r>
          </w:p>
        </w:tc>
      </w:tr>
      <w:tr w:rsidR="00E53F14" w:rsidRPr="00AC553F" w14:paraId="60A68040" w14:textId="77777777" w:rsidTr="00E53F14">
        <w:tc>
          <w:tcPr>
            <w:tcW w:w="4678" w:type="dxa"/>
            <w:vAlign w:val="bottom"/>
          </w:tcPr>
          <w:p w14:paraId="705A797E" w14:textId="77777777" w:rsidR="00E53F14" w:rsidRPr="00AC553F" w:rsidRDefault="00E53F14" w:rsidP="00E53F14">
            <w:pPr>
              <w:spacing w:line="400" w:lineRule="exact"/>
              <w:rPr>
                <w:color w:val="000000" w:themeColor="text1"/>
              </w:rPr>
            </w:pPr>
          </w:p>
        </w:tc>
        <w:tc>
          <w:tcPr>
            <w:tcW w:w="1985" w:type="dxa"/>
            <w:vAlign w:val="bottom"/>
          </w:tcPr>
          <w:p w14:paraId="59F3C01F" w14:textId="3EA5F385" w:rsidR="00E53F14" w:rsidRPr="00AC553F" w:rsidRDefault="00E53F14" w:rsidP="00E53F14">
            <w:pPr>
              <w:pBdr>
                <w:bottom w:val="single" w:sz="4" w:space="1" w:color="auto"/>
              </w:pBdr>
              <w:spacing w:line="400" w:lineRule="exact"/>
              <w:jc w:val="center"/>
              <w:rPr>
                <w:cs/>
              </w:rPr>
            </w:pPr>
            <w:r w:rsidRPr="00AC553F">
              <w:rPr>
                <w:cs/>
              </w:rPr>
              <w:t>งบการเงินเฉพาะกิจการ</w:t>
            </w:r>
          </w:p>
        </w:tc>
        <w:tc>
          <w:tcPr>
            <w:tcW w:w="1984" w:type="dxa"/>
            <w:vAlign w:val="bottom"/>
          </w:tcPr>
          <w:p w14:paraId="771E4E15" w14:textId="2587D38F" w:rsidR="00E53F14" w:rsidRPr="00AC553F" w:rsidRDefault="00E53F14" w:rsidP="00E53F14">
            <w:pPr>
              <w:pBdr>
                <w:bottom w:val="single" w:sz="4" w:space="1" w:color="auto"/>
              </w:pBdr>
              <w:spacing w:line="400" w:lineRule="exact"/>
              <w:jc w:val="center"/>
              <w:rPr>
                <w:cs/>
              </w:rPr>
            </w:pPr>
            <w:r w:rsidRPr="00AC553F">
              <w:rPr>
                <w:cs/>
              </w:rPr>
              <w:t>กิจการ</w:t>
            </w:r>
          </w:p>
        </w:tc>
      </w:tr>
      <w:tr w:rsidR="000C2490" w:rsidRPr="00AC553F" w14:paraId="7799D34F" w14:textId="77777777" w:rsidTr="00E53F14">
        <w:tc>
          <w:tcPr>
            <w:tcW w:w="4678" w:type="dxa"/>
            <w:vAlign w:val="bottom"/>
          </w:tcPr>
          <w:p w14:paraId="3B317155" w14:textId="77777777" w:rsidR="000C2490" w:rsidRPr="00AC553F" w:rsidRDefault="000C2490" w:rsidP="00E53F14">
            <w:pPr>
              <w:spacing w:line="400" w:lineRule="exact"/>
              <w:rPr>
                <w:color w:val="000000" w:themeColor="text1"/>
              </w:rPr>
            </w:pPr>
          </w:p>
        </w:tc>
        <w:tc>
          <w:tcPr>
            <w:tcW w:w="1985" w:type="dxa"/>
          </w:tcPr>
          <w:p w14:paraId="72D5A896" w14:textId="277C07C4" w:rsidR="000C2490" w:rsidRPr="00AC553F" w:rsidRDefault="000C2490" w:rsidP="00E53F14">
            <w:pPr>
              <w:spacing w:line="400" w:lineRule="exact"/>
              <w:jc w:val="center"/>
              <w:rPr>
                <w:color w:val="000000" w:themeColor="text1"/>
              </w:rPr>
            </w:pPr>
            <w:r w:rsidRPr="00AC553F">
              <w:rPr>
                <w:color w:val="000000" w:themeColor="text1"/>
              </w:rPr>
              <w:t>2566</w:t>
            </w:r>
          </w:p>
        </w:tc>
        <w:tc>
          <w:tcPr>
            <w:tcW w:w="1984" w:type="dxa"/>
          </w:tcPr>
          <w:p w14:paraId="09B1731D" w14:textId="06C40CF1" w:rsidR="000C2490" w:rsidRPr="00AC553F" w:rsidRDefault="000C2490" w:rsidP="00E53F14">
            <w:pPr>
              <w:spacing w:line="400" w:lineRule="exact"/>
              <w:jc w:val="center"/>
              <w:rPr>
                <w:color w:val="000000" w:themeColor="text1"/>
              </w:rPr>
            </w:pPr>
            <w:r w:rsidRPr="00AC553F">
              <w:rPr>
                <w:color w:val="000000" w:themeColor="text1"/>
              </w:rPr>
              <w:t>2565</w:t>
            </w:r>
          </w:p>
        </w:tc>
      </w:tr>
      <w:tr w:rsidR="000C2490" w:rsidRPr="00AC553F" w14:paraId="49BFFA67" w14:textId="77777777" w:rsidTr="00E53F14">
        <w:tc>
          <w:tcPr>
            <w:tcW w:w="4678" w:type="dxa"/>
            <w:vAlign w:val="bottom"/>
          </w:tcPr>
          <w:p w14:paraId="634C6B3E" w14:textId="77777777" w:rsidR="000C2490" w:rsidRPr="00AC553F" w:rsidRDefault="000C2490" w:rsidP="00E53F14">
            <w:pPr>
              <w:spacing w:line="400" w:lineRule="exact"/>
              <w:rPr>
                <w:color w:val="000000" w:themeColor="text1"/>
              </w:rPr>
            </w:pPr>
            <w:r w:rsidRPr="00AC553F">
              <w:rPr>
                <w:color w:val="000000" w:themeColor="text1"/>
                <w:cs/>
              </w:rPr>
              <w:t>ต้นทุนบริการปัจจุบัน</w:t>
            </w:r>
          </w:p>
        </w:tc>
        <w:tc>
          <w:tcPr>
            <w:tcW w:w="1985" w:type="dxa"/>
            <w:tcBorders>
              <w:top w:val="nil"/>
              <w:left w:val="nil"/>
              <w:right w:val="nil"/>
            </w:tcBorders>
            <w:shd w:val="clear" w:color="auto" w:fill="auto"/>
          </w:tcPr>
          <w:p w14:paraId="05BB18F2" w14:textId="2C9CCEC3" w:rsidR="000C2490" w:rsidRPr="00AC553F" w:rsidRDefault="00BD2976" w:rsidP="00E53F14">
            <w:pPr>
              <w:spacing w:line="400" w:lineRule="exact"/>
              <w:jc w:val="right"/>
              <w:rPr>
                <w:color w:val="000000" w:themeColor="text1"/>
              </w:rPr>
            </w:pPr>
            <w:r w:rsidRPr="00AC553F">
              <w:rPr>
                <w:rFonts w:hint="cs"/>
                <w:color w:val="000000" w:themeColor="text1"/>
                <w:cs/>
              </w:rPr>
              <w:t>4,316,335.40</w:t>
            </w:r>
          </w:p>
        </w:tc>
        <w:tc>
          <w:tcPr>
            <w:tcW w:w="1984" w:type="dxa"/>
          </w:tcPr>
          <w:p w14:paraId="75B8B335" w14:textId="77A53FDD" w:rsidR="000C2490" w:rsidRPr="00AC553F" w:rsidRDefault="000C2490" w:rsidP="00E53F14">
            <w:pPr>
              <w:spacing w:line="400" w:lineRule="exact"/>
              <w:jc w:val="right"/>
              <w:rPr>
                <w:color w:val="000000" w:themeColor="text1"/>
              </w:rPr>
            </w:pPr>
            <w:r w:rsidRPr="00AC553F">
              <w:rPr>
                <w:color w:val="000000" w:themeColor="text1"/>
              </w:rPr>
              <w:t>4,042,037.07</w:t>
            </w:r>
          </w:p>
        </w:tc>
      </w:tr>
      <w:tr w:rsidR="000C2490" w:rsidRPr="00AC553F" w14:paraId="03C76905" w14:textId="77777777" w:rsidTr="00E53F14">
        <w:tc>
          <w:tcPr>
            <w:tcW w:w="4678" w:type="dxa"/>
            <w:vAlign w:val="bottom"/>
          </w:tcPr>
          <w:p w14:paraId="64F62EE3" w14:textId="77777777" w:rsidR="000C2490" w:rsidRPr="00AC553F" w:rsidRDefault="000C2490" w:rsidP="00E53F14">
            <w:pPr>
              <w:spacing w:line="400" w:lineRule="exact"/>
              <w:rPr>
                <w:color w:val="000000" w:themeColor="text1"/>
              </w:rPr>
            </w:pPr>
            <w:r w:rsidRPr="00AC553F">
              <w:rPr>
                <w:color w:val="000000" w:themeColor="text1"/>
                <w:cs/>
              </w:rPr>
              <w:t>ดอกเบี้ยจากภาระผูกพัน</w:t>
            </w:r>
          </w:p>
        </w:tc>
        <w:tc>
          <w:tcPr>
            <w:tcW w:w="1985" w:type="dxa"/>
            <w:tcBorders>
              <w:top w:val="nil"/>
              <w:left w:val="nil"/>
              <w:bottom w:val="nil"/>
              <w:right w:val="nil"/>
            </w:tcBorders>
            <w:shd w:val="clear" w:color="auto" w:fill="auto"/>
          </w:tcPr>
          <w:p w14:paraId="5371A2C4" w14:textId="1BF4E793" w:rsidR="000C2490" w:rsidRPr="00AC553F" w:rsidRDefault="00BD2976" w:rsidP="00E53F14">
            <w:pPr>
              <w:pBdr>
                <w:bottom w:val="single" w:sz="4" w:space="1" w:color="auto"/>
              </w:pBdr>
              <w:spacing w:line="400" w:lineRule="exact"/>
              <w:jc w:val="right"/>
              <w:rPr>
                <w:color w:val="000000" w:themeColor="text1"/>
              </w:rPr>
            </w:pPr>
            <w:r w:rsidRPr="00AC553F">
              <w:rPr>
                <w:rFonts w:hint="cs"/>
                <w:color w:val="000000" w:themeColor="text1"/>
                <w:cs/>
              </w:rPr>
              <w:t>890,290.21</w:t>
            </w:r>
          </w:p>
        </w:tc>
        <w:tc>
          <w:tcPr>
            <w:tcW w:w="1984" w:type="dxa"/>
          </w:tcPr>
          <w:p w14:paraId="497E0D0C" w14:textId="43B89431" w:rsidR="000C2490" w:rsidRPr="00AC553F" w:rsidRDefault="000C2490" w:rsidP="00E53F14">
            <w:pPr>
              <w:pBdr>
                <w:bottom w:val="single" w:sz="4" w:space="1" w:color="auto"/>
              </w:pBdr>
              <w:spacing w:line="400" w:lineRule="exact"/>
              <w:jc w:val="right"/>
              <w:rPr>
                <w:color w:val="000000" w:themeColor="text1"/>
              </w:rPr>
            </w:pPr>
            <w:r w:rsidRPr="00AC553F">
              <w:rPr>
                <w:color w:val="000000" w:themeColor="text1"/>
              </w:rPr>
              <w:t>463,346.05</w:t>
            </w:r>
          </w:p>
        </w:tc>
      </w:tr>
      <w:tr w:rsidR="000C2490" w:rsidRPr="00AC553F" w14:paraId="1994C1C0" w14:textId="77777777" w:rsidTr="00E53F14">
        <w:tc>
          <w:tcPr>
            <w:tcW w:w="4678" w:type="dxa"/>
            <w:vAlign w:val="bottom"/>
          </w:tcPr>
          <w:p w14:paraId="14148843" w14:textId="77777777" w:rsidR="000C2490" w:rsidRPr="00AC553F" w:rsidRDefault="000C2490" w:rsidP="00E53F14">
            <w:pPr>
              <w:spacing w:line="400" w:lineRule="exact"/>
              <w:ind w:left="720"/>
              <w:rPr>
                <w:color w:val="000000" w:themeColor="text1"/>
              </w:rPr>
            </w:pPr>
            <w:r w:rsidRPr="00AC553F">
              <w:rPr>
                <w:color w:val="000000" w:themeColor="text1"/>
                <w:cs/>
              </w:rPr>
              <w:t>รวม</w:t>
            </w:r>
          </w:p>
        </w:tc>
        <w:tc>
          <w:tcPr>
            <w:tcW w:w="1985" w:type="dxa"/>
            <w:tcBorders>
              <w:left w:val="nil"/>
              <w:right w:val="nil"/>
            </w:tcBorders>
            <w:shd w:val="clear" w:color="auto" w:fill="auto"/>
          </w:tcPr>
          <w:p w14:paraId="72BC2297" w14:textId="05BE649A" w:rsidR="000C2490" w:rsidRPr="00AC553F" w:rsidRDefault="00482806" w:rsidP="00E53F14">
            <w:pPr>
              <w:pBdr>
                <w:bottom w:val="double" w:sz="4" w:space="1" w:color="auto"/>
              </w:pBdr>
              <w:spacing w:line="400" w:lineRule="exact"/>
              <w:jc w:val="right"/>
              <w:rPr>
                <w:color w:val="000000" w:themeColor="text1"/>
              </w:rPr>
            </w:pPr>
            <w:r w:rsidRPr="00AC553F">
              <w:rPr>
                <w:color w:val="000000" w:themeColor="text1"/>
              </w:rPr>
              <w:t>5,206,625.61</w:t>
            </w:r>
          </w:p>
        </w:tc>
        <w:tc>
          <w:tcPr>
            <w:tcW w:w="1984" w:type="dxa"/>
          </w:tcPr>
          <w:p w14:paraId="3687FA29" w14:textId="4BC69F36" w:rsidR="000C2490" w:rsidRPr="00AC553F" w:rsidRDefault="000C2490" w:rsidP="00E53F14">
            <w:pPr>
              <w:pBdr>
                <w:bottom w:val="double" w:sz="4" w:space="1" w:color="auto"/>
              </w:pBdr>
              <w:spacing w:line="400" w:lineRule="exact"/>
              <w:jc w:val="right"/>
              <w:rPr>
                <w:color w:val="000000" w:themeColor="text1"/>
              </w:rPr>
            </w:pPr>
            <w:r w:rsidRPr="00AC553F">
              <w:rPr>
                <w:color w:val="000000" w:themeColor="text1"/>
              </w:rPr>
              <w:t>4,505,383</w:t>
            </w:r>
            <w:r w:rsidRPr="00AC553F">
              <w:rPr>
                <w:color w:val="000000" w:themeColor="text1"/>
                <w:cs/>
              </w:rPr>
              <w:t>.</w:t>
            </w:r>
            <w:r w:rsidRPr="00AC553F">
              <w:rPr>
                <w:color w:val="000000" w:themeColor="text1"/>
              </w:rPr>
              <w:t>12</w:t>
            </w:r>
          </w:p>
        </w:tc>
      </w:tr>
    </w:tbl>
    <w:p w14:paraId="7AD9A7D5" w14:textId="3D4036F8" w:rsidR="00A93A27" w:rsidRPr="00AC553F" w:rsidRDefault="00A93A27" w:rsidP="00E53F14">
      <w:pPr>
        <w:pStyle w:val="ListParagraph"/>
        <w:spacing w:before="120" w:line="400" w:lineRule="exact"/>
        <w:ind w:left="426" w:firstLine="425"/>
        <w:jc w:val="thaiDistribute"/>
        <w:rPr>
          <w:cs/>
        </w:rPr>
      </w:pPr>
      <w:r w:rsidRPr="00AC553F">
        <w:rPr>
          <w:cs/>
        </w:rPr>
        <w:t>ค่าใช้จ่ายเหล่านี้รวมอยู่ใน</w:t>
      </w:r>
      <w:r w:rsidR="005C7D73" w:rsidRPr="00AC553F">
        <w:rPr>
          <w:cs/>
        </w:rPr>
        <w:t>ค่าใช้จ่าย</w:t>
      </w:r>
      <w:r w:rsidRPr="00AC553F">
        <w:rPr>
          <w:cs/>
        </w:rPr>
        <w:t xml:space="preserve"> ดังต่อไปนี้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5"/>
        <w:gridCol w:w="1984"/>
      </w:tblGrid>
      <w:tr w:rsidR="00E51E23" w:rsidRPr="00AC553F" w14:paraId="4F9567A7" w14:textId="77777777" w:rsidTr="00E53F14">
        <w:tc>
          <w:tcPr>
            <w:tcW w:w="4678" w:type="dxa"/>
            <w:shd w:val="clear" w:color="auto" w:fill="auto"/>
            <w:vAlign w:val="bottom"/>
          </w:tcPr>
          <w:p w14:paraId="0B08825B" w14:textId="77777777" w:rsidR="00E51E23" w:rsidRPr="00AC553F" w:rsidRDefault="00E51E23" w:rsidP="00E53F14">
            <w:pPr>
              <w:spacing w:line="400" w:lineRule="exact"/>
              <w:ind w:left="27"/>
              <w:rPr>
                <w:color w:val="000000" w:themeColor="text1"/>
              </w:rPr>
            </w:pPr>
          </w:p>
        </w:tc>
        <w:tc>
          <w:tcPr>
            <w:tcW w:w="3969" w:type="dxa"/>
            <w:gridSpan w:val="2"/>
            <w:shd w:val="clear" w:color="auto" w:fill="auto"/>
            <w:vAlign w:val="bottom"/>
          </w:tcPr>
          <w:p w14:paraId="4AA8FA41" w14:textId="77777777" w:rsidR="00E51E23" w:rsidRPr="00AC553F" w:rsidRDefault="00E51E23" w:rsidP="00E53F14">
            <w:pPr>
              <w:spacing w:line="400" w:lineRule="exact"/>
              <w:jc w:val="right"/>
              <w:rPr>
                <w:color w:val="000000" w:themeColor="text1"/>
              </w:rPr>
            </w:pPr>
            <w:proofErr w:type="gramStart"/>
            <w:r w:rsidRPr="00AC553F">
              <w:rPr>
                <w:color w:val="000000" w:themeColor="text1"/>
              </w:rPr>
              <w:t xml:space="preserve">( </w:t>
            </w:r>
            <w:r w:rsidRPr="00AC553F">
              <w:rPr>
                <w:color w:val="000000" w:themeColor="text1"/>
                <w:cs/>
              </w:rPr>
              <w:t>หน่วย</w:t>
            </w:r>
            <w:proofErr w:type="gramEnd"/>
            <w:r w:rsidRPr="00AC553F">
              <w:rPr>
                <w:color w:val="000000" w:themeColor="text1"/>
                <w:cs/>
              </w:rPr>
              <w:t xml:space="preserve"> : บาท)</w:t>
            </w:r>
          </w:p>
        </w:tc>
      </w:tr>
      <w:tr w:rsidR="00DD460D" w:rsidRPr="00AC553F" w14:paraId="306EC8DE" w14:textId="77777777" w:rsidTr="00E53F14">
        <w:tc>
          <w:tcPr>
            <w:tcW w:w="4678" w:type="dxa"/>
            <w:shd w:val="clear" w:color="auto" w:fill="auto"/>
            <w:vAlign w:val="bottom"/>
          </w:tcPr>
          <w:p w14:paraId="7E8F3414" w14:textId="77777777" w:rsidR="00DD460D" w:rsidRPr="00AC553F" w:rsidRDefault="00DD460D" w:rsidP="00E53F14">
            <w:pPr>
              <w:spacing w:line="400" w:lineRule="exact"/>
              <w:ind w:left="27"/>
              <w:rPr>
                <w:color w:val="000000" w:themeColor="text1"/>
              </w:rPr>
            </w:pPr>
          </w:p>
        </w:tc>
        <w:tc>
          <w:tcPr>
            <w:tcW w:w="1985" w:type="dxa"/>
            <w:shd w:val="clear" w:color="auto" w:fill="auto"/>
            <w:vAlign w:val="bottom"/>
          </w:tcPr>
          <w:p w14:paraId="08C321D3" w14:textId="33CEB759" w:rsidR="00DD460D" w:rsidRPr="00AC553F" w:rsidRDefault="00DD460D" w:rsidP="00E53F14">
            <w:pPr>
              <w:spacing w:line="400" w:lineRule="exact"/>
              <w:jc w:val="center"/>
              <w:rPr>
                <w:color w:val="000000" w:themeColor="text1"/>
              </w:rPr>
            </w:pPr>
            <w:r w:rsidRPr="00AC553F">
              <w:rPr>
                <w:cs/>
              </w:rPr>
              <w:t>งบการเงินรวมและ</w:t>
            </w:r>
          </w:p>
        </w:tc>
        <w:tc>
          <w:tcPr>
            <w:tcW w:w="1984" w:type="dxa"/>
            <w:shd w:val="clear" w:color="auto" w:fill="auto"/>
            <w:vAlign w:val="bottom"/>
          </w:tcPr>
          <w:p w14:paraId="56CDCE43" w14:textId="6A653C7F" w:rsidR="00DD460D" w:rsidRPr="00AC553F" w:rsidRDefault="00DD460D" w:rsidP="00E53F14">
            <w:pPr>
              <w:spacing w:line="400" w:lineRule="exact"/>
              <w:jc w:val="center"/>
              <w:rPr>
                <w:color w:val="000000" w:themeColor="text1"/>
              </w:rPr>
            </w:pPr>
            <w:r w:rsidRPr="00AC553F">
              <w:rPr>
                <w:cs/>
              </w:rPr>
              <w:t>งบการเงินเฉพาะ</w:t>
            </w:r>
          </w:p>
        </w:tc>
      </w:tr>
      <w:tr w:rsidR="00E53F14" w:rsidRPr="00AC553F" w14:paraId="01809CBD" w14:textId="77777777" w:rsidTr="00E53F14">
        <w:tc>
          <w:tcPr>
            <w:tcW w:w="4678" w:type="dxa"/>
            <w:shd w:val="clear" w:color="auto" w:fill="auto"/>
            <w:vAlign w:val="bottom"/>
          </w:tcPr>
          <w:p w14:paraId="074B93E1" w14:textId="77777777" w:rsidR="00E53F14" w:rsidRPr="00AC553F" w:rsidRDefault="00E53F14" w:rsidP="00E53F14">
            <w:pPr>
              <w:spacing w:line="400" w:lineRule="exact"/>
              <w:ind w:left="27"/>
              <w:rPr>
                <w:color w:val="000000" w:themeColor="text1"/>
              </w:rPr>
            </w:pPr>
          </w:p>
        </w:tc>
        <w:tc>
          <w:tcPr>
            <w:tcW w:w="1985" w:type="dxa"/>
            <w:shd w:val="clear" w:color="auto" w:fill="auto"/>
            <w:vAlign w:val="bottom"/>
          </w:tcPr>
          <w:p w14:paraId="7974C626" w14:textId="1C5CB0A5" w:rsidR="00E53F14" w:rsidRPr="00AC553F" w:rsidRDefault="00E53F14" w:rsidP="00E53F14">
            <w:pPr>
              <w:pBdr>
                <w:bottom w:val="single" w:sz="4" w:space="1" w:color="auto"/>
              </w:pBdr>
              <w:spacing w:line="400" w:lineRule="exact"/>
              <w:jc w:val="center"/>
              <w:rPr>
                <w:cs/>
              </w:rPr>
            </w:pPr>
            <w:r w:rsidRPr="00AC553F">
              <w:rPr>
                <w:cs/>
              </w:rPr>
              <w:t>งบการเงินเฉพาะกิจการ</w:t>
            </w:r>
          </w:p>
        </w:tc>
        <w:tc>
          <w:tcPr>
            <w:tcW w:w="1984" w:type="dxa"/>
            <w:shd w:val="clear" w:color="auto" w:fill="auto"/>
            <w:vAlign w:val="bottom"/>
          </w:tcPr>
          <w:p w14:paraId="0FE28E7A" w14:textId="48CEBA7D" w:rsidR="00E53F14" w:rsidRPr="00AC553F" w:rsidRDefault="00E53F14" w:rsidP="00E53F14">
            <w:pPr>
              <w:pBdr>
                <w:bottom w:val="single" w:sz="4" w:space="1" w:color="auto"/>
              </w:pBdr>
              <w:spacing w:line="400" w:lineRule="exact"/>
              <w:jc w:val="center"/>
              <w:rPr>
                <w:cs/>
              </w:rPr>
            </w:pPr>
            <w:r w:rsidRPr="00AC553F">
              <w:rPr>
                <w:cs/>
              </w:rPr>
              <w:t>กิจการ</w:t>
            </w:r>
          </w:p>
        </w:tc>
      </w:tr>
      <w:tr w:rsidR="000C2490" w:rsidRPr="00AC553F" w14:paraId="6028E18B" w14:textId="77777777" w:rsidTr="00E53F14">
        <w:tc>
          <w:tcPr>
            <w:tcW w:w="4678" w:type="dxa"/>
            <w:shd w:val="clear" w:color="auto" w:fill="auto"/>
            <w:vAlign w:val="bottom"/>
          </w:tcPr>
          <w:p w14:paraId="31B65BEB" w14:textId="77777777" w:rsidR="000C2490" w:rsidRPr="00AC553F" w:rsidRDefault="000C2490" w:rsidP="00E53F14">
            <w:pPr>
              <w:spacing w:line="400" w:lineRule="exact"/>
              <w:ind w:left="27"/>
              <w:rPr>
                <w:color w:val="000000" w:themeColor="text1"/>
              </w:rPr>
            </w:pPr>
          </w:p>
        </w:tc>
        <w:tc>
          <w:tcPr>
            <w:tcW w:w="1985" w:type="dxa"/>
            <w:shd w:val="clear" w:color="auto" w:fill="auto"/>
          </w:tcPr>
          <w:p w14:paraId="3BF10F94" w14:textId="23B4B93C" w:rsidR="000C2490" w:rsidRPr="00AC553F" w:rsidRDefault="000C2490" w:rsidP="00E53F14">
            <w:pPr>
              <w:spacing w:line="400" w:lineRule="exact"/>
              <w:jc w:val="center"/>
              <w:rPr>
                <w:color w:val="000000" w:themeColor="text1"/>
              </w:rPr>
            </w:pPr>
            <w:r w:rsidRPr="00AC553F">
              <w:rPr>
                <w:color w:val="000000" w:themeColor="text1"/>
              </w:rPr>
              <w:t>2566</w:t>
            </w:r>
          </w:p>
        </w:tc>
        <w:tc>
          <w:tcPr>
            <w:tcW w:w="1984" w:type="dxa"/>
            <w:shd w:val="clear" w:color="auto" w:fill="auto"/>
          </w:tcPr>
          <w:p w14:paraId="29EF6600" w14:textId="6143415C" w:rsidR="000C2490" w:rsidRPr="00AC553F" w:rsidRDefault="000C2490" w:rsidP="00E53F14">
            <w:pPr>
              <w:spacing w:line="400" w:lineRule="exact"/>
              <w:jc w:val="center"/>
              <w:rPr>
                <w:color w:val="000000" w:themeColor="text1"/>
              </w:rPr>
            </w:pPr>
            <w:r w:rsidRPr="00AC553F">
              <w:rPr>
                <w:color w:val="000000" w:themeColor="text1"/>
              </w:rPr>
              <w:t>2565</w:t>
            </w:r>
          </w:p>
        </w:tc>
      </w:tr>
      <w:tr w:rsidR="00E251A5" w:rsidRPr="00AC553F" w14:paraId="789A6B3A" w14:textId="77777777" w:rsidTr="00E53F14">
        <w:tc>
          <w:tcPr>
            <w:tcW w:w="4678" w:type="dxa"/>
            <w:shd w:val="clear" w:color="auto" w:fill="auto"/>
            <w:vAlign w:val="bottom"/>
          </w:tcPr>
          <w:p w14:paraId="1B617FA5" w14:textId="77777777" w:rsidR="00E251A5" w:rsidRPr="00AC553F" w:rsidRDefault="00E251A5" w:rsidP="00E53F14">
            <w:pPr>
              <w:spacing w:line="400" w:lineRule="exact"/>
              <w:ind w:left="27"/>
              <w:rPr>
                <w:color w:val="000000" w:themeColor="text1"/>
              </w:rPr>
            </w:pPr>
            <w:r w:rsidRPr="00AC553F">
              <w:rPr>
                <w:color w:val="000000" w:themeColor="text1"/>
                <w:cs/>
              </w:rPr>
              <w:t>ต้นทุนขาย</w:t>
            </w:r>
          </w:p>
        </w:tc>
        <w:tc>
          <w:tcPr>
            <w:tcW w:w="1985" w:type="dxa"/>
            <w:tcBorders>
              <w:left w:val="nil"/>
              <w:right w:val="nil"/>
            </w:tcBorders>
            <w:shd w:val="clear" w:color="auto" w:fill="auto"/>
          </w:tcPr>
          <w:p w14:paraId="066A90DF" w14:textId="1408EC3D" w:rsidR="00E251A5" w:rsidRPr="00AC553F" w:rsidRDefault="00E251A5" w:rsidP="00E53F14">
            <w:pPr>
              <w:spacing w:line="400" w:lineRule="exact"/>
              <w:jc w:val="right"/>
              <w:rPr>
                <w:color w:val="000000" w:themeColor="text1"/>
              </w:rPr>
            </w:pPr>
            <w:r w:rsidRPr="00AC553F">
              <w:t xml:space="preserve"> 1,111,853.76 </w:t>
            </w:r>
          </w:p>
        </w:tc>
        <w:tc>
          <w:tcPr>
            <w:tcW w:w="1984" w:type="dxa"/>
            <w:shd w:val="clear" w:color="auto" w:fill="auto"/>
          </w:tcPr>
          <w:p w14:paraId="414469C4" w14:textId="6C3416D6" w:rsidR="00E251A5" w:rsidRPr="00AC553F" w:rsidRDefault="00E251A5" w:rsidP="00E53F14">
            <w:pPr>
              <w:spacing w:line="400" w:lineRule="exact"/>
              <w:jc w:val="right"/>
              <w:rPr>
                <w:color w:val="000000" w:themeColor="text1"/>
                <w:cs/>
              </w:rPr>
            </w:pPr>
            <w:r w:rsidRPr="00AC553F">
              <w:t xml:space="preserve">976,735.70 </w:t>
            </w:r>
          </w:p>
        </w:tc>
      </w:tr>
      <w:tr w:rsidR="00E251A5" w:rsidRPr="00AC553F" w14:paraId="7D7C3FC8" w14:textId="77777777" w:rsidTr="00E53F14">
        <w:tc>
          <w:tcPr>
            <w:tcW w:w="4678" w:type="dxa"/>
            <w:shd w:val="clear" w:color="auto" w:fill="auto"/>
            <w:vAlign w:val="bottom"/>
          </w:tcPr>
          <w:p w14:paraId="70E50187" w14:textId="5956FDCC" w:rsidR="00E251A5" w:rsidRPr="00AC553F" w:rsidRDefault="00E251A5" w:rsidP="00E53F14">
            <w:pPr>
              <w:spacing w:line="400" w:lineRule="exact"/>
              <w:ind w:left="27"/>
              <w:rPr>
                <w:color w:val="000000" w:themeColor="text1"/>
                <w:cs/>
              </w:rPr>
            </w:pPr>
            <w:r w:rsidRPr="00AC553F">
              <w:rPr>
                <w:color w:val="000000" w:themeColor="text1"/>
                <w:cs/>
              </w:rPr>
              <w:t>ต้นทุนบริการ</w:t>
            </w:r>
          </w:p>
        </w:tc>
        <w:tc>
          <w:tcPr>
            <w:tcW w:w="1985" w:type="dxa"/>
            <w:tcBorders>
              <w:left w:val="nil"/>
              <w:right w:val="nil"/>
            </w:tcBorders>
            <w:shd w:val="clear" w:color="auto" w:fill="auto"/>
          </w:tcPr>
          <w:p w14:paraId="1C788A3C" w14:textId="65E593B9" w:rsidR="00E251A5" w:rsidRPr="00AC553F" w:rsidRDefault="00E251A5" w:rsidP="00E53F14">
            <w:pPr>
              <w:spacing w:line="400" w:lineRule="exact"/>
              <w:jc w:val="right"/>
            </w:pPr>
            <w:r w:rsidRPr="00AC553F">
              <w:t xml:space="preserve"> 870,676.</w:t>
            </w:r>
            <w:r w:rsidR="00BD2976" w:rsidRPr="00AC553F">
              <w:rPr>
                <w:rFonts w:hint="cs"/>
                <w:cs/>
              </w:rPr>
              <w:t>29</w:t>
            </w:r>
            <w:r w:rsidRPr="00AC553F">
              <w:t xml:space="preserve"> </w:t>
            </w:r>
          </w:p>
        </w:tc>
        <w:tc>
          <w:tcPr>
            <w:tcW w:w="1984" w:type="dxa"/>
            <w:shd w:val="clear" w:color="auto" w:fill="auto"/>
          </w:tcPr>
          <w:p w14:paraId="575BF2BE" w14:textId="7C791CD5" w:rsidR="00E251A5" w:rsidRPr="00AC553F" w:rsidRDefault="00E251A5" w:rsidP="00E53F14">
            <w:pPr>
              <w:spacing w:line="400" w:lineRule="exact"/>
              <w:jc w:val="right"/>
              <w:rPr>
                <w:color w:val="000000" w:themeColor="text1"/>
              </w:rPr>
            </w:pPr>
            <w:r w:rsidRPr="00AC553F">
              <w:t xml:space="preserve">844,231.10 </w:t>
            </w:r>
          </w:p>
        </w:tc>
      </w:tr>
      <w:tr w:rsidR="00E251A5" w:rsidRPr="00AC553F" w14:paraId="6C326767" w14:textId="77777777" w:rsidTr="00E53F14">
        <w:tc>
          <w:tcPr>
            <w:tcW w:w="4678" w:type="dxa"/>
            <w:shd w:val="clear" w:color="auto" w:fill="auto"/>
            <w:vAlign w:val="bottom"/>
          </w:tcPr>
          <w:p w14:paraId="571086E8" w14:textId="5C197A68" w:rsidR="00E251A5" w:rsidRPr="00AC553F" w:rsidRDefault="00E251A5" w:rsidP="00E53F14">
            <w:pPr>
              <w:spacing w:line="400" w:lineRule="exact"/>
              <w:ind w:left="27"/>
              <w:rPr>
                <w:color w:val="000000" w:themeColor="text1"/>
              </w:rPr>
            </w:pPr>
            <w:r w:rsidRPr="00AC553F">
              <w:rPr>
                <w:color w:val="000000" w:themeColor="text1"/>
                <w:cs/>
              </w:rPr>
              <w:t>ต้นทุนในการจัดจำหน่าย</w:t>
            </w:r>
          </w:p>
        </w:tc>
        <w:tc>
          <w:tcPr>
            <w:tcW w:w="1985" w:type="dxa"/>
            <w:tcBorders>
              <w:top w:val="nil"/>
              <w:left w:val="nil"/>
              <w:right w:val="nil"/>
            </w:tcBorders>
            <w:shd w:val="clear" w:color="auto" w:fill="auto"/>
          </w:tcPr>
          <w:p w14:paraId="30144F6B" w14:textId="18F8DAD3" w:rsidR="00E251A5" w:rsidRPr="00AC553F" w:rsidRDefault="00E251A5" w:rsidP="00E53F14">
            <w:pPr>
              <w:spacing w:line="400" w:lineRule="exact"/>
              <w:jc w:val="right"/>
              <w:rPr>
                <w:color w:val="000000" w:themeColor="text1"/>
              </w:rPr>
            </w:pPr>
            <w:r w:rsidRPr="00AC553F">
              <w:t xml:space="preserve"> 1,544,191.44 </w:t>
            </w:r>
          </w:p>
        </w:tc>
        <w:tc>
          <w:tcPr>
            <w:tcW w:w="1984" w:type="dxa"/>
            <w:shd w:val="clear" w:color="auto" w:fill="auto"/>
          </w:tcPr>
          <w:p w14:paraId="16378D3F" w14:textId="2DAF25BD" w:rsidR="00E251A5" w:rsidRPr="00AC553F" w:rsidRDefault="00E251A5" w:rsidP="00E53F14">
            <w:pPr>
              <w:spacing w:line="400" w:lineRule="exact"/>
              <w:jc w:val="right"/>
              <w:rPr>
                <w:color w:val="000000" w:themeColor="text1"/>
              </w:rPr>
            </w:pPr>
            <w:r w:rsidRPr="00AC553F">
              <w:t xml:space="preserve">1,372,219.22 </w:t>
            </w:r>
          </w:p>
        </w:tc>
      </w:tr>
      <w:tr w:rsidR="00E251A5" w:rsidRPr="00AC553F" w14:paraId="4353AE12" w14:textId="77777777" w:rsidTr="00E53F14">
        <w:tc>
          <w:tcPr>
            <w:tcW w:w="4678" w:type="dxa"/>
            <w:shd w:val="clear" w:color="auto" w:fill="auto"/>
            <w:vAlign w:val="bottom"/>
          </w:tcPr>
          <w:p w14:paraId="64B5B920" w14:textId="77777777" w:rsidR="00E251A5" w:rsidRPr="00AC553F" w:rsidRDefault="00E251A5" w:rsidP="00E53F14">
            <w:pPr>
              <w:spacing w:line="400" w:lineRule="exact"/>
              <w:ind w:left="27"/>
              <w:rPr>
                <w:color w:val="000000" w:themeColor="text1"/>
              </w:rPr>
            </w:pPr>
            <w:r w:rsidRPr="00AC553F">
              <w:rPr>
                <w:color w:val="000000" w:themeColor="text1"/>
                <w:cs/>
              </w:rPr>
              <w:t>ค่าใช้จ่ายในการบริหาร</w:t>
            </w:r>
          </w:p>
        </w:tc>
        <w:tc>
          <w:tcPr>
            <w:tcW w:w="1985" w:type="dxa"/>
            <w:tcBorders>
              <w:left w:val="nil"/>
              <w:bottom w:val="nil"/>
              <w:right w:val="nil"/>
            </w:tcBorders>
            <w:shd w:val="clear" w:color="auto" w:fill="auto"/>
          </w:tcPr>
          <w:p w14:paraId="2A8BF13E" w14:textId="1DEF8C73" w:rsidR="00E251A5" w:rsidRPr="00AC553F" w:rsidRDefault="00E251A5" w:rsidP="00E53F14">
            <w:pPr>
              <w:pBdr>
                <w:bottom w:val="single" w:sz="4" w:space="1" w:color="auto"/>
              </w:pBdr>
              <w:spacing w:line="400" w:lineRule="exact"/>
              <w:jc w:val="right"/>
              <w:rPr>
                <w:color w:val="000000" w:themeColor="text1"/>
              </w:rPr>
            </w:pPr>
            <w:r w:rsidRPr="00AC553F">
              <w:t xml:space="preserve"> 1,679,904.12 </w:t>
            </w:r>
          </w:p>
        </w:tc>
        <w:tc>
          <w:tcPr>
            <w:tcW w:w="1984" w:type="dxa"/>
            <w:shd w:val="clear" w:color="auto" w:fill="auto"/>
          </w:tcPr>
          <w:p w14:paraId="55B2B196" w14:textId="599255CA" w:rsidR="00E251A5" w:rsidRPr="00AC553F" w:rsidRDefault="00E251A5" w:rsidP="00E53F14">
            <w:pPr>
              <w:pBdr>
                <w:bottom w:val="single" w:sz="4" w:space="1" w:color="auto"/>
              </w:pBdr>
              <w:spacing w:line="400" w:lineRule="exact"/>
              <w:jc w:val="right"/>
              <w:rPr>
                <w:color w:val="000000" w:themeColor="text1"/>
              </w:rPr>
            </w:pPr>
            <w:r w:rsidRPr="00AC553F">
              <w:t xml:space="preserve">1,312,197.10 </w:t>
            </w:r>
          </w:p>
        </w:tc>
      </w:tr>
      <w:tr w:rsidR="000C2490" w:rsidRPr="00AC553F" w14:paraId="71761CB1" w14:textId="77777777" w:rsidTr="00E53F14">
        <w:trPr>
          <w:trHeight w:val="529"/>
        </w:trPr>
        <w:tc>
          <w:tcPr>
            <w:tcW w:w="4678" w:type="dxa"/>
            <w:shd w:val="clear" w:color="auto" w:fill="auto"/>
            <w:vAlign w:val="center"/>
          </w:tcPr>
          <w:p w14:paraId="7C49B590" w14:textId="77777777" w:rsidR="000C2490" w:rsidRPr="00AC553F" w:rsidRDefault="000C2490" w:rsidP="00E53F14">
            <w:pPr>
              <w:spacing w:line="400" w:lineRule="exact"/>
              <w:ind w:left="720"/>
              <w:rPr>
                <w:color w:val="000000" w:themeColor="text1"/>
              </w:rPr>
            </w:pPr>
            <w:r w:rsidRPr="00AC553F">
              <w:rPr>
                <w:color w:val="000000" w:themeColor="text1"/>
                <w:cs/>
              </w:rPr>
              <w:t>รวม</w:t>
            </w:r>
          </w:p>
        </w:tc>
        <w:tc>
          <w:tcPr>
            <w:tcW w:w="1985" w:type="dxa"/>
            <w:tcBorders>
              <w:left w:val="nil"/>
              <w:right w:val="nil"/>
            </w:tcBorders>
            <w:shd w:val="clear" w:color="auto" w:fill="auto"/>
          </w:tcPr>
          <w:p w14:paraId="32C74B07" w14:textId="23073C89" w:rsidR="000C2490" w:rsidRPr="00AC553F" w:rsidRDefault="00E251A5" w:rsidP="00E53F14">
            <w:pPr>
              <w:pBdr>
                <w:bottom w:val="double" w:sz="4" w:space="1" w:color="auto"/>
              </w:pBdr>
              <w:spacing w:line="400" w:lineRule="exact"/>
              <w:jc w:val="right"/>
              <w:rPr>
                <w:color w:val="000000" w:themeColor="text1"/>
              </w:rPr>
            </w:pPr>
            <w:r w:rsidRPr="00AC553F">
              <w:rPr>
                <w:color w:val="000000" w:themeColor="text1"/>
              </w:rPr>
              <w:t>5,206,625.61</w:t>
            </w:r>
          </w:p>
        </w:tc>
        <w:tc>
          <w:tcPr>
            <w:tcW w:w="1984" w:type="dxa"/>
            <w:shd w:val="clear" w:color="auto" w:fill="auto"/>
          </w:tcPr>
          <w:p w14:paraId="22960CCF" w14:textId="28473926" w:rsidR="000C2490" w:rsidRPr="00AC553F" w:rsidRDefault="000C2490" w:rsidP="00E53F14">
            <w:pPr>
              <w:pBdr>
                <w:bottom w:val="double" w:sz="4" w:space="1" w:color="auto"/>
              </w:pBdr>
              <w:spacing w:line="400" w:lineRule="exact"/>
              <w:jc w:val="right"/>
              <w:rPr>
                <w:color w:val="000000" w:themeColor="text1"/>
              </w:rPr>
            </w:pPr>
            <w:r w:rsidRPr="00AC553F">
              <w:rPr>
                <w:color w:val="000000" w:themeColor="text1"/>
              </w:rPr>
              <w:t>4,505,383</w:t>
            </w:r>
            <w:r w:rsidRPr="00AC553F">
              <w:rPr>
                <w:color w:val="000000" w:themeColor="text1"/>
                <w:cs/>
              </w:rPr>
              <w:t>.</w:t>
            </w:r>
            <w:r w:rsidRPr="00AC553F">
              <w:rPr>
                <w:color w:val="000000" w:themeColor="text1"/>
              </w:rPr>
              <w:t>12</w:t>
            </w:r>
          </w:p>
        </w:tc>
      </w:tr>
    </w:tbl>
    <w:p w14:paraId="35A99547" w14:textId="6C0268DB" w:rsidR="005808E5" w:rsidRPr="00AC553F" w:rsidRDefault="005808E5" w:rsidP="00E53F14">
      <w:pPr>
        <w:spacing w:before="120" w:line="400" w:lineRule="exact"/>
        <w:ind w:left="426" w:firstLine="425"/>
        <w:jc w:val="thaiDistribute"/>
        <w:rPr>
          <w:color w:val="000000" w:themeColor="text1"/>
          <w:spacing w:val="-6"/>
        </w:rPr>
      </w:pPr>
      <w:r w:rsidRPr="00AC553F">
        <w:rPr>
          <w:color w:val="000000" w:themeColor="text1"/>
          <w:spacing w:val="-6"/>
          <w:cs/>
        </w:rPr>
        <w:t>ขาดทุน (กำไร) จากการประมาณตามหลักคณิตศาสตร์ประกันภัยที่รับรู้ในกำไรขาดทุนเบ็ดเสร็จอื่น</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985"/>
        <w:gridCol w:w="1984"/>
      </w:tblGrid>
      <w:tr w:rsidR="005808E5" w:rsidRPr="00AC553F" w14:paraId="3A247F23" w14:textId="77777777" w:rsidTr="00E53F14">
        <w:tc>
          <w:tcPr>
            <w:tcW w:w="4678" w:type="dxa"/>
            <w:vAlign w:val="bottom"/>
          </w:tcPr>
          <w:p w14:paraId="47DC38C7" w14:textId="77777777" w:rsidR="005808E5" w:rsidRPr="00AC553F" w:rsidRDefault="005808E5" w:rsidP="00E53F14">
            <w:pPr>
              <w:spacing w:line="400" w:lineRule="exact"/>
              <w:ind w:left="34"/>
              <w:rPr>
                <w:rFonts w:ascii="AngsanaUPC" w:hAnsi="AngsanaUPC" w:cs="AngsanaUPC"/>
                <w:color w:val="000000" w:themeColor="text1"/>
              </w:rPr>
            </w:pPr>
          </w:p>
        </w:tc>
        <w:tc>
          <w:tcPr>
            <w:tcW w:w="1985" w:type="dxa"/>
            <w:vAlign w:val="bottom"/>
          </w:tcPr>
          <w:p w14:paraId="667B0E05" w14:textId="77777777" w:rsidR="005808E5" w:rsidRPr="00AC553F" w:rsidRDefault="005808E5" w:rsidP="00E53F14">
            <w:pPr>
              <w:spacing w:line="400" w:lineRule="exact"/>
              <w:jc w:val="right"/>
              <w:rPr>
                <w:rFonts w:ascii="AngsanaUPC" w:hAnsi="AngsanaUPC" w:cs="AngsanaUPC"/>
                <w:color w:val="000000" w:themeColor="text1"/>
              </w:rPr>
            </w:pPr>
          </w:p>
        </w:tc>
        <w:tc>
          <w:tcPr>
            <w:tcW w:w="1984" w:type="dxa"/>
            <w:vAlign w:val="bottom"/>
          </w:tcPr>
          <w:p w14:paraId="19D5CCF4" w14:textId="77777777" w:rsidR="005808E5" w:rsidRPr="00AC553F" w:rsidRDefault="005808E5" w:rsidP="00E53F14">
            <w:pPr>
              <w:spacing w:line="400" w:lineRule="exact"/>
              <w:jc w:val="right"/>
              <w:rPr>
                <w:rFonts w:ascii="AngsanaUPC" w:hAnsi="AngsanaUPC" w:cs="AngsanaUPC"/>
                <w:color w:val="000000" w:themeColor="text1"/>
              </w:rPr>
            </w:pPr>
            <w:proofErr w:type="gramStart"/>
            <w:r w:rsidRPr="00AC553F">
              <w:rPr>
                <w:rFonts w:ascii="AngsanaUPC" w:hAnsi="AngsanaUPC" w:cs="AngsanaUPC"/>
                <w:color w:val="000000" w:themeColor="text1"/>
              </w:rPr>
              <w:t xml:space="preserve">( </w:t>
            </w:r>
            <w:r w:rsidRPr="00AC553F">
              <w:rPr>
                <w:rFonts w:ascii="AngsanaUPC" w:hAnsi="AngsanaUPC" w:cs="AngsanaUPC"/>
                <w:color w:val="000000" w:themeColor="text1"/>
                <w:cs/>
              </w:rPr>
              <w:t>หน่วย</w:t>
            </w:r>
            <w:proofErr w:type="gramEnd"/>
            <w:r w:rsidRPr="00AC553F">
              <w:rPr>
                <w:rFonts w:ascii="AngsanaUPC" w:hAnsi="AngsanaUPC" w:cs="AngsanaUPC"/>
                <w:color w:val="000000" w:themeColor="text1"/>
                <w:cs/>
              </w:rPr>
              <w:t xml:space="preserve"> : บาท)</w:t>
            </w:r>
          </w:p>
        </w:tc>
      </w:tr>
      <w:tr w:rsidR="00DD460D" w:rsidRPr="00AC553F" w14:paraId="5A1E4021" w14:textId="77777777" w:rsidTr="00E53F14">
        <w:tc>
          <w:tcPr>
            <w:tcW w:w="4678" w:type="dxa"/>
            <w:vAlign w:val="bottom"/>
          </w:tcPr>
          <w:p w14:paraId="252E3B08" w14:textId="77777777" w:rsidR="00DD460D" w:rsidRPr="00AC553F" w:rsidRDefault="00DD460D" w:rsidP="00E53F14">
            <w:pPr>
              <w:spacing w:line="400" w:lineRule="exact"/>
              <w:ind w:left="34"/>
              <w:rPr>
                <w:rFonts w:ascii="AngsanaUPC" w:hAnsi="AngsanaUPC" w:cs="AngsanaUPC"/>
                <w:color w:val="000000" w:themeColor="text1"/>
              </w:rPr>
            </w:pPr>
          </w:p>
        </w:tc>
        <w:tc>
          <w:tcPr>
            <w:tcW w:w="1985" w:type="dxa"/>
            <w:vAlign w:val="bottom"/>
          </w:tcPr>
          <w:p w14:paraId="59E763DA" w14:textId="68A8271F" w:rsidR="00DD460D" w:rsidRPr="00AC553F" w:rsidRDefault="00DD460D" w:rsidP="00E53F14">
            <w:pPr>
              <w:spacing w:line="400" w:lineRule="exact"/>
              <w:jc w:val="center"/>
              <w:rPr>
                <w:rFonts w:ascii="AngsanaUPC" w:hAnsi="AngsanaUPC" w:cs="AngsanaUPC"/>
                <w:color w:val="000000" w:themeColor="text1"/>
              </w:rPr>
            </w:pPr>
            <w:r w:rsidRPr="00AC553F">
              <w:rPr>
                <w:rFonts w:ascii="AngsanaUPC" w:hAnsi="AngsanaUPC" w:cs="AngsanaUPC" w:hint="cs"/>
                <w:cs/>
              </w:rPr>
              <w:t>งบการเงินรวมและ</w:t>
            </w:r>
          </w:p>
        </w:tc>
        <w:tc>
          <w:tcPr>
            <w:tcW w:w="1984" w:type="dxa"/>
            <w:vAlign w:val="bottom"/>
          </w:tcPr>
          <w:p w14:paraId="799B6929" w14:textId="00047B82" w:rsidR="00DD460D" w:rsidRPr="00AC553F" w:rsidRDefault="00DD460D" w:rsidP="00E53F14">
            <w:pPr>
              <w:spacing w:line="400" w:lineRule="exact"/>
              <w:jc w:val="center"/>
              <w:rPr>
                <w:rFonts w:ascii="AngsanaUPC" w:hAnsi="AngsanaUPC" w:cs="AngsanaUPC"/>
                <w:color w:val="000000" w:themeColor="text1"/>
              </w:rPr>
            </w:pPr>
            <w:r w:rsidRPr="00AC553F">
              <w:rPr>
                <w:rFonts w:ascii="AngsanaUPC" w:hAnsi="AngsanaUPC" w:cs="AngsanaUPC" w:hint="cs"/>
                <w:cs/>
              </w:rPr>
              <w:t>งบการเงินเฉพาะ</w:t>
            </w:r>
          </w:p>
        </w:tc>
      </w:tr>
      <w:tr w:rsidR="00E53F14" w:rsidRPr="00AC553F" w14:paraId="755B3ADA" w14:textId="77777777" w:rsidTr="00E53F14">
        <w:tc>
          <w:tcPr>
            <w:tcW w:w="4678" w:type="dxa"/>
            <w:vAlign w:val="bottom"/>
          </w:tcPr>
          <w:p w14:paraId="383C6C6C" w14:textId="77777777" w:rsidR="00E53F14" w:rsidRPr="00AC553F" w:rsidRDefault="00E53F14" w:rsidP="00E53F14">
            <w:pPr>
              <w:spacing w:line="400" w:lineRule="exact"/>
              <w:ind w:left="34"/>
              <w:rPr>
                <w:rFonts w:ascii="AngsanaUPC" w:hAnsi="AngsanaUPC" w:cs="AngsanaUPC"/>
                <w:color w:val="000000" w:themeColor="text1"/>
              </w:rPr>
            </w:pPr>
          </w:p>
        </w:tc>
        <w:tc>
          <w:tcPr>
            <w:tcW w:w="1985" w:type="dxa"/>
            <w:vAlign w:val="bottom"/>
          </w:tcPr>
          <w:p w14:paraId="011842FB" w14:textId="15F1CE38" w:rsidR="00E53F14" w:rsidRPr="00AC553F" w:rsidRDefault="00E53F14" w:rsidP="00E53F14">
            <w:pPr>
              <w:pBdr>
                <w:bottom w:val="single" w:sz="4" w:space="1" w:color="auto"/>
              </w:pBdr>
              <w:spacing w:line="400" w:lineRule="exact"/>
              <w:jc w:val="center"/>
              <w:rPr>
                <w:rFonts w:ascii="AngsanaUPC" w:hAnsi="AngsanaUPC" w:cs="AngsanaUPC"/>
                <w:cs/>
              </w:rPr>
            </w:pPr>
            <w:r w:rsidRPr="00AC553F">
              <w:rPr>
                <w:rFonts w:ascii="AngsanaUPC" w:hAnsi="AngsanaUPC" w:cs="AngsanaUPC" w:hint="cs"/>
                <w:cs/>
              </w:rPr>
              <w:t>งบการเงินเฉพาะกิจการ</w:t>
            </w:r>
          </w:p>
        </w:tc>
        <w:tc>
          <w:tcPr>
            <w:tcW w:w="1984" w:type="dxa"/>
            <w:vAlign w:val="bottom"/>
          </w:tcPr>
          <w:p w14:paraId="1ACE3F33" w14:textId="4702DAC8" w:rsidR="00E53F14" w:rsidRPr="00AC553F" w:rsidRDefault="00E53F14" w:rsidP="00E53F14">
            <w:pPr>
              <w:pBdr>
                <w:bottom w:val="single" w:sz="4" w:space="1" w:color="auto"/>
              </w:pBdr>
              <w:spacing w:line="400" w:lineRule="exact"/>
              <w:jc w:val="center"/>
              <w:rPr>
                <w:rFonts w:ascii="AngsanaUPC" w:hAnsi="AngsanaUPC" w:cs="AngsanaUPC"/>
                <w:cs/>
              </w:rPr>
            </w:pPr>
            <w:r w:rsidRPr="00AC553F">
              <w:rPr>
                <w:rFonts w:ascii="AngsanaUPC" w:hAnsi="AngsanaUPC" w:cs="AngsanaUPC" w:hint="cs"/>
                <w:cs/>
              </w:rPr>
              <w:t>กิจการ</w:t>
            </w:r>
          </w:p>
        </w:tc>
      </w:tr>
      <w:tr w:rsidR="000C2490" w:rsidRPr="00AC553F" w14:paraId="1F879884" w14:textId="77777777" w:rsidTr="00E53F14">
        <w:tc>
          <w:tcPr>
            <w:tcW w:w="4678" w:type="dxa"/>
            <w:vAlign w:val="bottom"/>
          </w:tcPr>
          <w:p w14:paraId="558F241A" w14:textId="77777777" w:rsidR="000C2490" w:rsidRPr="00AC553F" w:rsidRDefault="000C2490" w:rsidP="00E53F14">
            <w:pPr>
              <w:spacing w:line="400" w:lineRule="exact"/>
              <w:ind w:left="34"/>
              <w:rPr>
                <w:rFonts w:ascii="AngsanaUPC" w:hAnsi="AngsanaUPC" w:cs="AngsanaUPC"/>
                <w:color w:val="000000" w:themeColor="text1"/>
              </w:rPr>
            </w:pPr>
          </w:p>
        </w:tc>
        <w:tc>
          <w:tcPr>
            <w:tcW w:w="1985" w:type="dxa"/>
          </w:tcPr>
          <w:p w14:paraId="6F68EBC9" w14:textId="0C600FAF" w:rsidR="000C2490" w:rsidRPr="00AC553F" w:rsidRDefault="000C2490" w:rsidP="00E53F14">
            <w:pPr>
              <w:spacing w:line="400" w:lineRule="exact"/>
              <w:jc w:val="center"/>
              <w:rPr>
                <w:rFonts w:ascii="AngsanaUPC" w:hAnsi="AngsanaUPC" w:cs="AngsanaUPC"/>
                <w:color w:val="000000" w:themeColor="text1"/>
              </w:rPr>
            </w:pPr>
            <w:r w:rsidRPr="00AC553F">
              <w:rPr>
                <w:rFonts w:ascii="AngsanaUPC" w:hAnsi="AngsanaUPC" w:cs="AngsanaUPC"/>
                <w:color w:val="000000" w:themeColor="text1"/>
              </w:rPr>
              <w:t>2566</w:t>
            </w:r>
          </w:p>
        </w:tc>
        <w:tc>
          <w:tcPr>
            <w:tcW w:w="1984" w:type="dxa"/>
          </w:tcPr>
          <w:p w14:paraId="272A5EE7" w14:textId="370041A1" w:rsidR="000C2490" w:rsidRPr="00AC553F" w:rsidRDefault="000C2490" w:rsidP="00E53F14">
            <w:pPr>
              <w:spacing w:line="400" w:lineRule="exact"/>
              <w:jc w:val="center"/>
              <w:rPr>
                <w:rFonts w:ascii="AngsanaUPC" w:hAnsi="AngsanaUPC" w:cs="AngsanaUPC"/>
                <w:color w:val="000000" w:themeColor="text1"/>
              </w:rPr>
            </w:pPr>
            <w:r w:rsidRPr="00AC553F">
              <w:rPr>
                <w:rFonts w:ascii="AngsanaUPC" w:hAnsi="AngsanaUPC" w:cs="AngsanaUPC"/>
                <w:color w:val="000000" w:themeColor="text1"/>
              </w:rPr>
              <w:t>2565</w:t>
            </w:r>
          </w:p>
        </w:tc>
      </w:tr>
      <w:tr w:rsidR="000C2490" w:rsidRPr="00AC553F" w14:paraId="18E57D9E" w14:textId="77777777" w:rsidTr="00E53F14">
        <w:tc>
          <w:tcPr>
            <w:tcW w:w="4678" w:type="dxa"/>
            <w:vAlign w:val="bottom"/>
          </w:tcPr>
          <w:p w14:paraId="35142437" w14:textId="19936E42" w:rsidR="000C2490" w:rsidRPr="00AC553F" w:rsidRDefault="000C2490" w:rsidP="00E53F14">
            <w:pPr>
              <w:spacing w:line="400" w:lineRule="exact"/>
              <w:ind w:left="34"/>
              <w:rPr>
                <w:rFonts w:ascii="AngsanaUPC" w:hAnsi="AngsanaUPC" w:cs="AngsanaUPC"/>
                <w:color w:val="000000" w:themeColor="text1"/>
                <w:cs/>
              </w:rPr>
            </w:pPr>
            <w:r w:rsidRPr="00AC553F">
              <w:rPr>
                <w:rFonts w:ascii="AngsanaUPC" w:hAnsi="AngsanaUPC" w:cs="AngsanaUPC"/>
                <w:color w:val="000000" w:themeColor="text1"/>
                <w:cs/>
              </w:rPr>
              <w:t>รวมอยู่ในกำไรสะสม</w:t>
            </w:r>
          </w:p>
        </w:tc>
        <w:tc>
          <w:tcPr>
            <w:tcW w:w="1985" w:type="dxa"/>
            <w:tcBorders>
              <w:top w:val="nil"/>
              <w:left w:val="nil"/>
              <w:right w:val="nil"/>
            </w:tcBorders>
            <w:shd w:val="clear" w:color="auto" w:fill="auto"/>
            <w:vAlign w:val="bottom"/>
          </w:tcPr>
          <w:p w14:paraId="60BE25C0" w14:textId="77777777" w:rsidR="000C2490" w:rsidRPr="00AC553F" w:rsidRDefault="000C2490" w:rsidP="00E53F14">
            <w:pPr>
              <w:spacing w:line="400" w:lineRule="exact"/>
              <w:jc w:val="right"/>
              <w:rPr>
                <w:rFonts w:ascii="AngsanaUPC" w:hAnsi="AngsanaUPC" w:cs="AngsanaUPC"/>
                <w:color w:val="000000" w:themeColor="text1"/>
                <w:cs/>
              </w:rPr>
            </w:pPr>
          </w:p>
        </w:tc>
        <w:tc>
          <w:tcPr>
            <w:tcW w:w="1984" w:type="dxa"/>
            <w:vAlign w:val="bottom"/>
          </w:tcPr>
          <w:p w14:paraId="79BB136F" w14:textId="77777777" w:rsidR="000C2490" w:rsidRPr="00AC553F" w:rsidRDefault="000C2490" w:rsidP="00E53F14">
            <w:pPr>
              <w:spacing w:line="400" w:lineRule="exact"/>
              <w:jc w:val="right"/>
              <w:rPr>
                <w:rFonts w:ascii="AngsanaUPC" w:hAnsi="AngsanaUPC" w:cs="AngsanaUPC"/>
                <w:color w:val="000000"/>
              </w:rPr>
            </w:pPr>
          </w:p>
        </w:tc>
      </w:tr>
      <w:tr w:rsidR="000C2490" w:rsidRPr="00AC553F" w14:paraId="67CA4440" w14:textId="77777777" w:rsidTr="00E53F14">
        <w:tc>
          <w:tcPr>
            <w:tcW w:w="4678" w:type="dxa"/>
          </w:tcPr>
          <w:p w14:paraId="2FF2B634" w14:textId="7E2B3086" w:rsidR="000C2490" w:rsidRPr="00AC553F" w:rsidRDefault="000C2490" w:rsidP="00E53F14">
            <w:pPr>
              <w:spacing w:line="400" w:lineRule="exact"/>
              <w:ind w:left="34" w:firstLine="318"/>
              <w:rPr>
                <w:rFonts w:ascii="AngsanaUPC" w:hAnsi="AngsanaUPC" w:cs="AngsanaUPC"/>
                <w:color w:val="000000" w:themeColor="text1"/>
              </w:rPr>
            </w:pPr>
            <w:r w:rsidRPr="00AC553F">
              <w:rPr>
                <w:rFonts w:ascii="AngsanaUPC" w:hAnsi="AngsanaUPC" w:cs="AngsanaUPC"/>
                <w:color w:val="000000" w:themeColor="text1"/>
                <w:cs/>
              </w:rPr>
              <w:t>ณ วันต้นปี</w:t>
            </w:r>
          </w:p>
        </w:tc>
        <w:tc>
          <w:tcPr>
            <w:tcW w:w="1985" w:type="dxa"/>
            <w:tcBorders>
              <w:top w:val="nil"/>
              <w:left w:val="nil"/>
              <w:right w:val="nil"/>
            </w:tcBorders>
            <w:shd w:val="clear" w:color="auto" w:fill="auto"/>
          </w:tcPr>
          <w:p w14:paraId="0D44AFDA" w14:textId="5E5C762F" w:rsidR="000C2490" w:rsidRPr="00AC553F" w:rsidRDefault="0027657D" w:rsidP="00E53F14">
            <w:pPr>
              <w:spacing w:line="400" w:lineRule="exact"/>
              <w:jc w:val="right"/>
              <w:rPr>
                <w:rFonts w:ascii="AngsanaUPC" w:hAnsi="AngsanaUPC" w:cs="AngsanaUPC"/>
                <w:color w:val="000000" w:themeColor="text1"/>
                <w:cs/>
              </w:rPr>
            </w:pPr>
            <w:r w:rsidRPr="00AC553F">
              <w:rPr>
                <w:rFonts w:ascii="AngsanaUPC" w:hAnsi="AngsanaUPC" w:cs="AngsanaUPC"/>
                <w:color w:val="000000" w:themeColor="text1"/>
              </w:rPr>
              <w:t>(3,952,926.59)</w:t>
            </w:r>
          </w:p>
        </w:tc>
        <w:tc>
          <w:tcPr>
            <w:tcW w:w="1984" w:type="dxa"/>
          </w:tcPr>
          <w:p w14:paraId="1F1AF233" w14:textId="52BA645A" w:rsidR="000C2490" w:rsidRPr="00AC553F" w:rsidRDefault="000C2490" w:rsidP="00E53F14">
            <w:pPr>
              <w:spacing w:line="400" w:lineRule="exact"/>
              <w:jc w:val="right"/>
              <w:rPr>
                <w:rFonts w:ascii="AngsanaUPC" w:hAnsi="AngsanaUPC" w:cs="AngsanaUPC"/>
                <w:color w:val="000000" w:themeColor="text1"/>
              </w:rPr>
            </w:pPr>
            <w:r w:rsidRPr="00AC553F">
              <w:rPr>
                <w:rFonts w:ascii="AngsanaUPC" w:hAnsi="AngsanaUPC" w:cs="AngsanaUPC"/>
                <w:color w:val="000000" w:themeColor="text1"/>
              </w:rPr>
              <w:t xml:space="preserve">514,478.90 </w:t>
            </w:r>
          </w:p>
        </w:tc>
      </w:tr>
      <w:tr w:rsidR="000C2490" w:rsidRPr="00AC553F" w14:paraId="5C7BD595" w14:textId="77777777" w:rsidTr="00E53F14">
        <w:tc>
          <w:tcPr>
            <w:tcW w:w="4678" w:type="dxa"/>
          </w:tcPr>
          <w:p w14:paraId="55A92E28" w14:textId="2891BE91" w:rsidR="000C2490" w:rsidRPr="00AC553F" w:rsidRDefault="000C2490" w:rsidP="00E53F14">
            <w:pPr>
              <w:spacing w:line="400" w:lineRule="exact"/>
              <w:ind w:left="34" w:firstLine="318"/>
              <w:rPr>
                <w:rFonts w:ascii="AngsanaUPC" w:hAnsi="AngsanaUPC" w:cs="AngsanaUPC"/>
                <w:color w:val="000000" w:themeColor="text1"/>
              </w:rPr>
            </w:pPr>
            <w:r w:rsidRPr="00AC553F">
              <w:rPr>
                <w:rFonts w:ascii="AngsanaUPC" w:hAnsi="AngsanaUPC" w:cs="AngsanaUPC"/>
                <w:color w:val="000000" w:themeColor="text1"/>
                <w:cs/>
              </w:rPr>
              <w:t>รับรู้ระหว่างปี</w:t>
            </w:r>
          </w:p>
        </w:tc>
        <w:tc>
          <w:tcPr>
            <w:tcW w:w="1985" w:type="dxa"/>
            <w:tcBorders>
              <w:left w:val="nil"/>
              <w:right w:val="nil"/>
            </w:tcBorders>
            <w:shd w:val="clear" w:color="auto" w:fill="auto"/>
          </w:tcPr>
          <w:p w14:paraId="565C8561" w14:textId="60759F78" w:rsidR="000C2490" w:rsidRPr="00AC553F" w:rsidRDefault="001C2C42" w:rsidP="00E53F14">
            <w:pPr>
              <w:pBdr>
                <w:bottom w:val="single" w:sz="4" w:space="1" w:color="auto"/>
              </w:pBdr>
              <w:spacing w:line="400" w:lineRule="exact"/>
              <w:jc w:val="right"/>
              <w:rPr>
                <w:rFonts w:ascii="AngsanaUPC" w:hAnsi="AngsanaUPC" w:cs="AngsanaUPC"/>
                <w:color w:val="000000" w:themeColor="text1"/>
              </w:rPr>
            </w:pPr>
            <w:r w:rsidRPr="00AC553F">
              <w:rPr>
                <w:rFonts w:ascii="AngsanaUPC" w:hAnsi="AngsanaUPC" w:cs="AngsanaUPC"/>
                <w:color w:val="000000" w:themeColor="text1"/>
              </w:rPr>
              <w:t>151,414.30</w:t>
            </w:r>
          </w:p>
        </w:tc>
        <w:tc>
          <w:tcPr>
            <w:tcW w:w="1984" w:type="dxa"/>
          </w:tcPr>
          <w:p w14:paraId="3675B3B4" w14:textId="0860FE6B" w:rsidR="000C2490" w:rsidRPr="00AC553F" w:rsidRDefault="000C2490" w:rsidP="00E53F14">
            <w:pPr>
              <w:pBdr>
                <w:bottom w:val="single" w:sz="4" w:space="1" w:color="auto"/>
              </w:pBdr>
              <w:spacing w:line="400" w:lineRule="exact"/>
              <w:jc w:val="right"/>
              <w:rPr>
                <w:rFonts w:ascii="AngsanaUPC" w:hAnsi="AngsanaUPC" w:cs="AngsanaUPC"/>
                <w:color w:val="000000" w:themeColor="text1"/>
              </w:rPr>
            </w:pPr>
            <w:r w:rsidRPr="00AC553F">
              <w:rPr>
                <w:rFonts w:ascii="AngsanaUPC" w:hAnsi="AngsanaUPC" w:cs="AngsanaUPC"/>
                <w:color w:val="000000" w:themeColor="text1"/>
              </w:rPr>
              <w:t xml:space="preserve">(4,467,405.49) </w:t>
            </w:r>
          </w:p>
        </w:tc>
      </w:tr>
      <w:tr w:rsidR="000C2490" w:rsidRPr="00AC553F" w14:paraId="482B0CFD" w14:textId="77777777" w:rsidTr="00E53F14">
        <w:trPr>
          <w:trHeight w:val="64"/>
        </w:trPr>
        <w:tc>
          <w:tcPr>
            <w:tcW w:w="4678" w:type="dxa"/>
            <w:vAlign w:val="center"/>
          </w:tcPr>
          <w:p w14:paraId="15BDA320" w14:textId="6EC6B813" w:rsidR="000C2490" w:rsidRPr="00AC553F" w:rsidRDefault="000C2490" w:rsidP="00E53F14">
            <w:pPr>
              <w:spacing w:line="400" w:lineRule="exact"/>
              <w:ind w:left="34" w:firstLine="318"/>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ณ วันสิ้นปี</w:t>
            </w:r>
          </w:p>
        </w:tc>
        <w:tc>
          <w:tcPr>
            <w:tcW w:w="1985" w:type="dxa"/>
            <w:tcBorders>
              <w:left w:val="nil"/>
              <w:right w:val="nil"/>
            </w:tcBorders>
            <w:shd w:val="clear" w:color="auto" w:fill="auto"/>
          </w:tcPr>
          <w:p w14:paraId="2727CEFB" w14:textId="535F68A9" w:rsidR="000C2490" w:rsidRPr="00AC553F" w:rsidRDefault="0027657D" w:rsidP="00E53F14">
            <w:pPr>
              <w:pBdr>
                <w:bottom w:val="doub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(3,801,512.29)</w:t>
            </w:r>
          </w:p>
        </w:tc>
        <w:tc>
          <w:tcPr>
            <w:tcW w:w="1984" w:type="dxa"/>
          </w:tcPr>
          <w:p w14:paraId="3D3C2A2E" w14:textId="6CC3639C" w:rsidR="000C2490" w:rsidRPr="00AC553F" w:rsidRDefault="000C2490" w:rsidP="00E53F14">
            <w:pPr>
              <w:pBdr>
                <w:bottom w:val="double" w:sz="4" w:space="1" w:color="auto"/>
              </w:pBd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(3,952,926.59) </w:t>
            </w:r>
          </w:p>
        </w:tc>
      </w:tr>
    </w:tbl>
    <w:p w14:paraId="154582EE" w14:textId="53BDD61E" w:rsidR="00E53F14" w:rsidRPr="00AC553F" w:rsidRDefault="00E53F14" w:rsidP="00E53F14">
      <w:pPr>
        <w:spacing w:before="120" w:line="400" w:lineRule="exact"/>
        <w:ind w:left="426" w:firstLine="567"/>
        <w:jc w:val="thaiDistribute"/>
        <w:rPr>
          <w:rFonts w:ascii="AngsanaUPC" w:hAnsi="AngsanaUPC" w:cs="AngsanaUPC"/>
          <w:color w:val="000000" w:themeColor="text1"/>
          <w:spacing w:val="-6"/>
          <w:sz w:val="30"/>
          <w:szCs w:val="30"/>
        </w:rPr>
      </w:pPr>
    </w:p>
    <w:p w14:paraId="34CC10AB" w14:textId="77777777" w:rsidR="00E53F14" w:rsidRPr="00AC553F" w:rsidRDefault="00E53F14">
      <w:pPr>
        <w:rPr>
          <w:rFonts w:ascii="AngsanaUPC" w:hAnsi="AngsanaUPC" w:cs="AngsanaUPC"/>
          <w:color w:val="000000" w:themeColor="text1"/>
          <w:spacing w:val="-6"/>
          <w:sz w:val="30"/>
          <w:szCs w:val="30"/>
        </w:rPr>
      </w:pPr>
      <w:r w:rsidRPr="00AC553F">
        <w:rPr>
          <w:rFonts w:ascii="AngsanaUPC" w:hAnsi="AngsanaUPC" w:cs="AngsanaUPC"/>
          <w:color w:val="000000" w:themeColor="text1"/>
          <w:spacing w:val="-6"/>
          <w:sz w:val="30"/>
          <w:szCs w:val="30"/>
        </w:rPr>
        <w:br w:type="page"/>
      </w:r>
    </w:p>
    <w:p w14:paraId="2D350EC5" w14:textId="2D7E1898" w:rsidR="00482806" w:rsidRPr="00AC553F" w:rsidRDefault="00A93A27" w:rsidP="00E53F14">
      <w:pPr>
        <w:spacing w:before="120" w:line="440" w:lineRule="exact"/>
        <w:ind w:left="426" w:firstLine="425"/>
        <w:jc w:val="thaiDistribute"/>
        <w:rPr>
          <w:rFonts w:ascii="AngsanaUPC" w:hAnsi="AngsanaUPC" w:cs="AngsanaUPC"/>
          <w:color w:val="000000" w:themeColor="text1"/>
          <w:spacing w:val="-6"/>
          <w:sz w:val="30"/>
          <w:szCs w:val="30"/>
        </w:rPr>
      </w:pPr>
      <w:r w:rsidRPr="00AC553F">
        <w:rPr>
          <w:rFonts w:ascii="AngsanaUPC" w:hAnsi="AngsanaUPC" w:cs="AngsanaUPC"/>
          <w:color w:val="000000" w:themeColor="text1"/>
          <w:spacing w:val="-6"/>
          <w:sz w:val="30"/>
          <w:szCs w:val="30"/>
          <w:cs/>
        </w:rPr>
        <w:lastRenderedPageBreak/>
        <w:t>ขาดทุนจากการประมาณการตามหลักคณิตศาสตร์ประกันภัยที่รับรู้ในงบกำไรขาดทุนเบ็ดเสร็จอื่น</w:t>
      </w:r>
      <w:r w:rsidR="00621CA9" w:rsidRPr="00AC553F">
        <w:rPr>
          <w:rFonts w:ascii="AngsanaUPC" w:hAnsi="AngsanaUPC" w:cs="AngsanaUPC"/>
          <w:color w:val="000000" w:themeColor="text1"/>
          <w:spacing w:val="-6"/>
          <w:sz w:val="30"/>
          <w:szCs w:val="30"/>
        </w:rPr>
        <w:br/>
      </w:r>
      <w:r w:rsidRPr="00AC553F">
        <w:rPr>
          <w:rFonts w:ascii="AngsanaUPC" w:hAnsi="AngsanaUPC" w:cs="AngsanaUPC"/>
          <w:color w:val="000000" w:themeColor="text1"/>
          <w:spacing w:val="-6"/>
          <w:sz w:val="30"/>
          <w:szCs w:val="30"/>
          <w:cs/>
        </w:rPr>
        <w:t>เกิดขึ้นจาก</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985"/>
      </w:tblGrid>
      <w:tr w:rsidR="00E51E23" w:rsidRPr="00AC553F" w14:paraId="066696B0" w14:textId="77777777" w:rsidTr="00E53F14">
        <w:tc>
          <w:tcPr>
            <w:tcW w:w="4536" w:type="dxa"/>
            <w:vAlign w:val="bottom"/>
          </w:tcPr>
          <w:p w14:paraId="0B5B4FF3" w14:textId="77777777" w:rsidR="00E51E23" w:rsidRPr="00AC553F" w:rsidRDefault="00E51E23" w:rsidP="00E53F14">
            <w:pPr>
              <w:spacing w:line="440" w:lineRule="exact"/>
              <w:ind w:left="34"/>
              <w:rPr>
                <w:rFonts w:ascii="AngsanaUPC" w:hAnsi="AngsanaUPC" w:cs="AngsanaUPC"/>
                <w:color w:val="000000" w:themeColor="text1"/>
                <w:sz w:val="30"/>
                <w:szCs w:val="30"/>
              </w:rPr>
            </w:pPr>
          </w:p>
        </w:tc>
        <w:tc>
          <w:tcPr>
            <w:tcW w:w="2126" w:type="dxa"/>
            <w:vAlign w:val="bottom"/>
          </w:tcPr>
          <w:p w14:paraId="4916C4EA" w14:textId="43765CC2" w:rsidR="00E51E23" w:rsidRPr="00AC553F" w:rsidRDefault="00E51E23" w:rsidP="00E53F14">
            <w:pPr>
              <w:spacing w:line="440" w:lineRule="exact"/>
              <w:jc w:val="right"/>
              <w:rPr>
                <w:rFonts w:ascii="AngsanaUPC" w:hAnsi="AngsanaUPC" w:cs="AngsanaUPC"/>
                <w:color w:val="000000" w:themeColor="text1"/>
                <w:sz w:val="30"/>
                <w:szCs w:val="30"/>
              </w:rPr>
            </w:pPr>
          </w:p>
        </w:tc>
        <w:tc>
          <w:tcPr>
            <w:tcW w:w="1985" w:type="dxa"/>
            <w:vAlign w:val="bottom"/>
          </w:tcPr>
          <w:p w14:paraId="098D2239" w14:textId="77777777" w:rsidR="00E51E23" w:rsidRPr="00AC553F" w:rsidRDefault="00E51E23" w:rsidP="00E53F14">
            <w:pPr>
              <w:spacing w:line="440" w:lineRule="exact"/>
              <w:jc w:val="right"/>
              <w:rPr>
                <w:rFonts w:ascii="AngsanaUPC" w:hAnsi="AngsanaUPC" w:cs="AngsanaUPC"/>
                <w:color w:val="000000" w:themeColor="text1"/>
                <w:sz w:val="30"/>
                <w:szCs w:val="30"/>
              </w:rPr>
            </w:pPr>
            <w:proofErr w:type="gramStart"/>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หน่วย</w:t>
            </w:r>
            <w:proofErr w:type="gramEnd"/>
            <w:r w:rsidRPr="00AC553F">
              <w:rPr>
                <w:rFonts w:ascii="AngsanaUPC" w:hAnsi="AngsanaUPC" w:cs="AngsanaUPC"/>
                <w:color w:val="000000" w:themeColor="text1"/>
                <w:sz w:val="30"/>
                <w:szCs w:val="30"/>
                <w:cs/>
              </w:rPr>
              <w:t xml:space="preserve"> : บาท)</w:t>
            </w:r>
          </w:p>
        </w:tc>
      </w:tr>
      <w:tr w:rsidR="00DD460D" w:rsidRPr="00AC553F" w14:paraId="7222CFAC" w14:textId="77777777" w:rsidTr="00E53F14">
        <w:tc>
          <w:tcPr>
            <w:tcW w:w="4536" w:type="dxa"/>
            <w:vAlign w:val="bottom"/>
          </w:tcPr>
          <w:p w14:paraId="79EF6968" w14:textId="77777777" w:rsidR="00DD460D" w:rsidRPr="00AC553F" w:rsidRDefault="00DD460D" w:rsidP="00E53F14">
            <w:pPr>
              <w:spacing w:line="440" w:lineRule="exact"/>
              <w:ind w:left="34"/>
              <w:rPr>
                <w:rFonts w:ascii="AngsanaUPC" w:hAnsi="AngsanaUPC" w:cs="AngsanaUPC"/>
                <w:color w:val="000000" w:themeColor="text1"/>
                <w:sz w:val="30"/>
                <w:szCs w:val="30"/>
              </w:rPr>
            </w:pPr>
          </w:p>
        </w:tc>
        <w:tc>
          <w:tcPr>
            <w:tcW w:w="2126" w:type="dxa"/>
            <w:vAlign w:val="bottom"/>
          </w:tcPr>
          <w:p w14:paraId="141BE6E7" w14:textId="6C003216" w:rsidR="00DD460D" w:rsidRPr="00AC553F" w:rsidRDefault="00DD460D"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w:t>
            </w:r>
          </w:p>
        </w:tc>
        <w:tc>
          <w:tcPr>
            <w:tcW w:w="1985" w:type="dxa"/>
            <w:vAlign w:val="bottom"/>
          </w:tcPr>
          <w:p w14:paraId="06792F93" w14:textId="06A923A6" w:rsidR="00DD460D" w:rsidRPr="00AC553F" w:rsidRDefault="00DD460D"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w:t>
            </w:r>
          </w:p>
        </w:tc>
      </w:tr>
      <w:tr w:rsidR="00E53F14" w:rsidRPr="00AC553F" w14:paraId="08F3B85D" w14:textId="77777777" w:rsidTr="00E53F14">
        <w:tc>
          <w:tcPr>
            <w:tcW w:w="4536" w:type="dxa"/>
            <w:vAlign w:val="bottom"/>
          </w:tcPr>
          <w:p w14:paraId="25DA45B2" w14:textId="77777777" w:rsidR="00E53F14" w:rsidRPr="00AC553F" w:rsidRDefault="00E53F14" w:rsidP="00E53F14">
            <w:pPr>
              <w:spacing w:line="440" w:lineRule="exact"/>
              <w:ind w:left="34"/>
              <w:rPr>
                <w:rFonts w:ascii="AngsanaUPC" w:hAnsi="AngsanaUPC" w:cs="AngsanaUPC"/>
                <w:color w:val="000000" w:themeColor="text1"/>
                <w:sz w:val="30"/>
                <w:szCs w:val="30"/>
              </w:rPr>
            </w:pPr>
          </w:p>
        </w:tc>
        <w:tc>
          <w:tcPr>
            <w:tcW w:w="2126" w:type="dxa"/>
            <w:vAlign w:val="bottom"/>
          </w:tcPr>
          <w:p w14:paraId="41B091E2" w14:textId="5E8E56F3" w:rsidR="00E53F14" w:rsidRPr="00AC553F" w:rsidRDefault="00E53F14"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vAlign w:val="bottom"/>
          </w:tcPr>
          <w:p w14:paraId="2DD96B3C" w14:textId="21C957BF" w:rsidR="00E53F14" w:rsidRPr="00AC553F" w:rsidRDefault="00E53F14"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0C2490" w:rsidRPr="00AC553F" w14:paraId="2220A2B1" w14:textId="77777777" w:rsidTr="00E53F14">
        <w:tc>
          <w:tcPr>
            <w:tcW w:w="4536" w:type="dxa"/>
            <w:vAlign w:val="bottom"/>
          </w:tcPr>
          <w:p w14:paraId="28AF9756" w14:textId="77777777" w:rsidR="000C2490" w:rsidRPr="00AC553F" w:rsidRDefault="000C2490" w:rsidP="00E53F14">
            <w:pPr>
              <w:spacing w:line="440" w:lineRule="exact"/>
              <w:ind w:left="32"/>
              <w:rPr>
                <w:rFonts w:ascii="AngsanaUPC" w:hAnsi="AngsanaUPC" w:cs="AngsanaUPC"/>
                <w:color w:val="000000" w:themeColor="text1"/>
                <w:sz w:val="30"/>
                <w:szCs w:val="30"/>
              </w:rPr>
            </w:pPr>
          </w:p>
        </w:tc>
        <w:tc>
          <w:tcPr>
            <w:tcW w:w="2126" w:type="dxa"/>
          </w:tcPr>
          <w:p w14:paraId="734D76F6" w14:textId="5D55F73D"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7DD9A876" w14:textId="24E7C169"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0C2490" w:rsidRPr="00AC553F" w14:paraId="3A597E3B" w14:textId="77777777" w:rsidTr="00E53F14">
        <w:tc>
          <w:tcPr>
            <w:tcW w:w="4536" w:type="dxa"/>
            <w:vAlign w:val="bottom"/>
          </w:tcPr>
          <w:p w14:paraId="590E2276" w14:textId="77777777" w:rsidR="000C2490" w:rsidRPr="00AC553F" w:rsidRDefault="000C2490" w:rsidP="00E53F14">
            <w:pPr>
              <w:spacing w:line="440" w:lineRule="exact"/>
              <w:ind w:left="32"/>
              <w:rPr>
                <w:rFonts w:ascii="AngsanaUPC" w:hAnsi="AngsanaUPC" w:cs="AngsanaUPC"/>
                <w:color w:val="000000" w:themeColor="text1"/>
                <w:sz w:val="30"/>
                <w:szCs w:val="30"/>
              </w:rPr>
            </w:pPr>
            <w:bookmarkStart w:id="7" w:name="_Hlk41210474"/>
            <w:r w:rsidRPr="00AC553F">
              <w:rPr>
                <w:rFonts w:ascii="AngsanaUPC" w:hAnsi="AngsanaUPC" w:cs="AngsanaUPC"/>
                <w:color w:val="000000" w:themeColor="text1"/>
                <w:sz w:val="30"/>
                <w:szCs w:val="30"/>
                <w:cs/>
              </w:rPr>
              <w:t>สมมุติฐานทางการเงิน</w:t>
            </w:r>
          </w:p>
        </w:tc>
        <w:tc>
          <w:tcPr>
            <w:tcW w:w="2126" w:type="dxa"/>
            <w:tcBorders>
              <w:top w:val="nil"/>
              <w:left w:val="nil"/>
              <w:right w:val="nil"/>
            </w:tcBorders>
            <w:shd w:val="clear" w:color="auto" w:fill="auto"/>
            <w:vAlign w:val="bottom"/>
          </w:tcPr>
          <w:p w14:paraId="0E4CF19F" w14:textId="5C88ECDA" w:rsidR="000C2490" w:rsidRPr="00AC553F" w:rsidRDefault="00C75826" w:rsidP="00E53F14">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(63,904.92)</w:t>
            </w:r>
          </w:p>
        </w:tc>
        <w:tc>
          <w:tcPr>
            <w:tcW w:w="1985" w:type="dxa"/>
            <w:vAlign w:val="bottom"/>
          </w:tcPr>
          <w:p w14:paraId="38DE11B1" w14:textId="41AB274F" w:rsidR="000C2490" w:rsidRPr="00AC553F" w:rsidRDefault="000C2490" w:rsidP="00E53F14">
            <w:pPr>
              <w:spacing w:line="440" w:lineRule="exact"/>
              <w:jc w:val="right"/>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w:t>
            </w:r>
            <w:r w:rsidRPr="00AC553F">
              <w:rPr>
                <w:rFonts w:ascii="AngsanaUPC" w:hAnsi="AngsanaUPC" w:cs="AngsanaUPC"/>
                <w:color w:val="000000" w:themeColor="text1"/>
                <w:sz w:val="30"/>
                <w:szCs w:val="30"/>
              </w:rPr>
              <w:t>5,656,356.69</w:t>
            </w:r>
            <w:r w:rsidRPr="00AC553F">
              <w:rPr>
                <w:rFonts w:ascii="AngsanaUPC" w:hAnsi="AngsanaUPC" w:cs="AngsanaUPC" w:hint="cs"/>
                <w:color w:val="000000" w:themeColor="text1"/>
                <w:sz w:val="30"/>
                <w:szCs w:val="30"/>
                <w:cs/>
              </w:rPr>
              <w:t>)</w:t>
            </w:r>
          </w:p>
        </w:tc>
      </w:tr>
      <w:tr w:rsidR="000C2490" w:rsidRPr="00AC553F" w14:paraId="2CC6061D" w14:textId="77777777" w:rsidTr="00E53F14">
        <w:tc>
          <w:tcPr>
            <w:tcW w:w="4536" w:type="dxa"/>
            <w:vAlign w:val="bottom"/>
          </w:tcPr>
          <w:p w14:paraId="70E40CF3" w14:textId="77777777" w:rsidR="000C2490" w:rsidRPr="00AC553F" w:rsidRDefault="000C2490" w:rsidP="00E53F14">
            <w:pPr>
              <w:spacing w:line="440" w:lineRule="exact"/>
              <w:ind w:left="32"/>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การปรับปรุงจากประสบการณ์</w:t>
            </w:r>
          </w:p>
        </w:tc>
        <w:tc>
          <w:tcPr>
            <w:tcW w:w="2126" w:type="dxa"/>
            <w:tcBorders>
              <w:left w:val="nil"/>
              <w:right w:val="nil"/>
            </w:tcBorders>
            <w:shd w:val="clear" w:color="auto" w:fill="auto"/>
            <w:vAlign w:val="bottom"/>
          </w:tcPr>
          <w:p w14:paraId="77D1B205" w14:textId="686CFC33" w:rsidR="000C2490" w:rsidRPr="00AC553F" w:rsidRDefault="00C75826" w:rsidP="00E53F14">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215,319.</w:t>
            </w:r>
            <w:r w:rsidR="00BD2976" w:rsidRPr="00AC553F">
              <w:rPr>
                <w:rFonts w:ascii="AngsanaUPC" w:hAnsi="AngsanaUPC" w:cs="AngsanaUPC" w:hint="cs"/>
                <w:color w:val="000000" w:themeColor="text1"/>
                <w:sz w:val="30"/>
                <w:szCs w:val="30"/>
                <w:cs/>
              </w:rPr>
              <w:t>22</w:t>
            </w:r>
          </w:p>
        </w:tc>
        <w:tc>
          <w:tcPr>
            <w:tcW w:w="1985" w:type="dxa"/>
            <w:vAlign w:val="bottom"/>
          </w:tcPr>
          <w:p w14:paraId="42A771D0" w14:textId="230F7BAB" w:rsidR="000C2490" w:rsidRPr="00AC553F" w:rsidRDefault="000C2490" w:rsidP="00E53F14">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1,188,951.20</w:t>
            </w:r>
          </w:p>
        </w:tc>
      </w:tr>
      <w:tr w:rsidR="000C2490" w:rsidRPr="00AC553F" w14:paraId="48C6CD46" w14:textId="77777777" w:rsidTr="00E53F14">
        <w:trPr>
          <w:trHeight w:val="68"/>
        </w:trPr>
        <w:tc>
          <w:tcPr>
            <w:tcW w:w="4536" w:type="dxa"/>
            <w:vAlign w:val="center"/>
          </w:tcPr>
          <w:p w14:paraId="43E5604D" w14:textId="77777777" w:rsidR="000C2490" w:rsidRPr="00AC553F" w:rsidRDefault="000C2490" w:rsidP="00E53F14">
            <w:pPr>
              <w:spacing w:line="440" w:lineRule="exact"/>
              <w:ind w:left="720"/>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รวม</w:t>
            </w:r>
          </w:p>
        </w:tc>
        <w:tc>
          <w:tcPr>
            <w:tcW w:w="2126" w:type="dxa"/>
            <w:tcBorders>
              <w:left w:val="nil"/>
              <w:right w:val="nil"/>
            </w:tcBorders>
            <w:shd w:val="clear" w:color="auto" w:fill="auto"/>
            <w:vAlign w:val="center"/>
          </w:tcPr>
          <w:p w14:paraId="51AC34AD" w14:textId="0BF405B7" w:rsidR="000C2490" w:rsidRPr="00AC553F" w:rsidRDefault="00C75826" w:rsidP="00E53F14">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151,414.30</w:t>
            </w:r>
          </w:p>
        </w:tc>
        <w:tc>
          <w:tcPr>
            <w:tcW w:w="1985" w:type="dxa"/>
            <w:vAlign w:val="center"/>
          </w:tcPr>
          <w:p w14:paraId="566DAE5B" w14:textId="62DCB34E" w:rsidR="000C2490" w:rsidRPr="00AC553F" w:rsidRDefault="000C2490" w:rsidP="00E53F14">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(4,467,405.49)</w:t>
            </w:r>
          </w:p>
        </w:tc>
      </w:tr>
    </w:tbl>
    <w:bookmarkEnd w:id="7"/>
    <w:p w14:paraId="0DBDC5B5" w14:textId="08880B0D" w:rsidR="00A93A27" w:rsidRPr="00AC553F" w:rsidRDefault="00A93A27" w:rsidP="00E53F14">
      <w:pPr>
        <w:pStyle w:val="ListParagraph"/>
        <w:spacing w:before="120" w:line="440" w:lineRule="exact"/>
        <w:ind w:left="425" w:firstLine="425"/>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ข้อสมมติหลักในการประมาณการตามหลักคณิตศาสตร์ประกันภัย ณ</w:t>
      </w:r>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วันที่ในรายงาน</w:t>
      </w:r>
    </w:p>
    <w:tbl>
      <w:tblPr>
        <w:tblStyle w:val="TableGrid"/>
        <w:tblW w:w="86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2126"/>
        <w:gridCol w:w="1985"/>
      </w:tblGrid>
      <w:tr w:rsidR="00E3373A" w:rsidRPr="00AC553F" w14:paraId="2AC6C286" w14:textId="77777777" w:rsidTr="00E53F14">
        <w:tc>
          <w:tcPr>
            <w:tcW w:w="4502" w:type="dxa"/>
            <w:vAlign w:val="bottom"/>
          </w:tcPr>
          <w:p w14:paraId="124E6D29" w14:textId="77777777" w:rsidR="00E3373A" w:rsidRPr="00AC553F" w:rsidRDefault="00E3373A" w:rsidP="00E53F14">
            <w:pPr>
              <w:spacing w:line="440" w:lineRule="exact"/>
              <w:ind w:left="34"/>
              <w:rPr>
                <w:rFonts w:ascii="AngsanaUPC" w:hAnsi="AngsanaUPC" w:cs="AngsanaUPC"/>
                <w:color w:val="000000" w:themeColor="text1"/>
                <w:sz w:val="30"/>
                <w:szCs w:val="30"/>
                <w:cs/>
              </w:rPr>
            </w:pPr>
          </w:p>
        </w:tc>
        <w:tc>
          <w:tcPr>
            <w:tcW w:w="4111" w:type="dxa"/>
            <w:gridSpan w:val="2"/>
          </w:tcPr>
          <w:p w14:paraId="593D9695" w14:textId="4F846C40" w:rsidR="00E3373A" w:rsidRPr="00AC553F" w:rsidRDefault="00E51E23" w:rsidP="00E53F14">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ร้อยละ)</w:t>
            </w:r>
          </w:p>
        </w:tc>
      </w:tr>
      <w:tr w:rsidR="00DD460D" w:rsidRPr="00AC553F" w14:paraId="6EF96730" w14:textId="77777777" w:rsidTr="00E53F14">
        <w:tc>
          <w:tcPr>
            <w:tcW w:w="4502" w:type="dxa"/>
            <w:vAlign w:val="bottom"/>
          </w:tcPr>
          <w:p w14:paraId="1FDCDA81" w14:textId="77777777" w:rsidR="00DD460D" w:rsidRPr="00AC553F" w:rsidRDefault="00DD460D" w:rsidP="00E53F14">
            <w:pPr>
              <w:spacing w:line="440" w:lineRule="exact"/>
              <w:ind w:left="34"/>
              <w:rPr>
                <w:rFonts w:ascii="AngsanaUPC" w:hAnsi="AngsanaUPC" w:cs="AngsanaUPC"/>
                <w:color w:val="000000" w:themeColor="text1"/>
                <w:sz w:val="30"/>
                <w:szCs w:val="30"/>
                <w:cs/>
              </w:rPr>
            </w:pPr>
          </w:p>
        </w:tc>
        <w:tc>
          <w:tcPr>
            <w:tcW w:w="2126" w:type="dxa"/>
            <w:vAlign w:val="bottom"/>
          </w:tcPr>
          <w:p w14:paraId="6C522C6D" w14:textId="1B0559B9" w:rsidR="00DD460D" w:rsidRPr="00AC553F" w:rsidRDefault="00DD460D"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w:t>
            </w:r>
          </w:p>
        </w:tc>
        <w:tc>
          <w:tcPr>
            <w:tcW w:w="1985" w:type="dxa"/>
            <w:vAlign w:val="bottom"/>
          </w:tcPr>
          <w:p w14:paraId="76B73F04" w14:textId="08A5CA92" w:rsidR="00DD460D" w:rsidRPr="00AC553F" w:rsidRDefault="00DD460D"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w:t>
            </w:r>
          </w:p>
        </w:tc>
      </w:tr>
      <w:tr w:rsidR="00E53F14" w:rsidRPr="00AC553F" w14:paraId="631EE382" w14:textId="77777777" w:rsidTr="00E53F14">
        <w:tc>
          <w:tcPr>
            <w:tcW w:w="4502" w:type="dxa"/>
            <w:vAlign w:val="bottom"/>
          </w:tcPr>
          <w:p w14:paraId="2A725ED1" w14:textId="77777777" w:rsidR="00E53F14" w:rsidRPr="00AC553F" w:rsidRDefault="00E53F14" w:rsidP="00E53F14">
            <w:pPr>
              <w:spacing w:line="440" w:lineRule="exact"/>
              <w:ind w:left="34"/>
              <w:rPr>
                <w:rFonts w:ascii="AngsanaUPC" w:hAnsi="AngsanaUPC" w:cs="AngsanaUPC"/>
                <w:color w:val="000000" w:themeColor="text1"/>
                <w:sz w:val="30"/>
                <w:szCs w:val="30"/>
                <w:cs/>
              </w:rPr>
            </w:pPr>
          </w:p>
        </w:tc>
        <w:tc>
          <w:tcPr>
            <w:tcW w:w="2126" w:type="dxa"/>
            <w:vAlign w:val="bottom"/>
          </w:tcPr>
          <w:p w14:paraId="00AC46FB" w14:textId="374FD278" w:rsidR="00E53F14" w:rsidRPr="00AC553F" w:rsidRDefault="00E53F14"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vAlign w:val="bottom"/>
          </w:tcPr>
          <w:p w14:paraId="6C2BB07F" w14:textId="5B590679" w:rsidR="00E53F14" w:rsidRPr="00AC553F" w:rsidRDefault="00E53F14" w:rsidP="00E53F14">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กิจการ</w:t>
            </w:r>
          </w:p>
        </w:tc>
      </w:tr>
      <w:tr w:rsidR="000C2490" w:rsidRPr="00AC553F" w14:paraId="33A07B01" w14:textId="77777777" w:rsidTr="00E53F14">
        <w:tc>
          <w:tcPr>
            <w:tcW w:w="4502" w:type="dxa"/>
            <w:vAlign w:val="bottom"/>
          </w:tcPr>
          <w:p w14:paraId="44566AF9" w14:textId="77777777" w:rsidR="000C2490" w:rsidRPr="00AC553F" w:rsidRDefault="000C2490" w:rsidP="00E53F14">
            <w:pPr>
              <w:spacing w:line="440" w:lineRule="exact"/>
              <w:ind w:left="34"/>
              <w:rPr>
                <w:rFonts w:ascii="AngsanaUPC" w:hAnsi="AngsanaUPC" w:cs="AngsanaUPC"/>
                <w:color w:val="000000" w:themeColor="text1"/>
                <w:sz w:val="30"/>
                <w:szCs w:val="30"/>
                <w:cs/>
              </w:rPr>
            </w:pPr>
          </w:p>
        </w:tc>
        <w:tc>
          <w:tcPr>
            <w:tcW w:w="2126" w:type="dxa"/>
          </w:tcPr>
          <w:p w14:paraId="0403CD72" w14:textId="0524727B"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67E721EE" w14:textId="13E76ED8"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0C2490" w:rsidRPr="00AC553F" w14:paraId="622938C9" w14:textId="77777777" w:rsidTr="00E53F14">
        <w:tc>
          <w:tcPr>
            <w:tcW w:w="4502" w:type="dxa"/>
            <w:shd w:val="clear" w:color="auto" w:fill="auto"/>
            <w:vAlign w:val="bottom"/>
          </w:tcPr>
          <w:p w14:paraId="065B9744" w14:textId="77777777" w:rsidR="000C2490" w:rsidRPr="00AC553F" w:rsidRDefault="000C2490" w:rsidP="00E53F14">
            <w:pPr>
              <w:spacing w:line="440" w:lineRule="exact"/>
              <w:ind w:left="34"/>
              <w:rPr>
                <w:rFonts w:ascii="AngsanaUPC" w:hAnsi="AngsanaUPC" w:cs="AngsanaUPC"/>
                <w:color w:val="000000" w:themeColor="text1"/>
                <w:sz w:val="30"/>
                <w:szCs w:val="30"/>
                <w:cs/>
              </w:rPr>
            </w:pPr>
          </w:p>
        </w:tc>
        <w:tc>
          <w:tcPr>
            <w:tcW w:w="2126" w:type="dxa"/>
            <w:shd w:val="clear" w:color="auto" w:fill="auto"/>
          </w:tcPr>
          <w:p w14:paraId="02C6B66B" w14:textId="2B8CC742" w:rsidR="000C2490" w:rsidRPr="00AC553F" w:rsidRDefault="00583CB7" w:rsidP="00E53F14">
            <w:pPr>
              <w:spacing w:line="440" w:lineRule="exact"/>
              <w:jc w:val="center"/>
              <w:rPr>
                <w:rFonts w:ascii="AngsanaUPC" w:hAnsi="AngsanaUPC" w:cs="AngsanaUPC"/>
                <w:color w:val="000000" w:themeColor="text1"/>
                <w:sz w:val="30"/>
                <w:szCs w:val="30"/>
                <w:cs/>
              </w:rPr>
            </w:pPr>
            <w:proofErr w:type="gramStart"/>
            <w:r w:rsidRPr="00AC553F">
              <w:rPr>
                <w:rFonts w:ascii="AngsanaUPC" w:hAnsi="AngsanaUPC" w:cs="AngsanaUPC"/>
                <w:sz w:val="30"/>
                <w:szCs w:val="30"/>
              </w:rPr>
              <w:t xml:space="preserve">( </w:t>
            </w:r>
            <w:r w:rsidRPr="00AC553F">
              <w:rPr>
                <w:rFonts w:ascii="AngsanaUPC" w:hAnsi="AngsanaUPC" w:cs="AngsanaUPC"/>
                <w:sz w:val="30"/>
                <w:szCs w:val="30"/>
                <w:cs/>
              </w:rPr>
              <w:t>ร้อยละ</w:t>
            </w:r>
            <w:proofErr w:type="gramEnd"/>
            <w:r w:rsidRPr="00AC553F">
              <w:rPr>
                <w:rFonts w:ascii="AngsanaUPC" w:hAnsi="AngsanaUPC" w:cs="AngsanaUPC"/>
                <w:sz w:val="30"/>
                <w:szCs w:val="30"/>
                <w:cs/>
              </w:rPr>
              <w:t xml:space="preserve"> )</w:t>
            </w:r>
          </w:p>
        </w:tc>
        <w:tc>
          <w:tcPr>
            <w:tcW w:w="1985" w:type="dxa"/>
            <w:shd w:val="clear" w:color="auto" w:fill="auto"/>
          </w:tcPr>
          <w:p w14:paraId="1C50C884" w14:textId="3DDE7419" w:rsidR="000C2490" w:rsidRPr="00AC553F" w:rsidRDefault="000C2490" w:rsidP="00E53F14">
            <w:pPr>
              <w:spacing w:line="440" w:lineRule="exact"/>
              <w:jc w:val="center"/>
              <w:rPr>
                <w:rFonts w:ascii="AngsanaUPC" w:hAnsi="AngsanaUPC" w:cs="AngsanaUPC"/>
                <w:color w:val="000000" w:themeColor="text1"/>
                <w:sz w:val="30"/>
                <w:szCs w:val="30"/>
              </w:rPr>
            </w:pPr>
            <w:proofErr w:type="gramStart"/>
            <w:r w:rsidRPr="00AC553F">
              <w:rPr>
                <w:rFonts w:ascii="AngsanaUPC" w:hAnsi="AngsanaUPC" w:cs="AngsanaUPC"/>
                <w:sz w:val="30"/>
                <w:szCs w:val="30"/>
              </w:rPr>
              <w:t xml:space="preserve">( </w:t>
            </w:r>
            <w:r w:rsidRPr="00AC553F">
              <w:rPr>
                <w:rFonts w:ascii="AngsanaUPC" w:hAnsi="AngsanaUPC" w:cs="AngsanaUPC"/>
                <w:sz w:val="30"/>
                <w:szCs w:val="30"/>
                <w:cs/>
              </w:rPr>
              <w:t>ร้อยละ</w:t>
            </w:r>
            <w:proofErr w:type="gramEnd"/>
            <w:r w:rsidRPr="00AC553F">
              <w:rPr>
                <w:rFonts w:ascii="AngsanaUPC" w:hAnsi="AngsanaUPC" w:cs="AngsanaUPC"/>
                <w:sz w:val="30"/>
                <w:szCs w:val="30"/>
                <w:cs/>
              </w:rPr>
              <w:t xml:space="preserve"> )</w:t>
            </w:r>
          </w:p>
        </w:tc>
      </w:tr>
      <w:tr w:rsidR="000C2490" w:rsidRPr="00AC553F" w14:paraId="189006BC" w14:textId="77777777" w:rsidTr="00E53F14">
        <w:tc>
          <w:tcPr>
            <w:tcW w:w="4502" w:type="dxa"/>
            <w:shd w:val="clear" w:color="auto" w:fill="auto"/>
          </w:tcPr>
          <w:p w14:paraId="2E9B973A" w14:textId="1D922D30" w:rsidR="000C2490" w:rsidRPr="00AC553F" w:rsidRDefault="000C2490" w:rsidP="00E53F14">
            <w:pPr>
              <w:spacing w:line="440" w:lineRule="exact"/>
              <w:ind w:left="34"/>
              <w:rPr>
                <w:rFonts w:ascii="AngsanaUPC" w:hAnsi="AngsanaUPC" w:cs="AngsanaUPC"/>
                <w:color w:val="000000" w:themeColor="text1"/>
                <w:sz w:val="30"/>
                <w:szCs w:val="30"/>
              </w:rPr>
            </w:pPr>
            <w:r w:rsidRPr="00AC553F">
              <w:rPr>
                <w:rFonts w:ascii="AngsanaUPC" w:hAnsi="AngsanaUPC" w:cs="AngsanaUPC"/>
                <w:sz w:val="30"/>
                <w:szCs w:val="30"/>
                <w:cs/>
              </w:rPr>
              <w:t>อัตราคิดลด</w:t>
            </w:r>
          </w:p>
        </w:tc>
        <w:tc>
          <w:tcPr>
            <w:tcW w:w="2126" w:type="dxa"/>
            <w:shd w:val="clear" w:color="auto" w:fill="auto"/>
          </w:tcPr>
          <w:p w14:paraId="49A3B263" w14:textId="48CC9C4D" w:rsidR="000C2490" w:rsidRPr="00AC553F" w:rsidRDefault="00583CB7"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2.49%-</w:t>
            </w:r>
            <w:r w:rsidR="00C3396C" w:rsidRPr="00AC553F">
              <w:rPr>
                <w:rFonts w:ascii="AngsanaUPC" w:hAnsi="AngsanaUPC" w:cs="AngsanaUPC" w:hint="cs"/>
                <w:color w:val="000000" w:themeColor="text1"/>
                <w:sz w:val="30"/>
                <w:szCs w:val="30"/>
                <w:cs/>
              </w:rPr>
              <w:t>4.15</w:t>
            </w:r>
            <w:r w:rsidR="00C3396C" w:rsidRPr="00AC553F">
              <w:rPr>
                <w:rFonts w:ascii="AngsanaUPC" w:hAnsi="AngsanaUPC" w:cs="AngsanaUPC"/>
                <w:color w:val="000000" w:themeColor="text1"/>
                <w:sz w:val="30"/>
                <w:szCs w:val="30"/>
              </w:rPr>
              <w:t>%</w:t>
            </w:r>
          </w:p>
        </w:tc>
        <w:tc>
          <w:tcPr>
            <w:tcW w:w="1985" w:type="dxa"/>
            <w:shd w:val="clear" w:color="auto" w:fill="auto"/>
          </w:tcPr>
          <w:p w14:paraId="0AEEC18E" w14:textId="42483914"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1.77%-4.15%</w:t>
            </w:r>
          </w:p>
        </w:tc>
      </w:tr>
      <w:tr w:rsidR="000C2490" w:rsidRPr="00AC553F" w14:paraId="522E7147" w14:textId="77777777" w:rsidTr="00E53F14">
        <w:tc>
          <w:tcPr>
            <w:tcW w:w="4502" w:type="dxa"/>
            <w:shd w:val="clear" w:color="auto" w:fill="auto"/>
          </w:tcPr>
          <w:p w14:paraId="685F0E12" w14:textId="1C795D96" w:rsidR="000C2490" w:rsidRPr="00AC553F" w:rsidRDefault="000C2490" w:rsidP="00E53F14">
            <w:pPr>
              <w:spacing w:line="440" w:lineRule="exact"/>
              <w:ind w:left="34"/>
              <w:rPr>
                <w:rFonts w:ascii="AngsanaUPC" w:hAnsi="AngsanaUPC" w:cs="AngsanaUPC"/>
                <w:color w:val="000000" w:themeColor="text1"/>
                <w:sz w:val="30"/>
                <w:szCs w:val="30"/>
                <w:cs/>
              </w:rPr>
            </w:pPr>
            <w:r w:rsidRPr="00AC553F">
              <w:rPr>
                <w:rFonts w:ascii="AngsanaUPC" w:hAnsi="AngsanaUPC" w:cs="AngsanaUPC"/>
                <w:sz w:val="30"/>
                <w:szCs w:val="30"/>
                <w:cs/>
              </w:rPr>
              <w:t>อัตราเพิ่มขึ้นของเงินเดือน (รายเดือน / รายวัน)</w:t>
            </w:r>
          </w:p>
        </w:tc>
        <w:tc>
          <w:tcPr>
            <w:tcW w:w="2126" w:type="dxa"/>
            <w:shd w:val="clear" w:color="auto" w:fill="auto"/>
          </w:tcPr>
          <w:p w14:paraId="0A9AE036" w14:textId="24A950B7" w:rsidR="000C2490" w:rsidRPr="00AC553F" w:rsidRDefault="00C609FC"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5%</w:t>
            </w:r>
          </w:p>
        </w:tc>
        <w:tc>
          <w:tcPr>
            <w:tcW w:w="1985" w:type="dxa"/>
            <w:shd w:val="clear" w:color="auto" w:fill="auto"/>
          </w:tcPr>
          <w:p w14:paraId="5BE9607B" w14:textId="3EBB7B9E" w:rsidR="000C2490" w:rsidRPr="00AC553F" w:rsidRDefault="00C609FC"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5%</w:t>
            </w:r>
          </w:p>
        </w:tc>
      </w:tr>
      <w:tr w:rsidR="000C2490" w:rsidRPr="00AC553F" w14:paraId="043B1C58" w14:textId="77777777" w:rsidTr="00E53F14">
        <w:tc>
          <w:tcPr>
            <w:tcW w:w="4502" w:type="dxa"/>
            <w:shd w:val="clear" w:color="auto" w:fill="auto"/>
          </w:tcPr>
          <w:p w14:paraId="5ABC94D2" w14:textId="09356747" w:rsidR="000C2490" w:rsidRPr="00AC553F" w:rsidRDefault="000C2490" w:rsidP="00E53F14">
            <w:pPr>
              <w:spacing w:line="440" w:lineRule="exact"/>
              <w:ind w:left="34" w:right="-113"/>
              <w:rPr>
                <w:rFonts w:ascii="AngsanaUPC" w:hAnsi="AngsanaUPC" w:cs="AngsanaUPC"/>
                <w:color w:val="000000" w:themeColor="text1"/>
                <w:sz w:val="30"/>
                <w:szCs w:val="30"/>
              </w:rPr>
            </w:pPr>
            <w:r w:rsidRPr="00AC553F">
              <w:rPr>
                <w:rFonts w:ascii="AngsanaUPC" w:hAnsi="AngsanaUPC" w:cs="AngsanaUPC"/>
                <w:sz w:val="30"/>
                <w:szCs w:val="30"/>
                <w:cs/>
              </w:rPr>
              <w:t>อัตราการหมุนเวียนของพนักงาน (รายเดือน / รายวัน)</w:t>
            </w:r>
          </w:p>
        </w:tc>
        <w:tc>
          <w:tcPr>
            <w:tcW w:w="2126" w:type="dxa"/>
            <w:shd w:val="clear" w:color="auto" w:fill="auto"/>
          </w:tcPr>
          <w:p w14:paraId="5055C4F0" w14:textId="3BD96E39" w:rsidR="000C2490" w:rsidRPr="00AC553F" w:rsidRDefault="00583CB7"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1.91% </w:t>
            </w:r>
            <w:r w:rsidRPr="00AC553F">
              <w:rPr>
                <w:rFonts w:ascii="AngsanaUPC" w:hAnsi="AngsanaUPC" w:cs="AngsanaUPC"/>
                <w:color w:val="000000" w:themeColor="text1"/>
                <w:sz w:val="30"/>
                <w:szCs w:val="30"/>
                <w:cs/>
              </w:rPr>
              <w:t xml:space="preserve">ถึง </w:t>
            </w:r>
            <w:r w:rsidRPr="00AC553F">
              <w:rPr>
                <w:rFonts w:ascii="AngsanaUPC" w:hAnsi="AngsanaUPC" w:cs="AngsanaUPC"/>
                <w:color w:val="000000" w:themeColor="text1"/>
                <w:sz w:val="30"/>
                <w:szCs w:val="30"/>
              </w:rPr>
              <w:t>22.92%</w:t>
            </w:r>
          </w:p>
        </w:tc>
        <w:tc>
          <w:tcPr>
            <w:tcW w:w="1985" w:type="dxa"/>
            <w:shd w:val="clear" w:color="auto" w:fill="auto"/>
          </w:tcPr>
          <w:p w14:paraId="33528B6F" w14:textId="1C98DFCF" w:rsidR="000C2490" w:rsidRPr="00AC553F" w:rsidRDefault="000C2490" w:rsidP="00E53F14">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 xml:space="preserve">1.91% </w:t>
            </w:r>
            <w:r w:rsidRPr="00AC553F">
              <w:rPr>
                <w:rFonts w:ascii="AngsanaUPC" w:hAnsi="AngsanaUPC" w:cs="AngsanaUPC"/>
                <w:color w:val="000000" w:themeColor="text1"/>
                <w:sz w:val="30"/>
                <w:szCs w:val="30"/>
                <w:cs/>
              </w:rPr>
              <w:t xml:space="preserve">ถึง </w:t>
            </w:r>
            <w:r w:rsidRPr="00AC553F">
              <w:rPr>
                <w:rFonts w:ascii="AngsanaUPC" w:hAnsi="AngsanaUPC" w:cs="AngsanaUPC"/>
                <w:color w:val="000000" w:themeColor="text1"/>
                <w:sz w:val="30"/>
                <w:szCs w:val="30"/>
              </w:rPr>
              <w:t>22.92%</w:t>
            </w:r>
          </w:p>
        </w:tc>
      </w:tr>
      <w:tr w:rsidR="00583CB7" w:rsidRPr="00AC553F" w14:paraId="00C03E72" w14:textId="77777777" w:rsidTr="00E53F14">
        <w:tc>
          <w:tcPr>
            <w:tcW w:w="4502" w:type="dxa"/>
            <w:shd w:val="clear" w:color="auto" w:fill="auto"/>
          </w:tcPr>
          <w:p w14:paraId="3D300C42" w14:textId="68527B4F" w:rsidR="00583CB7" w:rsidRPr="00AC553F" w:rsidRDefault="00583CB7" w:rsidP="00E53F14">
            <w:pPr>
              <w:spacing w:line="440" w:lineRule="exact"/>
              <w:ind w:left="34"/>
              <w:rPr>
                <w:rFonts w:ascii="AngsanaUPC" w:hAnsi="AngsanaUPC" w:cs="AngsanaUPC"/>
                <w:color w:val="000000" w:themeColor="text1"/>
                <w:sz w:val="30"/>
                <w:szCs w:val="30"/>
                <w:cs/>
              </w:rPr>
            </w:pPr>
            <w:r w:rsidRPr="00AC553F">
              <w:rPr>
                <w:rFonts w:ascii="AngsanaUPC" w:hAnsi="AngsanaUPC" w:cs="AngsanaUPC"/>
                <w:sz w:val="30"/>
                <w:szCs w:val="30"/>
                <w:cs/>
              </w:rPr>
              <w:t>อัตรามรณะ</w:t>
            </w:r>
          </w:p>
        </w:tc>
        <w:tc>
          <w:tcPr>
            <w:tcW w:w="2126" w:type="dxa"/>
            <w:shd w:val="clear" w:color="auto" w:fill="auto"/>
          </w:tcPr>
          <w:p w14:paraId="77532115" w14:textId="1A6E3D7E" w:rsidR="00583CB7" w:rsidRPr="00AC553F" w:rsidRDefault="00583CB7" w:rsidP="00E53F14">
            <w:pPr>
              <w:spacing w:line="440" w:lineRule="exact"/>
              <w:jc w:val="center"/>
              <w:rPr>
                <w:rFonts w:ascii="AngsanaUPC" w:hAnsi="AngsanaUPC" w:cs="AngsanaUPC"/>
                <w:sz w:val="30"/>
                <w:szCs w:val="30"/>
              </w:rPr>
            </w:pPr>
            <w:r w:rsidRPr="00AC553F">
              <w:rPr>
                <w:rFonts w:ascii="AngsanaUPC" w:hAnsi="AngsanaUPC" w:cs="AngsanaUPC"/>
                <w:sz w:val="30"/>
                <w:szCs w:val="30"/>
              </w:rPr>
              <w:t xml:space="preserve"> 105%</w:t>
            </w:r>
            <w:r w:rsidRPr="00AC553F">
              <w:rPr>
                <w:rFonts w:ascii="AngsanaUPC" w:hAnsi="AngsanaUPC" w:cs="AngsanaUPC"/>
                <w:sz w:val="30"/>
                <w:szCs w:val="30"/>
                <w:cs/>
              </w:rPr>
              <w:t xml:space="preserve"> ของ </w:t>
            </w:r>
            <w:r w:rsidRPr="00AC553F">
              <w:rPr>
                <w:rFonts w:ascii="AngsanaUPC" w:hAnsi="AngsanaUPC" w:cs="AngsanaUPC"/>
                <w:sz w:val="30"/>
                <w:szCs w:val="30"/>
              </w:rPr>
              <w:t xml:space="preserve">TMO17 </w:t>
            </w:r>
          </w:p>
        </w:tc>
        <w:tc>
          <w:tcPr>
            <w:tcW w:w="1985" w:type="dxa"/>
            <w:shd w:val="clear" w:color="auto" w:fill="auto"/>
          </w:tcPr>
          <w:p w14:paraId="4B290C0D" w14:textId="295EA962" w:rsidR="00583CB7" w:rsidRPr="00AC553F" w:rsidRDefault="00583CB7" w:rsidP="00E53F14">
            <w:pPr>
              <w:spacing w:line="440" w:lineRule="exact"/>
              <w:jc w:val="center"/>
              <w:rPr>
                <w:rFonts w:ascii="AngsanaUPC" w:hAnsi="AngsanaUPC" w:cs="AngsanaUPC"/>
                <w:sz w:val="30"/>
                <w:szCs w:val="30"/>
              </w:rPr>
            </w:pPr>
            <w:r w:rsidRPr="00AC553F">
              <w:rPr>
                <w:rFonts w:ascii="AngsanaUPC" w:hAnsi="AngsanaUPC" w:cs="AngsanaUPC"/>
                <w:sz w:val="30"/>
                <w:szCs w:val="30"/>
              </w:rPr>
              <w:t xml:space="preserve"> 105%</w:t>
            </w:r>
            <w:r w:rsidRPr="00AC553F">
              <w:rPr>
                <w:rFonts w:ascii="AngsanaUPC" w:hAnsi="AngsanaUPC" w:cs="AngsanaUPC"/>
                <w:sz w:val="30"/>
                <w:szCs w:val="30"/>
                <w:cs/>
              </w:rPr>
              <w:t xml:space="preserve"> ของ </w:t>
            </w:r>
            <w:r w:rsidRPr="00AC553F">
              <w:rPr>
                <w:rFonts w:ascii="AngsanaUPC" w:hAnsi="AngsanaUPC" w:cs="AngsanaUPC"/>
                <w:sz w:val="30"/>
                <w:szCs w:val="30"/>
              </w:rPr>
              <w:t xml:space="preserve">TMO17 </w:t>
            </w:r>
          </w:p>
        </w:tc>
      </w:tr>
    </w:tbl>
    <w:p w14:paraId="33480E53" w14:textId="41FBBDE6" w:rsidR="00694652" w:rsidRPr="00AC553F" w:rsidRDefault="00A93A27" w:rsidP="00E53F14">
      <w:pPr>
        <w:pStyle w:val="ListParagraph"/>
        <w:spacing w:before="120" w:line="440" w:lineRule="exact"/>
        <w:ind w:left="425"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ข้อสมมติเกี่ยวกับอัตรามรณะในอนาคตถือตามข้อมูลทางสถิติที่เผยแพร่ทั่วไป และจากอัตราตารางมรณะไทยปี </w:t>
      </w:r>
      <w:r w:rsidRPr="00AC553F">
        <w:rPr>
          <w:rFonts w:ascii="AngsanaUPC" w:hAnsi="AngsanaUPC" w:cs="AngsanaUPC"/>
          <w:color w:val="000000" w:themeColor="text1"/>
          <w:sz w:val="30"/>
          <w:szCs w:val="30"/>
        </w:rPr>
        <w:t>2560 ("TMO17")</w:t>
      </w:r>
    </w:p>
    <w:p w14:paraId="5C11E7DF" w14:textId="332F158F" w:rsidR="00925257" w:rsidRPr="00AC553F" w:rsidRDefault="00A93A27" w:rsidP="00E53F14">
      <w:pPr>
        <w:pStyle w:val="ListParagraph"/>
        <w:spacing w:before="120" w:line="440" w:lineRule="exact"/>
        <w:ind w:left="425" w:firstLine="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การวิเคราะห์ความอ่อนไหว</w:t>
      </w:r>
    </w:p>
    <w:p w14:paraId="05A621E8" w14:textId="77777777" w:rsidR="00E479DF" w:rsidRPr="00AC553F" w:rsidRDefault="00A93A27" w:rsidP="00E53F14">
      <w:pPr>
        <w:pStyle w:val="ListParagraph"/>
        <w:spacing w:before="120" w:line="440" w:lineRule="exact"/>
        <w:ind w:left="425" w:firstLine="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โดยถือว่าข้อสมมติฐานอื่นๆคงที่ จะมีผลกระทบต่อภาระผูกพันผลประโยชน์ที่กำหนดไว้จำนวนเงินดังต่อไปนี้</w:t>
      </w:r>
    </w:p>
    <w:p w14:paraId="00EB1846" w14:textId="1E8AC68A" w:rsidR="002500EC" w:rsidRPr="00AC553F" w:rsidRDefault="002500EC">
      <w:pPr>
        <w:rPr>
          <w:rFonts w:ascii="AngsanaUPC" w:hAnsi="AngsanaUPC" w:cs="AngsanaUPC"/>
          <w:color w:val="000000" w:themeColor="text1"/>
          <w:sz w:val="30"/>
          <w:szCs w:val="30"/>
        </w:rPr>
      </w:pPr>
      <w:r w:rsidRPr="00AC553F">
        <w:rPr>
          <w:rFonts w:ascii="AngsanaUPC" w:hAnsi="AngsanaUPC" w:cs="AngsanaUPC"/>
          <w:color w:val="000000" w:themeColor="text1"/>
          <w:sz w:val="30"/>
          <w:szCs w:val="30"/>
        </w:rPr>
        <w:br w:type="page"/>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701"/>
        <w:gridCol w:w="1418"/>
        <w:gridCol w:w="1418"/>
        <w:gridCol w:w="1275"/>
      </w:tblGrid>
      <w:tr w:rsidR="00A93A27" w:rsidRPr="00AC553F" w14:paraId="11908D3C" w14:textId="77777777" w:rsidTr="005808E5">
        <w:trPr>
          <w:tblHeader/>
        </w:trPr>
        <w:tc>
          <w:tcPr>
            <w:tcW w:w="3118" w:type="dxa"/>
            <w:vAlign w:val="bottom"/>
          </w:tcPr>
          <w:p w14:paraId="7BB8D66E" w14:textId="77777777" w:rsidR="00A93A27" w:rsidRPr="00AC553F" w:rsidRDefault="00A93A27" w:rsidP="002500EC">
            <w:pPr>
              <w:spacing w:line="400" w:lineRule="exact"/>
              <w:rPr>
                <w:rFonts w:ascii="AngsanaUPC" w:hAnsi="AngsanaUPC" w:cs="AngsanaUPC"/>
                <w:color w:val="000000" w:themeColor="text1"/>
                <w:sz w:val="30"/>
                <w:szCs w:val="30"/>
              </w:rPr>
            </w:pPr>
          </w:p>
        </w:tc>
        <w:tc>
          <w:tcPr>
            <w:tcW w:w="1701" w:type="dxa"/>
          </w:tcPr>
          <w:p w14:paraId="7D07361D" w14:textId="77777777" w:rsidR="00A93A27" w:rsidRPr="00AC553F" w:rsidRDefault="00A93A27" w:rsidP="002500EC">
            <w:pPr>
              <w:spacing w:line="400" w:lineRule="exact"/>
              <w:jc w:val="right"/>
              <w:rPr>
                <w:rFonts w:ascii="AngsanaUPC" w:hAnsi="AngsanaUPC" w:cs="AngsanaUPC"/>
                <w:color w:val="000000" w:themeColor="text1"/>
                <w:sz w:val="30"/>
                <w:szCs w:val="30"/>
              </w:rPr>
            </w:pPr>
          </w:p>
        </w:tc>
        <w:tc>
          <w:tcPr>
            <w:tcW w:w="1418" w:type="dxa"/>
          </w:tcPr>
          <w:p w14:paraId="18B3F5FE" w14:textId="77777777" w:rsidR="00A93A27" w:rsidRPr="00AC553F" w:rsidRDefault="00A93A27" w:rsidP="002500EC">
            <w:pPr>
              <w:spacing w:line="400" w:lineRule="exact"/>
              <w:jc w:val="right"/>
              <w:rPr>
                <w:rFonts w:ascii="AngsanaUPC" w:hAnsi="AngsanaUPC" w:cs="AngsanaUPC"/>
                <w:color w:val="000000" w:themeColor="text1"/>
                <w:sz w:val="30"/>
                <w:szCs w:val="30"/>
              </w:rPr>
            </w:pPr>
          </w:p>
        </w:tc>
        <w:tc>
          <w:tcPr>
            <w:tcW w:w="2693" w:type="dxa"/>
            <w:gridSpan w:val="2"/>
          </w:tcPr>
          <w:p w14:paraId="4AF0C3B3" w14:textId="77777777" w:rsidR="00A93A27" w:rsidRPr="00AC553F" w:rsidRDefault="00A93A27" w:rsidP="002500EC">
            <w:pPr>
              <w:spacing w:line="400" w:lineRule="exact"/>
              <w:jc w:val="right"/>
              <w:rPr>
                <w:rFonts w:ascii="AngsanaUPC" w:hAnsi="AngsanaUPC" w:cs="AngsanaUPC"/>
                <w:color w:val="000000" w:themeColor="text1"/>
                <w:sz w:val="30"/>
                <w:szCs w:val="30"/>
              </w:rPr>
            </w:pPr>
            <w:proofErr w:type="gramStart"/>
            <w:r w:rsidRPr="00AC553F">
              <w:rPr>
                <w:rFonts w:ascii="AngsanaUPC" w:hAnsi="AngsanaUPC" w:cs="AngsanaUPC"/>
                <w:color w:val="000000" w:themeColor="text1"/>
                <w:sz w:val="30"/>
                <w:szCs w:val="30"/>
              </w:rPr>
              <w:t xml:space="preserve">( </w:t>
            </w:r>
            <w:r w:rsidRPr="00AC553F">
              <w:rPr>
                <w:rFonts w:ascii="AngsanaUPC" w:hAnsi="AngsanaUPC" w:cs="AngsanaUPC"/>
                <w:color w:val="000000" w:themeColor="text1"/>
                <w:sz w:val="30"/>
                <w:szCs w:val="30"/>
                <w:cs/>
              </w:rPr>
              <w:t>หน่วย</w:t>
            </w:r>
            <w:proofErr w:type="gramEnd"/>
            <w:r w:rsidRPr="00AC553F">
              <w:rPr>
                <w:rFonts w:ascii="AngsanaUPC" w:hAnsi="AngsanaUPC" w:cs="AngsanaUPC"/>
                <w:color w:val="000000" w:themeColor="text1"/>
                <w:sz w:val="30"/>
                <w:szCs w:val="30"/>
                <w:cs/>
              </w:rPr>
              <w:t xml:space="preserve"> : บาท)</w:t>
            </w:r>
          </w:p>
        </w:tc>
      </w:tr>
      <w:tr w:rsidR="00DD460D" w:rsidRPr="00AC553F" w14:paraId="14847DB5" w14:textId="77777777" w:rsidTr="00C803A0">
        <w:trPr>
          <w:tblHeader/>
        </w:trPr>
        <w:tc>
          <w:tcPr>
            <w:tcW w:w="3118" w:type="dxa"/>
            <w:vAlign w:val="bottom"/>
          </w:tcPr>
          <w:p w14:paraId="114805C5" w14:textId="77777777" w:rsidR="00DD460D" w:rsidRPr="00AC553F" w:rsidRDefault="00DD460D" w:rsidP="002500EC">
            <w:pPr>
              <w:spacing w:line="400" w:lineRule="exact"/>
              <w:rPr>
                <w:rFonts w:ascii="AngsanaUPC" w:hAnsi="AngsanaUPC" w:cs="AngsanaUPC"/>
                <w:color w:val="000000" w:themeColor="text1"/>
                <w:sz w:val="30"/>
                <w:szCs w:val="30"/>
              </w:rPr>
            </w:pPr>
          </w:p>
        </w:tc>
        <w:tc>
          <w:tcPr>
            <w:tcW w:w="3119" w:type="dxa"/>
            <w:gridSpan w:val="2"/>
            <w:vAlign w:val="bottom"/>
          </w:tcPr>
          <w:p w14:paraId="571EB231" w14:textId="77777777" w:rsidR="007A589C" w:rsidRPr="00AC553F" w:rsidRDefault="00DD460D" w:rsidP="002500EC">
            <w:pPr>
              <w:pBdr>
                <w:bottom w:val="single" w:sz="4" w:space="1" w:color="auto"/>
              </w:pBdr>
              <w:spacing w:line="400" w:lineRule="exact"/>
              <w:jc w:val="center"/>
              <w:rPr>
                <w:rFonts w:ascii="AngsanaUPC" w:hAnsi="AngsanaUPC" w:cs="AngsanaUPC"/>
                <w:sz w:val="30"/>
                <w:szCs w:val="30"/>
              </w:rPr>
            </w:pPr>
            <w:r w:rsidRPr="00AC553F">
              <w:rPr>
                <w:rFonts w:ascii="AngsanaUPC" w:hAnsi="AngsanaUPC" w:cs="AngsanaUPC" w:hint="cs"/>
                <w:sz w:val="30"/>
                <w:szCs w:val="30"/>
                <w:cs/>
              </w:rPr>
              <w:t>งบการเงินรวมและ</w:t>
            </w:r>
          </w:p>
          <w:p w14:paraId="173610A4" w14:textId="205E2784" w:rsidR="00DD460D" w:rsidRPr="00AC553F" w:rsidRDefault="00DD460D" w:rsidP="002500E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c>
          <w:tcPr>
            <w:tcW w:w="2693" w:type="dxa"/>
            <w:gridSpan w:val="2"/>
            <w:vAlign w:val="bottom"/>
          </w:tcPr>
          <w:p w14:paraId="1A9D02E3" w14:textId="4727965D" w:rsidR="00DD460D" w:rsidRPr="00AC553F" w:rsidRDefault="00DD460D" w:rsidP="002500E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r>
      <w:tr w:rsidR="000C2490" w:rsidRPr="00AC553F" w14:paraId="13AD31CF" w14:textId="77777777" w:rsidTr="005808E5">
        <w:trPr>
          <w:tblHeader/>
        </w:trPr>
        <w:tc>
          <w:tcPr>
            <w:tcW w:w="3118" w:type="dxa"/>
            <w:vAlign w:val="bottom"/>
          </w:tcPr>
          <w:p w14:paraId="7186FD27" w14:textId="77777777" w:rsidR="000C2490" w:rsidRPr="00AC553F" w:rsidRDefault="000C2490" w:rsidP="002500EC">
            <w:pPr>
              <w:spacing w:line="400" w:lineRule="exact"/>
              <w:rPr>
                <w:rFonts w:ascii="AngsanaUPC" w:hAnsi="AngsanaUPC" w:cs="AngsanaUPC"/>
                <w:color w:val="000000" w:themeColor="text1"/>
                <w:sz w:val="30"/>
                <w:szCs w:val="30"/>
              </w:rPr>
            </w:pPr>
          </w:p>
        </w:tc>
        <w:tc>
          <w:tcPr>
            <w:tcW w:w="3119" w:type="dxa"/>
            <w:gridSpan w:val="2"/>
          </w:tcPr>
          <w:p w14:paraId="62AAB082" w14:textId="53904419" w:rsidR="000C2490" w:rsidRPr="00AC553F" w:rsidRDefault="000C2490" w:rsidP="002500EC">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2566</w:t>
            </w:r>
          </w:p>
        </w:tc>
        <w:tc>
          <w:tcPr>
            <w:tcW w:w="2693" w:type="dxa"/>
            <w:gridSpan w:val="2"/>
          </w:tcPr>
          <w:p w14:paraId="4942686E" w14:textId="66EAEE14" w:rsidR="000C2490" w:rsidRPr="00AC553F" w:rsidRDefault="000C2490" w:rsidP="002500EC">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0C2490" w:rsidRPr="00AC553F" w14:paraId="7616EA81" w14:textId="77777777" w:rsidTr="005808E5">
        <w:trPr>
          <w:tblHeader/>
        </w:trPr>
        <w:tc>
          <w:tcPr>
            <w:tcW w:w="3118" w:type="dxa"/>
            <w:vAlign w:val="bottom"/>
          </w:tcPr>
          <w:p w14:paraId="765C909D" w14:textId="77777777" w:rsidR="000C2490" w:rsidRPr="00AC553F" w:rsidRDefault="000C2490" w:rsidP="002500EC">
            <w:pPr>
              <w:spacing w:line="400" w:lineRule="exact"/>
              <w:rPr>
                <w:rFonts w:ascii="AngsanaUPC" w:hAnsi="AngsanaUPC" w:cs="AngsanaUPC"/>
                <w:color w:val="000000" w:themeColor="text1"/>
                <w:sz w:val="30"/>
                <w:szCs w:val="30"/>
              </w:rPr>
            </w:pPr>
          </w:p>
        </w:tc>
        <w:tc>
          <w:tcPr>
            <w:tcW w:w="1701" w:type="dxa"/>
          </w:tcPr>
          <w:p w14:paraId="5824BCA3" w14:textId="77777777" w:rsidR="000C2490" w:rsidRPr="00AC553F" w:rsidRDefault="000C2490" w:rsidP="002500EC">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เพิ่มขึ้น</w:t>
            </w:r>
          </w:p>
        </w:tc>
        <w:tc>
          <w:tcPr>
            <w:tcW w:w="1418" w:type="dxa"/>
          </w:tcPr>
          <w:p w14:paraId="14659EBF" w14:textId="6C463591" w:rsidR="000C2490" w:rsidRPr="00AC553F" w:rsidRDefault="002E0B1F" w:rsidP="002500EC">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ลดลง</w:t>
            </w:r>
          </w:p>
        </w:tc>
        <w:tc>
          <w:tcPr>
            <w:tcW w:w="1418" w:type="dxa"/>
          </w:tcPr>
          <w:p w14:paraId="1987BD96" w14:textId="0C719688" w:rsidR="000C2490" w:rsidRPr="00AC553F" w:rsidRDefault="002E0B1F" w:rsidP="002500EC">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เพิ่มขึ้น</w:t>
            </w:r>
          </w:p>
        </w:tc>
        <w:tc>
          <w:tcPr>
            <w:tcW w:w="1275" w:type="dxa"/>
            <w:vAlign w:val="bottom"/>
          </w:tcPr>
          <w:p w14:paraId="0780DFD0" w14:textId="77777777" w:rsidR="000C2490" w:rsidRPr="00AC553F" w:rsidRDefault="000C2490" w:rsidP="002500EC">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ลดลง</w:t>
            </w:r>
          </w:p>
        </w:tc>
      </w:tr>
      <w:tr w:rsidR="000C2490" w:rsidRPr="00AC553F" w14:paraId="5080D1FB" w14:textId="77777777" w:rsidTr="00AB7ABC">
        <w:tc>
          <w:tcPr>
            <w:tcW w:w="3118" w:type="dxa"/>
            <w:vAlign w:val="bottom"/>
          </w:tcPr>
          <w:p w14:paraId="7E4CA3F0" w14:textId="5FD6289A" w:rsidR="000C2490" w:rsidRPr="00AC553F" w:rsidRDefault="000C2490" w:rsidP="002500EC">
            <w:pPr>
              <w:spacing w:line="400" w:lineRule="exact"/>
              <w:ind w:left="34"/>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อัตราคิดลด</w:t>
            </w:r>
          </w:p>
        </w:tc>
        <w:tc>
          <w:tcPr>
            <w:tcW w:w="1701" w:type="dxa"/>
          </w:tcPr>
          <w:p w14:paraId="5D3A1C68" w14:textId="77777777" w:rsidR="000C2490" w:rsidRPr="00AC553F" w:rsidRDefault="000C2490" w:rsidP="002500EC">
            <w:pPr>
              <w:spacing w:line="400" w:lineRule="exact"/>
              <w:jc w:val="center"/>
              <w:rPr>
                <w:rFonts w:ascii="AngsanaUPC" w:hAnsi="AngsanaUPC" w:cs="AngsanaUPC"/>
                <w:color w:val="000000" w:themeColor="text1"/>
                <w:sz w:val="30"/>
                <w:szCs w:val="30"/>
                <w:cs/>
              </w:rPr>
            </w:pPr>
          </w:p>
        </w:tc>
        <w:tc>
          <w:tcPr>
            <w:tcW w:w="1418" w:type="dxa"/>
          </w:tcPr>
          <w:p w14:paraId="1960A31E" w14:textId="77777777" w:rsidR="000C2490" w:rsidRPr="00AC553F" w:rsidRDefault="000C2490" w:rsidP="002500EC">
            <w:pPr>
              <w:spacing w:line="400" w:lineRule="exact"/>
              <w:jc w:val="center"/>
              <w:rPr>
                <w:rFonts w:ascii="AngsanaUPC" w:hAnsi="AngsanaUPC" w:cs="AngsanaUPC"/>
                <w:color w:val="000000" w:themeColor="text1"/>
                <w:sz w:val="30"/>
                <w:szCs w:val="30"/>
                <w:cs/>
              </w:rPr>
            </w:pPr>
          </w:p>
        </w:tc>
        <w:tc>
          <w:tcPr>
            <w:tcW w:w="1418" w:type="dxa"/>
          </w:tcPr>
          <w:p w14:paraId="2B5E6781" w14:textId="77777777" w:rsidR="000C2490" w:rsidRPr="00AC553F" w:rsidRDefault="000C2490" w:rsidP="002500EC">
            <w:pPr>
              <w:spacing w:line="400" w:lineRule="exact"/>
              <w:jc w:val="center"/>
              <w:rPr>
                <w:rFonts w:ascii="AngsanaUPC" w:hAnsi="AngsanaUPC" w:cs="AngsanaUPC"/>
                <w:color w:val="000000" w:themeColor="text1"/>
                <w:sz w:val="30"/>
                <w:szCs w:val="30"/>
                <w:cs/>
              </w:rPr>
            </w:pPr>
          </w:p>
        </w:tc>
        <w:tc>
          <w:tcPr>
            <w:tcW w:w="1275" w:type="dxa"/>
            <w:vAlign w:val="bottom"/>
          </w:tcPr>
          <w:p w14:paraId="5FB57CC7" w14:textId="77777777" w:rsidR="000C2490" w:rsidRPr="00AC553F" w:rsidRDefault="000C2490" w:rsidP="002500EC">
            <w:pPr>
              <w:spacing w:line="400" w:lineRule="exact"/>
              <w:jc w:val="center"/>
              <w:rPr>
                <w:rFonts w:ascii="AngsanaUPC" w:hAnsi="AngsanaUPC" w:cs="AngsanaUPC"/>
                <w:color w:val="000000" w:themeColor="text1"/>
                <w:sz w:val="30"/>
                <w:szCs w:val="30"/>
                <w:cs/>
              </w:rPr>
            </w:pPr>
          </w:p>
        </w:tc>
      </w:tr>
      <w:tr w:rsidR="000C2490" w:rsidRPr="00AC553F" w14:paraId="22161565" w14:textId="77777777" w:rsidTr="00AB7ABC">
        <w:tc>
          <w:tcPr>
            <w:tcW w:w="3118" w:type="dxa"/>
            <w:vAlign w:val="bottom"/>
          </w:tcPr>
          <w:p w14:paraId="15F93AC3" w14:textId="642C9169" w:rsidR="000C2490" w:rsidRPr="00AC553F" w:rsidRDefault="000C2490" w:rsidP="002500EC">
            <w:pPr>
              <w:spacing w:line="400" w:lineRule="exact"/>
              <w:ind w:left="31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(เปลี่ยนแปลงร้อยละ </w:t>
            </w:r>
            <w:r w:rsidR="0079149D" w:rsidRPr="00AC553F">
              <w:rPr>
                <w:rFonts w:ascii="AngsanaUPC" w:hAnsi="AngsanaUPC" w:cs="AngsanaUPC"/>
                <w:color w:val="000000" w:themeColor="text1"/>
                <w:sz w:val="30"/>
                <w:szCs w:val="30"/>
              </w:rPr>
              <w:t>1</w:t>
            </w:r>
            <w:r w:rsidRPr="00AC553F">
              <w:rPr>
                <w:rFonts w:ascii="AngsanaUPC" w:hAnsi="AngsanaUPC" w:cs="AngsanaUPC"/>
                <w:color w:val="000000" w:themeColor="text1"/>
                <w:sz w:val="30"/>
                <w:szCs w:val="30"/>
              </w:rPr>
              <w:t>)</w:t>
            </w:r>
          </w:p>
        </w:tc>
        <w:tc>
          <w:tcPr>
            <w:tcW w:w="1701" w:type="dxa"/>
            <w:tcBorders>
              <w:left w:val="nil"/>
              <w:right w:val="nil"/>
            </w:tcBorders>
            <w:shd w:val="clear" w:color="auto" w:fill="auto"/>
            <w:vAlign w:val="bottom"/>
          </w:tcPr>
          <w:p w14:paraId="15501805" w14:textId="30D25FC5" w:rsidR="000C2490"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(2,755,464)</w:t>
            </w:r>
          </w:p>
        </w:tc>
        <w:tc>
          <w:tcPr>
            <w:tcW w:w="1418" w:type="dxa"/>
            <w:tcBorders>
              <w:left w:val="nil"/>
              <w:right w:val="nil"/>
            </w:tcBorders>
            <w:shd w:val="clear" w:color="auto" w:fill="auto"/>
            <w:vAlign w:val="bottom"/>
          </w:tcPr>
          <w:p w14:paraId="3CB62EBD" w14:textId="44AF3F91" w:rsidR="000C2490"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3,244,293</w:t>
            </w:r>
          </w:p>
        </w:tc>
        <w:tc>
          <w:tcPr>
            <w:tcW w:w="1418" w:type="dxa"/>
            <w:vAlign w:val="bottom"/>
          </w:tcPr>
          <w:p w14:paraId="342BE7F8" w14:textId="0ABAB8F9" w:rsidR="000C2490" w:rsidRPr="00AC553F" w:rsidRDefault="002C4ABA" w:rsidP="002500EC">
            <w:pPr>
              <w:spacing w:line="400" w:lineRule="exact"/>
              <w:jc w:val="right"/>
              <w:rPr>
                <w:rFonts w:ascii="AngsanaUPC" w:hAnsi="AngsanaUPC" w:cs="AngsanaUPC"/>
                <w:sz w:val="30"/>
                <w:szCs w:val="30"/>
              </w:rPr>
            </w:pPr>
            <w:r w:rsidRPr="00AC553F">
              <w:rPr>
                <w:rFonts w:ascii="AngsanaUPC" w:hAnsi="AngsanaUPC" w:cs="AngsanaUPC"/>
                <w:sz w:val="30"/>
                <w:szCs w:val="30"/>
              </w:rPr>
              <w:t>(2,415,511)</w:t>
            </w:r>
          </w:p>
        </w:tc>
        <w:tc>
          <w:tcPr>
            <w:tcW w:w="1275" w:type="dxa"/>
            <w:vAlign w:val="bottom"/>
          </w:tcPr>
          <w:p w14:paraId="136EF0BC" w14:textId="7B509375" w:rsidR="000C2490" w:rsidRPr="00AC553F" w:rsidRDefault="002C4ABA" w:rsidP="002500EC">
            <w:pPr>
              <w:spacing w:line="400" w:lineRule="exact"/>
              <w:jc w:val="right"/>
              <w:rPr>
                <w:rFonts w:ascii="AngsanaUPC" w:hAnsi="AngsanaUPC" w:cs="AngsanaUPC"/>
                <w:sz w:val="30"/>
                <w:szCs w:val="30"/>
              </w:rPr>
            </w:pPr>
            <w:r w:rsidRPr="00AC553F">
              <w:rPr>
                <w:rFonts w:ascii="AngsanaUPC" w:hAnsi="AngsanaUPC" w:cs="AngsanaUPC"/>
                <w:sz w:val="30"/>
                <w:szCs w:val="30"/>
              </w:rPr>
              <w:t>2,857,407</w:t>
            </w:r>
          </w:p>
        </w:tc>
      </w:tr>
      <w:tr w:rsidR="000C2490" w:rsidRPr="00AC553F" w14:paraId="356F19F5" w14:textId="77777777" w:rsidTr="00AB7ABC">
        <w:tc>
          <w:tcPr>
            <w:tcW w:w="3118" w:type="dxa"/>
            <w:vAlign w:val="bottom"/>
          </w:tcPr>
          <w:p w14:paraId="567D3DB7" w14:textId="7F0C5568" w:rsidR="000C2490" w:rsidRPr="00AC553F" w:rsidRDefault="000C2490" w:rsidP="002500EC">
            <w:pPr>
              <w:spacing w:line="400" w:lineRule="exact"/>
              <w:ind w:left="34"/>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การเพิ่มขึ้นของเงินเดือนในอนาคต</w:t>
            </w:r>
          </w:p>
        </w:tc>
        <w:tc>
          <w:tcPr>
            <w:tcW w:w="1701" w:type="dxa"/>
            <w:tcBorders>
              <w:left w:val="nil"/>
              <w:right w:val="nil"/>
            </w:tcBorders>
            <w:shd w:val="clear" w:color="auto" w:fill="auto"/>
            <w:vAlign w:val="bottom"/>
          </w:tcPr>
          <w:p w14:paraId="1DB56847" w14:textId="77777777" w:rsidR="000C2490" w:rsidRPr="00AC553F" w:rsidRDefault="000C2490" w:rsidP="002500EC">
            <w:pPr>
              <w:spacing w:line="400" w:lineRule="exact"/>
              <w:jc w:val="right"/>
              <w:rPr>
                <w:rFonts w:ascii="AngsanaUPC" w:hAnsi="AngsanaUPC" w:cs="AngsanaUPC"/>
                <w:sz w:val="30"/>
                <w:szCs w:val="30"/>
              </w:rPr>
            </w:pPr>
          </w:p>
        </w:tc>
        <w:tc>
          <w:tcPr>
            <w:tcW w:w="1418" w:type="dxa"/>
            <w:tcBorders>
              <w:left w:val="nil"/>
              <w:right w:val="nil"/>
            </w:tcBorders>
            <w:shd w:val="clear" w:color="auto" w:fill="auto"/>
            <w:vAlign w:val="bottom"/>
          </w:tcPr>
          <w:p w14:paraId="536E3A9E" w14:textId="77777777" w:rsidR="000C2490" w:rsidRPr="00AC553F" w:rsidRDefault="000C2490" w:rsidP="002500EC">
            <w:pPr>
              <w:spacing w:line="400" w:lineRule="exact"/>
              <w:jc w:val="right"/>
              <w:rPr>
                <w:rFonts w:ascii="AngsanaUPC" w:hAnsi="AngsanaUPC" w:cs="AngsanaUPC"/>
                <w:sz w:val="30"/>
                <w:szCs w:val="30"/>
              </w:rPr>
            </w:pPr>
          </w:p>
        </w:tc>
        <w:tc>
          <w:tcPr>
            <w:tcW w:w="1418" w:type="dxa"/>
            <w:vAlign w:val="bottom"/>
          </w:tcPr>
          <w:p w14:paraId="46CB9C89" w14:textId="77777777" w:rsidR="000C2490" w:rsidRPr="00AC553F" w:rsidRDefault="000C2490" w:rsidP="002500EC">
            <w:pPr>
              <w:spacing w:line="400" w:lineRule="exact"/>
              <w:jc w:val="right"/>
              <w:rPr>
                <w:rFonts w:ascii="AngsanaUPC" w:hAnsi="AngsanaUPC" w:cs="AngsanaUPC"/>
                <w:sz w:val="30"/>
                <w:szCs w:val="30"/>
                <w:cs/>
              </w:rPr>
            </w:pPr>
          </w:p>
        </w:tc>
        <w:tc>
          <w:tcPr>
            <w:tcW w:w="1275" w:type="dxa"/>
            <w:vAlign w:val="bottom"/>
          </w:tcPr>
          <w:p w14:paraId="0C410525" w14:textId="77777777" w:rsidR="000C2490" w:rsidRPr="00AC553F" w:rsidRDefault="000C2490" w:rsidP="002500EC">
            <w:pPr>
              <w:spacing w:line="400" w:lineRule="exact"/>
              <w:jc w:val="right"/>
              <w:rPr>
                <w:rFonts w:ascii="AngsanaUPC" w:hAnsi="AngsanaUPC" w:cs="AngsanaUPC"/>
                <w:sz w:val="30"/>
                <w:szCs w:val="30"/>
              </w:rPr>
            </w:pPr>
          </w:p>
        </w:tc>
      </w:tr>
      <w:tr w:rsidR="000C2490" w:rsidRPr="00AC553F" w14:paraId="67C20FA9" w14:textId="77777777" w:rsidTr="00AB7ABC">
        <w:tc>
          <w:tcPr>
            <w:tcW w:w="3118" w:type="dxa"/>
            <w:vAlign w:val="bottom"/>
          </w:tcPr>
          <w:p w14:paraId="54272322" w14:textId="02C7C268" w:rsidR="000C2490" w:rsidRPr="00AC553F" w:rsidRDefault="000C2490" w:rsidP="002500EC">
            <w:pPr>
              <w:spacing w:line="400" w:lineRule="exact"/>
              <w:ind w:left="317"/>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(เปลี่ยนแปลงร้อยละ </w:t>
            </w:r>
            <w:r w:rsidRPr="00AC553F">
              <w:rPr>
                <w:rFonts w:ascii="AngsanaUPC" w:hAnsi="AngsanaUPC" w:cs="AngsanaUPC"/>
                <w:color w:val="000000" w:themeColor="text1"/>
                <w:sz w:val="30"/>
                <w:szCs w:val="30"/>
              </w:rPr>
              <w:t>1)</w:t>
            </w:r>
          </w:p>
        </w:tc>
        <w:tc>
          <w:tcPr>
            <w:tcW w:w="1701" w:type="dxa"/>
            <w:tcBorders>
              <w:top w:val="nil"/>
              <w:left w:val="nil"/>
              <w:right w:val="nil"/>
            </w:tcBorders>
            <w:shd w:val="clear" w:color="auto" w:fill="auto"/>
            <w:vAlign w:val="bottom"/>
          </w:tcPr>
          <w:p w14:paraId="7C7BB9AC" w14:textId="1B7219CA" w:rsidR="000C2490"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2,953,105</w:t>
            </w:r>
          </w:p>
        </w:tc>
        <w:tc>
          <w:tcPr>
            <w:tcW w:w="1418" w:type="dxa"/>
            <w:tcBorders>
              <w:top w:val="nil"/>
              <w:left w:val="nil"/>
              <w:right w:val="nil"/>
            </w:tcBorders>
            <w:shd w:val="clear" w:color="auto" w:fill="auto"/>
            <w:vAlign w:val="bottom"/>
          </w:tcPr>
          <w:p w14:paraId="318EF206" w14:textId="2DA5D2C4" w:rsidR="000C2490"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(2,439,320)</w:t>
            </w:r>
          </w:p>
        </w:tc>
        <w:tc>
          <w:tcPr>
            <w:tcW w:w="1418" w:type="dxa"/>
            <w:vAlign w:val="bottom"/>
          </w:tcPr>
          <w:p w14:paraId="53E79171" w14:textId="53628465" w:rsidR="000C2490" w:rsidRPr="00AC553F" w:rsidRDefault="002C4ABA" w:rsidP="002500EC">
            <w:pPr>
              <w:spacing w:line="400" w:lineRule="exact"/>
              <w:jc w:val="right"/>
              <w:rPr>
                <w:rFonts w:ascii="AngsanaUPC" w:hAnsi="AngsanaUPC" w:cs="AngsanaUPC"/>
                <w:sz w:val="30"/>
                <w:szCs w:val="30"/>
              </w:rPr>
            </w:pPr>
            <w:r w:rsidRPr="00AC553F">
              <w:rPr>
                <w:rFonts w:ascii="AngsanaUPC" w:hAnsi="AngsanaUPC" w:cs="AngsanaUPC"/>
                <w:sz w:val="30"/>
                <w:szCs w:val="30"/>
              </w:rPr>
              <w:t>2,402,719</w:t>
            </w:r>
          </w:p>
        </w:tc>
        <w:tc>
          <w:tcPr>
            <w:tcW w:w="1275" w:type="dxa"/>
            <w:vAlign w:val="bottom"/>
          </w:tcPr>
          <w:p w14:paraId="75C37DE7" w14:textId="52B1B8F2" w:rsidR="000C2490" w:rsidRPr="00AC553F" w:rsidRDefault="000C2490" w:rsidP="002500EC">
            <w:pPr>
              <w:spacing w:line="400" w:lineRule="exact"/>
              <w:jc w:val="right"/>
              <w:rPr>
                <w:rFonts w:ascii="AngsanaUPC" w:hAnsi="AngsanaUPC" w:cs="AngsanaUPC"/>
                <w:sz w:val="30"/>
                <w:szCs w:val="30"/>
              </w:rPr>
            </w:pPr>
            <w:r w:rsidRPr="00AC553F">
              <w:rPr>
                <w:rFonts w:ascii="AngsanaUPC" w:hAnsi="AngsanaUPC" w:cs="AngsanaUPC"/>
                <w:sz w:val="30"/>
                <w:szCs w:val="30"/>
              </w:rPr>
              <w:t>(</w:t>
            </w:r>
            <w:r w:rsidR="002C4ABA" w:rsidRPr="00AC553F">
              <w:rPr>
                <w:rFonts w:ascii="AngsanaUPC" w:hAnsi="AngsanaUPC" w:cs="AngsanaUPC"/>
                <w:sz w:val="30"/>
                <w:szCs w:val="30"/>
              </w:rPr>
              <w:t>1,984,017</w:t>
            </w:r>
            <w:r w:rsidRPr="00AC553F">
              <w:rPr>
                <w:rFonts w:ascii="AngsanaUPC" w:hAnsi="AngsanaUPC" w:cs="AngsanaUPC"/>
                <w:sz w:val="30"/>
                <w:szCs w:val="30"/>
              </w:rPr>
              <w:t>)</w:t>
            </w:r>
          </w:p>
        </w:tc>
      </w:tr>
      <w:tr w:rsidR="000C2490" w:rsidRPr="00AC553F" w14:paraId="03D6B7E6" w14:textId="77777777" w:rsidTr="00AB7ABC">
        <w:tc>
          <w:tcPr>
            <w:tcW w:w="3118" w:type="dxa"/>
            <w:vAlign w:val="bottom"/>
          </w:tcPr>
          <w:p w14:paraId="28A9C2A9" w14:textId="093E99FB" w:rsidR="000C2490" w:rsidRPr="00AC553F" w:rsidRDefault="000C2490" w:rsidP="002500EC">
            <w:pPr>
              <w:spacing w:line="400" w:lineRule="exac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อัตรามรณะ</w:t>
            </w:r>
          </w:p>
        </w:tc>
        <w:tc>
          <w:tcPr>
            <w:tcW w:w="1701" w:type="dxa"/>
            <w:tcBorders>
              <w:top w:val="nil"/>
              <w:left w:val="nil"/>
              <w:right w:val="nil"/>
            </w:tcBorders>
            <w:shd w:val="clear" w:color="auto" w:fill="auto"/>
            <w:vAlign w:val="bottom"/>
          </w:tcPr>
          <w:p w14:paraId="139D855E" w14:textId="77777777" w:rsidR="000C2490" w:rsidRPr="00AC553F" w:rsidRDefault="000C2490" w:rsidP="002500EC">
            <w:pPr>
              <w:spacing w:line="400" w:lineRule="exact"/>
              <w:jc w:val="right"/>
              <w:rPr>
                <w:rFonts w:ascii="AngsanaUPC" w:hAnsi="AngsanaUPC" w:cs="AngsanaUPC"/>
                <w:sz w:val="30"/>
                <w:szCs w:val="30"/>
              </w:rPr>
            </w:pPr>
          </w:p>
        </w:tc>
        <w:tc>
          <w:tcPr>
            <w:tcW w:w="1418" w:type="dxa"/>
            <w:tcBorders>
              <w:top w:val="nil"/>
              <w:left w:val="nil"/>
              <w:right w:val="nil"/>
            </w:tcBorders>
            <w:shd w:val="clear" w:color="auto" w:fill="auto"/>
            <w:vAlign w:val="bottom"/>
          </w:tcPr>
          <w:p w14:paraId="1D1234ED" w14:textId="77777777" w:rsidR="000C2490" w:rsidRPr="00AC553F" w:rsidRDefault="000C2490" w:rsidP="002500EC">
            <w:pPr>
              <w:spacing w:line="400" w:lineRule="exact"/>
              <w:jc w:val="right"/>
              <w:rPr>
                <w:rFonts w:ascii="AngsanaUPC" w:hAnsi="AngsanaUPC" w:cs="AngsanaUPC"/>
                <w:sz w:val="30"/>
                <w:szCs w:val="30"/>
              </w:rPr>
            </w:pPr>
          </w:p>
        </w:tc>
        <w:tc>
          <w:tcPr>
            <w:tcW w:w="1418" w:type="dxa"/>
            <w:vAlign w:val="bottom"/>
          </w:tcPr>
          <w:p w14:paraId="5E853067" w14:textId="77777777" w:rsidR="000C2490" w:rsidRPr="00AC553F" w:rsidRDefault="000C2490" w:rsidP="002500EC">
            <w:pPr>
              <w:spacing w:line="400" w:lineRule="exact"/>
              <w:jc w:val="right"/>
              <w:rPr>
                <w:rFonts w:ascii="AngsanaUPC" w:hAnsi="AngsanaUPC" w:cs="AngsanaUPC"/>
                <w:sz w:val="30"/>
                <w:szCs w:val="30"/>
              </w:rPr>
            </w:pPr>
          </w:p>
        </w:tc>
        <w:tc>
          <w:tcPr>
            <w:tcW w:w="1275" w:type="dxa"/>
            <w:vAlign w:val="bottom"/>
          </w:tcPr>
          <w:p w14:paraId="369EC41F" w14:textId="77777777" w:rsidR="000C2490" w:rsidRPr="00AC553F" w:rsidRDefault="000C2490" w:rsidP="002500EC">
            <w:pPr>
              <w:spacing w:line="400" w:lineRule="exact"/>
              <w:jc w:val="right"/>
              <w:rPr>
                <w:rFonts w:ascii="AngsanaUPC" w:hAnsi="AngsanaUPC" w:cs="AngsanaUPC"/>
                <w:sz w:val="30"/>
                <w:szCs w:val="30"/>
              </w:rPr>
            </w:pPr>
          </w:p>
        </w:tc>
      </w:tr>
      <w:tr w:rsidR="0079149D" w:rsidRPr="00AC553F" w14:paraId="2D1463E1" w14:textId="77777777" w:rsidTr="00C803A0">
        <w:tc>
          <w:tcPr>
            <w:tcW w:w="3118" w:type="dxa"/>
            <w:vAlign w:val="bottom"/>
          </w:tcPr>
          <w:p w14:paraId="0701AFAC" w14:textId="1880F1A3" w:rsidR="0079149D" w:rsidRPr="00AC553F" w:rsidRDefault="0079149D" w:rsidP="002500EC">
            <w:pPr>
              <w:spacing w:line="40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 xml:space="preserve">เปลี่ยนแปลงร้อยละ </w:t>
            </w:r>
            <w:r w:rsidRPr="00AC553F">
              <w:rPr>
                <w:rFonts w:ascii="AngsanaUPC" w:hAnsi="AngsanaUPC" w:cs="AngsanaUPC"/>
                <w:color w:val="000000" w:themeColor="text1"/>
                <w:sz w:val="30"/>
                <w:szCs w:val="30"/>
              </w:rPr>
              <w:t>20)</w:t>
            </w:r>
          </w:p>
        </w:tc>
        <w:tc>
          <w:tcPr>
            <w:tcW w:w="1701" w:type="dxa"/>
            <w:tcBorders>
              <w:top w:val="nil"/>
              <w:left w:val="nil"/>
              <w:right w:val="nil"/>
            </w:tcBorders>
            <w:shd w:val="clear" w:color="auto" w:fill="auto"/>
            <w:vAlign w:val="bottom"/>
          </w:tcPr>
          <w:p w14:paraId="66BD1F9D" w14:textId="36947127" w:rsidR="0079149D"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(357,843)</w:t>
            </w:r>
          </w:p>
        </w:tc>
        <w:tc>
          <w:tcPr>
            <w:tcW w:w="1418" w:type="dxa"/>
            <w:tcBorders>
              <w:top w:val="nil"/>
              <w:left w:val="nil"/>
              <w:right w:val="nil"/>
            </w:tcBorders>
            <w:shd w:val="clear" w:color="auto" w:fill="auto"/>
            <w:vAlign w:val="bottom"/>
          </w:tcPr>
          <w:p w14:paraId="0072CAD7" w14:textId="6D980167" w:rsidR="0079149D" w:rsidRPr="00AC553F" w:rsidRDefault="0079149D" w:rsidP="002500EC">
            <w:pPr>
              <w:spacing w:line="400" w:lineRule="exact"/>
              <w:jc w:val="right"/>
              <w:rPr>
                <w:rFonts w:ascii="AngsanaUPC" w:hAnsi="AngsanaUPC" w:cs="AngsanaUPC"/>
                <w:sz w:val="30"/>
                <w:szCs w:val="30"/>
                <w:cs/>
              </w:rPr>
            </w:pPr>
            <w:r w:rsidRPr="00AC553F">
              <w:rPr>
                <w:rFonts w:ascii="AngsanaUPC" w:hAnsi="AngsanaUPC" w:cs="AngsanaUPC"/>
                <w:sz w:val="30"/>
                <w:szCs w:val="30"/>
              </w:rPr>
              <w:t>3</w:t>
            </w:r>
            <w:r w:rsidR="00F01B32" w:rsidRPr="00AC553F">
              <w:rPr>
                <w:rFonts w:ascii="AngsanaUPC" w:hAnsi="AngsanaUPC" w:cs="AngsanaUPC"/>
                <w:sz w:val="30"/>
                <w:szCs w:val="30"/>
              </w:rPr>
              <w:t>6</w:t>
            </w:r>
            <w:r w:rsidRPr="00AC553F">
              <w:rPr>
                <w:rFonts w:ascii="AngsanaUPC" w:hAnsi="AngsanaUPC" w:cs="AngsanaUPC"/>
                <w:sz w:val="30"/>
                <w:szCs w:val="30"/>
              </w:rPr>
              <w:t>3,639</w:t>
            </w:r>
          </w:p>
        </w:tc>
        <w:tc>
          <w:tcPr>
            <w:tcW w:w="1418" w:type="dxa"/>
          </w:tcPr>
          <w:p w14:paraId="4EDC56CC" w14:textId="0676A934" w:rsidR="0079149D" w:rsidRPr="00AC553F" w:rsidRDefault="002C4ABA" w:rsidP="002500EC">
            <w:pPr>
              <w:spacing w:line="400" w:lineRule="exact"/>
              <w:jc w:val="right"/>
              <w:rPr>
                <w:rFonts w:ascii="AngsanaUPC" w:hAnsi="AngsanaUPC" w:cs="AngsanaUPC"/>
                <w:sz w:val="30"/>
                <w:szCs w:val="30"/>
              </w:rPr>
            </w:pPr>
            <w:r w:rsidRPr="00AC553F">
              <w:rPr>
                <w:sz w:val="30"/>
                <w:szCs w:val="30"/>
              </w:rPr>
              <w:t>(1,650,105)</w:t>
            </w:r>
          </w:p>
        </w:tc>
        <w:tc>
          <w:tcPr>
            <w:tcW w:w="1275" w:type="dxa"/>
          </w:tcPr>
          <w:p w14:paraId="75FAAEE4" w14:textId="5C8233B8" w:rsidR="0079149D" w:rsidRPr="00AC553F" w:rsidRDefault="002C4ABA" w:rsidP="002500EC">
            <w:pPr>
              <w:spacing w:line="400" w:lineRule="exact"/>
              <w:jc w:val="right"/>
              <w:rPr>
                <w:rFonts w:ascii="AngsanaUPC" w:hAnsi="AngsanaUPC" w:cs="AngsanaUPC"/>
                <w:sz w:val="30"/>
                <w:szCs w:val="30"/>
              </w:rPr>
            </w:pPr>
            <w:r w:rsidRPr="00AC553F">
              <w:rPr>
                <w:sz w:val="30"/>
                <w:szCs w:val="30"/>
              </w:rPr>
              <w:t>1,897,461</w:t>
            </w:r>
          </w:p>
        </w:tc>
      </w:tr>
      <w:tr w:rsidR="000C2490" w:rsidRPr="00AC553F" w14:paraId="69A0ACE0" w14:textId="77777777" w:rsidTr="00AB7ABC">
        <w:tc>
          <w:tcPr>
            <w:tcW w:w="3118" w:type="dxa"/>
            <w:vAlign w:val="bottom"/>
          </w:tcPr>
          <w:p w14:paraId="471066A4" w14:textId="2FAFE262" w:rsidR="000C2490" w:rsidRPr="00AC553F" w:rsidRDefault="000C2490" w:rsidP="002500EC">
            <w:pPr>
              <w:spacing w:line="400" w:lineRule="exact"/>
              <w:ind w:left="34"/>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อัตราการหมุนเวียนของพนักงาน</w:t>
            </w:r>
          </w:p>
        </w:tc>
        <w:tc>
          <w:tcPr>
            <w:tcW w:w="1701" w:type="dxa"/>
            <w:tcBorders>
              <w:top w:val="nil"/>
              <w:left w:val="nil"/>
              <w:right w:val="nil"/>
            </w:tcBorders>
            <w:shd w:val="clear" w:color="auto" w:fill="auto"/>
            <w:vAlign w:val="bottom"/>
          </w:tcPr>
          <w:p w14:paraId="5B3E86F4" w14:textId="77777777" w:rsidR="000C2490" w:rsidRPr="00AC553F" w:rsidRDefault="000C2490" w:rsidP="002500EC">
            <w:pPr>
              <w:spacing w:line="400" w:lineRule="exact"/>
              <w:jc w:val="right"/>
              <w:rPr>
                <w:rFonts w:ascii="AngsanaUPC" w:hAnsi="AngsanaUPC" w:cs="AngsanaUPC"/>
                <w:sz w:val="30"/>
                <w:szCs w:val="30"/>
              </w:rPr>
            </w:pPr>
          </w:p>
        </w:tc>
        <w:tc>
          <w:tcPr>
            <w:tcW w:w="1418" w:type="dxa"/>
            <w:tcBorders>
              <w:top w:val="nil"/>
              <w:left w:val="nil"/>
              <w:right w:val="nil"/>
            </w:tcBorders>
            <w:shd w:val="clear" w:color="auto" w:fill="auto"/>
            <w:vAlign w:val="bottom"/>
          </w:tcPr>
          <w:p w14:paraId="08CC35A1" w14:textId="77777777" w:rsidR="000C2490" w:rsidRPr="00AC553F" w:rsidRDefault="000C2490" w:rsidP="002500EC">
            <w:pPr>
              <w:spacing w:line="400" w:lineRule="exact"/>
              <w:jc w:val="right"/>
              <w:rPr>
                <w:rFonts w:ascii="AngsanaUPC" w:hAnsi="AngsanaUPC" w:cs="AngsanaUPC"/>
                <w:sz w:val="30"/>
                <w:szCs w:val="30"/>
              </w:rPr>
            </w:pPr>
          </w:p>
        </w:tc>
        <w:tc>
          <w:tcPr>
            <w:tcW w:w="1418" w:type="dxa"/>
            <w:vAlign w:val="bottom"/>
          </w:tcPr>
          <w:p w14:paraId="1D32260D" w14:textId="77777777" w:rsidR="000C2490" w:rsidRPr="00AC553F" w:rsidRDefault="000C2490" w:rsidP="002500EC">
            <w:pPr>
              <w:spacing w:line="400" w:lineRule="exact"/>
              <w:jc w:val="right"/>
              <w:rPr>
                <w:rFonts w:ascii="AngsanaUPC" w:hAnsi="AngsanaUPC" w:cs="AngsanaUPC"/>
                <w:sz w:val="30"/>
                <w:szCs w:val="30"/>
              </w:rPr>
            </w:pPr>
          </w:p>
        </w:tc>
        <w:tc>
          <w:tcPr>
            <w:tcW w:w="1275" w:type="dxa"/>
            <w:vAlign w:val="bottom"/>
          </w:tcPr>
          <w:p w14:paraId="27EA7BEB" w14:textId="77777777" w:rsidR="000C2490" w:rsidRPr="00AC553F" w:rsidRDefault="000C2490" w:rsidP="002500EC">
            <w:pPr>
              <w:spacing w:line="400" w:lineRule="exact"/>
              <w:jc w:val="right"/>
              <w:rPr>
                <w:rFonts w:ascii="AngsanaUPC" w:hAnsi="AngsanaUPC" w:cs="AngsanaUPC"/>
                <w:sz w:val="30"/>
                <w:szCs w:val="30"/>
                <w:cs/>
              </w:rPr>
            </w:pPr>
          </w:p>
        </w:tc>
      </w:tr>
      <w:tr w:rsidR="0079149D" w:rsidRPr="00AC553F" w14:paraId="2B9D1557" w14:textId="77777777" w:rsidTr="00C803A0">
        <w:tc>
          <w:tcPr>
            <w:tcW w:w="3118" w:type="dxa"/>
            <w:vAlign w:val="bottom"/>
          </w:tcPr>
          <w:p w14:paraId="12ED0E9F" w14:textId="04B4D2D7" w:rsidR="0079149D" w:rsidRPr="00AC553F" w:rsidRDefault="0079149D" w:rsidP="002500EC">
            <w:pPr>
              <w:spacing w:line="400" w:lineRule="exact"/>
              <w:ind w:left="317"/>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 xml:space="preserve">(เปลี่ยนแปลงร้อยละ </w:t>
            </w:r>
            <w:r w:rsidRPr="00AC553F">
              <w:rPr>
                <w:rFonts w:ascii="AngsanaUPC" w:hAnsi="AngsanaUPC" w:cs="AngsanaUPC"/>
                <w:color w:val="000000" w:themeColor="text1"/>
                <w:sz w:val="30"/>
                <w:szCs w:val="30"/>
              </w:rPr>
              <w:t>20)</w:t>
            </w:r>
          </w:p>
        </w:tc>
        <w:tc>
          <w:tcPr>
            <w:tcW w:w="1701" w:type="dxa"/>
            <w:tcBorders>
              <w:top w:val="nil"/>
              <w:left w:val="nil"/>
              <w:right w:val="nil"/>
            </w:tcBorders>
            <w:shd w:val="clear" w:color="auto" w:fill="auto"/>
            <w:vAlign w:val="bottom"/>
          </w:tcPr>
          <w:p w14:paraId="2B56B837" w14:textId="6C811345" w:rsidR="0079149D" w:rsidRPr="00AC553F" w:rsidRDefault="002C4ABA" w:rsidP="002500EC">
            <w:pPr>
              <w:spacing w:line="400" w:lineRule="exact"/>
              <w:jc w:val="right"/>
              <w:rPr>
                <w:rFonts w:ascii="AngsanaUPC" w:hAnsi="AngsanaUPC" w:cs="AngsanaUPC"/>
                <w:sz w:val="30"/>
                <w:szCs w:val="30"/>
              </w:rPr>
            </w:pPr>
            <w:r w:rsidRPr="00AC553F">
              <w:rPr>
                <w:rFonts w:ascii="AngsanaUPC" w:hAnsi="AngsanaUPC" w:cs="AngsanaUPC"/>
                <w:sz w:val="30"/>
                <w:szCs w:val="30"/>
              </w:rPr>
              <w:t>(</w:t>
            </w:r>
            <w:r w:rsidR="0079149D" w:rsidRPr="00AC553F">
              <w:rPr>
                <w:rFonts w:ascii="AngsanaUPC" w:hAnsi="AngsanaUPC" w:cs="AngsanaUPC"/>
                <w:sz w:val="30"/>
                <w:szCs w:val="30"/>
              </w:rPr>
              <w:t>2,051,928</w:t>
            </w:r>
            <w:r w:rsidRPr="00AC553F">
              <w:rPr>
                <w:rFonts w:ascii="AngsanaUPC" w:hAnsi="AngsanaUPC" w:cs="AngsanaUPC"/>
                <w:sz w:val="30"/>
                <w:szCs w:val="30"/>
              </w:rPr>
              <w:t>)</w:t>
            </w:r>
          </w:p>
        </w:tc>
        <w:tc>
          <w:tcPr>
            <w:tcW w:w="1418" w:type="dxa"/>
            <w:tcBorders>
              <w:top w:val="nil"/>
              <w:left w:val="nil"/>
              <w:right w:val="nil"/>
            </w:tcBorders>
            <w:shd w:val="clear" w:color="auto" w:fill="auto"/>
            <w:vAlign w:val="bottom"/>
          </w:tcPr>
          <w:p w14:paraId="38E5D047" w14:textId="14E2DBCC" w:rsidR="0079149D" w:rsidRPr="00AC553F" w:rsidRDefault="0079149D" w:rsidP="002500EC">
            <w:pPr>
              <w:spacing w:line="400" w:lineRule="exact"/>
              <w:jc w:val="right"/>
              <w:rPr>
                <w:rFonts w:ascii="AngsanaUPC" w:hAnsi="AngsanaUPC" w:cs="AngsanaUPC"/>
                <w:sz w:val="30"/>
                <w:szCs w:val="30"/>
              </w:rPr>
            </w:pPr>
            <w:r w:rsidRPr="00AC553F">
              <w:rPr>
                <w:rFonts w:ascii="AngsanaUPC" w:hAnsi="AngsanaUPC" w:cs="AngsanaUPC"/>
                <w:sz w:val="30"/>
                <w:szCs w:val="30"/>
              </w:rPr>
              <w:t>2,375,782</w:t>
            </w:r>
          </w:p>
        </w:tc>
        <w:tc>
          <w:tcPr>
            <w:tcW w:w="1418" w:type="dxa"/>
          </w:tcPr>
          <w:p w14:paraId="6373F368" w14:textId="1FC4ED2C" w:rsidR="0079149D" w:rsidRPr="00AC553F" w:rsidRDefault="002C4ABA" w:rsidP="002500EC">
            <w:pPr>
              <w:spacing w:line="400" w:lineRule="exact"/>
              <w:jc w:val="right"/>
              <w:rPr>
                <w:rFonts w:ascii="AngsanaUPC" w:hAnsi="AngsanaUPC" w:cs="AngsanaUPC"/>
                <w:sz w:val="30"/>
                <w:szCs w:val="30"/>
              </w:rPr>
            </w:pPr>
            <w:r w:rsidRPr="00AC553F">
              <w:rPr>
                <w:sz w:val="30"/>
                <w:szCs w:val="30"/>
              </w:rPr>
              <w:t>(296,679)</w:t>
            </w:r>
          </w:p>
        </w:tc>
        <w:tc>
          <w:tcPr>
            <w:tcW w:w="1275" w:type="dxa"/>
          </w:tcPr>
          <w:p w14:paraId="724DBEC9" w14:textId="0F3BABCF" w:rsidR="0079149D" w:rsidRPr="00AC553F" w:rsidRDefault="002C4ABA" w:rsidP="002500EC">
            <w:pPr>
              <w:spacing w:line="400" w:lineRule="exact"/>
              <w:jc w:val="right"/>
              <w:rPr>
                <w:rFonts w:ascii="AngsanaUPC" w:hAnsi="AngsanaUPC" w:cs="AngsanaUPC"/>
                <w:sz w:val="30"/>
                <w:szCs w:val="30"/>
              </w:rPr>
            </w:pPr>
            <w:r w:rsidRPr="00AC553F">
              <w:rPr>
                <w:sz w:val="30"/>
                <w:szCs w:val="30"/>
              </w:rPr>
              <w:t>301,543</w:t>
            </w:r>
          </w:p>
        </w:tc>
      </w:tr>
    </w:tbl>
    <w:p w14:paraId="7B291E4C" w14:textId="7E112FF5" w:rsidR="00052871" w:rsidRPr="00AC553F" w:rsidRDefault="00A93A27" w:rsidP="002500EC">
      <w:pPr>
        <w:spacing w:before="120" w:line="400" w:lineRule="exact"/>
        <w:ind w:left="425" w:firstLine="426"/>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แม้ว่าการวิเคราะห์นี้ ไม่ได้คำนึงการกระจายตัวแบบเต็มรูปแบบของกระแสเงินสดที่คาดหวังตามโครงการดังกล่าวแต่ได้แสดงประมาณการความอ่อนไหวของข้อสมมติฐานต่างๆ</w:t>
      </w:r>
    </w:p>
    <w:p w14:paraId="3586A790" w14:textId="4174E7AB" w:rsidR="00545643" w:rsidRPr="00AC553F" w:rsidRDefault="00970DCE" w:rsidP="00705D2D">
      <w:pPr>
        <w:pStyle w:val="ListParagraph"/>
        <w:numPr>
          <w:ilvl w:val="0"/>
          <w:numId w:val="9"/>
        </w:numPr>
        <w:spacing w:before="120" w:line="400" w:lineRule="exact"/>
        <w:ind w:left="425" w:hanging="425"/>
        <w:rPr>
          <w:rFonts w:ascii="AngsanaUPC" w:hAnsi="AngsanaUPC" w:cs="AngsanaUPC"/>
          <w:sz w:val="30"/>
          <w:szCs w:val="30"/>
        </w:rPr>
      </w:pPr>
      <w:r w:rsidRPr="00AC553F">
        <w:rPr>
          <w:rFonts w:ascii="AngsanaUPC" w:hAnsi="AngsanaUPC" w:cs="AngsanaUPC" w:hint="cs"/>
          <w:sz w:val="30"/>
          <w:szCs w:val="30"/>
          <w:cs/>
        </w:rPr>
        <w:t>ทุนเรือนหุ้น</w:t>
      </w:r>
      <w:r w:rsidR="001E79B1" w:rsidRPr="00AC553F">
        <w:rPr>
          <w:rFonts w:ascii="AngsanaUPC" w:hAnsi="AngsanaUPC" w:cs="AngsanaUPC" w:hint="cs"/>
          <w:sz w:val="30"/>
          <w:szCs w:val="30"/>
          <w:cs/>
        </w:rPr>
        <w:t xml:space="preserve"> และส่วนเกินมูลค่าหุ้น</w:t>
      </w:r>
    </w:p>
    <w:p w14:paraId="3C4DE832" w14:textId="4972ADBF" w:rsidR="00B949E2" w:rsidRPr="00AC553F" w:rsidRDefault="00B949E2" w:rsidP="00337265">
      <w:pPr>
        <w:pStyle w:val="ListParagraph"/>
        <w:spacing w:line="276" w:lineRule="auto"/>
        <w:ind w:left="360" w:firstLine="491"/>
        <w:jc w:val="thaiDistribute"/>
        <w:rPr>
          <w:rFonts w:ascii="AngsanaUPC" w:hAnsi="AngsanaUPC" w:cs="AngsanaUPC"/>
          <w:sz w:val="30"/>
          <w:szCs w:val="30"/>
        </w:rPr>
      </w:pPr>
      <w:r w:rsidRPr="00AC553F">
        <w:rPr>
          <w:rFonts w:ascii="AngsanaUPC" w:hAnsi="AngsanaUPC" w:cs="AngsanaUPC"/>
          <w:sz w:val="30"/>
          <w:szCs w:val="30"/>
          <w:cs/>
        </w:rPr>
        <w:t xml:space="preserve">ในระหว่างวันที่ </w:t>
      </w:r>
      <w:r w:rsidRPr="00AC553F">
        <w:rPr>
          <w:rFonts w:ascii="AngsanaUPC" w:hAnsi="AngsanaUPC" w:cs="AngsanaUPC" w:hint="cs"/>
          <w:sz w:val="30"/>
          <w:szCs w:val="30"/>
          <w:cs/>
        </w:rPr>
        <w:t>19-20</w:t>
      </w:r>
      <w:r w:rsidRPr="00AC553F">
        <w:rPr>
          <w:rFonts w:ascii="AngsanaUPC" w:hAnsi="AngsanaUPC" w:cs="AngsanaUPC"/>
          <w:sz w:val="30"/>
          <w:szCs w:val="30"/>
          <w:cs/>
        </w:rPr>
        <w:t xml:space="preserve"> และ </w:t>
      </w:r>
      <w:r w:rsidRPr="00AC553F">
        <w:rPr>
          <w:rFonts w:ascii="AngsanaUPC" w:hAnsi="AngsanaUPC" w:cs="AngsanaUPC" w:hint="cs"/>
          <w:sz w:val="30"/>
          <w:szCs w:val="30"/>
          <w:cs/>
        </w:rPr>
        <w:t>24</w:t>
      </w:r>
      <w:r w:rsidRPr="00AC553F">
        <w:rPr>
          <w:rFonts w:ascii="AngsanaUPC" w:hAnsi="AngsanaUPC" w:cs="AngsanaUPC"/>
          <w:sz w:val="30"/>
          <w:szCs w:val="30"/>
          <w:cs/>
        </w:rPr>
        <w:t xml:space="preserve"> ตุลาคม </w:t>
      </w:r>
      <w:r w:rsidRPr="00AC553F">
        <w:rPr>
          <w:rFonts w:ascii="AngsanaUPC" w:hAnsi="AngsanaUPC" w:cs="AngsanaUPC" w:hint="cs"/>
          <w:sz w:val="30"/>
          <w:szCs w:val="30"/>
          <w:cs/>
        </w:rPr>
        <w:t>2566</w:t>
      </w:r>
      <w:r w:rsidRPr="00AC553F">
        <w:rPr>
          <w:rFonts w:ascii="AngsanaUPC" w:hAnsi="AngsanaUPC" w:cs="AngsanaUPC"/>
          <w:sz w:val="30"/>
          <w:szCs w:val="30"/>
          <w:cs/>
        </w:rPr>
        <w:t xml:space="preserve">  บริษัทฯ ได้เสนอขายหุ้นสามัญเพิ่มทุนเพื่อขายให้แก่ประชาชนทั่วไปและพนักงานของบริษัทฯเป็นครั้งแรกจำนวน </w:t>
      </w:r>
      <w:r w:rsidRPr="00AC553F">
        <w:rPr>
          <w:rFonts w:ascii="AngsanaUPC" w:hAnsi="AngsanaUPC" w:cs="AngsanaUPC" w:hint="cs"/>
          <w:sz w:val="30"/>
          <w:szCs w:val="30"/>
          <w:cs/>
        </w:rPr>
        <w:t>105</w:t>
      </w:r>
      <w:r w:rsidRPr="00AC553F">
        <w:rPr>
          <w:rFonts w:ascii="AngsanaUPC" w:hAnsi="AngsanaUPC" w:cs="AngsanaUPC"/>
          <w:sz w:val="30"/>
          <w:szCs w:val="30"/>
          <w:cs/>
        </w:rPr>
        <w:t xml:space="preserve"> ล้านหุ้น (หุ้นสามัญที่เสนอขายต่อกรรมการ ผู้บริหาร และพนักงานของบริษัทฯ จำนวน </w:t>
      </w:r>
      <w:r w:rsidRPr="00AC553F">
        <w:rPr>
          <w:rFonts w:ascii="AngsanaUPC" w:hAnsi="AngsanaUPC" w:cs="AngsanaUPC" w:hint="cs"/>
          <w:sz w:val="30"/>
          <w:szCs w:val="30"/>
          <w:cs/>
        </w:rPr>
        <w:t>18.10</w:t>
      </w:r>
      <w:r w:rsidRPr="00AC553F">
        <w:rPr>
          <w:rFonts w:ascii="AngsanaUPC" w:hAnsi="AngsanaUPC" w:cs="AngsanaUPC"/>
          <w:sz w:val="30"/>
          <w:szCs w:val="30"/>
          <w:cs/>
        </w:rPr>
        <w:t xml:space="preserve"> ล้านหุ้น และหุ้นสามัญที่เสนอขายต่อประชาชนทั่วไปครั้งแรกจำนวน 86.90 ล้านหุ้น) มูลค่าหุ้นที่ตราไว้หุ้นละ 0.5 บาท ในราคาเสนอขายหุ้นละ 7.7 บาท</w:t>
      </w:r>
    </w:p>
    <w:p w14:paraId="1770BD3B" w14:textId="223D6210" w:rsidR="001E79B1" w:rsidRPr="00AC553F" w:rsidRDefault="00B949E2" w:rsidP="00337265">
      <w:pPr>
        <w:pStyle w:val="ListParagraph"/>
        <w:spacing w:line="276" w:lineRule="auto"/>
        <w:ind w:left="360" w:firstLine="491"/>
        <w:jc w:val="thaiDistribute"/>
        <w:rPr>
          <w:rFonts w:ascii="AngsanaUPC" w:hAnsi="AngsanaUPC" w:cs="AngsanaUPC"/>
          <w:sz w:val="30"/>
          <w:szCs w:val="30"/>
        </w:rPr>
      </w:pPr>
      <w:r w:rsidRPr="00AC553F">
        <w:rPr>
          <w:rFonts w:ascii="AngsanaUPC" w:hAnsi="AngsanaUPC" w:cs="AngsanaUPC"/>
          <w:sz w:val="30"/>
          <w:szCs w:val="30"/>
          <w:cs/>
        </w:rPr>
        <w:t>ในระหว่างช่วงเวลาดังกล่าว  บริษัทฯ ได้รับชำระเงินค่าหุ้นจำนวนทั้งสิ้น  105  ล้านหุ้น  เป็นจำนวนเงิน  808.50  ล้านบาท โดยแบ่งเป็นส่วนเกินมูลค่าหุ้น 756 ล้านบาท ผลจากการออกจำหน่ายหุ้นดังกล่าวทำให้ทุนที่ออกจำหน่ายและชำระแล้วของบริษัทเพิ่มขึ้นจากจำนวน 297.50 ล้านบาท (หุ้นสามัญ 595 ล้านหุ้น มูลค่าที่ตราไว้หุ้นละ 0.5 บาท) เป็นจำนวน 350 ล้านบาท (หุ้นสามัญ 700 ล้านหุ้น มูลค่าที่ตราไว้หุ้นละ 0.5 บาท) บริษัทฯ ได้จดทะเบียนการเพิ่มทุนชำระแล้วดังกล่าว กับกระทรวงพาณิชย์แล้วเมื่อวันที่ 25 ตุลาคม 2566 และตลาดหลักทรัพย์แห่งประเทศไทย ได้รับหุ้นสามัญจำนวน 700 ล้านหุ้น มูลค่าที่ตราไว้หุ้นละ 0.5 บาท เป็นหลักทรัพย์จดทะเบียนและเริ่มทำการซื้อขายได้ตั้งแต่วันที่ 3</w:t>
      </w:r>
      <w:r w:rsidR="00681CFA" w:rsidRPr="00AC553F">
        <w:rPr>
          <w:rFonts w:ascii="AngsanaUPC" w:hAnsi="AngsanaUPC" w:cs="AngsanaUPC" w:hint="cs"/>
          <w:sz w:val="30"/>
          <w:szCs w:val="30"/>
          <w:cs/>
        </w:rPr>
        <w:t xml:space="preserve">1 </w:t>
      </w:r>
      <w:r w:rsidRPr="00AC553F">
        <w:rPr>
          <w:rFonts w:ascii="AngsanaUPC" w:hAnsi="AngsanaUPC" w:cs="AngsanaUPC"/>
          <w:sz w:val="30"/>
          <w:szCs w:val="30"/>
          <w:cs/>
        </w:rPr>
        <w:t>ตุลาคม 2566 ในการออกจำหน่ายหุ้นสามัญเพิ่มทุนดังกล่าว บริษัทมีค่าใช้จ่ายที่เกี่ยวข้องกับการเสนอขายหุ้นดังกล่าวเป็นจำนวน 24.42 ล้านบาท ซึ่งบริษัทแสดงเป็นรายการหักจากส่วนเกินมูลค่าหุ้นสามัญ</w:t>
      </w:r>
    </w:p>
    <w:p w14:paraId="4B301BF2" w14:textId="77777777" w:rsidR="001E79B1" w:rsidRPr="00AC553F" w:rsidRDefault="001E79B1" w:rsidP="00337265">
      <w:pPr>
        <w:pStyle w:val="ListParagraph"/>
        <w:spacing w:line="276" w:lineRule="auto"/>
        <w:ind w:left="360" w:firstLine="491"/>
        <w:jc w:val="thaiDistribute"/>
        <w:rPr>
          <w:rFonts w:ascii="AngsanaUPC" w:hAnsi="AngsanaUPC" w:cs="AngsanaUPC"/>
          <w:sz w:val="30"/>
          <w:szCs w:val="30"/>
        </w:rPr>
      </w:pPr>
    </w:p>
    <w:p w14:paraId="46F1B702" w14:textId="77777777" w:rsidR="001E79B1" w:rsidRPr="00AC553F" w:rsidRDefault="001E79B1" w:rsidP="00337265">
      <w:pPr>
        <w:spacing w:line="400" w:lineRule="exact"/>
        <w:jc w:val="thaiDistribute"/>
        <w:rPr>
          <w:rFonts w:ascii="AngsanaUPC" w:hAnsi="AngsanaUPC" w:cs="AngsanaUPC"/>
          <w:sz w:val="30"/>
          <w:szCs w:val="30"/>
        </w:rPr>
      </w:pPr>
    </w:p>
    <w:p w14:paraId="7B8C07A1" w14:textId="7B4C80FB" w:rsidR="00A92450" w:rsidRPr="00AC553F" w:rsidRDefault="00A92450" w:rsidP="00337265">
      <w:pPr>
        <w:pStyle w:val="ListParagraph"/>
        <w:ind w:left="360" w:firstLine="491"/>
        <w:jc w:val="thaiDistribute"/>
        <w:rPr>
          <w:rFonts w:ascii="AngsanaUPC" w:hAnsi="AngsanaUPC" w:cs="AngsanaUPC"/>
          <w:sz w:val="30"/>
          <w:szCs w:val="30"/>
        </w:rPr>
      </w:pPr>
      <w:r w:rsidRPr="00AC553F">
        <w:rPr>
          <w:rFonts w:ascii="AngsanaUPC" w:hAnsi="AngsanaUPC" w:cs="AngsanaUPC"/>
          <w:sz w:val="30"/>
          <w:szCs w:val="30"/>
          <w:cs/>
        </w:rPr>
        <w:lastRenderedPageBreak/>
        <w:t xml:space="preserve">ตามมติที่ประชุมสามัญผู้ถือหุ้นประจำปี </w:t>
      </w:r>
      <w:r w:rsidRPr="00AC553F">
        <w:rPr>
          <w:rFonts w:ascii="AngsanaUPC" w:hAnsi="AngsanaUPC" w:cs="AngsanaUPC"/>
          <w:sz w:val="30"/>
          <w:szCs w:val="30"/>
        </w:rPr>
        <w:t xml:space="preserve">2565 </w:t>
      </w:r>
      <w:r w:rsidRPr="00AC553F">
        <w:rPr>
          <w:rFonts w:ascii="AngsanaUPC" w:hAnsi="AngsanaUPC" w:cs="AngsanaUPC"/>
          <w:sz w:val="30"/>
          <w:szCs w:val="30"/>
          <w:cs/>
        </w:rPr>
        <w:t xml:space="preserve">เมื่อวันที่ </w:t>
      </w:r>
      <w:r w:rsidRPr="00AC553F">
        <w:rPr>
          <w:rFonts w:ascii="AngsanaUPC" w:hAnsi="AngsanaUPC" w:cs="AngsanaUPC"/>
          <w:sz w:val="30"/>
          <w:szCs w:val="30"/>
        </w:rPr>
        <w:t xml:space="preserve">27 </w:t>
      </w:r>
      <w:r w:rsidRPr="00AC553F">
        <w:rPr>
          <w:rFonts w:ascii="AngsanaUPC" w:hAnsi="AngsanaUPC" w:cs="AngsanaUPC"/>
          <w:sz w:val="30"/>
          <w:szCs w:val="30"/>
          <w:cs/>
        </w:rPr>
        <w:t xml:space="preserve">เมษายน </w:t>
      </w:r>
      <w:r w:rsidRPr="00AC553F">
        <w:rPr>
          <w:rFonts w:ascii="AngsanaUPC" w:hAnsi="AngsanaUPC" w:cs="AngsanaUPC"/>
          <w:sz w:val="30"/>
          <w:szCs w:val="30"/>
        </w:rPr>
        <w:t xml:space="preserve">2565 </w:t>
      </w:r>
      <w:r w:rsidRPr="00AC553F">
        <w:rPr>
          <w:rFonts w:ascii="AngsanaUPC" w:hAnsi="AngsanaUPC" w:cs="AngsanaUPC"/>
          <w:sz w:val="30"/>
          <w:szCs w:val="30"/>
          <w:cs/>
        </w:rPr>
        <w:t xml:space="preserve">บริษัทฯได้เพิ่มทุนจดทะเบียนหุ้นสามัญจำนวน </w:t>
      </w:r>
      <w:r w:rsidRPr="00AC553F">
        <w:rPr>
          <w:rFonts w:ascii="AngsanaUPC" w:hAnsi="AngsanaUPC" w:cs="AngsanaUPC"/>
          <w:sz w:val="30"/>
          <w:szCs w:val="30"/>
        </w:rPr>
        <w:t xml:space="preserve">2,350,000 </w:t>
      </w:r>
      <w:r w:rsidRPr="00AC553F">
        <w:rPr>
          <w:rFonts w:ascii="AngsanaUPC" w:hAnsi="AngsanaUPC" w:cs="AngsanaUPC"/>
          <w:sz w:val="30"/>
          <w:szCs w:val="30"/>
          <w:cs/>
        </w:rPr>
        <w:t xml:space="preserve">หุ้น มูลค่าหุ้นละ </w:t>
      </w:r>
      <w:r w:rsidRPr="00AC553F">
        <w:rPr>
          <w:rFonts w:ascii="AngsanaUPC" w:hAnsi="AngsanaUPC" w:cs="AngsanaUPC"/>
          <w:sz w:val="30"/>
          <w:szCs w:val="30"/>
        </w:rPr>
        <w:t xml:space="preserve">100 </w:t>
      </w:r>
      <w:r w:rsidRPr="00AC553F">
        <w:rPr>
          <w:rFonts w:ascii="AngsanaUPC" w:hAnsi="AngsanaUPC" w:cs="AngsanaUPC"/>
          <w:sz w:val="30"/>
          <w:szCs w:val="30"/>
          <w:cs/>
        </w:rPr>
        <w:t xml:space="preserve">บาท เป็นจำนวนเงิน </w:t>
      </w:r>
      <w:r w:rsidRPr="00AC553F">
        <w:rPr>
          <w:rFonts w:ascii="AngsanaUPC" w:hAnsi="AngsanaUPC" w:cs="AngsanaUPC"/>
          <w:sz w:val="30"/>
          <w:szCs w:val="30"/>
        </w:rPr>
        <w:t xml:space="preserve">235 </w:t>
      </w:r>
      <w:r w:rsidRPr="00AC553F">
        <w:rPr>
          <w:rFonts w:ascii="AngsanaUPC" w:hAnsi="AngsanaUPC" w:cs="AngsanaUPC"/>
          <w:sz w:val="30"/>
          <w:szCs w:val="30"/>
          <w:cs/>
        </w:rPr>
        <w:t xml:space="preserve">ล้านบาท จากทุนจดทะเบียนเดิม </w:t>
      </w:r>
      <w:r w:rsidRPr="00AC553F">
        <w:rPr>
          <w:rFonts w:ascii="AngsanaUPC" w:hAnsi="AngsanaUPC" w:cs="AngsanaUPC"/>
          <w:sz w:val="30"/>
          <w:szCs w:val="30"/>
        </w:rPr>
        <w:t xml:space="preserve">100,000 </w:t>
      </w:r>
      <w:r w:rsidRPr="00AC553F">
        <w:rPr>
          <w:rFonts w:ascii="AngsanaUPC" w:hAnsi="AngsanaUPC" w:cs="AngsanaUPC"/>
          <w:sz w:val="30"/>
          <w:szCs w:val="30"/>
          <w:cs/>
        </w:rPr>
        <w:t xml:space="preserve">หุ้น มูลค่าหุ้นละ </w:t>
      </w:r>
      <w:r w:rsidRPr="00AC553F">
        <w:rPr>
          <w:rFonts w:ascii="AngsanaUPC" w:hAnsi="AngsanaUPC" w:cs="AngsanaUPC"/>
          <w:sz w:val="30"/>
          <w:szCs w:val="30"/>
        </w:rPr>
        <w:t xml:space="preserve">100 </w:t>
      </w:r>
      <w:r w:rsidRPr="00AC553F">
        <w:rPr>
          <w:rFonts w:ascii="AngsanaUPC" w:hAnsi="AngsanaUPC" w:cs="AngsanaUPC"/>
          <w:sz w:val="30"/>
          <w:szCs w:val="30"/>
          <w:cs/>
        </w:rPr>
        <w:t xml:space="preserve">บาท จำนวน </w:t>
      </w:r>
      <w:r w:rsidRPr="00AC553F">
        <w:rPr>
          <w:rFonts w:ascii="AngsanaUPC" w:hAnsi="AngsanaUPC" w:cs="AngsanaUPC"/>
          <w:sz w:val="30"/>
          <w:szCs w:val="30"/>
        </w:rPr>
        <w:t xml:space="preserve">10 </w:t>
      </w:r>
      <w:r w:rsidRPr="00AC553F">
        <w:rPr>
          <w:rFonts w:ascii="AngsanaUPC" w:hAnsi="AngsanaUPC" w:cs="AngsanaUPC"/>
          <w:sz w:val="30"/>
          <w:szCs w:val="30"/>
          <w:cs/>
        </w:rPr>
        <w:t xml:space="preserve">ล้านบาท เป็นทุนจดทะเบียนทั้งสิ้น </w:t>
      </w:r>
      <w:r w:rsidRPr="00AC553F">
        <w:rPr>
          <w:rFonts w:ascii="AngsanaUPC" w:hAnsi="AngsanaUPC" w:cs="AngsanaUPC"/>
          <w:sz w:val="30"/>
          <w:szCs w:val="30"/>
        </w:rPr>
        <w:t xml:space="preserve">2,450,000 </w:t>
      </w:r>
      <w:r w:rsidRPr="00AC553F">
        <w:rPr>
          <w:rFonts w:ascii="AngsanaUPC" w:hAnsi="AngsanaUPC" w:cs="AngsanaUPC"/>
          <w:sz w:val="30"/>
          <w:szCs w:val="30"/>
          <w:cs/>
        </w:rPr>
        <w:t xml:space="preserve">หุ้น มูลค่าหุ้นละ </w:t>
      </w:r>
      <w:r w:rsidRPr="00AC553F">
        <w:rPr>
          <w:rFonts w:ascii="AngsanaUPC" w:hAnsi="AngsanaUPC" w:cs="AngsanaUPC"/>
          <w:sz w:val="30"/>
          <w:szCs w:val="30"/>
        </w:rPr>
        <w:t xml:space="preserve">100 </w:t>
      </w:r>
      <w:r w:rsidRPr="00AC553F">
        <w:rPr>
          <w:rFonts w:ascii="AngsanaUPC" w:hAnsi="AngsanaUPC" w:cs="AngsanaUPC"/>
          <w:sz w:val="30"/>
          <w:szCs w:val="30"/>
          <w:cs/>
        </w:rPr>
        <w:t xml:space="preserve">บาท จำนวนเงิน </w:t>
      </w:r>
      <w:r w:rsidRPr="00AC553F">
        <w:rPr>
          <w:rFonts w:ascii="AngsanaUPC" w:hAnsi="AngsanaUPC" w:cs="AngsanaUPC"/>
          <w:sz w:val="30"/>
          <w:szCs w:val="30"/>
        </w:rPr>
        <w:t xml:space="preserve">245 </w:t>
      </w:r>
      <w:r w:rsidRPr="00AC553F">
        <w:rPr>
          <w:rFonts w:ascii="AngsanaUPC" w:hAnsi="AngsanaUPC" w:cs="AngsanaUPC"/>
          <w:sz w:val="30"/>
          <w:szCs w:val="30"/>
          <w:cs/>
        </w:rPr>
        <w:t xml:space="preserve">ล้านบาท โดยบริษัทฯเสนอขายหุ้นให้แก่ผู้ถือหุ้นตามสัดส่วน บริษัทฯได้จดทะเบียนเพิ่มทุน และแก้ไขเพิ่มเติมหนังสือบริคณห์สนธิกับกระทรวงพาณิชย์ เมื่อวันที่ </w:t>
      </w:r>
      <w:r w:rsidRPr="00AC553F">
        <w:rPr>
          <w:rFonts w:ascii="AngsanaUPC" w:hAnsi="AngsanaUPC" w:cs="AngsanaUPC"/>
          <w:sz w:val="30"/>
          <w:szCs w:val="30"/>
        </w:rPr>
        <w:t xml:space="preserve">3 </w:t>
      </w:r>
      <w:r w:rsidRPr="00AC553F">
        <w:rPr>
          <w:rFonts w:ascii="AngsanaUPC" w:hAnsi="AngsanaUPC" w:cs="AngsanaUPC"/>
          <w:sz w:val="30"/>
          <w:szCs w:val="30"/>
          <w:cs/>
        </w:rPr>
        <w:t xml:space="preserve">พฤษภาคม </w:t>
      </w:r>
      <w:r w:rsidRPr="00AC553F">
        <w:rPr>
          <w:rFonts w:ascii="AngsanaUPC" w:hAnsi="AngsanaUPC" w:cs="AngsanaUPC"/>
          <w:sz w:val="30"/>
          <w:szCs w:val="30"/>
        </w:rPr>
        <w:t xml:space="preserve">2565 </w:t>
      </w:r>
    </w:p>
    <w:p w14:paraId="18C3E6E3" w14:textId="7D1980A5" w:rsidR="00D7447E" w:rsidRPr="00AC553F" w:rsidRDefault="00912582" w:rsidP="00337265">
      <w:pPr>
        <w:pStyle w:val="ListParagraph"/>
        <w:ind w:left="426" w:firstLine="425"/>
        <w:jc w:val="thaiDistribute"/>
        <w:rPr>
          <w:rFonts w:ascii="AngsanaUPC" w:hAnsi="AngsanaUPC" w:cs="AngsanaUPC"/>
          <w:sz w:val="30"/>
          <w:szCs w:val="30"/>
        </w:rPr>
      </w:pPr>
      <w:r w:rsidRPr="00AC553F">
        <w:rPr>
          <w:rFonts w:ascii="AngsanaUPC" w:hAnsi="AngsanaUPC" w:cs="AngsanaUPC"/>
          <w:sz w:val="30"/>
          <w:szCs w:val="30"/>
          <w:cs/>
        </w:rPr>
        <w:t xml:space="preserve">ตามมติที่ประชุมวิสามัญผู้ถือหุ้นประจำปี </w:t>
      </w:r>
      <w:r w:rsidR="00413E25" w:rsidRPr="00AC553F">
        <w:rPr>
          <w:rFonts w:ascii="AngsanaUPC" w:hAnsi="AngsanaUPC" w:cs="AngsanaUPC"/>
          <w:sz w:val="30"/>
          <w:szCs w:val="30"/>
        </w:rPr>
        <w:t>2565</w:t>
      </w:r>
      <w:r w:rsidRPr="00AC553F">
        <w:rPr>
          <w:rFonts w:ascii="AngsanaUPC" w:hAnsi="AngsanaUPC" w:cs="AngsanaUPC"/>
          <w:sz w:val="30"/>
          <w:szCs w:val="30"/>
          <w:cs/>
        </w:rPr>
        <w:t xml:space="preserve"> เมื่อวันที่ </w:t>
      </w:r>
      <w:r w:rsidR="00413E25" w:rsidRPr="00AC553F">
        <w:rPr>
          <w:rFonts w:ascii="AngsanaUPC" w:hAnsi="AngsanaUPC" w:cs="AngsanaUPC"/>
          <w:sz w:val="30"/>
          <w:szCs w:val="30"/>
        </w:rPr>
        <w:t>30</w:t>
      </w:r>
      <w:r w:rsidRPr="00AC553F">
        <w:rPr>
          <w:rFonts w:ascii="AngsanaUPC" w:hAnsi="AngsanaUPC" w:cs="AngsanaUPC"/>
          <w:sz w:val="30"/>
          <w:szCs w:val="30"/>
          <w:cs/>
        </w:rPr>
        <w:t xml:space="preserve"> พฤษภาคม </w:t>
      </w:r>
      <w:r w:rsidR="00413E25" w:rsidRPr="00AC553F">
        <w:rPr>
          <w:rFonts w:ascii="AngsanaUPC" w:hAnsi="AngsanaUPC" w:cs="AngsanaUPC"/>
          <w:sz w:val="30"/>
          <w:szCs w:val="30"/>
        </w:rPr>
        <w:t>2565</w:t>
      </w:r>
      <w:r w:rsidRPr="00AC553F">
        <w:rPr>
          <w:rFonts w:ascii="AngsanaUPC" w:hAnsi="AngsanaUPC" w:cs="AngsanaUPC"/>
          <w:sz w:val="30"/>
          <w:szCs w:val="30"/>
          <w:cs/>
        </w:rPr>
        <w:t xml:space="preserve"> บริษัทฯได้เพิ่มทุนจดทะเบียนหุ้นสามัญจำนวน </w:t>
      </w:r>
      <w:r w:rsidR="00413E25" w:rsidRPr="00AC553F">
        <w:rPr>
          <w:rFonts w:ascii="AngsanaUPC" w:hAnsi="AngsanaUPC" w:cs="AngsanaUPC"/>
          <w:sz w:val="30"/>
          <w:szCs w:val="30"/>
        </w:rPr>
        <w:t>525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100</w:t>
      </w:r>
      <w:r w:rsidRPr="00AC553F">
        <w:rPr>
          <w:rFonts w:ascii="AngsanaUPC" w:hAnsi="AngsanaUPC" w:cs="AngsanaUPC"/>
          <w:sz w:val="30"/>
          <w:szCs w:val="30"/>
          <w:cs/>
        </w:rPr>
        <w:t xml:space="preserve"> บาท เป็นจำนวนเงิน </w:t>
      </w:r>
      <w:r w:rsidR="00413E25" w:rsidRPr="00AC553F">
        <w:rPr>
          <w:rFonts w:ascii="AngsanaUPC" w:hAnsi="AngsanaUPC" w:cs="AngsanaUPC"/>
          <w:sz w:val="30"/>
          <w:szCs w:val="30"/>
        </w:rPr>
        <w:t>52</w:t>
      </w:r>
      <w:r w:rsidRPr="00AC553F">
        <w:rPr>
          <w:rFonts w:ascii="AngsanaUPC" w:hAnsi="AngsanaUPC" w:cs="AngsanaUPC"/>
          <w:sz w:val="30"/>
          <w:szCs w:val="30"/>
          <w:cs/>
        </w:rPr>
        <w:t xml:space="preserve"> ล้านบาท จากทุนจดทะเบียนเดิม </w:t>
      </w:r>
      <w:r w:rsidR="00413E25" w:rsidRPr="00AC553F">
        <w:rPr>
          <w:rFonts w:ascii="AngsanaUPC" w:hAnsi="AngsanaUPC" w:cs="AngsanaUPC"/>
          <w:sz w:val="30"/>
          <w:szCs w:val="30"/>
        </w:rPr>
        <w:t>2</w:t>
      </w:r>
      <w:r w:rsidRPr="00AC553F">
        <w:rPr>
          <w:rFonts w:ascii="AngsanaUPC" w:hAnsi="AngsanaUPC" w:cs="AngsanaUPC"/>
          <w:sz w:val="30"/>
          <w:szCs w:val="30"/>
        </w:rPr>
        <w:t>,</w:t>
      </w:r>
      <w:r w:rsidR="00413E25" w:rsidRPr="00AC553F">
        <w:rPr>
          <w:rFonts w:ascii="AngsanaUPC" w:hAnsi="AngsanaUPC" w:cs="AngsanaUPC"/>
          <w:sz w:val="30"/>
          <w:szCs w:val="30"/>
        </w:rPr>
        <w:t>450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100</w:t>
      </w:r>
      <w:r w:rsidRPr="00AC553F">
        <w:rPr>
          <w:rFonts w:ascii="AngsanaUPC" w:hAnsi="AngsanaUPC" w:cs="AngsanaUPC"/>
          <w:sz w:val="30"/>
          <w:szCs w:val="30"/>
          <w:cs/>
        </w:rPr>
        <w:t xml:space="preserve"> บาท จำนวน </w:t>
      </w:r>
      <w:r w:rsidR="00413E25" w:rsidRPr="00AC553F">
        <w:rPr>
          <w:rFonts w:ascii="AngsanaUPC" w:hAnsi="AngsanaUPC" w:cs="AngsanaUPC"/>
          <w:sz w:val="30"/>
          <w:szCs w:val="30"/>
        </w:rPr>
        <w:t>245</w:t>
      </w:r>
      <w:r w:rsidRPr="00AC553F">
        <w:rPr>
          <w:rFonts w:ascii="AngsanaUPC" w:hAnsi="AngsanaUPC" w:cs="AngsanaUPC"/>
          <w:sz w:val="30"/>
          <w:szCs w:val="30"/>
          <w:cs/>
        </w:rPr>
        <w:t xml:space="preserve"> ล้านบาท เป็นทุนจดทะเบียนทั้งสิ้น </w:t>
      </w:r>
      <w:r w:rsidR="00823D0E" w:rsidRPr="00AC553F">
        <w:rPr>
          <w:rFonts w:ascii="AngsanaUPC" w:hAnsi="AngsanaUPC" w:cs="AngsanaUPC"/>
          <w:sz w:val="30"/>
          <w:szCs w:val="30"/>
        </w:rPr>
        <w:t>2</w:t>
      </w:r>
      <w:r w:rsidRPr="00AC553F">
        <w:rPr>
          <w:rFonts w:ascii="AngsanaUPC" w:hAnsi="AngsanaUPC" w:cs="AngsanaUPC"/>
          <w:sz w:val="30"/>
          <w:szCs w:val="30"/>
        </w:rPr>
        <w:t>,</w:t>
      </w:r>
      <w:r w:rsidR="00413E25" w:rsidRPr="00AC553F">
        <w:rPr>
          <w:rFonts w:ascii="AngsanaUPC" w:hAnsi="AngsanaUPC" w:cs="AngsanaUPC"/>
          <w:sz w:val="30"/>
          <w:szCs w:val="30"/>
        </w:rPr>
        <w:t>975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100</w:t>
      </w:r>
      <w:r w:rsidRPr="00AC553F">
        <w:rPr>
          <w:rFonts w:ascii="AngsanaUPC" w:hAnsi="AngsanaUPC" w:cs="AngsanaUPC"/>
          <w:sz w:val="30"/>
          <w:szCs w:val="30"/>
          <w:cs/>
        </w:rPr>
        <w:t xml:space="preserve"> บาท จำนวนเงิน </w:t>
      </w:r>
      <w:r w:rsidR="00413E25" w:rsidRPr="00AC553F">
        <w:rPr>
          <w:rFonts w:ascii="AngsanaUPC" w:hAnsi="AngsanaUPC" w:cs="AngsanaUPC"/>
          <w:sz w:val="30"/>
          <w:szCs w:val="30"/>
        </w:rPr>
        <w:t>297</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ล้านบาท โดยบริษัทฯได้จดทะเบียนเพิ่มทุน และแก้ไขเพิ่มเติมหนังสือบริคณห์สนธิกับกระทรวงพาณิชย์ เมื่อวันที่ </w:t>
      </w:r>
      <w:r w:rsidR="00413E25" w:rsidRPr="00AC553F">
        <w:rPr>
          <w:rFonts w:ascii="AngsanaUPC" w:hAnsi="AngsanaUPC" w:cs="AngsanaUPC"/>
          <w:sz w:val="30"/>
          <w:szCs w:val="30"/>
        </w:rPr>
        <w:t>30</w:t>
      </w:r>
      <w:r w:rsidRPr="00AC553F">
        <w:rPr>
          <w:rFonts w:ascii="AngsanaUPC" w:hAnsi="AngsanaUPC" w:cs="AngsanaUPC"/>
          <w:sz w:val="30"/>
          <w:szCs w:val="30"/>
          <w:cs/>
        </w:rPr>
        <w:t xml:space="preserve"> พฤษภาคม </w:t>
      </w:r>
      <w:r w:rsidR="00413E25" w:rsidRPr="00AC553F">
        <w:rPr>
          <w:rFonts w:ascii="AngsanaUPC" w:hAnsi="AngsanaUPC" w:cs="AngsanaUPC"/>
          <w:sz w:val="30"/>
          <w:szCs w:val="30"/>
        </w:rPr>
        <w:t>2565</w:t>
      </w:r>
    </w:p>
    <w:p w14:paraId="5DE891FC" w14:textId="5D96D4FF" w:rsidR="002500EC" w:rsidRPr="00AC553F" w:rsidRDefault="00E9483F" w:rsidP="00337265">
      <w:pPr>
        <w:pStyle w:val="ListParagraph"/>
        <w:ind w:left="426" w:firstLine="425"/>
        <w:jc w:val="thaiDistribute"/>
        <w:rPr>
          <w:rFonts w:ascii="AngsanaUPC" w:hAnsi="AngsanaUPC" w:cs="AngsanaUPC"/>
          <w:sz w:val="30"/>
          <w:szCs w:val="30"/>
        </w:rPr>
      </w:pPr>
      <w:r w:rsidRPr="00AC553F">
        <w:rPr>
          <w:rFonts w:ascii="AngsanaUPC" w:hAnsi="AngsanaUPC" w:cs="AngsanaUPC"/>
          <w:sz w:val="30"/>
          <w:szCs w:val="30"/>
          <w:cs/>
        </w:rPr>
        <w:t xml:space="preserve">การเพิ่มทุนดังกล่าว เป็นการเพิ่มทุนโดยเฉพาะเจาะจงให้กับผู้ถือหุ้นใหม่ที่เข้าร่วมลงทุนในบริษัทฯ ในราคาหุ้นละ </w:t>
      </w:r>
      <w:r w:rsidRPr="00AC553F">
        <w:rPr>
          <w:rFonts w:ascii="AngsanaUPC" w:hAnsi="AngsanaUPC" w:cs="AngsanaUPC"/>
          <w:sz w:val="30"/>
          <w:szCs w:val="30"/>
        </w:rPr>
        <w:t>1,486.94</w:t>
      </w:r>
      <w:r w:rsidRPr="00AC553F">
        <w:rPr>
          <w:rFonts w:ascii="AngsanaUPC" w:hAnsi="AngsanaUPC" w:cs="AngsanaUPC"/>
          <w:sz w:val="30"/>
          <w:szCs w:val="30"/>
          <w:cs/>
        </w:rPr>
        <w:t xml:space="preserve"> บาท รวมเป็นจำนวนเงินเพิ่มทุน </w:t>
      </w:r>
      <w:r w:rsidRPr="00AC553F">
        <w:rPr>
          <w:rFonts w:ascii="AngsanaUPC" w:hAnsi="AngsanaUPC" w:cs="AngsanaUPC"/>
          <w:sz w:val="30"/>
          <w:szCs w:val="30"/>
        </w:rPr>
        <w:t>780.64</w:t>
      </w:r>
      <w:r w:rsidRPr="00AC553F">
        <w:rPr>
          <w:rFonts w:ascii="AngsanaUPC" w:hAnsi="AngsanaUPC" w:cs="AngsanaUPC"/>
          <w:sz w:val="30"/>
          <w:szCs w:val="30"/>
          <w:cs/>
        </w:rPr>
        <w:t xml:space="preserve"> ล้านบาท เกิดส่วนเกินมูลค่าหุ้นสามัญจำนวน </w:t>
      </w:r>
      <w:r w:rsidRPr="00AC553F">
        <w:rPr>
          <w:rFonts w:ascii="AngsanaUPC" w:hAnsi="AngsanaUPC" w:cs="AngsanaUPC"/>
          <w:sz w:val="30"/>
          <w:szCs w:val="30"/>
        </w:rPr>
        <w:t>728.14</w:t>
      </w:r>
      <w:r w:rsidRPr="00AC553F">
        <w:rPr>
          <w:rFonts w:ascii="AngsanaUPC" w:hAnsi="AngsanaUPC" w:cs="AngsanaUPC"/>
          <w:sz w:val="30"/>
          <w:szCs w:val="30"/>
          <w:cs/>
        </w:rPr>
        <w:t xml:space="preserve"> ล้านบาท ราคาหุ้นเพิ่มทุนของผู้ถือหุ้นใหม่เป็นรายการที่ต่อรองกัน ซึ่งสูงกว่ามูลค่ายุติธรรมที่คำนวณโดยวิธีคิดลดกระแสเงินสด จึงไม่มีรายจ่ายโดยใช้หุ้นเป็นเกณฑ์ที่ต้องบันทึ</w:t>
      </w:r>
      <w:r w:rsidR="009E0453" w:rsidRPr="00AC553F">
        <w:rPr>
          <w:rFonts w:ascii="AngsanaUPC" w:hAnsi="AngsanaUPC" w:cs="AngsanaUPC" w:hint="cs"/>
          <w:sz w:val="30"/>
          <w:szCs w:val="30"/>
          <w:cs/>
        </w:rPr>
        <w:t>ก</w:t>
      </w:r>
    </w:p>
    <w:p w14:paraId="11437A91" w14:textId="51B96948" w:rsidR="005808E5" w:rsidRPr="00AC553F" w:rsidRDefault="00037822" w:rsidP="00337265">
      <w:pPr>
        <w:pStyle w:val="ListParagraph"/>
        <w:ind w:left="426" w:firstLine="425"/>
        <w:jc w:val="thaiDistribute"/>
        <w:rPr>
          <w:rFonts w:ascii="AngsanaUPC" w:hAnsi="AngsanaUPC" w:cs="AngsanaUPC"/>
          <w:sz w:val="30"/>
          <w:szCs w:val="30"/>
        </w:rPr>
      </w:pPr>
      <w:r w:rsidRPr="00AC553F">
        <w:rPr>
          <w:rFonts w:ascii="AngsanaUPC" w:hAnsi="AngsanaUPC" w:cs="AngsanaUPC"/>
          <w:sz w:val="30"/>
          <w:szCs w:val="30"/>
          <w:cs/>
        </w:rPr>
        <w:t xml:space="preserve">ตามรายงานการประชุมวิสามัญผู้ถือหุ้น ครั้งที่ </w:t>
      </w:r>
      <w:r w:rsidR="00413E25" w:rsidRPr="00AC553F">
        <w:rPr>
          <w:rFonts w:ascii="AngsanaUPC" w:hAnsi="AngsanaUPC" w:cs="AngsanaUPC"/>
          <w:sz w:val="30"/>
          <w:szCs w:val="30"/>
        </w:rPr>
        <w:t>1</w:t>
      </w:r>
      <w:r w:rsidRPr="00AC553F">
        <w:rPr>
          <w:rFonts w:ascii="AngsanaUPC" w:hAnsi="AngsanaUPC" w:cs="AngsanaUPC"/>
          <w:sz w:val="30"/>
          <w:szCs w:val="30"/>
          <w:cs/>
        </w:rPr>
        <w:t>/</w:t>
      </w:r>
      <w:r w:rsidR="00413E25" w:rsidRPr="00AC553F">
        <w:rPr>
          <w:rFonts w:ascii="AngsanaUPC" w:hAnsi="AngsanaUPC" w:cs="AngsanaUPC"/>
          <w:sz w:val="30"/>
          <w:szCs w:val="30"/>
        </w:rPr>
        <w:t>2565</w:t>
      </w:r>
      <w:r w:rsidRPr="00AC553F">
        <w:rPr>
          <w:rFonts w:ascii="AngsanaUPC" w:hAnsi="AngsanaUPC" w:cs="AngsanaUPC"/>
          <w:sz w:val="30"/>
          <w:szCs w:val="30"/>
          <w:cs/>
        </w:rPr>
        <w:t xml:space="preserve"> เมื่อวันที่ </w:t>
      </w:r>
      <w:r w:rsidR="00413E25" w:rsidRPr="00AC553F">
        <w:rPr>
          <w:rFonts w:ascii="AngsanaUPC" w:hAnsi="AngsanaUPC" w:cs="AngsanaUPC"/>
          <w:sz w:val="30"/>
          <w:szCs w:val="30"/>
        </w:rPr>
        <w:t>15</w:t>
      </w:r>
      <w:r w:rsidRPr="00AC553F">
        <w:rPr>
          <w:rFonts w:ascii="AngsanaUPC" w:hAnsi="AngsanaUPC" w:cs="AngsanaUPC"/>
          <w:sz w:val="30"/>
          <w:szCs w:val="30"/>
          <w:cs/>
        </w:rPr>
        <w:t xml:space="preserve"> ธันวาคม </w:t>
      </w:r>
      <w:r w:rsidR="00413E25" w:rsidRPr="00AC553F">
        <w:rPr>
          <w:rFonts w:ascii="AngsanaUPC" w:hAnsi="AngsanaUPC" w:cs="AngsanaUPC"/>
          <w:sz w:val="30"/>
          <w:szCs w:val="30"/>
        </w:rPr>
        <w:t>2565</w:t>
      </w:r>
      <w:r w:rsidRPr="00AC553F">
        <w:rPr>
          <w:rFonts w:ascii="AngsanaUPC" w:hAnsi="AngsanaUPC" w:cs="AngsanaUPC"/>
          <w:sz w:val="30"/>
          <w:szCs w:val="30"/>
          <w:cs/>
        </w:rPr>
        <w:t xml:space="preserve"> มีมติอนุมัติเปลี่ยนแปลงมูลค่าหุ้นสามัญ จากเดิมหุ้นละ </w:t>
      </w:r>
      <w:r w:rsidR="00413E25" w:rsidRPr="00AC553F">
        <w:rPr>
          <w:rFonts w:ascii="AngsanaUPC" w:hAnsi="AngsanaUPC" w:cs="AngsanaUPC"/>
          <w:sz w:val="30"/>
          <w:szCs w:val="30"/>
        </w:rPr>
        <w:t>100</w:t>
      </w:r>
      <w:r w:rsidRPr="00AC553F">
        <w:rPr>
          <w:rFonts w:ascii="AngsanaUPC" w:hAnsi="AngsanaUPC" w:cs="AngsanaUPC"/>
          <w:sz w:val="30"/>
          <w:szCs w:val="30"/>
          <w:cs/>
        </w:rPr>
        <w:t xml:space="preserve"> บาท เป็นหุ้นละ </w:t>
      </w:r>
      <w:r w:rsidR="00413E25" w:rsidRPr="00AC553F">
        <w:rPr>
          <w:rFonts w:ascii="AngsanaUPC" w:hAnsi="AngsanaUPC" w:cs="AngsanaUPC"/>
          <w:sz w:val="30"/>
          <w:szCs w:val="30"/>
        </w:rPr>
        <w:t>0</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บาท จากเดิมจำนวนหุ้น </w:t>
      </w:r>
      <w:r w:rsidR="00413E25" w:rsidRPr="00AC553F">
        <w:rPr>
          <w:rFonts w:ascii="AngsanaUPC" w:hAnsi="AngsanaUPC" w:cs="AngsanaUPC"/>
          <w:sz w:val="30"/>
          <w:szCs w:val="30"/>
        </w:rPr>
        <w:t>2</w:t>
      </w:r>
      <w:r w:rsidRPr="00AC553F">
        <w:rPr>
          <w:rFonts w:ascii="AngsanaUPC" w:hAnsi="AngsanaUPC" w:cs="AngsanaUPC"/>
          <w:sz w:val="30"/>
          <w:szCs w:val="30"/>
        </w:rPr>
        <w:t>,</w:t>
      </w:r>
      <w:r w:rsidR="00413E25" w:rsidRPr="00AC553F">
        <w:rPr>
          <w:rFonts w:ascii="AngsanaUPC" w:hAnsi="AngsanaUPC" w:cs="AngsanaUPC"/>
          <w:sz w:val="30"/>
          <w:szCs w:val="30"/>
        </w:rPr>
        <w:t>975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หุ้นเป็นจำนวน </w:t>
      </w:r>
      <w:r w:rsidR="00413E25" w:rsidRPr="00AC553F">
        <w:rPr>
          <w:rFonts w:ascii="AngsanaUPC" w:hAnsi="AngsanaUPC" w:cs="AngsanaUPC"/>
          <w:sz w:val="30"/>
          <w:szCs w:val="30"/>
        </w:rPr>
        <w:t>595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w:t>
      </w:r>
    </w:p>
    <w:p w14:paraId="6AF55B11" w14:textId="7E7623FB" w:rsidR="00037822" w:rsidRPr="00AC553F" w:rsidRDefault="00037822" w:rsidP="00337265">
      <w:pPr>
        <w:pStyle w:val="ListParagraph"/>
        <w:spacing w:before="120"/>
        <w:ind w:left="425" w:firstLine="425"/>
        <w:jc w:val="thaiDistribute"/>
        <w:rPr>
          <w:rFonts w:ascii="AngsanaUPC" w:hAnsi="AngsanaUPC" w:cs="AngsanaUPC"/>
          <w:sz w:val="30"/>
          <w:szCs w:val="30"/>
          <w:cs/>
        </w:rPr>
      </w:pPr>
      <w:r w:rsidRPr="00AC553F">
        <w:rPr>
          <w:rFonts w:ascii="AngsanaUPC" w:hAnsi="AngsanaUPC" w:cs="AngsanaUPC"/>
          <w:sz w:val="30"/>
          <w:szCs w:val="30"/>
          <w:cs/>
        </w:rPr>
        <w:t xml:space="preserve">ตามมติที่ประชุมวิสามัญผู้ถือหุ้นประจำปี </w:t>
      </w:r>
      <w:r w:rsidR="00413E25" w:rsidRPr="00AC553F">
        <w:rPr>
          <w:rFonts w:ascii="AngsanaUPC" w:hAnsi="AngsanaUPC" w:cs="AngsanaUPC"/>
          <w:sz w:val="30"/>
          <w:szCs w:val="30"/>
        </w:rPr>
        <w:t>1</w:t>
      </w:r>
      <w:r w:rsidRPr="00AC553F">
        <w:rPr>
          <w:rFonts w:ascii="AngsanaUPC" w:hAnsi="AngsanaUPC" w:cs="AngsanaUPC"/>
          <w:sz w:val="30"/>
          <w:szCs w:val="30"/>
          <w:cs/>
        </w:rPr>
        <w:t>/</w:t>
      </w:r>
      <w:r w:rsidR="00413E25" w:rsidRPr="00AC553F">
        <w:rPr>
          <w:rFonts w:ascii="AngsanaUPC" w:hAnsi="AngsanaUPC" w:cs="AngsanaUPC"/>
          <w:sz w:val="30"/>
          <w:szCs w:val="30"/>
        </w:rPr>
        <w:t>2565</w:t>
      </w:r>
      <w:r w:rsidRPr="00AC553F">
        <w:rPr>
          <w:rFonts w:ascii="AngsanaUPC" w:hAnsi="AngsanaUPC" w:cs="AngsanaUPC"/>
          <w:sz w:val="30"/>
          <w:szCs w:val="30"/>
          <w:cs/>
        </w:rPr>
        <w:t xml:space="preserve"> เมื่อวันที่ </w:t>
      </w:r>
      <w:r w:rsidR="00413E25" w:rsidRPr="00AC553F">
        <w:rPr>
          <w:rFonts w:ascii="AngsanaUPC" w:hAnsi="AngsanaUPC" w:cs="AngsanaUPC"/>
          <w:sz w:val="30"/>
          <w:szCs w:val="30"/>
        </w:rPr>
        <w:t>15</w:t>
      </w:r>
      <w:r w:rsidRPr="00AC553F">
        <w:rPr>
          <w:rFonts w:ascii="AngsanaUPC" w:hAnsi="AngsanaUPC" w:cs="AngsanaUPC"/>
          <w:sz w:val="30"/>
          <w:szCs w:val="30"/>
          <w:cs/>
        </w:rPr>
        <w:t xml:space="preserve"> ธันวาคม </w:t>
      </w:r>
      <w:r w:rsidR="00413E25" w:rsidRPr="00AC553F">
        <w:rPr>
          <w:rFonts w:ascii="AngsanaUPC" w:hAnsi="AngsanaUPC" w:cs="AngsanaUPC"/>
          <w:sz w:val="30"/>
          <w:szCs w:val="30"/>
        </w:rPr>
        <w:t>2565</w:t>
      </w:r>
      <w:r w:rsidRPr="00AC553F">
        <w:rPr>
          <w:rFonts w:ascii="AngsanaUPC" w:hAnsi="AngsanaUPC" w:cs="AngsanaUPC"/>
          <w:sz w:val="30"/>
          <w:szCs w:val="30"/>
          <w:cs/>
        </w:rPr>
        <w:t xml:space="preserve"> บริษัทฯได้เพิ่มทุนจดทะเบียนหุ้นสามัญจำนวน </w:t>
      </w:r>
      <w:r w:rsidR="00413E25" w:rsidRPr="00AC553F">
        <w:rPr>
          <w:rFonts w:ascii="AngsanaUPC" w:hAnsi="AngsanaUPC" w:cs="AngsanaUPC"/>
          <w:sz w:val="30"/>
          <w:szCs w:val="30"/>
        </w:rPr>
        <w:t>105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0</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บาท เป็นจำนวนเงิน </w:t>
      </w:r>
      <w:r w:rsidR="00413E25" w:rsidRPr="00AC553F">
        <w:rPr>
          <w:rFonts w:ascii="AngsanaUPC" w:hAnsi="AngsanaUPC" w:cs="AngsanaUPC"/>
          <w:sz w:val="30"/>
          <w:szCs w:val="30"/>
        </w:rPr>
        <w:t>52</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ล้านบาท จากทุนจดทะเบียนเดิม </w:t>
      </w:r>
      <w:r w:rsidR="00413E25" w:rsidRPr="00AC553F">
        <w:rPr>
          <w:rFonts w:ascii="AngsanaUPC" w:hAnsi="AngsanaUPC" w:cs="AngsanaUPC"/>
          <w:sz w:val="30"/>
          <w:szCs w:val="30"/>
        </w:rPr>
        <w:t>595</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0</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บาท จำนวน </w:t>
      </w:r>
      <w:r w:rsidR="00413E25" w:rsidRPr="00AC553F">
        <w:rPr>
          <w:rFonts w:ascii="AngsanaUPC" w:hAnsi="AngsanaUPC" w:cs="AngsanaUPC"/>
          <w:sz w:val="30"/>
          <w:szCs w:val="30"/>
        </w:rPr>
        <w:t>297</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ล้านบาท เป็นทุนจดทะเบียนทั้งสิ้น </w:t>
      </w:r>
      <w:r w:rsidR="00413E25" w:rsidRPr="00AC553F">
        <w:rPr>
          <w:rFonts w:ascii="AngsanaUPC" w:hAnsi="AngsanaUPC" w:cs="AngsanaUPC"/>
          <w:sz w:val="30"/>
          <w:szCs w:val="30"/>
        </w:rPr>
        <w:t>700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rPr>
        <w:t>,</w:t>
      </w:r>
      <w:r w:rsidR="00413E25" w:rsidRPr="00AC553F">
        <w:rPr>
          <w:rFonts w:ascii="AngsanaUPC" w:hAnsi="AngsanaUPC" w:cs="AngsanaUPC"/>
          <w:sz w:val="30"/>
          <w:szCs w:val="30"/>
        </w:rPr>
        <w:t>000</w:t>
      </w:r>
      <w:r w:rsidRPr="00AC553F">
        <w:rPr>
          <w:rFonts w:ascii="AngsanaUPC" w:hAnsi="AngsanaUPC" w:cs="AngsanaUPC"/>
          <w:sz w:val="30"/>
          <w:szCs w:val="30"/>
          <w:cs/>
        </w:rPr>
        <w:t xml:space="preserve"> หุ้น มูลค่าหุ้นละ </w:t>
      </w:r>
      <w:r w:rsidR="00413E25" w:rsidRPr="00AC553F">
        <w:rPr>
          <w:rFonts w:ascii="AngsanaUPC" w:hAnsi="AngsanaUPC" w:cs="AngsanaUPC"/>
          <w:sz w:val="30"/>
          <w:szCs w:val="30"/>
        </w:rPr>
        <w:t>0</w:t>
      </w:r>
      <w:r w:rsidRPr="00AC553F">
        <w:rPr>
          <w:rFonts w:ascii="AngsanaUPC" w:hAnsi="AngsanaUPC" w:cs="AngsanaUPC"/>
          <w:sz w:val="30"/>
          <w:szCs w:val="30"/>
          <w:cs/>
        </w:rPr>
        <w:t>.</w:t>
      </w:r>
      <w:r w:rsidR="00413E25" w:rsidRPr="00AC553F">
        <w:rPr>
          <w:rFonts w:ascii="AngsanaUPC" w:hAnsi="AngsanaUPC" w:cs="AngsanaUPC"/>
          <w:sz w:val="30"/>
          <w:szCs w:val="30"/>
        </w:rPr>
        <w:t>50</w:t>
      </w:r>
      <w:r w:rsidRPr="00AC553F">
        <w:rPr>
          <w:rFonts w:ascii="AngsanaUPC" w:hAnsi="AngsanaUPC" w:cs="AngsanaUPC"/>
          <w:sz w:val="30"/>
          <w:szCs w:val="30"/>
          <w:cs/>
        </w:rPr>
        <w:t xml:space="preserve"> บาท จำนวนเงิน </w:t>
      </w:r>
      <w:r w:rsidR="00413E25" w:rsidRPr="00AC553F">
        <w:rPr>
          <w:rFonts w:ascii="AngsanaUPC" w:hAnsi="AngsanaUPC" w:cs="AngsanaUPC"/>
          <w:sz w:val="30"/>
          <w:szCs w:val="30"/>
        </w:rPr>
        <w:t>350</w:t>
      </w:r>
      <w:r w:rsidRPr="00AC553F">
        <w:rPr>
          <w:rFonts w:ascii="AngsanaUPC" w:hAnsi="AngsanaUPC" w:cs="AngsanaUPC"/>
          <w:sz w:val="30"/>
          <w:szCs w:val="30"/>
          <w:cs/>
        </w:rPr>
        <w:t xml:space="preserve"> ล้านบาท บริษัทฯได้จดทะเบียนเพิ่มทุน และแก้ไขเพิ่มเติมหนังสือบริคณห์สนธิกับกระทรวงพาณิชย์ เมื่อวันที่ </w:t>
      </w:r>
      <w:r w:rsidR="00413E25" w:rsidRPr="00AC553F">
        <w:rPr>
          <w:rFonts w:ascii="AngsanaUPC" w:hAnsi="AngsanaUPC" w:cs="AngsanaUPC"/>
          <w:sz w:val="30"/>
          <w:szCs w:val="30"/>
        </w:rPr>
        <w:t>19</w:t>
      </w:r>
      <w:r w:rsidRPr="00AC553F">
        <w:rPr>
          <w:rFonts w:ascii="AngsanaUPC" w:hAnsi="AngsanaUPC" w:cs="AngsanaUPC"/>
          <w:sz w:val="30"/>
          <w:szCs w:val="30"/>
          <w:cs/>
        </w:rPr>
        <w:t xml:space="preserve"> ธันวาคม </w:t>
      </w:r>
      <w:r w:rsidR="00413E25" w:rsidRPr="00AC553F">
        <w:rPr>
          <w:rFonts w:ascii="AngsanaUPC" w:hAnsi="AngsanaUPC" w:cs="AngsanaUPC"/>
          <w:sz w:val="30"/>
          <w:szCs w:val="30"/>
        </w:rPr>
        <w:t>2565</w:t>
      </w:r>
      <w:r w:rsidRPr="00AC553F">
        <w:rPr>
          <w:rFonts w:ascii="AngsanaUPC" w:hAnsi="AngsanaUPC" w:cs="AngsanaUPC"/>
          <w:sz w:val="30"/>
          <w:szCs w:val="30"/>
          <w:cs/>
        </w:rPr>
        <w:t xml:space="preserve"> </w:t>
      </w:r>
    </w:p>
    <w:p w14:paraId="3C0CDE2C" w14:textId="24606F62" w:rsidR="00710AD2" w:rsidRPr="00AC553F" w:rsidRDefault="00710AD2" w:rsidP="00705D2D">
      <w:pPr>
        <w:pStyle w:val="ListParagraph"/>
        <w:numPr>
          <w:ilvl w:val="0"/>
          <w:numId w:val="9"/>
        </w:numPr>
        <w:spacing w:before="120" w:line="400" w:lineRule="exact"/>
        <w:ind w:left="425" w:hanging="431"/>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ทุนสำรองตามกฎหมาย</w:t>
      </w:r>
    </w:p>
    <w:p w14:paraId="3C16CF6B" w14:textId="77777777" w:rsidR="00710AD2" w:rsidRPr="00AC553F" w:rsidRDefault="00710AD2" w:rsidP="002500EC">
      <w:pPr>
        <w:pStyle w:val="ListParagraph"/>
        <w:spacing w:before="120" w:line="400" w:lineRule="exact"/>
        <w:ind w:left="425" w:firstLine="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ตามพระราชบัญญัติบริษัทมหาชน จำกัด พ.ศ. </w:t>
      </w:r>
      <w:r w:rsidRPr="00AC553F">
        <w:rPr>
          <w:rFonts w:ascii="AngsanaUPC" w:hAnsi="AngsanaUPC" w:cs="AngsanaUPC"/>
          <w:color w:val="000000" w:themeColor="text1"/>
          <w:sz w:val="30"/>
          <w:szCs w:val="30"/>
        </w:rPr>
        <w:t>2535</w:t>
      </w:r>
      <w:r w:rsidRPr="00AC553F">
        <w:rPr>
          <w:rFonts w:ascii="AngsanaUPC" w:hAnsi="AngsanaUPC" w:cs="AngsanaUPC" w:hint="cs"/>
          <w:color w:val="000000" w:themeColor="text1"/>
          <w:sz w:val="30"/>
          <w:szCs w:val="30"/>
          <w:cs/>
        </w:rPr>
        <w:t xml:space="preserve"> ซึ่งกำหนดให้มีการจัดสรรกำไรอย่างน้อยร้อยละ </w:t>
      </w:r>
      <w:r w:rsidRPr="00AC553F">
        <w:rPr>
          <w:rFonts w:ascii="AngsanaUPC" w:hAnsi="AngsanaUPC" w:cs="AngsanaUPC"/>
          <w:color w:val="000000" w:themeColor="text1"/>
          <w:sz w:val="30"/>
          <w:szCs w:val="30"/>
        </w:rPr>
        <w:t>5</w:t>
      </w:r>
      <w:r w:rsidRPr="00AC553F">
        <w:rPr>
          <w:rFonts w:ascii="AngsanaUPC" w:hAnsi="AngsanaUPC" w:cs="AngsanaUPC" w:hint="cs"/>
          <w:color w:val="000000" w:themeColor="text1"/>
          <w:sz w:val="30"/>
          <w:szCs w:val="30"/>
          <w:cs/>
        </w:rPr>
        <w:t xml:space="preserve"> ของกำไรสุทธิหักขาดทุนสะสม (ถ้ามี) เป็นทุนสำรองจนกว่าสำรองดังกล่าวมีจำนวนเท่ากับร้อยละ </w:t>
      </w:r>
      <w:r w:rsidRPr="00AC553F">
        <w:rPr>
          <w:rFonts w:ascii="AngsanaUPC" w:hAnsi="AngsanaUPC" w:cs="AngsanaUPC"/>
          <w:color w:val="000000" w:themeColor="text1"/>
          <w:sz w:val="30"/>
          <w:szCs w:val="30"/>
        </w:rPr>
        <w:t>10</w:t>
      </w:r>
      <w:r w:rsidRPr="00AC553F">
        <w:rPr>
          <w:rFonts w:ascii="AngsanaUPC" w:hAnsi="AngsanaUPC" w:cs="AngsanaUPC" w:hint="cs"/>
          <w:color w:val="000000" w:themeColor="text1"/>
          <w:sz w:val="30"/>
          <w:szCs w:val="30"/>
          <w:cs/>
        </w:rPr>
        <w:t xml:space="preserve"> ของทุนจดทะเบียน ทุนสำรองนี้ไม่อาจนำไปจ่ายเป็นเงินปันผลได้</w:t>
      </w:r>
    </w:p>
    <w:p w14:paraId="770BC7E4" w14:textId="6E319DFE" w:rsidR="00710AD2" w:rsidRPr="00AC553F" w:rsidRDefault="00710AD2" w:rsidP="002500EC">
      <w:pPr>
        <w:pStyle w:val="ListParagraph"/>
        <w:spacing w:before="120" w:line="400" w:lineRule="exact"/>
        <w:ind w:left="425" w:firstLine="425"/>
        <w:jc w:val="thaiDistribute"/>
        <w:rPr>
          <w:rFonts w:ascii="AngsanaUPC" w:hAnsi="AngsanaUPC" w:cs="AngsanaUPC"/>
          <w:sz w:val="30"/>
          <w:szCs w:val="30"/>
        </w:rPr>
      </w:pPr>
      <w:r w:rsidRPr="00AC553F">
        <w:rPr>
          <w:rFonts w:ascii="AngsanaUPC" w:hAnsi="AngsanaUPC" w:cs="AngsanaUPC" w:hint="cs"/>
          <w:color w:val="000000" w:themeColor="text1"/>
          <w:sz w:val="30"/>
          <w:szCs w:val="30"/>
          <w:cs/>
        </w:rPr>
        <w:t xml:space="preserve">บริษัทฯ จัดสรรกำไรสุทธิปี </w:t>
      </w:r>
      <w:r w:rsidRPr="00AC553F">
        <w:rPr>
          <w:rFonts w:ascii="AngsanaUPC" w:hAnsi="AngsanaUPC" w:cs="AngsanaUPC"/>
          <w:color w:val="000000" w:themeColor="text1"/>
          <w:sz w:val="30"/>
          <w:szCs w:val="30"/>
        </w:rPr>
        <w:t xml:space="preserve">2565 </w:t>
      </w:r>
      <w:r w:rsidRPr="00AC553F">
        <w:rPr>
          <w:rFonts w:ascii="AngsanaUPC" w:hAnsi="AngsanaUPC" w:cs="AngsanaUPC" w:hint="cs"/>
          <w:color w:val="000000" w:themeColor="text1"/>
          <w:sz w:val="30"/>
          <w:szCs w:val="30"/>
          <w:cs/>
        </w:rPr>
        <w:t xml:space="preserve">เป็นทุนสำรองตามกฎหมาย จำนวน </w:t>
      </w:r>
      <w:r w:rsidRPr="00AC553F">
        <w:rPr>
          <w:rFonts w:ascii="AngsanaUPC" w:hAnsi="AngsanaUPC" w:cs="AngsanaUPC"/>
          <w:color w:val="000000" w:themeColor="text1"/>
          <w:sz w:val="30"/>
          <w:szCs w:val="30"/>
        </w:rPr>
        <w:t>35</w:t>
      </w:r>
      <w:r w:rsidRPr="00AC553F">
        <w:rPr>
          <w:rFonts w:ascii="AngsanaUPC" w:hAnsi="AngsanaUPC" w:cs="AngsanaUPC" w:hint="cs"/>
          <w:color w:val="000000" w:themeColor="text1"/>
          <w:sz w:val="30"/>
          <w:szCs w:val="30"/>
          <w:cs/>
        </w:rPr>
        <w:t xml:space="preserve"> ล้านบาท โดยตั้งครบถ้วนตามสำรองตามกฎหมายที่กำหนดให้ได้ </w:t>
      </w:r>
      <w:r w:rsidRPr="00AC553F">
        <w:rPr>
          <w:rFonts w:ascii="AngsanaUPC" w:hAnsi="AngsanaUPC" w:cs="AngsanaUPC"/>
          <w:color w:val="000000" w:themeColor="text1"/>
          <w:sz w:val="30"/>
          <w:szCs w:val="30"/>
        </w:rPr>
        <w:t>10%</w:t>
      </w:r>
      <w:r w:rsidRPr="00AC553F">
        <w:rPr>
          <w:rFonts w:ascii="AngsanaUPC" w:hAnsi="AngsanaUPC" w:cs="AngsanaUPC" w:hint="cs"/>
          <w:color w:val="000000" w:themeColor="text1"/>
          <w:sz w:val="30"/>
          <w:szCs w:val="30"/>
          <w:cs/>
        </w:rPr>
        <w:t xml:space="preserve"> </w:t>
      </w:r>
      <w:r w:rsidR="001778F9" w:rsidRPr="00AC553F">
        <w:rPr>
          <w:rFonts w:ascii="AngsanaUPC" w:hAnsi="AngsanaUPC" w:cs="AngsanaUPC" w:hint="cs"/>
          <w:color w:val="000000" w:themeColor="text1"/>
          <w:sz w:val="30"/>
          <w:szCs w:val="30"/>
          <w:cs/>
        </w:rPr>
        <w:t>ของทุนจดทะเบียนบริษัทฯ</w:t>
      </w:r>
    </w:p>
    <w:p w14:paraId="37AABFEE" w14:textId="2C91E9C6" w:rsidR="00B92FD6" w:rsidRPr="00AC553F" w:rsidRDefault="00B92FD6">
      <w:pPr>
        <w:rPr>
          <w:rFonts w:ascii="AngsanaUPC" w:hAnsi="AngsanaUPC" w:cs="AngsanaUPC"/>
          <w:sz w:val="30"/>
          <w:szCs w:val="30"/>
          <w:cs/>
        </w:rPr>
      </w:pPr>
      <w:r w:rsidRPr="00AC553F">
        <w:rPr>
          <w:rFonts w:ascii="AngsanaUPC" w:hAnsi="AngsanaUPC" w:cs="AngsanaUPC"/>
          <w:sz w:val="30"/>
          <w:szCs w:val="30"/>
          <w:cs/>
        </w:rPr>
        <w:br w:type="page"/>
      </w:r>
    </w:p>
    <w:p w14:paraId="3B03FD40" w14:textId="77777777" w:rsidR="00503120" w:rsidRPr="00AC553F" w:rsidRDefault="00503120" w:rsidP="00705D2D">
      <w:pPr>
        <w:pStyle w:val="ListParagraph"/>
        <w:numPr>
          <w:ilvl w:val="0"/>
          <w:numId w:val="9"/>
        </w:numPr>
        <w:spacing w:before="120" w:line="400" w:lineRule="exact"/>
        <w:ind w:left="425" w:hanging="431"/>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เงินปันผลจ่าย</w:t>
      </w:r>
    </w:p>
    <w:p w14:paraId="0CB6930D" w14:textId="77777777" w:rsidR="000F08EC" w:rsidRPr="00AC553F" w:rsidRDefault="000F08EC" w:rsidP="002500EC">
      <w:pPr>
        <w:pStyle w:val="ListParagraph"/>
        <w:spacing w:before="120" w:line="400" w:lineRule="exact"/>
        <w:ind w:left="425" w:firstLine="425"/>
        <w:jc w:val="thaiDistribute"/>
        <w:rPr>
          <w:sz w:val="30"/>
          <w:szCs w:val="30"/>
        </w:rPr>
      </w:pPr>
      <w:r w:rsidRPr="00AC553F">
        <w:rPr>
          <w:rFonts w:hint="cs"/>
          <w:sz w:val="30"/>
          <w:szCs w:val="30"/>
          <w:cs/>
        </w:rPr>
        <w:t xml:space="preserve">ตามมติที่ประชุมคณะกรรมการบริษัท ครั้งที่ </w:t>
      </w:r>
      <w:r w:rsidRPr="00AC553F">
        <w:rPr>
          <w:rFonts w:hint="cs"/>
          <w:sz w:val="30"/>
          <w:szCs w:val="30"/>
        </w:rPr>
        <w:t>6</w:t>
      </w:r>
      <w:r w:rsidRPr="00AC553F">
        <w:rPr>
          <w:rFonts w:hint="cs"/>
          <w:sz w:val="30"/>
          <w:szCs w:val="30"/>
          <w:cs/>
        </w:rPr>
        <w:t>/</w:t>
      </w:r>
      <w:r w:rsidRPr="00AC553F">
        <w:rPr>
          <w:rFonts w:hint="cs"/>
          <w:sz w:val="30"/>
          <w:szCs w:val="30"/>
        </w:rPr>
        <w:t>2566</w:t>
      </w:r>
      <w:r w:rsidRPr="00AC553F">
        <w:rPr>
          <w:rFonts w:hint="cs"/>
          <w:sz w:val="30"/>
          <w:szCs w:val="30"/>
          <w:cs/>
        </w:rPr>
        <w:t xml:space="preserve"> เมื่อวันที่ </w:t>
      </w:r>
      <w:r w:rsidRPr="00AC553F">
        <w:rPr>
          <w:rFonts w:hint="cs"/>
          <w:sz w:val="30"/>
          <w:szCs w:val="30"/>
        </w:rPr>
        <w:t>10</w:t>
      </w:r>
      <w:r w:rsidRPr="00AC553F">
        <w:rPr>
          <w:rFonts w:hint="cs"/>
          <w:sz w:val="30"/>
          <w:szCs w:val="30"/>
          <w:cs/>
        </w:rPr>
        <w:t xml:space="preserve"> พฤษภาคม </w:t>
      </w:r>
      <w:r w:rsidRPr="00AC553F">
        <w:rPr>
          <w:rFonts w:hint="cs"/>
          <w:sz w:val="30"/>
          <w:szCs w:val="30"/>
        </w:rPr>
        <w:t>2566</w:t>
      </w:r>
      <w:r w:rsidRPr="00AC553F">
        <w:rPr>
          <w:rFonts w:hint="cs"/>
          <w:sz w:val="30"/>
          <w:szCs w:val="30"/>
          <w:cs/>
        </w:rPr>
        <w:t xml:space="preserve"> ได้มีมติอนุมัติให้จ่ายเงินปันผลระหว่างกาลแก่ผู้ถือหุ้น จำนวน </w:t>
      </w:r>
      <w:r w:rsidRPr="00AC553F">
        <w:rPr>
          <w:rFonts w:hint="cs"/>
          <w:sz w:val="30"/>
          <w:szCs w:val="30"/>
        </w:rPr>
        <w:t>595</w:t>
      </w:r>
      <w:r w:rsidRPr="00AC553F">
        <w:rPr>
          <w:sz w:val="30"/>
          <w:szCs w:val="30"/>
        </w:rPr>
        <w:t>,</w:t>
      </w:r>
      <w:r w:rsidRPr="00AC553F">
        <w:rPr>
          <w:rFonts w:hint="cs"/>
          <w:sz w:val="30"/>
          <w:szCs w:val="30"/>
        </w:rPr>
        <w:t>000</w:t>
      </w:r>
      <w:r w:rsidRPr="00AC553F">
        <w:rPr>
          <w:sz w:val="30"/>
          <w:szCs w:val="30"/>
        </w:rPr>
        <w:t xml:space="preserve">,000 </w:t>
      </w:r>
      <w:r w:rsidRPr="00AC553F">
        <w:rPr>
          <w:rFonts w:hint="cs"/>
          <w:sz w:val="30"/>
          <w:szCs w:val="30"/>
          <w:cs/>
        </w:rPr>
        <w:t xml:space="preserve">หุ้น ในอัตราหุ้นละ </w:t>
      </w:r>
      <w:r w:rsidRPr="00AC553F">
        <w:rPr>
          <w:rFonts w:hint="cs"/>
          <w:sz w:val="30"/>
          <w:szCs w:val="30"/>
        </w:rPr>
        <w:t>0</w:t>
      </w:r>
      <w:r w:rsidRPr="00AC553F">
        <w:rPr>
          <w:rFonts w:hint="cs"/>
          <w:sz w:val="30"/>
          <w:szCs w:val="30"/>
          <w:cs/>
        </w:rPr>
        <w:t>.</w:t>
      </w:r>
      <w:r w:rsidRPr="00AC553F">
        <w:rPr>
          <w:rFonts w:hint="cs"/>
          <w:sz w:val="30"/>
          <w:szCs w:val="30"/>
        </w:rPr>
        <w:t>27</w:t>
      </w:r>
      <w:r w:rsidRPr="00AC553F">
        <w:rPr>
          <w:rFonts w:hint="cs"/>
          <w:sz w:val="30"/>
          <w:szCs w:val="30"/>
          <w:cs/>
        </w:rPr>
        <w:t xml:space="preserve"> บาทต่อหุ้น เป็นจำนวน </w:t>
      </w:r>
      <w:r w:rsidRPr="00AC553F">
        <w:rPr>
          <w:rFonts w:hint="cs"/>
          <w:sz w:val="30"/>
          <w:szCs w:val="30"/>
        </w:rPr>
        <w:t>160</w:t>
      </w:r>
      <w:r w:rsidRPr="00AC553F">
        <w:rPr>
          <w:rFonts w:hint="cs"/>
          <w:sz w:val="30"/>
          <w:szCs w:val="30"/>
          <w:cs/>
        </w:rPr>
        <w:t>.</w:t>
      </w:r>
      <w:r w:rsidRPr="00AC553F">
        <w:rPr>
          <w:rFonts w:hint="cs"/>
          <w:sz w:val="30"/>
          <w:szCs w:val="30"/>
        </w:rPr>
        <w:t>65</w:t>
      </w:r>
      <w:r w:rsidRPr="00AC553F">
        <w:rPr>
          <w:rFonts w:hint="cs"/>
          <w:sz w:val="30"/>
          <w:szCs w:val="30"/>
          <w:cs/>
        </w:rPr>
        <w:t xml:space="preserve"> ล้านบาท ได้จ่ายเสร็จสิ้นแล้วเมื่อวันที่ </w:t>
      </w:r>
      <w:r w:rsidRPr="00AC553F">
        <w:rPr>
          <w:rFonts w:hint="cs"/>
          <w:sz w:val="30"/>
          <w:szCs w:val="30"/>
        </w:rPr>
        <w:t>22</w:t>
      </w:r>
      <w:r w:rsidRPr="00AC553F">
        <w:rPr>
          <w:rFonts w:hint="cs"/>
          <w:sz w:val="30"/>
          <w:szCs w:val="30"/>
          <w:cs/>
        </w:rPr>
        <w:t xml:space="preserve"> พฤษภาคม </w:t>
      </w:r>
      <w:r w:rsidRPr="00AC553F">
        <w:rPr>
          <w:rFonts w:hint="cs"/>
          <w:sz w:val="30"/>
          <w:szCs w:val="30"/>
        </w:rPr>
        <w:t>2566</w:t>
      </w:r>
    </w:p>
    <w:p w14:paraId="11F0B243" w14:textId="56FA6AEF" w:rsidR="008B1D8B" w:rsidRPr="00AC553F" w:rsidRDefault="000F08EC" w:rsidP="002500EC">
      <w:pPr>
        <w:pStyle w:val="ListParagraph"/>
        <w:spacing w:before="120" w:line="400" w:lineRule="exact"/>
        <w:ind w:left="425" w:firstLine="425"/>
        <w:jc w:val="thaiDistribute"/>
        <w:rPr>
          <w:sz w:val="30"/>
          <w:szCs w:val="30"/>
        </w:rPr>
      </w:pPr>
      <w:r w:rsidRPr="00AC553F">
        <w:rPr>
          <w:sz w:val="30"/>
          <w:szCs w:val="30"/>
          <w:cs/>
        </w:rPr>
        <w:t xml:space="preserve">ตามมติที่ประชุมคณะกรรมการบริษัท ครั้งที่ </w:t>
      </w:r>
      <w:r w:rsidRPr="00AC553F">
        <w:rPr>
          <w:sz w:val="30"/>
          <w:szCs w:val="30"/>
        </w:rPr>
        <w:t>9</w:t>
      </w:r>
      <w:r w:rsidRPr="00AC553F">
        <w:rPr>
          <w:sz w:val="30"/>
          <w:szCs w:val="30"/>
          <w:cs/>
        </w:rPr>
        <w:t>/</w:t>
      </w:r>
      <w:r w:rsidRPr="00AC553F">
        <w:rPr>
          <w:sz w:val="30"/>
          <w:szCs w:val="30"/>
        </w:rPr>
        <w:t>2566</w:t>
      </w:r>
      <w:r w:rsidRPr="00AC553F">
        <w:rPr>
          <w:sz w:val="30"/>
          <w:szCs w:val="30"/>
          <w:cs/>
        </w:rPr>
        <w:t xml:space="preserve"> เมื่อวันที่ </w:t>
      </w:r>
      <w:r w:rsidRPr="00AC553F">
        <w:rPr>
          <w:sz w:val="30"/>
          <w:szCs w:val="30"/>
        </w:rPr>
        <w:t>15</w:t>
      </w:r>
      <w:r w:rsidRPr="00AC553F">
        <w:rPr>
          <w:sz w:val="30"/>
          <w:szCs w:val="30"/>
          <w:cs/>
        </w:rPr>
        <w:t xml:space="preserve"> สิงหาคม </w:t>
      </w:r>
      <w:r w:rsidRPr="00AC553F">
        <w:rPr>
          <w:sz w:val="30"/>
          <w:szCs w:val="30"/>
        </w:rPr>
        <w:t>2566</w:t>
      </w:r>
      <w:r w:rsidRPr="00AC553F">
        <w:rPr>
          <w:sz w:val="30"/>
          <w:szCs w:val="30"/>
          <w:cs/>
        </w:rPr>
        <w:t xml:space="preserve"> ได้มีมติอนุมัติให้จ่ายเงินปันผลระหว่างกาลแก่ผู้ถือหุ้น จำนวน </w:t>
      </w:r>
      <w:r w:rsidRPr="00AC553F">
        <w:rPr>
          <w:sz w:val="30"/>
          <w:szCs w:val="30"/>
        </w:rPr>
        <w:t>595,000,000</w:t>
      </w:r>
      <w:r w:rsidRPr="00AC553F">
        <w:rPr>
          <w:sz w:val="30"/>
          <w:szCs w:val="30"/>
          <w:cs/>
        </w:rPr>
        <w:t xml:space="preserve"> หุ้น ในอัตราหุ้นละ </w:t>
      </w:r>
      <w:r w:rsidRPr="00AC553F">
        <w:rPr>
          <w:sz w:val="30"/>
          <w:szCs w:val="30"/>
        </w:rPr>
        <w:t>0</w:t>
      </w:r>
      <w:r w:rsidRPr="00AC553F">
        <w:rPr>
          <w:sz w:val="30"/>
          <w:szCs w:val="30"/>
          <w:cs/>
        </w:rPr>
        <w:t>.</w:t>
      </w:r>
      <w:r w:rsidRPr="00AC553F">
        <w:rPr>
          <w:sz w:val="30"/>
          <w:szCs w:val="30"/>
        </w:rPr>
        <w:t>12</w:t>
      </w:r>
      <w:r w:rsidRPr="00AC553F">
        <w:rPr>
          <w:sz w:val="30"/>
          <w:szCs w:val="30"/>
          <w:cs/>
        </w:rPr>
        <w:t xml:space="preserve"> บาทต่อหุ้น เป็นจำนวน </w:t>
      </w:r>
      <w:r w:rsidRPr="00AC553F">
        <w:rPr>
          <w:sz w:val="30"/>
          <w:szCs w:val="30"/>
        </w:rPr>
        <w:t>71</w:t>
      </w:r>
      <w:r w:rsidRPr="00AC553F">
        <w:rPr>
          <w:sz w:val="30"/>
          <w:szCs w:val="30"/>
          <w:cs/>
        </w:rPr>
        <w:t>.</w:t>
      </w:r>
      <w:r w:rsidRPr="00AC553F">
        <w:rPr>
          <w:sz w:val="30"/>
          <w:szCs w:val="30"/>
        </w:rPr>
        <w:t>40</w:t>
      </w:r>
      <w:r w:rsidRPr="00AC553F">
        <w:rPr>
          <w:sz w:val="30"/>
          <w:szCs w:val="30"/>
          <w:cs/>
        </w:rPr>
        <w:t xml:space="preserve"> ล้านบาท  ได้จ่ายเสร็จสิ้นแล้วเมื่อวันที่ </w:t>
      </w:r>
      <w:r w:rsidRPr="00AC553F">
        <w:rPr>
          <w:rFonts w:hint="cs"/>
          <w:sz w:val="30"/>
          <w:szCs w:val="30"/>
        </w:rPr>
        <w:t>23</w:t>
      </w:r>
      <w:r w:rsidRPr="00AC553F">
        <w:rPr>
          <w:rFonts w:hint="cs"/>
          <w:sz w:val="30"/>
          <w:szCs w:val="30"/>
          <w:cs/>
        </w:rPr>
        <w:t xml:space="preserve"> สิงหาคม</w:t>
      </w:r>
      <w:r w:rsidRPr="00AC553F">
        <w:rPr>
          <w:sz w:val="30"/>
          <w:szCs w:val="30"/>
          <w:cs/>
        </w:rPr>
        <w:t xml:space="preserve"> </w:t>
      </w:r>
      <w:r w:rsidRPr="00AC553F">
        <w:rPr>
          <w:sz w:val="30"/>
          <w:szCs w:val="30"/>
        </w:rPr>
        <w:t>2566</w:t>
      </w:r>
    </w:p>
    <w:p w14:paraId="787531BA" w14:textId="0DABC6A7" w:rsidR="00515B0F" w:rsidRPr="00AC553F" w:rsidRDefault="00995098" w:rsidP="002500EC">
      <w:pPr>
        <w:pStyle w:val="ListParagraph"/>
        <w:spacing w:before="120" w:line="400" w:lineRule="exact"/>
        <w:ind w:left="425"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ตามมติที่ประชุมใหญ่สามัญผู้ถือหุ้นประจำปี </w:t>
      </w:r>
      <w:r w:rsidR="00413E25" w:rsidRPr="00AC553F">
        <w:rPr>
          <w:rFonts w:ascii="AngsanaUPC" w:hAnsi="AngsanaUPC" w:cs="AngsanaUPC"/>
          <w:color w:val="000000" w:themeColor="text1"/>
          <w:sz w:val="30"/>
          <w:szCs w:val="30"/>
        </w:rPr>
        <w:t>2565</w:t>
      </w:r>
      <w:r w:rsidRPr="00AC553F">
        <w:rPr>
          <w:rFonts w:ascii="AngsanaUPC" w:hAnsi="AngsanaUPC" w:cs="AngsanaUPC"/>
          <w:color w:val="000000" w:themeColor="text1"/>
          <w:sz w:val="30"/>
          <w:szCs w:val="30"/>
          <w:cs/>
        </w:rPr>
        <w:t xml:space="preserve"> เมื่อวันที่ </w:t>
      </w:r>
      <w:r w:rsidR="00413E25" w:rsidRPr="00AC553F">
        <w:rPr>
          <w:rFonts w:ascii="AngsanaUPC" w:hAnsi="AngsanaUPC" w:cs="AngsanaUPC"/>
          <w:color w:val="000000" w:themeColor="text1"/>
          <w:sz w:val="30"/>
          <w:szCs w:val="30"/>
        </w:rPr>
        <w:t>27</w:t>
      </w:r>
      <w:r w:rsidRPr="00AC553F">
        <w:rPr>
          <w:rFonts w:ascii="AngsanaUPC" w:hAnsi="AngsanaUPC" w:cs="AngsanaUPC"/>
          <w:color w:val="000000" w:themeColor="text1"/>
          <w:sz w:val="30"/>
          <w:szCs w:val="30"/>
          <w:cs/>
        </w:rPr>
        <w:t xml:space="preserve"> เมษายน </w:t>
      </w:r>
      <w:r w:rsidR="00413E25" w:rsidRPr="00AC553F">
        <w:rPr>
          <w:rFonts w:ascii="AngsanaUPC" w:hAnsi="AngsanaUPC" w:cs="AngsanaUPC"/>
          <w:color w:val="000000" w:themeColor="text1"/>
          <w:sz w:val="30"/>
          <w:szCs w:val="30"/>
        </w:rPr>
        <w:t>2565</w:t>
      </w:r>
      <w:r w:rsidRPr="00AC553F">
        <w:rPr>
          <w:rFonts w:ascii="AngsanaUPC" w:hAnsi="AngsanaUPC" w:cs="AngsanaUPC"/>
          <w:color w:val="000000" w:themeColor="text1"/>
          <w:sz w:val="30"/>
          <w:szCs w:val="30"/>
          <w:cs/>
        </w:rPr>
        <w:t xml:space="preserve">ได้มีมติอนุมัติให้จ่ายเงินปันผลแก่ผู้ถือหุ้น จำนวน </w:t>
      </w:r>
      <w:r w:rsidR="00413E25" w:rsidRPr="00AC553F">
        <w:rPr>
          <w:rFonts w:ascii="AngsanaUPC" w:hAnsi="AngsanaUPC" w:cs="AngsanaUPC"/>
          <w:color w:val="000000" w:themeColor="text1"/>
          <w:sz w:val="30"/>
          <w:szCs w:val="30"/>
        </w:rPr>
        <w:t>100</w:t>
      </w:r>
      <w:r w:rsidRPr="00AC553F">
        <w:rPr>
          <w:rFonts w:ascii="AngsanaUPC" w:hAnsi="AngsanaUPC" w:cs="AngsanaUPC"/>
          <w:color w:val="000000" w:themeColor="text1"/>
          <w:sz w:val="30"/>
          <w:szCs w:val="30"/>
        </w:rPr>
        <w:t>,</w:t>
      </w:r>
      <w:r w:rsidR="00413E25" w:rsidRPr="00AC553F">
        <w:rPr>
          <w:rFonts w:ascii="AngsanaUPC" w:hAnsi="AngsanaUPC" w:cs="AngsanaUPC"/>
          <w:color w:val="000000" w:themeColor="text1"/>
          <w:sz w:val="30"/>
          <w:szCs w:val="30"/>
        </w:rPr>
        <w:t>000</w:t>
      </w:r>
      <w:r w:rsidRPr="00AC553F">
        <w:rPr>
          <w:rFonts w:ascii="AngsanaUPC" w:hAnsi="AngsanaUPC" w:cs="AngsanaUPC"/>
          <w:color w:val="000000" w:themeColor="text1"/>
          <w:sz w:val="30"/>
          <w:szCs w:val="30"/>
          <w:cs/>
        </w:rPr>
        <w:t xml:space="preserve"> หุ้น ในอัตราหุ้นละ </w:t>
      </w:r>
      <w:r w:rsidR="00413E25" w:rsidRPr="00AC553F">
        <w:rPr>
          <w:rFonts w:ascii="AngsanaUPC" w:hAnsi="AngsanaUPC" w:cs="AngsanaUPC"/>
          <w:color w:val="000000" w:themeColor="text1"/>
          <w:sz w:val="30"/>
          <w:szCs w:val="30"/>
        </w:rPr>
        <w:t>2</w:t>
      </w:r>
      <w:r w:rsidRPr="00AC553F">
        <w:rPr>
          <w:rFonts w:ascii="AngsanaUPC" w:hAnsi="AngsanaUPC" w:cs="AngsanaUPC"/>
          <w:color w:val="000000" w:themeColor="text1"/>
          <w:sz w:val="30"/>
          <w:szCs w:val="30"/>
        </w:rPr>
        <w:t>,</w:t>
      </w:r>
      <w:r w:rsidR="00413E25" w:rsidRPr="00AC553F">
        <w:rPr>
          <w:rFonts w:ascii="AngsanaUPC" w:hAnsi="AngsanaUPC" w:cs="AngsanaUPC"/>
          <w:color w:val="000000" w:themeColor="text1"/>
          <w:sz w:val="30"/>
          <w:szCs w:val="30"/>
        </w:rPr>
        <w:t>700</w:t>
      </w:r>
      <w:r w:rsidRPr="00AC553F">
        <w:rPr>
          <w:rFonts w:ascii="AngsanaUPC" w:hAnsi="AngsanaUPC" w:cs="AngsanaUPC"/>
          <w:color w:val="000000" w:themeColor="text1"/>
          <w:sz w:val="30"/>
          <w:szCs w:val="30"/>
          <w:cs/>
        </w:rPr>
        <w:t xml:space="preserve"> บาทต่อหุ้น เป็นจำนวนเงิน </w:t>
      </w:r>
      <w:r w:rsidR="00413E25" w:rsidRPr="00AC553F">
        <w:rPr>
          <w:rFonts w:ascii="AngsanaUPC" w:hAnsi="AngsanaUPC" w:cs="AngsanaUPC"/>
          <w:color w:val="000000" w:themeColor="text1"/>
          <w:sz w:val="30"/>
          <w:szCs w:val="30"/>
        </w:rPr>
        <w:t>270</w:t>
      </w:r>
      <w:r w:rsidRPr="00AC553F">
        <w:rPr>
          <w:rFonts w:ascii="AngsanaUPC" w:hAnsi="AngsanaUPC" w:cs="AngsanaUPC"/>
          <w:color w:val="000000" w:themeColor="text1"/>
          <w:sz w:val="30"/>
          <w:szCs w:val="30"/>
          <w:cs/>
        </w:rPr>
        <w:t xml:space="preserve"> ล้านบาท โดยผู้ถือหุ้นได้นำเงินปันผลบางส่วนจำนวน </w:t>
      </w:r>
      <w:r w:rsidR="00413E25" w:rsidRPr="00AC553F">
        <w:rPr>
          <w:rFonts w:ascii="AngsanaUPC" w:hAnsi="AngsanaUPC" w:cs="AngsanaUPC"/>
          <w:color w:val="000000" w:themeColor="text1"/>
          <w:sz w:val="30"/>
          <w:szCs w:val="30"/>
        </w:rPr>
        <w:t>176</w:t>
      </w:r>
      <w:r w:rsidRPr="00AC553F">
        <w:rPr>
          <w:rFonts w:ascii="AngsanaUPC" w:hAnsi="AngsanaUPC" w:cs="AngsanaUPC"/>
          <w:color w:val="000000" w:themeColor="text1"/>
          <w:sz w:val="30"/>
          <w:szCs w:val="30"/>
          <w:cs/>
        </w:rPr>
        <w:t>.</w:t>
      </w:r>
      <w:r w:rsidR="00413E25" w:rsidRPr="00AC553F">
        <w:rPr>
          <w:rFonts w:ascii="AngsanaUPC" w:hAnsi="AngsanaUPC" w:cs="AngsanaUPC"/>
          <w:color w:val="000000" w:themeColor="text1"/>
          <w:sz w:val="30"/>
          <w:szCs w:val="30"/>
        </w:rPr>
        <w:t>25</w:t>
      </w:r>
      <w:r w:rsidRPr="00AC553F">
        <w:rPr>
          <w:rFonts w:ascii="AngsanaUPC" w:hAnsi="AngsanaUPC" w:cs="AngsanaUPC"/>
          <w:color w:val="000000" w:themeColor="text1"/>
          <w:sz w:val="30"/>
          <w:szCs w:val="30"/>
          <w:cs/>
        </w:rPr>
        <w:t xml:space="preserve"> ล้านบาท ชำระเป็นการเพิ่มทุน และตั้งสำรองตามกฎหมายจำนวน </w:t>
      </w:r>
      <w:r w:rsidR="00413E25" w:rsidRPr="00AC553F">
        <w:rPr>
          <w:rFonts w:ascii="AngsanaUPC" w:hAnsi="AngsanaUPC" w:cs="AngsanaUPC"/>
          <w:color w:val="000000" w:themeColor="text1"/>
          <w:sz w:val="30"/>
          <w:szCs w:val="30"/>
        </w:rPr>
        <w:t>24</w:t>
      </w:r>
      <w:r w:rsidRPr="00AC553F">
        <w:rPr>
          <w:rFonts w:ascii="AngsanaUPC" w:hAnsi="AngsanaUPC" w:cs="AngsanaUPC"/>
          <w:color w:val="000000" w:themeColor="text1"/>
          <w:sz w:val="30"/>
          <w:szCs w:val="30"/>
          <w:cs/>
        </w:rPr>
        <w:t>.</w:t>
      </w:r>
      <w:r w:rsidR="00413E25"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ล้านบาท ส่วนที่เหลือจำนวน </w:t>
      </w:r>
      <w:r w:rsidR="00413E25" w:rsidRPr="00AC553F">
        <w:rPr>
          <w:rFonts w:ascii="AngsanaUPC" w:hAnsi="AngsanaUPC" w:cs="AngsanaUPC"/>
          <w:color w:val="000000" w:themeColor="text1"/>
          <w:sz w:val="30"/>
          <w:szCs w:val="30"/>
        </w:rPr>
        <w:t>93</w:t>
      </w:r>
      <w:r w:rsidRPr="00AC553F">
        <w:rPr>
          <w:rFonts w:ascii="AngsanaUPC" w:hAnsi="AngsanaUPC" w:cs="AngsanaUPC"/>
          <w:color w:val="000000" w:themeColor="text1"/>
          <w:sz w:val="30"/>
          <w:szCs w:val="30"/>
          <w:cs/>
        </w:rPr>
        <w:t>.</w:t>
      </w:r>
      <w:r w:rsidR="00413E25" w:rsidRPr="00AC553F">
        <w:rPr>
          <w:rFonts w:ascii="AngsanaUPC" w:hAnsi="AngsanaUPC" w:cs="AngsanaUPC"/>
          <w:color w:val="000000" w:themeColor="text1"/>
          <w:sz w:val="30"/>
          <w:szCs w:val="30"/>
        </w:rPr>
        <w:t>75</w:t>
      </w:r>
      <w:r w:rsidRPr="00AC553F">
        <w:rPr>
          <w:rFonts w:ascii="AngsanaUPC" w:hAnsi="AngsanaUPC" w:cs="AngsanaUPC"/>
          <w:color w:val="000000" w:themeColor="text1"/>
          <w:sz w:val="30"/>
          <w:szCs w:val="30"/>
          <w:cs/>
        </w:rPr>
        <w:t xml:space="preserve"> ล้านบาท ได้จ่ายเสร็จสิ้นแล้ว เมื่อวันที่ </w:t>
      </w:r>
      <w:r w:rsidR="00413E25" w:rsidRPr="00AC553F">
        <w:rPr>
          <w:rFonts w:ascii="AngsanaUPC" w:hAnsi="AngsanaUPC" w:cs="AngsanaUPC"/>
          <w:color w:val="000000" w:themeColor="text1"/>
          <w:sz w:val="30"/>
          <w:szCs w:val="30"/>
        </w:rPr>
        <w:t>10</w:t>
      </w:r>
      <w:r w:rsidRPr="00AC553F">
        <w:rPr>
          <w:rFonts w:ascii="AngsanaUPC" w:hAnsi="AngsanaUPC" w:cs="AngsanaUPC"/>
          <w:color w:val="000000" w:themeColor="text1"/>
          <w:sz w:val="30"/>
          <w:szCs w:val="30"/>
          <w:cs/>
        </w:rPr>
        <w:t xml:space="preserve"> พฤษภาคม </w:t>
      </w:r>
      <w:r w:rsidR="00413E25" w:rsidRPr="00AC553F">
        <w:rPr>
          <w:rFonts w:ascii="AngsanaUPC" w:hAnsi="AngsanaUPC" w:cs="AngsanaUPC"/>
          <w:color w:val="000000" w:themeColor="text1"/>
          <w:sz w:val="30"/>
          <w:szCs w:val="30"/>
        </w:rPr>
        <w:t>2565</w:t>
      </w:r>
    </w:p>
    <w:p w14:paraId="2909EE03" w14:textId="1B34F3D7" w:rsidR="00823D0E" w:rsidRPr="00AC553F" w:rsidRDefault="00823D0E" w:rsidP="002500EC">
      <w:pPr>
        <w:pStyle w:val="ListParagraph"/>
        <w:spacing w:before="120" w:line="400" w:lineRule="exact"/>
        <w:ind w:left="425"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ตามมติที่ประชุม</w:t>
      </w:r>
      <w:r w:rsidRPr="00AC553F">
        <w:rPr>
          <w:rFonts w:ascii="AngsanaUPC" w:hAnsi="AngsanaUPC" w:cs="AngsanaUPC" w:hint="cs"/>
          <w:color w:val="000000" w:themeColor="text1"/>
          <w:sz w:val="30"/>
          <w:szCs w:val="30"/>
          <w:cs/>
        </w:rPr>
        <w:t xml:space="preserve">คณะกรรมการบริษัท ครั้งที่ </w:t>
      </w:r>
      <w:r w:rsidRPr="00AC553F">
        <w:rPr>
          <w:rFonts w:ascii="AngsanaUPC" w:hAnsi="AngsanaUPC" w:cs="AngsanaUPC"/>
          <w:color w:val="000000" w:themeColor="text1"/>
          <w:sz w:val="30"/>
          <w:szCs w:val="30"/>
        </w:rPr>
        <w:t>1</w:t>
      </w:r>
      <w:r w:rsidR="00A118DB" w:rsidRPr="00AC553F">
        <w:rPr>
          <w:rFonts w:ascii="AngsanaUPC" w:hAnsi="AngsanaUPC" w:cs="AngsanaUPC"/>
          <w:color w:val="000000" w:themeColor="text1"/>
          <w:sz w:val="30"/>
          <w:szCs w:val="30"/>
        </w:rPr>
        <w:t>2</w:t>
      </w:r>
      <w:r w:rsidRPr="00AC553F">
        <w:rPr>
          <w:rFonts w:ascii="AngsanaUPC" w:hAnsi="AngsanaUPC" w:cs="AngsanaUPC"/>
          <w:color w:val="000000" w:themeColor="text1"/>
          <w:sz w:val="30"/>
          <w:szCs w:val="30"/>
        </w:rPr>
        <w:t>/2565</w:t>
      </w:r>
      <w:r w:rsidRPr="00AC553F">
        <w:rPr>
          <w:rFonts w:ascii="AngsanaUPC" w:hAnsi="AngsanaUPC" w:cs="AngsanaUPC"/>
          <w:color w:val="000000" w:themeColor="text1"/>
          <w:sz w:val="30"/>
          <w:szCs w:val="30"/>
          <w:cs/>
        </w:rPr>
        <w:t xml:space="preserve"> เมื่อวันที่ </w:t>
      </w:r>
      <w:r w:rsidR="00413E25" w:rsidRPr="00AC553F">
        <w:rPr>
          <w:rFonts w:ascii="AngsanaUPC" w:hAnsi="AngsanaUPC" w:cs="AngsanaUPC" w:hint="cs"/>
          <w:color w:val="000000" w:themeColor="text1"/>
          <w:sz w:val="30"/>
          <w:szCs w:val="30"/>
        </w:rPr>
        <w:t>15</w:t>
      </w:r>
      <w:r w:rsidRPr="00AC553F">
        <w:rPr>
          <w:rFonts w:ascii="AngsanaUPC" w:hAnsi="AngsanaUPC" w:cs="AngsanaUPC" w:hint="cs"/>
          <w:color w:val="000000" w:themeColor="text1"/>
          <w:sz w:val="30"/>
          <w:szCs w:val="30"/>
          <w:cs/>
        </w:rPr>
        <w:t xml:space="preserve"> </w:t>
      </w:r>
      <w:r w:rsidR="00A118DB" w:rsidRPr="00AC553F">
        <w:rPr>
          <w:rFonts w:ascii="AngsanaUPC" w:hAnsi="AngsanaUPC" w:cs="AngsanaUPC" w:hint="cs"/>
          <w:color w:val="000000" w:themeColor="text1"/>
          <w:sz w:val="30"/>
          <w:szCs w:val="30"/>
          <w:cs/>
        </w:rPr>
        <w:t>ธันวาคม</w:t>
      </w:r>
      <w:r w:rsidRPr="00AC553F">
        <w:rPr>
          <w:rFonts w:ascii="AngsanaUPC" w:hAnsi="AngsanaUPC" w:cs="AngsanaUPC" w:hint="cs"/>
          <w:color w:val="000000" w:themeColor="text1"/>
          <w:sz w:val="30"/>
          <w:szCs w:val="30"/>
          <w:cs/>
        </w:rPr>
        <w:t xml:space="preserve"> </w:t>
      </w:r>
      <w:r w:rsidR="00413E25" w:rsidRPr="00AC553F">
        <w:rPr>
          <w:rFonts w:ascii="AngsanaUPC" w:hAnsi="AngsanaUPC" w:cs="AngsanaUPC" w:hint="cs"/>
          <w:color w:val="000000" w:themeColor="text1"/>
          <w:sz w:val="30"/>
          <w:szCs w:val="30"/>
        </w:rPr>
        <w:t>2565</w:t>
      </w:r>
      <w:r w:rsidRPr="00AC553F">
        <w:rPr>
          <w:rFonts w:ascii="AngsanaUPC" w:hAnsi="AngsanaUPC" w:cs="AngsanaUPC"/>
          <w:color w:val="000000" w:themeColor="text1"/>
          <w:sz w:val="30"/>
          <w:szCs w:val="30"/>
          <w:cs/>
        </w:rPr>
        <w:t>ได้มีมติอนุมัติให้จ่ายเงินปันผล</w:t>
      </w:r>
      <w:r w:rsidR="00A118DB" w:rsidRPr="00AC553F">
        <w:rPr>
          <w:rFonts w:ascii="AngsanaUPC" w:hAnsi="AngsanaUPC" w:cs="AngsanaUPC" w:hint="cs"/>
          <w:color w:val="000000" w:themeColor="text1"/>
          <w:sz w:val="30"/>
          <w:szCs w:val="30"/>
          <w:cs/>
        </w:rPr>
        <w:t>ระหว่างกาล</w:t>
      </w:r>
      <w:r w:rsidRPr="00AC553F">
        <w:rPr>
          <w:rFonts w:ascii="AngsanaUPC" w:hAnsi="AngsanaUPC" w:cs="AngsanaUPC"/>
          <w:color w:val="000000" w:themeColor="text1"/>
          <w:sz w:val="30"/>
          <w:szCs w:val="30"/>
          <w:cs/>
        </w:rPr>
        <w:t xml:space="preserve">แก่ผู้ถือหุ้น จำนวน </w:t>
      </w:r>
      <w:r w:rsidR="00A118DB" w:rsidRPr="00AC553F">
        <w:rPr>
          <w:rFonts w:ascii="AngsanaUPC" w:hAnsi="AngsanaUPC" w:cs="AngsanaUPC"/>
          <w:color w:val="000000" w:themeColor="text1"/>
          <w:sz w:val="30"/>
          <w:szCs w:val="30"/>
        </w:rPr>
        <w:t>2,975,000</w:t>
      </w:r>
      <w:r w:rsidRPr="00AC553F">
        <w:rPr>
          <w:rFonts w:ascii="AngsanaUPC" w:hAnsi="AngsanaUPC" w:cs="AngsanaUPC"/>
          <w:color w:val="000000" w:themeColor="text1"/>
          <w:sz w:val="30"/>
          <w:szCs w:val="30"/>
          <w:cs/>
        </w:rPr>
        <w:t xml:space="preserve"> หุ้น ในอัตราหุ้นละ </w:t>
      </w:r>
      <w:r w:rsidR="00A118DB" w:rsidRPr="00AC553F">
        <w:rPr>
          <w:rFonts w:ascii="AngsanaUPC" w:hAnsi="AngsanaUPC" w:cs="AngsanaUPC"/>
          <w:color w:val="000000" w:themeColor="text1"/>
          <w:sz w:val="30"/>
          <w:szCs w:val="30"/>
        </w:rPr>
        <w:t>50</w:t>
      </w:r>
      <w:r w:rsidRPr="00AC553F">
        <w:rPr>
          <w:rFonts w:ascii="AngsanaUPC" w:hAnsi="AngsanaUPC" w:cs="AngsanaUPC"/>
          <w:color w:val="000000" w:themeColor="text1"/>
          <w:sz w:val="30"/>
          <w:szCs w:val="30"/>
          <w:cs/>
        </w:rPr>
        <w:t xml:space="preserve"> บาทต่อหุ้น เป็นจำนวนเงิน </w:t>
      </w:r>
      <w:r w:rsidR="00A118DB" w:rsidRPr="00AC553F">
        <w:rPr>
          <w:rFonts w:ascii="AngsanaUPC" w:hAnsi="AngsanaUPC" w:cs="AngsanaUPC"/>
          <w:color w:val="000000" w:themeColor="text1"/>
          <w:sz w:val="30"/>
          <w:szCs w:val="30"/>
        </w:rPr>
        <w:t>148.75</w:t>
      </w:r>
      <w:r w:rsidRPr="00AC553F">
        <w:rPr>
          <w:rFonts w:ascii="AngsanaUPC" w:hAnsi="AngsanaUPC" w:cs="AngsanaUPC"/>
          <w:color w:val="000000" w:themeColor="text1"/>
          <w:sz w:val="30"/>
          <w:szCs w:val="30"/>
          <w:cs/>
        </w:rPr>
        <w:t xml:space="preserve"> </w:t>
      </w:r>
      <w:r w:rsidR="002500EC" w:rsidRPr="00AC553F">
        <w:rPr>
          <w:rFonts w:ascii="AngsanaUPC" w:hAnsi="AngsanaUPC" w:cs="AngsanaUPC"/>
          <w:color w:val="000000" w:themeColor="text1"/>
          <w:sz w:val="30"/>
          <w:szCs w:val="30"/>
        </w:rPr>
        <w:br/>
      </w:r>
      <w:r w:rsidRPr="00AC553F">
        <w:rPr>
          <w:rFonts w:ascii="AngsanaUPC" w:hAnsi="AngsanaUPC" w:cs="AngsanaUPC"/>
          <w:color w:val="000000" w:themeColor="text1"/>
          <w:sz w:val="30"/>
          <w:szCs w:val="30"/>
          <w:cs/>
        </w:rPr>
        <w:t xml:space="preserve">ล้านบาท ตั้งสำรองตามกฎหมายจำนวน </w:t>
      </w:r>
      <w:r w:rsidR="00A118DB" w:rsidRPr="00AC553F">
        <w:rPr>
          <w:rFonts w:ascii="AngsanaUPC" w:hAnsi="AngsanaUPC" w:cs="AngsanaUPC"/>
          <w:color w:val="000000" w:themeColor="text1"/>
          <w:sz w:val="30"/>
          <w:szCs w:val="30"/>
        </w:rPr>
        <w:t>5.25</w:t>
      </w:r>
      <w:r w:rsidRPr="00AC553F">
        <w:rPr>
          <w:rFonts w:ascii="AngsanaUPC" w:hAnsi="AngsanaUPC" w:cs="AngsanaUPC"/>
          <w:color w:val="000000" w:themeColor="text1"/>
          <w:sz w:val="30"/>
          <w:szCs w:val="30"/>
          <w:cs/>
        </w:rPr>
        <w:t xml:space="preserve"> ล้านบาท </w:t>
      </w:r>
      <w:r w:rsidR="00A118DB" w:rsidRPr="00AC553F">
        <w:rPr>
          <w:rFonts w:ascii="AngsanaUPC" w:hAnsi="AngsanaUPC" w:cs="AngsanaUPC" w:hint="cs"/>
          <w:color w:val="000000" w:themeColor="text1"/>
          <w:sz w:val="30"/>
          <w:szCs w:val="30"/>
          <w:cs/>
        </w:rPr>
        <w:t>ไ</w:t>
      </w:r>
      <w:r w:rsidRPr="00AC553F">
        <w:rPr>
          <w:rFonts w:ascii="AngsanaUPC" w:hAnsi="AngsanaUPC" w:cs="AngsanaUPC"/>
          <w:color w:val="000000" w:themeColor="text1"/>
          <w:sz w:val="30"/>
          <w:szCs w:val="30"/>
          <w:cs/>
        </w:rPr>
        <w:t xml:space="preserve">ด้จ่ายเสร็จสิ้นแล้ว เมื่อวันที่ </w:t>
      </w:r>
      <w:r w:rsidR="008E0F5A" w:rsidRPr="00AC553F">
        <w:rPr>
          <w:rFonts w:ascii="AngsanaUPC" w:hAnsi="AngsanaUPC" w:cs="AngsanaUPC"/>
          <w:color w:val="000000" w:themeColor="text1"/>
          <w:sz w:val="30"/>
          <w:szCs w:val="30"/>
        </w:rPr>
        <w:t>2</w:t>
      </w:r>
      <w:r w:rsidR="00037822" w:rsidRPr="00AC553F">
        <w:rPr>
          <w:rFonts w:ascii="AngsanaUPC" w:hAnsi="AngsanaUPC" w:cs="AngsanaUPC"/>
          <w:color w:val="000000" w:themeColor="text1"/>
          <w:sz w:val="30"/>
          <w:szCs w:val="30"/>
        </w:rPr>
        <w:t>8</w:t>
      </w:r>
      <w:r w:rsidRPr="00AC553F">
        <w:rPr>
          <w:rFonts w:ascii="AngsanaUPC" w:hAnsi="AngsanaUPC" w:cs="AngsanaUPC"/>
          <w:color w:val="000000" w:themeColor="text1"/>
          <w:sz w:val="30"/>
          <w:szCs w:val="30"/>
          <w:cs/>
        </w:rPr>
        <w:t xml:space="preserve"> </w:t>
      </w:r>
      <w:r w:rsidR="008E0F5A" w:rsidRPr="00AC553F">
        <w:rPr>
          <w:rFonts w:ascii="AngsanaUPC" w:hAnsi="AngsanaUPC" w:cs="AngsanaUPC" w:hint="cs"/>
          <w:color w:val="000000" w:themeColor="text1"/>
          <w:sz w:val="30"/>
          <w:szCs w:val="30"/>
          <w:cs/>
        </w:rPr>
        <w:t>ธันวา</w:t>
      </w:r>
      <w:r w:rsidRPr="00AC553F">
        <w:rPr>
          <w:rFonts w:ascii="AngsanaUPC" w:hAnsi="AngsanaUPC" w:cs="AngsanaUPC"/>
          <w:color w:val="000000" w:themeColor="text1"/>
          <w:sz w:val="30"/>
          <w:szCs w:val="30"/>
          <w:cs/>
        </w:rPr>
        <w:t xml:space="preserve">คม </w:t>
      </w:r>
      <w:r w:rsidR="007676A7" w:rsidRPr="00AC553F">
        <w:rPr>
          <w:rFonts w:ascii="AngsanaUPC" w:hAnsi="AngsanaUPC" w:cs="AngsanaUPC"/>
          <w:color w:val="000000" w:themeColor="text1"/>
          <w:sz w:val="30"/>
          <w:szCs w:val="30"/>
        </w:rPr>
        <w:t>2565</w:t>
      </w:r>
    </w:p>
    <w:p w14:paraId="27FEA9ED" w14:textId="77777777" w:rsidR="002500EC" w:rsidRPr="00AC553F" w:rsidRDefault="002500EC"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รายได้</w:t>
      </w:r>
      <w:r w:rsidRPr="00AC553F">
        <w:rPr>
          <w:rFonts w:ascii="AngsanaUPC" w:hAnsi="AngsanaUPC" w:cs="AngsanaUPC" w:hint="cs"/>
          <w:color w:val="000000" w:themeColor="text1"/>
          <w:sz w:val="30"/>
          <w:szCs w:val="30"/>
          <w:cs/>
        </w:rPr>
        <w:t>อื่น</w:t>
      </w:r>
    </w:p>
    <w:p w14:paraId="6FC9C3D5" w14:textId="77777777" w:rsidR="002500EC" w:rsidRPr="00AC553F" w:rsidRDefault="002500EC" w:rsidP="002500EC">
      <w:pPr>
        <w:pStyle w:val="ListParagraph"/>
        <w:spacing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รายได้อื่น สำหรับปี สิ้นสุดวันที่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Pr="00AC553F">
        <w:rPr>
          <w:rFonts w:ascii="AngsanaUPC" w:hAnsi="AngsanaUPC" w:cs="AngsanaUPC"/>
          <w:color w:val="000000" w:themeColor="text1"/>
          <w:sz w:val="30"/>
          <w:szCs w:val="30"/>
        </w:rPr>
        <w:t xml:space="preserve">2566 </w:t>
      </w:r>
      <w:r w:rsidRPr="00AC553F">
        <w:rPr>
          <w:rFonts w:ascii="AngsanaUPC" w:hAnsi="AngsanaUPC" w:cs="AngsanaUPC"/>
          <w:color w:val="000000" w:themeColor="text1"/>
          <w:sz w:val="30"/>
          <w:szCs w:val="30"/>
          <w:cs/>
        </w:rPr>
        <w:t xml:space="preserve">และ </w:t>
      </w:r>
      <w:r w:rsidRPr="00AC553F">
        <w:rPr>
          <w:rFonts w:ascii="AngsanaUPC" w:hAnsi="AngsanaUPC" w:cs="AngsanaUPC"/>
          <w:color w:val="000000" w:themeColor="text1"/>
          <w:sz w:val="30"/>
          <w:szCs w:val="30"/>
        </w:rPr>
        <w:t>2565</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126"/>
        <w:gridCol w:w="1985"/>
      </w:tblGrid>
      <w:tr w:rsidR="002500EC" w:rsidRPr="00AC553F" w14:paraId="1391F0D9" w14:textId="77777777" w:rsidTr="002500EC">
        <w:trPr>
          <w:trHeight w:val="419"/>
        </w:trPr>
        <w:tc>
          <w:tcPr>
            <w:tcW w:w="4819" w:type="dxa"/>
            <w:vAlign w:val="bottom"/>
          </w:tcPr>
          <w:p w14:paraId="2A6AC14F" w14:textId="77777777" w:rsidR="002500EC" w:rsidRPr="00AC553F" w:rsidRDefault="002500EC" w:rsidP="00C803A0">
            <w:pPr>
              <w:spacing w:line="440" w:lineRule="exact"/>
              <w:rPr>
                <w:rFonts w:ascii="AngsanaUPC" w:hAnsi="AngsanaUPC" w:cs="AngsanaUPC"/>
                <w:color w:val="000000" w:themeColor="text1"/>
                <w:sz w:val="30"/>
                <w:szCs w:val="30"/>
              </w:rPr>
            </w:pPr>
            <w:bookmarkStart w:id="8" w:name="_Hlk159267289"/>
          </w:p>
        </w:tc>
        <w:tc>
          <w:tcPr>
            <w:tcW w:w="2126" w:type="dxa"/>
          </w:tcPr>
          <w:p w14:paraId="5C86C226"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1985" w:type="dxa"/>
            <w:vAlign w:val="bottom"/>
          </w:tcPr>
          <w:p w14:paraId="38D30C77"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p>
        </w:tc>
      </w:tr>
      <w:tr w:rsidR="002500EC" w:rsidRPr="00AC553F" w14:paraId="685D233E" w14:textId="77777777" w:rsidTr="002500EC">
        <w:trPr>
          <w:trHeight w:val="85"/>
        </w:trPr>
        <w:tc>
          <w:tcPr>
            <w:tcW w:w="4819" w:type="dxa"/>
            <w:vAlign w:val="bottom"/>
          </w:tcPr>
          <w:p w14:paraId="60D17079"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2126" w:type="dxa"/>
          </w:tcPr>
          <w:p w14:paraId="5DD4C246" w14:textId="77777777" w:rsidR="002500EC" w:rsidRPr="00AC553F" w:rsidRDefault="002500EC" w:rsidP="00C803A0">
            <w:pP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งบการเงินรวมและ</w:t>
            </w:r>
          </w:p>
        </w:tc>
        <w:tc>
          <w:tcPr>
            <w:tcW w:w="1985" w:type="dxa"/>
          </w:tcPr>
          <w:p w14:paraId="462DDBFC" w14:textId="77777777" w:rsidR="002500EC" w:rsidRPr="00AC553F" w:rsidRDefault="002500EC" w:rsidP="00C803A0">
            <w:pPr>
              <w:spacing w:line="440" w:lineRule="exact"/>
              <w:jc w:val="center"/>
              <w:rPr>
                <w:rFonts w:ascii="AngsanaUPC" w:hAnsi="AngsanaUPC" w:cs="AngsanaUPC"/>
                <w:sz w:val="30"/>
                <w:szCs w:val="30"/>
                <w:cs/>
              </w:rPr>
            </w:pPr>
            <w:r w:rsidRPr="00AC553F">
              <w:rPr>
                <w:rFonts w:ascii="AngsanaUPC" w:hAnsi="AngsanaUPC" w:cs="AngsanaUPC" w:hint="cs"/>
                <w:cs/>
              </w:rPr>
              <w:t>งบการเงินเฉพาะ</w:t>
            </w:r>
          </w:p>
        </w:tc>
      </w:tr>
      <w:tr w:rsidR="002500EC" w:rsidRPr="00AC553F" w14:paraId="2E7ABD82" w14:textId="77777777" w:rsidTr="002500EC">
        <w:trPr>
          <w:trHeight w:val="85"/>
        </w:trPr>
        <w:tc>
          <w:tcPr>
            <w:tcW w:w="4819" w:type="dxa"/>
            <w:vAlign w:val="bottom"/>
          </w:tcPr>
          <w:p w14:paraId="581DF36A"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2126" w:type="dxa"/>
          </w:tcPr>
          <w:p w14:paraId="101006F2" w14:textId="77777777" w:rsidR="002500EC" w:rsidRPr="00AC553F" w:rsidRDefault="002500EC" w:rsidP="00C803A0">
            <w:pPr>
              <w:pBdr>
                <w:bottom w:val="single" w:sz="4" w:space="1" w:color="auto"/>
              </w:pBdr>
              <w:spacing w:line="440" w:lineRule="exact"/>
              <w:jc w:val="center"/>
              <w:rPr>
                <w:rFonts w:ascii="AngsanaUPC" w:hAnsi="AngsanaUPC" w:cs="AngsanaUPC"/>
                <w:sz w:val="30"/>
                <w:szCs w:val="30"/>
                <w:cs/>
              </w:rPr>
            </w:pPr>
            <w:r w:rsidRPr="00AC553F">
              <w:rPr>
                <w:rFonts w:ascii="AngsanaUPC" w:hAnsi="AngsanaUPC" w:cs="AngsanaUPC" w:hint="cs"/>
                <w:sz w:val="30"/>
                <w:szCs w:val="30"/>
                <w:cs/>
              </w:rPr>
              <w:t>งบการเงินเฉพาะกิจการ</w:t>
            </w:r>
          </w:p>
        </w:tc>
        <w:tc>
          <w:tcPr>
            <w:tcW w:w="1985" w:type="dxa"/>
          </w:tcPr>
          <w:p w14:paraId="51E738CC" w14:textId="77777777" w:rsidR="002500EC" w:rsidRPr="00AC553F" w:rsidRDefault="002500EC" w:rsidP="00C803A0">
            <w:pPr>
              <w:pBdr>
                <w:bottom w:val="single" w:sz="4" w:space="1" w:color="auto"/>
              </w:pBdr>
              <w:spacing w:line="440" w:lineRule="exact"/>
              <w:jc w:val="center"/>
              <w:rPr>
                <w:rFonts w:ascii="AngsanaUPC" w:hAnsi="AngsanaUPC" w:cs="AngsanaUPC"/>
                <w:sz w:val="30"/>
                <w:szCs w:val="30"/>
              </w:rPr>
            </w:pPr>
            <w:r w:rsidRPr="00AC553F">
              <w:rPr>
                <w:rFonts w:ascii="AngsanaUPC" w:hAnsi="AngsanaUPC" w:cs="AngsanaUPC" w:hint="cs"/>
                <w:sz w:val="30"/>
                <w:szCs w:val="30"/>
                <w:cs/>
              </w:rPr>
              <w:t>กิจการ</w:t>
            </w:r>
          </w:p>
        </w:tc>
      </w:tr>
      <w:bookmarkEnd w:id="8"/>
      <w:tr w:rsidR="002500EC" w:rsidRPr="00AC553F" w14:paraId="7D3CB359" w14:textId="77777777" w:rsidTr="002500EC">
        <w:trPr>
          <w:trHeight w:val="419"/>
        </w:trPr>
        <w:tc>
          <w:tcPr>
            <w:tcW w:w="4819" w:type="dxa"/>
            <w:vAlign w:val="bottom"/>
          </w:tcPr>
          <w:p w14:paraId="35C4DE12"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2126" w:type="dxa"/>
          </w:tcPr>
          <w:p w14:paraId="5C883B11" w14:textId="77777777" w:rsidR="002500EC" w:rsidRPr="00AC553F" w:rsidRDefault="002500EC"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985" w:type="dxa"/>
          </w:tcPr>
          <w:p w14:paraId="714EF5E8" w14:textId="77777777" w:rsidR="002500EC" w:rsidRPr="00AC553F" w:rsidRDefault="002500EC"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2500EC" w:rsidRPr="00AC553F" w14:paraId="0D6D8FBB" w14:textId="77777777" w:rsidTr="002500EC">
        <w:trPr>
          <w:trHeight w:val="431"/>
        </w:trPr>
        <w:tc>
          <w:tcPr>
            <w:tcW w:w="4819" w:type="dxa"/>
            <w:vAlign w:val="bottom"/>
          </w:tcPr>
          <w:p w14:paraId="1CB95718" w14:textId="77777777" w:rsidR="002500EC" w:rsidRPr="00AC553F" w:rsidRDefault="002500EC" w:rsidP="00C803A0">
            <w:pPr>
              <w:spacing w:line="440" w:lineRule="exact"/>
              <w:ind w:left="34"/>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กำไรจากการขายทรัพย์สิน</w:t>
            </w:r>
          </w:p>
        </w:tc>
        <w:tc>
          <w:tcPr>
            <w:tcW w:w="2126" w:type="dxa"/>
          </w:tcPr>
          <w:p w14:paraId="0D4EEDA4"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572</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563.95</w:t>
            </w:r>
          </w:p>
        </w:tc>
        <w:tc>
          <w:tcPr>
            <w:tcW w:w="1985" w:type="dxa"/>
            <w:vAlign w:val="bottom"/>
          </w:tcPr>
          <w:p w14:paraId="27FF6FB7"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5,436,823.34</w:t>
            </w:r>
          </w:p>
        </w:tc>
      </w:tr>
      <w:tr w:rsidR="002500EC" w:rsidRPr="00AC553F" w14:paraId="6252C969" w14:textId="77777777" w:rsidTr="002500EC">
        <w:trPr>
          <w:trHeight w:val="419"/>
        </w:trPr>
        <w:tc>
          <w:tcPr>
            <w:tcW w:w="4819" w:type="dxa"/>
            <w:vAlign w:val="bottom"/>
          </w:tcPr>
          <w:p w14:paraId="3F2FC104" w14:textId="77777777" w:rsidR="002500EC" w:rsidRPr="00AC553F" w:rsidRDefault="002500EC" w:rsidP="00C803A0">
            <w:pPr>
              <w:spacing w:line="440" w:lineRule="exact"/>
              <w:ind w:left="34"/>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กำไรจากการขายเงินลงทุน</w:t>
            </w:r>
          </w:p>
        </w:tc>
        <w:tc>
          <w:tcPr>
            <w:tcW w:w="2126" w:type="dxa"/>
          </w:tcPr>
          <w:p w14:paraId="260C8641"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519</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744.75</w:t>
            </w:r>
          </w:p>
        </w:tc>
        <w:tc>
          <w:tcPr>
            <w:tcW w:w="1985" w:type="dxa"/>
            <w:vAlign w:val="bottom"/>
          </w:tcPr>
          <w:p w14:paraId="4987303F"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446,050.19</w:t>
            </w:r>
          </w:p>
        </w:tc>
      </w:tr>
      <w:tr w:rsidR="002500EC" w:rsidRPr="00AC553F" w14:paraId="66647ADF" w14:textId="77777777" w:rsidTr="002500EC">
        <w:trPr>
          <w:trHeight w:val="398"/>
        </w:trPr>
        <w:tc>
          <w:tcPr>
            <w:tcW w:w="4819" w:type="dxa"/>
            <w:vAlign w:val="bottom"/>
          </w:tcPr>
          <w:p w14:paraId="1D05A9E6" w14:textId="77777777" w:rsidR="002500EC" w:rsidRPr="00AC553F" w:rsidRDefault="002500EC" w:rsidP="00C803A0">
            <w:pPr>
              <w:spacing w:line="440" w:lineRule="exact"/>
              <w:ind w:left="34"/>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กำไรจากการวัดมูลค่ายุติธรรมสินทรัพย์ทางการเงิน</w:t>
            </w:r>
          </w:p>
        </w:tc>
        <w:tc>
          <w:tcPr>
            <w:tcW w:w="2126" w:type="dxa"/>
          </w:tcPr>
          <w:p w14:paraId="7D538D7B"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803</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754.49</w:t>
            </w:r>
          </w:p>
        </w:tc>
        <w:tc>
          <w:tcPr>
            <w:tcW w:w="1985" w:type="dxa"/>
            <w:vAlign w:val="bottom"/>
          </w:tcPr>
          <w:p w14:paraId="096798FB"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548,842.90</w:t>
            </w:r>
          </w:p>
        </w:tc>
      </w:tr>
      <w:tr w:rsidR="002500EC" w:rsidRPr="00AC553F" w14:paraId="296913C7" w14:textId="77777777" w:rsidTr="002500EC">
        <w:trPr>
          <w:trHeight w:val="431"/>
        </w:trPr>
        <w:tc>
          <w:tcPr>
            <w:tcW w:w="4819" w:type="dxa"/>
            <w:vAlign w:val="bottom"/>
          </w:tcPr>
          <w:p w14:paraId="37CAA4DD" w14:textId="77777777" w:rsidR="002500EC" w:rsidRPr="00AC553F" w:rsidRDefault="002500EC" w:rsidP="00C803A0">
            <w:pPr>
              <w:spacing w:line="440" w:lineRule="exact"/>
              <w:ind w:left="34"/>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กำไรจากอัตราแลกเปลี่ยน</w:t>
            </w:r>
          </w:p>
        </w:tc>
        <w:tc>
          <w:tcPr>
            <w:tcW w:w="2126" w:type="dxa"/>
          </w:tcPr>
          <w:p w14:paraId="742382AE"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0.00</w:t>
            </w:r>
          </w:p>
        </w:tc>
        <w:tc>
          <w:tcPr>
            <w:tcW w:w="1985" w:type="dxa"/>
            <w:vAlign w:val="bottom"/>
          </w:tcPr>
          <w:p w14:paraId="11594998"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1,855,536.31</w:t>
            </w:r>
          </w:p>
        </w:tc>
      </w:tr>
      <w:tr w:rsidR="002500EC" w:rsidRPr="00AC553F" w14:paraId="1D8F23E9" w14:textId="77777777" w:rsidTr="002500EC">
        <w:trPr>
          <w:trHeight w:val="456"/>
        </w:trPr>
        <w:tc>
          <w:tcPr>
            <w:tcW w:w="4819" w:type="dxa"/>
            <w:vAlign w:val="bottom"/>
          </w:tcPr>
          <w:p w14:paraId="3F287EAD" w14:textId="77777777" w:rsidR="002500EC" w:rsidRPr="00AC553F" w:rsidRDefault="002500EC" w:rsidP="00C803A0">
            <w:pPr>
              <w:spacing w:line="440" w:lineRule="exact"/>
              <w:ind w:left="34"/>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อื่น ๆ</w:t>
            </w:r>
          </w:p>
        </w:tc>
        <w:tc>
          <w:tcPr>
            <w:tcW w:w="2126" w:type="dxa"/>
          </w:tcPr>
          <w:p w14:paraId="0F909455" w14:textId="77777777" w:rsidR="002500EC" w:rsidRPr="00AC553F" w:rsidRDefault="002500EC" w:rsidP="00C803A0">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1</w:t>
            </w:r>
            <w:r w:rsidRPr="00AC553F">
              <w:rPr>
                <w:rFonts w:ascii="AngsanaUPC" w:hAnsi="AngsanaUPC" w:cs="AngsanaUPC"/>
                <w:color w:val="000000" w:themeColor="text1"/>
                <w:sz w:val="30"/>
                <w:szCs w:val="30"/>
              </w:rPr>
              <w:t>,647,523.46</w:t>
            </w:r>
          </w:p>
        </w:tc>
        <w:tc>
          <w:tcPr>
            <w:tcW w:w="1985" w:type="dxa"/>
            <w:vAlign w:val="bottom"/>
          </w:tcPr>
          <w:p w14:paraId="3897406B" w14:textId="77777777" w:rsidR="002500EC" w:rsidRPr="00AC553F" w:rsidRDefault="002500EC" w:rsidP="00C803A0">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3,040,473.84</w:t>
            </w:r>
          </w:p>
        </w:tc>
      </w:tr>
      <w:tr w:rsidR="002500EC" w:rsidRPr="00AC553F" w14:paraId="04F45531" w14:textId="77777777" w:rsidTr="002500EC">
        <w:trPr>
          <w:trHeight w:val="468"/>
        </w:trPr>
        <w:tc>
          <w:tcPr>
            <w:tcW w:w="4819" w:type="dxa"/>
            <w:vAlign w:val="bottom"/>
          </w:tcPr>
          <w:p w14:paraId="17616FB9" w14:textId="77777777" w:rsidR="002500EC" w:rsidRPr="00AC553F" w:rsidRDefault="002500EC" w:rsidP="00C803A0">
            <w:pPr>
              <w:spacing w:line="440" w:lineRule="exact"/>
              <w:ind w:left="631"/>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รวม</w:t>
            </w:r>
          </w:p>
        </w:tc>
        <w:tc>
          <w:tcPr>
            <w:tcW w:w="2126" w:type="dxa"/>
          </w:tcPr>
          <w:p w14:paraId="1007CA07" w14:textId="77777777" w:rsidR="002500EC" w:rsidRPr="00AC553F" w:rsidRDefault="002500EC" w:rsidP="00C803A0">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14</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543</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586.65</w:t>
            </w:r>
          </w:p>
        </w:tc>
        <w:tc>
          <w:tcPr>
            <w:tcW w:w="1985" w:type="dxa"/>
          </w:tcPr>
          <w:p w14:paraId="15DE1C67" w14:textId="77777777" w:rsidR="002500EC" w:rsidRPr="00AC553F" w:rsidRDefault="002500EC" w:rsidP="00C803A0">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11,327,726.58</w:t>
            </w:r>
          </w:p>
        </w:tc>
      </w:tr>
    </w:tbl>
    <w:p w14:paraId="02815912" w14:textId="546716C0" w:rsidR="00B92FD6" w:rsidRPr="00AC553F" w:rsidRDefault="00B92FD6" w:rsidP="00B92FD6">
      <w:pPr>
        <w:pStyle w:val="ListParagraph"/>
        <w:spacing w:before="240" w:line="440" w:lineRule="exact"/>
        <w:ind w:left="426"/>
        <w:jc w:val="thaiDistribute"/>
        <w:rPr>
          <w:rFonts w:ascii="AngsanaUPC" w:hAnsi="AngsanaUPC" w:cs="AngsanaUPC"/>
          <w:color w:val="000000" w:themeColor="text1"/>
          <w:sz w:val="30"/>
          <w:szCs w:val="30"/>
          <w:cs/>
        </w:rPr>
      </w:pPr>
    </w:p>
    <w:p w14:paraId="11E0A5E9" w14:textId="77777777" w:rsidR="00B92FD6" w:rsidRPr="00AC553F" w:rsidRDefault="00B92FD6">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788885CA" w14:textId="3E0FE2EC" w:rsidR="002500EC" w:rsidRPr="00AC553F" w:rsidRDefault="002500EC" w:rsidP="00705D2D">
      <w:pPr>
        <w:pStyle w:val="ListParagraph"/>
        <w:numPr>
          <w:ilvl w:val="0"/>
          <w:numId w:val="9"/>
        </w:numPr>
        <w:spacing w:before="24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ค่าใช้จ่าย(รายได้)ภาษีเงินได้</w:t>
      </w:r>
    </w:p>
    <w:p w14:paraId="2881A01A" w14:textId="77777777" w:rsidR="002500EC" w:rsidRPr="00AC553F" w:rsidRDefault="002500EC" w:rsidP="002500EC">
      <w:pPr>
        <w:pStyle w:val="ListParagraph"/>
        <w:spacing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ค่าใช้จ่าย(รายได้)ภาษีเงินได้</w:t>
      </w:r>
      <w:r w:rsidRPr="00AC553F">
        <w:rPr>
          <w:rFonts w:ascii="AngsanaUPC" w:hAnsi="AngsanaUPC" w:cs="AngsanaUPC"/>
          <w:color w:val="000000" w:themeColor="text1"/>
          <w:sz w:val="30"/>
          <w:szCs w:val="30"/>
        </w:rPr>
        <w:t xml:space="preserve"> </w:t>
      </w:r>
      <w:r w:rsidRPr="00AC553F">
        <w:rPr>
          <w:rFonts w:ascii="AngsanaUPC" w:hAnsi="AngsanaUPC" w:cs="AngsanaUPC" w:hint="cs"/>
          <w:color w:val="000000" w:themeColor="text1"/>
          <w:sz w:val="30"/>
          <w:szCs w:val="30"/>
          <w:cs/>
        </w:rPr>
        <w:t>สำหรับปี สิ้นสุด</w:t>
      </w:r>
      <w:r w:rsidRPr="00AC553F">
        <w:rPr>
          <w:rFonts w:ascii="AngsanaUPC" w:hAnsi="AngsanaUPC" w:cs="AngsanaUPC"/>
          <w:color w:val="000000" w:themeColor="text1"/>
          <w:sz w:val="30"/>
          <w:szCs w:val="30"/>
          <w:cs/>
        </w:rPr>
        <w:t xml:space="preserve">วันที่ </w:t>
      </w: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Pr="00AC553F">
        <w:rPr>
          <w:rFonts w:ascii="AngsanaUPC" w:hAnsi="AngsanaUPC" w:cs="AngsanaUPC"/>
          <w:color w:val="000000" w:themeColor="text1"/>
          <w:sz w:val="30"/>
          <w:szCs w:val="30"/>
        </w:rPr>
        <w:t xml:space="preserve">2566 </w:t>
      </w:r>
      <w:r w:rsidRPr="00AC553F">
        <w:rPr>
          <w:rFonts w:ascii="AngsanaUPC" w:hAnsi="AngsanaUPC" w:cs="AngsanaUPC"/>
          <w:color w:val="000000" w:themeColor="text1"/>
          <w:sz w:val="30"/>
          <w:szCs w:val="30"/>
          <w:cs/>
        </w:rPr>
        <w:t xml:space="preserve">และ </w:t>
      </w:r>
      <w:r w:rsidRPr="00AC553F">
        <w:rPr>
          <w:rFonts w:ascii="AngsanaUPC" w:hAnsi="AngsanaUPC" w:cs="AngsanaUPC"/>
          <w:color w:val="000000" w:themeColor="text1"/>
          <w:sz w:val="30"/>
          <w:szCs w:val="30"/>
        </w:rPr>
        <w:t>2565</w:t>
      </w:r>
    </w:p>
    <w:tbl>
      <w:tblPr>
        <w:tblStyle w:val="TableGrid"/>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1559"/>
        <w:gridCol w:w="1559"/>
        <w:gridCol w:w="1560"/>
      </w:tblGrid>
      <w:tr w:rsidR="002500EC" w:rsidRPr="00AC553F" w14:paraId="53DA116D" w14:textId="77777777" w:rsidTr="002500EC">
        <w:trPr>
          <w:trHeight w:val="230"/>
        </w:trPr>
        <w:tc>
          <w:tcPr>
            <w:tcW w:w="4252" w:type="dxa"/>
            <w:vAlign w:val="bottom"/>
          </w:tcPr>
          <w:p w14:paraId="0FE7D9E5"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1559" w:type="dxa"/>
          </w:tcPr>
          <w:p w14:paraId="4C9ECE81"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3119" w:type="dxa"/>
            <w:gridSpan w:val="2"/>
            <w:vAlign w:val="bottom"/>
          </w:tcPr>
          <w:p w14:paraId="0364FA11"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p>
        </w:tc>
      </w:tr>
      <w:tr w:rsidR="002500EC" w:rsidRPr="00AC553F" w14:paraId="6EFA22AB" w14:textId="77777777" w:rsidTr="002500EC">
        <w:trPr>
          <w:trHeight w:val="85"/>
        </w:trPr>
        <w:tc>
          <w:tcPr>
            <w:tcW w:w="4252" w:type="dxa"/>
            <w:vAlign w:val="bottom"/>
          </w:tcPr>
          <w:p w14:paraId="6FDB65BA"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1559" w:type="dxa"/>
            <w:vAlign w:val="bottom"/>
          </w:tcPr>
          <w:p w14:paraId="4EDA7653" w14:textId="77777777" w:rsidR="002500EC" w:rsidRPr="00AC553F" w:rsidRDefault="002500EC" w:rsidP="00C803A0">
            <w:pPr>
              <w:pBdr>
                <w:bottom w:val="single" w:sz="4" w:space="1" w:color="auto"/>
              </w:pBdr>
              <w:spacing w:line="440" w:lineRule="exact"/>
              <w:jc w:val="center"/>
              <w:rPr>
                <w:rFonts w:ascii="AngsanaUPC" w:hAnsi="AngsanaUPC" w:cs="AngsanaUPC"/>
              </w:rPr>
            </w:pPr>
            <w:r w:rsidRPr="00AC553F">
              <w:rPr>
                <w:rFonts w:ascii="AngsanaUPC" w:hAnsi="AngsanaUPC" w:cs="AngsanaUPC" w:hint="cs"/>
                <w:cs/>
              </w:rPr>
              <w:t>งบการเงินรวม</w:t>
            </w:r>
          </w:p>
        </w:tc>
        <w:tc>
          <w:tcPr>
            <w:tcW w:w="3119" w:type="dxa"/>
            <w:gridSpan w:val="2"/>
          </w:tcPr>
          <w:p w14:paraId="2DFA1B68" w14:textId="77777777" w:rsidR="002500EC" w:rsidRPr="00AC553F" w:rsidRDefault="002500EC" w:rsidP="00C803A0">
            <w:pPr>
              <w:pBdr>
                <w:bottom w:val="single" w:sz="4" w:space="1" w:color="auto"/>
              </w:pBdr>
              <w:spacing w:line="440" w:lineRule="exact"/>
              <w:jc w:val="center"/>
              <w:rPr>
                <w:rFonts w:ascii="AngsanaUPC" w:hAnsi="AngsanaUPC" w:cs="AngsanaUPC"/>
              </w:rPr>
            </w:pPr>
            <w:r w:rsidRPr="00AC553F">
              <w:rPr>
                <w:rFonts w:ascii="AngsanaUPC" w:hAnsi="AngsanaUPC" w:cs="AngsanaUPC" w:hint="cs"/>
                <w:cs/>
              </w:rPr>
              <w:t>งบการเงินเฉพาะกิจการ</w:t>
            </w:r>
          </w:p>
        </w:tc>
      </w:tr>
      <w:tr w:rsidR="002500EC" w:rsidRPr="00AC553F" w14:paraId="5663864E" w14:textId="77777777" w:rsidTr="002500EC">
        <w:trPr>
          <w:trHeight w:val="424"/>
        </w:trPr>
        <w:tc>
          <w:tcPr>
            <w:tcW w:w="4252" w:type="dxa"/>
            <w:vAlign w:val="bottom"/>
          </w:tcPr>
          <w:p w14:paraId="0D10FBAD"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1559" w:type="dxa"/>
          </w:tcPr>
          <w:p w14:paraId="5F93D192" w14:textId="77777777" w:rsidR="002500EC" w:rsidRPr="00AC553F" w:rsidRDefault="002500EC"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559" w:type="dxa"/>
          </w:tcPr>
          <w:p w14:paraId="44DBB0F2" w14:textId="77777777" w:rsidR="002500EC" w:rsidRPr="00AC553F" w:rsidRDefault="002500EC"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560" w:type="dxa"/>
          </w:tcPr>
          <w:p w14:paraId="3B2004C3" w14:textId="77777777" w:rsidR="002500EC" w:rsidRPr="00AC553F" w:rsidRDefault="002500EC"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2500EC" w:rsidRPr="00AC553F" w14:paraId="3CAC1D8F" w14:textId="77777777" w:rsidTr="002500EC">
        <w:trPr>
          <w:trHeight w:val="424"/>
        </w:trPr>
        <w:tc>
          <w:tcPr>
            <w:tcW w:w="4252" w:type="dxa"/>
            <w:vAlign w:val="bottom"/>
          </w:tcPr>
          <w:p w14:paraId="43243388" w14:textId="77777777" w:rsidR="002500EC" w:rsidRPr="00AC553F" w:rsidRDefault="002500EC" w:rsidP="00C803A0">
            <w:pPr>
              <w:spacing w:line="440" w:lineRule="exact"/>
              <w:ind w:left="34"/>
              <w:rPr>
                <w:rFonts w:ascii="AngsanaUPC" w:hAnsi="AngsanaUPC" w:cs="AngsanaUPC"/>
                <w:color w:val="000000" w:themeColor="text1"/>
              </w:rPr>
            </w:pPr>
            <w:r w:rsidRPr="00AC553F">
              <w:rPr>
                <w:rFonts w:ascii="AngsanaUPC" w:hAnsi="AngsanaUPC" w:cs="AngsanaUPC"/>
                <w:color w:val="000000" w:themeColor="text1"/>
                <w:cs/>
              </w:rPr>
              <w:t>ภาษีเงินได้ปัจจุบัน:</w:t>
            </w:r>
          </w:p>
        </w:tc>
        <w:tc>
          <w:tcPr>
            <w:tcW w:w="1559" w:type="dxa"/>
            <w:vAlign w:val="bottom"/>
          </w:tcPr>
          <w:p w14:paraId="5ED9B009"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1559" w:type="dxa"/>
          </w:tcPr>
          <w:p w14:paraId="60433BFC" w14:textId="77777777" w:rsidR="002500EC" w:rsidRPr="00AC553F" w:rsidRDefault="002500EC" w:rsidP="00C803A0">
            <w:pPr>
              <w:spacing w:line="440" w:lineRule="exact"/>
              <w:rPr>
                <w:rFonts w:ascii="AngsanaUPC" w:hAnsi="AngsanaUPC" w:cs="AngsanaUPC"/>
                <w:color w:val="000000" w:themeColor="text1"/>
                <w:sz w:val="30"/>
                <w:szCs w:val="30"/>
              </w:rPr>
            </w:pPr>
          </w:p>
        </w:tc>
        <w:tc>
          <w:tcPr>
            <w:tcW w:w="1560" w:type="dxa"/>
            <w:vAlign w:val="bottom"/>
          </w:tcPr>
          <w:p w14:paraId="0E610FE9" w14:textId="77777777" w:rsidR="002500EC" w:rsidRPr="00AC553F" w:rsidRDefault="002500EC" w:rsidP="00C803A0">
            <w:pPr>
              <w:spacing w:line="440" w:lineRule="exact"/>
              <w:rPr>
                <w:rFonts w:ascii="AngsanaUPC" w:hAnsi="AngsanaUPC" w:cs="AngsanaUPC"/>
                <w:color w:val="000000" w:themeColor="text1"/>
                <w:sz w:val="30"/>
                <w:szCs w:val="30"/>
              </w:rPr>
            </w:pPr>
          </w:p>
        </w:tc>
      </w:tr>
      <w:tr w:rsidR="002500EC" w:rsidRPr="00AC553F" w14:paraId="599BF52C" w14:textId="77777777" w:rsidTr="002500EC">
        <w:trPr>
          <w:trHeight w:val="424"/>
        </w:trPr>
        <w:tc>
          <w:tcPr>
            <w:tcW w:w="4252" w:type="dxa"/>
            <w:vAlign w:val="bottom"/>
          </w:tcPr>
          <w:p w14:paraId="31F6CE77" w14:textId="77777777" w:rsidR="002500EC" w:rsidRPr="00AC553F" w:rsidRDefault="002500EC" w:rsidP="00C803A0">
            <w:pPr>
              <w:spacing w:line="440" w:lineRule="exact"/>
              <w:ind w:firstLine="317"/>
              <w:rPr>
                <w:rFonts w:ascii="AngsanaUPC" w:hAnsi="AngsanaUPC" w:cs="AngsanaUPC"/>
                <w:color w:val="000000" w:themeColor="text1"/>
              </w:rPr>
            </w:pPr>
            <w:r w:rsidRPr="00AC553F">
              <w:rPr>
                <w:rFonts w:ascii="AngsanaUPC" w:hAnsi="AngsanaUPC" w:cs="AngsanaUPC"/>
                <w:color w:val="000000" w:themeColor="text1"/>
                <w:cs/>
              </w:rPr>
              <w:t>ภาษีเงินได้สำหรับปี</w:t>
            </w:r>
          </w:p>
        </w:tc>
        <w:tc>
          <w:tcPr>
            <w:tcW w:w="1559" w:type="dxa"/>
            <w:shd w:val="clear" w:color="auto" w:fill="auto"/>
            <w:vAlign w:val="bottom"/>
          </w:tcPr>
          <w:p w14:paraId="645B8B10"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50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997</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778.91</w:t>
            </w:r>
          </w:p>
        </w:tc>
        <w:tc>
          <w:tcPr>
            <w:tcW w:w="1559" w:type="dxa"/>
            <w:vAlign w:val="bottom"/>
          </w:tcPr>
          <w:p w14:paraId="26F2CADE"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50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997</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778.91</w:t>
            </w:r>
          </w:p>
        </w:tc>
        <w:tc>
          <w:tcPr>
            <w:tcW w:w="1560" w:type="dxa"/>
            <w:shd w:val="clear" w:color="auto" w:fill="auto"/>
            <w:vAlign w:val="bottom"/>
          </w:tcPr>
          <w:p w14:paraId="4B5D6942" w14:textId="77777777" w:rsidR="002500EC" w:rsidRPr="00AC553F" w:rsidRDefault="002500EC"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44,102,532.49</w:t>
            </w:r>
          </w:p>
        </w:tc>
      </w:tr>
      <w:tr w:rsidR="002500EC" w:rsidRPr="00AC553F" w14:paraId="522A7492" w14:textId="77777777" w:rsidTr="002500EC">
        <w:trPr>
          <w:trHeight w:val="424"/>
        </w:trPr>
        <w:tc>
          <w:tcPr>
            <w:tcW w:w="4252" w:type="dxa"/>
            <w:vAlign w:val="bottom"/>
          </w:tcPr>
          <w:p w14:paraId="4F197DEA" w14:textId="77777777" w:rsidR="002500EC" w:rsidRPr="00AC553F" w:rsidRDefault="002500EC" w:rsidP="00C803A0">
            <w:pPr>
              <w:spacing w:line="440" w:lineRule="exact"/>
              <w:ind w:left="34"/>
              <w:rPr>
                <w:rFonts w:ascii="AngsanaUPC" w:hAnsi="AngsanaUPC" w:cs="AngsanaUPC"/>
                <w:color w:val="000000" w:themeColor="text1"/>
              </w:rPr>
            </w:pPr>
            <w:r w:rsidRPr="00AC553F">
              <w:rPr>
                <w:rFonts w:ascii="AngsanaUPC" w:hAnsi="AngsanaUPC" w:cs="AngsanaUPC"/>
                <w:color w:val="000000" w:themeColor="text1"/>
                <w:cs/>
              </w:rPr>
              <w:t>ภาษีเงินได้รอการตัดบัญชี:</w:t>
            </w:r>
          </w:p>
        </w:tc>
        <w:tc>
          <w:tcPr>
            <w:tcW w:w="1559" w:type="dxa"/>
            <w:shd w:val="clear" w:color="auto" w:fill="auto"/>
            <w:vAlign w:val="bottom"/>
          </w:tcPr>
          <w:p w14:paraId="20004730"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1559" w:type="dxa"/>
            <w:vAlign w:val="bottom"/>
          </w:tcPr>
          <w:p w14:paraId="45B7B35C"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1560" w:type="dxa"/>
            <w:shd w:val="clear" w:color="auto" w:fill="auto"/>
            <w:vAlign w:val="bottom"/>
          </w:tcPr>
          <w:p w14:paraId="3368AFBB" w14:textId="77777777" w:rsidR="002500EC" w:rsidRPr="00AC553F" w:rsidRDefault="002500EC" w:rsidP="00C803A0">
            <w:pPr>
              <w:spacing w:line="440" w:lineRule="exact"/>
              <w:jc w:val="right"/>
              <w:rPr>
                <w:rFonts w:ascii="AngsanaUPC" w:hAnsi="AngsanaUPC" w:cs="AngsanaUPC"/>
                <w:color w:val="000000" w:themeColor="text1"/>
                <w:sz w:val="30"/>
                <w:szCs w:val="30"/>
              </w:rPr>
            </w:pPr>
          </w:p>
        </w:tc>
      </w:tr>
      <w:tr w:rsidR="002500EC" w:rsidRPr="00AC553F" w14:paraId="2D1BE411" w14:textId="77777777" w:rsidTr="002500EC">
        <w:trPr>
          <w:trHeight w:val="424"/>
        </w:trPr>
        <w:tc>
          <w:tcPr>
            <w:tcW w:w="4252" w:type="dxa"/>
            <w:vAlign w:val="bottom"/>
          </w:tcPr>
          <w:p w14:paraId="41C6E47F" w14:textId="77777777" w:rsidR="002500EC" w:rsidRPr="00AC553F" w:rsidRDefault="002500EC" w:rsidP="00C803A0">
            <w:pPr>
              <w:spacing w:line="440" w:lineRule="exact"/>
              <w:ind w:firstLine="317"/>
              <w:rPr>
                <w:rFonts w:ascii="AngsanaUPC" w:hAnsi="AngsanaUPC" w:cs="AngsanaUPC"/>
                <w:color w:val="000000" w:themeColor="text1"/>
                <w:cs/>
              </w:rPr>
            </w:pPr>
            <w:r w:rsidRPr="00AC553F">
              <w:rPr>
                <w:rFonts w:ascii="AngsanaUPC" w:hAnsi="AngsanaUPC" w:cs="AngsanaUPC"/>
                <w:color w:val="000000" w:themeColor="text1"/>
                <w:cs/>
              </w:rPr>
              <w:t>ภาษีเงินได้รอการตัดบัญชีจากผลแตกต่างชั่วคราว</w:t>
            </w:r>
          </w:p>
        </w:tc>
        <w:tc>
          <w:tcPr>
            <w:tcW w:w="1559" w:type="dxa"/>
            <w:shd w:val="clear" w:color="auto" w:fill="auto"/>
            <w:vAlign w:val="bottom"/>
          </w:tcPr>
          <w:p w14:paraId="0638C5B7"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1559" w:type="dxa"/>
            <w:vAlign w:val="bottom"/>
          </w:tcPr>
          <w:p w14:paraId="4B05AE55" w14:textId="77777777" w:rsidR="002500EC" w:rsidRPr="00AC553F" w:rsidRDefault="002500EC" w:rsidP="00C803A0">
            <w:pPr>
              <w:spacing w:line="440" w:lineRule="exact"/>
              <w:jc w:val="right"/>
              <w:rPr>
                <w:rFonts w:ascii="AngsanaUPC" w:hAnsi="AngsanaUPC" w:cs="AngsanaUPC"/>
                <w:color w:val="000000" w:themeColor="text1"/>
                <w:sz w:val="30"/>
                <w:szCs w:val="30"/>
              </w:rPr>
            </w:pPr>
          </w:p>
        </w:tc>
        <w:tc>
          <w:tcPr>
            <w:tcW w:w="1560" w:type="dxa"/>
            <w:shd w:val="clear" w:color="auto" w:fill="auto"/>
            <w:vAlign w:val="bottom"/>
          </w:tcPr>
          <w:p w14:paraId="33FDDD34" w14:textId="77777777" w:rsidR="002500EC" w:rsidRPr="00AC553F" w:rsidRDefault="002500EC" w:rsidP="00C803A0">
            <w:pPr>
              <w:spacing w:line="440" w:lineRule="exact"/>
              <w:jc w:val="right"/>
              <w:rPr>
                <w:rFonts w:ascii="AngsanaUPC" w:hAnsi="AngsanaUPC" w:cs="AngsanaUPC"/>
                <w:color w:val="000000" w:themeColor="text1"/>
                <w:sz w:val="30"/>
                <w:szCs w:val="30"/>
              </w:rPr>
            </w:pPr>
          </w:p>
        </w:tc>
      </w:tr>
      <w:tr w:rsidR="002500EC" w:rsidRPr="00AC553F" w14:paraId="375EA832" w14:textId="77777777" w:rsidTr="002500EC">
        <w:trPr>
          <w:trHeight w:val="450"/>
        </w:trPr>
        <w:tc>
          <w:tcPr>
            <w:tcW w:w="4252" w:type="dxa"/>
            <w:vAlign w:val="bottom"/>
          </w:tcPr>
          <w:p w14:paraId="2209214A" w14:textId="77777777" w:rsidR="002500EC" w:rsidRPr="00AC553F" w:rsidRDefault="002500EC" w:rsidP="00C803A0">
            <w:pPr>
              <w:spacing w:line="440" w:lineRule="exact"/>
              <w:ind w:left="317" w:firstLine="283"/>
              <w:rPr>
                <w:rFonts w:ascii="AngsanaUPC" w:hAnsi="AngsanaUPC" w:cs="AngsanaUPC"/>
                <w:color w:val="000000" w:themeColor="text1"/>
              </w:rPr>
            </w:pPr>
            <w:r w:rsidRPr="00AC553F">
              <w:rPr>
                <w:rFonts w:ascii="AngsanaUPC" w:hAnsi="AngsanaUPC" w:cs="AngsanaUPC"/>
                <w:color w:val="000000" w:themeColor="text1"/>
                <w:cs/>
              </w:rPr>
              <w:t>และการกลับรายการผลแตกต่างชั่วคราว</w:t>
            </w:r>
          </w:p>
        </w:tc>
        <w:tc>
          <w:tcPr>
            <w:tcW w:w="1559" w:type="dxa"/>
            <w:shd w:val="clear" w:color="auto" w:fill="auto"/>
            <w:vAlign w:val="bottom"/>
          </w:tcPr>
          <w:p w14:paraId="534EE7CD" w14:textId="77777777" w:rsidR="002500EC" w:rsidRPr="00AC553F" w:rsidRDefault="002500EC" w:rsidP="00C803A0">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462</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910.95)</w:t>
            </w:r>
          </w:p>
        </w:tc>
        <w:tc>
          <w:tcPr>
            <w:tcW w:w="1559" w:type="dxa"/>
            <w:vAlign w:val="bottom"/>
          </w:tcPr>
          <w:p w14:paraId="151F8E19" w14:textId="77777777" w:rsidR="002500EC" w:rsidRPr="00AC553F" w:rsidRDefault="002500EC" w:rsidP="00C803A0">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454</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640.44)</w:t>
            </w:r>
          </w:p>
        </w:tc>
        <w:tc>
          <w:tcPr>
            <w:tcW w:w="1560" w:type="dxa"/>
            <w:shd w:val="clear" w:color="auto" w:fill="auto"/>
            <w:vAlign w:val="bottom"/>
          </w:tcPr>
          <w:p w14:paraId="769B1AC3" w14:textId="77777777" w:rsidR="002500EC" w:rsidRPr="00AC553F" w:rsidRDefault="002500EC" w:rsidP="00C803A0">
            <w:pPr>
              <w:pBdr>
                <w:bottom w:val="sing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2,095,336.26</w:t>
            </w:r>
          </w:p>
        </w:tc>
      </w:tr>
      <w:tr w:rsidR="002500EC" w:rsidRPr="00AC553F" w14:paraId="79894B1C" w14:textId="77777777" w:rsidTr="002500EC">
        <w:trPr>
          <w:trHeight w:val="424"/>
        </w:trPr>
        <w:tc>
          <w:tcPr>
            <w:tcW w:w="4252" w:type="dxa"/>
            <w:vAlign w:val="bottom"/>
          </w:tcPr>
          <w:p w14:paraId="45675BA8" w14:textId="77777777" w:rsidR="002500EC" w:rsidRPr="00AC553F" w:rsidRDefault="002500EC" w:rsidP="00C803A0">
            <w:pPr>
              <w:spacing w:line="440" w:lineRule="exact"/>
              <w:ind w:left="34"/>
              <w:rPr>
                <w:rFonts w:ascii="AngsanaUPC" w:hAnsi="AngsanaUPC" w:cs="AngsanaUPC"/>
                <w:color w:val="000000" w:themeColor="text1"/>
                <w:cs/>
              </w:rPr>
            </w:pPr>
            <w:r w:rsidRPr="00AC553F">
              <w:rPr>
                <w:rFonts w:ascii="AngsanaUPC" w:hAnsi="AngsanaUPC" w:cs="AngsanaUPC"/>
                <w:color w:val="000000" w:themeColor="text1"/>
                <w:cs/>
              </w:rPr>
              <w:t>ค่าใช้จ่าย</w:t>
            </w:r>
            <w:r w:rsidRPr="00AC553F">
              <w:rPr>
                <w:rFonts w:ascii="AngsanaUPC" w:hAnsi="AngsanaUPC" w:cs="AngsanaUPC"/>
                <w:color w:val="000000" w:themeColor="text1"/>
              </w:rPr>
              <w:t>(</w:t>
            </w:r>
            <w:r w:rsidRPr="00AC553F">
              <w:rPr>
                <w:rFonts w:ascii="AngsanaUPC" w:hAnsi="AngsanaUPC" w:cs="AngsanaUPC"/>
                <w:color w:val="000000" w:themeColor="text1"/>
                <w:cs/>
              </w:rPr>
              <w:t>รายได้</w:t>
            </w:r>
            <w:r w:rsidRPr="00AC553F">
              <w:rPr>
                <w:rFonts w:ascii="AngsanaUPC" w:hAnsi="AngsanaUPC" w:cs="AngsanaUPC"/>
                <w:color w:val="000000" w:themeColor="text1"/>
              </w:rPr>
              <w:t>)</w:t>
            </w:r>
            <w:r w:rsidRPr="00AC553F">
              <w:rPr>
                <w:rFonts w:ascii="AngsanaUPC" w:hAnsi="AngsanaUPC" w:cs="AngsanaUPC"/>
                <w:color w:val="000000" w:themeColor="text1"/>
                <w:cs/>
              </w:rPr>
              <w:t>ภาษีเงินได้ที่แสดงอยู่ในงบ</w:t>
            </w:r>
          </w:p>
        </w:tc>
        <w:tc>
          <w:tcPr>
            <w:tcW w:w="1559" w:type="dxa"/>
            <w:shd w:val="clear" w:color="auto" w:fill="auto"/>
            <w:vAlign w:val="bottom"/>
          </w:tcPr>
          <w:p w14:paraId="29341F8A" w14:textId="2FA6CAF7" w:rsidR="002500EC" w:rsidRPr="00AC553F" w:rsidRDefault="002500EC" w:rsidP="00C803A0">
            <w:pPr>
              <w:spacing w:line="440" w:lineRule="exact"/>
              <w:jc w:val="right"/>
              <w:rPr>
                <w:rFonts w:ascii="AngsanaUPC" w:hAnsi="AngsanaUPC" w:cs="AngsanaUPC"/>
                <w:color w:val="000000" w:themeColor="text1"/>
                <w:sz w:val="30"/>
                <w:szCs w:val="30"/>
              </w:rPr>
            </w:pPr>
          </w:p>
        </w:tc>
        <w:tc>
          <w:tcPr>
            <w:tcW w:w="1559" w:type="dxa"/>
          </w:tcPr>
          <w:p w14:paraId="4FAAAD00" w14:textId="77777777" w:rsidR="002500EC" w:rsidRPr="00AC553F" w:rsidRDefault="002500EC" w:rsidP="00C803A0">
            <w:pPr>
              <w:spacing w:line="440" w:lineRule="exact"/>
              <w:jc w:val="right"/>
              <w:rPr>
                <w:rFonts w:ascii="AngsanaUPC" w:hAnsi="AngsanaUPC" w:cs="AngsanaUPC"/>
                <w:color w:val="000000" w:themeColor="text1"/>
                <w:sz w:val="30"/>
                <w:szCs w:val="30"/>
                <w:cs/>
              </w:rPr>
            </w:pPr>
          </w:p>
        </w:tc>
        <w:tc>
          <w:tcPr>
            <w:tcW w:w="1560" w:type="dxa"/>
            <w:shd w:val="clear" w:color="auto" w:fill="auto"/>
            <w:vAlign w:val="bottom"/>
          </w:tcPr>
          <w:p w14:paraId="61BBB7DC" w14:textId="418EB5CD" w:rsidR="002500EC" w:rsidRPr="00AC553F" w:rsidRDefault="002500EC" w:rsidP="00C803A0">
            <w:pPr>
              <w:spacing w:line="440" w:lineRule="exact"/>
              <w:jc w:val="right"/>
              <w:rPr>
                <w:rFonts w:ascii="AngsanaUPC" w:hAnsi="AngsanaUPC" w:cs="AngsanaUPC"/>
                <w:color w:val="000000" w:themeColor="text1"/>
                <w:sz w:val="30"/>
                <w:szCs w:val="30"/>
                <w:cs/>
              </w:rPr>
            </w:pPr>
          </w:p>
        </w:tc>
      </w:tr>
      <w:tr w:rsidR="00C62F1A" w:rsidRPr="00AC553F" w14:paraId="2C977997" w14:textId="77777777" w:rsidTr="00C803A0">
        <w:trPr>
          <w:trHeight w:val="547"/>
        </w:trPr>
        <w:tc>
          <w:tcPr>
            <w:tcW w:w="4252" w:type="dxa"/>
            <w:vAlign w:val="center"/>
          </w:tcPr>
          <w:p w14:paraId="2313695C" w14:textId="77777777" w:rsidR="00C62F1A" w:rsidRPr="00AC553F" w:rsidRDefault="00C62F1A" w:rsidP="00C62F1A">
            <w:pPr>
              <w:spacing w:line="440" w:lineRule="exact"/>
              <w:ind w:left="170" w:firstLine="147"/>
              <w:rPr>
                <w:rFonts w:ascii="AngsanaUPC" w:hAnsi="AngsanaUPC" w:cs="AngsanaUPC"/>
                <w:color w:val="000000" w:themeColor="text1"/>
              </w:rPr>
            </w:pPr>
            <w:r w:rsidRPr="00AC553F">
              <w:rPr>
                <w:rFonts w:ascii="AngsanaUPC" w:hAnsi="AngsanaUPC" w:cs="AngsanaUPC"/>
                <w:color w:val="000000" w:themeColor="text1"/>
                <w:cs/>
              </w:rPr>
              <w:t>กำไรขาดทุนเบ็ดเสร็จ</w:t>
            </w:r>
          </w:p>
        </w:tc>
        <w:tc>
          <w:tcPr>
            <w:tcW w:w="1559" w:type="dxa"/>
            <w:shd w:val="clear" w:color="auto" w:fill="auto"/>
          </w:tcPr>
          <w:p w14:paraId="3ABDAF63" w14:textId="2CC5251F" w:rsidR="00C62F1A" w:rsidRPr="00AC553F" w:rsidRDefault="00C62F1A" w:rsidP="00C62F1A">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49</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534</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867.96</w:t>
            </w:r>
          </w:p>
        </w:tc>
        <w:tc>
          <w:tcPr>
            <w:tcW w:w="1559" w:type="dxa"/>
          </w:tcPr>
          <w:p w14:paraId="19FE2EF3" w14:textId="77777777" w:rsidR="00C62F1A" w:rsidRPr="00AC553F" w:rsidRDefault="00C62F1A" w:rsidP="00C62F1A">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49,543,138.47</w:t>
            </w:r>
          </w:p>
        </w:tc>
        <w:tc>
          <w:tcPr>
            <w:tcW w:w="1560" w:type="dxa"/>
            <w:shd w:val="clear" w:color="auto" w:fill="auto"/>
          </w:tcPr>
          <w:p w14:paraId="475BECC7" w14:textId="1AE14095" w:rsidR="00C62F1A" w:rsidRPr="00AC553F" w:rsidRDefault="00C62F1A" w:rsidP="00C62F1A">
            <w:pPr>
              <w:pBdr>
                <w:bottom w:val="double" w:sz="4" w:space="1" w:color="auto"/>
              </w:pBd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46,197,868.75</w:t>
            </w:r>
          </w:p>
        </w:tc>
      </w:tr>
    </w:tbl>
    <w:p w14:paraId="41515231" w14:textId="7055F134" w:rsidR="000A4797" w:rsidRPr="00AC553F" w:rsidRDefault="005565F9" w:rsidP="00C62F1A">
      <w:pPr>
        <w:spacing w:before="120" w:line="400" w:lineRule="exact"/>
        <w:ind w:left="425" w:firstLine="426"/>
        <w:jc w:val="thaiDistribute"/>
        <w:rPr>
          <w:color w:val="000000" w:themeColor="text1"/>
        </w:rPr>
      </w:pPr>
      <w:r w:rsidRPr="00AC553F">
        <w:rPr>
          <w:color w:val="000000" w:themeColor="text1"/>
          <w:cs/>
        </w:rPr>
        <w:t xml:space="preserve">จำนวนภาษีเงินได้ที่เกี่ยวข้องกับส่วนประกอบแต่ละส่วนของงบกำไรขาดทุนเบ็ดเสร็จอื่น สำหรับปี สิ้นสุดวันที่ </w:t>
      </w:r>
      <w:r w:rsidR="001D5DA2" w:rsidRPr="00AC553F">
        <w:rPr>
          <w:color w:val="000000" w:themeColor="text1"/>
        </w:rPr>
        <w:t>31</w:t>
      </w:r>
      <w:r w:rsidRPr="00AC553F">
        <w:rPr>
          <w:color w:val="000000" w:themeColor="text1"/>
          <w:cs/>
        </w:rPr>
        <w:t xml:space="preserve"> ธันวาคม </w:t>
      </w:r>
      <w:r w:rsidR="00AF6070" w:rsidRPr="00AC553F">
        <w:rPr>
          <w:color w:val="000000" w:themeColor="text1"/>
        </w:rPr>
        <w:t>256</w:t>
      </w:r>
      <w:r w:rsidR="000C2490" w:rsidRPr="00AC553F">
        <w:rPr>
          <w:color w:val="000000" w:themeColor="text1"/>
        </w:rPr>
        <w:t>6</w:t>
      </w:r>
      <w:r w:rsidRPr="00AC553F">
        <w:rPr>
          <w:color w:val="000000" w:themeColor="text1"/>
          <w:cs/>
        </w:rPr>
        <w:t xml:space="preserve"> และ </w:t>
      </w:r>
      <w:r w:rsidR="00AF6070" w:rsidRPr="00AC553F">
        <w:rPr>
          <w:color w:val="000000" w:themeColor="text1"/>
        </w:rPr>
        <w:t>256</w:t>
      </w:r>
      <w:r w:rsidR="000C2490" w:rsidRPr="00AC553F">
        <w:rPr>
          <w:color w:val="000000" w:themeColor="text1"/>
        </w:rPr>
        <w:t>5</w:t>
      </w:r>
      <w:r w:rsidRPr="00AC553F">
        <w:rPr>
          <w:color w:val="000000" w:themeColor="text1"/>
          <w:cs/>
        </w:rPr>
        <w:t xml:space="preserve"> สรุปได้ดังนี้</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2093"/>
        <w:gridCol w:w="1876"/>
      </w:tblGrid>
      <w:tr w:rsidR="00453CD1" w:rsidRPr="00AC553F" w14:paraId="567F894D" w14:textId="77777777" w:rsidTr="00C62F1A">
        <w:tc>
          <w:tcPr>
            <w:tcW w:w="5069" w:type="dxa"/>
          </w:tcPr>
          <w:p w14:paraId="7F39EF7D" w14:textId="77777777" w:rsidR="00453CD1" w:rsidRPr="00AC553F" w:rsidRDefault="00453CD1" w:rsidP="00C62F1A">
            <w:pPr>
              <w:tabs>
                <w:tab w:val="left" w:pos="0"/>
                <w:tab w:val="left" w:pos="426"/>
              </w:tabs>
              <w:spacing w:line="400" w:lineRule="exact"/>
              <w:jc w:val="thaiDistribute"/>
              <w:rPr>
                <w:color w:val="000000" w:themeColor="text1"/>
              </w:rPr>
            </w:pPr>
          </w:p>
        </w:tc>
        <w:tc>
          <w:tcPr>
            <w:tcW w:w="2093" w:type="dxa"/>
          </w:tcPr>
          <w:p w14:paraId="6CA584DF" w14:textId="77777777" w:rsidR="00453CD1" w:rsidRPr="00AC553F" w:rsidRDefault="00453CD1" w:rsidP="00C62F1A">
            <w:pPr>
              <w:tabs>
                <w:tab w:val="left" w:pos="0"/>
                <w:tab w:val="left" w:pos="426"/>
              </w:tabs>
              <w:spacing w:line="400" w:lineRule="exact"/>
              <w:jc w:val="thaiDistribute"/>
              <w:rPr>
                <w:color w:val="000000" w:themeColor="text1"/>
              </w:rPr>
            </w:pPr>
          </w:p>
        </w:tc>
        <w:tc>
          <w:tcPr>
            <w:tcW w:w="1876" w:type="dxa"/>
          </w:tcPr>
          <w:p w14:paraId="24E73F99" w14:textId="71810053" w:rsidR="00453CD1" w:rsidRPr="00AC553F" w:rsidRDefault="00453CD1" w:rsidP="00C62F1A">
            <w:pPr>
              <w:tabs>
                <w:tab w:val="left" w:pos="0"/>
                <w:tab w:val="left" w:pos="426"/>
              </w:tabs>
              <w:spacing w:line="400" w:lineRule="exact"/>
              <w:jc w:val="right"/>
              <w:rPr>
                <w:color w:val="000000" w:themeColor="text1"/>
              </w:rPr>
            </w:pPr>
            <w:r w:rsidRPr="00AC553F">
              <w:rPr>
                <w:color w:val="000000" w:themeColor="text1"/>
              </w:rPr>
              <w:t>(</w:t>
            </w:r>
            <w:proofErr w:type="gramStart"/>
            <w:r w:rsidRPr="00AC553F">
              <w:rPr>
                <w:color w:val="000000" w:themeColor="text1"/>
                <w:cs/>
              </w:rPr>
              <w:t>หน่วย :</w:t>
            </w:r>
            <w:proofErr w:type="gramEnd"/>
            <w:r w:rsidRPr="00AC553F">
              <w:rPr>
                <w:color w:val="000000" w:themeColor="text1"/>
                <w:cs/>
              </w:rPr>
              <w:t xml:space="preserve"> บาท</w:t>
            </w:r>
            <w:r w:rsidRPr="00AC553F">
              <w:rPr>
                <w:color w:val="000000" w:themeColor="text1"/>
              </w:rPr>
              <w:t>)</w:t>
            </w:r>
          </w:p>
        </w:tc>
      </w:tr>
      <w:tr w:rsidR="00DD460D" w:rsidRPr="00AC553F" w14:paraId="50248BCD" w14:textId="77777777" w:rsidTr="00C62F1A">
        <w:tc>
          <w:tcPr>
            <w:tcW w:w="5069" w:type="dxa"/>
          </w:tcPr>
          <w:p w14:paraId="05763004" w14:textId="77777777" w:rsidR="00DD460D" w:rsidRPr="00AC553F" w:rsidRDefault="00DD460D" w:rsidP="00C62F1A">
            <w:pPr>
              <w:tabs>
                <w:tab w:val="left" w:pos="0"/>
                <w:tab w:val="left" w:pos="426"/>
              </w:tabs>
              <w:spacing w:line="400" w:lineRule="exact"/>
              <w:jc w:val="thaiDistribute"/>
              <w:rPr>
                <w:color w:val="000000" w:themeColor="text1"/>
              </w:rPr>
            </w:pPr>
          </w:p>
        </w:tc>
        <w:tc>
          <w:tcPr>
            <w:tcW w:w="2093" w:type="dxa"/>
            <w:vAlign w:val="bottom"/>
          </w:tcPr>
          <w:p w14:paraId="703742B4" w14:textId="6B91DE6F" w:rsidR="00DD460D" w:rsidRPr="00AC553F" w:rsidRDefault="00DD460D" w:rsidP="00C62F1A">
            <w:pPr>
              <w:tabs>
                <w:tab w:val="left" w:pos="0"/>
                <w:tab w:val="left" w:pos="426"/>
              </w:tabs>
              <w:spacing w:line="400" w:lineRule="exact"/>
              <w:jc w:val="center"/>
              <w:rPr>
                <w:color w:val="000000" w:themeColor="text1"/>
              </w:rPr>
            </w:pPr>
            <w:r w:rsidRPr="00AC553F">
              <w:rPr>
                <w:cs/>
              </w:rPr>
              <w:t>งบการเงินรวมและงบ</w:t>
            </w:r>
          </w:p>
        </w:tc>
        <w:tc>
          <w:tcPr>
            <w:tcW w:w="1876" w:type="dxa"/>
            <w:vAlign w:val="bottom"/>
          </w:tcPr>
          <w:p w14:paraId="42805408" w14:textId="2241D89D" w:rsidR="00DD460D" w:rsidRPr="00AC553F" w:rsidRDefault="00DD460D" w:rsidP="00C62F1A">
            <w:pPr>
              <w:tabs>
                <w:tab w:val="left" w:pos="0"/>
                <w:tab w:val="left" w:pos="426"/>
              </w:tabs>
              <w:spacing w:line="400" w:lineRule="exact"/>
              <w:jc w:val="center"/>
              <w:rPr>
                <w:color w:val="000000" w:themeColor="text1"/>
              </w:rPr>
            </w:pPr>
            <w:r w:rsidRPr="00AC553F">
              <w:rPr>
                <w:cs/>
              </w:rPr>
              <w:t>งบการเงินเฉพาะ</w:t>
            </w:r>
          </w:p>
        </w:tc>
      </w:tr>
      <w:tr w:rsidR="00C62F1A" w:rsidRPr="00AC553F" w14:paraId="66094D1E" w14:textId="77777777" w:rsidTr="00C62F1A">
        <w:trPr>
          <w:trHeight w:val="85"/>
        </w:trPr>
        <w:tc>
          <w:tcPr>
            <w:tcW w:w="5069" w:type="dxa"/>
          </w:tcPr>
          <w:p w14:paraId="69874753" w14:textId="77777777" w:rsidR="00C62F1A" w:rsidRPr="00AC553F" w:rsidRDefault="00C62F1A" w:rsidP="00C62F1A">
            <w:pPr>
              <w:tabs>
                <w:tab w:val="left" w:pos="0"/>
                <w:tab w:val="left" w:pos="426"/>
              </w:tabs>
              <w:spacing w:line="400" w:lineRule="exact"/>
              <w:jc w:val="thaiDistribute"/>
              <w:rPr>
                <w:color w:val="000000" w:themeColor="text1"/>
              </w:rPr>
            </w:pPr>
          </w:p>
        </w:tc>
        <w:tc>
          <w:tcPr>
            <w:tcW w:w="2093" w:type="dxa"/>
            <w:vAlign w:val="bottom"/>
          </w:tcPr>
          <w:p w14:paraId="05C81B4A" w14:textId="560F2B01" w:rsidR="00C62F1A" w:rsidRPr="00AC553F" w:rsidRDefault="00C62F1A" w:rsidP="00C62F1A">
            <w:pPr>
              <w:pBdr>
                <w:bottom w:val="single" w:sz="4" w:space="1" w:color="auto"/>
              </w:pBdr>
              <w:tabs>
                <w:tab w:val="left" w:pos="0"/>
                <w:tab w:val="left" w:pos="426"/>
              </w:tabs>
              <w:spacing w:line="400" w:lineRule="exact"/>
              <w:jc w:val="center"/>
              <w:rPr>
                <w:cs/>
              </w:rPr>
            </w:pPr>
            <w:r w:rsidRPr="00AC553F">
              <w:rPr>
                <w:cs/>
              </w:rPr>
              <w:t>การเงินเฉพาะกิจการ</w:t>
            </w:r>
          </w:p>
        </w:tc>
        <w:tc>
          <w:tcPr>
            <w:tcW w:w="1876" w:type="dxa"/>
            <w:vAlign w:val="bottom"/>
          </w:tcPr>
          <w:p w14:paraId="68CB9B14" w14:textId="531FC578" w:rsidR="00C62F1A" w:rsidRPr="00AC553F" w:rsidRDefault="00C62F1A" w:rsidP="00C62F1A">
            <w:pPr>
              <w:pBdr>
                <w:bottom w:val="single" w:sz="4" w:space="1" w:color="auto"/>
              </w:pBdr>
              <w:tabs>
                <w:tab w:val="left" w:pos="0"/>
                <w:tab w:val="left" w:pos="426"/>
              </w:tabs>
              <w:spacing w:line="400" w:lineRule="exact"/>
              <w:jc w:val="center"/>
              <w:rPr>
                <w:cs/>
              </w:rPr>
            </w:pPr>
            <w:r w:rsidRPr="00AC553F">
              <w:rPr>
                <w:cs/>
              </w:rPr>
              <w:t>กิจการ</w:t>
            </w:r>
          </w:p>
        </w:tc>
      </w:tr>
      <w:tr w:rsidR="000C2490" w:rsidRPr="00AC553F" w14:paraId="4DEEEBA5" w14:textId="77777777" w:rsidTr="00C62F1A">
        <w:tc>
          <w:tcPr>
            <w:tcW w:w="5069" w:type="dxa"/>
          </w:tcPr>
          <w:p w14:paraId="75C33C11" w14:textId="77777777" w:rsidR="000C2490" w:rsidRPr="00AC553F" w:rsidRDefault="000C2490" w:rsidP="00C62F1A">
            <w:pPr>
              <w:tabs>
                <w:tab w:val="left" w:pos="0"/>
                <w:tab w:val="left" w:pos="426"/>
              </w:tabs>
              <w:spacing w:line="400" w:lineRule="exact"/>
              <w:jc w:val="thaiDistribute"/>
              <w:rPr>
                <w:color w:val="000000" w:themeColor="text1"/>
              </w:rPr>
            </w:pPr>
          </w:p>
        </w:tc>
        <w:tc>
          <w:tcPr>
            <w:tcW w:w="2093" w:type="dxa"/>
          </w:tcPr>
          <w:p w14:paraId="5DE443FF" w14:textId="5A6A9D0C" w:rsidR="000C2490" w:rsidRPr="00AC553F" w:rsidRDefault="000C2490" w:rsidP="00C62F1A">
            <w:pPr>
              <w:tabs>
                <w:tab w:val="left" w:pos="0"/>
                <w:tab w:val="left" w:pos="426"/>
              </w:tabs>
              <w:spacing w:line="400" w:lineRule="exact"/>
              <w:jc w:val="center"/>
              <w:rPr>
                <w:color w:val="000000" w:themeColor="text1"/>
              </w:rPr>
            </w:pPr>
            <w:r w:rsidRPr="00AC553F">
              <w:rPr>
                <w:color w:val="000000" w:themeColor="text1"/>
              </w:rPr>
              <w:t>2566</w:t>
            </w:r>
          </w:p>
        </w:tc>
        <w:tc>
          <w:tcPr>
            <w:tcW w:w="1876" w:type="dxa"/>
          </w:tcPr>
          <w:p w14:paraId="1911762A" w14:textId="612F896E" w:rsidR="000C2490" w:rsidRPr="00AC553F" w:rsidRDefault="000C2490" w:rsidP="00C62F1A">
            <w:pPr>
              <w:tabs>
                <w:tab w:val="left" w:pos="0"/>
                <w:tab w:val="left" w:pos="426"/>
              </w:tabs>
              <w:spacing w:line="400" w:lineRule="exact"/>
              <w:jc w:val="center"/>
              <w:rPr>
                <w:color w:val="000000" w:themeColor="text1"/>
              </w:rPr>
            </w:pPr>
            <w:r w:rsidRPr="00AC553F">
              <w:rPr>
                <w:color w:val="000000" w:themeColor="text1"/>
              </w:rPr>
              <w:t>2565</w:t>
            </w:r>
          </w:p>
        </w:tc>
      </w:tr>
      <w:tr w:rsidR="000C2490" w:rsidRPr="00AC553F" w14:paraId="7E6E56FD" w14:textId="77777777" w:rsidTr="00C62F1A">
        <w:tc>
          <w:tcPr>
            <w:tcW w:w="5069" w:type="dxa"/>
          </w:tcPr>
          <w:p w14:paraId="24A2C357" w14:textId="16A484E8" w:rsidR="000C2490" w:rsidRPr="00AC553F" w:rsidRDefault="000C2490" w:rsidP="00C62F1A">
            <w:pPr>
              <w:spacing w:line="400" w:lineRule="exact"/>
              <w:jc w:val="thaiDistribute"/>
              <w:rPr>
                <w:color w:val="000000" w:themeColor="text1"/>
              </w:rPr>
            </w:pPr>
            <w:r w:rsidRPr="00AC553F">
              <w:rPr>
                <w:color w:val="000000" w:themeColor="text1"/>
                <w:cs/>
              </w:rPr>
              <w:t>ภาษีเงินได้รอการตัดบัญชีที่เกี่ยวข้องกับผลกำไร(ขาดทุน)</w:t>
            </w:r>
          </w:p>
        </w:tc>
        <w:tc>
          <w:tcPr>
            <w:tcW w:w="2093" w:type="dxa"/>
          </w:tcPr>
          <w:p w14:paraId="132C9BE0" w14:textId="77777777" w:rsidR="000C2490" w:rsidRPr="00AC553F" w:rsidRDefault="000C2490" w:rsidP="00C62F1A">
            <w:pPr>
              <w:tabs>
                <w:tab w:val="left" w:pos="0"/>
                <w:tab w:val="left" w:pos="426"/>
              </w:tabs>
              <w:spacing w:line="400" w:lineRule="exact"/>
              <w:jc w:val="center"/>
              <w:rPr>
                <w:color w:val="000000" w:themeColor="text1"/>
              </w:rPr>
            </w:pPr>
          </w:p>
        </w:tc>
        <w:tc>
          <w:tcPr>
            <w:tcW w:w="1876" w:type="dxa"/>
          </w:tcPr>
          <w:p w14:paraId="3164ADDA" w14:textId="77777777" w:rsidR="000C2490" w:rsidRPr="00AC553F" w:rsidRDefault="000C2490" w:rsidP="00C62F1A">
            <w:pPr>
              <w:tabs>
                <w:tab w:val="left" w:pos="0"/>
                <w:tab w:val="left" w:pos="426"/>
              </w:tabs>
              <w:spacing w:line="400" w:lineRule="exact"/>
              <w:jc w:val="center"/>
              <w:rPr>
                <w:color w:val="000000" w:themeColor="text1"/>
              </w:rPr>
            </w:pPr>
          </w:p>
        </w:tc>
      </w:tr>
      <w:tr w:rsidR="000C2490" w:rsidRPr="00AC553F" w14:paraId="17AD92B1" w14:textId="77777777" w:rsidTr="00C62F1A">
        <w:trPr>
          <w:trHeight w:val="466"/>
        </w:trPr>
        <w:tc>
          <w:tcPr>
            <w:tcW w:w="5069" w:type="dxa"/>
            <w:vAlign w:val="center"/>
          </w:tcPr>
          <w:p w14:paraId="61D2F03B" w14:textId="6F6F29D3" w:rsidR="000C2490" w:rsidRPr="00AC553F" w:rsidRDefault="000C2490" w:rsidP="00C62F1A">
            <w:pPr>
              <w:spacing w:line="400" w:lineRule="exact"/>
              <w:ind w:left="425"/>
              <w:rPr>
                <w:color w:val="000000" w:themeColor="text1"/>
              </w:rPr>
            </w:pPr>
            <w:r w:rsidRPr="00AC553F">
              <w:rPr>
                <w:color w:val="000000" w:themeColor="text1"/>
                <w:cs/>
              </w:rPr>
              <w:t>จากการประมาณการตามหลักคณิตศาสตร์ประกันภัย</w:t>
            </w:r>
          </w:p>
        </w:tc>
        <w:tc>
          <w:tcPr>
            <w:tcW w:w="2093" w:type="dxa"/>
            <w:vAlign w:val="center"/>
          </w:tcPr>
          <w:p w14:paraId="7456F8B9" w14:textId="63CF30B5" w:rsidR="000C2490" w:rsidRPr="00AC553F" w:rsidRDefault="001C2C42" w:rsidP="00C62F1A">
            <w:pPr>
              <w:pBdr>
                <w:bottom w:val="double" w:sz="4" w:space="1" w:color="auto"/>
              </w:pBdr>
              <w:tabs>
                <w:tab w:val="left" w:pos="0"/>
                <w:tab w:val="left" w:pos="426"/>
              </w:tabs>
              <w:spacing w:line="400" w:lineRule="exact"/>
              <w:jc w:val="right"/>
              <w:rPr>
                <w:color w:val="000000" w:themeColor="text1"/>
                <w:cs/>
              </w:rPr>
            </w:pPr>
            <w:r w:rsidRPr="00AC553F">
              <w:rPr>
                <w:color w:val="000000" w:themeColor="text1"/>
              </w:rPr>
              <w:t>30,282.86</w:t>
            </w:r>
          </w:p>
        </w:tc>
        <w:tc>
          <w:tcPr>
            <w:tcW w:w="1876" w:type="dxa"/>
            <w:vAlign w:val="center"/>
          </w:tcPr>
          <w:p w14:paraId="4790C39F" w14:textId="719D65F4" w:rsidR="000C2490" w:rsidRPr="00AC553F" w:rsidRDefault="000C2490" w:rsidP="00C62F1A">
            <w:pPr>
              <w:pBdr>
                <w:bottom w:val="double" w:sz="4" w:space="1" w:color="auto"/>
              </w:pBdr>
              <w:tabs>
                <w:tab w:val="left" w:pos="0"/>
                <w:tab w:val="left" w:pos="426"/>
              </w:tabs>
              <w:spacing w:line="400" w:lineRule="exact"/>
              <w:jc w:val="right"/>
              <w:rPr>
                <w:color w:val="000000" w:themeColor="text1"/>
              </w:rPr>
            </w:pPr>
            <w:r w:rsidRPr="00AC553F">
              <w:rPr>
                <w:color w:val="000000" w:themeColor="text1"/>
              </w:rPr>
              <w:t>893,481.10</w:t>
            </w:r>
          </w:p>
        </w:tc>
      </w:tr>
    </w:tbl>
    <w:p w14:paraId="7619D77B" w14:textId="2E8C2BFF" w:rsidR="00402D65" w:rsidRPr="00AC553F" w:rsidRDefault="00402D65" w:rsidP="00C62F1A">
      <w:pPr>
        <w:spacing w:before="120" w:line="400" w:lineRule="exact"/>
        <w:ind w:left="425" w:firstLine="568"/>
        <w:jc w:val="thaiDistribute"/>
      </w:pPr>
      <w:r w:rsidRPr="00AC553F">
        <w:rPr>
          <w:cs/>
        </w:rPr>
        <w:t>รายการกระทบยอดจำนวนเงินระหว่างค่าใช้จ่าย</w:t>
      </w:r>
      <w:r w:rsidRPr="00AC553F">
        <w:t>(</w:t>
      </w:r>
      <w:r w:rsidRPr="00AC553F">
        <w:rPr>
          <w:cs/>
        </w:rPr>
        <w:t xml:space="preserve">รายได้)ภาษีเงินได้กับผลคูณของกำไรทางบัญชีกับอัตราภาษีที่ใช้สำหรับปี สิ้นสุดวันที่ </w:t>
      </w:r>
      <w:r w:rsidRPr="00AC553F">
        <w:t xml:space="preserve">31 </w:t>
      </w:r>
      <w:r w:rsidRPr="00AC553F">
        <w:rPr>
          <w:cs/>
        </w:rPr>
        <w:t>ธันวาคม</w:t>
      </w:r>
      <w:r w:rsidRPr="00AC553F">
        <w:t xml:space="preserve"> </w:t>
      </w:r>
      <w:r w:rsidR="00AF6070" w:rsidRPr="00AC553F">
        <w:t>256</w:t>
      </w:r>
      <w:r w:rsidR="000C2490" w:rsidRPr="00AC553F">
        <w:t>6</w:t>
      </w:r>
      <w:r w:rsidRPr="00AC553F">
        <w:t xml:space="preserve"> </w:t>
      </w:r>
      <w:r w:rsidRPr="00AC553F">
        <w:rPr>
          <w:cs/>
        </w:rPr>
        <w:t>และ</w:t>
      </w:r>
      <w:r w:rsidRPr="00AC553F">
        <w:t xml:space="preserve"> </w:t>
      </w:r>
      <w:r w:rsidR="00AF6070" w:rsidRPr="00AC553F">
        <w:t>256</w:t>
      </w:r>
      <w:r w:rsidR="000C2490" w:rsidRPr="00AC553F">
        <w:t xml:space="preserve">5 </w:t>
      </w:r>
      <w:r w:rsidRPr="00AC553F">
        <w:rPr>
          <w:cs/>
        </w:rPr>
        <w:t>สามารถแสดงได้ดังนี้</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1497"/>
        <w:gridCol w:w="1440"/>
        <w:gridCol w:w="1457"/>
      </w:tblGrid>
      <w:tr w:rsidR="00BD2976" w:rsidRPr="00AC553F" w14:paraId="2DB1F965" w14:textId="77777777" w:rsidTr="00B16AA5">
        <w:trPr>
          <w:trHeight w:val="438"/>
          <w:tblHeader/>
        </w:trPr>
        <w:tc>
          <w:tcPr>
            <w:tcW w:w="4644" w:type="dxa"/>
            <w:vAlign w:val="bottom"/>
          </w:tcPr>
          <w:p w14:paraId="586C761B" w14:textId="77777777" w:rsidR="00BD2976" w:rsidRPr="00AC553F" w:rsidRDefault="00BD2976" w:rsidP="00C62F1A">
            <w:pPr>
              <w:spacing w:line="400" w:lineRule="exact"/>
            </w:pPr>
          </w:p>
        </w:tc>
        <w:tc>
          <w:tcPr>
            <w:tcW w:w="1497" w:type="dxa"/>
          </w:tcPr>
          <w:p w14:paraId="3D4E5FC5" w14:textId="77777777" w:rsidR="00BD2976" w:rsidRPr="00AC553F" w:rsidRDefault="00BD2976" w:rsidP="00C62F1A">
            <w:pPr>
              <w:spacing w:line="400" w:lineRule="exact"/>
              <w:jc w:val="right"/>
            </w:pPr>
          </w:p>
        </w:tc>
        <w:tc>
          <w:tcPr>
            <w:tcW w:w="2897" w:type="dxa"/>
            <w:gridSpan w:val="2"/>
            <w:vAlign w:val="bottom"/>
          </w:tcPr>
          <w:p w14:paraId="7B9C13D6" w14:textId="052A2808" w:rsidR="00BD2976" w:rsidRPr="00AC553F" w:rsidRDefault="00BD2976" w:rsidP="00C62F1A">
            <w:pPr>
              <w:spacing w:line="400" w:lineRule="exact"/>
              <w:jc w:val="right"/>
            </w:pPr>
            <w:r w:rsidRPr="00AC553F">
              <w:t>(</w:t>
            </w:r>
            <w:proofErr w:type="gramStart"/>
            <w:r w:rsidRPr="00AC553F">
              <w:rPr>
                <w:cs/>
              </w:rPr>
              <w:t>หน่วย :</w:t>
            </w:r>
            <w:proofErr w:type="gramEnd"/>
            <w:r w:rsidRPr="00AC553F">
              <w:rPr>
                <w:cs/>
              </w:rPr>
              <w:t xml:space="preserve"> บาท)</w:t>
            </w:r>
            <w:r w:rsidRPr="00AC553F">
              <w:t xml:space="preserve"> </w:t>
            </w:r>
          </w:p>
        </w:tc>
      </w:tr>
      <w:tr w:rsidR="0012560D" w:rsidRPr="00AC553F" w14:paraId="4CC599B8" w14:textId="77777777" w:rsidTr="00B16AA5">
        <w:trPr>
          <w:trHeight w:val="431"/>
          <w:tblHeader/>
        </w:trPr>
        <w:tc>
          <w:tcPr>
            <w:tcW w:w="4644" w:type="dxa"/>
            <w:vAlign w:val="bottom"/>
          </w:tcPr>
          <w:p w14:paraId="038AA10A" w14:textId="77777777" w:rsidR="0012560D" w:rsidRPr="00AC553F" w:rsidRDefault="0012560D" w:rsidP="00C62F1A">
            <w:pPr>
              <w:spacing w:line="400" w:lineRule="exact"/>
            </w:pPr>
          </w:p>
        </w:tc>
        <w:tc>
          <w:tcPr>
            <w:tcW w:w="1497" w:type="dxa"/>
            <w:vAlign w:val="bottom"/>
          </w:tcPr>
          <w:p w14:paraId="4D7CF95C" w14:textId="3ED765F0" w:rsidR="0012560D" w:rsidRPr="00AC553F" w:rsidRDefault="0012560D" w:rsidP="00C62F1A">
            <w:pPr>
              <w:pBdr>
                <w:bottom w:val="single" w:sz="4" w:space="1" w:color="auto"/>
              </w:pBdr>
              <w:spacing w:line="400" w:lineRule="exact"/>
              <w:jc w:val="center"/>
            </w:pPr>
            <w:r w:rsidRPr="00AC553F">
              <w:rPr>
                <w:cs/>
              </w:rPr>
              <w:t>งบการเงินรว</w:t>
            </w:r>
            <w:r w:rsidRPr="00AC553F">
              <w:rPr>
                <w:rFonts w:hint="cs"/>
                <w:cs/>
              </w:rPr>
              <w:t>ม</w:t>
            </w:r>
          </w:p>
        </w:tc>
        <w:tc>
          <w:tcPr>
            <w:tcW w:w="2897" w:type="dxa"/>
            <w:gridSpan w:val="2"/>
          </w:tcPr>
          <w:p w14:paraId="7850BF3E" w14:textId="0E4DBF76" w:rsidR="0012560D" w:rsidRPr="00AC553F" w:rsidRDefault="0012560D" w:rsidP="00C62F1A">
            <w:pPr>
              <w:pBdr>
                <w:bottom w:val="single" w:sz="4" w:space="1" w:color="auto"/>
              </w:pBdr>
              <w:spacing w:line="400" w:lineRule="exact"/>
              <w:jc w:val="center"/>
            </w:pPr>
            <w:r w:rsidRPr="00AC553F">
              <w:rPr>
                <w:cs/>
              </w:rPr>
              <w:t>งบการเงินเฉพาะกิจการ</w:t>
            </w:r>
          </w:p>
        </w:tc>
      </w:tr>
      <w:tr w:rsidR="00BD2976" w:rsidRPr="00AC553F" w14:paraId="7C1B46AE" w14:textId="77777777" w:rsidTr="00B16AA5">
        <w:trPr>
          <w:trHeight w:val="426"/>
          <w:tblHeader/>
        </w:trPr>
        <w:tc>
          <w:tcPr>
            <w:tcW w:w="4644" w:type="dxa"/>
            <w:vAlign w:val="bottom"/>
          </w:tcPr>
          <w:p w14:paraId="1FB96CE3" w14:textId="77777777" w:rsidR="00BD2976" w:rsidRPr="00AC553F" w:rsidRDefault="00BD2976" w:rsidP="00C62F1A">
            <w:pPr>
              <w:spacing w:line="400" w:lineRule="exact"/>
            </w:pPr>
          </w:p>
        </w:tc>
        <w:tc>
          <w:tcPr>
            <w:tcW w:w="1497" w:type="dxa"/>
          </w:tcPr>
          <w:p w14:paraId="27930819" w14:textId="791E70D8" w:rsidR="00BD2976" w:rsidRPr="00AC553F" w:rsidRDefault="00BD2976" w:rsidP="00C62F1A">
            <w:pPr>
              <w:spacing w:line="400" w:lineRule="exact"/>
              <w:jc w:val="center"/>
            </w:pPr>
            <w:r w:rsidRPr="00AC553F">
              <w:t>2566</w:t>
            </w:r>
          </w:p>
        </w:tc>
        <w:tc>
          <w:tcPr>
            <w:tcW w:w="1440" w:type="dxa"/>
          </w:tcPr>
          <w:p w14:paraId="5C81E4C1" w14:textId="201BA426" w:rsidR="00BD2976" w:rsidRPr="00AC553F" w:rsidRDefault="0012560D" w:rsidP="00C62F1A">
            <w:pPr>
              <w:spacing w:line="400" w:lineRule="exact"/>
              <w:jc w:val="center"/>
            </w:pPr>
            <w:r w:rsidRPr="00AC553F">
              <w:rPr>
                <w:rFonts w:hint="cs"/>
                <w:cs/>
              </w:rPr>
              <w:t>2566</w:t>
            </w:r>
          </w:p>
        </w:tc>
        <w:tc>
          <w:tcPr>
            <w:tcW w:w="1457" w:type="dxa"/>
          </w:tcPr>
          <w:p w14:paraId="4EAA736F" w14:textId="5E96DBFA" w:rsidR="00BD2976" w:rsidRPr="00AC553F" w:rsidRDefault="00BD2976" w:rsidP="00C62F1A">
            <w:pPr>
              <w:spacing w:line="400" w:lineRule="exact"/>
              <w:jc w:val="center"/>
            </w:pPr>
            <w:r w:rsidRPr="00AC553F">
              <w:t>2565</w:t>
            </w:r>
          </w:p>
        </w:tc>
      </w:tr>
      <w:tr w:rsidR="00BD2976" w:rsidRPr="00AC553F" w14:paraId="7AA9FE38" w14:textId="77777777" w:rsidTr="00C62F1A">
        <w:trPr>
          <w:trHeight w:val="85"/>
        </w:trPr>
        <w:tc>
          <w:tcPr>
            <w:tcW w:w="4644" w:type="dxa"/>
            <w:vAlign w:val="bottom"/>
          </w:tcPr>
          <w:p w14:paraId="3D738DDA" w14:textId="35DF8B93" w:rsidR="00BD2976" w:rsidRPr="00AC553F" w:rsidRDefault="00BD2976" w:rsidP="00C62F1A">
            <w:pPr>
              <w:spacing w:line="400" w:lineRule="exact"/>
            </w:pPr>
            <w:r w:rsidRPr="00AC553F">
              <w:rPr>
                <w:cs/>
              </w:rPr>
              <w:t>กำไรก่อนภาษีเงินได้</w:t>
            </w:r>
          </w:p>
        </w:tc>
        <w:tc>
          <w:tcPr>
            <w:tcW w:w="1497" w:type="dxa"/>
            <w:vAlign w:val="bottom"/>
          </w:tcPr>
          <w:p w14:paraId="1515BBCA" w14:textId="6450ABA6" w:rsidR="00BD2976" w:rsidRPr="00AC553F" w:rsidRDefault="00BD2976" w:rsidP="00C62F1A">
            <w:pPr>
              <w:pBdr>
                <w:bottom w:val="double" w:sz="4" w:space="1" w:color="auto"/>
              </w:pBdr>
              <w:spacing w:line="400" w:lineRule="exact"/>
              <w:jc w:val="right"/>
            </w:pPr>
            <w:r w:rsidRPr="00AC553F">
              <w:t>25</w:t>
            </w:r>
            <w:r w:rsidR="00FC714C" w:rsidRPr="00AC553F">
              <w:t>0,</w:t>
            </w:r>
            <w:r w:rsidR="00052E4F" w:rsidRPr="00AC553F">
              <w:t>284,378.92</w:t>
            </w:r>
          </w:p>
        </w:tc>
        <w:tc>
          <w:tcPr>
            <w:tcW w:w="1440" w:type="dxa"/>
          </w:tcPr>
          <w:p w14:paraId="50B80E21" w14:textId="0A7AC48C" w:rsidR="00BD2976" w:rsidRPr="00AC553F" w:rsidRDefault="0012560D" w:rsidP="00C62F1A">
            <w:pPr>
              <w:pBdr>
                <w:bottom w:val="double" w:sz="4" w:space="1" w:color="auto"/>
              </w:pBdr>
              <w:spacing w:line="400" w:lineRule="exact"/>
              <w:jc w:val="right"/>
            </w:pPr>
            <w:r w:rsidRPr="00AC553F">
              <w:t>250,325,731.46</w:t>
            </w:r>
          </w:p>
        </w:tc>
        <w:tc>
          <w:tcPr>
            <w:tcW w:w="1457" w:type="dxa"/>
            <w:vAlign w:val="bottom"/>
          </w:tcPr>
          <w:p w14:paraId="7DD1F4D1" w14:textId="7E319F45" w:rsidR="00BD2976" w:rsidRPr="00AC553F" w:rsidRDefault="00BD2976" w:rsidP="00C62F1A">
            <w:pPr>
              <w:pBdr>
                <w:bottom w:val="double" w:sz="4" w:space="1" w:color="auto"/>
              </w:pBdr>
              <w:spacing w:line="400" w:lineRule="exact"/>
              <w:jc w:val="right"/>
            </w:pPr>
            <w:r w:rsidRPr="00AC553F">
              <w:t>221,769,206.25</w:t>
            </w:r>
          </w:p>
        </w:tc>
      </w:tr>
      <w:tr w:rsidR="00BD2976" w:rsidRPr="00AC553F" w14:paraId="512B1CBC" w14:textId="77777777" w:rsidTr="00C62F1A">
        <w:trPr>
          <w:trHeight w:val="438"/>
        </w:trPr>
        <w:tc>
          <w:tcPr>
            <w:tcW w:w="4644" w:type="dxa"/>
            <w:vAlign w:val="bottom"/>
          </w:tcPr>
          <w:p w14:paraId="668A93C4" w14:textId="77777777" w:rsidR="00BD2976" w:rsidRPr="00AC553F" w:rsidRDefault="00BD2976" w:rsidP="00C62F1A">
            <w:pPr>
              <w:spacing w:line="400" w:lineRule="exact"/>
            </w:pPr>
            <w:r w:rsidRPr="00AC553F">
              <w:rPr>
                <w:cs/>
              </w:rPr>
              <w:t>อัตราภาษีเงินได้ (ร้อยละ)</w:t>
            </w:r>
          </w:p>
        </w:tc>
        <w:tc>
          <w:tcPr>
            <w:tcW w:w="1497" w:type="dxa"/>
            <w:vAlign w:val="bottom"/>
          </w:tcPr>
          <w:p w14:paraId="6D53B5EB" w14:textId="57A06D18" w:rsidR="00BD2976" w:rsidRPr="00AC553F" w:rsidRDefault="00BD2976" w:rsidP="00C62F1A">
            <w:pPr>
              <w:spacing w:line="400" w:lineRule="exact"/>
              <w:jc w:val="center"/>
              <w:rPr>
                <w:cs/>
              </w:rPr>
            </w:pPr>
            <w:r w:rsidRPr="00AC553F">
              <w:t>20</w:t>
            </w:r>
          </w:p>
        </w:tc>
        <w:tc>
          <w:tcPr>
            <w:tcW w:w="1440" w:type="dxa"/>
          </w:tcPr>
          <w:p w14:paraId="4BB4FBA2" w14:textId="10A07F24" w:rsidR="00BD2976" w:rsidRPr="00AC553F" w:rsidRDefault="0012560D" w:rsidP="00C62F1A">
            <w:pPr>
              <w:spacing w:line="400" w:lineRule="exact"/>
              <w:jc w:val="center"/>
            </w:pPr>
            <w:r w:rsidRPr="00AC553F">
              <w:rPr>
                <w:rFonts w:hint="cs"/>
                <w:cs/>
              </w:rPr>
              <w:t>20</w:t>
            </w:r>
          </w:p>
        </w:tc>
        <w:tc>
          <w:tcPr>
            <w:tcW w:w="1457" w:type="dxa"/>
            <w:vAlign w:val="bottom"/>
          </w:tcPr>
          <w:p w14:paraId="3F76F1E8" w14:textId="4002EFC4" w:rsidR="00BD2976" w:rsidRPr="00AC553F" w:rsidRDefault="00BD2976" w:rsidP="00C62F1A">
            <w:pPr>
              <w:spacing w:line="400" w:lineRule="exact"/>
              <w:jc w:val="center"/>
              <w:rPr>
                <w:cs/>
              </w:rPr>
            </w:pPr>
            <w:r w:rsidRPr="00AC553F">
              <w:t>20</w:t>
            </w:r>
          </w:p>
        </w:tc>
      </w:tr>
      <w:tr w:rsidR="00BD2976" w:rsidRPr="00AC553F" w14:paraId="1C9822E5" w14:textId="77777777" w:rsidTr="00C62F1A">
        <w:trPr>
          <w:trHeight w:val="438"/>
        </w:trPr>
        <w:tc>
          <w:tcPr>
            <w:tcW w:w="4644" w:type="dxa"/>
            <w:vAlign w:val="bottom"/>
          </w:tcPr>
          <w:p w14:paraId="05A3F791" w14:textId="77777777" w:rsidR="00BD2976" w:rsidRPr="00AC553F" w:rsidRDefault="00BD2976" w:rsidP="00C62F1A">
            <w:pPr>
              <w:spacing w:line="400" w:lineRule="exact"/>
            </w:pPr>
            <w:r w:rsidRPr="00AC553F">
              <w:rPr>
                <w:cs/>
              </w:rPr>
              <w:t>จำนวนภาษีตามอัตราภาษีเงินได้</w:t>
            </w:r>
          </w:p>
        </w:tc>
        <w:tc>
          <w:tcPr>
            <w:tcW w:w="1497" w:type="dxa"/>
          </w:tcPr>
          <w:p w14:paraId="7E5D191D" w14:textId="7478E946" w:rsidR="00BD2976" w:rsidRPr="00AC553F" w:rsidRDefault="00BD2976" w:rsidP="00C62F1A">
            <w:pPr>
              <w:spacing w:line="400" w:lineRule="exact"/>
              <w:jc w:val="right"/>
              <w:rPr>
                <w:cs/>
              </w:rPr>
            </w:pPr>
            <w:r w:rsidRPr="00AC553F">
              <w:t>50,065,</w:t>
            </w:r>
            <w:r w:rsidR="00052E4F" w:rsidRPr="00AC553F">
              <w:t>875.78</w:t>
            </w:r>
          </w:p>
        </w:tc>
        <w:tc>
          <w:tcPr>
            <w:tcW w:w="1440" w:type="dxa"/>
          </w:tcPr>
          <w:p w14:paraId="4DD78A74" w14:textId="15F65414" w:rsidR="00BD2976" w:rsidRPr="00AC553F" w:rsidRDefault="0012560D" w:rsidP="00C62F1A">
            <w:pPr>
              <w:spacing w:line="400" w:lineRule="exact"/>
              <w:jc w:val="right"/>
            </w:pPr>
            <w:r w:rsidRPr="00AC553F">
              <w:t>50,065,146.29</w:t>
            </w:r>
          </w:p>
        </w:tc>
        <w:tc>
          <w:tcPr>
            <w:tcW w:w="1457" w:type="dxa"/>
          </w:tcPr>
          <w:p w14:paraId="54996A84" w14:textId="79264FFD" w:rsidR="00BD2976" w:rsidRPr="00AC553F" w:rsidRDefault="00BD2976" w:rsidP="00C62F1A">
            <w:pPr>
              <w:spacing w:line="400" w:lineRule="exact"/>
              <w:jc w:val="right"/>
            </w:pPr>
            <w:r w:rsidRPr="00AC553F">
              <w:t>44,353,841.25</w:t>
            </w:r>
          </w:p>
        </w:tc>
      </w:tr>
      <w:tr w:rsidR="00B16AA5" w:rsidRPr="00AC553F" w14:paraId="684B098B" w14:textId="77777777" w:rsidTr="00C62F1A">
        <w:trPr>
          <w:trHeight w:val="438"/>
        </w:trPr>
        <w:tc>
          <w:tcPr>
            <w:tcW w:w="4644" w:type="dxa"/>
            <w:vAlign w:val="bottom"/>
          </w:tcPr>
          <w:p w14:paraId="6B64CDE3" w14:textId="77777777" w:rsidR="00B16AA5" w:rsidRPr="00AC553F" w:rsidRDefault="00B16AA5" w:rsidP="00C62F1A">
            <w:pPr>
              <w:spacing w:line="400" w:lineRule="exact"/>
              <w:rPr>
                <w:cs/>
              </w:rPr>
            </w:pPr>
          </w:p>
        </w:tc>
        <w:tc>
          <w:tcPr>
            <w:tcW w:w="1497" w:type="dxa"/>
          </w:tcPr>
          <w:p w14:paraId="153B785A" w14:textId="77777777" w:rsidR="00B16AA5" w:rsidRPr="00AC553F" w:rsidRDefault="00B16AA5" w:rsidP="00C62F1A">
            <w:pPr>
              <w:spacing w:line="400" w:lineRule="exact"/>
              <w:jc w:val="right"/>
            </w:pPr>
          </w:p>
        </w:tc>
        <w:tc>
          <w:tcPr>
            <w:tcW w:w="1440" w:type="dxa"/>
          </w:tcPr>
          <w:p w14:paraId="2584C3FA" w14:textId="77777777" w:rsidR="00B16AA5" w:rsidRPr="00AC553F" w:rsidRDefault="00B16AA5" w:rsidP="00C62F1A">
            <w:pPr>
              <w:spacing w:line="400" w:lineRule="exact"/>
              <w:jc w:val="right"/>
            </w:pPr>
          </w:p>
        </w:tc>
        <w:tc>
          <w:tcPr>
            <w:tcW w:w="1457" w:type="dxa"/>
          </w:tcPr>
          <w:p w14:paraId="715F18E5" w14:textId="77777777" w:rsidR="00B16AA5" w:rsidRPr="00AC553F" w:rsidRDefault="00B16AA5" w:rsidP="00C62F1A">
            <w:pPr>
              <w:spacing w:line="400" w:lineRule="exact"/>
              <w:jc w:val="right"/>
            </w:pPr>
          </w:p>
        </w:tc>
      </w:tr>
      <w:tr w:rsidR="00B16AA5" w:rsidRPr="00AC553F" w14:paraId="47887C04" w14:textId="77777777" w:rsidTr="00C62F1A">
        <w:trPr>
          <w:trHeight w:val="438"/>
        </w:trPr>
        <w:tc>
          <w:tcPr>
            <w:tcW w:w="4644" w:type="dxa"/>
            <w:vAlign w:val="bottom"/>
          </w:tcPr>
          <w:p w14:paraId="24D010A3" w14:textId="77777777" w:rsidR="00B16AA5" w:rsidRPr="00AC553F" w:rsidRDefault="00B16AA5" w:rsidP="00C62F1A">
            <w:pPr>
              <w:spacing w:line="400" w:lineRule="exact"/>
              <w:rPr>
                <w:cs/>
              </w:rPr>
            </w:pPr>
          </w:p>
        </w:tc>
        <w:tc>
          <w:tcPr>
            <w:tcW w:w="1497" w:type="dxa"/>
          </w:tcPr>
          <w:p w14:paraId="5D1B1016" w14:textId="77777777" w:rsidR="00B16AA5" w:rsidRPr="00AC553F" w:rsidRDefault="00B16AA5" w:rsidP="00C62F1A">
            <w:pPr>
              <w:spacing w:line="400" w:lineRule="exact"/>
              <w:jc w:val="right"/>
            </w:pPr>
          </w:p>
        </w:tc>
        <w:tc>
          <w:tcPr>
            <w:tcW w:w="1440" w:type="dxa"/>
          </w:tcPr>
          <w:p w14:paraId="7244F1C8" w14:textId="77777777" w:rsidR="00B16AA5" w:rsidRPr="00AC553F" w:rsidRDefault="00B16AA5" w:rsidP="00C62F1A">
            <w:pPr>
              <w:spacing w:line="400" w:lineRule="exact"/>
              <w:jc w:val="right"/>
            </w:pPr>
          </w:p>
        </w:tc>
        <w:tc>
          <w:tcPr>
            <w:tcW w:w="1457" w:type="dxa"/>
          </w:tcPr>
          <w:p w14:paraId="59FC8508" w14:textId="77777777" w:rsidR="00B16AA5" w:rsidRPr="00AC553F" w:rsidRDefault="00B16AA5" w:rsidP="00C62F1A">
            <w:pPr>
              <w:spacing w:line="400" w:lineRule="exact"/>
              <w:jc w:val="right"/>
            </w:pPr>
          </w:p>
        </w:tc>
      </w:tr>
      <w:tr w:rsidR="00B16AA5" w:rsidRPr="00AC553F" w14:paraId="07B13302" w14:textId="77777777" w:rsidTr="00C62F1A">
        <w:trPr>
          <w:trHeight w:val="438"/>
        </w:trPr>
        <w:tc>
          <w:tcPr>
            <w:tcW w:w="4644" w:type="dxa"/>
            <w:vAlign w:val="bottom"/>
          </w:tcPr>
          <w:p w14:paraId="33A69908" w14:textId="77777777" w:rsidR="00B16AA5" w:rsidRPr="00AC553F" w:rsidRDefault="00B16AA5" w:rsidP="00C62F1A">
            <w:pPr>
              <w:spacing w:line="400" w:lineRule="exact"/>
              <w:rPr>
                <w:cs/>
              </w:rPr>
            </w:pPr>
          </w:p>
        </w:tc>
        <w:tc>
          <w:tcPr>
            <w:tcW w:w="1497" w:type="dxa"/>
          </w:tcPr>
          <w:p w14:paraId="19499E4D" w14:textId="77777777" w:rsidR="00B16AA5" w:rsidRPr="00AC553F" w:rsidRDefault="00B16AA5" w:rsidP="00C62F1A">
            <w:pPr>
              <w:spacing w:line="400" w:lineRule="exact"/>
              <w:jc w:val="right"/>
            </w:pPr>
          </w:p>
        </w:tc>
        <w:tc>
          <w:tcPr>
            <w:tcW w:w="1440" w:type="dxa"/>
          </w:tcPr>
          <w:p w14:paraId="384AB402" w14:textId="77777777" w:rsidR="00B16AA5" w:rsidRPr="00AC553F" w:rsidRDefault="00B16AA5" w:rsidP="00C62F1A">
            <w:pPr>
              <w:spacing w:line="400" w:lineRule="exact"/>
              <w:jc w:val="right"/>
            </w:pPr>
          </w:p>
        </w:tc>
        <w:tc>
          <w:tcPr>
            <w:tcW w:w="1457" w:type="dxa"/>
          </w:tcPr>
          <w:p w14:paraId="24E887DF" w14:textId="77777777" w:rsidR="00B16AA5" w:rsidRPr="00AC553F" w:rsidRDefault="00B16AA5" w:rsidP="00C62F1A">
            <w:pPr>
              <w:spacing w:line="400" w:lineRule="exact"/>
              <w:jc w:val="right"/>
            </w:pPr>
          </w:p>
        </w:tc>
      </w:tr>
      <w:tr w:rsidR="00BD2976" w:rsidRPr="00AC553F" w14:paraId="46461C00" w14:textId="77777777" w:rsidTr="00C62F1A">
        <w:trPr>
          <w:trHeight w:val="426"/>
        </w:trPr>
        <w:tc>
          <w:tcPr>
            <w:tcW w:w="4644" w:type="dxa"/>
            <w:vAlign w:val="bottom"/>
          </w:tcPr>
          <w:p w14:paraId="137F75F9" w14:textId="77777777" w:rsidR="00BD2976" w:rsidRPr="00AC553F" w:rsidRDefault="00BD2976" w:rsidP="00C62F1A">
            <w:pPr>
              <w:spacing w:line="400" w:lineRule="exact"/>
              <w:rPr>
                <w:cs/>
              </w:rPr>
            </w:pPr>
            <w:r w:rsidRPr="00AC553F">
              <w:rPr>
                <w:cs/>
              </w:rPr>
              <w:lastRenderedPageBreak/>
              <w:t>ผลกระทบทางภาษีสำหรับ :</w:t>
            </w:r>
          </w:p>
        </w:tc>
        <w:tc>
          <w:tcPr>
            <w:tcW w:w="1497" w:type="dxa"/>
          </w:tcPr>
          <w:p w14:paraId="1BDD8F93" w14:textId="139E6BF1" w:rsidR="00BD2976" w:rsidRPr="00AC553F" w:rsidRDefault="00BD2976" w:rsidP="00C62F1A">
            <w:pPr>
              <w:spacing w:line="400" w:lineRule="exact"/>
              <w:jc w:val="right"/>
            </w:pPr>
          </w:p>
        </w:tc>
        <w:tc>
          <w:tcPr>
            <w:tcW w:w="1440" w:type="dxa"/>
          </w:tcPr>
          <w:p w14:paraId="2A49129C" w14:textId="77777777" w:rsidR="00BD2976" w:rsidRPr="00AC553F" w:rsidRDefault="00BD2976" w:rsidP="00C62F1A">
            <w:pPr>
              <w:spacing w:line="400" w:lineRule="exact"/>
              <w:jc w:val="right"/>
            </w:pPr>
          </w:p>
        </w:tc>
        <w:tc>
          <w:tcPr>
            <w:tcW w:w="1457" w:type="dxa"/>
          </w:tcPr>
          <w:p w14:paraId="1DD9C422" w14:textId="60E7738F" w:rsidR="00BD2976" w:rsidRPr="00AC553F" w:rsidRDefault="00BD2976" w:rsidP="00C62F1A">
            <w:pPr>
              <w:spacing w:line="400" w:lineRule="exact"/>
              <w:jc w:val="right"/>
            </w:pPr>
          </w:p>
        </w:tc>
      </w:tr>
      <w:tr w:rsidR="0012560D" w:rsidRPr="00AC553F" w14:paraId="74ADC176" w14:textId="77777777" w:rsidTr="00C62F1A">
        <w:trPr>
          <w:trHeight w:val="438"/>
        </w:trPr>
        <w:tc>
          <w:tcPr>
            <w:tcW w:w="4644" w:type="dxa"/>
            <w:vAlign w:val="bottom"/>
          </w:tcPr>
          <w:p w14:paraId="0FF854F0" w14:textId="637169F6" w:rsidR="0012560D" w:rsidRPr="00AC553F" w:rsidRDefault="0012560D" w:rsidP="00C62F1A">
            <w:pPr>
              <w:spacing w:line="400" w:lineRule="exact"/>
              <w:ind w:firstLine="317"/>
              <w:rPr>
                <w:cs/>
              </w:rPr>
            </w:pPr>
            <w:r w:rsidRPr="00AC553F">
              <w:rPr>
                <w:cs/>
              </w:rPr>
              <w:t>รายจ่ายต้องห้าม</w:t>
            </w:r>
          </w:p>
        </w:tc>
        <w:tc>
          <w:tcPr>
            <w:tcW w:w="1497" w:type="dxa"/>
          </w:tcPr>
          <w:p w14:paraId="44DF3362" w14:textId="4EF54C89" w:rsidR="0012560D" w:rsidRPr="00AC553F" w:rsidRDefault="0012560D" w:rsidP="00C62F1A">
            <w:pPr>
              <w:spacing w:line="400" w:lineRule="exact"/>
              <w:jc w:val="right"/>
              <w:rPr>
                <w:cs/>
              </w:rPr>
            </w:pPr>
            <w:r w:rsidRPr="00AC553F">
              <w:rPr>
                <w:rFonts w:hint="cs"/>
                <w:cs/>
              </w:rPr>
              <w:t>825,</w:t>
            </w:r>
            <w:r w:rsidRPr="00AC553F">
              <w:t>313.66</w:t>
            </w:r>
          </w:p>
        </w:tc>
        <w:tc>
          <w:tcPr>
            <w:tcW w:w="1440" w:type="dxa"/>
          </w:tcPr>
          <w:p w14:paraId="6BD963E6" w14:textId="6C864E84" w:rsidR="0012560D" w:rsidRPr="00AC553F" w:rsidRDefault="0012560D" w:rsidP="00C62F1A">
            <w:pPr>
              <w:spacing w:line="400" w:lineRule="exact"/>
              <w:jc w:val="right"/>
            </w:pPr>
            <w:r w:rsidRPr="00AC553F">
              <w:rPr>
                <w:rFonts w:hint="cs"/>
                <w:cs/>
              </w:rPr>
              <w:t>825,</w:t>
            </w:r>
            <w:r w:rsidRPr="00AC553F">
              <w:t>313.66</w:t>
            </w:r>
          </w:p>
        </w:tc>
        <w:tc>
          <w:tcPr>
            <w:tcW w:w="1457" w:type="dxa"/>
          </w:tcPr>
          <w:p w14:paraId="41C31948" w14:textId="505BC675" w:rsidR="0012560D" w:rsidRPr="00AC553F" w:rsidRDefault="0012560D" w:rsidP="00C62F1A">
            <w:pPr>
              <w:spacing w:line="400" w:lineRule="exact"/>
              <w:jc w:val="right"/>
            </w:pPr>
            <w:r w:rsidRPr="00AC553F">
              <w:t>1,539,643.39</w:t>
            </w:r>
          </w:p>
        </w:tc>
      </w:tr>
      <w:tr w:rsidR="0012560D" w:rsidRPr="00AC553F" w14:paraId="2F8FC8D0" w14:textId="77777777" w:rsidTr="00C62F1A">
        <w:trPr>
          <w:trHeight w:val="438"/>
        </w:trPr>
        <w:tc>
          <w:tcPr>
            <w:tcW w:w="4644" w:type="dxa"/>
            <w:vAlign w:val="bottom"/>
          </w:tcPr>
          <w:p w14:paraId="28558C5F" w14:textId="4EAB6FE8" w:rsidR="0012560D" w:rsidRPr="00AC553F" w:rsidRDefault="0012560D" w:rsidP="00C62F1A">
            <w:pPr>
              <w:spacing w:line="400" w:lineRule="exact"/>
              <w:ind w:firstLine="317"/>
              <w:rPr>
                <w:cs/>
              </w:rPr>
            </w:pPr>
            <w:r w:rsidRPr="00AC553F">
              <w:rPr>
                <w:cs/>
              </w:rPr>
              <w:t>รายจ่ายอื่นที่เกณฑ์บัญชีต่างจากเกณฑ์ภาษี</w:t>
            </w:r>
          </w:p>
        </w:tc>
        <w:tc>
          <w:tcPr>
            <w:tcW w:w="1497" w:type="dxa"/>
          </w:tcPr>
          <w:p w14:paraId="74F6E7EF" w14:textId="1965F11C" w:rsidR="0012560D" w:rsidRPr="00AC553F" w:rsidRDefault="00CD3E25" w:rsidP="00C62F1A">
            <w:pPr>
              <w:spacing w:line="400" w:lineRule="exact"/>
              <w:jc w:val="right"/>
              <w:rPr>
                <w:cs/>
              </w:rPr>
            </w:pPr>
            <w:r w:rsidRPr="00AC553F">
              <w:t>831,336.51</w:t>
            </w:r>
          </w:p>
        </w:tc>
        <w:tc>
          <w:tcPr>
            <w:tcW w:w="1440" w:type="dxa"/>
          </w:tcPr>
          <w:p w14:paraId="0B378F82" w14:textId="046F9849" w:rsidR="0012560D" w:rsidRPr="00AC553F" w:rsidRDefault="0012560D" w:rsidP="00C62F1A">
            <w:pPr>
              <w:spacing w:line="400" w:lineRule="exact"/>
              <w:jc w:val="right"/>
            </w:pPr>
            <w:r w:rsidRPr="00AC553F">
              <w:t>839,607.02</w:t>
            </w:r>
          </w:p>
        </w:tc>
        <w:tc>
          <w:tcPr>
            <w:tcW w:w="1457" w:type="dxa"/>
          </w:tcPr>
          <w:p w14:paraId="3F2CAA58" w14:textId="0DDA4FE4" w:rsidR="0012560D" w:rsidRPr="00AC553F" w:rsidRDefault="0012560D" w:rsidP="00C62F1A">
            <w:pPr>
              <w:spacing w:line="400" w:lineRule="exact"/>
              <w:jc w:val="right"/>
            </w:pPr>
            <w:r w:rsidRPr="00AC553F">
              <w:t>(1,103,765.62)</w:t>
            </w:r>
          </w:p>
        </w:tc>
      </w:tr>
      <w:tr w:rsidR="0012560D" w:rsidRPr="00AC553F" w14:paraId="36C91A1C" w14:textId="77777777" w:rsidTr="00C62F1A">
        <w:trPr>
          <w:trHeight w:val="85"/>
        </w:trPr>
        <w:tc>
          <w:tcPr>
            <w:tcW w:w="4644" w:type="dxa"/>
            <w:vAlign w:val="bottom"/>
          </w:tcPr>
          <w:p w14:paraId="47CD5416" w14:textId="270C3609" w:rsidR="0012560D" w:rsidRPr="00AC553F" w:rsidRDefault="0012560D" w:rsidP="00C62F1A">
            <w:pPr>
              <w:spacing w:line="400" w:lineRule="exact"/>
              <w:ind w:firstLine="317"/>
              <w:rPr>
                <w:cs/>
              </w:rPr>
            </w:pPr>
            <w:r w:rsidRPr="00AC553F">
              <w:rPr>
                <w:cs/>
              </w:rPr>
              <w:t>ค่าใช้จ่ายทางภาษีหักได้เพิ่ม</w:t>
            </w:r>
          </w:p>
        </w:tc>
        <w:tc>
          <w:tcPr>
            <w:tcW w:w="1497" w:type="dxa"/>
          </w:tcPr>
          <w:p w14:paraId="790DDEAF" w14:textId="1EABE322" w:rsidR="0012560D" w:rsidRPr="00AC553F" w:rsidRDefault="0012560D" w:rsidP="00C62F1A">
            <w:pPr>
              <w:spacing w:line="400" w:lineRule="exact"/>
              <w:jc w:val="right"/>
            </w:pPr>
            <w:r w:rsidRPr="00AC553F">
              <w:t>(732,288.06)</w:t>
            </w:r>
          </w:p>
        </w:tc>
        <w:tc>
          <w:tcPr>
            <w:tcW w:w="1440" w:type="dxa"/>
          </w:tcPr>
          <w:p w14:paraId="43544BBD" w14:textId="2EAF8037" w:rsidR="0012560D" w:rsidRPr="00AC553F" w:rsidRDefault="0012560D" w:rsidP="00C62F1A">
            <w:pPr>
              <w:spacing w:line="400" w:lineRule="exact"/>
              <w:jc w:val="right"/>
            </w:pPr>
            <w:r w:rsidRPr="00AC553F">
              <w:t>(732,288.06)</w:t>
            </w:r>
          </w:p>
        </w:tc>
        <w:tc>
          <w:tcPr>
            <w:tcW w:w="1457" w:type="dxa"/>
          </w:tcPr>
          <w:p w14:paraId="2424E745" w14:textId="6D89321C" w:rsidR="0012560D" w:rsidRPr="00AC553F" w:rsidRDefault="0012560D" w:rsidP="00C62F1A">
            <w:pPr>
              <w:spacing w:line="400" w:lineRule="exact"/>
              <w:jc w:val="right"/>
            </w:pPr>
            <w:r w:rsidRPr="00AC553F">
              <w:t>(687,186.53)</w:t>
            </w:r>
          </w:p>
        </w:tc>
      </w:tr>
      <w:tr w:rsidR="0012560D" w:rsidRPr="00AC553F" w14:paraId="1537BE26" w14:textId="77777777" w:rsidTr="00C62F1A">
        <w:trPr>
          <w:trHeight w:val="85"/>
        </w:trPr>
        <w:tc>
          <w:tcPr>
            <w:tcW w:w="4644" w:type="dxa"/>
            <w:vAlign w:val="bottom"/>
          </w:tcPr>
          <w:p w14:paraId="56B05E28" w14:textId="38BCE030" w:rsidR="0012560D" w:rsidRPr="00AC553F" w:rsidRDefault="0012560D" w:rsidP="00C62F1A">
            <w:pPr>
              <w:spacing w:line="400" w:lineRule="exact"/>
              <w:ind w:left="317"/>
              <w:rPr>
                <w:cs/>
              </w:rPr>
            </w:pPr>
            <w:r w:rsidRPr="00AC553F">
              <w:rPr>
                <w:cs/>
              </w:rPr>
              <w:t>ภาษีเงินได้รอการตัดบัญชี จากการเกิดผลแตกต่าง</w:t>
            </w:r>
          </w:p>
        </w:tc>
        <w:tc>
          <w:tcPr>
            <w:tcW w:w="1497" w:type="dxa"/>
            <w:tcBorders>
              <w:left w:val="nil"/>
              <w:right w:val="nil"/>
            </w:tcBorders>
            <w:shd w:val="clear" w:color="auto" w:fill="auto"/>
          </w:tcPr>
          <w:p w14:paraId="27B1F3DB" w14:textId="7C78FE8A" w:rsidR="0012560D" w:rsidRPr="00AC553F" w:rsidRDefault="0012560D" w:rsidP="00C62F1A">
            <w:pPr>
              <w:spacing w:line="400" w:lineRule="exact"/>
              <w:jc w:val="right"/>
            </w:pPr>
          </w:p>
        </w:tc>
        <w:tc>
          <w:tcPr>
            <w:tcW w:w="1440" w:type="dxa"/>
          </w:tcPr>
          <w:p w14:paraId="25D70065" w14:textId="77777777" w:rsidR="0012560D" w:rsidRPr="00AC553F" w:rsidRDefault="0012560D" w:rsidP="00C62F1A">
            <w:pPr>
              <w:spacing w:line="400" w:lineRule="exact"/>
              <w:jc w:val="right"/>
            </w:pPr>
          </w:p>
        </w:tc>
        <w:tc>
          <w:tcPr>
            <w:tcW w:w="1457" w:type="dxa"/>
            <w:vAlign w:val="bottom"/>
          </w:tcPr>
          <w:p w14:paraId="70E4D120" w14:textId="13EA7D56" w:rsidR="0012560D" w:rsidRPr="00AC553F" w:rsidRDefault="0012560D" w:rsidP="00C62F1A">
            <w:pPr>
              <w:spacing w:line="400" w:lineRule="exact"/>
              <w:jc w:val="right"/>
            </w:pPr>
          </w:p>
        </w:tc>
      </w:tr>
      <w:tr w:rsidR="0012560D" w:rsidRPr="00AC553F" w14:paraId="7356504A" w14:textId="77777777" w:rsidTr="00C62F1A">
        <w:trPr>
          <w:trHeight w:val="438"/>
        </w:trPr>
        <w:tc>
          <w:tcPr>
            <w:tcW w:w="4644" w:type="dxa"/>
            <w:vAlign w:val="bottom"/>
          </w:tcPr>
          <w:p w14:paraId="6C95F044" w14:textId="19A419D5" w:rsidR="0012560D" w:rsidRPr="00AC553F" w:rsidRDefault="00C62F1A" w:rsidP="00C62F1A">
            <w:pPr>
              <w:spacing w:line="400" w:lineRule="exact"/>
              <w:ind w:left="708"/>
              <w:rPr>
                <w:cs/>
              </w:rPr>
            </w:pPr>
            <w:r w:rsidRPr="00AC553F">
              <w:rPr>
                <w:cs/>
              </w:rPr>
              <w:t>ชั่วคราว</w:t>
            </w:r>
            <w:r w:rsidR="0012560D" w:rsidRPr="00AC553F">
              <w:rPr>
                <w:cs/>
              </w:rPr>
              <w:t>และการกลับรายการผลแตกต่างชั่วคราว</w:t>
            </w:r>
          </w:p>
        </w:tc>
        <w:tc>
          <w:tcPr>
            <w:tcW w:w="1497" w:type="dxa"/>
            <w:tcBorders>
              <w:left w:val="nil"/>
              <w:right w:val="nil"/>
            </w:tcBorders>
            <w:shd w:val="clear" w:color="auto" w:fill="auto"/>
          </w:tcPr>
          <w:p w14:paraId="4F2F5930" w14:textId="13D82A20" w:rsidR="0012560D" w:rsidRPr="00AC553F" w:rsidRDefault="00CD3E25" w:rsidP="00FD51E1">
            <w:pPr>
              <w:pBdr>
                <w:bottom w:val="single" w:sz="4" w:space="1" w:color="auto"/>
              </w:pBdr>
              <w:spacing w:line="400" w:lineRule="exact"/>
              <w:jc w:val="right"/>
              <w:rPr>
                <w:cs/>
              </w:rPr>
            </w:pPr>
            <w:r w:rsidRPr="00AC553F">
              <w:rPr>
                <w:rFonts w:hint="cs"/>
                <w:cs/>
              </w:rPr>
              <w:t>(</w:t>
            </w:r>
            <w:r w:rsidR="0012560D" w:rsidRPr="00AC553F">
              <w:t>1,</w:t>
            </w:r>
            <w:r w:rsidRPr="00AC553F">
              <w:t>446,369.93</w:t>
            </w:r>
            <w:r w:rsidRPr="00AC553F">
              <w:rPr>
                <w:rFonts w:hint="cs"/>
                <w:cs/>
              </w:rPr>
              <w:t>)</w:t>
            </w:r>
          </w:p>
        </w:tc>
        <w:tc>
          <w:tcPr>
            <w:tcW w:w="1440" w:type="dxa"/>
          </w:tcPr>
          <w:p w14:paraId="092FE55D" w14:textId="21C8842D" w:rsidR="0012560D" w:rsidRPr="00AC553F" w:rsidRDefault="00DE0DF7" w:rsidP="00FD51E1">
            <w:pPr>
              <w:pBdr>
                <w:bottom w:val="single" w:sz="4" w:space="1" w:color="auto"/>
              </w:pBdr>
              <w:spacing w:line="400" w:lineRule="exact"/>
              <w:jc w:val="right"/>
              <w:rPr>
                <w:cs/>
              </w:rPr>
            </w:pPr>
            <w:r w:rsidRPr="00AC553F">
              <w:rPr>
                <w:rFonts w:hint="cs"/>
                <w:cs/>
              </w:rPr>
              <w:t>(</w:t>
            </w:r>
            <w:r w:rsidR="0012560D" w:rsidRPr="00AC553F">
              <w:t>1,454,640.44</w:t>
            </w:r>
            <w:r w:rsidRPr="00AC553F">
              <w:rPr>
                <w:rFonts w:hint="cs"/>
                <w:cs/>
              </w:rPr>
              <w:t>)</w:t>
            </w:r>
          </w:p>
        </w:tc>
        <w:tc>
          <w:tcPr>
            <w:tcW w:w="1457" w:type="dxa"/>
            <w:vAlign w:val="bottom"/>
          </w:tcPr>
          <w:p w14:paraId="667D6346" w14:textId="4436E65A" w:rsidR="0012560D" w:rsidRPr="00AC553F" w:rsidRDefault="0012560D" w:rsidP="00FD51E1">
            <w:pPr>
              <w:pBdr>
                <w:bottom w:val="single" w:sz="4" w:space="1" w:color="auto"/>
              </w:pBdr>
              <w:spacing w:line="400" w:lineRule="exact"/>
              <w:jc w:val="right"/>
            </w:pPr>
            <w:r w:rsidRPr="00AC553F">
              <w:t>2,095,336.26</w:t>
            </w:r>
          </w:p>
        </w:tc>
      </w:tr>
      <w:tr w:rsidR="00BD2976" w:rsidRPr="00AC553F" w14:paraId="27C5A243" w14:textId="77777777" w:rsidTr="00C62F1A">
        <w:trPr>
          <w:trHeight w:val="85"/>
        </w:trPr>
        <w:tc>
          <w:tcPr>
            <w:tcW w:w="4644" w:type="dxa"/>
            <w:vAlign w:val="bottom"/>
          </w:tcPr>
          <w:p w14:paraId="4AED2F35" w14:textId="746D8967" w:rsidR="00BD2976" w:rsidRPr="00AC553F" w:rsidRDefault="00BD2976" w:rsidP="00C62F1A">
            <w:pPr>
              <w:spacing w:line="400" w:lineRule="exact"/>
              <w:ind w:left="884"/>
              <w:rPr>
                <w:cs/>
              </w:rPr>
            </w:pPr>
            <w:r w:rsidRPr="00AC553F">
              <w:rPr>
                <w:cs/>
              </w:rPr>
              <w:t>รวม</w:t>
            </w:r>
          </w:p>
        </w:tc>
        <w:tc>
          <w:tcPr>
            <w:tcW w:w="1497" w:type="dxa"/>
          </w:tcPr>
          <w:p w14:paraId="0838D422" w14:textId="4ADD5861" w:rsidR="00BD2976" w:rsidRPr="00AC553F" w:rsidRDefault="00865115" w:rsidP="00EC2BFE">
            <w:pPr>
              <w:pBdr>
                <w:bottom w:val="single" w:sz="4" w:space="1" w:color="auto"/>
              </w:pBdr>
              <w:spacing w:line="400" w:lineRule="exact"/>
              <w:jc w:val="right"/>
              <w:rPr>
                <w:cs/>
              </w:rPr>
            </w:pPr>
            <w:r w:rsidRPr="00AC553F">
              <w:rPr>
                <w:rFonts w:hint="cs"/>
                <w:cs/>
              </w:rPr>
              <w:t>(</w:t>
            </w:r>
            <w:r w:rsidR="00BD2976" w:rsidRPr="00AC553F">
              <w:rPr>
                <w:cs/>
              </w:rPr>
              <w:t>5</w:t>
            </w:r>
            <w:r w:rsidR="00CD3E25" w:rsidRPr="00AC553F">
              <w:rPr>
                <w:rFonts w:hint="cs"/>
                <w:cs/>
              </w:rPr>
              <w:t>22</w:t>
            </w:r>
            <w:r w:rsidR="00CD3E25" w:rsidRPr="00AC553F">
              <w:t>,007.82</w:t>
            </w:r>
            <w:r w:rsidR="00CD3E25" w:rsidRPr="00AC553F">
              <w:rPr>
                <w:rFonts w:hint="cs"/>
                <w:cs/>
              </w:rPr>
              <w:t>)</w:t>
            </w:r>
          </w:p>
        </w:tc>
        <w:tc>
          <w:tcPr>
            <w:tcW w:w="1440" w:type="dxa"/>
          </w:tcPr>
          <w:p w14:paraId="5BEA429A" w14:textId="7E866A16" w:rsidR="00BD2976" w:rsidRPr="00AC553F" w:rsidRDefault="00DE0DF7" w:rsidP="00EC2BFE">
            <w:pPr>
              <w:pBdr>
                <w:bottom w:val="single" w:sz="4" w:space="1" w:color="auto"/>
              </w:pBdr>
              <w:spacing w:line="400" w:lineRule="exact"/>
              <w:jc w:val="right"/>
              <w:rPr>
                <w:cs/>
              </w:rPr>
            </w:pPr>
            <w:r w:rsidRPr="00AC553F">
              <w:rPr>
                <w:rFonts w:hint="cs"/>
                <w:cs/>
              </w:rPr>
              <w:t>(</w:t>
            </w:r>
            <w:r w:rsidR="0012560D" w:rsidRPr="00AC553F">
              <w:t>522,007.82</w:t>
            </w:r>
            <w:r w:rsidRPr="00AC553F">
              <w:rPr>
                <w:rFonts w:hint="cs"/>
                <w:cs/>
              </w:rPr>
              <w:t>)</w:t>
            </w:r>
          </w:p>
        </w:tc>
        <w:tc>
          <w:tcPr>
            <w:tcW w:w="1457" w:type="dxa"/>
          </w:tcPr>
          <w:p w14:paraId="072EC198" w14:textId="5BDA2C81" w:rsidR="00BD2976" w:rsidRPr="00AC553F" w:rsidRDefault="00BD2976" w:rsidP="00EC2BFE">
            <w:pPr>
              <w:pBdr>
                <w:bottom w:val="single" w:sz="4" w:space="1" w:color="auto"/>
              </w:pBdr>
              <w:spacing w:line="400" w:lineRule="exact"/>
              <w:jc w:val="right"/>
            </w:pPr>
            <w:r w:rsidRPr="00AC553F">
              <w:t>1,844,027.49</w:t>
            </w:r>
          </w:p>
        </w:tc>
      </w:tr>
      <w:tr w:rsidR="00C62F1A" w:rsidRPr="00AC553F" w14:paraId="4193BAE4" w14:textId="77777777" w:rsidTr="00C62F1A">
        <w:trPr>
          <w:trHeight w:val="85"/>
        </w:trPr>
        <w:tc>
          <w:tcPr>
            <w:tcW w:w="4644" w:type="dxa"/>
            <w:vAlign w:val="bottom"/>
          </w:tcPr>
          <w:p w14:paraId="626146AC" w14:textId="695266DE" w:rsidR="00C62F1A" w:rsidRPr="00AC553F" w:rsidRDefault="00C62F1A" w:rsidP="00C62F1A">
            <w:pPr>
              <w:spacing w:line="400" w:lineRule="exact"/>
              <w:rPr>
                <w:cs/>
              </w:rPr>
            </w:pPr>
            <w:r w:rsidRPr="00AC553F">
              <w:rPr>
                <w:cs/>
              </w:rPr>
              <w:t>ค่าใช้จ่าย(รายได้) ภาษีเงินได้ที่แสดงอยู่ในงบกำไร</w:t>
            </w:r>
          </w:p>
        </w:tc>
        <w:tc>
          <w:tcPr>
            <w:tcW w:w="1497" w:type="dxa"/>
          </w:tcPr>
          <w:p w14:paraId="48E10E2C" w14:textId="77777777" w:rsidR="00C62F1A" w:rsidRPr="00AC553F" w:rsidRDefault="00C62F1A" w:rsidP="00C62F1A">
            <w:pPr>
              <w:spacing w:line="400" w:lineRule="exact"/>
              <w:jc w:val="right"/>
              <w:rPr>
                <w:cs/>
              </w:rPr>
            </w:pPr>
          </w:p>
        </w:tc>
        <w:tc>
          <w:tcPr>
            <w:tcW w:w="1440" w:type="dxa"/>
          </w:tcPr>
          <w:p w14:paraId="7CE99814" w14:textId="77777777" w:rsidR="00C62F1A" w:rsidRPr="00AC553F" w:rsidRDefault="00C62F1A" w:rsidP="00C62F1A">
            <w:pPr>
              <w:spacing w:line="400" w:lineRule="exact"/>
              <w:jc w:val="right"/>
            </w:pPr>
          </w:p>
        </w:tc>
        <w:tc>
          <w:tcPr>
            <w:tcW w:w="1457" w:type="dxa"/>
          </w:tcPr>
          <w:p w14:paraId="287C3F43" w14:textId="77777777" w:rsidR="00C62F1A" w:rsidRPr="00AC553F" w:rsidRDefault="00C62F1A" w:rsidP="00C62F1A">
            <w:pPr>
              <w:spacing w:line="400" w:lineRule="exact"/>
              <w:jc w:val="right"/>
            </w:pPr>
          </w:p>
        </w:tc>
      </w:tr>
      <w:tr w:rsidR="00BD2976" w:rsidRPr="00AC553F" w14:paraId="581DB188" w14:textId="77777777" w:rsidTr="00C62F1A">
        <w:trPr>
          <w:trHeight w:val="382"/>
        </w:trPr>
        <w:tc>
          <w:tcPr>
            <w:tcW w:w="4644" w:type="dxa"/>
            <w:vAlign w:val="bottom"/>
          </w:tcPr>
          <w:p w14:paraId="7758AF11" w14:textId="1E421CAA" w:rsidR="00BD2976" w:rsidRPr="00AC553F" w:rsidRDefault="00BD2976" w:rsidP="00C62F1A">
            <w:pPr>
              <w:spacing w:line="400" w:lineRule="exact"/>
              <w:ind w:left="141" w:right="-106"/>
            </w:pPr>
            <w:r w:rsidRPr="00AC553F">
              <w:rPr>
                <w:cs/>
              </w:rPr>
              <w:t>ขาดทุนเบ็ดเสร็จ</w:t>
            </w:r>
          </w:p>
        </w:tc>
        <w:tc>
          <w:tcPr>
            <w:tcW w:w="1497" w:type="dxa"/>
            <w:vAlign w:val="bottom"/>
          </w:tcPr>
          <w:p w14:paraId="2041272C" w14:textId="46083848" w:rsidR="00BD2976" w:rsidRPr="00AC553F" w:rsidRDefault="00BD2976" w:rsidP="00C62F1A">
            <w:pPr>
              <w:pBdr>
                <w:bottom w:val="double" w:sz="4" w:space="1" w:color="auto"/>
              </w:pBdr>
              <w:spacing w:line="400" w:lineRule="exact"/>
              <w:jc w:val="right"/>
            </w:pPr>
            <w:r w:rsidRPr="00AC553F">
              <w:t>49,534,867.96</w:t>
            </w:r>
          </w:p>
        </w:tc>
        <w:tc>
          <w:tcPr>
            <w:tcW w:w="1440" w:type="dxa"/>
          </w:tcPr>
          <w:p w14:paraId="2C40EB53" w14:textId="6F9F3978" w:rsidR="0012560D" w:rsidRPr="00AC553F" w:rsidRDefault="0012560D" w:rsidP="00C62F1A">
            <w:pPr>
              <w:pBdr>
                <w:bottom w:val="double" w:sz="4" w:space="1" w:color="auto"/>
              </w:pBdr>
              <w:spacing w:line="400" w:lineRule="exact"/>
              <w:jc w:val="right"/>
            </w:pPr>
            <w:r w:rsidRPr="00AC553F">
              <w:t>49,543,138.47</w:t>
            </w:r>
          </w:p>
        </w:tc>
        <w:tc>
          <w:tcPr>
            <w:tcW w:w="1457" w:type="dxa"/>
            <w:vAlign w:val="bottom"/>
          </w:tcPr>
          <w:p w14:paraId="7E889088" w14:textId="450A03CF" w:rsidR="00BD2976" w:rsidRPr="00AC553F" w:rsidRDefault="00BD2976" w:rsidP="00C62F1A">
            <w:pPr>
              <w:pBdr>
                <w:bottom w:val="double" w:sz="4" w:space="1" w:color="auto"/>
              </w:pBdr>
              <w:spacing w:line="400" w:lineRule="exact"/>
              <w:jc w:val="right"/>
            </w:pPr>
            <w:r w:rsidRPr="00AC553F">
              <w:t>46,197,868.75</w:t>
            </w:r>
          </w:p>
        </w:tc>
      </w:tr>
      <w:tr w:rsidR="00BD2976" w:rsidRPr="00AC553F" w14:paraId="247FDC19" w14:textId="77777777" w:rsidTr="00C62F1A">
        <w:trPr>
          <w:trHeight w:val="85"/>
        </w:trPr>
        <w:tc>
          <w:tcPr>
            <w:tcW w:w="4644" w:type="dxa"/>
            <w:vAlign w:val="center"/>
          </w:tcPr>
          <w:p w14:paraId="06309FA0" w14:textId="77777777" w:rsidR="00BD2976" w:rsidRPr="00AC553F" w:rsidRDefault="00BD2976" w:rsidP="00C62F1A">
            <w:pPr>
              <w:spacing w:line="400" w:lineRule="exact"/>
              <w:rPr>
                <w:rFonts w:ascii="AngsanaUPC" w:hAnsi="AngsanaUPC" w:cs="AngsanaUPC"/>
                <w:sz w:val="30"/>
                <w:szCs w:val="30"/>
              </w:rPr>
            </w:pPr>
            <w:r w:rsidRPr="00AC553F">
              <w:rPr>
                <w:rFonts w:ascii="AngsanaUPC" w:hAnsi="AngsanaUPC" w:cs="AngsanaUPC"/>
                <w:sz w:val="30"/>
                <w:szCs w:val="30"/>
                <w:cs/>
              </w:rPr>
              <w:t>อัตราภาษีที่แท้จริง (ร้อยละ)</w:t>
            </w:r>
          </w:p>
        </w:tc>
        <w:tc>
          <w:tcPr>
            <w:tcW w:w="1497" w:type="dxa"/>
            <w:vAlign w:val="center"/>
          </w:tcPr>
          <w:p w14:paraId="12688236" w14:textId="4CF4A32D" w:rsidR="00BD2976" w:rsidRPr="00AC553F" w:rsidRDefault="00BD2976" w:rsidP="00C62F1A">
            <w:pPr>
              <w:spacing w:line="400" w:lineRule="exact"/>
              <w:ind w:left="720"/>
              <w:jc w:val="thaiDistribute"/>
              <w:rPr>
                <w:rFonts w:ascii="AngsanaUPC" w:hAnsi="AngsanaUPC" w:cs="AngsanaUPC"/>
                <w:sz w:val="30"/>
                <w:szCs w:val="30"/>
              </w:rPr>
            </w:pPr>
            <w:r w:rsidRPr="00AC553F">
              <w:rPr>
                <w:rFonts w:ascii="AngsanaUPC" w:hAnsi="AngsanaUPC" w:cs="AngsanaUPC" w:hint="cs"/>
                <w:sz w:val="30"/>
                <w:szCs w:val="30"/>
                <w:cs/>
              </w:rPr>
              <w:t>20</w:t>
            </w:r>
          </w:p>
        </w:tc>
        <w:tc>
          <w:tcPr>
            <w:tcW w:w="1440" w:type="dxa"/>
          </w:tcPr>
          <w:p w14:paraId="349BF65D" w14:textId="25F44C80" w:rsidR="00BD2976" w:rsidRPr="00AC553F" w:rsidRDefault="0012560D" w:rsidP="00C62F1A">
            <w:pPr>
              <w:spacing w:line="400" w:lineRule="exact"/>
              <w:jc w:val="center"/>
              <w:rPr>
                <w:rFonts w:ascii="AngsanaUPC" w:hAnsi="AngsanaUPC" w:cs="AngsanaUPC"/>
                <w:sz w:val="30"/>
                <w:szCs w:val="30"/>
              </w:rPr>
            </w:pPr>
            <w:r w:rsidRPr="00AC553F">
              <w:rPr>
                <w:rFonts w:ascii="AngsanaUPC" w:hAnsi="AngsanaUPC" w:cs="AngsanaUPC"/>
                <w:sz w:val="30"/>
                <w:szCs w:val="30"/>
              </w:rPr>
              <w:t>20</w:t>
            </w:r>
          </w:p>
        </w:tc>
        <w:tc>
          <w:tcPr>
            <w:tcW w:w="1457" w:type="dxa"/>
            <w:vAlign w:val="center"/>
          </w:tcPr>
          <w:p w14:paraId="4E58173A" w14:textId="5190A1CC" w:rsidR="00BD2976" w:rsidRPr="00AC553F" w:rsidRDefault="00BD2976" w:rsidP="00C62F1A">
            <w:pPr>
              <w:spacing w:line="400" w:lineRule="exact"/>
              <w:jc w:val="center"/>
              <w:rPr>
                <w:rFonts w:ascii="AngsanaUPC" w:hAnsi="AngsanaUPC" w:cs="AngsanaUPC"/>
                <w:sz w:val="30"/>
                <w:szCs w:val="30"/>
              </w:rPr>
            </w:pPr>
            <w:r w:rsidRPr="00AC553F">
              <w:rPr>
                <w:rFonts w:ascii="AngsanaUPC" w:hAnsi="AngsanaUPC" w:cs="AngsanaUPC"/>
                <w:sz w:val="30"/>
                <w:szCs w:val="30"/>
              </w:rPr>
              <w:t>21</w:t>
            </w:r>
          </w:p>
        </w:tc>
      </w:tr>
    </w:tbl>
    <w:p w14:paraId="0E811580" w14:textId="00FC0697" w:rsidR="00966F78" w:rsidRPr="00AC553F" w:rsidRDefault="0083567B" w:rsidP="00705D2D">
      <w:pPr>
        <w:pStyle w:val="ListParagraph"/>
        <w:numPr>
          <w:ilvl w:val="0"/>
          <w:numId w:val="9"/>
        </w:numPr>
        <w:spacing w:before="120" w:line="38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การเสนอข้อมูลทางการเงินจำแนกตามส่วนงาน</w:t>
      </w:r>
    </w:p>
    <w:p w14:paraId="12984E36" w14:textId="749E428A" w:rsidR="00966F78" w:rsidRPr="00AC553F" w:rsidRDefault="0083567B" w:rsidP="002500EC">
      <w:pPr>
        <w:pStyle w:val="ListParagraph"/>
        <w:spacing w:before="120" w:line="380" w:lineRule="exact"/>
        <w:ind w:left="426" w:firstLine="425"/>
        <w:jc w:val="thaiDistribute"/>
        <w:rPr>
          <w:rFonts w:ascii="AngsanaUPC" w:hAnsi="AngsanaUPC" w:cs="AngsanaUPC"/>
          <w:sz w:val="30"/>
          <w:szCs w:val="30"/>
        </w:rPr>
      </w:pPr>
      <w:r w:rsidRPr="00AC553F">
        <w:rPr>
          <w:rFonts w:ascii="AngsanaUPC" w:hAnsi="AngsanaUPC" w:cs="AngsanaUPC"/>
          <w:sz w:val="30"/>
          <w:szCs w:val="30"/>
          <w:cs/>
        </w:rPr>
        <w:t>ข้อมูลส่วนงานดำเนินงานที่นำเสนอนี้สอดคล้องกับรายงานภายในของ</w:t>
      </w:r>
      <w:r w:rsidR="003441FD" w:rsidRPr="00AC553F">
        <w:rPr>
          <w:rFonts w:ascii="AngsanaUPC" w:hAnsi="AngsanaUPC" w:cs="AngsanaUPC"/>
          <w:sz w:val="30"/>
          <w:szCs w:val="30"/>
          <w:cs/>
        </w:rPr>
        <w:t>กลุ่มบริษัท</w:t>
      </w:r>
      <w:r w:rsidRPr="00AC553F">
        <w:rPr>
          <w:rFonts w:ascii="AngsanaUPC" w:hAnsi="AngsanaUPC" w:cs="AngsanaUPC"/>
          <w:sz w:val="30"/>
          <w:szCs w:val="30"/>
          <w:cs/>
        </w:rPr>
        <w:t>ที่ผู้มีอำนาจตัดสินใจสูงสุดด้านการดำเนินงานได้รับ</w:t>
      </w:r>
      <w:r w:rsidR="000E2850" w:rsidRPr="00AC553F">
        <w:rPr>
          <w:rFonts w:ascii="AngsanaUPC" w:hAnsi="AngsanaUPC" w:cs="AngsanaUPC" w:hint="cs"/>
          <w:sz w:val="30"/>
          <w:szCs w:val="30"/>
          <w:cs/>
        </w:rPr>
        <w:t xml:space="preserve"> </w:t>
      </w:r>
      <w:r w:rsidRPr="00AC553F">
        <w:rPr>
          <w:rFonts w:ascii="AngsanaUPC" w:hAnsi="AngsanaUPC" w:cs="AngsanaUPC"/>
          <w:sz w:val="30"/>
          <w:szCs w:val="30"/>
          <w:cs/>
        </w:rPr>
        <w:t>และสอบทานอย่างสม่ำเสมอเพื่อใช้ในการตัดสินใจในการจัดสรรทรัพยากรให้กับส่วนงาน</w:t>
      </w:r>
      <w:r w:rsidR="000E2850" w:rsidRPr="00AC553F">
        <w:rPr>
          <w:rFonts w:ascii="AngsanaUPC" w:hAnsi="AngsanaUPC" w:cs="AngsanaUPC" w:hint="cs"/>
          <w:sz w:val="30"/>
          <w:szCs w:val="30"/>
          <w:cs/>
        </w:rPr>
        <w:t xml:space="preserve"> </w:t>
      </w:r>
      <w:r w:rsidRPr="00AC553F">
        <w:rPr>
          <w:rFonts w:ascii="AngsanaUPC" w:hAnsi="AngsanaUPC" w:cs="AngsanaUPC"/>
          <w:sz w:val="30"/>
          <w:szCs w:val="30"/>
          <w:cs/>
        </w:rPr>
        <w:t>และประเมินผลการดำเนินงานของส่วนงาน</w:t>
      </w:r>
    </w:p>
    <w:p w14:paraId="3618D1EF" w14:textId="1F766BB8" w:rsidR="004F2786" w:rsidRPr="00AC553F" w:rsidRDefault="003441FD" w:rsidP="002500EC">
      <w:pPr>
        <w:pStyle w:val="ListParagraph"/>
        <w:spacing w:before="120" w:line="380" w:lineRule="exact"/>
        <w:ind w:left="426" w:firstLine="425"/>
        <w:jc w:val="thaiDistribute"/>
        <w:rPr>
          <w:rFonts w:ascii="AngsanaUPC" w:hAnsi="AngsanaUPC" w:cs="AngsanaUPC"/>
          <w:sz w:val="30"/>
          <w:szCs w:val="30"/>
        </w:rPr>
      </w:pPr>
      <w:r w:rsidRPr="00AC553F">
        <w:rPr>
          <w:rFonts w:ascii="AngsanaUPC" w:hAnsi="AngsanaUPC" w:cs="AngsanaUPC"/>
          <w:sz w:val="30"/>
          <w:szCs w:val="30"/>
          <w:cs/>
        </w:rPr>
        <w:t>กลุ่มบริษัท</w:t>
      </w:r>
      <w:r w:rsidR="0083567B" w:rsidRPr="00AC553F">
        <w:rPr>
          <w:rFonts w:ascii="AngsanaUPC" w:hAnsi="AngsanaUPC" w:cs="AngsanaUPC"/>
          <w:sz w:val="30"/>
          <w:szCs w:val="30"/>
          <w:cs/>
        </w:rPr>
        <w:t xml:space="preserve"> มีส่วนงานที่รายงานทั้งสิ้น </w:t>
      </w:r>
      <w:r w:rsidR="00413E25" w:rsidRPr="00AC553F">
        <w:rPr>
          <w:rFonts w:ascii="AngsanaUPC" w:hAnsi="AngsanaUPC" w:cs="AngsanaUPC" w:hint="cs"/>
          <w:sz w:val="30"/>
          <w:szCs w:val="30"/>
        </w:rPr>
        <w:t>4</w:t>
      </w:r>
      <w:r w:rsidR="0083567B" w:rsidRPr="00AC553F">
        <w:rPr>
          <w:rFonts w:ascii="AngsanaUPC" w:hAnsi="AngsanaUPC" w:cs="AngsanaUPC"/>
          <w:sz w:val="30"/>
          <w:szCs w:val="30"/>
          <w:cs/>
        </w:rPr>
        <w:t xml:space="preserve"> ส่วนงาน ดังนี้ </w:t>
      </w:r>
    </w:p>
    <w:p w14:paraId="35B51D0C" w14:textId="7885956E" w:rsidR="004F2786" w:rsidRPr="00AC553F" w:rsidRDefault="0083567B" w:rsidP="002500EC">
      <w:pPr>
        <w:pStyle w:val="ListParagraph"/>
        <w:spacing w:before="120" w:line="380" w:lineRule="exact"/>
        <w:ind w:left="1276" w:hanging="425"/>
        <w:jc w:val="thaiDistribute"/>
        <w:rPr>
          <w:rFonts w:ascii="AngsanaUPC" w:hAnsi="AngsanaUPC" w:cs="AngsanaUPC"/>
          <w:sz w:val="30"/>
          <w:szCs w:val="30"/>
        </w:rPr>
      </w:pPr>
      <w:r w:rsidRPr="00AC553F">
        <w:rPr>
          <w:rFonts w:ascii="AngsanaUPC" w:hAnsi="AngsanaUPC" w:cs="AngsanaUPC"/>
          <w:sz w:val="30"/>
          <w:szCs w:val="30"/>
        </w:rPr>
        <w:t>(1)</w:t>
      </w:r>
      <w:r w:rsidR="002500EC" w:rsidRPr="00AC553F">
        <w:rPr>
          <w:rFonts w:ascii="AngsanaUPC" w:hAnsi="AngsanaUPC" w:cs="AngsanaUPC"/>
          <w:sz w:val="30"/>
          <w:szCs w:val="30"/>
        </w:rPr>
        <w:tab/>
      </w:r>
      <w:r w:rsidRPr="00AC553F">
        <w:rPr>
          <w:rFonts w:ascii="AngsanaUPC" w:hAnsi="AngsanaUPC" w:cs="AngsanaUPC"/>
          <w:sz w:val="30"/>
          <w:szCs w:val="30"/>
          <w:cs/>
        </w:rPr>
        <w:t>ส่วนงานการ</w:t>
      </w:r>
      <w:r w:rsidR="00507710" w:rsidRPr="00AC553F">
        <w:rPr>
          <w:rFonts w:ascii="AngsanaUPC" w:hAnsi="AngsanaUPC" w:cs="AngsanaUPC" w:hint="cs"/>
          <w:sz w:val="30"/>
          <w:szCs w:val="30"/>
          <w:cs/>
        </w:rPr>
        <w:t>ผลิตและจำหน่ายอุปกรณ์ทางการแพทย์</w:t>
      </w:r>
    </w:p>
    <w:p w14:paraId="63BAF567" w14:textId="4064A262" w:rsidR="004F2786" w:rsidRPr="00AC553F" w:rsidRDefault="0083567B" w:rsidP="002500EC">
      <w:pPr>
        <w:pStyle w:val="ListParagraph"/>
        <w:spacing w:before="120" w:line="380" w:lineRule="exact"/>
        <w:ind w:left="1276" w:hanging="425"/>
        <w:jc w:val="thaiDistribute"/>
        <w:rPr>
          <w:rFonts w:ascii="AngsanaUPC" w:hAnsi="AngsanaUPC" w:cs="AngsanaUPC"/>
          <w:sz w:val="30"/>
          <w:szCs w:val="30"/>
        </w:rPr>
      </w:pPr>
      <w:r w:rsidRPr="00AC553F">
        <w:rPr>
          <w:rFonts w:ascii="AngsanaUPC" w:hAnsi="AngsanaUPC" w:cs="AngsanaUPC"/>
          <w:sz w:val="30"/>
          <w:szCs w:val="30"/>
        </w:rPr>
        <w:t>(</w:t>
      </w:r>
      <w:r w:rsidR="00413E25" w:rsidRPr="00AC553F">
        <w:rPr>
          <w:rFonts w:ascii="AngsanaUPC" w:hAnsi="AngsanaUPC" w:cs="AngsanaUPC" w:hint="cs"/>
          <w:sz w:val="30"/>
          <w:szCs w:val="30"/>
        </w:rPr>
        <w:t>2</w:t>
      </w:r>
      <w:r w:rsidR="004F2786" w:rsidRPr="00AC553F">
        <w:rPr>
          <w:rFonts w:ascii="AngsanaUPC" w:hAnsi="AngsanaUPC" w:cs="AngsanaUPC" w:hint="cs"/>
          <w:sz w:val="30"/>
          <w:szCs w:val="30"/>
          <w:cs/>
        </w:rPr>
        <w:t>)</w:t>
      </w:r>
      <w:r w:rsidR="002500EC" w:rsidRPr="00AC553F">
        <w:rPr>
          <w:rFonts w:ascii="AngsanaUPC" w:hAnsi="AngsanaUPC" w:cs="AngsanaUPC"/>
          <w:sz w:val="30"/>
          <w:szCs w:val="30"/>
        </w:rPr>
        <w:tab/>
      </w:r>
      <w:r w:rsidRPr="00AC553F">
        <w:rPr>
          <w:rFonts w:ascii="AngsanaUPC" w:hAnsi="AngsanaUPC" w:cs="AngsanaUPC"/>
          <w:sz w:val="30"/>
          <w:szCs w:val="30"/>
          <w:cs/>
        </w:rPr>
        <w:t>ส่วนงานการ</w:t>
      </w:r>
      <w:r w:rsidR="009A06C5" w:rsidRPr="00AC553F">
        <w:rPr>
          <w:rFonts w:ascii="AngsanaUPC" w:hAnsi="AngsanaUPC" w:cs="AngsanaUPC" w:hint="cs"/>
          <w:sz w:val="30"/>
          <w:szCs w:val="30"/>
          <w:cs/>
        </w:rPr>
        <w:t>ผลิตและจำหน่ายผลิตภัณฑ์สิ้นเปลืองทางการแพทย์</w:t>
      </w:r>
    </w:p>
    <w:p w14:paraId="456830A3" w14:textId="23E45E76" w:rsidR="004F2786" w:rsidRPr="00AC553F" w:rsidRDefault="00C06E57" w:rsidP="002500EC">
      <w:pPr>
        <w:pStyle w:val="ListParagraph"/>
        <w:spacing w:before="120" w:line="380" w:lineRule="exact"/>
        <w:ind w:left="1276" w:hanging="425"/>
        <w:jc w:val="thaiDistribute"/>
        <w:rPr>
          <w:rFonts w:ascii="AngsanaUPC" w:hAnsi="AngsanaUPC" w:cs="AngsanaUPC"/>
          <w:sz w:val="30"/>
          <w:szCs w:val="30"/>
        </w:rPr>
      </w:pPr>
      <w:r w:rsidRPr="00AC553F">
        <w:rPr>
          <w:rFonts w:ascii="AngsanaUPC" w:hAnsi="AngsanaUPC" w:cs="AngsanaUPC"/>
          <w:sz w:val="30"/>
          <w:szCs w:val="30"/>
        </w:rPr>
        <w:t>(</w:t>
      </w:r>
      <w:r w:rsidR="001D5DA2" w:rsidRPr="00AC553F">
        <w:rPr>
          <w:rFonts w:ascii="AngsanaUPC" w:hAnsi="AngsanaUPC" w:cs="AngsanaUPC" w:hint="cs"/>
          <w:sz w:val="30"/>
          <w:szCs w:val="30"/>
        </w:rPr>
        <w:t>3</w:t>
      </w:r>
      <w:r w:rsidRPr="00AC553F">
        <w:rPr>
          <w:rFonts w:ascii="AngsanaUPC" w:hAnsi="AngsanaUPC" w:cs="AngsanaUPC"/>
          <w:sz w:val="30"/>
          <w:szCs w:val="30"/>
        </w:rPr>
        <w:t>)</w:t>
      </w:r>
      <w:r w:rsidR="002500EC" w:rsidRPr="00AC553F">
        <w:rPr>
          <w:rFonts w:ascii="AngsanaUPC" w:hAnsi="AngsanaUPC" w:cs="AngsanaUPC"/>
          <w:sz w:val="30"/>
          <w:szCs w:val="30"/>
        </w:rPr>
        <w:tab/>
      </w:r>
      <w:r w:rsidR="006302C0" w:rsidRPr="00AC553F">
        <w:rPr>
          <w:rFonts w:ascii="AngsanaUPC" w:hAnsi="AngsanaUPC" w:cs="AngsanaUPC"/>
          <w:sz w:val="30"/>
          <w:szCs w:val="30"/>
          <w:cs/>
        </w:rPr>
        <w:t xml:space="preserve">ส่วนงานการให้บริการการฆ่าเชื้อ </w:t>
      </w:r>
      <w:r w:rsidR="006302C0" w:rsidRPr="00AC553F">
        <w:rPr>
          <w:rFonts w:ascii="AngsanaUPC" w:hAnsi="AngsanaUPC" w:cs="AngsanaUPC"/>
          <w:sz w:val="30"/>
          <w:szCs w:val="30"/>
        </w:rPr>
        <w:t xml:space="preserve">CSSD </w:t>
      </w:r>
      <w:r w:rsidR="006302C0" w:rsidRPr="00AC553F">
        <w:rPr>
          <w:rFonts w:ascii="AngsanaUPC" w:hAnsi="AngsanaUPC" w:cs="AngsanaUPC"/>
          <w:sz w:val="30"/>
          <w:szCs w:val="30"/>
          <w:cs/>
        </w:rPr>
        <w:t>บริการซ่อมบำรุงอุปกรณ์ทางการแพทย์ และการกำจัด</w:t>
      </w:r>
      <w:r w:rsidR="002500EC" w:rsidRPr="00AC553F">
        <w:rPr>
          <w:rFonts w:ascii="AngsanaUPC" w:hAnsi="AngsanaUPC" w:cs="AngsanaUPC"/>
          <w:sz w:val="30"/>
          <w:szCs w:val="30"/>
        </w:rPr>
        <w:br/>
      </w:r>
      <w:r w:rsidR="006302C0" w:rsidRPr="00AC553F">
        <w:rPr>
          <w:rFonts w:ascii="AngsanaUPC" w:hAnsi="AngsanaUPC" w:cs="AngsanaUPC"/>
          <w:sz w:val="30"/>
          <w:szCs w:val="30"/>
          <w:cs/>
        </w:rPr>
        <w:t>ของเสีย</w:t>
      </w:r>
    </w:p>
    <w:p w14:paraId="223B2F91" w14:textId="3C918846" w:rsidR="004F2786" w:rsidRPr="00AC553F" w:rsidRDefault="00C06E57" w:rsidP="002500EC">
      <w:pPr>
        <w:pStyle w:val="ListParagraph"/>
        <w:spacing w:before="120" w:line="380" w:lineRule="exact"/>
        <w:ind w:left="1276" w:hanging="425"/>
        <w:jc w:val="thaiDistribute"/>
        <w:rPr>
          <w:rFonts w:ascii="AngsanaUPC" w:hAnsi="AngsanaUPC" w:cs="AngsanaUPC"/>
          <w:sz w:val="30"/>
          <w:szCs w:val="30"/>
        </w:rPr>
      </w:pPr>
      <w:r w:rsidRPr="00AC553F">
        <w:rPr>
          <w:rFonts w:ascii="AngsanaUPC" w:hAnsi="AngsanaUPC" w:cs="AngsanaUPC"/>
          <w:sz w:val="30"/>
          <w:szCs w:val="30"/>
        </w:rPr>
        <w:t>(</w:t>
      </w:r>
      <w:r w:rsidR="001D5DA2" w:rsidRPr="00AC553F">
        <w:rPr>
          <w:rFonts w:ascii="AngsanaUPC" w:hAnsi="AngsanaUPC" w:cs="AngsanaUPC" w:hint="cs"/>
          <w:sz w:val="30"/>
          <w:szCs w:val="30"/>
        </w:rPr>
        <w:t>4</w:t>
      </w:r>
      <w:r w:rsidRPr="00AC553F">
        <w:rPr>
          <w:rFonts w:ascii="AngsanaUPC" w:hAnsi="AngsanaUPC" w:cs="AngsanaUPC"/>
          <w:sz w:val="30"/>
          <w:szCs w:val="30"/>
        </w:rPr>
        <w:t>)</w:t>
      </w:r>
      <w:r w:rsidR="002500EC" w:rsidRPr="00AC553F">
        <w:rPr>
          <w:rFonts w:ascii="AngsanaUPC" w:hAnsi="AngsanaUPC" w:cs="AngsanaUPC"/>
          <w:sz w:val="30"/>
          <w:szCs w:val="30"/>
        </w:rPr>
        <w:tab/>
      </w:r>
      <w:r w:rsidR="00F7173D" w:rsidRPr="00AC553F">
        <w:rPr>
          <w:rFonts w:ascii="AngsanaUPC" w:hAnsi="AngsanaUPC" w:cs="AngsanaUPC" w:hint="cs"/>
          <w:sz w:val="30"/>
          <w:szCs w:val="30"/>
          <w:cs/>
        </w:rPr>
        <w:t>ส่วนงาน</w:t>
      </w:r>
      <w:r w:rsidR="00F7173D" w:rsidRPr="00AC553F">
        <w:rPr>
          <w:rFonts w:ascii="AngsanaUPC" w:hAnsi="AngsanaUPC" w:cs="AngsanaUPC"/>
          <w:sz w:val="30"/>
          <w:szCs w:val="30"/>
          <w:cs/>
        </w:rPr>
        <w:t>รายได้รับเหมาก่อสร้าง</w:t>
      </w:r>
    </w:p>
    <w:p w14:paraId="491930F0" w14:textId="567BE518" w:rsidR="00422BAB" w:rsidRPr="00AC553F" w:rsidRDefault="0083567B" w:rsidP="00932F58">
      <w:pPr>
        <w:pStyle w:val="ListParagraph"/>
        <w:spacing w:before="120" w:line="380" w:lineRule="exact"/>
        <w:ind w:left="426" w:firstLine="425"/>
        <w:jc w:val="thaiDistribute"/>
        <w:rPr>
          <w:rFonts w:ascii="AngsanaUPC" w:hAnsi="AngsanaUPC" w:cs="AngsanaUPC"/>
          <w:sz w:val="30"/>
          <w:szCs w:val="30"/>
        </w:rPr>
      </w:pPr>
      <w:r w:rsidRPr="00AC553F">
        <w:rPr>
          <w:rFonts w:ascii="AngsanaUPC" w:hAnsi="AngsanaUPC" w:cs="AngsanaUPC"/>
          <w:sz w:val="30"/>
          <w:szCs w:val="30"/>
          <w:cs/>
        </w:rPr>
        <w:t>ผู้มีอำนาจตัดสินใจสูงสุดสอบทานผลการดำเนินงานของแต่ละหน่วยธุรกิจแยกจากกัน</w:t>
      </w:r>
      <w:r w:rsidR="00CE4A2D" w:rsidRPr="00AC553F">
        <w:rPr>
          <w:rFonts w:ascii="AngsanaUPC" w:hAnsi="AngsanaUPC" w:cs="AngsanaUPC" w:hint="cs"/>
          <w:sz w:val="30"/>
          <w:szCs w:val="30"/>
          <w:cs/>
        </w:rPr>
        <w:t xml:space="preserve"> </w:t>
      </w:r>
      <w:r w:rsidRPr="00AC553F">
        <w:rPr>
          <w:rFonts w:ascii="AngsanaUPC" w:hAnsi="AngsanaUPC" w:cs="AngsanaUPC"/>
          <w:sz w:val="30"/>
          <w:szCs w:val="30"/>
          <w:cs/>
        </w:rPr>
        <w:t>เพื่อวัตถุประสงค์ในการตัดสินใจเกี่ยวกับการจัดสรรทรัพยากร</w:t>
      </w:r>
      <w:r w:rsidR="00CE4A2D" w:rsidRPr="00AC553F">
        <w:rPr>
          <w:rFonts w:ascii="AngsanaUPC" w:hAnsi="AngsanaUPC" w:cs="AngsanaUPC" w:hint="cs"/>
          <w:sz w:val="30"/>
          <w:szCs w:val="30"/>
          <w:cs/>
        </w:rPr>
        <w:t xml:space="preserve"> </w:t>
      </w:r>
      <w:r w:rsidRPr="00AC553F">
        <w:rPr>
          <w:rFonts w:ascii="AngsanaUPC" w:hAnsi="AngsanaUPC" w:cs="AngsanaUPC"/>
          <w:sz w:val="30"/>
          <w:szCs w:val="30"/>
          <w:cs/>
        </w:rPr>
        <w:t xml:space="preserve">และการประเมินผลการปฏิบัติงาน </w:t>
      </w:r>
      <w:r w:rsidR="003441FD" w:rsidRPr="00AC553F">
        <w:rPr>
          <w:rFonts w:ascii="AngsanaUPC" w:hAnsi="AngsanaUPC" w:cs="AngsanaUPC"/>
          <w:sz w:val="30"/>
          <w:szCs w:val="30"/>
          <w:cs/>
        </w:rPr>
        <w:t>กลุ่มบริษัท</w:t>
      </w:r>
      <w:r w:rsidRPr="00AC553F">
        <w:rPr>
          <w:rFonts w:ascii="AngsanaUPC" w:hAnsi="AngsanaUPC" w:cs="AngsanaUPC"/>
          <w:sz w:val="30"/>
          <w:szCs w:val="30"/>
          <w:cs/>
        </w:rPr>
        <w:t xml:space="preserve"> ประเมินผลการปฏิบัติงานของส่วนงานโดยพิจารณาจากกำไรหรือขาดทุนจากการดำเนินงาน</w:t>
      </w:r>
      <w:r w:rsidR="00CE4A2D" w:rsidRPr="00AC553F">
        <w:rPr>
          <w:rFonts w:ascii="AngsanaUPC" w:hAnsi="AngsanaUPC" w:cs="AngsanaUPC" w:hint="cs"/>
          <w:sz w:val="30"/>
          <w:szCs w:val="30"/>
          <w:cs/>
        </w:rPr>
        <w:t xml:space="preserve"> </w:t>
      </w:r>
      <w:r w:rsidRPr="00AC553F">
        <w:rPr>
          <w:rFonts w:ascii="AngsanaUPC" w:hAnsi="AngsanaUPC" w:cs="AngsanaUPC"/>
          <w:sz w:val="30"/>
          <w:szCs w:val="30"/>
          <w:cs/>
        </w:rPr>
        <w:t>และสินทรัพย์รวม</w:t>
      </w:r>
      <w:r w:rsidR="00CE4A2D" w:rsidRPr="00AC553F">
        <w:rPr>
          <w:rFonts w:ascii="AngsanaUPC" w:hAnsi="AngsanaUPC" w:cs="AngsanaUPC" w:hint="cs"/>
          <w:sz w:val="30"/>
          <w:szCs w:val="30"/>
          <w:cs/>
        </w:rPr>
        <w:t xml:space="preserve"> </w:t>
      </w:r>
      <w:r w:rsidRPr="00AC553F">
        <w:rPr>
          <w:rFonts w:ascii="AngsanaUPC" w:hAnsi="AngsanaUPC" w:cs="AngsanaUPC"/>
          <w:sz w:val="30"/>
          <w:szCs w:val="30"/>
          <w:cs/>
        </w:rPr>
        <w:t>ซึ่งวัดมูลค่าโดยใช้เกณฑ์เดียวกับที่ใช้ในการวัดกำไรหรือขาดทุนจากการดำเนินงาน</w:t>
      </w:r>
      <w:r w:rsidR="00CE4A2D" w:rsidRPr="00AC553F">
        <w:rPr>
          <w:rFonts w:ascii="AngsanaUPC" w:hAnsi="AngsanaUPC" w:cs="AngsanaUPC" w:hint="cs"/>
          <w:sz w:val="30"/>
          <w:szCs w:val="30"/>
          <w:cs/>
        </w:rPr>
        <w:t xml:space="preserve"> </w:t>
      </w:r>
      <w:r w:rsidRPr="00AC553F">
        <w:rPr>
          <w:rFonts w:ascii="AngsanaUPC" w:hAnsi="AngsanaUPC" w:cs="AngsanaUPC"/>
          <w:sz w:val="30"/>
          <w:szCs w:val="30"/>
          <w:cs/>
        </w:rPr>
        <w:t>และสินทรัพย์รวมในงบการเงิน</w:t>
      </w:r>
    </w:p>
    <w:p w14:paraId="04D81785" w14:textId="2E412017" w:rsidR="00F63092" w:rsidRPr="00AC553F" w:rsidRDefault="0083567B" w:rsidP="00932F58">
      <w:pPr>
        <w:pStyle w:val="ListParagraph"/>
        <w:spacing w:before="120" w:line="38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sz w:val="30"/>
          <w:szCs w:val="30"/>
          <w:cs/>
        </w:rPr>
        <w:t>ข้อมูลรายได้ กำไร (ขาดทุน) ของส่วนงานของ</w:t>
      </w:r>
      <w:r w:rsidR="003441FD" w:rsidRPr="00AC553F">
        <w:rPr>
          <w:rFonts w:ascii="AngsanaUPC" w:hAnsi="AngsanaUPC" w:cs="AngsanaUPC"/>
          <w:sz w:val="30"/>
          <w:szCs w:val="30"/>
          <w:cs/>
        </w:rPr>
        <w:t>กลุ่มบริษัท</w:t>
      </w:r>
      <w:r w:rsidRPr="00AC553F">
        <w:rPr>
          <w:rFonts w:ascii="AngsanaUPC" w:hAnsi="AngsanaUPC" w:cs="AngsanaUPC"/>
          <w:sz w:val="30"/>
          <w:szCs w:val="30"/>
          <w:cs/>
        </w:rPr>
        <w:t xml:space="preserve"> สำหรับปี</w:t>
      </w:r>
      <w:r w:rsidR="00331EFD" w:rsidRPr="00AC553F">
        <w:rPr>
          <w:rFonts w:ascii="AngsanaUPC" w:hAnsi="AngsanaUPC" w:cs="AngsanaUPC"/>
          <w:sz w:val="30"/>
          <w:szCs w:val="30"/>
          <w:cs/>
        </w:rPr>
        <w:t xml:space="preserve"> </w:t>
      </w:r>
      <w:r w:rsidRPr="00AC553F">
        <w:rPr>
          <w:rFonts w:ascii="AngsanaUPC" w:hAnsi="AngsanaUPC" w:cs="AngsanaUPC"/>
          <w:sz w:val="30"/>
          <w:szCs w:val="30"/>
          <w:cs/>
        </w:rPr>
        <w:t xml:space="preserve">สิ้นสุดวันที่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00AF6070" w:rsidRPr="00AC553F">
        <w:rPr>
          <w:rFonts w:ascii="AngsanaUPC" w:hAnsi="AngsanaUPC" w:cs="AngsanaUPC"/>
          <w:sz w:val="30"/>
          <w:szCs w:val="30"/>
        </w:rPr>
        <w:t>256</w:t>
      </w:r>
      <w:r w:rsidR="00001C4E" w:rsidRPr="00AC553F">
        <w:rPr>
          <w:rFonts w:ascii="AngsanaUPC" w:hAnsi="AngsanaUPC" w:cs="AngsanaUPC"/>
          <w:sz w:val="30"/>
          <w:szCs w:val="30"/>
        </w:rPr>
        <w:t>6</w:t>
      </w:r>
      <w:r w:rsidRPr="00AC553F">
        <w:rPr>
          <w:rFonts w:ascii="AngsanaUPC" w:hAnsi="AngsanaUPC" w:cs="AngsanaUPC"/>
          <w:sz w:val="30"/>
          <w:szCs w:val="30"/>
        </w:rPr>
        <w:t xml:space="preserve"> </w:t>
      </w:r>
      <w:r w:rsidRPr="00AC553F">
        <w:rPr>
          <w:rFonts w:ascii="AngsanaUPC" w:hAnsi="AngsanaUPC" w:cs="AngsanaUPC"/>
          <w:sz w:val="30"/>
          <w:szCs w:val="30"/>
          <w:cs/>
        </w:rPr>
        <w:t xml:space="preserve">และ </w:t>
      </w:r>
      <w:r w:rsidR="00AF6070" w:rsidRPr="00AC553F">
        <w:rPr>
          <w:rFonts w:ascii="AngsanaUPC" w:hAnsi="AngsanaUPC" w:cs="AngsanaUPC"/>
          <w:sz w:val="30"/>
          <w:szCs w:val="30"/>
        </w:rPr>
        <w:t>256</w:t>
      </w:r>
      <w:r w:rsidR="00001C4E" w:rsidRPr="00AC553F">
        <w:rPr>
          <w:rFonts w:ascii="AngsanaUPC" w:hAnsi="AngsanaUPC" w:cs="AngsanaUPC"/>
          <w:sz w:val="30"/>
          <w:szCs w:val="30"/>
        </w:rPr>
        <w:t>5</w:t>
      </w:r>
      <w:r w:rsidR="002500EC" w:rsidRPr="00AC553F">
        <w:rPr>
          <w:rFonts w:ascii="AngsanaUPC" w:hAnsi="AngsanaUPC" w:cs="AngsanaUPC"/>
          <w:sz w:val="30"/>
          <w:szCs w:val="30"/>
        </w:rPr>
        <w:t xml:space="preserve"> </w:t>
      </w:r>
      <w:r w:rsidRPr="00AC553F">
        <w:rPr>
          <w:rFonts w:ascii="AngsanaUPC" w:hAnsi="AngsanaUPC" w:cs="AngsanaUPC"/>
          <w:sz w:val="30"/>
          <w:szCs w:val="30"/>
          <w:cs/>
        </w:rPr>
        <w:t xml:space="preserve">มีดังต่อไปนี้ </w:t>
      </w:r>
    </w:p>
    <w:p w14:paraId="751C1FBF" w14:textId="77777777" w:rsidR="00932F58" w:rsidRPr="00AC553F" w:rsidRDefault="00932F58" w:rsidP="00932F58">
      <w:pPr>
        <w:pStyle w:val="ListParagraph"/>
        <w:spacing w:before="120" w:line="380" w:lineRule="exact"/>
        <w:ind w:left="426" w:firstLine="425"/>
        <w:jc w:val="thaiDistribute"/>
        <w:rPr>
          <w:rFonts w:ascii="AngsanaUPC" w:hAnsi="AngsanaUPC" w:cs="AngsanaUPC"/>
          <w:color w:val="000000" w:themeColor="text1"/>
          <w:sz w:val="30"/>
          <w:szCs w:val="30"/>
        </w:rPr>
      </w:pPr>
    </w:p>
    <w:tbl>
      <w:tblPr>
        <w:tblStyle w:val="TableGrid2"/>
        <w:tblW w:w="10037" w:type="dxa"/>
        <w:tblInd w:w="-459" w:type="dxa"/>
        <w:tblLayout w:type="fixed"/>
        <w:tblLook w:val="04A0" w:firstRow="1" w:lastRow="0" w:firstColumn="1" w:lastColumn="0" w:noHBand="0" w:noVBand="1"/>
      </w:tblPr>
      <w:tblGrid>
        <w:gridCol w:w="2444"/>
        <w:gridCol w:w="1297"/>
        <w:gridCol w:w="1538"/>
        <w:gridCol w:w="1816"/>
        <w:gridCol w:w="1037"/>
        <w:gridCol w:w="913"/>
        <w:gridCol w:w="992"/>
      </w:tblGrid>
      <w:tr w:rsidR="00227521" w:rsidRPr="00AC553F" w14:paraId="5310024F" w14:textId="77777777" w:rsidTr="00B04B5D">
        <w:trPr>
          <w:trHeight w:val="367"/>
          <w:tblHeader/>
        </w:trPr>
        <w:tc>
          <w:tcPr>
            <w:tcW w:w="2444" w:type="dxa"/>
            <w:tcBorders>
              <w:top w:val="nil"/>
              <w:left w:val="nil"/>
              <w:bottom w:val="nil"/>
              <w:right w:val="nil"/>
            </w:tcBorders>
            <w:hideMark/>
          </w:tcPr>
          <w:p w14:paraId="2309570A" w14:textId="77777777" w:rsidR="00227521" w:rsidRPr="00AC553F" w:rsidRDefault="00227521" w:rsidP="002500EC">
            <w:pPr>
              <w:spacing w:line="380" w:lineRule="exact"/>
              <w:rPr>
                <w:rFonts w:asciiTheme="majorBidi" w:hAnsiTheme="majorBidi" w:cstheme="majorBidi"/>
                <w:sz w:val="26"/>
                <w:szCs w:val="26"/>
              </w:rPr>
            </w:pPr>
          </w:p>
        </w:tc>
        <w:tc>
          <w:tcPr>
            <w:tcW w:w="1297" w:type="dxa"/>
            <w:tcBorders>
              <w:top w:val="nil"/>
              <w:left w:val="nil"/>
              <w:bottom w:val="nil"/>
              <w:right w:val="nil"/>
            </w:tcBorders>
          </w:tcPr>
          <w:p w14:paraId="385CE9FC" w14:textId="77777777" w:rsidR="00227521" w:rsidRPr="00AC553F" w:rsidRDefault="00227521" w:rsidP="002500EC">
            <w:pPr>
              <w:spacing w:line="380" w:lineRule="exact"/>
              <w:jc w:val="right"/>
              <w:rPr>
                <w:rFonts w:asciiTheme="majorBidi" w:hAnsiTheme="majorBidi" w:cstheme="majorBidi"/>
                <w:sz w:val="26"/>
                <w:szCs w:val="26"/>
              </w:rPr>
            </w:pPr>
          </w:p>
        </w:tc>
        <w:tc>
          <w:tcPr>
            <w:tcW w:w="1538" w:type="dxa"/>
            <w:tcBorders>
              <w:top w:val="nil"/>
              <w:left w:val="nil"/>
              <w:bottom w:val="nil"/>
              <w:right w:val="nil"/>
            </w:tcBorders>
          </w:tcPr>
          <w:p w14:paraId="5F8929BC" w14:textId="77777777" w:rsidR="00227521" w:rsidRPr="00AC553F" w:rsidRDefault="00227521" w:rsidP="002500EC">
            <w:pPr>
              <w:spacing w:line="380" w:lineRule="exact"/>
              <w:jc w:val="right"/>
              <w:rPr>
                <w:rFonts w:asciiTheme="majorBidi" w:hAnsiTheme="majorBidi" w:cstheme="majorBidi"/>
                <w:sz w:val="26"/>
                <w:szCs w:val="26"/>
              </w:rPr>
            </w:pPr>
          </w:p>
        </w:tc>
        <w:tc>
          <w:tcPr>
            <w:tcW w:w="1816" w:type="dxa"/>
            <w:tcBorders>
              <w:top w:val="nil"/>
              <w:left w:val="nil"/>
              <w:bottom w:val="nil"/>
              <w:right w:val="nil"/>
            </w:tcBorders>
          </w:tcPr>
          <w:p w14:paraId="6CFBAD93" w14:textId="77777777" w:rsidR="00227521" w:rsidRPr="00AC553F" w:rsidRDefault="00227521" w:rsidP="002500EC">
            <w:pPr>
              <w:spacing w:line="380" w:lineRule="exact"/>
              <w:jc w:val="right"/>
              <w:rPr>
                <w:rFonts w:asciiTheme="majorBidi" w:hAnsiTheme="majorBidi" w:cstheme="majorBidi"/>
                <w:sz w:val="26"/>
                <w:szCs w:val="26"/>
              </w:rPr>
            </w:pPr>
          </w:p>
        </w:tc>
        <w:tc>
          <w:tcPr>
            <w:tcW w:w="1037" w:type="dxa"/>
            <w:tcBorders>
              <w:top w:val="nil"/>
              <w:left w:val="nil"/>
              <w:bottom w:val="nil"/>
              <w:right w:val="nil"/>
            </w:tcBorders>
          </w:tcPr>
          <w:p w14:paraId="0E3ECCD4" w14:textId="77777777" w:rsidR="00227521" w:rsidRPr="00AC553F" w:rsidRDefault="00227521" w:rsidP="002500EC">
            <w:pPr>
              <w:spacing w:line="380" w:lineRule="exact"/>
              <w:jc w:val="right"/>
              <w:rPr>
                <w:rFonts w:asciiTheme="majorBidi" w:hAnsiTheme="majorBidi" w:cstheme="majorBidi"/>
                <w:sz w:val="26"/>
                <w:szCs w:val="26"/>
              </w:rPr>
            </w:pPr>
          </w:p>
        </w:tc>
        <w:tc>
          <w:tcPr>
            <w:tcW w:w="1905" w:type="dxa"/>
            <w:gridSpan w:val="2"/>
            <w:tcBorders>
              <w:top w:val="nil"/>
              <w:left w:val="nil"/>
              <w:bottom w:val="nil"/>
              <w:right w:val="nil"/>
            </w:tcBorders>
          </w:tcPr>
          <w:p w14:paraId="1A448E33" w14:textId="77777777" w:rsidR="00227521" w:rsidRPr="00AC553F" w:rsidRDefault="00227521"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w:t>
            </w:r>
            <w:r w:rsidRPr="00AC553F">
              <w:rPr>
                <w:rFonts w:asciiTheme="majorBidi" w:hAnsiTheme="majorBidi" w:cstheme="majorBidi"/>
                <w:sz w:val="26"/>
                <w:szCs w:val="26"/>
                <w:cs/>
              </w:rPr>
              <w:t>หน่วย</w:t>
            </w:r>
            <w:r w:rsidRPr="00AC553F">
              <w:rPr>
                <w:rFonts w:asciiTheme="majorBidi" w:hAnsiTheme="majorBidi" w:cstheme="majorBidi"/>
                <w:sz w:val="26"/>
                <w:szCs w:val="26"/>
              </w:rPr>
              <w:t xml:space="preserve">: </w:t>
            </w:r>
            <w:r w:rsidRPr="00AC553F">
              <w:rPr>
                <w:rFonts w:asciiTheme="majorBidi" w:hAnsiTheme="majorBidi" w:cstheme="majorBidi"/>
                <w:sz w:val="26"/>
                <w:szCs w:val="26"/>
                <w:cs/>
              </w:rPr>
              <w:t>ล้านบาท</w:t>
            </w:r>
            <w:r w:rsidRPr="00AC553F">
              <w:rPr>
                <w:rFonts w:asciiTheme="majorBidi" w:hAnsiTheme="majorBidi" w:cstheme="majorBidi"/>
                <w:sz w:val="26"/>
                <w:szCs w:val="26"/>
              </w:rPr>
              <w:t>)</w:t>
            </w:r>
          </w:p>
        </w:tc>
      </w:tr>
      <w:tr w:rsidR="00B807C6" w:rsidRPr="00AC553F" w14:paraId="059EF404" w14:textId="77777777" w:rsidTr="00B04B5D">
        <w:trPr>
          <w:trHeight w:val="290"/>
          <w:tblHeader/>
        </w:trPr>
        <w:tc>
          <w:tcPr>
            <w:tcW w:w="2444" w:type="dxa"/>
            <w:tcBorders>
              <w:top w:val="nil"/>
              <w:left w:val="nil"/>
              <w:bottom w:val="nil"/>
              <w:right w:val="nil"/>
            </w:tcBorders>
          </w:tcPr>
          <w:p w14:paraId="50747F35" w14:textId="77777777" w:rsidR="00B807C6" w:rsidRPr="00AC553F" w:rsidRDefault="00B807C6" w:rsidP="002500EC">
            <w:pPr>
              <w:spacing w:line="380" w:lineRule="exact"/>
              <w:rPr>
                <w:rFonts w:asciiTheme="majorBidi" w:hAnsiTheme="majorBidi" w:cstheme="majorBidi"/>
                <w:sz w:val="26"/>
                <w:szCs w:val="26"/>
              </w:rPr>
            </w:pPr>
          </w:p>
        </w:tc>
        <w:tc>
          <w:tcPr>
            <w:tcW w:w="7593" w:type="dxa"/>
            <w:gridSpan w:val="6"/>
            <w:tcBorders>
              <w:top w:val="nil"/>
              <w:left w:val="nil"/>
              <w:bottom w:val="nil"/>
              <w:right w:val="nil"/>
            </w:tcBorders>
            <w:vAlign w:val="bottom"/>
          </w:tcPr>
          <w:p w14:paraId="5657E953" w14:textId="25878F7F" w:rsidR="00B807C6" w:rsidRPr="00AC553F" w:rsidRDefault="00B807C6" w:rsidP="002500EC">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hint="cs"/>
                <w:sz w:val="26"/>
                <w:szCs w:val="26"/>
                <w:cs/>
              </w:rPr>
              <w:t>งบการเงินรวม</w:t>
            </w:r>
          </w:p>
        </w:tc>
      </w:tr>
      <w:tr w:rsidR="00B807C6" w:rsidRPr="00AC553F" w14:paraId="21EDADC8" w14:textId="77777777" w:rsidTr="00B04B5D">
        <w:trPr>
          <w:trHeight w:val="410"/>
          <w:tblHeader/>
        </w:trPr>
        <w:tc>
          <w:tcPr>
            <w:tcW w:w="2444" w:type="dxa"/>
            <w:tcBorders>
              <w:top w:val="nil"/>
              <w:left w:val="nil"/>
              <w:bottom w:val="nil"/>
              <w:right w:val="nil"/>
            </w:tcBorders>
          </w:tcPr>
          <w:p w14:paraId="236A6B9A" w14:textId="77777777" w:rsidR="00B807C6" w:rsidRPr="00AC553F" w:rsidRDefault="00B807C6" w:rsidP="002500EC">
            <w:pPr>
              <w:spacing w:line="380" w:lineRule="exact"/>
              <w:rPr>
                <w:rFonts w:asciiTheme="majorBidi" w:hAnsiTheme="majorBidi" w:cstheme="majorBidi"/>
                <w:sz w:val="26"/>
                <w:szCs w:val="26"/>
              </w:rPr>
            </w:pPr>
          </w:p>
        </w:tc>
        <w:tc>
          <w:tcPr>
            <w:tcW w:w="7593" w:type="dxa"/>
            <w:gridSpan w:val="6"/>
            <w:tcBorders>
              <w:top w:val="nil"/>
              <w:left w:val="nil"/>
              <w:bottom w:val="nil"/>
              <w:right w:val="nil"/>
            </w:tcBorders>
            <w:vAlign w:val="bottom"/>
          </w:tcPr>
          <w:p w14:paraId="4CBA4B75" w14:textId="57BA6A29" w:rsidR="00B807C6" w:rsidRPr="00AC553F" w:rsidRDefault="00B807C6" w:rsidP="002500EC">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สำหรับปี สิ้นสุดวันที่</w:t>
            </w:r>
            <w:r w:rsidRPr="00AC553F">
              <w:rPr>
                <w:rFonts w:asciiTheme="majorBidi" w:hAnsiTheme="majorBidi" w:cstheme="majorBidi"/>
                <w:sz w:val="26"/>
                <w:szCs w:val="26"/>
              </w:rPr>
              <w:t xml:space="preserve"> 31 </w:t>
            </w:r>
            <w:r w:rsidRPr="00AC553F">
              <w:rPr>
                <w:rFonts w:asciiTheme="majorBidi" w:hAnsiTheme="majorBidi" w:cstheme="majorBidi"/>
                <w:sz w:val="26"/>
                <w:szCs w:val="26"/>
                <w:cs/>
              </w:rPr>
              <w:t xml:space="preserve">ธันวาคม </w:t>
            </w:r>
            <w:r w:rsidRPr="00AC553F">
              <w:rPr>
                <w:rFonts w:asciiTheme="majorBidi" w:hAnsiTheme="majorBidi" w:cstheme="majorBidi"/>
                <w:sz w:val="26"/>
                <w:szCs w:val="26"/>
              </w:rPr>
              <w:t>2566</w:t>
            </w:r>
          </w:p>
        </w:tc>
      </w:tr>
      <w:tr w:rsidR="00227521" w:rsidRPr="00AC553F" w14:paraId="28CBBD92" w14:textId="77777777" w:rsidTr="00B04B5D">
        <w:trPr>
          <w:trHeight w:val="1515"/>
          <w:tblHeader/>
        </w:trPr>
        <w:tc>
          <w:tcPr>
            <w:tcW w:w="2444" w:type="dxa"/>
            <w:tcBorders>
              <w:top w:val="nil"/>
              <w:left w:val="nil"/>
              <w:bottom w:val="nil"/>
              <w:right w:val="nil"/>
            </w:tcBorders>
          </w:tcPr>
          <w:p w14:paraId="33C910A6" w14:textId="77777777" w:rsidR="00227521" w:rsidRPr="00AC553F" w:rsidRDefault="00227521" w:rsidP="002500EC">
            <w:pPr>
              <w:spacing w:line="380" w:lineRule="exact"/>
              <w:rPr>
                <w:rFonts w:asciiTheme="majorBidi" w:hAnsiTheme="majorBidi" w:cstheme="majorBidi"/>
                <w:sz w:val="26"/>
                <w:szCs w:val="26"/>
              </w:rPr>
            </w:pPr>
          </w:p>
        </w:tc>
        <w:tc>
          <w:tcPr>
            <w:tcW w:w="1297" w:type="dxa"/>
            <w:tcBorders>
              <w:top w:val="nil"/>
              <w:left w:val="nil"/>
              <w:bottom w:val="nil"/>
              <w:right w:val="nil"/>
            </w:tcBorders>
            <w:vAlign w:val="bottom"/>
            <w:hideMark/>
          </w:tcPr>
          <w:p w14:paraId="43908E57"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rPr>
            </w:pPr>
            <w:r w:rsidRPr="00AC553F">
              <w:rPr>
                <w:rFonts w:ascii="AngsanaUPC" w:hAnsi="AngsanaUPC" w:cs="AngsanaUPC"/>
                <w:sz w:val="24"/>
                <w:szCs w:val="24"/>
                <w:cs/>
              </w:rPr>
              <w:t>ผลิตและจำหน่ายอุปกรณ์ทางการแพทย์</w:t>
            </w:r>
          </w:p>
        </w:tc>
        <w:tc>
          <w:tcPr>
            <w:tcW w:w="1538" w:type="dxa"/>
            <w:tcBorders>
              <w:top w:val="nil"/>
              <w:left w:val="nil"/>
              <w:bottom w:val="nil"/>
              <w:right w:val="nil"/>
            </w:tcBorders>
            <w:vAlign w:val="bottom"/>
          </w:tcPr>
          <w:p w14:paraId="1BB177E0"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cs/>
              </w:rPr>
            </w:pPr>
            <w:r w:rsidRPr="00AC553F">
              <w:rPr>
                <w:rFonts w:ascii="AngsanaUPC" w:hAnsi="AngsanaUPC" w:cs="AngsanaUPC"/>
                <w:sz w:val="24"/>
                <w:szCs w:val="24"/>
                <w:cs/>
              </w:rPr>
              <w:t>ผลิตและจำหน่ายผลิตภัณฑ์สิ้นเปลืองทางการแพทย์</w:t>
            </w:r>
          </w:p>
        </w:tc>
        <w:tc>
          <w:tcPr>
            <w:tcW w:w="1816" w:type="dxa"/>
            <w:tcBorders>
              <w:top w:val="nil"/>
              <w:left w:val="nil"/>
              <w:bottom w:val="nil"/>
              <w:right w:val="nil"/>
            </w:tcBorders>
            <w:vAlign w:val="bottom"/>
          </w:tcPr>
          <w:p w14:paraId="02507ECE"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cs/>
              </w:rPr>
            </w:pPr>
            <w:r w:rsidRPr="00AC553F">
              <w:rPr>
                <w:rFonts w:ascii="AngsanaUPC" w:hAnsi="AngsanaUPC" w:cs="AngsanaUPC"/>
                <w:sz w:val="24"/>
                <w:szCs w:val="24"/>
                <w:cs/>
              </w:rPr>
              <w:t xml:space="preserve">การให้บริการการฆ่าเชื้อ </w:t>
            </w:r>
            <w:r w:rsidRPr="00AC553F">
              <w:rPr>
                <w:rFonts w:ascii="AngsanaUPC" w:hAnsi="AngsanaUPC" w:cs="AngsanaUPC"/>
                <w:sz w:val="24"/>
                <w:szCs w:val="24"/>
              </w:rPr>
              <w:t xml:space="preserve">CSSD </w:t>
            </w:r>
            <w:r w:rsidRPr="00AC553F">
              <w:rPr>
                <w:rFonts w:ascii="AngsanaUPC" w:hAnsi="AngsanaUPC" w:cs="AngsanaUPC"/>
                <w:sz w:val="24"/>
                <w:szCs w:val="24"/>
                <w:cs/>
              </w:rPr>
              <w:t>บริการซ่อมบำรุงอุปกรณ์ทางการแพทย์ และการกำจัดของเสีย</w:t>
            </w:r>
          </w:p>
        </w:tc>
        <w:tc>
          <w:tcPr>
            <w:tcW w:w="1037" w:type="dxa"/>
            <w:tcBorders>
              <w:top w:val="nil"/>
              <w:left w:val="nil"/>
              <w:bottom w:val="nil"/>
              <w:right w:val="nil"/>
            </w:tcBorders>
            <w:vAlign w:val="bottom"/>
          </w:tcPr>
          <w:p w14:paraId="651D61AD"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rPr>
            </w:pPr>
          </w:p>
          <w:p w14:paraId="33391692"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hint="cs"/>
                <w:sz w:val="26"/>
                <w:szCs w:val="26"/>
                <w:cs/>
              </w:rPr>
              <w:t>รายได้รับเหมาก่อสร้าง</w:t>
            </w:r>
          </w:p>
        </w:tc>
        <w:tc>
          <w:tcPr>
            <w:tcW w:w="913" w:type="dxa"/>
            <w:tcBorders>
              <w:top w:val="nil"/>
              <w:left w:val="nil"/>
              <w:bottom w:val="nil"/>
              <w:right w:val="nil"/>
            </w:tcBorders>
            <w:vAlign w:val="bottom"/>
          </w:tcPr>
          <w:p w14:paraId="3023BF06"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อื่นๆ</w:t>
            </w:r>
          </w:p>
        </w:tc>
        <w:tc>
          <w:tcPr>
            <w:tcW w:w="992" w:type="dxa"/>
            <w:tcBorders>
              <w:top w:val="nil"/>
              <w:left w:val="nil"/>
              <w:bottom w:val="nil"/>
              <w:right w:val="nil"/>
            </w:tcBorders>
            <w:vAlign w:val="bottom"/>
          </w:tcPr>
          <w:p w14:paraId="666416CE" w14:textId="77777777" w:rsidR="00227521" w:rsidRPr="00AC553F" w:rsidRDefault="00227521" w:rsidP="002500EC">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รวม</w:t>
            </w:r>
          </w:p>
        </w:tc>
      </w:tr>
      <w:tr w:rsidR="001E079A" w:rsidRPr="00AC553F" w14:paraId="2ED234A0" w14:textId="77777777" w:rsidTr="00B807C6">
        <w:trPr>
          <w:trHeight w:val="367"/>
        </w:trPr>
        <w:tc>
          <w:tcPr>
            <w:tcW w:w="2444" w:type="dxa"/>
            <w:tcBorders>
              <w:top w:val="nil"/>
              <w:left w:val="nil"/>
              <w:bottom w:val="nil"/>
              <w:right w:val="nil"/>
            </w:tcBorders>
            <w:hideMark/>
          </w:tcPr>
          <w:p w14:paraId="2B3450A0" w14:textId="77777777" w:rsidR="001E079A" w:rsidRPr="00AC553F" w:rsidRDefault="001E079A" w:rsidP="002500EC">
            <w:pPr>
              <w:spacing w:line="380" w:lineRule="exact"/>
              <w:rPr>
                <w:rFonts w:asciiTheme="majorBidi" w:hAnsiTheme="majorBidi" w:cstheme="majorBidi"/>
                <w:sz w:val="26"/>
                <w:szCs w:val="26"/>
                <w:cs/>
              </w:rPr>
            </w:pPr>
            <w:r w:rsidRPr="00AC553F">
              <w:rPr>
                <w:rFonts w:asciiTheme="majorBidi" w:hAnsiTheme="majorBidi" w:cstheme="majorBidi"/>
                <w:sz w:val="26"/>
                <w:szCs w:val="26"/>
                <w:cs/>
              </w:rPr>
              <w:t>รายได้จากการขาย</w:t>
            </w:r>
          </w:p>
        </w:tc>
        <w:tc>
          <w:tcPr>
            <w:tcW w:w="1297" w:type="dxa"/>
            <w:tcBorders>
              <w:top w:val="nil"/>
              <w:left w:val="nil"/>
              <w:bottom w:val="nil"/>
              <w:right w:val="nil"/>
            </w:tcBorders>
          </w:tcPr>
          <w:p w14:paraId="1105C1A6" w14:textId="063762B1"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668.66</w:t>
            </w:r>
          </w:p>
        </w:tc>
        <w:tc>
          <w:tcPr>
            <w:tcW w:w="1538" w:type="dxa"/>
            <w:tcBorders>
              <w:top w:val="nil"/>
              <w:left w:val="nil"/>
              <w:bottom w:val="nil"/>
              <w:right w:val="nil"/>
            </w:tcBorders>
          </w:tcPr>
          <w:p w14:paraId="24E2C7A3" w14:textId="15D1D13B"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249.01</w:t>
            </w:r>
          </w:p>
        </w:tc>
        <w:tc>
          <w:tcPr>
            <w:tcW w:w="1816" w:type="dxa"/>
            <w:tcBorders>
              <w:top w:val="nil"/>
              <w:left w:val="nil"/>
              <w:bottom w:val="nil"/>
              <w:right w:val="nil"/>
            </w:tcBorders>
          </w:tcPr>
          <w:p w14:paraId="2B1172E3" w14:textId="2D548F5D"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Borders>
              <w:top w:val="nil"/>
              <w:left w:val="nil"/>
              <w:bottom w:val="nil"/>
              <w:right w:val="nil"/>
            </w:tcBorders>
          </w:tcPr>
          <w:p w14:paraId="57712A8E" w14:textId="200CAED7"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tcBorders>
              <w:top w:val="nil"/>
              <w:left w:val="nil"/>
              <w:bottom w:val="nil"/>
              <w:right w:val="nil"/>
            </w:tcBorders>
          </w:tcPr>
          <w:p w14:paraId="2B7A7D5A" w14:textId="219C2F98"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Borders>
              <w:top w:val="nil"/>
              <w:left w:val="nil"/>
              <w:bottom w:val="nil"/>
              <w:right w:val="nil"/>
            </w:tcBorders>
          </w:tcPr>
          <w:p w14:paraId="1527B187" w14:textId="7FDAAA9D" w:rsidR="001E079A" w:rsidRPr="00AC553F" w:rsidRDefault="001E079A" w:rsidP="002500EC">
            <w:pPr>
              <w:spacing w:line="380" w:lineRule="exact"/>
              <w:jc w:val="right"/>
              <w:rPr>
                <w:rFonts w:asciiTheme="majorBidi" w:hAnsiTheme="majorBidi" w:cstheme="majorBidi"/>
                <w:sz w:val="26"/>
                <w:szCs w:val="26"/>
              </w:rPr>
            </w:pPr>
            <w:r w:rsidRPr="00AC553F">
              <w:t xml:space="preserve"> 917.67 </w:t>
            </w:r>
          </w:p>
        </w:tc>
      </w:tr>
      <w:tr w:rsidR="001E079A" w:rsidRPr="00AC553F" w14:paraId="4D54D5AB" w14:textId="77777777" w:rsidTr="00C803A0">
        <w:trPr>
          <w:trHeight w:val="394"/>
        </w:trPr>
        <w:tc>
          <w:tcPr>
            <w:tcW w:w="2444" w:type="dxa"/>
            <w:tcBorders>
              <w:top w:val="nil"/>
              <w:left w:val="nil"/>
              <w:bottom w:val="nil"/>
              <w:right w:val="nil"/>
            </w:tcBorders>
          </w:tcPr>
          <w:p w14:paraId="5139BAE3" w14:textId="77777777" w:rsidR="001E079A" w:rsidRPr="00AC553F" w:rsidRDefault="001E079A" w:rsidP="002500EC">
            <w:pPr>
              <w:spacing w:line="380" w:lineRule="exact"/>
              <w:ind w:left="212" w:hanging="212"/>
              <w:rPr>
                <w:rFonts w:asciiTheme="majorBidi" w:hAnsiTheme="majorBidi" w:cstheme="majorBidi"/>
                <w:sz w:val="26"/>
                <w:szCs w:val="26"/>
                <w:cs/>
              </w:rPr>
            </w:pPr>
            <w:r w:rsidRPr="00AC553F">
              <w:rPr>
                <w:rFonts w:asciiTheme="majorBidi" w:hAnsiTheme="majorBidi" w:cstheme="majorBidi"/>
                <w:sz w:val="26"/>
                <w:szCs w:val="26"/>
                <w:cs/>
              </w:rPr>
              <w:t>รายได้จากการให้เช่าและบริการ</w:t>
            </w:r>
          </w:p>
        </w:tc>
        <w:tc>
          <w:tcPr>
            <w:tcW w:w="1297" w:type="dxa"/>
            <w:tcBorders>
              <w:top w:val="nil"/>
              <w:left w:val="nil"/>
              <w:bottom w:val="nil"/>
              <w:right w:val="nil"/>
            </w:tcBorders>
            <w:vAlign w:val="bottom"/>
          </w:tcPr>
          <w:p w14:paraId="2EC36B5C" w14:textId="02D0456C"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Borders>
              <w:top w:val="nil"/>
              <w:left w:val="nil"/>
              <w:bottom w:val="nil"/>
              <w:right w:val="nil"/>
            </w:tcBorders>
            <w:vAlign w:val="bottom"/>
          </w:tcPr>
          <w:p w14:paraId="19FA7A8C" w14:textId="0B03E16E"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tcBorders>
              <w:top w:val="nil"/>
              <w:left w:val="nil"/>
              <w:bottom w:val="nil"/>
              <w:right w:val="nil"/>
            </w:tcBorders>
            <w:vAlign w:val="bottom"/>
          </w:tcPr>
          <w:p w14:paraId="393C0355" w14:textId="2EEBFE59"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152.70</w:t>
            </w:r>
          </w:p>
        </w:tc>
        <w:tc>
          <w:tcPr>
            <w:tcW w:w="1037" w:type="dxa"/>
            <w:tcBorders>
              <w:top w:val="nil"/>
              <w:left w:val="nil"/>
              <w:bottom w:val="nil"/>
              <w:right w:val="nil"/>
            </w:tcBorders>
            <w:vAlign w:val="bottom"/>
          </w:tcPr>
          <w:p w14:paraId="4E58AFBE" w14:textId="2E896E72"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tcBorders>
              <w:top w:val="nil"/>
              <w:left w:val="nil"/>
              <w:bottom w:val="nil"/>
              <w:right w:val="nil"/>
            </w:tcBorders>
            <w:vAlign w:val="bottom"/>
          </w:tcPr>
          <w:p w14:paraId="3B5ADA06" w14:textId="695ED900"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4.62</w:t>
            </w:r>
          </w:p>
        </w:tc>
        <w:tc>
          <w:tcPr>
            <w:tcW w:w="992" w:type="dxa"/>
            <w:tcBorders>
              <w:top w:val="nil"/>
              <w:left w:val="nil"/>
              <w:bottom w:val="nil"/>
              <w:right w:val="nil"/>
            </w:tcBorders>
          </w:tcPr>
          <w:p w14:paraId="276AF564" w14:textId="76B7C56D" w:rsidR="001E079A" w:rsidRPr="00AC553F" w:rsidRDefault="001E079A" w:rsidP="002500EC">
            <w:pPr>
              <w:spacing w:line="380" w:lineRule="exact"/>
              <w:jc w:val="right"/>
              <w:rPr>
                <w:rFonts w:asciiTheme="majorBidi" w:hAnsiTheme="majorBidi" w:cstheme="majorBidi"/>
                <w:sz w:val="26"/>
                <w:szCs w:val="26"/>
              </w:rPr>
            </w:pPr>
            <w:r w:rsidRPr="00AC553F">
              <w:t xml:space="preserve"> 157.32 </w:t>
            </w:r>
          </w:p>
        </w:tc>
      </w:tr>
      <w:tr w:rsidR="001E079A" w:rsidRPr="00AC553F" w14:paraId="41A36A83" w14:textId="77777777" w:rsidTr="00C803A0">
        <w:trPr>
          <w:trHeight w:val="367"/>
        </w:trPr>
        <w:tc>
          <w:tcPr>
            <w:tcW w:w="2444" w:type="dxa"/>
            <w:tcBorders>
              <w:top w:val="nil"/>
              <w:left w:val="nil"/>
              <w:bottom w:val="nil"/>
              <w:right w:val="nil"/>
            </w:tcBorders>
          </w:tcPr>
          <w:p w14:paraId="4A95E0E1" w14:textId="77777777" w:rsidR="001E079A" w:rsidRPr="00AC553F" w:rsidRDefault="001E079A" w:rsidP="002500EC">
            <w:pPr>
              <w:spacing w:line="380" w:lineRule="exact"/>
              <w:rPr>
                <w:rFonts w:asciiTheme="majorBidi" w:hAnsiTheme="majorBidi" w:cstheme="majorBidi"/>
                <w:sz w:val="26"/>
                <w:szCs w:val="26"/>
                <w:cs/>
              </w:rPr>
            </w:pPr>
            <w:r w:rsidRPr="00AC553F">
              <w:rPr>
                <w:rFonts w:asciiTheme="majorBidi" w:hAnsiTheme="majorBidi" w:cstheme="majorBidi" w:hint="cs"/>
                <w:sz w:val="26"/>
                <w:szCs w:val="26"/>
                <w:cs/>
              </w:rPr>
              <w:t>รายได้จากการก่อสร้าง</w:t>
            </w:r>
          </w:p>
        </w:tc>
        <w:tc>
          <w:tcPr>
            <w:tcW w:w="1297" w:type="dxa"/>
            <w:tcBorders>
              <w:top w:val="nil"/>
              <w:left w:val="nil"/>
              <w:bottom w:val="nil"/>
              <w:right w:val="nil"/>
            </w:tcBorders>
            <w:vAlign w:val="center"/>
          </w:tcPr>
          <w:p w14:paraId="72E0F6D2" w14:textId="031DE8D4"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Borders>
              <w:top w:val="nil"/>
              <w:left w:val="nil"/>
              <w:bottom w:val="nil"/>
              <w:right w:val="nil"/>
            </w:tcBorders>
          </w:tcPr>
          <w:p w14:paraId="3B69C363" w14:textId="2D79B4CE"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tcBorders>
              <w:top w:val="nil"/>
              <w:left w:val="nil"/>
              <w:bottom w:val="nil"/>
              <w:right w:val="nil"/>
            </w:tcBorders>
          </w:tcPr>
          <w:p w14:paraId="6379726C" w14:textId="311A07A0" w:rsidR="001E079A" w:rsidRPr="00AC553F" w:rsidRDefault="001E079A" w:rsidP="002500EC">
            <w:pPr>
              <w:tabs>
                <w:tab w:val="decimal" w:pos="1049"/>
              </w:tabs>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Borders>
              <w:top w:val="nil"/>
              <w:left w:val="nil"/>
              <w:bottom w:val="nil"/>
              <w:right w:val="nil"/>
            </w:tcBorders>
          </w:tcPr>
          <w:p w14:paraId="452781AF" w14:textId="4EA345DD"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25.76</w:t>
            </w:r>
          </w:p>
        </w:tc>
        <w:tc>
          <w:tcPr>
            <w:tcW w:w="913" w:type="dxa"/>
            <w:tcBorders>
              <w:top w:val="nil"/>
              <w:left w:val="nil"/>
              <w:bottom w:val="nil"/>
              <w:right w:val="nil"/>
            </w:tcBorders>
          </w:tcPr>
          <w:p w14:paraId="17A6F85C" w14:textId="68BC06B9"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Borders>
              <w:top w:val="nil"/>
              <w:left w:val="nil"/>
              <w:bottom w:val="nil"/>
              <w:right w:val="nil"/>
            </w:tcBorders>
            <w:vAlign w:val="center"/>
          </w:tcPr>
          <w:p w14:paraId="7B929678" w14:textId="105AE670"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25.76</w:t>
            </w:r>
          </w:p>
        </w:tc>
      </w:tr>
      <w:tr w:rsidR="001E079A" w:rsidRPr="00AC553F" w14:paraId="7FD975ED" w14:textId="77777777" w:rsidTr="00C803A0">
        <w:trPr>
          <w:trHeight w:val="367"/>
        </w:trPr>
        <w:tc>
          <w:tcPr>
            <w:tcW w:w="2444" w:type="dxa"/>
            <w:tcBorders>
              <w:top w:val="nil"/>
              <w:left w:val="nil"/>
              <w:bottom w:val="nil"/>
              <w:right w:val="nil"/>
            </w:tcBorders>
            <w:hideMark/>
          </w:tcPr>
          <w:p w14:paraId="3539F33D" w14:textId="77777777" w:rsidR="001E079A" w:rsidRPr="00AC553F" w:rsidRDefault="001E079A" w:rsidP="002500EC">
            <w:pPr>
              <w:spacing w:line="380" w:lineRule="exact"/>
              <w:rPr>
                <w:rFonts w:asciiTheme="majorBidi" w:hAnsiTheme="majorBidi" w:cstheme="majorBidi"/>
                <w:sz w:val="26"/>
                <w:szCs w:val="26"/>
              </w:rPr>
            </w:pPr>
            <w:r w:rsidRPr="00AC553F">
              <w:rPr>
                <w:rFonts w:asciiTheme="majorBidi" w:hAnsiTheme="majorBidi" w:cstheme="majorBidi"/>
                <w:sz w:val="26"/>
                <w:szCs w:val="26"/>
                <w:cs/>
              </w:rPr>
              <w:t>ต้นทุนขาย</w:t>
            </w:r>
          </w:p>
        </w:tc>
        <w:tc>
          <w:tcPr>
            <w:tcW w:w="1297" w:type="dxa"/>
            <w:tcBorders>
              <w:top w:val="nil"/>
              <w:left w:val="nil"/>
              <w:bottom w:val="nil"/>
              <w:right w:val="nil"/>
            </w:tcBorders>
            <w:vAlign w:val="center"/>
          </w:tcPr>
          <w:p w14:paraId="0B35483A" w14:textId="0A471A80"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(332.48)</w:t>
            </w:r>
          </w:p>
        </w:tc>
        <w:tc>
          <w:tcPr>
            <w:tcW w:w="1538" w:type="dxa"/>
            <w:tcBorders>
              <w:top w:val="nil"/>
              <w:left w:val="nil"/>
              <w:bottom w:val="nil"/>
              <w:right w:val="nil"/>
            </w:tcBorders>
          </w:tcPr>
          <w:p w14:paraId="16207D1D" w14:textId="64D062BC"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(150.40)</w:t>
            </w:r>
          </w:p>
        </w:tc>
        <w:tc>
          <w:tcPr>
            <w:tcW w:w="1816" w:type="dxa"/>
            <w:tcBorders>
              <w:top w:val="nil"/>
              <w:left w:val="nil"/>
              <w:bottom w:val="nil"/>
              <w:right w:val="nil"/>
            </w:tcBorders>
          </w:tcPr>
          <w:p w14:paraId="776C832B" w14:textId="2968B604" w:rsidR="001E079A" w:rsidRPr="00AC553F" w:rsidRDefault="001E079A" w:rsidP="002500EC">
            <w:pPr>
              <w:tabs>
                <w:tab w:val="decimal" w:pos="1049"/>
              </w:tabs>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Borders>
              <w:top w:val="nil"/>
              <w:left w:val="nil"/>
              <w:bottom w:val="nil"/>
              <w:right w:val="nil"/>
            </w:tcBorders>
          </w:tcPr>
          <w:p w14:paraId="18F10D52" w14:textId="311B8AA0"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tcBorders>
              <w:top w:val="nil"/>
              <w:left w:val="nil"/>
              <w:bottom w:val="nil"/>
              <w:right w:val="nil"/>
            </w:tcBorders>
          </w:tcPr>
          <w:p w14:paraId="7298D0A3" w14:textId="08A1E76E"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Borders>
              <w:top w:val="nil"/>
              <w:left w:val="nil"/>
              <w:bottom w:val="nil"/>
              <w:right w:val="nil"/>
            </w:tcBorders>
          </w:tcPr>
          <w:p w14:paraId="6B88F2DA" w14:textId="46382F7E" w:rsidR="001E079A" w:rsidRPr="00AC553F" w:rsidRDefault="001E079A" w:rsidP="002500EC">
            <w:pPr>
              <w:spacing w:line="380" w:lineRule="exact"/>
              <w:jc w:val="right"/>
              <w:rPr>
                <w:rFonts w:asciiTheme="majorBidi" w:hAnsiTheme="majorBidi" w:cstheme="majorBidi"/>
                <w:sz w:val="26"/>
                <w:szCs w:val="26"/>
              </w:rPr>
            </w:pPr>
            <w:r w:rsidRPr="00AC553F">
              <w:t xml:space="preserve"> (482.88)</w:t>
            </w:r>
          </w:p>
        </w:tc>
      </w:tr>
      <w:tr w:rsidR="001E079A" w:rsidRPr="00AC553F" w14:paraId="04213391" w14:textId="77777777" w:rsidTr="00C803A0">
        <w:trPr>
          <w:trHeight w:val="401"/>
        </w:trPr>
        <w:tc>
          <w:tcPr>
            <w:tcW w:w="2444" w:type="dxa"/>
            <w:tcBorders>
              <w:top w:val="nil"/>
              <w:left w:val="nil"/>
              <w:bottom w:val="nil"/>
              <w:right w:val="nil"/>
            </w:tcBorders>
          </w:tcPr>
          <w:p w14:paraId="548DF21E" w14:textId="77777777" w:rsidR="001E079A" w:rsidRPr="00AC553F" w:rsidRDefault="001E079A" w:rsidP="002500EC">
            <w:pPr>
              <w:spacing w:line="380" w:lineRule="exact"/>
              <w:rPr>
                <w:rFonts w:asciiTheme="majorBidi" w:hAnsiTheme="majorBidi" w:cstheme="majorBidi"/>
                <w:sz w:val="26"/>
                <w:szCs w:val="26"/>
                <w:cs/>
              </w:rPr>
            </w:pPr>
            <w:r w:rsidRPr="00AC553F">
              <w:rPr>
                <w:rFonts w:asciiTheme="majorBidi" w:hAnsiTheme="majorBidi" w:cstheme="majorBidi"/>
                <w:sz w:val="26"/>
                <w:szCs w:val="26"/>
                <w:cs/>
              </w:rPr>
              <w:t>ต้นทุนการให้เช่าและบริการ</w:t>
            </w:r>
          </w:p>
        </w:tc>
        <w:tc>
          <w:tcPr>
            <w:tcW w:w="1297" w:type="dxa"/>
            <w:tcBorders>
              <w:top w:val="nil"/>
              <w:left w:val="nil"/>
              <w:bottom w:val="nil"/>
              <w:right w:val="nil"/>
            </w:tcBorders>
            <w:vAlign w:val="center"/>
          </w:tcPr>
          <w:p w14:paraId="648E4DD3" w14:textId="7482C804"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Borders>
              <w:top w:val="nil"/>
              <w:left w:val="nil"/>
              <w:bottom w:val="nil"/>
              <w:right w:val="nil"/>
            </w:tcBorders>
          </w:tcPr>
          <w:p w14:paraId="424C8B31" w14:textId="58403A16"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tcBorders>
              <w:top w:val="nil"/>
              <w:left w:val="nil"/>
              <w:bottom w:val="nil"/>
              <w:right w:val="nil"/>
            </w:tcBorders>
          </w:tcPr>
          <w:p w14:paraId="0D84B417" w14:textId="330148EA" w:rsidR="001E079A" w:rsidRPr="00AC553F" w:rsidRDefault="001E079A" w:rsidP="002500EC">
            <w:pPr>
              <w:tabs>
                <w:tab w:val="decimal" w:pos="1049"/>
              </w:tabs>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(113.41)</w:t>
            </w:r>
          </w:p>
        </w:tc>
        <w:tc>
          <w:tcPr>
            <w:tcW w:w="1037" w:type="dxa"/>
            <w:tcBorders>
              <w:top w:val="nil"/>
              <w:left w:val="nil"/>
              <w:bottom w:val="nil"/>
              <w:right w:val="nil"/>
            </w:tcBorders>
          </w:tcPr>
          <w:p w14:paraId="36FD8F4D" w14:textId="53571A90"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tcBorders>
              <w:top w:val="nil"/>
              <w:left w:val="nil"/>
              <w:bottom w:val="nil"/>
              <w:right w:val="nil"/>
            </w:tcBorders>
          </w:tcPr>
          <w:p w14:paraId="386F589C" w14:textId="4FA2F32F"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(1.61)</w:t>
            </w:r>
          </w:p>
        </w:tc>
        <w:tc>
          <w:tcPr>
            <w:tcW w:w="992" w:type="dxa"/>
            <w:tcBorders>
              <w:top w:val="nil"/>
              <w:left w:val="nil"/>
              <w:bottom w:val="nil"/>
              <w:right w:val="nil"/>
            </w:tcBorders>
          </w:tcPr>
          <w:p w14:paraId="22A73822" w14:textId="395828FE" w:rsidR="001E079A" w:rsidRPr="00AC553F" w:rsidRDefault="001E079A" w:rsidP="002500EC">
            <w:pPr>
              <w:spacing w:line="380" w:lineRule="exact"/>
              <w:jc w:val="right"/>
              <w:rPr>
                <w:rFonts w:asciiTheme="majorBidi" w:hAnsiTheme="majorBidi" w:cstheme="majorBidi"/>
                <w:sz w:val="26"/>
                <w:szCs w:val="26"/>
              </w:rPr>
            </w:pPr>
            <w:r w:rsidRPr="00AC553F">
              <w:t xml:space="preserve"> (115.02)</w:t>
            </w:r>
          </w:p>
        </w:tc>
      </w:tr>
      <w:tr w:rsidR="001E079A" w:rsidRPr="00AC553F" w14:paraId="1D51FE80" w14:textId="77777777" w:rsidTr="00C803A0">
        <w:trPr>
          <w:trHeight w:val="401"/>
        </w:trPr>
        <w:tc>
          <w:tcPr>
            <w:tcW w:w="2444" w:type="dxa"/>
            <w:tcBorders>
              <w:top w:val="nil"/>
              <w:left w:val="nil"/>
              <w:bottom w:val="nil"/>
              <w:right w:val="nil"/>
            </w:tcBorders>
          </w:tcPr>
          <w:p w14:paraId="08C3F288" w14:textId="77777777" w:rsidR="001E079A" w:rsidRPr="00AC553F" w:rsidRDefault="001E079A" w:rsidP="002500EC">
            <w:pPr>
              <w:spacing w:line="380" w:lineRule="exact"/>
              <w:rPr>
                <w:rFonts w:asciiTheme="majorBidi" w:hAnsiTheme="majorBidi" w:cstheme="majorBidi"/>
                <w:sz w:val="26"/>
                <w:szCs w:val="26"/>
                <w:cs/>
              </w:rPr>
            </w:pPr>
            <w:r w:rsidRPr="00AC553F">
              <w:rPr>
                <w:rFonts w:asciiTheme="majorBidi" w:hAnsiTheme="majorBidi" w:cstheme="majorBidi" w:hint="cs"/>
                <w:sz w:val="26"/>
                <w:szCs w:val="26"/>
                <w:cs/>
              </w:rPr>
              <w:t>ต้นทุนการก่อสร้าง</w:t>
            </w:r>
          </w:p>
        </w:tc>
        <w:tc>
          <w:tcPr>
            <w:tcW w:w="1297" w:type="dxa"/>
            <w:tcBorders>
              <w:top w:val="nil"/>
              <w:left w:val="nil"/>
              <w:bottom w:val="nil"/>
              <w:right w:val="nil"/>
            </w:tcBorders>
            <w:vAlign w:val="center"/>
          </w:tcPr>
          <w:p w14:paraId="603C0F5D" w14:textId="062966BA" w:rsidR="001E079A" w:rsidRPr="00AC553F" w:rsidRDefault="001E079A" w:rsidP="002500EC">
            <w:pPr>
              <w:pBdr>
                <w:bottom w:val="single" w:sz="4" w:space="1" w:color="auto"/>
              </w:pBd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Borders>
              <w:top w:val="nil"/>
              <w:left w:val="nil"/>
              <w:bottom w:val="nil"/>
              <w:right w:val="nil"/>
            </w:tcBorders>
          </w:tcPr>
          <w:p w14:paraId="7B265952" w14:textId="7D56A7DC" w:rsidR="001E079A" w:rsidRPr="00AC553F" w:rsidRDefault="001E079A" w:rsidP="002500EC">
            <w:pPr>
              <w:pBdr>
                <w:bottom w:val="single" w:sz="4" w:space="1" w:color="auto"/>
              </w:pBd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tcBorders>
              <w:top w:val="nil"/>
              <w:left w:val="nil"/>
              <w:bottom w:val="nil"/>
              <w:right w:val="nil"/>
            </w:tcBorders>
          </w:tcPr>
          <w:p w14:paraId="093D8645" w14:textId="0072AF44" w:rsidR="001E079A" w:rsidRPr="00AC553F" w:rsidRDefault="001E079A" w:rsidP="002500EC">
            <w:pPr>
              <w:pBdr>
                <w:bottom w:val="single" w:sz="4" w:space="1" w:color="auto"/>
              </w:pBdr>
              <w:tabs>
                <w:tab w:val="decimal" w:pos="1049"/>
              </w:tabs>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Borders>
              <w:top w:val="nil"/>
              <w:left w:val="nil"/>
              <w:bottom w:val="nil"/>
              <w:right w:val="nil"/>
            </w:tcBorders>
          </w:tcPr>
          <w:p w14:paraId="1854B2B3" w14:textId="4ABA7F6C" w:rsidR="001E079A" w:rsidRPr="00AC553F" w:rsidRDefault="001E079A" w:rsidP="002500EC">
            <w:pPr>
              <w:pBdr>
                <w:bottom w:val="single" w:sz="4" w:space="1" w:color="auto"/>
              </w:pBd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(22.80)</w:t>
            </w:r>
          </w:p>
        </w:tc>
        <w:tc>
          <w:tcPr>
            <w:tcW w:w="913" w:type="dxa"/>
            <w:tcBorders>
              <w:top w:val="nil"/>
              <w:left w:val="nil"/>
              <w:bottom w:val="nil"/>
              <w:right w:val="nil"/>
            </w:tcBorders>
          </w:tcPr>
          <w:p w14:paraId="04584842" w14:textId="6FB72328" w:rsidR="001E079A" w:rsidRPr="00AC553F" w:rsidRDefault="001E079A" w:rsidP="002500EC">
            <w:pPr>
              <w:pBdr>
                <w:bottom w:val="single" w:sz="4" w:space="1" w:color="auto"/>
              </w:pBd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Borders>
              <w:top w:val="nil"/>
              <w:left w:val="nil"/>
              <w:bottom w:val="nil"/>
              <w:right w:val="nil"/>
            </w:tcBorders>
          </w:tcPr>
          <w:p w14:paraId="49D8CD8A" w14:textId="5FCCA16D" w:rsidR="001E079A" w:rsidRPr="00AC553F" w:rsidRDefault="001E079A" w:rsidP="002500EC">
            <w:pPr>
              <w:pBdr>
                <w:bottom w:val="single" w:sz="4" w:space="1" w:color="auto"/>
              </w:pBdr>
              <w:spacing w:line="380" w:lineRule="exact"/>
              <w:jc w:val="right"/>
              <w:rPr>
                <w:rFonts w:asciiTheme="majorBidi" w:hAnsiTheme="majorBidi" w:cstheme="majorBidi"/>
                <w:sz w:val="26"/>
                <w:szCs w:val="26"/>
              </w:rPr>
            </w:pPr>
            <w:r w:rsidRPr="00AC553F">
              <w:t xml:space="preserve"> (22.80)</w:t>
            </w:r>
          </w:p>
        </w:tc>
      </w:tr>
      <w:tr w:rsidR="001E079A" w:rsidRPr="00AC553F" w14:paraId="6906D9B1" w14:textId="77777777" w:rsidTr="00C803A0">
        <w:trPr>
          <w:trHeight w:val="367"/>
        </w:trPr>
        <w:tc>
          <w:tcPr>
            <w:tcW w:w="2444" w:type="dxa"/>
            <w:tcBorders>
              <w:top w:val="nil"/>
              <w:left w:val="nil"/>
              <w:bottom w:val="nil"/>
              <w:right w:val="nil"/>
            </w:tcBorders>
            <w:hideMark/>
          </w:tcPr>
          <w:p w14:paraId="6D9D4665" w14:textId="77777777" w:rsidR="001E079A" w:rsidRPr="00AC553F" w:rsidRDefault="001E079A" w:rsidP="002500EC">
            <w:pPr>
              <w:spacing w:line="380" w:lineRule="exact"/>
              <w:rPr>
                <w:rFonts w:asciiTheme="majorBidi" w:hAnsiTheme="majorBidi" w:cstheme="majorBidi"/>
                <w:sz w:val="26"/>
                <w:szCs w:val="26"/>
              </w:rPr>
            </w:pPr>
            <w:r w:rsidRPr="00AC553F">
              <w:rPr>
                <w:rFonts w:asciiTheme="majorBidi" w:hAnsiTheme="majorBidi" w:cstheme="majorBidi"/>
                <w:sz w:val="26"/>
                <w:szCs w:val="26"/>
                <w:cs/>
              </w:rPr>
              <w:t>กำไรขั้นต้นของส่วนงาน</w:t>
            </w:r>
          </w:p>
        </w:tc>
        <w:tc>
          <w:tcPr>
            <w:tcW w:w="1297" w:type="dxa"/>
            <w:tcBorders>
              <w:top w:val="nil"/>
              <w:left w:val="nil"/>
              <w:bottom w:val="nil"/>
              <w:right w:val="nil"/>
            </w:tcBorders>
            <w:vAlign w:val="bottom"/>
          </w:tcPr>
          <w:p w14:paraId="45A27EFC" w14:textId="4859C204"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336.17</w:t>
            </w:r>
          </w:p>
        </w:tc>
        <w:tc>
          <w:tcPr>
            <w:tcW w:w="1538" w:type="dxa"/>
            <w:tcBorders>
              <w:top w:val="nil"/>
              <w:left w:val="nil"/>
              <w:bottom w:val="nil"/>
              <w:right w:val="nil"/>
            </w:tcBorders>
          </w:tcPr>
          <w:p w14:paraId="05EE71C7" w14:textId="3674F11D" w:rsidR="001E079A" w:rsidRPr="00AC553F" w:rsidRDefault="001E079A" w:rsidP="002500EC">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98.61</w:t>
            </w:r>
          </w:p>
        </w:tc>
        <w:tc>
          <w:tcPr>
            <w:tcW w:w="1816" w:type="dxa"/>
            <w:tcBorders>
              <w:top w:val="nil"/>
              <w:left w:val="nil"/>
              <w:bottom w:val="nil"/>
              <w:right w:val="nil"/>
            </w:tcBorders>
          </w:tcPr>
          <w:p w14:paraId="278F85CF" w14:textId="3F52C153" w:rsidR="001E079A" w:rsidRPr="00AC553F" w:rsidRDefault="001E079A" w:rsidP="002500EC">
            <w:pPr>
              <w:tabs>
                <w:tab w:val="decimal" w:pos="1049"/>
              </w:tabs>
              <w:spacing w:line="380" w:lineRule="exact"/>
              <w:jc w:val="right"/>
              <w:rPr>
                <w:rFonts w:asciiTheme="majorBidi" w:hAnsiTheme="majorBidi" w:cstheme="majorBidi"/>
                <w:sz w:val="26"/>
                <w:szCs w:val="26"/>
              </w:rPr>
            </w:pPr>
            <w:r w:rsidRPr="00AC553F">
              <w:rPr>
                <w:rFonts w:asciiTheme="majorBidi" w:hAnsiTheme="majorBidi" w:cstheme="majorBidi"/>
                <w:sz w:val="26"/>
                <w:szCs w:val="26"/>
              </w:rPr>
              <w:t>39.29</w:t>
            </w:r>
          </w:p>
        </w:tc>
        <w:tc>
          <w:tcPr>
            <w:tcW w:w="1037" w:type="dxa"/>
            <w:tcBorders>
              <w:top w:val="nil"/>
              <w:left w:val="nil"/>
              <w:bottom w:val="nil"/>
              <w:right w:val="nil"/>
            </w:tcBorders>
          </w:tcPr>
          <w:p w14:paraId="480D179D" w14:textId="64CF542F" w:rsidR="001E079A" w:rsidRPr="00AC553F" w:rsidRDefault="001E079A" w:rsidP="002500EC">
            <w:pPr>
              <w:spacing w:line="380" w:lineRule="exact"/>
              <w:jc w:val="right"/>
              <w:rPr>
                <w:rFonts w:asciiTheme="majorBidi" w:hAnsiTheme="majorBidi" w:cstheme="majorBidi"/>
                <w:sz w:val="26"/>
                <w:szCs w:val="26"/>
              </w:rPr>
            </w:pPr>
            <w:r w:rsidRPr="00AC553F">
              <w:t xml:space="preserve"> 2.97 </w:t>
            </w:r>
          </w:p>
        </w:tc>
        <w:tc>
          <w:tcPr>
            <w:tcW w:w="913" w:type="dxa"/>
            <w:tcBorders>
              <w:top w:val="nil"/>
              <w:left w:val="nil"/>
              <w:bottom w:val="nil"/>
              <w:right w:val="nil"/>
            </w:tcBorders>
          </w:tcPr>
          <w:p w14:paraId="394FAB77" w14:textId="00DD7069" w:rsidR="001E079A" w:rsidRPr="00AC553F" w:rsidRDefault="001E079A" w:rsidP="002500EC">
            <w:pPr>
              <w:spacing w:line="380" w:lineRule="exact"/>
              <w:jc w:val="right"/>
              <w:rPr>
                <w:rFonts w:asciiTheme="majorBidi" w:hAnsiTheme="majorBidi" w:cstheme="majorBidi"/>
                <w:sz w:val="26"/>
                <w:szCs w:val="26"/>
              </w:rPr>
            </w:pPr>
            <w:r w:rsidRPr="00AC553F">
              <w:t xml:space="preserve"> 3.01 </w:t>
            </w:r>
          </w:p>
        </w:tc>
        <w:tc>
          <w:tcPr>
            <w:tcW w:w="992" w:type="dxa"/>
            <w:tcBorders>
              <w:top w:val="nil"/>
              <w:left w:val="nil"/>
              <w:bottom w:val="nil"/>
              <w:right w:val="nil"/>
            </w:tcBorders>
          </w:tcPr>
          <w:p w14:paraId="4071CE5F" w14:textId="4A2E1DBF" w:rsidR="001E079A" w:rsidRPr="00AC553F" w:rsidRDefault="001E079A" w:rsidP="002500EC">
            <w:pPr>
              <w:spacing w:line="380" w:lineRule="exact"/>
              <w:jc w:val="right"/>
              <w:rPr>
                <w:rFonts w:asciiTheme="majorBidi" w:hAnsiTheme="majorBidi" w:cstheme="majorBidi"/>
                <w:sz w:val="26"/>
                <w:szCs w:val="26"/>
                <w:cs/>
              </w:rPr>
            </w:pPr>
            <w:r w:rsidRPr="00AC553F">
              <w:t xml:space="preserve"> 480.05 </w:t>
            </w:r>
          </w:p>
        </w:tc>
      </w:tr>
      <w:tr w:rsidR="00AE41E5" w:rsidRPr="00AC553F" w14:paraId="03F47E87" w14:textId="77777777" w:rsidTr="006D12AF">
        <w:trPr>
          <w:trHeight w:val="85"/>
        </w:trPr>
        <w:tc>
          <w:tcPr>
            <w:tcW w:w="2444" w:type="dxa"/>
            <w:tcBorders>
              <w:top w:val="nil"/>
              <w:left w:val="nil"/>
              <w:bottom w:val="nil"/>
              <w:right w:val="nil"/>
            </w:tcBorders>
            <w:hideMark/>
          </w:tcPr>
          <w:p w14:paraId="099B4E90" w14:textId="77777777" w:rsidR="00AE41E5" w:rsidRPr="00AC553F" w:rsidRDefault="00AE41E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รายได้อื่น</w:t>
            </w:r>
          </w:p>
        </w:tc>
        <w:tc>
          <w:tcPr>
            <w:tcW w:w="1297" w:type="dxa"/>
            <w:tcBorders>
              <w:top w:val="nil"/>
              <w:left w:val="nil"/>
              <w:bottom w:val="nil"/>
              <w:right w:val="nil"/>
            </w:tcBorders>
          </w:tcPr>
          <w:p w14:paraId="2621AC07" w14:textId="77777777" w:rsidR="00AE41E5" w:rsidRPr="00AC553F" w:rsidRDefault="00AE41E5" w:rsidP="006D12AF">
            <w:pPr>
              <w:spacing w:line="320" w:lineRule="exact"/>
              <w:jc w:val="right"/>
              <w:rPr>
                <w:rFonts w:asciiTheme="majorBidi" w:hAnsiTheme="majorBidi" w:cstheme="majorBidi"/>
                <w:sz w:val="26"/>
                <w:szCs w:val="26"/>
              </w:rPr>
            </w:pPr>
          </w:p>
        </w:tc>
        <w:tc>
          <w:tcPr>
            <w:tcW w:w="1538" w:type="dxa"/>
            <w:tcBorders>
              <w:top w:val="nil"/>
              <w:left w:val="nil"/>
              <w:bottom w:val="nil"/>
              <w:right w:val="nil"/>
            </w:tcBorders>
          </w:tcPr>
          <w:p w14:paraId="74D1477B"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1BB029B4"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1037" w:type="dxa"/>
            <w:tcBorders>
              <w:top w:val="nil"/>
              <w:left w:val="nil"/>
              <w:bottom w:val="nil"/>
              <w:right w:val="nil"/>
            </w:tcBorders>
          </w:tcPr>
          <w:p w14:paraId="503CA725" w14:textId="77777777" w:rsidR="00AE41E5" w:rsidRPr="00AC553F" w:rsidRDefault="00AE41E5" w:rsidP="006D12AF">
            <w:pPr>
              <w:tabs>
                <w:tab w:val="decimal" w:pos="1049"/>
              </w:tabs>
              <w:spacing w:line="320" w:lineRule="exact"/>
              <w:jc w:val="right"/>
              <w:rPr>
                <w:rFonts w:asciiTheme="majorBidi" w:hAnsiTheme="majorBidi" w:cstheme="majorBidi"/>
                <w:sz w:val="26"/>
                <w:szCs w:val="26"/>
                <w:cs/>
              </w:rPr>
            </w:pPr>
          </w:p>
        </w:tc>
        <w:tc>
          <w:tcPr>
            <w:tcW w:w="913" w:type="dxa"/>
            <w:tcBorders>
              <w:top w:val="nil"/>
              <w:left w:val="nil"/>
              <w:bottom w:val="nil"/>
              <w:right w:val="nil"/>
            </w:tcBorders>
          </w:tcPr>
          <w:p w14:paraId="41E51E98" w14:textId="77777777" w:rsidR="00AE41E5" w:rsidRPr="00AC553F" w:rsidRDefault="00AE41E5" w:rsidP="006D12AF">
            <w:pPr>
              <w:tabs>
                <w:tab w:val="decimal" w:pos="1049"/>
              </w:tabs>
              <w:spacing w:line="320" w:lineRule="exact"/>
              <w:jc w:val="right"/>
              <w:rPr>
                <w:rFonts w:asciiTheme="majorBidi" w:hAnsiTheme="majorBidi" w:cstheme="majorBidi"/>
                <w:sz w:val="26"/>
                <w:szCs w:val="26"/>
                <w:cs/>
              </w:rPr>
            </w:pPr>
          </w:p>
        </w:tc>
        <w:tc>
          <w:tcPr>
            <w:tcW w:w="992" w:type="dxa"/>
            <w:tcBorders>
              <w:top w:val="nil"/>
              <w:left w:val="nil"/>
              <w:bottom w:val="nil"/>
              <w:right w:val="nil"/>
            </w:tcBorders>
          </w:tcPr>
          <w:p w14:paraId="0DD37321" w14:textId="77777777" w:rsidR="00AE41E5" w:rsidRPr="00AC553F" w:rsidRDefault="00AE41E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14.54</w:t>
            </w:r>
          </w:p>
        </w:tc>
      </w:tr>
      <w:tr w:rsidR="00AE41E5" w:rsidRPr="00AC553F" w14:paraId="3E07E01D" w14:textId="77777777" w:rsidTr="006D12AF">
        <w:trPr>
          <w:trHeight w:val="85"/>
        </w:trPr>
        <w:tc>
          <w:tcPr>
            <w:tcW w:w="2444" w:type="dxa"/>
            <w:tcBorders>
              <w:top w:val="nil"/>
              <w:left w:val="nil"/>
              <w:bottom w:val="nil"/>
              <w:right w:val="nil"/>
            </w:tcBorders>
            <w:hideMark/>
          </w:tcPr>
          <w:p w14:paraId="55A6A3BC" w14:textId="77777777" w:rsidR="00AE41E5" w:rsidRPr="00AC553F" w:rsidRDefault="00AE41E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ต้นทุนในการจัดจำหน่าย</w:t>
            </w:r>
          </w:p>
        </w:tc>
        <w:tc>
          <w:tcPr>
            <w:tcW w:w="1297" w:type="dxa"/>
            <w:tcBorders>
              <w:top w:val="nil"/>
              <w:left w:val="nil"/>
              <w:bottom w:val="nil"/>
              <w:right w:val="nil"/>
            </w:tcBorders>
          </w:tcPr>
          <w:p w14:paraId="74E440F4"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739CD2CA"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624F7CDA"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1037" w:type="dxa"/>
            <w:tcBorders>
              <w:top w:val="nil"/>
              <w:left w:val="nil"/>
              <w:bottom w:val="nil"/>
              <w:right w:val="nil"/>
            </w:tcBorders>
          </w:tcPr>
          <w:p w14:paraId="1E759F93"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13" w:type="dxa"/>
            <w:tcBorders>
              <w:top w:val="nil"/>
              <w:left w:val="nil"/>
              <w:bottom w:val="nil"/>
              <w:right w:val="nil"/>
            </w:tcBorders>
          </w:tcPr>
          <w:p w14:paraId="21777EDB"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tcPr>
          <w:p w14:paraId="004A50BC" w14:textId="77777777" w:rsidR="00AE41E5" w:rsidRPr="00AC553F" w:rsidRDefault="00AE41E5" w:rsidP="006D12AF">
            <w:pPr>
              <w:spacing w:line="320" w:lineRule="exact"/>
              <w:jc w:val="right"/>
              <w:rPr>
                <w:rFonts w:asciiTheme="majorBidi" w:hAnsiTheme="majorBidi" w:cstheme="majorBidi"/>
                <w:sz w:val="26"/>
                <w:szCs w:val="26"/>
              </w:rPr>
            </w:pPr>
            <w:r w:rsidRPr="00AC553F">
              <w:t>(96.94)</w:t>
            </w:r>
          </w:p>
        </w:tc>
      </w:tr>
      <w:tr w:rsidR="00AE41E5" w:rsidRPr="00AC553F" w14:paraId="6B7EC243" w14:textId="77777777" w:rsidTr="006D12AF">
        <w:trPr>
          <w:trHeight w:val="85"/>
        </w:trPr>
        <w:tc>
          <w:tcPr>
            <w:tcW w:w="2444" w:type="dxa"/>
            <w:tcBorders>
              <w:top w:val="nil"/>
              <w:left w:val="nil"/>
              <w:bottom w:val="nil"/>
              <w:right w:val="nil"/>
            </w:tcBorders>
            <w:hideMark/>
          </w:tcPr>
          <w:p w14:paraId="4F2D8BA2" w14:textId="77777777" w:rsidR="00AE41E5" w:rsidRPr="00AC553F" w:rsidRDefault="00AE41E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ค่าใช้จ่ายในการบริหาร</w:t>
            </w:r>
          </w:p>
        </w:tc>
        <w:tc>
          <w:tcPr>
            <w:tcW w:w="1297" w:type="dxa"/>
            <w:tcBorders>
              <w:top w:val="nil"/>
              <w:left w:val="nil"/>
              <w:bottom w:val="nil"/>
              <w:right w:val="nil"/>
            </w:tcBorders>
          </w:tcPr>
          <w:p w14:paraId="21529893"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78B40741"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2D87503C"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1037" w:type="dxa"/>
            <w:tcBorders>
              <w:top w:val="nil"/>
              <w:left w:val="nil"/>
              <w:bottom w:val="nil"/>
              <w:right w:val="nil"/>
            </w:tcBorders>
          </w:tcPr>
          <w:p w14:paraId="3B1DDEF2"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13" w:type="dxa"/>
            <w:tcBorders>
              <w:top w:val="nil"/>
              <w:left w:val="nil"/>
              <w:bottom w:val="nil"/>
              <w:right w:val="nil"/>
            </w:tcBorders>
          </w:tcPr>
          <w:p w14:paraId="03FEB8E4"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tcPr>
          <w:p w14:paraId="5E07C789" w14:textId="77777777" w:rsidR="00AE41E5" w:rsidRPr="00AC553F" w:rsidRDefault="00AE41E5" w:rsidP="006D12AF">
            <w:pPr>
              <w:spacing w:line="320" w:lineRule="exact"/>
              <w:jc w:val="right"/>
              <w:rPr>
                <w:rFonts w:asciiTheme="majorBidi" w:hAnsiTheme="majorBidi" w:cstheme="majorBidi"/>
                <w:sz w:val="26"/>
                <w:szCs w:val="26"/>
              </w:rPr>
            </w:pPr>
            <w:r w:rsidRPr="00AC553F">
              <w:t>(133.</w:t>
            </w:r>
            <w:r w:rsidRPr="00AC553F">
              <w:rPr>
                <w:rFonts w:hint="cs"/>
                <w:cs/>
              </w:rPr>
              <w:t>21</w:t>
            </w:r>
            <w:r w:rsidRPr="00AC553F">
              <w:t>)</w:t>
            </w:r>
          </w:p>
        </w:tc>
      </w:tr>
      <w:tr w:rsidR="00AE41E5" w:rsidRPr="00AC553F" w14:paraId="14EF612C" w14:textId="77777777" w:rsidTr="00C803A0">
        <w:trPr>
          <w:trHeight w:val="367"/>
        </w:trPr>
        <w:tc>
          <w:tcPr>
            <w:tcW w:w="2444" w:type="dxa"/>
            <w:tcBorders>
              <w:top w:val="nil"/>
              <w:left w:val="nil"/>
              <w:bottom w:val="nil"/>
              <w:right w:val="nil"/>
            </w:tcBorders>
          </w:tcPr>
          <w:p w14:paraId="78EF68F7" w14:textId="77777777" w:rsidR="00AE41E5" w:rsidRPr="00AC553F" w:rsidRDefault="00AE41E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รายได้ทางการเงิน</w:t>
            </w:r>
          </w:p>
        </w:tc>
        <w:tc>
          <w:tcPr>
            <w:tcW w:w="1297" w:type="dxa"/>
            <w:tcBorders>
              <w:top w:val="nil"/>
              <w:left w:val="nil"/>
              <w:bottom w:val="nil"/>
              <w:right w:val="nil"/>
            </w:tcBorders>
          </w:tcPr>
          <w:p w14:paraId="139AC9D6"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343DE531"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458E6975"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1037" w:type="dxa"/>
            <w:tcBorders>
              <w:top w:val="nil"/>
              <w:left w:val="nil"/>
              <w:bottom w:val="nil"/>
              <w:right w:val="nil"/>
            </w:tcBorders>
          </w:tcPr>
          <w:p w14:paraId="0370937C" w14:textId="77777777" w:rsidR="00AE41E5" w:rsidRPr="00AC553F" w:rsidRDefault="00AE41E5" w:rsidP="006D12AF">
            <w:pPr>
              <w:tabs>
                <w:tab w:val="decimal" w:pos="1049"/>
              </w:tabs>
              <w:spacing w:line="320" w:lineRule="exact"/>
              <w:jc w:val="right"/>
              <w:rPr>
                <w:rFonts w:asciiTheme="majorBidi" w:hAnsiTheme="majorBidi" w:cstheme="majorBidi"/>
                <w:sz w:val="26"/>
                <w:szCs w:val="26"/>
                <w:cs/>
              </w:rPr>
            </w:pPr>
          </w:p>
        </w:tc>
        <w:tc>
          <w:tcPr>
            <w:tcW w:w="913" w:type="dxa"/>
            <w:tcBorders>
              <w:top w:val="nil"/>
              <w:left w:val="nil"/>
              <w:bottom w:val="nil"/>
              <w:right w:val="nil"/>
            </w:tcBorders>
          </w:tcPr>
          <w:p w14:paraId="10D6B7B1" w14:textId="77777777" w:rsidR="00AE41E5" w:rsidRPr="00AC553F" w:rsidRDefault="00AE41E5" w:rsidP="006D12AF">
            <w:pPr>
              <w:tabs>
                <w:tab w:val="decimal" w:pos="1049"/>
              </w:tabs>
              <w:spacing w:line="320" w:lineRule="exact"/>
              <w:jc w:val="right"/>
              <w:rPr>
                <w:rFonts w:asciiTheme="majorBidi" w:hAnsiTheme="majorBidi" w:cstheme="majorBidi"/>
                <w:sz w:val="26"/>
                <w:szCs w:val="26"/>
                <w:cs/>
              </w:rPr>
            </w:pPr>
          </w:p>
        </w:tc>
        <w:tc>
          <w:tcPr>
            <w:tcW w:w="992" w:type="dxa"/>
            <w:tcBorders>
              <w:top w:val="nil"/>
              <w:left w:val="nil"/>
              <w:bottom w:val="nil"/>
              <w:right w:val="nil"/>
            </w:tcBorders>
          </w:tcPr>
          <w:p w14:paraId="1851CB42" w14:textId="77777777" w:rsidR="00AE41E5" w:rsidRPr="00AC553F" w:rsidRDefault="00AE41E5" w:rsidP="006D12AF">
            <w:pPr>
              <w:spacing w:line="320" w:lineRule="exact"/>
              <w:jc w:val="right"/>
              <w:rPr>
                <w:rFonts w:asciiTheme="majorBidi" w:hAnsiTheme="majorBidi" w:cstheme="majorBidi"/>
                <w:sz w:val="26"/>
                <w:szCs w:val="26"/>
              </w:rPr>
            </w:pPr>
            <w:r w:rsidRPr="00AC553F">
              <w:t xml:space="preserve">1.57 </w:t>
            </w:r>
          </w:p>
        </w:tc>
      </w:tr>
      <w:tr w:rsidR="00AE41E5" w:rsidRPr="00AC553F" w14:paraId="3FBA6078" w14:textId="77777777" w:rsidTr="006D12AF">
        <w:trPr>
          <w:trHeight w:val="85"/>
        </w:trPr>
        <w:tc>
          <w:tcPr>
            <w:tcW w:w="2444" w:type="dxa"/>
            <w:tcBorders>
              <w:top w:val="nil"/>
              <w:left w:val="nil"/>
              <w:bottom w:val="nil"/>
              <w:right w:val="nil"/>
            </w:tcBorders>
            <w:hideMark/>
          </w:tcPr>
          <w:p w14:paraId="3E6F7F52" w14:textId="77777777" w:rsidR="00AE41E5" w:rsidRPr="00AC553F" w:rsidRDefault="00AE41E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ต้นทุนทางการเงิน</w:t>
            </w:r>
          </w:p>
        </w:tc>
        <w:tc>
          <w:tcPr>
            <w:tcW w:w="1297" w:type="dxa"/>
            <w:tcBorders>
              <w:top w:val="nil"/>
              <w:left w:val="nil"/>
              <w:bottom w:val="nil"/>
              <w:right w:val="nil"/>
            </w:tcBorders>
          </w:tcPr>
          <w:p w14:paraId="56743851"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43A158DD"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1FDADD2B"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1037" w:type="dxa"/>
            <w:tcBorders>
              <w:top w:val="nil"/>
              <w:left w:val="nil"/>
              <w:bottom w:val="nil"/>
              <w:right w:val="nil"/>
            </w:tcBorders>
          </w:tcPr>
          <w:p w14:paraId="2A638E05"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13" w:type="dxa"/>
            <w:tcBorders>
              <w:top w:val="nil"/>
              <w:left w:val="nil"/>
              <w:bottom w:val="nil"/>
              <w:right w:val="nil"/>
            </w:tcBorders>
          </w:tcPr>
          <w:p w14:paraId="484C0FA9" w14:textId="77777777" w:rsidR="00AE41E5" w:rsidRPr="00AC553F" w:rsidRDefault="00AE41E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tcPr>
          <w:p w14:paraId="2901A8ED" w14:textId="77777777" w:rsidR="00AE41E5" w:rsidRPr="00AC553F" w:rsidRDefault="00AE41E5" w:rsidP="006D12AF">
            <w:pPr>
              <w:pBdr>
                <w:bottom w:val="single" w:sz="4" w:space="1" w:color="auto"/>
              </w:pBdr>
              <w:spacing w:line="320" w:lineRule="exact"/>
              <w:jc w:val="right"/>
              <w:rPr>
                <w:rFonts w:asciiTheme="majorBidi" w:hAnsiTheme="majorBidi" w:cstheme="majorBidi"/>
                <w:sz w:val="26"/>
                <w:szCs w:val="26"/>
                <w:cs/>
              </w:rPr>
            </w:pPr>
            <w:r w:rsidRPr="00AC553F">
              <w:t>(15.73)</w:t>
            </w:r>
          </w:p>
        </w:tc>
      </w:tr>
      <w:tr w:rsidR="00AE41E5" w:rsidRPr="00AC553F" w14:paraId="44804303" w14:textId="77777777" w:rsidTr="006D12AF">
        <w:trPr>
          <w:trHeight w:val="85"/>
        </w:trPr>
        <w:tc>
          <w:tcPr>
            <w:tcW w:w="2444" w:type="dxa"/>
            <w:tcBorders>
              <w:top w:val="nil"/>
              <w:left w:val="nil"/>
              <w:bottom w:val="nil"/>
              <w:right w:val="nil"/>
            </w:tcBorders>
          </w:tcPr>
          <w:p w14:paraId="6C13A34C" w14:textId="77777777" w:rsidR="00AE41E5" w:rsidRPr="00AC553F" w:rsidRDefault="00AE41E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กำไรก่อนค่าใช้จ่ายภาษีเงินได้</w:t>
            </w:r>
          </w:p>
        </w:tc>
        <w:tc>
          <w:tcPr>
            <w:tcW w:w="1297" w:type="dxa"/>
            <w:tcBorders>
              <w:top w:val="nil"/>
              <w:left w:val="nil"/>
              <w:bottom w:val="nil"/>
              <w:right w:val="nil"/>
            </w:tcBorders>
          </w:tcPr>
          <w:p w14:paraId="486C944B" w14:textId="77777777" w:rsidR="00AE41E5" w:rsidRPr="00AC553F" w:rsidRDefault="00AE41E5" w:rsidP="006D12AF">
            <w:pPr>
              <w:spacing w:line="320" w:lineRule="exact"/>
              <w:jc w:val="right"/>
              <w:rPr>
                <w:rFonts w:ascii="AngsanaUPC" w:hAnsi="AngsanaUPC" w:cs="AngsanaUPC"/>
                <w:sz w:val="30"/>
                <w:szCs w:val="30"/>
                <w:cs/>
              </w:rPr>
            </w:pPr>
          </w:p>
        </w:tc>
        <w:tc>
          <w:tcPr>
            <w:tcW w:w="1538" w:type="dxa"/>
            <w:tcBorders>
              <w:top w:val="nil"/>
              <w:left w:val="nil"/>
              <w:bottom w:val="nil"/>
              <w:right w:val="nil"/>
            </w:tcBorders>
          </w:tcPr>
          <w:p w14:paraId="0881DA7D" w14:textId="77777777" w:rsidR="00AE41E5" w:rsidRPr="00AC553F" w:rsidRDefault="00AE41E5" w:rsidP="006D12AF">
            <w:pPr>
              <w:spacing w:line="320" w:lineRule="exact"/>
              <w:jc w:val="right"/>
              <w:rPr>
                <w:rFonts w:ascii="AngsanaUPC" w:hAnsi="AngsanaUPC" w:cs="AngsanaUPC"/>
                <w:sz w:val="30"/>
                <w:szCs w:val="30"/>
              </w:rPr>
            </w:pPr>
          </w:p>
        </w:tc>
        <w:tc>
          <w:tcPr>
            <w:tcW w:w="1816" w:type="dxa"/>
            <w:tcBorders>
              <w:top w:val="nil"/>
              <w:left w:val="nil"/>
              <w:bottom w:val="nil"/>
              <w:right w:val="nil"/>
            </w:tcBorders>
          </w:tcPr>
          <w:p w14:paraId="78A7ADB2" w14:textId="77777777" w:rsidR="00AE41E5" w:rsidRPr="00AC553F" w:rsidRDefault="00AE41E5" w:rsidP="006D12AF">
            <w:pPr>
              <w:tabs>
                <w:tab w:val="decimal" w:pos="1049"/>
              </w:tabs>
              <w:spacing w:line="320" w:lineRule="exact"/>
              <w:rPr>
                <w:rFonts w:ascii="AngsanaUPC" w:hAnsi="AngsanaUPC" w:cs="AngsanaUPC"/>
                <w:sz w:val="30"/>
                <w:szCs w:val="30"/>
              </w:rPr>
            </w:pPr>
          </w:p>
        </w:tc>
        <w:tc>
          <w:tcPr>
            <w:tcW w:w="1037" w:type="dxa"/>
            <w:tcBorders>
              <w:top w:val="nil"/>
              <w:left w:val="nil"/>
              <w:bottom w:val="nil"/>
              <w:right w:val="nil"/>
            </w:tcBorders>
          </w:tcPr>
          <w:p w14:paraId="53BF8005" w14:textId="77777777" w:rsidR="00AE41E5" w:rsidRPr="00AC553F" w:rsidRDefault="00AE41E5" w:rsidP="006D12AF">
            <w:pPr>
              <w:tabs>
                <w:tab w:val="decimal" w:pos="1049"/>
              </w:tabs>
              <w:spacing w:line="320" w:lineRule="exact"/>
              <w:rPr>
                <w:rFonts w:ascii="AngsanaUPC" w:hAnsi="AngsanaUPC" w:cs="AngsanaUPC"/>
                <w:sz w:val="30"/>
                <w:szCs w:val="30"/>
                <w:cs/>
              </w:rPr>
            </w:pPr>
          </w:p>
        </w:tc>
        <w:tc>
          <w:tcPr>
            <w:tcW w:w="913" w:type="dxa"/>
            <w:tcBorders>
              <w:top w:val="nil"/>
              <w:left w:val="nil"/>
              <w:bottom w:val="nil"/>
              <w:right w:val="nil"/>
            </w:tcBorders>
          </w:tcPr>
          <w:p w14:paraId="749F317B" w14:textId="77777777" w:rsidR="00AE41E5" w:rsidRPr="00AC553F" w:rsidRDefault="00AE41E5" w:rsidP="006D12AF">
            <w:pPr>
              <w:tabs>
                <w:tab w:val="decimal" w:pos="1049"/>
              </w:tabs>
              <w:spacing w:line="320" w:lineRule="exact"/>
              <w:rPr>
                <w:rFonts w:ascii="AngsanaUPC" w:hAnsi="AngsanaUPC" w:cs="AngsanaUPC"/>
                <w:sz w:val="30"/>
                <w:szCs w:val="30"/>
                <w:cs/>
              </w:rPr>
            </w:pPr>
          </w:p>
        </w:tc>
        <w:tc>
          <w:tcPr>
            <w:tcW w:w="992" w:type="dxa"/>
            <w:tcBorders>
              <w:top w:val="nil"/>
              <w:left w:val="nil"/>
              <w:bottom w:val="nil"/>
              <w:right w:val="nil"/>
            </w:tcBorders>
          </w:tcPr>
          <w:p w14:paraId="1A3A2A95" w14:textId="194C5F38" w:rsidR="00AE41E5" w:rsidRPr="00AC553F" w:rsidRDefault="00AE41E5" w:rsidP="006D12AF">
            <w:pPr>
              <w:spacing w:line="320" w:lineRule="exact"/>
              <w:jc w:val="right"/>
              <w:rPr>
                <w:rFonts w:ascii="AngsanaUPC" w:hAnsi="AngsanaUPC" w:cs="AngsanaUPC"/>
                <w:sz w:val="26"/>
                <w:szCs w:val="26"/>
              </w:rPr>
            </w:pPr>
            <w:r w:rsidRPr="00AC553F">
              <w:t>250.</w:t>
            </w:r>
            <w:r w:rsidRPr="00AC553F">
              <w:rPr>
                <w:rFonts w:hint="cs"/>
                <w:cs/>
              </w:rPr>
              <w:t>28</w:t>
            </w:r>
            <w:r w:rsidRPr="00AC553F">
              <w:t xml:space="preserve"> </w:t>
            </w:r>
          </w:p>
        </w:tc>
      </w:tr>
      <w:tr w:rsidR="00AE41E5" w:rsidRPr="00AC553F" w14:paraId="19578C5A" w14:textId="77777777" w:rsidTr="006D12AF">
        <w:trPr>
          <w:trHeight w:val="85"/>
        </w:trPr>
        <w:tc>
          <w:tcPr>
            <w:tcW w:w="2444" w:type="dxa"/>
            <w:tcBorders>
              <w:top w:val="nil"/>
              <w:left w:val="nil"/>
              <w:bottom w:val="nil"/>
              <w:right w:val="nil"/>
            </w:tcBorders>
          </w:tcPr>
          <w:p w14:paraId="07979C5D" w14:textId="77777777" w:rsidR="00AE41E5" w:rsidRPr="00AC553F" w:rsidRDefault="00AE41E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ค่าใช้จ่ายภาษีเงินได้</w:t>
            </w:r>
          </w:p>
        </w:tc>
        <w:tc>
          <w:tcPr>
            <w:tcW w:w="1297" w:type="dxa"/>
            <w:tcBorders>
              <w:top w:val="nil"/>
              <w:left w:val="nil"/>
              <w:bottom w:val="nil"/>
              <w:right w:val="nil"/>
            </w:tcBorders>
          </w:tcPr>
          <w:p w14:paraId="5E566031"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32B531C9"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6C43BAC4" w14:textId="77777777" w:rsidR="00AE41E5" w:rsidRPr="00AC553F" w:rsidRDefault="00AE41E5" w:rsidP="006D12AF">
            <w:pPr>
              <w:tabs>
                <w:tab w:val="decimal" w:pos="1049"/>
              </w:tabs>
              <w:spacing w:line="320" w:lineRule="exact"/>
              <w:rPr>
                <w:rFonts w:asciiTheme="majorBidi" w:hAnsiTheme="majorBidi" w:cstheme="majorBidi"/>
                <w:sz w:val="26"/>
                <w:szCs w:val="26"/>
              </w:rPr>
            </w:pPr>
          </w:p>
        </w:tc>
        <w:tc>
          <w:tcPr>
            <w:tcW w:w="1037" w:type="dxa"/>
            <w:tcBorders>
              <w:top w:val="nil"/>
              <w:left w:val="nil"/>
              <w:bottom w:val="nil"/>
              <w:right w:val="nil"/>
            </w:tcBorders>
          </w:tcPr>
          <w:p w14:paraId="7D60EDBB" w14:textId="77777777" w:rsidR="00AE41E5" w:rsidRPr="00AC553F" w:rsidRDefault="00AE41E5" w:rsidP="006D12AF">
            <w:pPr>
              <w:tabs>
                <w:tab w:val="decimal" w:pos="1049"/>
              </w:tabs>
              <w:spacing w:line="320" w:lineRule="exact"/>
              <w:rPr>
                <w:rFonts w:asciiTheme="majorBidi" w:hAnsiTheme="majorBidi" w:cstheme="majorBidi"/>
                <w:sz w:val="26"/>
                <w:szCs w:val="26"/>
              </w:rPr>
            </w:pPr>
          </w:p>
        </w:tc>
        <w:tc>
          <w:tcPr>
            <w:tcW w:w="913" w:type="dxa"/>
            <w:tcBorders>
              <w:top w:val="nil"/>
              <w:left w:val="nil"/>
              <w:bottom w:val="nil"/>
              <w:right w:val="nil"/>
            </w:tcBorders>
          </w:tcPr>
          <w:p w14:paraId="0A8D1AF2" w14:textId="77777777" w:rsidR="00AE41E5" w:rsidRPr="00AC553F" w:rsidRDefault="00AE41E5" w:rsidP="006D12AF">
            <w:pPr>
              <w:tabs>
                <w:tab w:val="decimal" w:pos="1049"/>
              </w:tabs>
              <w:spacing w:line="320" w:lineRule="exact"/>
              <w:rPr>
                <w:rFonts w:asciiTheme="majorBidi" w:hAnsiTheme="majorBidi" w:cstheme="majorBidi"/>
                <w:sz w:val="26"/>
                <w:szCs w:val="26"/>
              </w:rPr>
            </w:pPr>
          </w:p>
        </w:tc>
        <w:tc>
          <w:tcPr>
            <w:tcW w:w="992" w:type="dxa"/>
            <w:tcBorders>
              <w:top w:val="nil"/>
              <w:left w:val="nil"/>
              <w:bottom w:val="nil"/>
              <w:right w:val="nil"/>
            </w:tcBorders>
          </w:tcPr>
          <w:p w14:paraId="624F5AB4" w14:textId="77777777" w:rsidR="00AE41E5" w:rsidRPr="00AC553F" w:rsidRDefault="00AE41E5" w:rsidP="006D12AF">
            <w:pPr>
              <w:spacing w:line="320" w:lineRule="exact"/>
              <w:jc w:val="right"/>
              <w:rPr>
                <w:rFonts w:asciiTheme="majorBidi" w:hAnsiTheme="majorBidi" w:cstheme="majorBidi"/>
                <w:sz w:val="26"/>
                <w:szCs w:val="26"/>
              </w:rPr>
            </w:pPr>
            <w:r w:rsidRPr="00AC553F">
              <w:t>(49.</w:t>
            </w:r>
            <w:r w:rsidRPr="00AC553F">
              <w:rPr>
                <w:rFonts w:hint="cs"/>
                <w:cs/>
              </w:rPr>
              <w:t>53</w:t>
            </w:r>
            <w:r w:rsidRPr="00AC553F">
              <w:t>)</w:t>
            </w:r>
          </w:p>
        </w:tc>
      </w:tr>
      <w:tr w:rsidR="00AE41E5" w:rsidRPr="00AC553F" w14:paraId="75ECA824" w14:textId="77777777" w:rsidTr="006D12AF">
        <w:trPr>
          <w:trHeight w:val="85"/>
        </w:trPr>
        <w:tc>
          <w:tcPr>
            <w:tcW w:w="2444" w:type="dxa"/>
            <w:tcBorders>
              <w:top w:val="nil"/>
              <w:left w:val="nil"/>
              <w:bottom w:val="nil"/>
              <w:right w:val="nil"/>
            </w:tcBorders>
          </w:tcPr>
          <w:p w14:paraId="4EB00DD2" w14:textId="77777777" w:rsidR="00AE41E5" w:rsidRPr="00AC553F" w:rsidRDefault="00AE41E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กำไรสำหรับปี</w:t>
            </w:r>
          </w:p>
        </w:tc>
        <w:tc>
          <w:tcPr>
            <w:tcW w:w="1297" w:type="dxa"/>
            <w:tcBorders>
              <w:top w:val="nil"/>
              <w:left w:val="nil"/>
              <w:bottom w:val="nil"/>
              <w:right w:val="nil"/>
            </w:tcBorders>
          </w:tcPr>
          <w:p w14:paraId="530F02CF" w14:textId="77777777" w:rsidR="00AE41E5" w:rsidRPr="00AC553F" w:rsidRDefault="00AE41E5" w:rsidP="006D12AF">
            <w:pPr>
              <w:spacing w:line="320" w:lineRule="exact"/>
              <w:jc w:val="right"/>
              <w:rPr>
                <w:rFonts w:asciiTheme="majorBidi" w:hAnsiTheme="majorBidi" w:cstheme="majorBidi"/>
                <w:sz w:val="26"/>
                <w:szCs w:val="26"/>
                <w:cs/>
              </w:rPr>
            </w:pPr>
          </w:p>
        </w:tc>
        <w:tc>
          <w:tcPr>
            <w:tcW w:w="1538" w:type="dxa"/>
            <w:tcBorders>
              <w:top w:val="nil"/>
              <w:left w:val="nil"/>
              <w:bottom w:val="nil"/>
              <w:right w:val="nil"/>
            </w:tcBorders>
          </w:tcPr>
          <w:p w14:paraId="01EBB105" w14:textId="77777777" w:rsidR="00AE41E5" w:rsidRPr="00AC553F" w:rsidRDefault="00AE41E5" w:rsidP="006D12AF">
            <w:pPr>
              <w:spacing w:line="320" w:lineRule="exact"/>
              <w:jc w:val="right"/>
              <w:rPr>
                <w:rFonts w:asciiTheme="majorBidi" w:hAnsiTheme="majorBidi" w:cstheme="majorBidi"/>
                <w:sz w:val="26"/>
                <w:szCs w:val="26"/>
              </w:rPr>
            </w:pPr>
          </w:p>
        </w:tc>
        <w:tc>
          <w:tcPr>
            <w:tcW w:w="1816" w:type="dxa"/>
            <w:tcBorders>
              <w:top w:val="nil"/>
              <w:left w:val="nil"/>
              <w:bottom w:val="nil"/>
              <w:right w:val="nil"/>
            </w:tcBorders>
          </w:tcPr>
          <w:p w14:paraId="49F2BCEC" w14:textId="77777777" w:rsidR="00AE41E5" w:rsidRPr="00AC553F" w:rsidRDefault="00AE41E5" w:rsidP="006D12AF">
            <w:pPr>
              <w:tabs>
                <w:tab w:val="decimal" w:pos="1049"/>
              </w:tabs>
              <w:spacing w:line="320" w:lineRule="exact"/>
              <w:rPr>
                <w:rFonts w:asciiTheme="majorBidi" w:hAnsiTheme="majorBidi" w:cstheme="majorBidi"/>
                <w:sz w:val="26"/>
                <w:szCs w:val="26"/>
              </w:rPr>
            </w:pPr>
          </w:p>
        </w:tc>
        <w:tc>
          <w:tcPr>
            <w:tcW w:w="1037" w:type="dxa"/>
            <w:tcBorders>
              <w:top w:val="nil"/>
              <w:left w:val="nil"/>
              <w:bottom w:val="nil"/>
              <w:right w:val="nil"/>
            </w:tcBorders>
          </w:tcPr>
          <w:p w14:paraId="004674BF" w14:textId="77777777" w:rsidR="00AE41E5" w:rsidRPr="00AC553F" w:rsidRDefault="00AE41E5" w:rsidP="006D12AF">
            <w:pPr>
              <w:tabs>
                <w:tab w:val="decimal" w:pos="1049"/>
              </w:tabs>
              <w:spacing w:line="320" w:lineRule="exact"/>
              <w:rPr>
                <w:rFonts w:asciiTheme="majorBidi" w:hAnsiTheme="majorBidi" w:cstheme="majorBidi"/>
                <w:sz w:val="26"/>
                <w:szCs w:val="26"/>
                <w:cs/>
              </w:rPr>
            </w:pPr>
          </w:p>
        </w:tc>
        <w:tc>
          <w:tcPr>
            <w:tcW w:w="913" w:type="dxa"/>
            <w:tcBorders>
              <w:top w:val="nil"/>
              <w:left w:val="nil"/>
              <w:bottom w:val="nil"/>
              <w:right w:val="nil"/>
            </w:tcBorders>
          </w:tcPr>
          <w:p w14:paraId="29F960AF" w14:textId="77777777" w:rsidR="00AE41E5" w:rsidRPr="00AC553F" w:rsidRDefault="00AE41E5" w:rsidP="006D12AF">
            <w:pPr>
              <w:tabs>
                <w:tab w:val="decimal" w:pos="1049"/>
              </w:tabs>
              <w:spacing w:line="320" w:lineRule="exact"/>
              <w:rPr>
                <w:rFonts w:asciiTheme="majorBidi" w:hAnsiTheme="majorBidi" w:cstheme="majorBidi"/>
                <w:sz w:val="26"/>
                <w:szCs w:val="26"/>
                <w:cs/>
              </w:rPr>
            </w:pPr>
          </w:p>
        </w:tc>
        <w:tc>
          <w:tcPr>
            <w:tcW w:w="992" w:type="dxa"/>
            <w:tcBorders>
              <w:top w:val="nil"/>
              <w:left w:val="nil"/>
              <w:bottom w:val="nil"/>
              <w:right w:val="nil"/>
            </w:tcBorders>
          </w:tcPr>
          <w:p w14:paraId="5EFEF43D" w14:textId="77777777" w:rsidR="00AE41E5" w:rsidRPr="00AC553F" w:rsidRDefault="00AE41E5" w:rsidP="006D12AF">
            <w:pPr>
              <w:pBdr>
                <w:top w:val="single" w:sz="4" w:space="1" w:color="auto"/>
                <w:bottom w:val="double" w:sz="4" w:space="1" w:color="auto"/>
              </w:pBdr>
              <w:spacing w:line="320" w:lineRule="exact"/>
              <w:jc w:val="right"/>
              <w:rPr>
                <w:rFonts w:asciiTheme="majorBidi" w:hAnsiTheme="majorBidi" w:cstheme="majorBidi"/>
                <w:sz w:val="26"/>
                <w:szCs w:val="26"/>
              </w:rPr>
            </w:pPr>
            <w:r w:rsidRPr="00AC553F">
              <w:t>200.</w:t>
            </w:r>
            <w:r w:rsidRPr="00AC553F">
              <w:rPr>
                <w:rFonts w:hint="cs"/>
                <w:cs/>
              </w:rPr>
              <w:t>75</w:t>
            </w:r>
            <w:r w:rsidRPr="00AC553F">
              <w:t xml:space="preserve"> </w:t>
            </w:r>
          </w:p>
        </w:tc>
      </w:tr>
    </w:tbl>
    <w:p w14:paraId="12FB6112" w14:textId="77777777" w:rsidR="00AE41E5" w:rsidRPr="00AC553F" w:rsidRDefault="00AE41E5" w:rsidP="006D12AF">
      <w:pPr>
        <w:spacing w:line="320" w:lineRule="exact"/>
      </w:pPr>
    </w:p>
    <w:tbl>
      <w:tblPr>
        <w:tblStyle w:val="TableGrid2"/>
        <w:tblW w:w="1004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4"/>
        <w:gridCol w:w="1297"/>
        <w:gridCol w:w="1538"/>
        <w:gridCol w:w="1297"/>
        <w:gridCol w:w="519"/>
        <w:gridCol w:w="1037"/>
        <w:gridCol w:w="913"/>
        <w:gridCol w:w="992"/>
        <w:gridCol w:w="7"/>
      </w:tblGrid>
      <w:tr w:rsidR="00CF15EE" w:rsidRPr="00AC553F" w14:paraId="54D7D378" w14:textId="77777777" w:rsidTr="006D12AF">
        <w:trPr>
          <w:gridAfter w:val="1"/>
          <w:wAfter w:w="7" w:type="dxa"/>
          <w:trHeight w:val="85"/>
          <w:tblHeader/>
        </w:trPr>
        <w:tc>
          <w:tcPr>
            <w:tcW w:w="2444" w:type="dxa"/>
            <w:vAlign w:val="bottom"/>
            <w:hideMark/>
          </w:tcPr>
          <w:p w14:paraId="7F2A3187" w14:textId="77777777" w:rsidR="00CF15EE" w:rsidRPr="00AC553F" w:rsidRDefault="00CF15EE" w:rsidP="006D12AF">
            <w:pPr>
              <w:spacing w:line="320" w:lineRule="exact"/>
              <w:rPr>
                <w:rFonts w:asciiTheme="majorBidi" w:hAnsiTheme="majorBidi" w:cstheme="majorBidi"/>
                <w:sz w:val="26"/>
                <w:szCs w:val="26"/>
              </w:rPr>
            </w:pPr>
            <w:bookmarkStart w:id="9" w:name="_Hlk64670225"/>
          </w:p>
        </w:tc>
        <w:tc>
          <w:tcPr>
            <w:tcW w:w="1297" w:type="dxa"/>
          </w:tcPr>
          <w:p w14:paraId="10BAFD75" w14:textId="77777777" w:rsidR="00CF15EE" w:rsidRPr="00AC553F" w:rsidRDefault="00CF15EE" w:rsidP="006D12AF">
            <w:pPr>
              <w:spacing w:line="320" w:lineRule="exact"/>
              <w:jc w:val="right"/>
              <w:rPr>
                <w:rFonts w:asciiTheme="majorBidi" w:hAnsiTheme="majorBidi" w:cstheme="majorBidi"/>
                <w:sz w:val="26"/>
                <w:szCs w:val="26"/>
              </w:rPr>
            </w:pPr>
          </w:p>
        </w:tc>
        <w:tc>
          <w:tcPr>
            <w:tcW w:w="1538" w:type="dxa"/>
          </w:tcPr>
          <w:p w14:paraId="709A3D41" w14:textId="77777777" w:rsidR="00CF15EE" w:rsidRPr="00AC553F" w:rsidRDefault="00CF15EE" w:rsidP="006D12AF">
            <w:pPr>
              <w:spacing w:line="320" w:lineRule="exact"/>
              <w:jc w:val="right"/>
              <w:rPr>
                <w:rFonts w:asciiTheme="majorBidi" w:hAnsiTheme="majorBidi" w:cstheme="majorBidi"/>
                <w:sz w:val="26"/>
                <w:szCs w:val="26"/>
              </w:rPr>
            </w:pPr>
          </w:p>
        </w:tc>
        <w:tc>
          <w:tcPr>
            <w:tcW w:w="1297" w:type="dxa"/>
          </w:tcPr>
          <w:p w14:paraId="682CD8F4" w14:textId="77777777" w:rsidR="00CF15EE" w:rsidRPr="00AC553F" w:rsidRDefault="00CF15EE" w:rsidP="006D12AF">
            <w:pPr>
              <w:spacing w:line="320" w:lineRule="exact"/>
              <w:jc w:val="right"/>
              <w:rPr>
                <w:rFonts w:asciiTheme="majorBidi" w:hAnsiTheme="majorBidi" w:cstheme="majorBidi"/>
                <w:sz w:val="26"/>
                <w:szCs w:val="26"/>
              </w:rPr>
            </w:pPr>
          </w:p>
        </w:tc>
        <w:tc>
          <w:tcPr>
            <w:tcW w:w="519" w:type="dxa"/>
          </w:tcPr>
          <w:p w14:paraId="1B8BE9AD" w14:textId="77777777" w:rsidR="00CF15EE" w:rsidRPr="00AC553F" w:rsidRDefault="00CF15EE" w:rsidP="006D12AF">
            <w:pPr>
              <w:spacing w:line="320" w:lineRule="exact"/>
              <w:jc w:val="right"/>
              <w:rPr>
                <w:rFonts w:asciiTheme="majorBidi" w:hAnsiTheme="majorBidi" w:cstheme="majorBidi"/>
                <w:sz w:val="26"/>
                <w:szCs w:val="26"/>
              </w:rPr>
            </w:pPr>
          </w:p>
        </w:tc>
        <w:tc>
          <w:tcPr>
            <w:tcW w:w="1037" w:type="dxa"/>
          </w:tcPr>
          <w:p w14:paraId="61904DF0" w14:textId="77777777" w:rsidR="00CF15EE" w:rsidRPr="00AC553F" w:rsidRDefault="00CF15EE" w:rsidP="006D12AF">
            <w:pPr>
              <w:spacing w:line="320" w:lineRule="exact"/>
              <w:jc w:val="right"/>
              <w:rPr>
                <w:rFonts w:asciiTheme="majorBidi" w:hAnsiTheme="majorBidi" w:cstheme="majorBidi"/>
                <w:sz w:val="26"/>
                <w:szCs w:val="26"/>
              </w:rPr>
            </w:pPr>
          </w:p>
        </w:tc>
        <w:tc>
          <w:tcPr>
            <w:tcW w:w="1905" w:type="dxa"/>
            <w:gridSpan w:val="2"/>
          </w:tcPr>
          <w:p w14:paraId="780AE3F3" w14:textId="77777777" w:rsidR="00CF15EE" w:rsidRPr="00AC553F" w:rsidRDefault="00CF15EE"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w:t>
            </w:r>
            <w:r w:rsidRPr="00AC553F">
              <w:rPr>
                <w:rFonts w:asciiTheme="majorBidi" w:hAnsiTheme="majorBidi" w:cstheme="majorBidi"/>
                <w:sz w:val="26"/>
                <w:szCs w:val="26"/>
                <w:cs/>
              </w:rPr>
              <w:t>หน่วย</w:t>
            </w:r>
            <w:r w:rsidRPr="00AC553F">
              <w:rPr>
                <w:rFonts w:asciiTheme="majorBidi" w:hAnsiTheme="majorBidi" w:cstheme="majorBidi"/>
                <w:sz w:val="26"/>
                <w:szCs w:val="26"/>
              </w:rPr>
              <w:t xml:space="preserve">: </w:t>
            </w:r>
            <w:r w:rsidRPr="00AC553F">
              <w:rPr>
                <w:rFonts w:asciiTheme="majorBidi" w:hAnsiTheme="majorBidi" w:cstheme="majorBidi"/>
                <w:sz w:val="26"/>
                <w:szCs w:val="26"/>
                <w:cs/>
              </w:rPr>
              <w:t>ล้านบาท</w:t>
            </w:r>
            <w:r w:rsidRPr="00AC553F">
              <w:rPr>
                <w:rFonts w:asciiTheme="majorBidi" w:hAnsiTheme="majorBidi" w:cstheme="majorBidi"/>
                <w:sz w:val="26"/>
                <w:szCs w:val="26"/>
              </w:rPr>
              <w:t>)</w:t>
            </w:r>
          </w:p>
        </w:tc>
      </w:tr>
      <w:bookmarkEnd w:id="9"/>
      <w:tr w:rsidR="00DD460D" w:rsidRPr="00AC553F" w14:paraId="5DB44EDA" w14:textId="77777777" w:rsidTr="006D12AF">
        <w:trPr>
          <w:trHeight w:val="85"/>
          <w:tblHeader/>
        </w:trPr>
        <w:tc>
          <w:tcPr>
            <w:tcW w:w="2444" w:type="dxa"/>
            <w:vAlign w:val="bottom"/>
          </w:tcPr>
          <w:p w14:paraId="76D87589" w14:textId="77777777" w:rsidR="00DD460D" w:rsidRPr="00AC553F" w:rsidRDefault="00DD460D" w:rsidP="006D12AF">
            <w:pPr>
              <w:spacing w:line="320" w:lineRule="exact"/>
              <w:rPr>
                <w:rFonts w:asciiTheme="majorBidi" w:hAnsiTheme="majorBidi" w:cstheme="majorBidi"/>
                <w:sz w:val="26"/>
                <w:szCs w:val="26"/>
              </w:rPr>
            </w:pPr>
          </w:p>
        </w:tc>
        <w:tc>
          <w:tcPr>
            <w:tcW w:w="7600" w:type="dxa"/>
            <w:gridSpan w:val="8"/>
            <w:vAlign w:val="bottom"/>
          </w:tcPr>
          <w:p w14:paraId="5A2F253C" w14:textId="5D3DD57C" w:rsidR="00DD460D" w:rsidRPr="00AC553F" w:rsidRDefault="00DD460D" w:rsidP="006D12AF">
            <w:pPr>
              <w:pBdr>
                <w:bottom w:val="single" w:sz="4" w:space="1" w:color="auto"/>
              </w:pBdr>
              <w:spacing w:line="320" w:lineRule="exact"/>
              <w:jc w:val="center"/>
              <w:rPr>
                <w:rFonts w:asciiTheme="majorBidi" w:hAnsiTheme="majorBidi" w:cstheme="majorBidi"/>
                <w:sz w:val="26"/>
                <w:szCs w:val="26"/>
              </w:rPr>
            </w:pPr>
            <w:r w:rsidRPr="00AC553F">
              <w:rPr>
                <w:rFonts w:asciiTheme="majorBidi" w:hAnsiTheme="majorBidi" w:cstheme="majorBidi" w:hint="cs"/>
                <w:sz w:val="26"/>
                <w:szCs w:val="26"/>
                <w:cs/>
              </w:rPr>
              <w:t>งบการเงินเฉพาะกิจการ</w:t>
            </w:r>
          </w:p>
        </w:tc>
      </w:tr>
      <w:tr w:rsidR="00DD460D" w:rsidRPr="00AC553F" w14:paraId="7DC30465" w14:textId="77777777" w:rsidTr="006D12AF">
        <w:trPr>
          <w:trHeight w:val="85"/>
          <w:tblHeader/>
        </w:trPr>
        <w:tc>
          <w:tcPr>
            <w:tcW w:w="2444" w:type="dxa"/>
            <w:vAlign w:val="bottom"/>
          </w:tcPr>
          <w:p w14:paraId="6941FC27" w14:textId="77777777" w:rsidR="00DD460D" w:rsidRPr="00AC553F" w:rsidRDefault="00DD460D" w:rsidP="006D12AF">
            <w:pPr>
              <w:spacing w:line="320" w:lineRule="exact"/>
              <w:rPr>
                <w:rFonts w:asciiTheme="majorBidi" w:hAnsiTheme="majorBidi" w:cstheme="majorBidi"/>
                <w:sz w:val="26"/>
                <w:szCs w:val="26"/>
                <w:cs/>
              </w:rPr>
            </w:pPr>
          </w:p>
        </w:tc>
        <w:tc>
          <w:tcPr>
            <w:tcW w:w="7600" w:type="dxa"/>
            <w:gridSpan w:val="8"/>
          </w:tcPr>
          <w:p w14:paraId="1788FF9E" w14:textId="14080C65"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Theme="majorBidi" w:hAnsiTheme="majorBidi" w:cstheme="majorBidi"/>
                <w:sz w:val="26"/>
                <w:szCs w:val="26"/>
                <w:cs/>
              </w:rPr>
              <w:t>สำหรับปี สิ้นสุดวันที่</w:t>
            </w:r>
            <w:r w:rsidRPr="00AC553F">
              <w:rPr>
                <w:rFonts w:asciiTheme="majorBidi" w:hAnsiTheme="majorBidi" w:cstheme="majorBidi"/>
                <w:sz w:val="26"/>
                <w:szCs w:val="26"/>
              </w:rPr>
              <w:t xml:space="preserve"> 31 </w:t>
            </w:r>
            <w:r w:rsidRPr="00AC553F">
              <w:rPr>
                <w:rFonts w:asciiTheme="majorBidi" w:hAnsiTheme="majorBidi" w:cstheme="majorBidi"/>
                <w:sz w:val="26"/>
                <w:szCs w:val="26"/>
                <w:cs/>
              </w:rPr>
              <w:t xml:space="preserve">ธันวาคม </w:t>
            </w:r>
            <w:r w:rsidRPr="00AC553F">
              <w:rPr>
                <w:rFonts w:asciiTheme="majorBidi" w:hAnsiTheme="majorBidi" w:cstheme="majorBidi"/>
                <w:sz w:val="26"/>
                <w:szCs w:val="26"/>
              </w:rPr>
              <w:t>2566</w:t>
            </w:r>
          </w:p>
        </w:tc>
      </w:tr>
      <w:tr w:rsidR="00DD460D" w:rsidRPr="00AC553F" w14:paraId="2CEBF5C4" w14:textId="77777777" w:rsidTr="006D12AF">
        <w:trPr>
          <w:gridAfter w:val="1"/>
          <w:wAfter w:w="7" w:type="dxa"/>
          <w:trHeight w:val="262"/>
          <w:tblHeader/>
        </w:trPr>
        <w:tc>
          <w:tcPr>
            <w:tcW w:w="2444" w:type="dxa"/>
            <w:vAlign w:val="bottom"/>
          </w:tcPr>
          <w:p w14:paraId="3D8C9924" w14:textId="77777777" w:rsidR="00DD460D" w:rsidRPr="00AC553F" w:rsidRDefault="00DD460D" w:rsidP="006D12AF">
            <w:pPr>
              <w:spacing w:line="320" w:lineRule="exact"/>
              <w:rPr>
                <w:rFonts w:asciiTheme="majorBidi" w:hAnsiTheme="majorBidi" w:cstheme="majorBidi"/>
                <w:sz w:val="26"/>
                <w:szCs w:val="26"/>
              </w:rPr>
            </w:pPr>
          </w:p>
        </w:tc>
        <w:tc>
          <w:tcPr>
            <w:tcW w:w="1297" w:type="dxa"/>
            <w:vAlign w:val="bottom"/>
            <w:hideMark/>
          </w:tcPr>
          <w:p w14:paraId="55DBDD0F"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rPr>
            </w:pPr>
            <w:r w:rsidRPr="00AC553F">
              <w:rPr>
                <w:rFonts w:ascii="AngsanaUPC" w:hAnsi="AngsanaUPC" w:cs="AngsanaUPC"/>
                <w:sz w:val="24"/>
                <w:szCs w:val="24"/>
                <w:cs/>
              </w:rPr>
              <w:t>ผลิตและจำหน่ายอุปกรณ์ทางการแพทย์</w:t>
            </w:r>
          </w:p>
        </w:tc>
        <w:tc>
          <w:tcPr>
            <w:tcW w:w="1538" w:type="dxa"/>
            <w:vAlign w:val="bottom"/>
          </w:tcPr>
          <w:p w14:paraId="6EBC6043"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AngsanaUPC" w:hAnsi="AngsanaUPC" w:cs="AngsanaUPC"/>
                <w:sz w:val="24"/>
                <w:szCs w:val="24"/>
                <w:cs/>
              </w:rPr>
              <w:t>ผลิตและจำหน่ายผลิตภัณฑ์สิ้นเปลืองทางการแพทย์</w:t>
            </w:r>
          </w:p>
        </w:tc>
        <w:tc>
          <w:tcPr>
            <w:tcW w:w="1816" w:type="dxa"/>
            <w:gridSpan w:val="2"/>
            <w:vAlign w:val="bottom"/>
          </w:tcPr>
          <w:p w14:paraId="4BC5E60C" w14:textId="43D0D3DA"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AngsanaUPC" w:hAnsi="AngsanaUPC" w:cs="AngsanaUPC"/>
                <w:sz w:val="24"/>
                <w:szCs w:val="24"/>
                <w:cs/>
              </w:rPr>
              <w:t xml:space="preserve">การให้บริการการฆ่าเชื้อ </w:t>
            </w:r>
            <w:r w:rsidRPr="00AC553F">
              <w:rPr>
                <w:rFonts w:ascii="AngsanaUPC" w:hAnsi="AngsanaUPC" w:cs="AngsanaUPC"/>
                <w:sz w:val="24"/>
                <w:szCs w:val="24"/>
              </w:rPr>
              <w:t xml:space="preserve">CSSD </w:t>
            </w:r>
            <w:r w:rsidRPr="00AC553F">
              <w:rPr>
                <w:rFonts w:ascii="AngsanaUPC" w:hAnsi="AngsanaUPC" w:cs="AngsanaUPC"/>
                <w:sz w:val="24"/>
                <w:szCs w:val="24"/>
                <w:cs/>
              </w:rPr>
              <w:t>บริการซ่อมบำรุงอุปกรณ์ทางการแพทย์ และการกำจัดของเสีย</w:t>
            </w:r>
          </w:p>
        </w:tc>
        <w:tc>
          <w:tcPr>
            <w:tcW w:w="1037" w:type="dxa"/>
          </w:tcPr>
          <w:p w14:paraId="4E996171"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rPr>
            </w:pPr>
          </w:p>
          <w:p w14:paraId="6D3C060A"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Theme="majorBidi" w:hAnsiTheme="majorBidi" w:cstheme="majorBidi" w:hint="cs"/>
                <w:sz w:val="26"/>
                <w:szCs w:val="26"/>
                <w:cs/>
              </w:rPr>
              <w:t>รายได้รับเหมาก่อสร้าง</w:t>
            </w:r>
          </w:p>
        </w:tc>
        <w:tc>
          <w:tcPr>
            <w:tcW w:w="913" w:type="dxa"/>
            <w:vAlign w:val="bottom"/>
          </w:tcPr>
          <w:p w14:paraId="32C0A43F"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Theme="majorBidi" w:hAnsiTheme="majorBidi" w:cstheme="majorBidi"/>
                <w:sz w:val="26"/>
                <w:szCs w:val="26"/>
                <w:cs/>
              </w:rPr>
              <w:t>อื่นๆ</w:t>
            </w:r>
          </w:p>
        </w:tc>
        <w:tc>
          <w:tcPr>
            <w:tcW w:w="992" w:type="dxa"/>
            <w:vAlign w:val="bottom"/>
          </w:tcPr>
          <w:p w14:paraId="2369CD0B" w14:textId="77777777" w:rsidR="00DD460D" w:rsidRPr="00AC553F" w:rsidRDefault="00DD460D" w:rsidP="006D12AF">
            <w:pPr>
              <w:pBdr>
                <w:bottom w:val="single" w:sz="4" w:space="1" w:color="auto"/>
              </w:pBdr>
              <w:spacing w:line="320" w:lineRule="exact"/>
              <w:jc w:val="center"/>
              <w:rPr>
                <w:rFonts w:asciiTheme="majorBidi" w:hAnsiTheme="majorBidi" w:cstheme="majorBidi"/>
                <w:sz w:val="26"/>
                <w:szCs w:val="26"/>
                <w:cs/>
              </w:rPr>
            </w:pPr>
            <w:r w:rsidRPr="00AC553F">
              <w:rPr>
                <w:rFonts w:asciiTheme="majorBidi" w:hAnsiTheme="majorBidi" w:cstheme="majorBidi"/>
                <w:sz w:val="26"/>
                <w:szCs w:val="26"/>
                <w:cs/>
              </w:rPr>
              <w:t>รวม</w:t>
            </w:r>
          </w:p>
        </w:tc>
      </w:tr>
      <w:tr w:rsidR="00177F45" w:rsidRPr="00AC553F" w14:paraId="548CDCAB" w14:textId="77777777" w:rsidTr="006D12AF">
        <w:trPr>
          <w:gridAfter w:val="1"/>
          <w:wAfter w:w="7" w:type="dxa"/>
          <w:trHeight w:val="85"/>
        </w:trPr>
        <w:tc>
          <w:tcPr>
            <w:tcW w:w="2444" w:type="dxa"/>
            <w:hideMark/>
          </w:tcPr>
          <w:p w14:paraId="734020B7" w14:textId="77777777" w:rsidR="00177F45" w:rsidRPr="00AC553F" w:rsidRDefault="00177F45" w:rsidP="006D12AF">
            <w:pPr>
              <w:spacing w:line="320" w:lineRule="exact"/>
              <w:rPr>
                <w:rFonts w:asciiTheme="majorBidi" w:hAnsiTheme="majorBidi" w:cstheme="majorBidi"/>
                <w:sz w:val="26"/>
                <w:szCs w:val="26"/>
                <w:cs/>
              </w:rPr>
            </w:pPr>
            <w:r w:rsidRPr="00AC553F">
              <w:rPr>
                <w:rFonts w:asciiTheme="majorBidi" w:hAnsiTheme="majorBidi" w:cstheme="majorBidi"/>
                <w:sz w:val="26"/>
                <w:szCs w:val="26"/>
                <w:cs/>
              </w:rPr>
              <w:t>รายได้จากการขาย</w:t>
            </w:r>
          </w:p>
        </w:tc>
        <w:tc>
          <w:tcPr>
            <w:tcW w:w="1297" w:type="dxa"/>
          </w:tcPr>
          <w:p w14:paraId="7E33F560" w14:textId="2903A22A"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668.66</w:t>
            </w:r>
          </w:p>
        </w:tc>
        <w:tc>
          <w:tcPr>
            <w:tcW w:w="1538" w:type="dxa"/>
          </w:tcPr>
          <w:p w14:paraId="2A596F78" w14:textId="5CB765C0"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249.01</w:t>
            </w:r>
          </w:p>
        </w:tc>
        <w:tc>
          <w:tcPr>
            <w:tcW w:w="1816" w:type="dxa"/>
            <w:gridSpan w:val="2"/>
          </w:tcPr>
          <w:p w14:paraId="4416115B" w14:textId="08778C32"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Pr>
          <w:p w14:paraId="1DA4A3D5" w14:textId="1B71C91A"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tcPr>
          <w:p w14:paraId="502DD8B4" w14:textId="1D51C5E5"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Pr>
          <w:p w14:paraId="09DF3F52" w14:textId="438A3ABD" w:rsidR="00177F45" w:rsidRPr="00AC553F" w:rsidRDefault="00177F45" w:rsidP="006D12AF">
            <w:pPr>
              <w:spacing w:line="320" w:lineRule="exact"/>
              <w:jc w:val="right"/>
              <w:rPr>
                <w:rFonts w:asciiTheme="majorBidi" w:hAnsiTheme="majorBidi" w:cstheme="majorBidi"/>
                <w:sz w:val="26"/>
                <w:szCs w:val="26"/>
              </w:rPr>
            </w:pPr>
            <w:r w:rsidRPr="00AC553F">
              <w:t xml:space="preserve"> 917.67 </w:t>
            </w:r>
          </w:p>
        </w:tc>
      </w:tr>
      <w:tr w:rsidR="00177F45" w:rsidRPr="00AC553F" w14:paraId="6366CD6E" w14:textId="77777777" w:rsidTr="009577FF">
        <w:trPr>
          <w:gridAfter w:val="1"/>
          <w:wAfter w:w="7" w:type="dxa"/>
          <w:trHeight w:val="394"/>
        </w:trPr>
        <w:tc>
          <w:tcPr>
            <w:tcW w:w="2444" w:type="dxa"/>
          </w:tcPr>
          <w:p w14:paraId="3AFA6895" w14:textId="77777777" w:rsidR="00177F45" w:rsidRPr="00AC553F" w:rsidRDefault="00177F45" w:rsidP="006D12AF">
            <w:pPr>
              <w:spacing w:line="320" w:lineRule="exact"/>
              <w:ind w:left="212" w:hanging="212"/>
              <w:rPr>
                <w:rFonts w:asciiTheme="majorBidi" w:hAnsiTheme="majorBidi" w:cstheme="majorBidi"/>
                <w:sz w:val="26"/>
                <w:szCs w:val="26"/>
                <w:cs/>
              </w:rPr>
            </w:pPr>
            <w:r w:rsidRPr="00AC553F">
              <w:rPr>
                <w:rFonts w:asciiTheme="majorBidi" w:hAnsiTheme="majorBidi" w:cstheme="majorBidi"/>
                <w:sz w:val="26"/>
                <w:szCs w:val="26"/>
                <w:cs/>
              </w:rPr>
              <w:t>รายได้จากการให้เช่าและบริการ</w:t>
            </w:r>
          </w:p>
        </w:tc>
        <w:tc>
          <w:tcPr>
            <w:tcW w:w="1297" w:type="dxa"/>
            <w:vAlign w:val="bottom"/>
          </w:tcPr>
          <w:p w14:paraId="338AFB84" w14:textId="69FF4148"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vAlign w:val="bottom"/>
          </w:tcPr>
          <w:p w14:paraId="75DFB331" w14:textId="25CF40E0"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gridSpan w:val="2"/>
            <w:vAlign w:val="bottom"/>
          </w:tcPr>
          <w:p w14:paraId="21EA6081" w14:textId="4FEA7C53"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152.70</w:t>
            </w:r>
          </w:p>
        </w:tc>
        <w:tc>
          <w:tcPr>
            <w:tcW w:w="1037" w:type="dxa"/>
            <w:vAlign w:val="bottom"/>
          </w:tcPr>
          <w:p w14:paraId="3784F886" w14:textId="4D6E0CF9"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vAlign w:val="bottom"/>
          </w:tcPr>
          <w:p w14:paraId="24098C91" w14:textId="6530A4AC"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4.62</w:t>
            </w:r>
          </w:p>
        </w:tc>
        <w:tc>
          <w:tcPr>
            <w:tcW w:w="992" w:type="dxa"/>
          </w:tcPr>
          <w:p w14:paraId="1D62691A" w14:textId="28FC39DB" w:rsidR="00177F45" w:rsidRPr="00AC553F" w:rsidRDefault="00177F45" w:rsidP="006D12AF">
            <w:pPr>
              <w:spacing w:line="320" w:lineRule="exact"/>
              <w:jc w:val="right"/>
              <w:rPr>
                <w:rFonts w:asciiTheme="majorBidi" w:hAnsiTheme="majorBidi" w:cstheme="majorBidi"/>
                <w:sz w:val="26"/>
                <w:szCs w:val="26"/>
              </w:rPr>
            </w:pPr>
            <w:r w:rsidRPr="00AC553F">
              <w:t xml:space="preserve"> 157.32 </w:t>
            </w:r>
          </w:p>
        </w:tc>
      </w:tr>
      <w:tr w:rsidR="00DD460D" w:rsidRPr="00AC553F" w14:paraId="2C4A85A0" w14:textId="77777777" w:rsidTr="006D12AF">
        <w:trPr>
          <w:gridAfter w:val="1"/>
          <w:wAfter w:w="7" w:type="dxa"/>
          <w:trHeight w:val="85"/>
        </w:trPr>
        <w:tc>
          <w:tcPr>
            <w:tcW w:w="2444" w:type="dxa"/>
          </w:tcPr>
          <w:p w14:paraId="12CF9085" w14:textId="16E482DE" w:rsidR="00DD460D" w:rsidRPr="00AC553F" w:rsidRDefault="00DD460D" w:rsidP="006D12AF">
            <w:pPr>
              <w:spacing w:line="320" w:lineRule="exact"/>
              <w:rPr>
                <w:rFonts w:asciiTheme="majorBidi" w:hAnsiTheme="majorBidi" w:cstheme="majorBidi"/>
                <w:sz w:val="26"/>
                <w:szCs w:val="26"/>
                <w:cs/>
              </w:rPr>
            </w:pPr>
            <w:r w:rsidRPr="00AC553F">
              <w:rPr>
                <w:rFonts w:asciiTheme="majorBidi" w:hAnsiTheme="majorBidi" w:cstheme="majorBidi" w:hint="cs"/>
                <w:sz w:val="26"/>
                <w:szCs w:val="26"/>
                <w:cs/>
              </w:rPr>
              <w:t>รายได้จากการก่อสร้าง</w:t>
            </w:r>
          </w:p>
        </w:tc>
        <w:tc>
          <w:tcPr>
            <w:tcW w:w="1297" w:type="dxa"/>
            <w:shd w:val="clear" w:color="auto" w:fill="auto"/>
            <w:vAlign w:val="center"/>
          </w:tcPr>
          <w:p w14:paraId="3FE7EA4D" w14:textId="727F4194" w:rsidR="00DD460D"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Pr>
          <w:p w14:paraId="3F14575A" w14:textId="551E6FCD" w:rsidR="00DD460D"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gridSpan w:val="2"/>
          </w:tcPr>
          <w:p w14:paraId="0A67E733" w14:textId="355E31E0" w:rsidR="00DD460D" w:rsidRPr="00AC553F" w:rsidRDefault="00177F45" w:rsidP="006D12AF">
            <w:pPr>
              <w:tabs>
                <w:tab w:val="decimal" w:pos="1049"/>
              </w:tabs>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Pr>
          <w:p w14:paraId="4F1D384A" w14:textId="33CEE32E" w:rsidR="00DD460D"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25.76</w:t>
            </w:r>
          </w:p>
        </w:tc>
        <w:tc>
          <w:tcPr>
            <w:tcW w:w="913" w:type="dxa"/>
            <w:shd w:val="clear" w:color="auto" w:fill="auto"/>
          </w:tcPr>
          <w:p w14:paraId="2F054188" w14:textId="1B5A7B0E" w:rsidR="00DD460D"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vAlign w:val="center"/>
          </w:tcPr>
          <w:p w14:paraId="77AFBF4B" w14:textId="0AEA13ED" w:rsidR="00DD460D"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25.76</w:t>
            </w:r>
          </w:p>
        </w:tc>
      </w:tr>
      <w:tr w:rsidR="00177F45" w:rsidRPr="00AC553F" w14:paraId="701125FE" w14:textId="77777777" w:rsidTr="006D12AF">
        <w:trPr>
          <w:gridAfter w:val="1"/>
          <w:wAfter w:w="7" w:type="dxa"/>
          <w:trHeight w:val="85"/>
        </w:trPr>
        <w:tc>
          <w:tcPr>
            <w:tcW w:w="2444" w:type="dxa"/>
            <w:hideMark/>
          </w:tcPr>
          <w:p w14:paraId="79E3DDA2" w14:textId="77777777" w:rsidR="00177F45" w:rsidRPr="00AC553F" w:rsidRDefault="00177F45" w:rsidP="006D12AF">
            <w:pPr>
              <w:spacing w:line="320" w:lineRule="exact"/>
              <w:rPr>
                <w:rFonts w:asciiTheme="majorBidi" w:hAnsiTheme="majorBidi" w:cstheme="majorBidi"/>
                <w:sz w:val="26"/>
                <w:szCs w:val="26"/>
              </w:rPr>
            </w:pPr>
            <w:r w:rsidRPr="00AC553F">
              <w:rPr>
                <w:rFonts w:asciiTheme="majorBidi" w:hAnsiTheme="majorBidi" w:cstheme="majorBidi"/>
                <w:sz w:val="26"/>
                <w:szCs w:val="26"/>
                <w:cs/>
              </w:rPr>
              <w:t>ต้นทุนขาย</w:t>
            </w:r>
          </w:p>
        </w:tc>
        <w:tc>
          <w:tcPr>
            <w:tcW w:w="1297" w:type="dxa"/>
            <w:shd w:val="clear" w:color="auto" w:fill="auto"/>
            <w:vAlign w:val="center"/>
          </w:tcPr>
          <w:p w14:paraId="35BA868A" w14:textId="1EBC95A9"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(332.48)</w:t>
            </w:r>
          </w:p>
        </w:tc>
        <w:tc>
          <w:tcPr>
            <w:tcW w:w="1538" w:type="dxa"/>
          </w:tcPr>
          <w:p w14:paraId="4FC82B2E" w14:textId="62A9E7DF"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(150.40)</w:t>
            </w:r>
          </w:p>
        </w:tc>
        <w:tc>
          <w:tcPr>
            <w:tcW w:w="1816" w:type="dxa"/>
            <w:gridSpan w:val="2"/>
          </w:tcPr>
          <w:p w14:paraId="4D2D75C0" w14:textId="07BD263B" w:rsidR="00177F45" w:rsidRPr="00AC553F" w:rsidRDefault="00177F45" w:rsidP="006D12AF">
            <w:pPr>
              <w:tabs>
                <w:tab w:val="decimal" w:pos="1049"/>
              </w:tabs>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Pr>
          <w:p w14:paraId="640B321F" w14:textId="1F83AD05"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shd w:val="clear" w:color="auto" w:fill="auto"/>
          </w:tcPr>
          <w:p w14:paraId="1C8EB444" w14:textId="3BE9D7FC"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Pr>
          <w:p w14:paraId="29A668D9" w14:textId="039797CC" w:rsidR="00177F45" w:rsidRPr="00AC553F" w:rsidRDefault="00177F45" w:rsidP="006D12AF">
            <w:pPr>
              <w:spacing w:line="320" w:lineRule="exact"/>
              <w:jc w:val="right"/>
              <w:rPr>
                <w:rFonts w:asciiTheme="majorBidi" w:hAnsiTheme="majorBidi" w:cstheme="majorBidi"/>
                <w:sz w:val="26"/>
                <w:szCs w:val="26"/>
              </w:rPr>
            </w:pPr>
            <w:r w:rsidRPr="00AC553F">
              <w:t xml:space="preserve"> (482.88)</w:t>
            </w:r>
          </w:p>
        </w:tc>
      </w:tr>
      <w:tr w:rsidR="00177F45" w:rsidRPr="00AC553F" w14:paraId="4A845ADE" w14:textId="77777777" w:rsidTr="006D12AF">
        <w:trPr>
          <w:gridAfter w:val="1"/>
          <w:wAfter w:w="7" w:type="dxa"/>
          <w:trHeight w:val="85"/>
        </w:trPr>
        <w:tc>
          <w:tcPr>
            <w:tcW w:w="2444" w:type="dxa"/>
            <w:vAlign w:val="bottom"/>
          </w:tcPr>
          <w:p w14:paraId="5CEB8752" w14:textId="77777777" w:rsidR="00177F45" w:rsidRPr="00AC553F" w:rsidRDefault="00177F45" w:rsidP="006D12AF">
            <w:pPr>
              <w:spacing w:line="320" w:lineRule="exact"/>
              <w:rPr>
                <w:rFonts w:asciiTheme="majorBidi" w:hAnsiTheme="majorBidi" w:cstheme="majorBidi"/>
                <w:sz w:val="26"/>
                <w:szCs w:val="26"/>
                <w:cs/>
              </w:rPr>
            </w:pPr>
            <w:r w:rsidRPr="00AC553F">
              <w:rPr>
                <w:rFonts w:asciiTheme="majorBidi" w:hAnsiTheme="majorBidi" w:cstheme="majorBidi"/>
                <w:sz w:val="26"/>
                <w:szCs w:val="26"/>
                <w:cs/>
              </w:rPr>
              <w:t>ต้นทุนการให้เช่าและบริการ</w:t>
            </w:r>
          </w:p>
        </w:tc>
        <w:tc>
          <w:tcPr>
            <w:tcW w:w="1297" w:type="dxa"/>
            <w:shd w:val="clear" w:color="auto" w:fill="auto"/>
            <w:vAlign w:val="center"/>
          </w:tcPr>
          <w:p w14:paraId="52B32CFB" w14:textId="730DF453"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Pr>
          <w:p w14:paraId="3ED16B01" w14:textId="02AAEFDF"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gridSpan w:val="2"/>
          </w:tcPr>
          <w:p w14:paraId="0302ECB2" w14:textId="097E17DB" w:rsidR="00177F45" w:rsidRPr="00AC553F" w:rsidRDefault="00177F45" w:rsidP="006D12AF">
            <w:pPr>
              <w:tabs>
                <w:tab w:val="decimal" w:pos="1049"/>
              </w:tabs>
              <w:spacing w:line="320" w:lineRule="exact"/>
              <w:jc w:val="right"/>
              <w:rPr>
                <w:rFonts w:asciiTheme="majorBidi" w:hAnsiTheme="majorBidi" w:cstheme="majorBidi"/>
                <w:sz w:val="26"/>
                <w:szCs w:val="26"/>
              </w:rPr>
            </w:pPr>
            <w:r w:rsidRPr="00AC553F">
              <w:rPr>
                <w:rFonts w:asciiTheme="majorBidi" w:hAnsiTheme="majorBidi" w:cstheme="majorBidi"/>
                <w:sz w:val="26"/>
                <w:szCs w:val="26"/>
              </w:rPr>
              <w:t>(113.41)</w:t>
            </w:r>
          </w:p>
        </w:tc>
        <w:tc>
          <w:tcPr>
            <w:tcW w:w="1037" w:type="dxa"/>
          </w:tcPr>
          <w:p w14:paraId="223F0849" w14:textId="603F3A81"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13" w:type="dxa"/>
            <w:shd w:val="clear" w:color="auto" w:fill="auto"/>
          </w:tcPr>
          <w:p w14:paraId="672DA506" w14:textId="76300E40"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(1.61)</w:t>
            </w:r>
          </w:p>
        </w:tc>
        <w:tc>
          <w:tcPr>
            <w:tcW w:w="992" w:type="dxa"/>
          </w:tcPr>
          <w:p w14:paraId="5D20B31E" w14:textId="69A72A66" w:rsidR="00177F45" w:rsidRPr="00AC553F" w:rsidRDefault="00177F45" w:rsidP="006D12AF">
            <w:pPr>
              <w:spacing w:line="320" w:lineRule="exact"/>
              <w:jc w:val="right"/>
              <w:rPr>
                <w:rFonts w:asciiTheme="majorBidi" w:hAnsiTheme="majorBidi" w:cstheme="majorBidi"/>
                <w:sz w:val="26"/>
                <w:szCs w:val="26"/>
              </w:rPr>
            </w:pPr>
            <w:r w:rsidRPr="00AC553F">
              <w:t xml:space="preserve"> (115.02)</w:t>
            </w:r>
          </w:p>
        </w:tc>
      </w:tr>
      <w:tr w:rsidR="00177F45" w:rsidRPr="00AC553F" w14:paraId="049D1385" w14:textId="77777777" w:rsidTr="006D12AF">
        <w:trPr>
          <w:gridAfter w:val="1"/>
          <w:wAfter w:w="7" w:type="dxa"/>
          <w:trHeight w:val="85"/>
        </w:trPr>
        <w:tc>
          <w:tcPr>
            <w:tcW w:w="2444" w:type="dxa"/>
            <w:vAlign w:val="bottom"/>
          </w:tcPr>
          <w:p w14:paraId="18315AE8" w14:textId="3F370F05" w:rsidR="00177F45" w:rsidRPr="00AC553F" w:rsidRDefault="00177F45" w:rsidP="006D12AF">
            <w:pPr>
              <w:spacing w:line="320" w:lineRule="exact"/>
              <w:rPr>
                <w:rFonts w:asciiTheme="majorBidi" w:hAnsiTheme="majorBidi" w:cstheme="majorBidi"/>
                <w:sz w:val="26"/>
                <w:szCs w:val="26"/>
                <w:cs/>
              </w:rPr>
            </w:pPr>
            <w:r w:rsidRPr="00AC553F">
              <w:rPr>
                <w:rFonts w:asciiTheme="majorBidi" w:hAnsiTheme="majorBidi" w:cstheme="majorBidi" w:hint="cs"/>
                <w:sz w:val="26"/>
                <w:szCs w:val="26"/>
                <w:cs/>
              </w:rPr>
              <w:t>ต้นทุนการก่อสร้าง</w:t>
            </w:r>
          </w:p>
        </w:tc>
        <w:tc>
          <w:tcPr>
            <w:tcW w:w="1297" w:type="dxa"/>
            <w:shd w:val="clear" w:color="auto" w:fill="auto"/>
            <w:vAlign w:val="center"/>
          </w:tcPr>
          <w:p w14:paraId="38793512" w14:textId="7E711922" w:rsidR="00177F45" w:rsidRPr="00AC553F" w:rsidRDefault="00177F45" w:rsidP="006D12AF">
            <w:pPr>
              <w:pBdr>
                <w:bottom w:val="single" w:sz="4" w:space="1" w:color="auto"/>
              </w:pBd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538" w:type="dxa"/>
          </w:tcPr>
          <w:p w14:paraId="1CF5D59F" w14:textId="30D721BF" w:rsidR="00177F45" w:rsidRPr="00AC553F" w:rsidRDefault="00177F45" w:rsidP="006D12AF">
            <w:pPr>
              <w:pBdr>
                <w:bottom w:val="single" w:sz="4" w:space="1" w:color="auto"/>
              </w:pBd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816" w:type="dxa"/>
            <w:gridSpan w:val="2"/>
          </w:tcPr>
          <w:p w14:paraId="1E1105B0" w14:textId="06A41D91" w:rsidR="00177F45" w:rsidRPr="00AC553F" w:rsidRDefault="00177F45" w:rsidP="006D12AF">
            <w:pPr>
              <w:pBdr>
                <w:bottom w:val="single" w:sz="4" w:space="1" w:color="auto"/>
              </w:pBdr>
              <w:tabs>
                <w:tab w:val="decimal" w:pos="1049"/>
              </w:tabs>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1037" w:type="dxa"/>
          </w:tcPr>
          <w:p w14:paraId="0E13EB03" w14:textId="437DFF4F" w:rsidR="00177F45" w:rsidRPr="00AC553F" w:rsidRDefault="00177F45" w:rsidP="006D12AF">
            <w:pPr>
              <w:pBdr>
                <w:bottom w:val="single" w:sz="4" w:space="1" w:color="auto"/>
              </w:pBd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(22.80)</w:t>
            </w:r>
          </w:p>
        </w:tc>
        <w:tc>
          <w:tcPr>
            <w:tcW w:w="913" w:type="dxa"/>
            <w:shd w:val="clear" w:color="auto" w:fill="auto"/>
          </w:tcPr>
          <w:p w14:paraId="2D2B7CCD" w14:textId="5DE67637" w:rsidR="00177F45" w:rsidRPr="00AC553F" w:rsidRDefault="00177F45" w:rsidP="006D12AF">
            <w:pPr>
              <w:pBdr>
                <w:bottom w:val="single" w:sz="4" w:space="1" w:color="auto"/>
              </w:pBd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0.00</w:t>
            </w:r>
          </w:p>
        </w:tc>
        <w:tc>
          <w:tcPr>
            <w:tcW w:w="992" w:type="dxa"/>
          </w:tcPr>
          <w:p w14:paraId="785F8C7A" w14:textId="4D127B39" w:rsidR="00177F45" w:rsidRPr="00AC553F" w:rsidRDefault="00177F45" w:rsidP="006D12AF">
            <w:pPr>
              <w:pBdr>
                <w:bottom w:val="single" w:sz="4" w:space="1" w:color="auto"/>
              </w:pBdr>
              <w:spacing w:line="320" w:lineRule="exact"/>
              <w:jc w:val="right"/>
              <w:rPr>
                <w:rFonts w:asciiTheme="majorBidi" w:hAnsiTheme="majorBidi" w:cstheme="majorBidi"/>
                <w:sz w:val="26"/>
                <w:szCs w:val="26"/>
              </w:rPr>
            </w:pPr>
            <w:r w:rsidRPr="00AC553F">
              <w:t xml:space="preserve"> (22.80)</w:t>
            </w:r>
          </w:p>
        </w:tc>
      </w:tr>
      <w:tr w:rsidR="00177F45" w:rsidRPr="00AC553F" w14:paraId="7831196D" w14:textId="77777777" w:rsidTr="006D12AF">
        <w:trPr>
          <w:gridAfter w:val="1"/>
          <w:wAfter w:w="7" w:type="dxa"/>
          <w:trHeight w:val="85"/>
        </w:trPr>
        <w:tc>
          <w:tcPr>
            <w:tcW w:w="2444" w:type="dxa"/>
            <w:vAlign w:val="bottom"/>
            <w:hideMark/>
          </w:tcPr>
          <w:p w14:paraId="529ECFBD" w14:textId="77777777" w:rsidR="00177F45" w:rsidRPr="00AC553F" w:rsidRDefault="00177F45" w:rsidP="006D12AF">
            <w:pPr>
              <w:spacing w:line="320" w:lineRule="exact"/>
              <w:rPr>
                <w:rFonts w:asciiTheme="majorBidi" w:hAnsiTheme="majorBidi" w:cstheme="majorBidi"/>
                <w:sz w:val="26"/>
                <w:szCs w:val="26"/>
              </w:rPr>
            </w:pPr>
            <w:r w:rsidRPr="00AC553F">
              <w:rPr>
                <w:rFonts w:asciiTheme="majorBidi" w:hAnsiTheme="majorBidi" w:cstheme="majorBidi"/>
                <w:sz w:val="26"/>
                <w:szCs w:val="26"/>
                <w:cs/>
              </w:rPr>
              <w:t>กำไรขั้นต้นของส่วนงาน</w:t>
            </w:r>
          </w:p>
        </w:tc>
        <w:tc>
          <w:tcPr>
            <w:tcW w:w="1297" w:type="dxa"/>
            <w:shd w:val="clear" w:color="auto" w:fill="auto"/>
            <w:vAlign w:val="bottom"/>
          </w:tcPr>
          <w:p w14:paraId="31945E60" w14:textId="151F946B"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336.17</w:t>
            </w:r>
          </w:p>
        </w:tc>
        <w:tc>
          <w:tcPr>
            <w:tcW w:w="1538" w:type="dxa"/>
          </w:tcPr>
          <w:p w14:paraId="23F5651D" w14:textId="0ED4F6BE" w:rsidR="00177F45" w:rsidRPr="00AC553F" w:rsidRDefault="00177F45" w:rsidP="006D12AF">
            <w:pPr>
              <w:spacing w:line="320" w:lineRule="exact"/>
              <w:jc w:val="right"/>
              <w:rPr>
                <w:rFonts w:asciiTheme="majorBidi" w:hAnsiTheme="majorBidi" w:cstheme="majorBidi"/>
                <w:sz w:val="26"/>
                <w:szCs w:val="26"/>
              </w:rPr>
            </w:pPr>
            <w:r w:rsidRPr="00AC553F">
              <w:rPr>
                <w:rFonts w:asciiTheme="majorBidi" w:hAnsiTheme="majorBidi" w:cstheme="majorBidi"/>
                <w:sz w:val="26"/>
                <w:szCs w:val="26"/>
              </w:rPr>
              <w:t>98.61</w:t>
            </w:r>
          </w:p>
        </w:tc>
        <w:tc>
          <w:tcPr>
            <w:tcW w:w="1816" w:type="dxa"/>
            <w:gridSpan w:val="2"/>
          </w:tcPr>
          <w:p w14:paraId="1834D404" w14:textId="5BA49BD8" w:rsidR="00177F45" w:rsidRPr="00AC553F" w:rsidRDefault="00177F45" w:rsidP="006D12AF">
            <w:pPr>
              <w:tabs>
                <w:tab w:val="decimal" w:pos="1049"/>
              </w:tabs>
              <w:spacing w:line="320" w:lineRule="exact"/>
              <w:jc w:val="right"/>
              <w:rPr>
                <w:rFonts w:asciiTheme="majorBidi" w:hAnsiTheme="majorBidi" w:cstheme="majorBidi"/>
                <w:sz w:val="26"/>
                <w:szCs w:val="26"/>
              </w:rPr>
            </w:pPr>
            <w:r w:rsidRPr="00AC553F">
              <w:rPr>
                <w:rFonts w:asciiTheme="majorBidi" w:hAnsiTheme="majorBidi" w:cstheme="majorBidi"/>
                <w:sz w:val="26"/>
                <w:szCs w:val="26"/>
              </w:rPr>
              <w:t>39.29</w:t>
            </w:r>
          </w:p>
        </w:tc>
        <w:tc>
          <w:tcPr>
            <w:tcW w:w="1037" w:type="dxa"/>
          </w:tcPr>
          <w:p w14:paraId="3DB6660F" w14:textId="79F691B8" w:rsidR="00177F45" w:rsidRPr="00AC553F" w:rsidRDefault="00177F45" w:rsidP="006D12AF">
            <w:pPr>
              <w:spacing w:line="320" w:lineRule="exact"/>
              <w:jc w:val="right"/>
              <w:rPr>
                <w:rFonts w:asciiTheme="majorBidi" w:hAnsiTheme="majorBidi" w:cstheme="majorBidi"/>
                <w:sz w:val="26"/>
                <w:szCs w:val="26"/>
              </w:rPr>
            </w:pPr>
            <w:r w:rsidRPr="00AC553F">
              <w:t xml:space="preserve"> 2.97 </w:t>
            </w:r>
          </w:p>
        </w:tc>
        <w:tc>
          <w:tcPr>
            <w:tcW w:w="913" w:type="dxa"/>
            <w:shd w:val="clear" w:color="auto" w:fill="auto"/>
          </w:tcPr>
          <w:p w14:paraId="197627AA" w14:textId="034149F1" w:rsidR="00177F45" w:rsidRPr="00AC553F" w:rsidRDefault="00177F45" w:rsidP="006D12AF">
            <w:pPr>
              <w:spacing w:line="320" w:lineRule="exact"/>
              <w:jc w:val="right"/>
              <w:rPr>
                <w:rFonts w:asciiTheme="majorBidi" w:hAnsiTheme="majorBidi" w:cstheme="majorBidi"/>
                <w:sz w:val="26"/>
                <w:szCs w:val="26"/>
              </w:rPr>
            </w:pPr>
            <w:r w:rsidRPr="00AC553F">
              <w:t xml:space="preserve"> 3.01 </w:t>
            </w:r>
          </w:p>
        </w:tc>
        <w:tc>
          <w:tcPr>
            <w:tcW w:w="992" w:type="dxa"/>
          </w:tcPr>
          <w:p w14:paraId="64DC72E8" w14:textId="7ABE4D08" w:rsidR="00177F45" w:rsidRPr="00AC553F" w:rsidRDefault="00177F45" w:rsidP="006D12AF">
            <w:pPr>
              <w:spacing w:line="320" w:lineRule="exact"/>
              <w:jc w:val="right"/>
              <w:rPr>
                <w:rFonts w:asciiTheme="majorBidi" w:hAnsiTheme="majorBidi" w:cstheme="majorBidi"/>
                <w:sz w:val="26"/>
                <w:szCs w:val="26"/>
                <w:cs/>
              </w:rPr>
            </w:pPr>
            <w:r w:rsidRPr="00AC553F">
              <w:t xml:space="preserve"> 480.05 </w:t>
            </w:r>
          </w:p>
        </w:tc>
      </w:tr>
      <w:tr w:rsidR="00177F45" w:rsidRPr="00AC553F" w14:paraId="6E6A235F" w14:textId="77777777" w:rsidTr="006D12AF">
        <w:trPr>
          <w:gridAfter w:val="1"/>
          <w:wAfter w:w="7" w:type="dxa"/>
          <w:trHeight w:val="85"/>
        </w:trPr>
        <w:tc>
          <w:tcPr>
            <w:tcW w:w="2444" w:type="dxa"/>
            <w:vAlign w:val="bottom"/>
            <w:hideMark/>
          </w:tcPr>
          <w:p w14:paraId="0EA96110" w14:textId="77777777" w:rsidR="00177F45" w:rsidRPr="00AC553F" w:rsidRDefault="00177F4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รายได้อื่น</w:t>
            </w:r>
          </w:p>
        </w:tc>
        <w:tc>
          <w:tcPr>
            <w:tcW w:w="1297" w:type="dxa"/>
            <w:vAlign w:val="bottom"/>
          </w:tcPr>
          <w:p w14:paraId="12FD5D09" w14:textId="77777777" w:rsidR="00177F45" w:rsidRPr="00AC553F" w:rsidRDefault="00177F45" w:rsidP="006D12AF">
            <w:pPr>
              <w:spacing w:line="320" w:lineRule="exact"/>
              <w:jc w:val="right"/>
              <w:rPr>
                <w:rFonts w:asciiTheme="majorBidi" w:hAnsiTheme="majorBidi" w:cstheme="majorBidi"/>
                <w:sz w:val="26"/>
                <w:szCs w:val="26"/>
              </w:rPr>
            </w:pPr>
          </w:p>
        </w:tc>
        <w:tc>
          <w:tcPr>
            <w:tcW w:w="1538" w:type="dxa"/>
          </w:tcPr>
          <w:p w14:paraId="1CE6DAEB" w14:textId="77777777" w:rsidR="00177F45" w:rsidRPr="00AC553F" w:rsidRDefault="00177F45" w:rsidP="006D12AF">
            <w:pPr>
              <w:spacing w:line="320" w:lineRule="exact"/>
              <w:jc w:val="right"/>
              <w:rPr>
                <w:rFonts w:asciiTheme="majorBidi" w:hAnsiTheme="majorBidi" w:cstheme="majorBidi"/>
                <w:sz w:val="26"/>
                <w:szCs w:val="26"/>
              </w:rPr>
            </w:pPr>
          </w:p>
        </w:tc>
        <w:tc>
          <w:tcPr>
            <w:tcW w:w="1816" w:type="dxa"/>
            <w:gridSpan w:val="2"/>
          </w:tcPr>
          <w:p w14:paraId="5F692922"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1037" w:type="dxa"/>
          </w:tcPr>
          <w:p w14:paraId="605BED4B" w14:textId="77777777" w:rsidR="00177F45" w:rsidRPr="00AC553F" w:rsidRDefault="00177F45" w:rsidP="006D12AF">
            <w:pPr>
              <w:tabs>
                <w:tab w:val="decimal" w:pos="1049"/>
              </w:tabs>
              <w:spacing w:line="320" w:lineRule="exact"/>
              <w:jc w:val="right"/>
              <w:rPr>
                <w:rFonts w:asciiTheme="majorBidi" w:hAnsiTheme="majorBidi" w:cstheme="majorBidi"/>
                <w:sz w:val="26"/>
                <w:szCs w:val="26"/>
                <w:cs/>
              </w:rPr>
            </w:pPr>
          </w:p>
        </w:tc>
        <w:tc>
          <w:tcPr>
            <w:tcW w:w="913" w:type="dxa"/>
          </w:tcPr>
          <w:p w14:paraId="41AB3E52" w14:textId="77777777" w:rsidR="00177F45" w:rsidRPr="00AC553F" w:rsidRDefault="00177F45" w:rsidP="006D12AF">
            <w:pPr>
              <w:tabs>
                <w:tab w:val="decimal" w:pos="1049"/>
              </w:tabs>
              <w:spacing w:line="320" w:lineRule="exact"/>
              <w:jc w:val="right"/>
              <w:rPr>
                <w:rFonts w:asciiTheme="majorBidi" w:hAnsiTheme="majorBidi" w:cstheme="majorBidi"/>
                <w:sz w:val="26"/>
                <w:szCs w:val="26"/>
                <w:cs/>
              </w:rPr>
            </w:pPr>
          </w:p>
        </w:tc>
        <w:tc>
          <w:tcPr>
            <w:tcW w:w="992" w:type="dxa"/>
            <w:shd w:val="clear" w:color="auto" w:fill="auto"/>
          </w:tcPr>
          <w:p w14:paraId="6182B517" w14:textId="40DEC417" w:rsidR="00177F45" w:rsidRPr="00AC553F" w:rsidRDefault="00177F45" w:rsidP="006D12AF">
            <w:pPr>
              <w:spacing w:line="320" w:lineRule="exact"/>
              <w:jc w:val="right"/>
              <w:rPr>
                <w:rFonts w:asciiTheme="majorBidi" w:hAnsiTheme="majorBidi" w:cstheme="majorBidi"/>
                <w:sz w:val="26"/>
                <w:szCs w:val="26"/>
              </w:rPr>
            </w:pPr>
            <w:r w:rsidRPr="00AC553F">
              <w:t xml:space="preserve"> 14.54 </w:t>
            </w:r>
          </w:p>
        </w:tc>
      </w:tr>
      <w:tr w:rsidR="00177F45" w:rsidRPr="00AC553F" w14:paraId="683AB83D" w14:textId="77777777" w:rsidTr="006D12AF">
        <w:trPr>
          <w:gridAfter w:val="1"/>
          <w:wAfter w:w="7" w:type="dxa"/>
          <w:trHeight w:val="85"/>
        </w:trPr>
        <w:tc>
          <w:tcPr>
            <w:tcW w:w="2444" w:type="dxa"/>
            <w:vAlign w:val="bottom"/>
            <w:hideMark/>
          </w:tcPr>
          <w:p w14:paraId="78DBE28D" w14:textId="77777777" w:rsidR="00177F45" w:rsidRPr="00AC553F" w:rsidRDefault="00177F4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ต้นทุนในการจัดจำหน่าย</w:t>
            </w:r>
          </w:p>
        </w:tc>
        <w:tc>
          <w:tcPr>
            <w:tcW w:w="1297" w:type="dxa"/>
            <w:vAlign w:val="bottom"/>
          </w:tcPr>
          <w:p w14:paraId="268F42EB" w14:textId="77777777" w:rsidR="00177F45" w:rsidRPr="00AC553F" w:rsidRDefault="00177F45" w:rsidP="006D12AF">
            <w:pPr>
              <w:spacing w:line="320" w:lineRule="exact"/>
              <w:jc w:val="right"/>
              <w:rPr>
                <w:rFonts w:asciiTheme="majorBidi" w:hAnsiTheme="majorBidi" w:cstheme="majorBidi"/>
                <w:sz w:val="26"/>
                <w:szCs w:val="26"/>
                <w:cs/>
              </w:rPr>
            </w:pPr>
          </w:p>
        </w:tc>
        <w:tc>
          <w:tcPr>
            <w:tcW w:w="1538" w:type="dxa"/>
          </w:tcPr>
          <w:p w14:paraId="61070969" w14:textId="77777777" w:rsidR="00177F45" w:rsidRPr="00AC553F" w:rsidRDefault="00177F45" w:rsidP="006D12AF">
            <w:pPr>
              <w:spacing w:line="320" w:lineRule="exact"/>
              <w:jc w:val="right"/>
              <w:rPr>
                <w:rFonts w:asciiTheme="majorBidi" w:hAnsiTheme="majorBidi" w:cstheme="majorBidi"/>
                <w:sz w:val="26"/>
                <w:szCs w:val="26"/>
              </w:rPr>
            </w:pPr>
          </w:p>
        </w:tc>
        <w:tc>
          <w:tcPr>
            <w:tcW w:w="1816" w:type="dxa"/>
            <w:gridSpan w:val="2"/>
          </w:tcPr>
          <w:p w14:paraId="6600EB64"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1037" w:type="dxa"/>
          </w:tcPr>
          <w:p w14:paraId="4C534AE5"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13" w:type="dxa"/>
            <w:shd w:val="clear" w:color="auto" w:fill="auto"/>
          </w:tcPr>
          <w:p w14:paraId="326D1ECA"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shd w:val="clear" w:color="auto" w:fill="auto"/>
          </w:tcPr>
          <w:p w14:paraId="1F42FEEE" w14:textId="3D158A63" w:rsidR="00177F45" w:rsidRPr="00AC553F" w:rsidRDefault="00177F45" w:rsidP="006D12AF">
            <w:pPr>
              <w:spacing w:line="320" w:lineRule="exact"/>
              <w:jc w:val="right"/>
              <w:rPr>
                <w:rFonts w:asciiTheme="majorBidi" w:hAnsiTheme="majorBidi" w:cstheme="majorBidi"/>
                <w:sz w:val="26"/>
                <w:szCs w:val="26"/>
              </w:rPr>
            </w:pPr>
            <w:r w:rsidRPr="00AC553F">
              <w:t xml:space="preserve"> (96.94)</w:t>
            </w:r>
          </w:p>
        </w:tc>
      </w:tr>
      <w:tr w:rsidR="00177F45" w:rsidRPr="00AC553F" w14:paraId="4E05A193" w14:textId="77777777" w:rsidTr="006D12AF">
        <w:trPr>
          <w:gridAfter w:val="1"/>
          <w:wAfter w:w="7" w:type="dxa"/>
          <w:trHeight w:val="85"/>
        </w:trPr>
        <w:tc>
          <w:tcPr>
            <w:tcW w:w="2444" w:type="dxa"/>
            <w:vAlign w:val="bottom"/>
            <w:hideMark/>
          </w:tcPr>
          <w:p w14:paraId="2FBAFCD0" w14:textId="77777777" w:rsidR="00177F45" w:rsidRPr="00AC553F" w:rsidRDefault="00177F4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lastRenderedPageBreak/>
              <w:t>ค่าใช้จ่ายในการบริหาร</w:t>
            </w:r>
          </w:p>
        </w:tc>
        <w:tc>
          <w:tcPr>
            <w:tcW w:w="1297" w:type="dxa"/>
            <w:vAlign w:val="bottom"/>
          </w:tcPr>
          <w:p w14:paraId="33818CAF" w14:textId="77777777" w:rsidR="00177F45" w:rsidRPr="00AC553F" w:rsidRDefault="00177F45" w:rsidP="006D12AF">
            <w:pPr>
              <w:spacing w:line="320" w:lineRule="exact"/>
              <w:jc w:val="right"/>
              <w:rPr>
                <w:rFonts w:asciiTheme="majorBidi" w:hAnsiTheme="majorBidi" w:cstheme="majorBidi"/>
                <w:sz w:val="26"/>
                <w:szCs w:val="26"/>
                <w:cs/>
              </w:rPr>
            </w:pPr>
          </w:p>
        </w:tc>
        <w:tc>
          <w:tcPr>
            <w:tcW w:w="1538" w:type="dxa"/>
          </w:tcPr>
          <w:p w14:paraId="0BFED63E" w14:textId="77777777" w:rsidR="00177F45" w:rsidRPr="00AC553F" w:rsidRDefault="00177F45" w:rsidP="006D12AF">
            <w:pPr>
              <w:spacing w:line="320" w:lineRule="exact"/>
              <w:jc w:val="right"/>
              <w:rPr>
                <w:rFonts w:asciiTheme="majorBidi" w:hAnsiTheme="majorBidi" w:cstheme="majorBidi"/>
                <w:sz w:val="26"/>
                <w:szCs w:val="26"/>
              </w:rPr>
            </w:pPr>
          </w:p>
        </w:tc>
        <w:tc>
          <w:tcPr>
            <w:tcW w:w="1816" w:type="dxa"/>
            <w:gridSpan w:val="2"/>
          </w:tcPr>
          <w:p w14:paraId="4A6DB2A2"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1037" w:type="dxa"/>
          </w:tcPr>
          <w:p w14:paraId="6D6ACDD6"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13" w:type="dxa"/>
            <w:shd w:val="clear" w:color="auto" w:fill="auto"/>
          </w:tcPr>
          <w:p w14:paraId="3567748B"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shd w:val="clear" w:color="auto" w:fill="auto"/>
          </w:tcPr>
          <w:p w14:paraId="5CEEBE41" w14:textId="52DCA2CF" w:rsidR="00177F45" w:rsidRPr="00AC553F" w:rsidRDefault="00177F45" w:rsidP="006D12AF">
            <w:pPr>
              <w:spacing w:line="320" w:lineRule="exact"/>
              <w:jc w:val="right"/>
              <w:rPr>
                <w:rFonts w:asciiTheme="majorBidi" w:hAnsiTheme="majorBidi" w:cstheme="majorBidi"/>
                <w:sz w:val="26"/>
                <w:szCs w:val="26"/>
              </w:rPr>
            </w:pPr>
            <w:r w:rsidRPr="00AC553F">
              <w:t xml:space="preserve"> (133.</w:t>
            </w:r>
            <w:r w:rsidR="001714F0" w:rsidRPr="00AC553F">
              <w:rPr>
                <w:rFonts w:hint="cs"/>
                <w:cs/>
              </w:rPr>
              <w:t>18</w:t>
            </w:r>
            <w:r w:rsidRPr="00AC553F">
              <w:t>)</w:t>
            </w:r>
          </w:p>
        </w:tc>
      </w:tr>
      <w:tr w:rsidR="00177F45" w:rsidRPr="00AC553F" w14:paraId="41B60942" w14:textId="77777777" w:rsidTr="006D12AF">
        <w:trPr>
          <w:gridAfter w:val="1"/>
          <w:wAfter w:w="7" w:type="dxa"/>
          <w:trHeight w:val="85"/>
        </w:trPr>
        <w:tc>
          <w:tcPr>
            <w:tcW w:w="2444" w:type="dxa"/>
            <w:vAlign w:val="bottom"/>
          </w:tcPr>
          <w:p w14:paraId="491455B3" w14:textId="77777777" w:rsidR="00177F45" w:rsidRPr="00AC553F" w:rsidRDefault="00177F45"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รายได้ทางการเงิน</w:t>
            </w:r>
          </w:p>
        </w:tc>
        <w:tc>
          <w:tcPr>
            <w:tcW w:w="1297" w:type="dxa"/>
            <w:vAlign w:val="bottom"/>
          </w:tcPr>
          <w:p w14:paraId="2C2890F1" w14:textId="77777777" w:rsidR="00177F45" w:rsidRPr="00AC553F" w:rsidRDefault="00177F45" w:rsidP="006D12AF">
            <w:pPr>
              <w:spacing w:line="320" w:lineRule="exact"/>
              <w:jc w:val="right"/>
              <w:rPr>
                <w:rFonts w:asciiTheme="majorBidi" w:hAnsiTheme="majorBidi" w:cstheme="majorBidi"/>
                <w:sz w:val="26"/>
                <w:szCs w:val="26"/>
                <w:cs/>
              </w:rPr>
            </w:pPr>
          </w:p>
        </w:tc>
        <w:tc>
          <w:tcPr>
            <w:tcW w:w="1538" w:type="dxa"/>
          </w:tcPr>
          <w:p w14:paraId="2B4D2A05" w14:textId="77777777" w:rsidR="00177F45" w:rsidRPr="00AC553F" w:rsidRDefault="00177F45" w:rsidP="006D12AF">
            <w:pPr>
              <w:spacing w:line="320" w:lineRule="exact"/>
              <w:jc w:val="right"/>
              <w:rPr>
                <w:rFonts w:asciiTheme="majorBidi" w:hAnsiTheme="majorBidi" w:cstheme="majorBidi"/>
                <w:sz w:val="26"/>
                <w:szCs w:val="26"/>
              </w:rPr>
            </w:pPr>
          </w:p>
        </w:tc>
        <w:tc>
          <w:tcPr>
            <w:tcW w:w="1816" w:type="dxa"/>
            <w:gridSpan w:val="2"/>
          </w:tcPr>
          <w:p w14:paraId="4A51CBB2"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1037" w:type="dxa"/>
          </w:tcPr>
          <w:p w14:paraId="3F004940" w14:textId="77777777" w:rsidR="00177F45" w:rsidRPr="00AC553F" w:rsidRDefault="00177F45" w:rsidP="006D12AF">
            <w:pPr>
              <w:tabs>
                <w:tab w:val="decimal" w:pos="1049"/>
              </w:tabs>
              <w:spacing w:line="320" w:lineRule="exact"/>
              <w:jc w:val="right"/>
              <w:rPr>
                <w:rFonts w:asciiTheme="majorBidi" w:hAnsiTheme="majorBidi" w:cstheme="majorBidi"/>
                <w:sz w:val="26"/>
                <w:szCs w:val="26"/>
                <w:cs/>
              </w:rPr>
            </w:pPr>
          </w:p>
        </w:tc>
        <w:tc>
          <w:tcPr>
            <w:tcW w:w="913" w:type="dxa"/>
            <w:shd w:val="clear" w:color="auto" w:fill="auto"/>
          </w:tcPr>
          <w:p w14:paraId="0906F113" w14:textId="77777777" w:rsidR="00177F45" w:rsidRPr="00AC553F" w:rsidRDefault="00177F45" w:rsidP="006D12AF">
            <w:pPr>
              <w:tabs>
                <w:tab w:val="decimal" w:pos="1049"/>
              </w:tabs>
              <w:spacing w:line="320" w:lineRule="exact"/>
              <w:jc w:val="right"/>
              <w:rPr>
                <w:rFonts w:asciiTheme="majorBidi" w:hAnsiTheme="majorBidi" w:cstheme="majorBidi"/>
                <w:sz w:val="26"/>
                <w:szCs w:val="26"/>
                <w:cs/>
              </w:rPr>
            </w:pPr>
          </w:p>
        </w:tc>
        <w:tc>
          <w:tcPr>
            <w:tcW w:w="992" w:type="dxa"/>
            <w:tcBorders>
              <w:top w:val="nil"/>
              <w:left w:val="nil"/>
              <w:bottom w:val="nil"/>
              <w:right w:val="nil"/>
            </w:tcBorders>
            <w:shd w:val="clear" w:color="auto" w:fill="auto"/>
          </w:tcPr>
          <w:p w14:paraId="6A5B0AB1" w14:textId="60115F43" w:rsidR="00177F45" w:rsidRPr="00AC553F" w:rsidRDefault="00177F45" w:rsidP="006D12AF">
            <w:pPr>
              <w:spacing w:line="320" w:lineRule="exact"/>
              <w:jc w:val="right"/>
              <w:rPr>
                <w:rFonts w:asciiTheme="majorBidi" w:hAnsiTheme="majorBidi" w:cstheme="majorBidi"/>
                <w:sz w:val="26"/>
                <w:szCs w:val="26"/>
              </w:rPr>
            </w:pPr>
            <w:r w:rsidRPr="00AC553F">
              <w:t xml:space="preserve"> 1.57 </w:t>
            </w:r>
          </w:p>
        </w:tc>
      </w:tr>
      <w:tr w:rsidR="00177F45" w:rsidRPr="00AC553F" w14:paraId="7EE66456" w14:textId="77777777" w:rsidTr="006D12AF">
        <w:trPr>
          <w:gridAfter w:val="1"/>
          <w:wAfter w:w="7" w:type="dxa"/>
          <w:trHeight w:val="85"/>
        </w:trPr>
        <w:tc>
          <w:tcPr>
            <w:tcW w:w="2444" w:type="dxa"/>
            <w:vAlign w:val="bottom"/>
            <w:hideMark/>
          </w:tcPr>
          <w:p w14:paraId="7F8E0476" w14:textId="77777777" w:rsidR="00177F45" w:rsidRPr="00AC553F" w:rsidRDefault="00177F45" w:rsidP="006D12AF">
            <w:pPr>
              <w:spacing w:line="32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ต้นทุนทางการเงิน</w:t>
            </w:r>
          </w:p>
        </w:tc>
        <w:tc>
          <w:tcPr>
            <w:tcW w:w="1297" w:type="dxa"/>
            <w:vAlign w:val="bottom"/>
          </w:tcPr>
          <w:p w14:paraId="064E1AC2" w14:textId="77777777" w:rsidR="00177F45" w:rsidRPr="00AC553F" w:rsidRDefault="00177F45" w:rsidP="006D12AF">
            <w:pPr>
              <w:spacing w:line="320" w:lineRule="exact"/>
              <w:jc w:val="right"/>
              <w:rPr>
                <w:rFonts w:asciiTheme="majorBidi" w:hAnsiTheme="majorBidi" w:cstheme="majorBidi"/>
                <w:sz w:val="26"/>
                <w:szCs w:val="26"/>
                <w:cs/>
              </w:rPr>
            </w:pPr>
          </w:p>
        </w:tc>
        <w:tc>
          <w:tcPr>
            <w:tcW w:w="1538" w:type="dxa"/>
          </w:tcPr>
          <w:p w14:paraId="7D652990" w14:textId="77777777" w:rsidR="00177F45" w:rsidRPr="00AC553F" w:rsidRDefault="00177F45" w:rsidP="006D12AF">
            <w:pPr>
              <w:spacing w:line="320" w:lineRule="exact"/>
              <w:jc w:val="right"/>
              <w:rPr>
                <w:rFonts w:asciiTheme="majorBidi" w:hAnsiTheme="majorBidi" w:cstheme="majorBidi"/>
                <w:sz w:val="26"/>
                <w:szCs w:val="26"/>
              </w:rPr>
            </w:pPr>
          </w:p>
        </w:tc>
        <w:tc>
          <w:tcPr>
            <w:tcW w:w="1816" w:type="dxa"/>
            <w:gridSpan w:val="2"/>
          </w:tcPr>
          <w:p w14:paraId="2CF87625"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1037" w:type="dxa"/>
          </w:tcPr>
          <w:p w14:paraId="52D93498"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13" w:type="dxa"/>
            <w:shd w:val="clear" w:color="auto" w:fill="auto"/>
          </w:tcPr>
          <w:p w14:paraId="71C38C2C" w14:textId="77777777" w:rsidR="00177F45" w:rsidRPr="00AC553F" w:rsidRDefault="00177F45" w:rsidP="006D12AF">
            <w:pPr>
              <w:tabs>
                <w:tab w:val="decimal" w:pos="1049"/>
              </w:tabs>
              <w:spacing w:line="320" w:lineRule="exact"/>
              <w:jc w:val="right"/>
              <w:rPr>
                <w:rFonts w:asciiTheme="majorBidi" w:hAnsiTheme="majorBidi" w:cstheme="majorBidi"/>
                <w:sz w:val="26"/>
                <w:szCs w:val="26"/>
              </w:rPr>
            </w:pPr>
          </w:p>
        </w:tc>
        <w:tc>
          <w:tcPr>
            <w:tcW w:w="992" w:type="dxa"/>
            <w:tcBorders>
              <w:top w:val="nil"/>
              <w:left w:val="nil"/>
              <w:bottom w:val="nil"/>
              <w:right w:val="nil"/>
            </w:tcBorders>
            <w:shd w:val="clear" w:color="auto" w:fill="auto"/>
          </w:tcPr>
          <w:p w14:paraId="75E575D5" w14:textId="1580683B" w:rsidR="00177F45" w:rsidRPr="00AC553F" w:rsidRDefault="00177F45" w:rsidP="006D12AF">
            <w:pPr>
              <w:pBdr>
                <w:bottom w:val="single" w:sz="4" w:space="1" w:color="auto"/>
              </w:pBdr>
              <w:spacing w:line="320" w:lineRule="exact"/>
              <w:jc w:val="right"/>
              <w:rPr>
                <w:rFonts w:asciiTheme="majorBidi" w:hAnsiTheme="majorBidi" w:cstheme="majorBidi"/>
                <w:sz w:val="26"/>
                <w:szCs w:val="26"/>
                <w:cs/>
              </w:rPr>
            </w:pPr>
            <w:r w:rsidRPr="00AC553F">
              <w:t xml:space="preserve"> (15.73)</w:t>
            </w:r>
          </w:p>
        </w:tc>
      </w:tr>
      <w:tr w:rsidR="00DD460D" w:rsidRPr="00AC553F" w14:paraId="41997573" w14:textId="77777777" w:rsidTr="006D12AF">
        <w:trPr>
          <w:gridAfter w:val="1"/>
          <w:wAfter w:w="7" w:type="dxa"/>
          <w:trHeight w:val="85"/>
        </w:trPr>
        <w:tc>
          <w:tcPr>
            <w:tcW w:w="2444" w:type="dxa"/>
            <w:vAlign w:val="bottom"/>
          </w:tcPr>
          <w:p w14:paraId="67A43019" w14:textId="77777777" w:rsidR="00DD460D" w:rsidRPr="00AC553F" w:rsidRDefault="00DD460D"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กำไรก่อนค่าใช้จ่ายภาษีเงินได้</w:t>
            </w:r>
          </w:p>
        </w:tc>
        <w:tc>
          <w:tcPr>
            <w:tcW w:w="1297" w:type="dxa"/>
            <w:vAlign w:val="bottom"/>
          </w:tcPr>
          <w:p w14:paraId="20D62ED6" w14:textId="77777777" w:rsidR="00DD460D" w:rsidRPr="00AC553F" w:rsidRDefault="00DD460D" w:rsidP="006D12AF">
            <w:pPr>
              <w:spacing w:line="320" w:lineRule="exact"/>
              <w:jc w:val="right"/>
              <w:rPr>
                <w:rFonts w:ascii="AngsanaUPC" w:hAnsi="AngsanaUPC" w:cs="AngsanaUPC"/>
                <w:sz w:val="30"/>
                <w:szCs w:val="30"/>
                <w:cs/>
              </w:rPr>
            </w:pPr>
          </w:p>
        </w:tc>
        <w:tc>
          <w:tcPr>
            <w:tcW w:w="1538" w:type="dxa"/>
          </w:tcPr>
          <w:p w14:paraId="53CF95F7" w14:textId="77777777" w:rsidR="00DD460D" w:rsidRPr="00AC553F" w:rsidRDefault="00DD460D" w:rsidP="006D12AF">
            <w:pPr>
              <w:spacing w:line="320" w:lineRule="exact"/>
              <w:jc w:val="right"/>
              <w:rPr>
                <w:rFonts w:ascii="AngsanaUPC" w:hAnsi="AngsanaUPC" w:cs="AngsanaUPC"/>
                <w:sz w:val="30"/>
                <w:szCs w:val="30"/>
              </w:rPr>
            </w:pPr>
          </w:p>
        </w:tc>
        <w:tc>
          <w:tcPr>
            <w:tcW w:w="1816" w:type="dxa"/>
            <w:gridSpan w:val="2"/>
          </w:tcPr>
          <w:p w14:paraId="5DB916D8" w14:textId="77777777" w:rsidR="00DD460D" w:rsidRPr="00AC553F" w:rsidRDefault="00DD460D" w:rsidP="006D12AF">
            <w:pPr>
              <w:tabs>
                <w:tab w:val="decimal" w:pos="1049"/>
              </w:tabs>
              <w:spacing w:line="320" w:lineRule="exact"/>
              <w:rPr>
                <w:rFonts w:ascii="AngsanaUPC" w:hAnsi="AngsanaUPC" w:cs="AngsanaUPC"/>
                <w:sz w:val="30"/>
                <w:szCs w:val="30"/>
              </w:rPr>
            </w:pPr>
          </w:p>
        </w:tc>
        <w:tc>
          <w:tcPr>
            <w:tcW w:w="1037" w:type="dxa"/>
          </w:tcPr>
          <w:p w14:paraId="20AE4ED0" w14:textId="77777777" w:rsidR="00DD460D" w:rsidRPr="00AC553F" w:rsidRDefault="00DD460D" w:rsidP="006D12AF">
            <w:pPr>
              <w:tabs>
                <w:tab w:val="decimal" w:pos="1049"/>
              </w:tabs>
              <w:spacing w:line="320" w:lineRule="exact"/>
              <w:rPr>
                <w:rFonts w:ascii="AngsanaUPC" w:hAnsi="AngsanaUPC" w:cs="AngsanaUPC"/>
                <w:sz w:val="30"/>
                <w:szCs w:val="30"/>
                <w:cs/>
              </w:rPr>
            </w:pPr>
          </w:p>
        </w:tc>
        <w:tc>
          <w:tcPr>
            <w:tcW w:w="913" w:type="dxa"/>
            <w:shd w:val="clear" w:color="auto" w:fill="auto"/>
          </w:tcPr>
          <w:p w14:paraId="5A123C15" w14:textId="77777777" w:rsidR="00DD460D" w:rsidRPr="00AC553F" w:rsidRDefault="00DD460D" w:rsidP="006D12AF">
            <w:pPr>
              <w:tabs>
                <w:tab w:val="decimal" w:pos="1049"/>
              </w:tabs>
              <w:spacing w:line="320" w:lineRule="exact"/>
              <w:rPr>
                <w:rFonts w:ascii="AngsanaUPC" w:hAnsi="AngsanaUPC" w:cs="AngsanaUPC"/>
                <w:sz w:val="30"/>
                <w:szCs w:val="30"/>
                <w:cs/>
              </w:rPr>
            </w:pPr>
          </w:p>
        </w:tc>
        <w:tc>
          <w:tcPr>
            <w:tcW w:w="992" w:type="dxa"/>
            <w:tcBorders>
              <w:top w:val="nil"/>
              <w:left w:val="nil"/>
              <w:right w:val="nil"/>
            </w:tcBorders>
            <w:shd w:val="clear" w:color="auto" w:fill="auto"/>
          </w:tcPr>
          <w:p w14:paraId="0897C627" w14:textId="21E9F7BC" w:rsidR="00DD460D" w:rsidRPr="00AC553F" w:rsidRDefault="00177F45" w:rsidP="006D12AF">
            <w:pPr>
              <w:spacing w:line="320" w:lineRule="exact"/>
              <w:jc w:val="right"/>
              <w:rPr>
                <w:rFonts w:ascii="AngsanaUPC" w:hAnsi="AngsanaUPC" w:cs="AngsanaUPC"/>
                <w:sz w:val="26"/>
                <w:szCs w:val="26"/>
              </w:rPr>
            </w:pPr>
            <w:r w:rsidRPr="00AC553F">
              <w:rPr>
                <w:rFonts w:ascii="AngsanaUPC" w:hAnsi="AngsanaUPC" w:cs="AngsanaUPC"/>
                <w:sz w:val="26"/>
                <w:szCs w:val="26"/>
              </w:rPr>
              <w:t>250.</w:t>
            </w:r>
            <w:r w:rsidR="001714F0" w:rsidRPr="00AC553F">
              <w:rPr>
                <w:rFonts w:ascii="AngsanaUPC" w:hAnsi="AngsanaUPC" w:cs="AngsanaUPC" w:hint="cs"/>
                <w:sz w:val="26"/>
                <w:szCs w:val="26"/>
                <w:cs/>
              </w:rPr>
              <w:t>33</w:t>
            </w:r>
          </w:p>
        </w:tc>
      </w:tr>
      <w:tr w:rsidR="0081109C" w:rsidRPr="00AC553F" w14:paraId="0208D0A9" w14:textId="77777777" w:rsidTr="006D12AF">
        <w:trPr>
          <w:gridAfter w:val="1"/>
          <w:wAfter w:w="7" w:type="dxa"/>
          <w:trHeight w:val="85"/>
        </w:trPr>
        <w:tc>
          <w:tcPr>
            <w:tcW w:w="2444" w:type="dxa"/>
            <w:vAlign w:val="bottom"/>
          </w:tcPr>
          <w:p w14:paraId="373B87DB" w14:textId="77777777" w:rsidR="0081109C" w:rsidRPr="00AC553F" w:rsidRDefault="0081109C"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ค่าใช้จ่ายภาษีเงินได้</w:t>
            </w:r>
          </w:p>
        </w:tc>
        <w:tc>
          <w:tcPr>
            <w:tcW w:w="1297" w:type="dxa"/>
            <w:vAlign w:val="bottom"/>
          </w:tcPr>
          <w:p w14:paraId="01D7B68D" w14:textId="77777777" w:rsidR="0081109C" w:rsidRPr="00AC553F" w:rsidRDefault="0081109C" w:rsidP="006D12AF">
            <w:pPr>
              <w:spacing w:line="320" w:lineRule="exact"/>
              <w:jc w:val="right"/>
              <w:rPr>
                <w:rFonts w:asciiTheme="majorBidi" w:hAnsiTheme="majorBidi" w:cstheme="majorBidi"/>
                <w:sz w:val="26"/>
                <w:szCs w:val="26"/>
                <w:cs/>
              </w:rPr>
            </w:pPr>
          </w:p>
        </w:tc>
        <w:tc>
          <w:tcPr>
            <w:tcW w:w="1538" w:type="dxa"/>
          </w:tcPr>
          <w:p w14:paraId="4B82F878" w14:textId="77777777" w:rsidR="0081109C" w:rsidRPr="00AC553F" w:rsidRDefault="0081109C" w:rsidP="006D12AF">
            <w:pPr>
              <w:spacing w:line="320" w:lineRule="exact"/>
              <w:jc w:val="right"/>
              <w:rPr>
                <w:rFonts w:asciiTheme="majorBidi" w:hAnsiTheme="majorBidi" w:cstheme="majorBidi"/>
                <w:sz w:val="26"/>
                <w:szCs w:val="26"/>
              </w:rPr>
            </w:pPr>
          </w:p>
        </w:tc>
        <w:tc>
          <w:tcPr>
            <w:tcW w:w="1816" w:type="dxa"/>
            <w:gridSpan w:val="2"/>
          </w:tcPr>
          <w:p w14:paraId="7A82E4BD" w14:textId="77777777" w:rsidR="0081109C" w:rsidRPr="00AC553F" w:rsidRDefault="0081109C" w:rsidP="006D12AF">
            <w:pPr>
              <w:tabs>
                <w:tab w:val="decimal" w:pos="1049"/>
              </w:tabs>
              <w:spacing w:line="320" w:lineRule="exact"/>
              <w:rPr>
                <w:rFonts w:asciiTheme="majorBidi" w:hAnsiTheme="majorBidi" w:cstheme="majorBidi"/>
                <w:sz w:val="26"/>
                <w:szCs w:val="26"/>
              </w:rPr>
            </w:pPr>
          </w:p>
        </w:tc>
        <w:tc>
          <w:tcPr>
            <w:tcW w:w="1037" w:type="dxa"/>
          </w:tcPr>
          <w:p w14:paraId="0A8E3301" w14:textId="77777777" w:rsidR="0081109C" w:rsidRPr="00AC553F" w:rsidRDefault="0081109C" w:rsidP="006D12AF">
            <w:pPr>
              <w:tabs>
                <w:tab w:val="decimal" w:pos="1049"/>
              </w:tabs>
              <w:spacing w:line="320" w:lineRule="exact"/>
              <w:rPr>
                <w:rFonts w:asciiTheme="majorBidi" w:hAnsiTheme="majorBidi" w:cstheme="majorBidi"/>
                <w:sz w:val="26"/>
                <w:szCs w:val="26"/>
              </w:rPr>
            </w:pPr>
          </w:p>
        </w:tc>
        <w:tc>
          <w:tcPr>
            <w:tcW w:w="913" w:type="dxa"/>
            <w:shd w:val="clear" w:color="auto" w:fill="auto"/>
          </w:tcPr>
          <w:p w14:paraId="0C476916" w14:textId="77777777" w:rsidR="0081109C" w:rsidRPr="00AC553F" w:rsidRDefault="0081109C" w:rsidP="006D12AF">
            <w:pPr>
              <w:tabs>
                <w:tab w:val="decimal" w:pos="1049"/>
              </w:tabs>
              <w:spacing w:line="320" w:lineRule="exact"/>
              <w:rPr>
                <w:rFonts w:asciiTheme="majorBidi" w:hAnsiTheme="majorBidi" w:cstheme="majorBidi"/>
                <w:sz w:val="26"/>
                <w:szCs w:val="26"/>
              </w:rPr>
            </w:pPr>
          </w:p>
        </w:tc>
        <w:tc>
          <w:tcPr>
            <w:tcW w:w="992" w:type="dxa"/>
            <w:tcBorders>
              <w:top w:val="nil"/>
              <w:left w:val="nil"/>
              <w:bottom w:val="nil"/>
              <w:right w:val="nil"/>
            </w:tcBorders>
            <w:shd w:val="clear" w:color="auto" w:fill="auto"/>
          </w:tcPr>
          <w:p w14:paraId="2A971B8E" w14:textId="2DE2CABD" w:rsidR="0081109C" w:rsidRPr="00AC553F" w:rsidRDefault="0081109C" w:rsidP="006D12AF">
            <w:pPr>
              <w:spacing w:line="320" w:lineRule="exact"/>
              <w:jc w:val="right"/>
              <w:rPr>
                <w:rFonts w:asciiTheme="majorBidi" w:hAnsiTheme="majorBidi" w:cstheme="majorBidi"/>
                <w:sz w:val="26"/>
                <w:szCs w:val="26"/>
              </w:rPr>
            </w:pPr>
            <w:r w:rsidRPr="00AC553F">
              <w:t xml:space="preserve"> (49.</w:t>
            </w:r>
            <w:r w:rsidR="001714F0" w:rsidRPr="00AC553F">
              <w:rPr>
                <w:rFonts w:hint="cs"/>
                <w:cs/>
              </w:rPr>
              <w:t>54</w:t>
            </w:r>
            <w:r w:rsidRPr="00AC553F">
              <w:t>)</w:t>
            </w:r>
          </w:p>
        </w:tc>
      </w:tr>
      <w:tr w:rsidR="0081109C" w:rsidRPr="00AC553F" w14:paraId="023092FA" w14:textId="77777777" w:rsidTr="006D12AF">
        <w:trPr>
          <w:gridAfter w:val="1"/>
          <w:wAfter w:w="7" w:type="dxa"/>
          <w:trHeight w:val="85"/>
        </w:trPr>
        <w:tc>
          <w:tcPr>
            <w:tcW w:w="2444" w:type="dxa"/>
            <w:vAlign w:val="bottom"/>
          </w:tcPr>
          <w:p w14:paraId="27398E1B" w14:textId="77777777" w:rsidR="0081109C" w:rsidRPr="00AC553F" w:rsidRDefault="0081109C" w:rsidP="006D12AF">
            <w:pPr>
              <w:spacing w:line="32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กำไรสำหรับปี</w:t>
            </w:r>
          </w:p>
        </w:tc>
        <w:tc>
          <w:tcPr>
            <w:tcW w:w="1297" w:type="dxa"/>
            <w:vAlign w:val="bottom"/>
          </w:tcPr>
          <w:p w14:paraId="660D69D1" w14:textId="77777777" w:rsidR="0081109C" w:rsidRPr="00AC553F" w:rsidRDefault="0081109C" w:rsidP="006D12AF">
            <w:pPr>
              <w:spacing w:line="320" w:lineRule="exact"/>
              <w:jc w:val="right"/>
              <w:rPr>
                <w:rFonts w:asciiTheme="majorBidi" w:hAnsiTheme="majorBidi" w:cstheme="majorBidi"/>
                <w:sz w:val="26"/>
                <w:szCs w:val="26"/>
                <w:cs/>
              </w:rPr>
            </w:pPr>
          </w:p>
        </w:tc>
        <w:tc>
          <w:tcPr>
            <w:tcW w:w="1538" w:type="dxa"/>
            <w:vAlign w:val="bottom"/>
          </w:tcPr>
          <w:p w14:paraId="2BA156C3" w14:textId="77777777" w:rsidR="0081109C" w:rsidRPr="00AC553F" w:rsidRDefault="0081109C" w:rsidP="006D12AF">
            <w:pPr>
              <w:spacing w:line="320" w:lineRule="exact"/>
              <w:jc w:val="right"/>
              <w:rPr>
                <w:rFonts w:asciiTheme="majorBidi" w:hAnsiTheme="majorBidi" w:cstheme="majorBidi"/>
                <w:sz w:val="26"/>
                <w:szCs w:val="26"/>
              </w:rPr>
            </w:pPr>
          </w:p>
        </w:tc>
        <w:tc>
          <w:tcPr>
            <w:tcW w:w="1816" w:type="dxa"/>
            <w:gridSpan w:val="2"/>
            <w:vAlign w:val="bottom"/>
          </w:tcPr>
          <w:p w14:paraId="678A3687" w14:textId="77777777" w:rsidR="0081109C" w:rsidRPr="00AC553F" w:rsidRDefault="0081109C" w:rsidP="006D12AF">
            <w:pPr>
              <w:tabs>
                <w:tab w:val="decimal" w:pos="1049"/>
              </w:tabs>
              <w:spacing w:line="320" w:lineRule="exact"/>
              <w:rPr>
                <w:rFonts w:asciiTheme="majorBidi" w:hAnsiTheme="majorBidi" w:cstheme="majorBidi"/>
                <w:sz w:val="26"/>
                <w:szCs w:val="26"/>
              </w:rPr>
            </w:pPr>
          </w:p>
        </w:tc>
        <w:tc>
          <w:tcPr>
            <w:tcW w:w="1037" w:type="dxa"/>
          </w:tcPr>
          <w:p w14:paraId="3C5AC205" w14:textId="77777777" w:rsidR="0081109C" w:rsidRPr="00AC553F" w:rsidRDefault="0081109C" w:rsidP="006D12AF">
            <w:pPr>
              <w:tabs>
                <w:tab w:val="decimal" w:pos="1049"/>
              </w:tabs>
              <w:spacing w:line="320" w:lineRule="exact"/>
              <w:rPr>
                <w:rFonts w:asciiTheme="majorBidi" w:hAnsiTheme="majorBidi" w:cstheme="majorBidi"/>
                <w:sz w:val="26"/>
                <w:szCs w:val="26"/>
                <w:cs/>
              </w:rPr>
            </w:pPr>
          </w:p>
        </w:tc>
        <w:tc>
          <w:tcPr>
            <w:tcW w:w="913" w:type="dxa"/>
            <w:shd w:val="clear" w:color="auto" w:fill="auto"/>
            <w:vAlign w:val="bottom"/>
          </w:tcPr>
          <w:p w14:paraId="00D1FFA7" w14:textId="77777777" w:rsidR="0081109C" w:rsidRPr="00AC553F" w:rsidRDefault="0081109C" w:rsidP="006D12AF">
            <w:pPr>
              <w:tabs>
                <w:tab w:val="decimal" w:pos="1049"/>
              </w:tabs>
              <w:spacing w:line="320" w:lineRule="exact"/>
              <w:rPr>
                <w:rFonts w:asciiTheme="majorBidi" w:hAnsiTheme="majorBidi" w:cstheme="majorBidi"/>
                <w:sz w:val="26"/>
                <w:szCs w:val="26"/>
                <w:cs/>
              </w:rPr>
            </w:pPr>
          </w:p>
        </w:tc>
        <w:tc>
          <w:tcPr>
            <w:tcW w:w="992" w:type="dxa"/>
            <w:tcBorders>
              <w:top w:val="nil"/>
              <w:left w:val="nil"/>
              <w:bottom w:val="nil"/>
              <w:right w:val="nil"/>
            </w:tcBorders>
            <w:shd w:val="clear" w:color="auto" w:fill="auto"/>
          </w:tcPr>
          <w:p w14:paraId="1349683C" w14:textId="5C172E45" w:rsidR="0081109C" w:rsidRPr="00AC553F" w:rsidRDefault="0081109C" w:rsidP="006D12AF">
            <w:pPr>
              <w:pBdr>
                <w:top w:val="single" w:sz="4" w:space="1" w:color="auto"/>
                <w:bottom w:val="double" w:sz="4" w:space="1" w:color="auto"/>
              </w:pBdr>
              <w:spacing w:line="320" w:lineRule="exact"/>
              <w:jc w:val="right"/>
              <w:rPr>
                <w:rFonts w:asciiTheme="majorBidi" w:hAnsiTheme="majorBidi" w:cstheme="majorBidi"/>
                <w:sz w:val="26"/>
                <w:szCs w:val="26"/>
              </w:rPr>
            </w:pPr>
            <w:r w:rsidRPr="00AC553F">
              <w:t xml:space="preserve"> 200.</w:t>
            </w:r>
            <w:r w:rsidR="001714F0" w:rsidRPr="00AC553F">
              <w:rPr>
                <w:rFonts w:hint="cs"/>
                <w:cs/>
              </w:rPr>
              <w:t>78</w:t>
            </w:r>
            <w:r w:rsidRPr="00AC553F">
              <w:t xml:space="preserve"> </w:t>
            </w:r>
          </w:p>
        </w:tc>
      </w:tr>
    </w:tbl>
    <w:p w14:paraId="1350DDC8" w14:textId="6A352945" w:rsidR="006D12AF" w:rsidRPr="00AC553F" w:rsidRDefault="006D12AF">
      <w:pPr>
        <w:rPr>
          <w:cs/>
        </w:rPr>
      </w:pPr>
    </w:p>
    <w:tbl>
      <w:tblPr>
        <w:tblStyle w:val="TableGrid2"/>
        <w:tblW w:w="100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4"/>
        <w:gridCol w:w="1275"/>
        <w:gridCol w:w="1529"/>
        <w:gridCol w:w="1274"/>
        <w:gridCol w:w="594"/>
        <w:gridCol w:w="1134"/>
        <w:gridCol w:w="856"/>
        <w:gridCol w:w="992"/>
      </w:tblGrid>
      <w:tr w:rsidR="00CF15EE" w:rsidRPr="00AC553F" w14:paraId="534FA6E1" w14:textId="77777777" w:rsidTr="009D54C0">
        <w:trPr>
          <w:trHeight w:val="379"/>
          <w:tblHeader/>
        </w:trPr>
        <w:tc>
          <w:tcPr>
            <w:tcW w:w="2444" w:type="dxa"/>
            <w:vAlign w:val="bottom"/>
            <w:hideMark/>
          </w:tcPr>
          <w:p w14:paraId="3A2936A6" w14:textId="77777777" w:rsidR="00CF15EE" w:rsidRPr="00AC553F" w:rsidRDefault="00CF15EE" w:rsidP="00AE41E5">
            <w:pPr>
              <w:spacing w:line="380" w:lineRule="exact"/>
              <w:rPr>
                <w:rFonts w:asciiTheme="majorBidi" w:hAnsiTheme="majorBidi" w:cstheme="majorBidi"/>
                <w:sz w:val="26"/>
                <w:szCs w:val="26"/>
              </w:rPr>
            </w:pPr>
          </w:p>
        </w:tc>
        <w:tc>
          <w:tcPr>
            <w:tcW w:w="1275" w:type="dxa"/>
          </w:tcPr>
          <w:p w14:paraId="5A224410" w14:textId="77777777" w:rsidR="00CF15EE" w:rsidRPr="00AC553F" w:rsidRDefault="00CF15EE" w:rsidP="00AE41E5">
            <w:pPr>
              <w:spacing w:line="380" w:lineRule="exact"/>
              <w:jc w:val="right"/>
              <w:rPr>
                <w:rFonts w:asciiTheme="majorBidi" w:hAnsiTheme="majorBidi" w:cstheme="majorBidi"/>
                <w:sz w:val="26"/>
                <w:szCs w:val="26"/>
              </w:rPr>
            </w:pPr>
          </w:p>
        </w:tc>
        <w:tc>
          <w:tcPr>
            <w:tcW w:w="1529" w:type="dxa"/>
          </w:tcPr>
          <w:p w14:paraId="6F99F7C5" w14:textId="77777777" w:rsidR="00CF15EE" w:rsidRPr="00AC553F" w:rsidRDefault="00CF15EE" w:rsidP="00AE41E5">
            <w:pPr>
              <w:spacing w:line="380" w:lineRule="exact"/>
              <w:jc w:val="right"/>
              <w:rPr>
                <w:rFonts w:asciiTheme="majorBidi" w:hAnsiTheme="majorBidi" w:cstheme="majorBidi"/>
                <w:sz w:val="26"/>
                <w:szCs w:val="26"/>
              </w:rPr>
            </w:pPr>
          </w:p>
        </w:tc>
        <w:tc>
          <w:tcPr>
            <w:tcW w:w="1274" w:type="dxa"/>
          </w:tcPr>
          <w:p w14:paraId="00C3383B" w14:textId="77777777" w:rsidR="00CF15EE" w:rsidRPr="00AC553F" w:rsidRDefault="00CF15EE" w:rsidP="00AE41E5">
            <w:pPr>
              <w:spacing w:line="380" w:lineRule="exact"/>
              <w:jc w:val="right"/>
              <w:rPr>
                <w:rFonts w:asciiTheme="majorBidi" w:hAnsiTheme="majorBidi" w:cstheme="majorBidi"/>
                <w:sz w:val="26"/>
                <w:szCs w:val="26"/>
              </w:rPr>
            </w:pPr>
          </w:p>
        </w:tc>
        <w:tc>
          <w:tcPr>
            <w:tcW w:w="594" w:type="dxa"/>
          </w:tcPr>
          <w:p w14:paraId="5C50E60E" w14:textId="77777777" w:rsidR="00CF15EE" w:rsidRPr="00AC553F" w:rsidRDefault="00CF15EE" w:rsidP="00AE41E5">
            <w:pPr>
              <w:spacing w:line="380" w:lineRule="exact"/>
              <w:jc w:val="right"/>
              <w:rPr>
                <w:rFonts w:asciiTheme="majorBidi" w:hAnsiTheme="majorBidi" w:cstheme="majorBidi"/>
                <w:sz w:val="26"/>
                <w:szCs w:val="26"/>
              </w:rPr>
            </w:pPr>
          </w:p>
        </w:tc>
        <w:tc>
          <w:tcPr>
            <w:tcW w:w="1134" w:type="dxa"/>
          </w:tcPr>
          <w:p w14:paraId="269690E3" w14:textId="77777777" w:rsidR="00CF15EE" w:rsidRPr="00AC553F" w:rsidRDefault="00CF15EE" w:rsidP="00AE41E5">
            <w:pPr>
              <w:spacing w:line="380" w:lineRule="exact"/>
              <w:jc w:val="right"/>
              <w:rPr>
                <w:rFonts w:asciiTheme="majorBidi" w:hAnsiTheme="majorBidi" w:cstheme="majorBidi"/>
                <w:sz w:val="26"/>
                <w:szCs w:val="26"/>
              </w:rPr>
            </w:pPr>
          </w:p>
        </w:tc>
        <w:tc>
          <w:tcPr>
            <w:tcW w:w="1848" w:type="dxa"/>
            <w:gridSpan w:val="2"/>
          </w:tcPr>
          <w:p w14:paraId="794125AF" w14:textId="77777777" w:rsidR="00CF15EE" w:rsidRPr="00AC553F" w:rsidRDefault="00CF15EE" w:rsidP="00AE41E5">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w:t>
            </w:r>
            <w:r w:rsidRPr="00AC553F">
              <w:rPr>
                <w:rFonts w:asciiTheme="majorBidi" w:hAnsiTheme="majorBidi" w:cstheme="majorBidi"/>
                <w:sz w:val="26"/>
                <w:szCs w:val="26"/>
                <w:cs/>
              </w:rPr>
              <w:t>หน่วย</w:t>
            </w:r>
            <w:r w:rsidRPr="00AC553F">
              <w:rPr>
                <w:rFonts w:asciiTheme="majorBidi" w:hAnsiTheme="majorBidi" w:cstheme="majorBidi"/>
                <w:sz w:val="26"/>
                <w:szCs w:val="26"/>
              </w:rPr>
              <w:t xml:space="preserve">: </w:t>
            </w:r>
            <w:r w:rsidRPr="00AC553F">
              <w:rPr>
                <w:rFonts w:asciiTheme="majorBidi" w:hAnsiTheme="majorBidi" w:cstheme="majorBidi"/>
                <w:sz w:val="26"/>
                <w:szCs w:val="26"/>
                <w:cs/>
              </w:rPr>
              <w:t>ล้านบาท</w:t>
            </w:r>
            <w:r w:rsidRPr="00AC553F">
              <w:rPr>
                <w:rFonts w:asciiTheme="majorBidi" w:hAnsiTheme="majorBidi" w:cstheme="majorBidi"/>
                <w:sz w:val="26"/>
                <w:szCs w:val="26"/>
              </w:rPr>
              <w:t>)</w:t>
            </w:r>
          </w:p>
        </w:tc>
      </w:tr>
      <w:tr w:rsidR="00FC098F" w:rsidRPr="00AC553F" w14:paraId="41155D41" w14:textId="77777777" w:rsidTr="009D54C0">
        <w:trPr>
          <w:trHeight w:val="411"/>
          <w:tblHeader/>
        </w:trPr>
        <w:tc>
          <w:tcPr>
            <w:tcW w:w="2444" w:type="dxa"/>
            <w:vAlign w:val="bottom"/>
          </w:tcPr>
          <w:p w14:paraId="31C1ECC4" w14:textId="77777777" w:rsidR="00FC098F" w:rsidRPr="00AC553F" w:rsidRDefault="00FC098F" w:rsidP="00AE41E5">
            <w:pPr>
              <w:spacing w:line="380" w:lineRule="exact"/>
              <w:rPr>
                <w:rFonts w:asciiTheme="majorBidi" w:hAnsiTheme="majorBidi" w:cstheme="majorBidi"/>
                <w:sz w:val="26"/>
                <w:szCs w:val="26"/>
              </w:rPr>
            </w:pPr>
          </w:p>
        </w:tc>
        <w:tc>
          <w:tcPr>
            <w:tcW w:w="7654" w:type="dxa"/>
            <w:gridSpan w:val="7"/>
          </w:tcPr>
          <w:p w14:paraId="0CF228D6" w14:textId="77777777" w:rsidR="00FC098F" w:rsidRPr="00AC553F" w:rsidRDefault="00FC098F" w:rsidP="00AE41E5">
            <w:pPr>
              <w:pBdr>
                <w:bottom w:val="single" w:sz="4" w:space="1" w:color="auto"/>
              </w:pBdr>
              <w:spacing w:line="380" w:lineRule="exact"/>
              <w:jc w:val="center"/>
              <w:rPr>
                <w:rFonts w:asciiTheme="majorBidi" w:hAnsiTheme="majorBidi" w:cstheme="majorBidi"/>
                <w:sz w:val="26"/>
                <w:szCs w:val="26"/>
              </w:rPr>
            </w:pPr>
            <w:r w:rsidRPr="00AC553F">
              <w:rPr>
                <w:rFonts w:asciiTheme="majorBidi" w:hAnsiTheme="majorBidi" w:cstheme="majorBidi"/>
                <w:color w:val="000000" w:themeColor="text1"/>
                <w:sz w:val="26"/>
                <w:szCs w:val="26"/>
                <w:cs/>
              </w:rPr>
              <w:t>งบการเงินเฉพาะกิจการ</w:t>
            </w:r>
          </w:p>
        </w:tc>
      </w:tr>
      <w:tr w:rsidR="00FC098F" w:rsidRPr="00AC553F" w14:paraId="6240CA40" w14:textId="77777777" w:rsidTr="009D54C0">
        <w:trPr>
          <w:trHeight w:val="400"/>
          <w:tblHeader/>
        </w:trPr>
        <w:tc>
          <w:tcPr>
            <w:tcW w:w="2444" w:type="dxa"/>
            <w:vAlign w:val="bottom"/>
          </w:tcPr>
          <w:p w14:paraId="6BA75356" w14:textId="77777777" w:rsidR="00FC098F" w:rsidRPr="00AC553F" w:rsidRDefault="00FC098F" w:rsidP="00AE41E5">
            <w:pPr>
              <w:spacing w:line="380" w:lineRule="exact"/>
              <w:rPr>
                <w:rFonts w:asciiTheme="majorBidi" w:hAnsiTheme="majorBidi" w:cstheme="majorBidi"/>
                <w:sz w:val="26"/>
                <w:szCs w:val="26"/>
                <w:cs/>
              </w:rPr>
            </w:pPr>
          </w:p>
        </w:tc>
        <w:tc>
          <w:tcPr>
            <w:tcW w:w="7654" w:type="dxa"/>
            <w:gridSpan w:val="7"/>
          </w:tcPr>
          <w:p w14:paraId="46DE8929" w14:textId="3760536E" w:rsidR="00FC098F" w:rsidRPr="00AC553F" w:rsidRDefault="00FC098F" w:rsidP="00AE41E5">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สำหรับปี สิ้นสุดวันที่</w:t>
            </w:r>
            <w:r w:rsidRPr="00AC553F">
              <w:rPr>
                <w:rFonts w:asciiTheme="majorBidi" w:hAnsiTheme="majorBidi" w:cstheme="majorBidi"/>
                <w:sz w:val="26"/>
                <w:szCs w:val="26"/>
              </w:rPr>
              <w:t xml:space="preserve"> 31 </w:t>
            </w:r>
            <w:r w:rsidRPr="00AC553F">
              <w:rPr>
                <w:rFonts w:asciiTheme="majorBidi" w:hAnsiTheme="majorBidi" w:cstheme="majorBidi"/>
                <w:sz w:val="26"/>
                <w:szCs w:val="26"/>
                <w:cs/>
              </w:rPr>
              <w:t xml:space="preserve">ธันวาคม </w:t>
            </w:r>
            <w:r w:rsidRPr="00AC553F">
              <w:rPr>
                <w:rFonts w:asciiTheme="majorBidi" w:hAnsiTheme="majorBidi" w:cstheme="majorBidi"/>
                <w:sz w:val="26"/>
                <w:szCs w:val="26"/>
              </w:rPr>
              <w:t>256</w:t>
            </w:r>
            <w:r w:rsidR="00C71C7A" w:rsidRPr="00AC553F">
              <w:rPr>
                <w:rFonts w:asciiTheme="majorBidi" w:hAnsiTheme="majorBidi" w:cstheme="majorBidi"/>
                <w:sz w:val="26"/>
                <w:szCs w:val="26"/>
              </w:rPr>
              <w:t>5</w:t>
            </w:r>
          </w:p>
        </w:tc>
      </w:tr>
      <w:tr w:rsidR="00CF15EE" w:rsidRPr="00AC553F" w14:paraId="503C20CA" w14:textId="77777777" w:rsidTr="009D54C0">
        <w:trPr>
          <w:trHeight w:val="1549"/>
          <w:tblHeader/>
        </w:trPr>
        <w:tc>
          <w:tcPr>
            <w:tcW w:w="2444" w:type="dxa"/>
            <w:vAlign w:val="bottom"/>
          </w:tcPr>
          <w:p w14:paraId="6A9BE9B7" w14:textId="77777777" w:rsidR="00CF15EE" w:rsidRPr="00AC553F" w:rsidRDefault="00CF15EE" w:rsidP="00AE41E5">
            <w:pPr>
              <w:spacing w:line="380" w:lineRule="exact"/>
              <w:rPr>
                <w:rFonts w:asciiTheme="majorBidi" w:hAnsiTheme="majorBidi" w:cstheme="majorBidi"/>
                <w:sz w:val="26"/>
                <w:szCs w:val="26"/>
              </w:rPr>
            </w:pPr>
          </w:p>
        </w:tc>
        <w:tc>
          <w:tcPr>
            <w:tcW w:w="1275" w:type="dxa"/>
            <w:vAlign w:val="bottom"/>
            <w:hideMark/>
          </w:tcPr>
          <w:p w14:paraId="7A6203F8"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rPr>
            </w:pPr>
            <w:r w:rsidRPr="00AC553F">
              <w:rPr>
                <w:rFonts w:ascii="AngsanaUPC" w:hAnsi="AngsanaUPC" w:cs="AngsanaUPC"/>
                <w:sz w:val="24"/>
                <w:szCs w:val="24"/>
                <w:cs/>
              </w:rPr>
              <w:t>ผลิตและจำหน่ายอุปกรณ์ทางการแพทย์</w:t>
            </w:r>
          </w:p>
        </w:tc>
        <w:tc>
          <w:tcPr>
            <w:tcW w:w="1529" w:type="dxa"/>
            <w:vAlign w:val="bottom"/>
          </w:tcPr>
          <w:p w14:paraId="1D3F2FEA"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cs/>
              </w:rPr>
            </w:pPr>
            <w:r w:rsidRPr="00AC553F">
              <w:rPr>
                <w:rFonts w:ascii="AngsanaUPC" w:hAnsi="AngsanaUPC" w:cs="AngsanaUPC"/>
                <w:sz w:val="24"/>
                <w:szCs w:val="24"/>
                <w:cs/>
              </w:rPr>
              <w:t>ผลิตและจำหน่ายผลิตภัณฑ์สิ้นเปลืองทางการแพทย์</w:t>
            </w:r>
          </w:p>
        </w:tc>
        <w:tc>
          <w:tcPr>
            <w:tcW w:w="1868" w:type="dxa"/>
            <w:gridSpan w:val="2"/>
            <w:vAlign w:val="bottom"/>
          </w:tcPr>
          <w:p w14:paraId="1C1DF05D" w14:textId="5BC10D56" w:rsidR="00CF15EE" w:rsidRPr="00AC553F" w:rsidRDefault="00CF15EE" w:rsidP="00AE41E5">
            <w:pPr>
              <w:pBdr>
                <w:bottom w:val="single" w:sz="4" w:space="1" w:color="auto"/>
              </w:pBdr>
              <w:spacing w:line="380" w:lineRule="exact"/>
              <w:jc w:val="center"/>
              <w:rPr>
                <w:rFonts w:asciiTheme="majorBidi" w:hAnsiTheme="majorBidi" w:cstheme="majorBidi"/>
                <w:sz w:val="26"/>
                <w:szCs w:val="26"/>
                <w:cs/>
              </w:rPr>
            </w:pPr>
            <w:r w:rsidRPr="00AC553F">
              <w:rPr>
                <w:rFonts w:ascii="AngsanaUPC" w:hAnsi="AngsanaUPC" w:cs="AngsanaUPC"/>
                <w:sz w:val="24"/>
                <w:szCs w:val="24"/>
                <w:cs/>
              </w:rPr>
              <w:t xml:space="preserve">การให้บริการการฆ่าเชื้อ </w:t>
            </w:r>
            <w:r w:rsidRPr="00AC553F">
              <w:rPr>
                <w:rFonts w:ascii="AngsanaUPC" w:hAnsi="AngsanaUPC" w:cs="AngsanaUPC"/>
                <w:sz w:val="24"/>
                <w:szCs w:val="24"/>
              </w:rPr>
              <w:t xml:space="preserve">CSSD </w:t>
            </w:r>
            <w:r w:rsidRPr="00AC553F">
              <w:rPr>
                <w:rFonts w:ascii="AngsanaUPC" w:hAnsi="AngsanaUPC" w:cs="AngsanaUPC"/>
                <w:sz w:val="24"/>
                <w:szCs w:val="24"/>
                <w:cs/>
              </w:rPr>
              <w:t>บริการซ่อมบำรุงอุปกรณ์ทางการแพทย์ และการกำจัดของเสีย</w:t>
            </w:r>
          </w:p>
        </w:tc>
        <w:tc>
          <w:tcPr>
            <w:tcW w:w="1134" w:type="dxa"/>
            <w:vAlign w:val="bottom"/>
          </w:tcPr>
          <w:p w14:paraId="65475457"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rPr>
            </w:pPr>
          </w:p>
          <w:p w14:paraId="7C7B6D6F"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hint="cs"/>
                <w:sz w:val="26"/>
                <w:szCs w:val="26"/>
                <w:cs/>
              </w:rPr>
              <w:t>รายได้รับเหมาก่อสร้าง</w:t>
            </w:r>
          </w:p>
        </w:tc>
        <w:tc>
          <w:tcPr>
            <w:tcW w:w="856" w:type="dxa"/>
            <w:vAlign w:val="bottom"/>
          </w:tcPr>
          <w:p w14:paraId="262247BE"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อื่นๆ</w:t>
            </w:r>
          </w:p>
        </w:tc>
        <w:tc>
          <w:tcPr>
            <w:tcW w:w="992" w:type="dxa"/>
            <w:vAlign w:val="bottom"/>
          </w:tcPr>
          <w:p w14:paraId="0C2706CA" w14:textId="77777777" w:rsidR="00CF15EE" w:rsidRPr="00AC553F" w:rsidRDefault="00CF15EE" w:rsidP="00AE41E5">
            <w:pPr>
              <w:pBdr>
                <w:bottom w:val="single" w:sz="4" w:space="1" w:color="auto"/>
              </w:pBdr>
              <w:spacing w:line="380" w:lineRule="exact"/>
              <w:jc w:val="center"/>
              <w:rPr>
                <w:rFonts w:asciiTheme="majorBidi" w:hAnsiTheme="majorBidi" w:cstheme="majorBidi"/>
                <w:sz w:val="26"/>
                <w:szCs w:val="26"/>
                <w:cs/>
              </w:rPr>
            </w:pPr>
            <w:r w:rsidRPr="00AC553F">
              <w:rPr>
                <w:rFonts w:asciiTheme="majorBidi" w:hAnsiTheme="majorBidi" w:cstheme="majorBidi"/>
                <w:sz w:val="26"/>
                <w:szCs w:val="26"/>
                <w:cs/>
              </w:rPr>
              <w:t>รวม</w:t>
            </w:r>
          </w:p>
        </w:tc>
      </w:tr>
      <w:tr w:rsidR="00C71C7A" w:rsidRPr="00AC553F" w14:paraId="15C01F3D" w14:textId="77777777" w:rsidTr="009D54C0">
        <w:trPr>
          <w:trHeight w:val="379"/>
        </w:trPr>
        <w:tc>
          <w:tcPr>
            <w:tcW w:w="2444" w:type="dxa"/>
            <w:hideMark/>
          </w:tcPr>
          <w:p w14:paraId="2DC2C212" w14:textId="77777777" w:rsidR="00C71C7A" w:rsidRPr="00AC553F" w:rsidRDefault="00C71C7A" w:rsidP="00AE41E5">
            <w:pPr>
              <w:spacing w:line="380" w:lineRule="exact"/>
              <w:rPr>
                <w:rFonts w:asciiTheme="majorBidi" w:hAnsiTheme="majorBidi" w:cstheme="majorBidi"/>
                <w:sz w:val="26"/>
                <w:szCs w:val="26"/>
                <w:cs/>
              </w:rPr>
            </w:pPr>
            <w:r w:rsidRPr="00AC553F">
              <w:rPr>
                <w:rFonts w:asciiTheme="majorBidi" w:hAnsiTheme="majorBidi" w:cstheme="majorBidi"/>
                <w:sz w:val="26"/>
                <w:szCs w:val="26"/>
                <w:cs/>
              </w:rPr>
              <w:t>รายได้จากการขาย</w:t>
            </w:r>
          </w:p>
        </w:tc>
        <w:tc>
          <w:tcPr>
            <w:tcW w:w="1275" w:type="dxa"/>
          </w:tcPr>
          <w:p w14:paraId="239BFA77" w14:textId="0313B0B0"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590.65</w:t>
            </w:r>
          </w:p>
        </w:tc>
        <w:tc>
          <w:tcPr>
            <w:tcW w:w="1529" w:type="dxa"/>
          </w:tcPr>
          <w:p w14:paraId="31E47D79" w14:textId="0AC1D173"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296.42</w:t>
            </w:r>
          </w:p>
        </w:tc>
        <w:tc>
          <w:tcPr>
            <w:tcW w:w="1868" w:type="dxa"/>
            <w:gridSpan w:val="2"/>
          </w:tcPr>
          <w:p w14:paraId="25AE676C" w14:textId="6020ED51"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134" w:type="dxa"/>
          </w:tcPr>
          <w:p w14:paraId="2EC25342" w14:textId="46C526C5"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856" w:type="dxa"/>
          </w:tcPr>
          <w:p w14:paraId="7000C737" w14:textId="39D5D314"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992" w:type="dxa"/>
            <w:hideMark/>
          </w:tcPr>
          <w:p w14:paraId="68E78AAE" w14:textId="7993416E"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887.07</w:t>
            </w:r>
          </w:p>
        </w:tc>
      </w:tr>
      <w:tr w:rsidR="00C71C7A" w:rsidRPr="00AC553F" w14:paraId="6B98ECB6" w14:textId="77777777" w:rsidTr="009D54C0">
        <w:trPr>
          <w:trHeight w:val="383"/>
        </w:trPr>
        <w:tc>
          <w:tcPr>
            <w:tcW w:w="2444" w:type="dxa"/>
          </w:tcPr>
          <w:p w14:paraId="067B1B77" w14:textId="77777777" w:rsidR="00C71C7A" w:rsidRPr="00AC553F" w:rsidRDefault="00C71C7A" w:rsidP="00AE41E5">
            <w:pPr>
              <w:spacing w:line="380" w:lineRule="exact"/>
              <w:ind w:left="212" w:hanging="212"/>
              <w:rPr>
                <w:rFonts w:asciiTheme="majorBidi" w:hAnsiTheme="majorBidi" w:cstheme="majorBidi"/>
                <w:sz w:val="26"/>
                <w:szCs w:val="26"/>
                <w:cs/>
              </w:rPr>
            </w:pPr>
            <w:r w:rsidRPr="00AC553F">
              <w:rPr>
                <w:rFonts w:asciiTheme="majorBidi" w:hAnsiTheme="majorBidi" w:cstheme="majorBidi"/>
                <w:sz w:val="26"/>
                <w:szCs w:val="26"/>
                <w:cs/>
              </w:rPr>
              <w:t>รายได้จากการให้เช่าและบริการ</w:t>
            </w:r>
          </w:p>
        </w:tc>
        <w:tc>
          <w:tcPr>
            <w:tcW w:w="1275" w:type="dxa"/>
            <w:vAlign w:val="bottom"/>
          </w:tcPr>
          <w:p w14:paraId="3BD94F77" w14:textId="7EF1BBD4"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529" w:type="dxa"/>
            <w:vAlign w:val="bottom"/>
          </w:tcPr>
          <w:p w14:paraId="1ACA5AA7" w14:textId="495D240D"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868" w:type="dxa"/>
            <w:gridSpan w:val="2"/>
            <w:vAlign w:val="bottom"/>
          </w:tcPr>
          <w:p w14:paraId="60048B03" w14:textId="5B65E726"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 xml:space="preserve">        129.79</w:t>
            </w:r>
          </w:p>
        </w:tc>
        <w:tc>
          <w:tcPr>
            <w:tcW w:w="1134" w:type="dxa"/>
            <w:vAlign w:val="bottom"/>
          </w:tcPr>
          <w:p w14:paraId="2955E3D5" w14:textId="08CF4C97"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856" w:type="dxa"/>
            <w:vAlign w:val="bottom"/>
          </w:tcPr>
          <w:p w14:paraId="581053DD" w14:textId="61EC2007" w:rsidR="00C71C7A" w:rsidRPr="00AC553F" w:rsidRDefault="00C71C7A" w:rsidP="00AE41E5">
            <w:pPr>
              <w:spacing w:line="380" w:lineRule="exact"/>
              <w:jc w:val="right"/>
              <w:rPr>
                <w:rFonts w:ascii="AngsanaUPC" w:hAnsi="AngsanaUPC" w:cs="AngsanaUPC"/>
                <w:sz w:val="26"/>
                <w:szCs w:val="26"/>
                <w:cs/>
              </w:rPr>
            </w:pPr>
            <w:r w:rsidRPr="00AC553F">
              <w:rPr>
                <w:rFonts w:asciiTheme="majorBidi" w:hAnsiTheme="majorBidi" w:cstheme="majorBidi"/>
                <w:sz w:val="26"/>
                <w:szCs w:val="26"/>
              </w:rPr>
              <w:t>12.01</w:t>
            </w:r>
          </w:p>
        </w:tc>
        <w:tc>
          <w:tcPr>
            <w:tcW w:w="992" w:type="dxa"/>
            <w:vAlign w:val="bottom"/>
          </w:tcPr>
          <w:p w14:paraId="056E17EF" w14:textId="18FA451E"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141.80</w:t>
            </w:r>
          </w:p>
        </w:tc>
      </w:tr>
      <w:tr w:rsidR="00C71C7A" w:rsidRPr="00AC553F" w14:paraId="71DD55B3" w14:textId="77777777" w:rsidTr="009D54C0">
        <w:trPr>
          <w:trHeight w:val="379"/>
        </w:trPr>
        <w:tc>
          <w:tcPr>
            <w:tcW w:w="2444" w:type="dxa"/>
          </w:tcPr>
          <w:p w14:paraId="0B4E6758" w14:textId="6590DC31" w:rsidR="00C71C7A" w:rsidRPr="00AC553F" w:rsidRDefault="00C71C7A" w:rsidP="00AE41E5">
            <w:pPr>
              <w:spacing w:line="380" w:lineRule="exact"/>
              <w:rPr>
                <w:rFonts w:asciiTheme="majorBidi" w:hAnsiTheme="majorBidi" w:cstheme="majorBidi"/>
                <w:sz w:val="26"/>
                <w:szCs w:val="26"/>
                <w:cs/>
              </w:rPr>
            </w:pPr>
            <w:r w:rsidRPr="00AC553F">
              <w:rPr>
                <w:rFonts w:asciiTheme="majorBidi" w:hAnsiTheme="majorBidi" w:cstheme="majorBidi" w:hint="cs"/>
                <w:sz w:val="26"/>
                <w:szCs w:val="26"/>
                <w:cs/>
              </w:rPr>
              <w:t>รายได้จากการก่อสร้าง</w:t>
            </w:r>
          </w:p>
        </w:tc>
        <w:tc>
          <w:tcPr>
            <w:tcW w:w="1275" w:type="dxa"/>
            <w:shd w:val="clear" w:color="auto" w:fill="auto"/>
            <w:vAlign w:val="center"/>
          </w:tcPr>
          <w:p w14:paraId="59DF508B" w14:textId="5A098D9D"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529" w:type="dxa"/>
          </w:tcPr>
          <w:p w14:paraId="6721B976" w14:textId="534E893B"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868" w:type="dxa"/>
            <w:gridSpan w:val="2"/>
          </w:tcPr>
          <w:p w14:paraId="13D4E353" w14:textId="45A2A660" w:rsidR="00C71C7A" w:rsidRPr="00AC553F" w:rsidRDefault="00C71C7A" w:rsidP="00AE41E5">
            <w:pPr>
              <w:tabs>
                <w:tab w:val="decimal" w:pos="1049"/>
              </w:tabs>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134" w:type="dxa"/>
          </w:tcPr>
          <w:p w14:paraId="69219981" w14:textId="1C878583"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70.48</w:t>
            </w:r>
          </w:p>
        </w:tc>
        <w:tc>
          <w:tcPr>
            <w:tcW w:w="856" w:type="dxa"/>
            <w:shd w:val="clear" w:color="auto" w:fill="auto"/>
          </w:tcPr>
          <w:p w14:paraId="490AC61A" w14:textId="75F572F1"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992" w:type="dxa"/>
            <w:vAlign w:val="center"/>
          </w:tcPr>
          <w:p w14:paraId="3D5E9DED" w14:textId="25979B3A" w:rsidR="00C71C7A" w:rsidRPr="00AC553F" w:rsidRDefault="00C71C7A" w:rsidP="00AE41E5">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70.48</w:t>
            </w:r>
          </w:p>
        </w:tc>
      </w:tr>
      <w:tr w:rsidR="00C71C7A" w:rsidRPr="00AC553F" w14:paraId="0E6699D2" w14:textId="77777777" w:rsidTr="009D54C0">
        <w:trPr>
          <w:trHeight w:val="379"/>
        </w:trPr>
        <w:tc>
          <w:tcPr>
            <w:tcW w:w="2444" w:type="dxa"/>
            <w:hideMark/>
          </w:tcPr>
          <w:p w14:paraId="64BDE77E" w14:textId="77777777" w:rsidR="00C71C7A" w:rsidRPr="00AC553F" w:rsidRDefault="00C71C7A" w:rsidP="00AE41E5">
            <w:pPr>
              <w:spacing w:line="380" w:lineRule="exact"/>
              <w:rPr>
                <w:rFonts w:asciiTheme="majorBidi" w:hAnsiTheme="majorBidi" w:cstheme="majorBidi"/>
                <w:sz w:val="26"/>
                <w:szCs w:val="26"/>
              </w:rPr>
            </w:pPr>
            <w:r w:rsidRPr="00AC553F">
              <w:rPr>
                <w:rFonts w:asciiTheme="majorBidi" w:hAnsiTheme="majorBidi" w:cstheme="majorBidi"/>
                <w:sz w:val="26"/>
                <w:szCs w:val="26"/>
                <w:cs/>
              </w:rPr>
              <w:t>ต้นทุนขาย</w:t>
            </w:r>
          </w:p>
        </w:tc>
        <w:tc>
          <w:tcPr>
            <w:tcW w:w="1275" w:type="dxa"/>
            <w:shd w:val="clear" w:color="auto" w:fill="auto"/>
            <w:vAlign w:val="center"/>
          </w:tcPr>
          <w:p w14:paraId="6466C3D5" w14:textId="37A69778"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(343.81)</w:t>
            </w:r>
          </w:p>
        </w:tc>
        <w:tc>
          <w:tcPr>
            <w:tcW w:w="1529" w:type="dxa"/>
          </w:tcPr>
          <w:p w14:paraId="5573B445" w14:textId="5F5C1955"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(191.00)</w:t>
            </w:r>
          </w:p>
        </w:tc>
        <w:tc>
          <w:tcPr>
            <w:tcW w:w="1868" w:type="dxa"/>
            <w:gridSpan w:val="2"/>
          </w:tcPr>
          <w:p w14:paraId="52D79880" w14:textId="4895B450" w:rsidR="00C71C7A" w:rsidRPr="00AC553F" w:rsidRDefault="00C71C7A" w:rsidP="00AE41E5">
            <w:pPr>
              <w:tabs>
                <w:tab w:val="decimal" w:pos="1049"/>
              </w:tabs>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134" w:type="dxa"/>
          </w:tcPr>
          <w:p w14:paraId="340253BF" w14:textId="71259012"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856" w:type="dxa"/>
            <w:shd w:val="clear" w:color="auto" w:fill="auto"/>
          </w:tcPr>
          <w:p w14:paraId="585399C8" w14:textId="4633C37A"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992" w:type="dxa"/>
            <w:vAlign w:val="center"/>
          </w:tcPr>
          <w:p w14:paraId="1A3F6DDE" w14:textId="6796453A" w:rsidR="00C71C7A" w:rsidRPr="00AC553F" w:rsidRDefault="00C71C7A" w:rsidP="00AE41E5">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(534.81)</w:t>
            </w:r>
          </w:p>
        </w:tc>
      </w:tr>
      <w:tr w:rsidR="00C71C7A" w:rsidRPr="00AC553F" w14:paraId="65372A18" w14:textId="77777777" w:rsidTr="009D54C0">
        <w:trPr>
          <w:trHeight w:val="400"/>
        </w:trPr>
        <w:tc>
          <w:tcPr>
            <w:tcW w:w="2444" w:type="dxa"/>
            <w:vAlign w:val="bottom"/>
          </w:tcPr>
          <w:p w14:paraId="1127BB4C" w14:textId="77777777" w:rsidR="00C71C7A" w:rsidRPr="00AC553F" w:rsidRDefault="00C71C7A" w:rsidP="00AE41E5">
            <w:pPr>
              <w:spacing w:line="380" w:lineRule="exact"/>
              <w:rPr>
                <w:rFonts w:asciiTheme="majorBidi" w:hAnsiTheme="majorBidi" w:cstheme="majorBidi"/>
                <w:sz w:val="26"/>
                <w:szCs w:val="26"/>
                <w:cs/>
              </w:rPr>
            </w:pPr>
            <w:r w:rsidRPr="00AC553F">
              <w:rPr>
                <w:rFonts w:asciiTheme="majorBidi" w:hAnsiTheme="majorBidi" w:cstheme="majorBidi"/>
                <w:sz w:val="26"/>
                <w:szCs w:val="26"/>
                <w:cs/>
              </w:rPr>
              <w:t>ต้นทุนการให้เช่าและบริการ</w:t>
            </w:r>
          </w:p>
        </w:tc>
        <w:tc>
          <w:tcPr>
            <w:tcW w:w="1275" w:type="dxa"/>
            <w:shd w:val="clear" w:color="auto" w:fill="auto"/>
            <w:vAlign w:val="center"/>
          </w:tcPr>
          <w:p w14:paraId="3C491A51" w14:textId="69967B56"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529" w:type="dxa"/>
            <w:shd w:val="clear" w:color="auto" w:fill="auto"/>
          </w:tcPr>
          <w:p w14:paraId="5B8368BF" w14:textId="0B338A61"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1868" w:type="dxa"/>
            <w:gridSpan w:val="2"/>
          </w:tcPr>
          <w:p w14:paraId="5B5640A0" w14:textId="509E5E00" w:rsidR="00C71C7A" w:rsidRPr="00AC553F" w:rsidRDefault="00C71C7A" w:rsidP="00AE41E5">
            <w:pPr>
              <w:tabs>
                <w:tab w:val="decimal" w:pos="1049"/>
              </w:tabs>
              <w:spacing w:line="380" w:lineRule="exact"/>
              <w:jc w:val="right"/>
              <w:rPr>
                <w:rFonts w:ascii="AngsanaUPC" w:hAnsi="AngsanaUPC" w:cs="AngsanaUPC"/>
                <w:sz w:val="26"/>
                <w:szCs w:val="26"/>
              </w:rPr>
            </w:pPr>
            <w:r w:rsidRPr="00AC553F">
              <w:rPr>
                <w:rFonts w:asciiTheme="majorBidi" w:hAnsiTheme="majorBidi" w:cstheme="majorBidi"/>
                <w:sz w:val="26"/>
                <w:szCs w:val="26"/>
              </w:rPr>
              <w:t>(92.61)</w:t>
            </w:r>
          </w:p>
        </w:tc>
        <w:tc>
          <w:tcPr>
            <w:tcW w:w="1134" w:type="dxa"/>
          </w:tcPr>
          <w:p w14:paraId="16FA20C8" w14:textId="328378FE"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856" w:type="dxa"/>
            <w:shd w:val="clear" w:color="auto" w:fill="auto"/>
          </w:tcPr>
          <w:p w14:paraId="14C8464A" w14:textId="498B21D3"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(9.08)</w:t>
            </w:r>
          </w:p>
        </w:tc>
        <w:tc>
          <w:tcPr>
            <w:tcW w:w="992" w:type="dxa"/>
            <w:vAlign w:val="center"/>
          </w:tcPr>
          <w:p w14:paraId="623D501C" w14:textId="26558F9B" w:rsidR="00C71C7A" w:rsidRPr="00AC553F" w:rsidRDefault="00C71C7A" w:rsidP="00AE41E5">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(101.69)</w:t>
            </w:r>
          </w:p>
        </w:tc>
      </w:tr>
      <w:tr w:rsidR="00C71C7A" w:rsidRPr="00AC553F" w14:paraId="00188FFD" w14:textId="77777777" w:rsidTr="009D54C0">
        <w:trPr>
          <w:trHeight w:val="400"/>
        </w:trPr>
        <w:tc>
          <w:tcPr>
            <w:tcW w:w="2444" w:type="dxa"/>
            <w:vAlign w:val="bottom"/>
          </w:tcPr>
          <w:p w14:paraId="67BECE1B" w14:textId="554E292D" w:rsidR="00C71C7A" w:rsidRPr="00AC553F" w:rsidRDefault="00C71C7A" w:rsidP="00AE41E5">
            <w:pPr>
              <w:spacing w:line="380" w:lineRule="exact"/>
              <w:rPr>
                <w:rFonts w:asciiTheme="majorBidi" w:hAnsiTheme="majorBidi" w:cstheme="majorBidi"/>
                <w:sz w:val="26"/>
                <w:szCs w:val="26"/>
                <w:cs/>
              </w:rPr>
            </w:pPr>
            <w:r w:rsidRPr="00AC553F">
              <w:rPr>
                <w:rFonts w:asciiTheme="majorBidi" w:hAnsiTheme="majorBidi" w:cstheme="majorBidi" w:hint="cs"/>
                <w:sz w:val="26"/>
                <w:szCs w:val="26"/>
                <w:cs/>
              </w:rPr>
              <w:t>ต้นทุนการก่อสร้าง</w:t>
            </w:r>
          </w:p>
        </w:tc>
        <w:tc>
          <w:tcPr>
            <w:tcW w:w="1275" w:type="dxa"/>
            <w:shd w:val="clear" w:color="auto" w:fill="auto"/>
            <w:vAlign w:val="center"/>
          </w:tcPr>
          <w:p w14:paraId="1DF5BDBF" w14:textId="444B2C7B" w:rsidR="00C71C7A" w:rsidRPr="00AC553F" w:rsidRDefault="00C71C7A" w:rsidP="00AE41E5">
            <w:pPr>
              <w:pBdr>
                <w:bottom w:val="single" w:sz="4" w:space="1" w:color="auto"/>
              </w:pBdr>
              <w:spacing w:line="380" w:lineRule="exact"/>
              <w:jc w:val="right"/>
              <w:rPr>
                <w:rFonts w:ascii="AngsanaUPC" w:hAnsi="AngsanaUPC" w:cs="AngsanaUPC"/>
                <w:sz w:val="26"/>
                <w:szCs w:val="26"/>
              </w:rPr>
            </w:pPr>
            <w:r w:rsidRPr="00AC553F">
              <w:rPr>
                <w:rFonts w:asciiTheme="majorBidi" w:hAnsiTheme="majorBidi" w:cstheme="majorBidi"/>
                <w:sz w:val="26"/>
                <w:szCs w:val="26"/>
              </w:rPr>
              <w:t>0</w:t>
            </w:r>
            <w:r w:rsidRPr="00AC553F">
              <w:rPr>
                <w:rFonts w:asciiTheme="majorBidi" w:hAnsiTheme="majorBidi" w:cstheme="majorBidi"/>
                <w:sz w:val="26"/>
                <w:szCs w:val="26"/>
                <w:cs/>
              </w:rPr>
              <w:t>.</w:t>
            </w:r>
            <w:r w:rsidRPr="00AC553F">
              <w:rPr>
                <w:rFonts w:asciiTheme="majorBidi" w:hAnsiTheme="majorBidi" w:cstheme="majorBidi"/>
                <w:sz w:val="26"/>
                <w:szCs w:val="26"/>
              </w:rPr>
              <w:t>00</w:t>
            </w:r>
          </w:p>
        </w:tc>
        <w:tc>
          <w:tcPr>
            <w:tcW w:w="1529" w:type="dxa"/>
            <w:shd w:val="clear" w:color="auto" w:fill="auto"/>
          </w:tcPr>
          <w:p w14:paraId="777D1D5A" w14:textId="0C2B604E" w:rsidR="00C71C7A" w:rsidRPr="00AC553F" w:rsidRDefault="00C71C7A" w:rsidP="00AE41E5">
            <w:pPr>
              <w:pBdr>
                <w:bottom w:val="single" w:sz="4" w:space="1" w:color="auto"/>
              </w:pBdr>
              <w:spacing w:line="380" w:lineRule="exact"/>
              <w:jc w:val="right"/>
              <w:rPr>
                <w:rFonts w:ascii="AngsanaUPC" w:hAnsi="AngsanaUPC" w:cs="AngsanaUPC"/>
                <w:sz w:val="26"/>
                <w:szCs w:val="26"/>
              </w:rPr>
            </w:pPr>
            <w:r w:rsidRPr="00AC553F">
              <w:rPr>
                <w:rFonts w:asciiTheme="majorBidi" w:hAnsiTheme="majorBidi" w:cstheme="majorBidi"/>
                <w:sz w:val="26"/>
                <w:szCs w:val="26"/>
              </w:rPr>
              <w:t>0</w:t>
            </w:r>
            <w:r w:rsidRPr="00AC553F">
              <w:rPr>
                <w:rFonts w:asciiTheme="majorBidi" w:hAnsiTheme="majorBidi" w:cstheme="majorBidi"/>
                <w:sz w:val="26"/>
                <w:szCs w:val="26"/>
                <w:cs/>
              </w:rPr>
              <w:t>.</w:t>
            </w:r>
            <w:r w:rsidRPr="00AC553F">
              <w:rPr>
                <w:rFonts w:asciiTheme="majorBidi" w:hAnsiTheme="majorBidi" w:cstheme="majorBidi"/>
                <w:sz w:val="26"/>
                <w:szCs w:val="26"/>
              </w:rPr>
              <w:t>00</w:t>
            </w:r>
          </w:p>
        </w:tc>
        <w:tc>
          <w:tcPr>
            <w:tcW w:w="1868" w:type="dxa"/>
            <w:gridSpan w:val="2"/>
          </w:tcPr>
          <w:p w14:paraId="15DC0527" w14:textId="4540D8E4" w:rsidR="00C71C7A" w:rsidRPr="00AC553F" w:rsidRDefault="00C71C7A" w:rsidP="00AE41E5">
            <w:pPr>
              <w:pBdr>
                <w:bottom w:val="single" w:sz="4" w:space="1" w:color="auto"/>
              </w:pBdr>
              <w:tabs>
                <w:tab w:val="decimal" w:pos="1049"/>
              </w:tabs>
              <w:spacing w:line="380" w:lineRule="exact"/>
              <w:jc w:val="right"/>
              <w:rPr>
                <w:rFonts w:ascii="AngsanaUPC" w:hAnsi="AngsanaUPC" w:cs="AngsanaUPC"/>
                <w:sz w:val="26"/>
                <w:szCs w:val="26"/>
              </w:rPr>
            </w:pPr>
            <w:r w:rsidRPr="00AC553F">
              <w:rPr>
                <w:rFonts w:asciiTheme="majorBidi" w:hAnsiTheme="majorBidi" w:cstheme="majorBidi"/>
                <w:sz w:val="26"/>
                <w:szCs w:val="26"/>
              </w:rPr>
              <w:t>0</w:t>
            </w:r>
            <w:r w:rsidRPr="00AC553F">
              <w:rPr>
                <w:rFonts w:asciiTheme="majorBidi" w:hAnsiTheme="majorBidi" w:cstheme="majorBidi"/>
                <w:sz w:val="26"/>
                <w:szCs w:val="26"/>
                <w:cs/>
              </w:rPr>
              <w:t>.</w:t>
            </w:r>
            <w:r w:rsidRPr="00AC553F">
              <w:rPr>
                <w:rFonts w:asciiTheme="majorBidi" w:hAnsiTheme="majorBidi" w:cstheme="majorBidi"/>
                <w:sz w:val="26"/>
                <w:szCs w:val="26"/>
              </w:rPr>
              <w:t>00</w:t>
            </w:r>
          </w:p>
        </w:tc>
        <w:tc>
          <w:tcPr>
            <w:tcW w:w="1134" w:type="dxa"/>
          </w:tcPr>
          <w:p w14:paraId="34BE5B99" w14:textId="5C65871A" w:rsidR="00C71C7A" w:rsidRPr="00AC553F" w:rsidRDefault="00C71C7A" w:rsidP="00AE41E5">
            <w:pPr>
              <w:pBdr>
                <w:bottom w:val="single" w:sz="4" w:space="1" w:color="auto"/>
              </w:pBdr>
              <w:spacing w:line="380" w:lineRule="exact"/>
              <w:jc w:val="right"/>
              <w:rPr>
                <w:rFonts w:ascii="AngsanaUPC" w:hAnsi="AngsanaUPC" w:cs="AngsanaUPC"/>
                <w:sz w:val="26"/>
                <w:szCs w:val="26"/>
              </w:rPr>
            </w:pPr>
            <w:r w:rsidRPr="00AC553F">
              <w:rPr>
                <w:rFonts w:asciiTheme="majorBidi" w:hAnsiTheme="majorBidi" w:cstheme="majorBidi"/>
                <w:sz w:val="26"/>
                <w:szCs w:val="26"/>
              </w:rPr>
              <w:t>(59.78)</w:t>
            </w:r>
          </w:p>
        </w:tc>
        <w:tc>
          <w:tcPr>
            <w:tcW w:w="856" w:type="dxa"/>
            <w:shd w:val="clear" w:color="auto" w:fill="auto"/>
          </w:tcPr>
          <w:p w14:paraId="05CCB96D" w14:textId="2A10B458" w:rsidR="00C71C7A" w:rsidRPr="00AC553F" w:rsidRDefault="00C71C7A" w:rsidP="00AE41E5">
            <w:pPr>
              <w:pBdr>
                <w:bottom w:val="single" w:sz="4" w:space="1" w:color="auto"/>
              </w:pBdr>
              <w:spacing w:line="380" w:lineRule="exact"/>
              <w:jc w:val="right"/>
              <w:rPr>
                <w:rFonts w:ascii="AngsanaUPC" w:hAnsi="AngsanaUPC" w:cs="AngsanaUPC"/>
                <w:sz w:val="26"/>
                <w:szCs w:val="26"/>
              </w:rPr>
            </w:pPr>
            <w:r w:rsidRPr="00AC553F">
              <w:rPr>
                <w:rFonts w:asciiTheme="majorBidi" w:hAnsiTheme="majorBidi" w:cstheme="majorBidi"/>
                <w:sz w:val="26"/>
                <w:szCs w:val="26"/>
              </w:rPr>
              <w:t>0.00</w:t>
            </w:r>
          </w:p>
        </w:tc>
        <w:tc>
          <w:tcPr>
            <w:tcW w:w="992" w:type="dxa"/>
            <w:vAlign w:val="center"/>
          </w:tcPr>
          <w:p w14:paraId="19F250F5" w14:textId="749D220C" w:rsidR="00C71C7A" w:rsidRPr="00AC553F" w:rsidRDefault="00C71C7A" w:rsidP="00AE41E5">
            <w:pPr>
              <w:pBdr>
                <w:bottom w:val="single" w:sz="4" w:space="1" w:color="auto"/>
              </w:pBd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(59.78)</w:t>
            </w:r>
          </w:p>
        </w:tc>
      </w:tr>
      <w:tr w:rsidR="00C71C7A" w:rsidRPr="00AC553F" w14:paraId="1399C34F" w14:textId="77777777" w:rsidTr="009D54C0">
        <w:trPr>
          <w:trHeight w:val="379"/>
        </w:trPr>
        <w:tc>
          <w:tcPr>
            <w:tcW w:w="2444" w:type="dxa"/>
            <w:vAlign w:val="bottom"/>
            <w:hideMark/>
          </w:tcPr>
          <w:p w14:paraId="1056D874" w14:textId="77777777" w:rsidR="00C71C7A" w:rsidRPr="00AC553F" w:rsidRDefault="00C71C7A" w:rsidP="00AE41E5">
            <w:pPr>
              <w:spacing w:line="380" w:lineRule="exact"/>
              <w:rPr>
                <w:rFonts w:asciiTheme="majorBidi" w:hAnsiTheme="majorBidi" w:cstheme="majorBidi"/>
                <w:sz w:val="26"/>
                <w:szCs w:val="26"/>
              </w:rPr>
            </w:pPr>
            <w:r w:rsidRPr="00AC553F">
              <w:rPr>
                <w:rFonts w:asciiTheme="majorBidi" w:hAnsiTheme="majorBidi" w:cstheme="majorBidi"/>
                <w:sz w:val="26"/>
                <w:szCs w:val="26"/>
                <w:cs/>
              </w:rPr>
              <w:t>กำไรขั้นต้นของส่วนงาน</w:t>
            </w:r>
          </w:p>
        </w:tc>
        <w:tc>
          <w:tcPr>
            <w:tcW w:w="1275" w:type="dxa"/>
            <w:shd w:val="clear" w:color="auto" w:fill="auto"/>
            <w:vAlign w:val="bottom"/>
          </w:tcPr>
          <w:p w14:paraId="6EBA85AC" w14:textId="0F5B8A0C"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246.84</w:t>
            </w:r>
          </w:p>
        </w:tc>
        <w:tc>
          <w:tcPr>
            <w:tcW w:w="1529" w:type="dxa"/>
          </w:tcPr>
          <w:p w14:paraId="04A705C8" w14:textId="3287A3D6"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105.42</w:t>
            </w:r>
          </w:p>
        </w:tc>
        <w:tc>
          <w:tcPr>
            <w:tcW w:w="1868" w:type="dxa"/>
            <w:gridSpan w:val="2"/>
          </w:tcPr>
          <w:p w14:paraId="16958B85" w14:textId="0DD9D198" w:rsidR="00C71C7A" w:rsidRPr="00AC553F" w:rsidRDefault="00C71C7A" w:rsidP="00AE41E5">
            <w:pPr>
              <w:tabs>
                <w:tab w:val="decimal" w:pos="1049"/>
              </w:tabs>
              <w:spacing w:line="380" w:lineRule="exact"/>
              <w:jc w:val="right"/>
              <w:rPr>
                <w:rFonts w:ascii="AngsanaUPC" w:hAnsi="AngsanaUPC" w:cs="AngsanaUPC"/>
                <w:sz w:val="26"/>
                <w:szCs w:val="26"/>
                <w:cs/>
              </w:rPr>
            </w:pPr>
            <w:r w:rsidRPr="00AC553F">
              <w:rPr>
                <w:rFonts w:asciiTheme="majorBidi" w:hAnsiTheme="majorBidi" w:cstheme="majorBidi"/>
                <w:sz w:val="26"/>
                <w:szCs w:val="26"/>
              </w:rPr>
              <w:t>37.18</w:t>
            </w:r>
          </w:p>
        </w:tc>
        <w:tc>
          <w:tcPr>
            <w:tcW w:w="1134" w:type="dxa"/>
          </w:tcPr>
          <w:p w14:paraId="02163A32" w14:textId="5B75B272"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10.70</w:t>
            </w:r>
          </w:p>
        </w:tc>
        <w:tc>
          <w:tcPr>
            <w:tcW w:w="856" w:type="dxa"/>
            <w:shd w:val="clear" w:color="auto" w:fill="auto"/>
          </w:tcPr>
          <w:p w14:paraId="29C35194" w14:textId="6820A5D6"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2.93</w:t>
            </w:r>
          </w:p>
        </w:tc>
        <w:tc>
          <w:tcPr>
            <w:tcW w:w="992" w:type="dxa"/>
            <w:vAlign w:val="bottom"/>
          </w:tcPr>
          <w:p w14:paraId="451D6433" w14:textId="1D613F70"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403.07</w:t>
            </w:r>
          </w:p>
        </w:tc>
      </w:tr>
      <w:tr w:rsidR="00C71C7A" w:rsidRPr="00AC553F" w14:paraId="75A8AB6A" w14:textId="77777777" w:rsidTr="009D54C0">
        <w:trPr>
          <w:trHeight w:val="379"/>
        </w:trPr>
        <w:tc>
          <w:tcPr>
            <w:tcW w:w="2444" w:type="dxa"/>
            <w:vAlign w:val="bottom"/>
            <w:hideMark/>
          </w:tcPr>
          <w:p w14:paraId="0CE66BD1" w14:textId="77777777" w:rsidR="00C71C7A" w:rsidRPr="00AC553F" w:rsidRDefault="00C71C7A" w:rsidP="00AE41E5">
            <w:pPr>
              <w:spacing w:line="38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รายได้อื่น</w:t>
            </w:r>
          </w:p>
        </w:tc>
        <w:tc>
          <w:tcPr>
            <w:tcW w:w="1275" w:type="dxa"/>
            <w:vAlign w:val="bottom"/>
          </w:tcPr>
          <w:p w14:paraId="7EC2FAA7" w14:textId="77777777" w:rsidR="00C71C7A" w:rsidRPr="00AC553F" w:rsidRDefault="00C71C7A" w:rsidP="00AE41E5">
            <w:pPr>
              <w:spacing w:line="380" w:lineRule="exact"/>
              <w:jc w:val="right"/>
              <w:rPr>
                <w:rFonts w:ascii="AngsanaUPC" w:hAnsi="AngsanaUPC" w:cs="AngsanaUPC"/>
                <w:sz w:val="26"/>
                <w:szCs w:val="26"/>
              </w:rPr>
            </w:pPr>
          </w:p>
        </w:tc>
        <w:tc>
          <w:tcPr>
            <w:tcW w:w="1529" w:type="dxa"/>
          </w:tcPr>
          <w:p w14:paraId="1916CEAF" w14:textId="77777777" w:rsidR="00C71C7A" w:rsidRPr="00AC553F" w:rsidRDefault="00C71C7A" w:rsidP="00AE41E5">
            <w:pPr>
              <w:spacing w:line="380" w:lineRule="exact"/>
              <w:jc w:val="right"/>
              <w:rPr>
                <w:rFonts w:ascii="AngsanaUPC" w:hAnsi="AngsanaUPC" w:cs="AngsanaUPC"/>
                <w:sz w:val="26"/>
                <w:szCs w:val="26"/>
              </w:rPr>
            </w:pPr>
          </w:p>
        </w:tc>
        <w:tc>
          <w:tcPr>
            <w:tcW w:w="1868" w:type="dxa"/>
            <w:gridSpan w:val="2"/>
          </w:tcPr>
          <w:p w14:paraId="1B03C659" w14:textId="77777777" w:rsidR="00C71C7A" w:rsidRPr="00AC553F" w:rsidRDefault="00C71C7A" w:rsidP="00AE41E5">
            <w:pPr>
              <w:tabs>
                <w:tab w:val="decimal" w:pos="1049"/>
              </w:tabs>
              <w:spacing w:line="380" w:lineRule="exact"/>
              <w:jc w:val="right"/>
              <w:rPr>
                <w:rFonts w:ascii="AngsanaUPC" w:hAnsi="AngsanaUPC" w:cs="AngsanaUPC"/>
                <w:sz w:val="26"/>
                <w:szCs w:val="26"/>
              </w:rPr>
            </w:pPr>
          </w:p>
        </w:tc>
        <w:tc>
          <w:tcPr>
            <w:tcW w:w="1134" w:type="dxa"/>
          </w:tcPr>
          <w:p w14:paraId="7ADD15B3" w14:textId="77777777" w:rsidR="00C71C7A" w:rsidRPr="00AC553F" w:rsidRDefault="00C71C7A" w:rsidP="00AE41E5">
            <w:pPr>
              <w:spacing w:line="380" w:lineRule="exact"/>
              <w:jc w:val="right"/>
              <w:rPr>
                <w:rFonts w:ascii="AngsanaUPC" w:hAnsi="AngsanaUPC" w:cs="AngsanaUPC"/>
                <w:sz w:val="26"/>
                <w:szCs w:val="26"/>
              </w:rPr>
            </w:pPr>
          </w:p>
        </w:tc>
        <w:tc>
          <w:tcPr>
            <w:tcW w:w="856" w:type="dxa"/>
          </w:tcPr>
          <w:p w14:paraId="0E967E46" w14:textId="77777777" w:rsidR="00C71C7A" w:rsidRPr="00AC553F" w:rsidRDefault="00C71C7A" w:rsidP="00AE41E5">
            <w:pPr>
              <w:spacing w:line="380" w:lineRule="exact"/>
              <w:jc w:val="right"/>
              <w:rPr>
                <w:rFonts w:ascii="AngsanaUPC" w:hAnsi="AngsanaUPC" w:cs="AngsanaUPC"/>
                <w:sz w:val="26"/>
                <w:szCs w:val="26"/>
              </w:rPr>
            </w:pPr>
          </w:p>
        </w:tc>
        <w:tc>
          <w:tcPr>
            <w:tcW w:w="992" w:type="dxa"/>
          </w:tcPr>
          <w:p w14:paraId="3E76FBDA" w14:textId="21A809CC"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11.33</w:t>
            </w:r>
          </w:p>
        </w:tc>
      </w:tr>
      <w:tr w:rsidR="00C71C7A" w:rsidRPr="00AC553F" w14:paraId="7C861B7C" w14:textId="77777777" w:rsidTr="009D54C0">
        <w:trPr>
          <w:trHeight w:val="379"/>
        </w:trPr>
        <w:tc>
          <w:tcPr>
            <w:tcW w:w="2444" w:type="dxa"/>
            <w:vAlign w:val="bottom"/>
            <w:hideMark/>
          </w:tcPr>
          <w:p w14:paraId="62C4FDD0" w14:textId="77777777" w:rsidR="00C71C7A" w:rsidRPr="00AC553F" w:rsidRDefault="00C71C7A" w:rsidP="00AE41E5">
            <w:pPr>
              <w:spacing w:line="380" w:lineRule="exact"/>
              <w:ind w:left="142" w:hanging="142"/>
              <w:rPr>
                <w:rFonts w:asciiTheme="majorBidi" w:hAnsiTheme="majorBidi" w:cstheme="majorBidi"/>
                <w:sz w:val="26"/>
                <w:szCs w:val="26"/>
              </w:rPr>
            </w:pPr>
            <w:r w:rsidRPr="00AC553F">
              <w:rPr>
                <w:rFonts w:asciiTheme="majorBidi" w:hAnsiTheme="majorBidi" w:cstheme="majorBidi"/>
                <w:sz w:val="26"/>
                <w:szCs w:val="26"/>
                <w:cs/>
              </w:rPr>
              <w:t>ต้นทุนในการจัดจำหน่าย</w:t>
            </w:r>
          </w:p>
        </w:tc>
        <w:tc>
          <w:tcPr>
            <w:tcW w:w="1275" w:type="dxa"/>
            <w:vAlign w:val="bottom"/>
          </w:tcPr>
          <w:p w14:paraId="3A49FB97" w14:textId="77777777" w:rsidR="00C71C7A" w:rsidRPr="00AC553F" w:rsidRDefault="00C71C7A" w:rsidP="00AE41E5">
            <w:pPr>
              <w:spacing w:line="380" w:lineRule="exact"/>
              <w:jc w:val="right"/>
              <w:rPr>
                <w:rFonts w:ascii="AngsanaUPC" w:hAnsi="AngsanaUPC" w:cs="AngsanaUPC"/>
                <w:sz w:val="26"/>
                <w:szCs w:val="26"/>
                <w:cs/>
              </w:rPr>
            </w:pPr>
          </w:p>
        </w:tc>
        <w:tc>
          <w:tcPr>
            <w:tcW w:w="1529" w:type="dxa"/>
          </w:tcPr>
          <w:p w14:paraId="4345A054" w14:textId="77777777" w:rsidR="00C71C7A" w:rsidRPr="00AC553F" w:rsidRDefault="00C71C7A" w:rsidP="00AE41E5">
            <w:pPr>
              <w:spacing w:line="380" w:lineRule="exact"/>
              <w:jc w:val="right"/>
              <w:rPr>
                <w:rFonts w:ascii="AngsanaUPC" w:hAnsi="AngsanaUPC" w:cs="AngsanaUPC"/>
                <w:sz w:val="26"/>
                <w:szCs w:val="26"/>
              </w:rPr>
            </w:pPr>
          </w:p>
        </w:tc>
        <w:tc>
          <w:tcPr>
            <w:tcW w:w="1868" w:type="dxa"/>
            <w:gridSpan w:val="2"/>
          </w:tcPr>
          <w:p w14:paraId="61249380" w14:textId="77777777" w:rsidR="00C71C7A" w:rsidRPr="00AC553F" w:rsidRDefault="00C71C7A" w:rsidP="00AE41E5">
            <w:pPr>
              <w:tabs>
                <w:tab w:val="decimal" w:pos="1049"/>
              </w:tabs>
              <w:spacing w:line="380" w:lineRule="exact"/>
              <w:jc w:val="right"/>
              <w:rPr>
                <w:rFonts w:ascii="AngsanaUPC" w:hAnsi="AngsanaUPC" w:cs="AngsanaUPC"/>
                <w:sz w:val="26"/>
                <w:szCs w:val="26"/>
              </w:rPr>
            </w:pPr>
          </w:p>
        </w:tc>
        <w:tc>
          <w:tcPr>
            <w:tcW w:w="1134" w:type="dxa"/>
          </w:tcPr>
          <w:p w14:paraId="533B7F4C" w14:textId="77777777" w:rsidR="00C71C7A" w:rsidRPr="00AC553F" w:rsidRDefault="00C71C7A" w:rsidP="00AE41E5">
            <w:pPr>
              <w:spacing w:line="380" w:lineRule="exact"/>
              <w:jc w:val="right"/>
              <w:rPr>
                <w:rFonts w:ascii="AngsanaUPC" w:hAnsi="AngsanaUPC" w:cs="AngsanaUPC"/>
                <w:sz w:val="26"/>
                <w:szCs w:val="26"/>
              </w:rPr>
            </w:pPr>
          </w:p>
        </w:tc>
        <w:tc>
          <w:tcPr>
            <w:tcW w:w="856" w:type="dxa"/>
            <w:shd w:val="clear" w:color="auto" w:fill="auto"/>
          </w:tcPr>
          <w:p w14:paraId="2C8F72BB" w14:textId="77777777" w:rsidR="00C71C7A" w:rsidRPr="00AC553F" w:rsidRDefault="00C71C7A" w:rsidP="00AE41E5">
            <w:pPr>
              <w:spacing w:line="380" w:lineRule="exact"/>
              <w:jc w:val="right"/>
              <w:rPr>
                <w:rFonts w:ascii="AngsanaUPC" w:hAnsi="AngsanaUPC" w:cs="AngsanaUPC"/>
                <w:sz w:val="26"/>
                <w:szCs w:val="26"/>
              </w:rPr>
            </w:pPr>
          </w:p>
        </w:tc>
        <w:tc>
          <w:tcPr>
            <w:tcW w:w="992" w:type="dxa"/>
            <w:tcBorders>
              <w:top w:val="nil"/>
              <w:left w:val="nil"/>
              <w:bottom w:val="nil"/>
              <w:right w:val="nil"/>
            </w:tcBorders>
          </w:tcPr>
          <w:p w14:paraId="16314DE6" w14:textId="1C2E45D1"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(76.62)</w:t>
            </w:r>
          </w:p>
        </w:tc>
      </w:tr>
      <w:tr w:rsidR="00C71C7A" w:rsidRPr="00AC553F" w14:paraId="123AB860" w14:textId="77777777" w:rsidTr="009D54C0">
        <w:trPr>
          <w:trHeight w:val="379"/>
        </w:trPr>
        <w:tc>
          <w:tcPr>
            <w:tcW w:w="2444" w:type="dxa"/>
            <w:vAlign w:val="bottom"/>
            <w:hideMark/>
          </w:tcPr>
          <w:p w14:paraId="3FD96752"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ค่าใช้จ่ายในการบริหาร</w:t>
            </w:r>
          </w:p>
        </w:tc>
        <w:tc>
          <w:tcPr>
            <w:tcW w:w="1275" w:type="dxa"/>
            <w:vAlign w:val="bottom"/>
          </w:tcPr>
          <w:p w14:paraId="125D979F" w14:textId="77777777" w:rsidR="00C71C7A" w:rsidRPr="00AC553F" w:rsidRDefault="00C71C7A" w:rsidP="00AE41E5">
            <w:pPr>
              <w:spacing w:line="380" w:lineRule="exact"/>
              <w:jc w:val="right"/>
              <w:rPr>
                <w:rFonts w:ascii="AngsanaUPC" w:hAnsi="AngsanaUPC" w:cs="AngsanaUPC"/>
                <w:sz w:val="26"/>
                <w:szCs w:val="26"/>
                <w:cs/>
              </w:rPr>
            </w:pPr>
          </w:p>
        </w:tc>
        <w:tc>
          <w:tcPr>
            <w:tcW w:w="1529" w:type="dxa"/>
          </w:tcPr>
          <w:p w14:paraId="2B8E78A5" w14:textId="77777777" w:rsidR="00C71C7A" w:rsidRPr="00AC553F" w:rsidRDefault="00C71C7A" w:rsidP="00AE41E5">
            <w:pPr>
              <w:spacing w:line="380" w:lineRule="exact"/>
              <w:jc w:val="right"/>
              <w:rPr>
                <w:rFonts w:ascii="AngsanaUPC" w:hAnsi="AngsanaUPC" w:cs="AngsanaUPC"/>
                <w:sz w:val="26"/>
                <w:szCs w:val="26"/>
              </w:rPr>
            </w:pPr>
          </w:p>
        </w:tc>
        <w:tc>
          <w:tcPr>
            <w:tcW w:w="1868" w:type="dxa"/>
            <w:gridSpan w:val="2"/>
          </w:tcPr>
          <w:p w14:paraId="13B7092B" w14:textId="77777777" w:rsidR="00C71C7A" w:rsidRPr="00AC553F" w:rsidRDefault="00C71C7A" w:rsidP="00AE41E5">
            <w:pPr>
              <w:tabs>
                <w:tab w:val="decimal" w:pos="1049"/>
              </w:tabs>
              <w:spacing w:line="380" w:lineRule="exact"/>
              <w:rPr>
                <w:rFonts w:ascii="AngsanaUPC" w:hAnsi="AngsanaUPC" w:cs="AngsanaUPC"/>
                <w:sz w:val="26"/>
                <w:szCs w:val="26"/>
              </w:rPr>
            </w:pPr>
          </w:p>
        </w:tc>
        <w:tc>
          <w:tcPr>
            <w:tcW w:w="1134" w:type="dxa"/>
          </w:tcPr>
          <w:p w14:paraId="6FE76513" w14:textId="77777777" w:rsidR="00C71C7A" w:rsidRPr="00AC553F" w:rsidRDefault="00C71C7A" w:rsidP="00AE41E5">
            <w:pPr>
              <w:spacing w:line="380" w:lineRule="exact"/>
              <w:jc w:val="right"/>
              <w:rPr>
                <w:rFonts w:ascii="AngsanaUPC" w:hAnsi="AngsanaUPC" w:cs="AngsanaUPC"/>
                <w:sz w:val="26"/>
                <w:szCs w:val="26"/>
              </w:rPr>
            </w:pPr>
          </w:p>
        </w:tc>
        <w:tc>
          <w:tcPr>
            <w:tcW w:w="856" w:type="dxa"/>
            <w:shd w:val="clear" w:color="auto" w:fill="auto"/>
          </w:tcPr>
          <w:p w14:paraId="1B1D7B6C" w14:textId="77777777" w:rsidR="00C71C7A" w:rsidRPr="00AC553F" w:rsidRDefault="00C71C7A" w:rsidP="00AE41E5">
            <w:pPr>
              <w:spacing w:line="380" w:lineRule="exact"/>
              <w:jc w:val="right"/>
              <w:rPr>
                <w:rFonts w:ascii="AngsanaUPC" w:hAnsi="AngsanaUPC" w:cs="AngsanaUPC"/>
                <w:sz w:val="26"/>
                <w:szCs w:val="26"/>
              </w:rPr>
            </w:pPr>
          </w:p>
        </w:tc>
        <w:tc>
          <w:tcPr>
            <w:tcW w:w="992" w:type="dxa"/>
            <w:tcBorders>
              <w:top w:val="nil"/>
              <w:left w:val="nil"/>
              <w:bottom w:val="nil"/>
              <w:right w:val="nil"/>
            </w:tcBorders>
          </w:tcPr>
          <w:p w14:paraId="551498E7" w14:textId="49D4DFCB"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(104.09)</w:t>
            </w:r>
          </w:p>
        </w:tc>
      </w:tr>
      <w:tr w:rsidR="00C71C7A" w:rsidRPr="00AC553F" w14:paraId="7D595FC0" w14:textId="77777777" w:rsidTr="009D54C0">
        <w:trPr>
          <w:trHeight w:val="379"/>
        </w:trPr>
        <w:tc>
          <w:tcPr>
            <w:tcW w:w="2444" w:type="dxa"/>
            <w:vAlign w:val="bottom"/>
          </w:tcPr>
          <w:p w14:paraId="71C00846"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รายได้ทางการเงิน</w:t>
            </w:r>
          </w:p>
        </w:tc>
        <w:tc>
          <w:tcPr>
            <w:tcW w:w="1275" w:type="dxa"/>
            <w:vAlign w:val="bottom"/>
          </w:tcPr>
          <w:p w14:paraId="6F0A579E" w14:textId="77777777" w:rsidR="00C71C7A" w:rsidRPr="00AC553F" w:rsidRDefault="00C71C7A" w:rsidP="00AE41E5">
            <w:pPr>
              <w:spacing w:line="380" w:lineRule="exact"/>
              <w:jc w:val="right"/>
              <w:rPr>
                <w:rFonts w:ascii="AngsanaUPC" w:hAnsi="AngsanaUPC" w:cs="AngsanaUPC"/>
                <w:sz w:val="30"/>
                <w:szCs w:val="30"/>
                <w:cs/>
              </w:rPr>
            </w:pPr>
          </w:p>
        </w:tc>
        <w:tc>
          <w:tcPr>
            <w:tcW w:w="1529" w:type="dxa"/>
          </w:tcPr>
          <w:p w14:paraId="7AD041B4" w14:textId="77777777" w:rsidR="00C71C7A" w:rsidRPr="00AC553F" w:rsidRDefault="00C71C7A" w:rsidP="00AE41E5">
            <w:pPr>
              <w:spacing w:line="380" w:lineRule="exact"/>
              <w:jc w:val="right"/>
              <w:rPr>
                <w:rFonts w:ascii="AngsanaUPC" w:hAnsi="AngsanaUPC" w:cs="AngsanaUPC"/>
                <w:sz w:val="30"/>
                <w:szCs w:val="30"/>
              </w:rPr>
            </w:pPr>
          </w:p>
        </w:tc>
        <w:tc>
          <w:tcPr>
            <w:tcW w:w="1868" w:type="dxa"/>
            <w:gridSpan w:val="2"/>
          </w:tcPr>
          <w:p w14:paraId="22759998" w14:textId="77777777" w:rsidR="00C71C7A" w:rsidRPr="00AC553F" w:rsidRDefault="00C71C7A" w:rsidP="00AE41E5">
            <w:pPr>
              <w:tabs>
                <w:tab w:val="decimal" w:pos="1049"/>
              </w:tabs>
              <w:spacing w:line="380" w:lineRule="exact"/>
              <w:rPr>
                <w:rFonts w:ascii="AngsanaUPC" w:hAnsi="AngsanaUPC" w:cs="AngsanaUPC"/>
                <w:sz w:val="30"/>
                <w:szCs w:val="30"/>
              </w:rPr>
            </w:pPr>
          </w:p>
        </w:tc>
        <w:tc>
          <w:tcPr>
            <w:tcW w:w="1134" w:type="dxa"/>
          </w:tcPr>
          <w:p w14:paraId="149211CC" w14:textId="77777777" w:rsidR="00C71C7A" w:rsidRPr="00AC553F" w:rsidRDefault="00C71C7A" w:rsidP="00AE41E5">
            <w:pPr>
              <w:spacing w:line="380" w:lineRule="exact"/>
              <w:jc w:val="right"/>
              <w:rPr>
                <w:rFonts w:ascii="AngsanaUPC" w:hAnsi="AngsanaUPC" w:cs="AngsanaUPC"/>
                <w:sz w:val="30"/>
                <w:szCs w:val="30"/>
                <w:cs/>
              </w:rPr>
            </w:pPr>
          </w:p>
        </w:tc>
        <w:tc>
          <w:tcPr>
            <w:tcW w:w="856" w:type="dxa"/>
            <w:shd w:val="clear" w:color="auto" w:fill="auto"/>
          </w:tcPr>
          <w:p w14:paraId="42C16DB7" w14:textId="77777777" w:rsidR="00C71C7A" w:rsidRPr="00AC553F" w:rsidRDefault="00C71C7A" w:rsidP="00AE41E5">
            <w:pPr>
              <w:spacing w:line="380" w:lineRule="exact"/>
              <w:jc w:val="right"/>
              <w:rPr>
                <w:rFonts w:ascii="AngsanaUPC" w:hAnsi="AngsanaUPC" w:cs="AngsanaUPC"/>
                <w:sz w:val="30"/>
                <w:szCs w:val="30"/>
                <w:cs/>
              </w:rPr>
            </w:pPr>
          </w:p>
        </w:tc>
        <w:tc>
          <w:tcPr>
            <w:tcW w:w="992" w:type="dxa"/>
            <w:tcBorders>
              <w:top w:val="nil"/>
              <w:left w:val="nil"/>
              <w:bottom w:val="nil"/>
              <w:right w:val="nil"/>
            </w:tcBorders>
          </w:tcPr>
          <w:p w14:paraId="119ADE93" w14:textId="67D3F4AE" w:rsidR="00C71C7A" w:rsidRPr="00AC553F" w:rsidRDefault="00C71C7A" w:rsidP="00AE41E5">
            <w:pPr>
              <w:spacing w:line="380" w:lineRule="exact"/>
              <w:jc w:val="right"/>
              <w:rPr>
                <w:rFonts w:ascii="AngsanaUPC" w:hAnsi="AngsanaUPC" w:cs="AngsanaUPC"/>
                <w:sz w:val="26"/>
                <w:szCs w:val="26"/>
              </w:rPr>
            </w:pPr>
            <w:r w:rsidRPr="00AC553F">
              <w:rPr>
                <w:rFonts w:asciiTheme="majorBidi" w:hAnsiTheme="majorBidi" w:cstheme="majorBidi"/>
                <w:sz w:val="26"/>
                <w:szCs w:val="26"/>
              </w:rPr>
              <w:t>1.06</w:t>
            </w:r>
          </w:p>
        </w:tc>
      </w:tr>
      <w:tr w:rsidR="00C71C7A" w:rsidRPr="00AC553F" w14:paraId="351C81DB" w14:textId="77777777" w:rsidTr="009D54C0">
        <w:trPr>
          <w:trHeight w:val="379"/>
        </w:trPr>
        <w:tc>
          <w:tcPr>
            <w:tcW w:w="2444" w:type="dxa"/>
          </w:tcPr>
          <w:p w14:paraId="68BB4B59"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ต้นทุนทางการเงิน</w:t>
            </w:r>
          </w:p>
        </w:tc>
        <w:tc>
          <w:tcPr>
            <w:tcW w:w="1275" w:type="dxa"/>
            <w:vAlign w:val="bottom"/>
          </w:tcPr>
          <w:p w14:paraId="7446863F" w14:textId="77777777" w:rsidR="00C71C7A" w:rsidRPr="00AC553F" w:rsidRDefault="00C71C7A" w:rsidP="00AE41E5">
            <w:pPr>
              <w:spacing w:line="380" w:lineRule="exact"/>
              <w:jc w:val="right"/>
              <w:rPr>
                <w:rFonts w:ascii="AngsanaUPC" w:hAnsi="AngsanaUPC" w:cs="AngsanaUPC"/>
                <w:sz w:val="30"/>
                <w:szCs w:val="30"/>
                <w:cs/>
              </w:rPr>
            </w:pPr>
          </w:p>
        </w:tc>
        <w:tc>
          <w:tcPr>
            <w:tcW w:w="1529" w:type="dxa"/>
          </w:tcPr>
          <w:p w14:paraId="509914D3" w14:textId="77777777" w:rsidR="00C71C7A" w:rsidRPr="00AC553F" w:rsidRDefault="00C71C7A" w:rsidP="00AE41E5">
            <w:pPr>
              <w:spacing w:line="380" w:lineRule="exact"/>
              <w:jc w:val="right"/>
              <w:rPr>
                <w:rFonts w:ascii="AngsanaUPC" w:hAnsi="AngsanaUPC" w:cs="AngsanaUPC"/>
                <w:sz w:val="30"/>
                <w:szCs w:val="30"/>
              </w:rPr>
            </w:pPr>
          </w:p>
        </w:tc>
        <w:tc>
          <w:tcPr>
            <w:tcW w:w="1868" w:type="dxa"/>
            <w:gridSpan w:val="2"/>
          </w:tcPr>
          <w:p w14:paraId="1BC0B8E6" w14:textId="77777777" w:rsidR="00C71C7A" w:rsidRPr="00AC553F" w:rsidRDefault="00C71C7A" w:rsidP="00AE41E5">
            <w:pPr>
              <w:tabs>
                <w:tab w:val="decimal" w:pos="1049"/>
              </w:tabs>
              <w:spacing w:line="380" w:lineRule="exact"/>
              <w:rPr>
                <w:rFonts w:ascii="AngsanaUPC" w:hAnsi="AngsanaUPC" w:cs="AngsanaUPC"/>
                <w:sz w:val="30"/>
                <w:szCs w:val="30"/>
              </w:rPr>
            </w:pPr>
          </w:p>
        </w:tc>
        <w:tc>
          <w:tcPr>
            <w:tcW w:w="1134" w:type="dxa"/>
          </w:tcPr>
          <w:p w14:paraId="4B8205A7" w14:textId="77777777" w:rsidR="00C71C7A" w:rsidRPr="00AC553F" w:rsidRDefault="00C71C7A" w:rsidP="00AE41E5">
            <w:pPr>
              <w:spacing w:line="380" w:lineRule="exact"/>
              <w:jc w:val="right"/>
              <w:rPr>
                <w:rFonts w:ascii="AngsanaUPC" w:hAnsi="AngsanaUPC" w:cs="AngsanaUPC"/>
                <w:sz w:val="30"/>
                <w:szCs w:val="30"/>
              </w:rPr>
            </w:pPr>
          </w:p>
        </w:tc>
        <w:tc>
          <w:tcPr>
            <w:tcW w:w="856" w:type="dxa"/>
            <w:shd w:val="clear" w:color="auto" w:fill="auto"/>
          </w:tcPr>
          <w:p w14:paraId="561FB70D" w14:textId="77777777" w:rsidR="00C71C7A" w:rsidRPr="00AC553F" w:rsidRDefault="00C71C7A" w:rsidP="00AE41E5">
            <w:pPr>
              <w:spacing w:line="380" w:lineRule="exact"/>
              <w:jc w:val="right"/>
              <w:rPr>
                <w:rFonts w:ascii="AngsanaUPC" w:hAnsi="AngsanaUPC" w:cs="AngsanaUPC"/>
                <w:sz w:val="30"/>
                <w:szCs w:val="30"/>
              </w:rPr>
            </w:pPr>
          </w:p>
        </w:tc>
        <w:tc>
          <w:tcPr>
            <w:tcW w:w="992" w:type="dxa"/>
            <w:tcBorders>
              <w:top w:val="nil"/>
              <w:left w:val="nil"/>
              <w:bottom w:val="nil"/>
              <w:right w:val="nil"/>
            </w:tcBorders>
          </w:tcPr>
          <w:p w14:paraId="19BE5055" w14:textId="4E5695B8" w:rsidR="00C71C7A" w:rsidRPr="00AC553F" w:rsidRDefault="00C71C7A" w:rsidP="00AE41E5">
            <w:pPr>
              <w:spacing w:line="380" w:lineRule="exact"/>
              <w:jc w:val="right"/>
              <w:rPr>
                <w:rFonts w:ascii="AngsanaUPC" w:hAnsi="AngsanaUPC" w:cs="AngsanaUPC"/>
                <w:sz w:val="26"/>
                <w:szCs w:val="26"/>
                <w:cs/>
              </w:rPr>
            </w:pPr>
            <w:r w:rsidRPr="00AC553F">
              <w:rPr>
                <w:rFonts w:asciiTheme="majorBidi" w:hAnsiTheme="majorBidi" w:cstheme="majorBidi"/>
                <w:sz w:val="26"/>
                <w:szCs w:val="26"/>
                <w:cs/>
              </w:rPr>
              <w:t>(</w:t>
            </w:r>
            <w:r w:rsidRPr="00AC553F">
              <w:rPr>
                <w:rFonts w:asciiTheme="majorBidi" w:hAnsiTheme="majorBidi" w:cstheme="majorBidi"/>
                <w:sz w:val="26"/>
                <w:szCs w:val="26"/>
              </w:rPr>
              <w:t>12.98</w:t>
            </w:r>
            <w:r w:rsidRPr="00AC553F">
              <w:rPr>
                <w:rFonts w:asciiTheme="majorBidi" w:hAnsiTheme="majorBidi" w:cstheme="majorBidi"/>
                <w:sz w:val="26"/>
                <w:szCs w:val="26"/>
                <w:cs/>
              </w:rPr>
              <w:t>)</w:t>
            </w:r>
          </w:p>
        </w:tc>
      </w:tr>
      <w:tr w:rsidR="00C71C7A" w:rsidRPr="00AC553F" w14:paraId="707B498E" w14:textId="77777777" w:rsidTr="009D54C0">
        <w:trPr>
          <w:trHeight w:val="411"/>
        </w:trPr>
        <w:tc>
          <w:tcPr>
            <w:tcW w:w="2444" w:type="dxa"/>
          </w:tcPr>
          <w:p w14:paraId="21AE7225"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กำไรก่อนค่าใช้จ่ายภาษีเงินได้</w:t>
            </w:r>
          </w:p>
        </w:tc>
        <w:tc>
          <w:tcPr>
            <w:tcW w:w="1275" w:type="dxa"/>
            <w:vAlign w:val="bottom"/>
          </w:tcPr>
          <w:p w14:paraId="3C5DC923" w14:textId="77777777" w:rsidR="00C71C7A" w:rsidRPr="00AC553F" w:rsidRDefault="00C71C7A" w:rsidP="00AE41E5">
            <w:pPr>
              <w:spacing w:line="380" w:lineRule="exact"/>
              <w:jc w:val="right"/>
              <w:rPr>
                <w:rFonts w:ascii="AngsanaUPC" w:hAnsi="AngsanaUPC" w:cs="AngsanaUPC"/>
                <w:sz w:val="30"/>
                <w:szCs w:val="30"/>
                <w:cs/>
              </w:rPr>
            </w:pPr>
          </w:p>
        </w:tc>
        <w:tc>
          <w:tcPr>
            <w:tcW w:w="1529" w:type="dxa"/>
          </w:tcPr>
          <w:p w14:paraId="74FA196E" w14:textId="77777777" w:rsidR="00C71C7A" w:rsidRPr="00AC553F" w:rsidRDefault="00C71C7A" w:rsidP="00AE41E5">
            <w:pPr>
              <w:spacing w:line="380" w:lineRule="exact"/>
              <w:jc w:val="right"/>
              <w:rPr>
                <w:rFonts w:ascii="AngsanaUPC" w:hAnsi="AngsanaUPC" w:cs="AngsanaUPC"/>
                <w:sz w:val="30"/>
                <w:szCs w:val="30"/>
              </w:rPr>
            </w:pPr>
          </w:p>
        </w:tc>
        <w:tc>
          <w:tcPr>
            <w:tcW w:w="1868" w:type="dxa"/>
            <w:gridSpan w:val="2"/>
          </w:tcPr>
          <w:p w14:paraId="39AE895F" w14:textId="77777777" w:rsidR="00C71C7A" w:rsidRPr="00AC553F" w:rsidRDefault="00C71C7A" w:rsidP="00AE41E5">
            <w:pPr>
              <w:tabs>
                <w:tab w:val="decimal" w:pos="1049"/>
              </w:tabs>
              <w:spacing w:line="380" w:lineRule="exact"/>
              <w:rPr>
                <w:rFonts w:ascii="AngsanaUPC" w:hAnsi="AngsanaUPC" w:cs="AngsanaUPC"/>
                <w:sz w:val="30"/>
                <w:szCs w:val="30"/>
              </w:rPr>
            </w:pPr>
          </w:p>
        </w:tc>
        <w:tc>
          <w:tcPr>
            <w:tcW w:w="1134" w:type="dxa"/>
          </w:tcPr>
          <w:p w14:paraId="77D8D774" w14:textId="77777777" w:rsidR="00C71C7A" w:rsidRPr="00AC553F" w:rsidRDefault="00C71C7A" w:rsidP="00AE41E5">
            <w:pPr>
              <w:spacing w:line="380" w:lineRule="exact"/>
              <w:jc w:val="right"/>
              <w:rPr>
                <w:rFonts w:ascii="AngsanaUPC" w:hAnsi="AngsanaUPC" w:cs="AngsanaUPC"/>
                <w:sz w:val="30"/>
                <w:szCs w:val="30"/>
              </w:rPr>
            </w:pPr>
          </w:p>
        </w:tc>
        <w:tc>
          <w:tcPr>
            <w:tcW w:w="856" w:type="dxa"/>
            <w:shd w:val="clear" w:color="auto" w:fill="auto"/>
          </w:tcPr>
          <w:p w14:paraId="54CE6417" w14:textId="77777777" w:rsidR="00C71C7A" w:rsidRPr="00AC553F" w:rsidRDefault="00C71C7A" w:rsidP="00AE41E5">
            <w:pPr>
              <w:spacing w:line="380" w:lineRule="exact"/>
              <w:jc w:val="right"/>
              <w:rPr>
                <w:rFonts w:ascii="AngsanaUPC" w:hAnsi="AngsanaUPC" w:cs="AngsanaUPC"/>
                <w:sz w:val="30"/>
                <w:szCs w:val="30"/>
              </w:rPr>
            </w:pPr>
          </w:p>
        </w:tc>
        <w:tc>
          <w:tcPr>
            <w:tcW w:w="992" w:type="dxa"/>
            <w:tcBorders>
              <w:top w:val="nil"/>
              <w:left w:val="nil"/>
              <w:bottom w:val="nil"/>
              <w:right w:val="nil"/>
            </w:tcBorders>
          </w:tcPr>
          <w:p w14:paraId="0CE2B660" w14:textId="11DA4440" w:rsidR="00C71C7A" w:rsidRPr="00AC553F" w:rsidRDefault="00C71C7A" w:rsidP="00AE41E5">
            <w:pPr>
              <w:pBdr>
                <w:top w:val="single" w:sz="4" w:space="1" w:color="auto"/>
              </w:pBdr>
              <w:spacing w:line="380" w:lineRule="exact"/>
              <w:jc w:val="right"/>
              <w:rPr>
                <w:rFonts w:ascii="AngsanaUPC" w:hAnsi="AngsanaUPC" w:cs="AngsanaUPC"/>
                <w:sz w:val="26"/>
                <w:szCs w:val="26"/>
              </w:rPr>
            </w:pPr>
            <w:r w:rsidRPr="00AC553F">
              <w:rPr>
                <w:rFonts w:ascii="AngsanaUPC" w:hAnsi="AngsanaUPC" w:cs="AngsanaUPC"/>
                <w:sz w:val="26"/>
                <w:szCs w:val="26"/>
              </w:rPr>
              <w:t>221.77</w:t>
            </w:r>
          </w:p>
        </w:tc>
      </w:tr>
      <w:tr w:rsidR="00C71C7A" w:rsidRPr="00AC553F" w14:paraId="7F531D9D" w14:textId="77777777" w:rsidTr="00F05AF4">
        <w:trPr>
          <w:trHeight w:val="400"/>
        </w:trPr>
        <w:tc>
          <w:tcPr>
            <w:tcW w:w="2444" w:type="dxa"/>
          </w:tcPr>
          <w:p w14:paraId="44C1ADC5"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ค่าใช้จ่ายภาษีเงินได้</w:t>
            </w:r>
          </w:p>
        </w:tc>
        <w:tc>
          <w:tcPr>
            <w:tcW w:w="1275" w:type="dxa"/>
            <w:vAlign w:val="bottom"/>
          </w:tcPr>
          <w:p w14:paraId="553428AB" w14:textId="77777777" w:rsidR="00C71C7A" w:rsidRPr="00AC553F" w:rsidRDefault="00C71C7A" w:rsidP="00AE41E5">
            <w:pPr>
              <w:spacing w:line="380" w:lineRule="exact"/>
              <w:jc w:val="right"/>
              <w:rPr>
                <w:rFonts w:asciiTheme="majorBidi" w:hAnsiTheme="majorBidi" w:cstheme="majorBidi"/>
                <w:sz w:val="26"/>
                <w:szCs w:val="26"/>
                <w:cs/>
              </w:rPr>
            </w:pPr>
          </w:p>
        </w:tc>
        <w:tc>
          <w:tcPr>
            <w:tcW w:w="1529" w:type="dxa"/>
          </w:tcPr>
          <w:p w14:paraId="4D091A9C" w14:textId="77777777" w:rsidR="00C71C7A" w:rsidRPr="00AC553F" w:rsidRDefault="00C71C7A" w:rsidP="00AE41E5">
            <w:pPr>
              <w:spacing w:line="380" w:lineRule="exact"/>
              <w:jc w:val="right"/>
              <w:rPr>
                <w:rFonts w:asciiTheme="majorBidi" w:hAnsiTheme="majorBidi" w:cstheme="majorBidi"/>
                <w:sz w:val="26"/>
                <w:szCs w:val="26"/>
              </w:rPr>
            </w:pPr>
          </w:p>
        </w:tc>
        <w:tc>
          <w:tcPr>
            <w:tcW w:w="1868" w:type="dxa"/>
            <w:gridSpan w:val="2"/>
          </w:tcPr>
          <w:p w14:paraId="714EC17D" w14:textId="77777777" w:rsidR="00C71C7A" w:rsidRPr="00AC553F" w:rsidRDefault="00C71C7A" w:rsidP="00AE41E5">
            <w:pPr>
              <w:tabs>
                <w:tab w:val="decimal" w:pos="1049"/>
              </w:tabs>
              <w:spacing w:line="380" w:lineRule="exact"/>
              <w:rPr>
                <w:rFonts w:asciiTheme="majorBidi" w:hAnsiTheme="majorBidi" w:cstheme="majorBidi"/>
                <w:sz w:val="26"/>
                <w:szCs w:val="26"/>
              </w:rPr>
            </w:pPr>
          </w:p>
        </w:tc>
        <w:tc>
          <w:tcPr>
            <w:tcW w:w="1134" w:type="dxa"/>
          </w:tcPr>
          <w:p w14:paraId="7561CB0C" w14:textId="77777777" w:rsidR="00C71C7A" w:rsidRPr="00AC553F" w:rsidRDefault="00C71C7A" w:rsidP="00AE41E5">
            <w:pPr>
              <w:spacing w:line="380" w:lineRule="exact"/>
              <w:jc w:val="right"/>
              <w:rPr>
                <w:rFonts w:asciiTheme="majorBidi" w:hAnsiTheme="majorBidi" w:cstheme="majorBidi"/>
                <w:sz w:val="26"/>
                <w:szCs w:val="26"/>
              </w:rPr>
            </w:pPr>
          </w:p>
        </w:tc>
        <w:tc>
          <w:tcPr>
            <w:tcW w:w="856" w:type="dxa"/>
            <w:shd w:val="clear" w:color="auto" w:fill="auto"/>
          </w:tcPr>
          <w:p w14:paraId="43B78844" w14:textId="77777777" w:rsidR="00C71C7A" w:rsidRPr="00AC553F" w:rsidRDefault="00C71C7A" w:rsidP="00AE41E5">
            <w:pPr>
              <w:spacing w:line="380" w:lineRule="exact"/>
              <w:jc w:val="right"/>
              <w:rPr>
                <w:rFonts w:asciiTheme="majorBidi" w:hAnsiTheme="majorBidi" w:cstheme="majorBidi"/>
                <w:sz w:val="26"/>
                <w:szCs w:val="26"/>
              </w:rPr>
            </w:pPr>
          </w:p>
        </w:tc>
        <w:tc>
          <w:tcPr>
            <w:tcW w:w="992" w:type="dxa"/>
            <w:tcBorders>
              <w:top w:val="nil"/>
              <w:left w:val="nil"/>
              <w:bottom w:val="single" w:sz="4" w:space="0" w:color="auto"/>
              <w:right w:val="nil"/>
            </w:tcBorders>
          </w:tcPr>
          <w:p w14:paraId="72F36ABF" w14:textId="25BFB805" w:rsidR="00C71C7A" w:rsidRPr="00AC553F" w:rsidRDefault="00C71C7A" w:rsidP="00AE41E5">
            <w:pPr>
              <w:spacing w:line="380" w:lineRule="exact"/>
              <w:jc w:val="right"/>
              <w:rPr>
                <w:rFonts w:asciiTheme="majorBidi" w:hAnsiTheme="majorBidi" w:cstheme="majorBidi"/>
                <w:sz w:val="26"/>
                <w:szCs w:val="26"/>
                <w:cs/>
              </w:rPr>
            </w:pPr>
            <w:r w:rsidRPr="00AC553F">
              <w:rPr>
                <w:rFonts w:asciiTheme="majorBidi" w:hAnsiTheme="majorBidi" w:cstheme="majorBidi"/>
                <w:sz w:val="26"/>
                <w:szCs w:val="26"/>
              </w:rPr>
              <w:t>(46.20)</w:t>
            </w:r>
          </w:p>
        </w:tc>
      </w:tr>
      <w:tr w:rsidR="00C71C7A" w:rsidRPr="00AC553F" w14:paraId="2221D31B" w14:textId="77777777" w:rsidTr="00F05AF4">
        <w:trPr>
          <w:trHeight w:val="129"/>
        </w:trPr>
        <w:tc>
          <w:tcPr>
            <w:tcW w:w="2444" w:type="dxa"/>
          </w:tcPr>
          <w:p w14:paraId="32A41688" w14:textId="77777777" w:rsidR="00C71C7A" w:rsidRPr="00AC553F" w:rsidRDefault="00C71C7A" w:rsidP="00AE41E5">
            <w:pPr>
              <w:spacing w:line="380" w:lineRule="exact"/>
              <w:ind w:left="142" w:hanging="142"/>
              <w:rPr>
                <w:rFonts w:asciiTheme="majorBidi" w:hAnsiTheme="majorBidi" w:cstheme="majorBidi"/>
                <w:sz w:val="26"/>
                <w:szCs w:val="26"/>
                <w:cs/>
              </w:rPr>
            </w:pPr>
            <w:r w:rsidRPr="00AC553F">
              <w:rPr>
                <w:rFonts w:asciiTheme="majorBidi" w:hAnsiTheme="majorBidi" w:cstheme="majorBidi"/>
                <w:sz w:val="26"/>
                <w:szCs w:val="26"/>
                <w:cs/>
              </w:rPr>
              <w:t>กำไรสำหรับปี</w:t>
            </w:r>
          </w:p>
        </w:tc>
        <w:tc>
          <w:tcPr>
            <w:tcW w:w="1275" w:type="dxa"/>
            <w:vAlign w:val="bottom"/>
          </w:tcPr>
          <w:p w14:paraId="5C013B0B" w14:textId="77777777" w:rsidR="00C71C7A" w:rsidRPr="00AC553F" w:rsidRDefault="00C71C7A" w:rsidP="00AE41E5">
            <w:pPr>
              <w:spacing w:line="380" w:lineRule="exact"/>
              <w:jc w:val="right"/>
              <w:rPr>
                <w:rFonts w:asciiTheme="majorBidi" w:hAnsiTheme="majorBidi" w:cstheme="majorBidi"/>
                <w:sz w:val="26"/>
                <w:szCs w:val="26"/>
                <w:cs/>
              </w:rPr>
            </w:pPr>
          </w:p>
        </w:tc>
        <w:tc>
          <w:tcPr>
            <w:tcW w:w="1529" w:type="dxa"/>
            <w:vAlign w:val="bottom"/>
          </w:tcPr>
          <w:p w14:paraId="3642F475" w14:textId="77777777" w:rsidR="00C71C7A" w:rsidRPr="00AC553F" w:rsidRDefault="00C71C7A" w:rsidP="00AE41E5">
            <w:pPr>
              <w:spacing w:line="380" w:lineRule="exact"/>
              <w:jc w:val="right"/>
              <w:rPr>
                <w:rFonts w:asciiTheme="majorBidi" w:hAnsiTheme="majorBidi" w:cstheme="majorBidi"/>
                <w:sz w:val="26"/>
                <w:szCs w:val="26"/>
              </w:rPr>
            </w:pPr>
          </w:p>
        </w:tc>
        <w:tc>
          <w:tcPr>
            <w:tcW w:w="1868" w:type="dxa"/>
            <w:gridSpan w:val="2"/>
            <w:vAlign w:val="bottom"/>
          </w:tcPr>
          <w:p w14:paraId="41A8EFB7" w14:textId="77777777" w:rsidR="00C71C7A" w:rsidRPr="00AC553F" w:rsidRDefault="00C71C7A" w:rsidP="00AE41E5">
            <w:pPr>
              <w:tabs>
                <w:tab w:val="decimal" w:pos="1049"/>
              </w:tabs>
              <w:spacing w:line="380" w:lineRule="exact"/>
              <w:rPr>
                <w:rFonts w:asciiTheme="majorBidi" w:hAnsiTheme="majorBidi" w:cstheme="majorBidi"/>
                <w:sz w:val="26"/>
                <w:szCs w:val="26"/>
              </w:rPr>
            </w:pPr>
          </w:p>
        </w:tc>
        <w:tc>
          <w:tcPr>
            <w:tcW w:w="1134" w:type="dxa"/>
          </w:tcPr>
          <w:p w14:paraId="090116B3" w14:textId="77777777" w:rsidR="00C71C7A" w:rsidRPr="00AC553F" w:rsidRDefault="00C71C7A" w:rsidP="00AE41E5">
            <w:pPr>
              <w:spacing w:line="380" w:lineRule="exact"/>
              <w:jc w:val="right"/>
              <w:rPr>
                <w:rFonts w:asciiTheme="majorBidi" w:hAnsiTheme="majorBidi" w:cstheme="majorBidi"/>
                <w:sz w:val="26"/>
                <w:szCs w:val="26"/>
              </w:rPr>
            </w:pPr>
          </w:p>
        </w:tc>
        <w:tc>
          <w:tcPr>
            <w:tcW w:w="856" w:type="dxa"/>
            <w:shd w:val="clear" w:color="auto" w:fill="auto"/>
            <w:vAlign w:val="bottom"/>
          </w:tcPr>
          <w:p w14:paraId="09D094FE" w14:textId="77777777" w:rsidR="00C71C7A" w:rsidRPr="00AC553F" w:rsidRDefault="00C71C7A" w:rsidP="00AE41E5">
            <w:pPr>
              <w:spacing w:line="380" w:lineRule="exact"/>
              <w:jc w:val="right"/>
              <w:rPr>
                <w:rFonts w:asciiTheme="majorBidi" w:hAnsiTheme="majorBidi" w:cstheme="majorBidi"/>
                <w:sz w:val="26"/>
                <w:szCs w:val="26"/>
              </w:rPr>
            </w:pPr>
          </w:p>
        </w:tc>
        <w:tc>
          <w:tcPr>
            <w:tcW w:w="992" w:type="dxa"/>
            <w:tcBorders>
              <w:top w:val="single" w:sz="4" w:space="0" w:color="auto"/>
              <w:left w:val="nil"/>
              <w:bottom w:val="double" w:sz="4" w:space="0" w:color="auto"/>
              <w:right w:val="nil"/>
            </w:tcBorders>
            <w:vAlign w:val="bottom"/>
          </w:tcPr>
          <w:p w14:paraId="21F07E16" w14:textId="680FA404" w:rsidR="00C71C7A" w:rsidRPr="00AC553F" w:rsidRDefault="00C71C7A" w:rsidP="00AE41E5">
            <w:pPr>
              <w:spacing w:line="380" w:lineRule="exact"/>
              <w:jc w:val="right"/>
              <w:rPr>
                <w:rFonts w:asciiTheme="majorBidi" w:hAnsiTheme="majorBidi" w:cstheme="majorBidi"/>
                <w:sz w:val="26"/>
                <w:szCs w:val="26"/>
              </w:rPr>
            </w:pPr>
            <w:r w:rsidRPr="00AC553F">
              <w:rPr>
                <w:rFonts w:asciiTheme="majorBidi" w:hAnsiTheme="majorBidi" w:cstheme="majorBidi"/>
                <w:sz w:val="26"/>
                <w:szCs w:val="26"/>
              </w:rPr>
              <w:t>175.57</w:t>
            </w:r>
          </w:p>
        </w:tc>
      </w:tr>
    </w:tbl>
    <w:p w14:paraId="588CBA52" w14:textId="496CD112" w:rsidR="0083567B" w:rsidRPr="00AC553F" w:rsidRDefault="0083567B" w:rsidP="006D12AF">
      <w:pPr>
        <w:overflowPunct w:val="0"/>
        <w:autoSpaceDE w:val="0"/>
        <w:autoSpaceDN w:val="0"/>
        <w:adjustRightInd w:val="0"/>
        <w:spacing w:before="240" w:after="120" w:line="380" w:lineRule="exact"/>
        <w:ind w:left="547" w:firstLine="20"/>
        <w:rPr>
          <w:rFonts w:ascii="AngsanaUPC" w:hAnsi="AngsanaUPC" w:cs="AngsanaUPC"/>
          <w:sz w:val="30"/>
          <w:szCs w:val="30"/>
        </w:rPr>
      </w:pPr>
      <w:r w:rsidRPr="00AC553F">
        <w:rPr>
          <w:rFonts w:ascii="AngsanaUPC" w:hAnsi="AngsanaUPC" w:cs="AngsanaUPC"/>
          <w:sz w:val="30"/>
          <w:szCs w:val="30"/>
          <w:cs/>
        </w:rPr>
        <w:lastRenderedPageBreak/>
        <w:t xml:space="preserve">ข้อมูลเกี่ยวกับเขตภูมิศาสตร์ </w:t>
      </w:r>
    </w:p>
    <w:p w14:paraId="29D4C298" w14:textId="4C4F79DC" w:rsidR="0083567B" w:rsidRPr="00AC553F" w:rsidRDefault="003441FD" w:rsidP="006D12AF">
      <w:pPr>
        <w:overflowPunct w:val="0"/>
        <w:autoSpaceDE w:val="0"/>
        <w:autoSpaceDN w:val="0"/>
        <w:adjustRightInd w:val="0"/>
        <w:spacing w:before="120" w:after="120" w:line="380" w:lineRule="exact"/>
        <w:ind w:left="547" w:firstLine="446"/>
        <w:jc w:val="thaiDistribute"/>
        <w:rPr>
          <w:rFonts w:ascii="AngsanaUPC" w:hAnsi="AngsanaUPC" w:cs="AngsanaUPC"/>
          <w:sz w:val="30"/>
          <w:szCs w:val="30"/>
        </w:rPr>
      </w:pPr>
      <w:r w:rsidRPr="00AC553F">
        <w:rPr>
          <w:rFonts w:ascii="AngsanaUPC" w:hAnsi="AngsanaUPC" w:cs="AngsanaUPC"/>
          <w:sz w:val="30"/>
          <w:szCs w:val="30"/>
          <w:cs/>
        </w:rPr>
        <w:t>กลุ่มบริษัท</w:t>
      </w:r>
      <w:r w:rsidR="0083567B" w:rsidRPr="00AC553F">
        <w:rPr>
          <w:rFonts w:ascii="AngsanaUPC" w:hAnsi="AngsanaUPC" w:cs="AngsanaUPC"/>
          <w:sz w:val="30"/>
          <w:szCs w:val="30"/>
          <w:cs/>
        </w:rPr>
        <w:t xml:space="preserve"> ดำเนินธุรกิจในเขตภูมิศาสตร์เดียว คือประเทศไทย ดังนั้นรายได้และสินทรัพย์ที่แสดงอยู่ใน</w:t>
      </w:r>
      <w:r w:rsidR="008C61EF" w:rsidRPr="00AC553F">
        <w:rPr>
          <w:rFonts w:ascii="AngsanaUPC" w:hAnsi="AngsanaUPC" w:cs="AngsanaUPC"/>
          <w:sz w:val="30"/>
          <w:szCs w:val="30"/>
          <w:cs/>
        </w:rPr>
        <w:br/>
      </w:r>
      <w:r w:rsidR="0083567B" w:rsidRPr="00AC553F">
        <w:rPr>
          <w:rFonts w:ascii="AngsanaUPC" w:hAnsi="AngsanaUPC" w:cs="AngsanaUPC"/>
          <w:sz w:val="30"/>
          <w:szCs w:val="30"/>
          <w:cs/>
        </w:rPr>
        <w:t>งบการเงิน จึงถือเป็นการรายงานตามเขตภูมิศาสตร์แล้ว</w:t>
      </w:r>
    </w:p>
    <w:p w14:paraId="6239FCC9" w14:textId="77777777" w:rsidR="0083567B" w:rsidRPr="00AC553F" w:rsidRDefault="0083567B" w:rsidP="006D12AF">
      <w:pPr>
        <w:overflowPunct w:val="0"/>
        <w:autoSpaceDE w:val="0"/>
        <w:autoSpaceDN w:val="0"/>
        <w:adjustRightInd w:val="0"/>
        <w:spacing w:before="120" w:after="120" w:line="380" w:lineRule="exact"/>
        <w:ind w:left="547" w:firstLine="20"/>
        <w:rPr>
          <w:rFonts w:ascii="AngsanaUPC" w:hAnsi="AngsanaUPC" w:cs="AngsanaUPC"/>
          <w:sz w:val="30"/>
          <w:szCs w:val="30"/>
        </w:rPr>
      </w:pPr>
      <w:r w:rsidRPr="00AC553F">
        <w:rPr>
          <w:rFonts w:ascii="AngsanaUPC" w:hAnsi="AngsanaUPC" w:cs="AngsanaUPC"/>
          <w:sz w:val="30"/>
          <w:szCs w:val="30"/>
          <w:cs/>
        </w:rPr>
        <w:t>ข้อมูลเกี่ยวกับลูกค้ารายใหญ่</w:t>
      </w:r>
    </w:p>
    <w:p w14:paraId="081C5A8F" w14:textId="3D0BCB34" w:rsidR="006D12AF" w:rsidRPr="00AC553F" w:rsidRDefault="0083567B" w:rsidP="00932F58">
      <w:pPr>
        <w:overflowPunct w:val="0"/>
        <w:autoSpaceDE w:val="0"/>
        <w:autoSpaceDN w:val="0"/>
        <w:adjustRightInd w:val="0"/>
        <w:spacing w:before="120" w:after="120" w:line="380" w:lineRule="exact"/>
        <w:ind w:left="547" w:firstLine="446"/>
        <w:jc w:val="thaiDistribute"/>
        <w:rPr>
          <w:rFonts w:ascii="AngsanaUPC" w:hAnsi="AngsanaUPC" w:cs="AngsanaUPC"/>
          <w:sz w:val="30"/>
          <w:szCs w:val="30"/>
          <w:cs/>
        </w:rPr>
      </w:pPr>
      <w:r w:rsidRPr="00AC553F">
        <w:rPr>
          <w:rFonts w:ascii="AngsanaUPC" w:hAnsi="AngsanaUPC" w:cs="AngsanaUPC"/>
          <w:sz w:val="30"/>
          <w:szCs w:val="30"/>
          <w:cs/>
        </w:rPr>
        <w:t xml:space="preserve">ในปี </w:t>
      </w:r>
      <w:r w:rsidR="00AF6070" w:rsidRPr="00AC553F">
        <w:rPr>
          <w:rFonts w:ascii="AngsanaUPC" w:hAnsi="AngsanaUPC" w:cs="AngsanaUPC"/>
          <w:sz w:val="30"/>
          <w:szCs w:val="30"/>
        </w:rPr>
        <w:t>256</w:t>
      </w:r>
      <w:r w:rsidR="00C71C7A" w:rsidRPr="00AC553F">
        <w:rPr>
          <w:rFonts w:ascii="AngsanaUPC" w:hAnsi="AngsanaUPC" w:cs="AngsanaUPC"/>
          <w:sz w:val="30"/>
          <w:szCs w:val="30"/>
        </w:rPr>
        <w:t>6</w:t>
      </w:r>
      <w:r w:rsidRPr="00AC553F">
        <w:rPr>
          <w:rFonts w:ascii="AngsanaUPC" w:hAnsi="AngsanaUPC" w:cs="AngsanaUPC"/>
          <w:sz w:val="30"/>
          <w:szCs w:val="30"/>
          <w:cs/>
        </w:rPr>
        <w:t xml:space="preserve"> และ </w:t>
      </w:r>
      <w:r w:rsidR="00AF6070" w:rsidRPr="00AC553F">
        <w:rPr>
          <w:rFonts w:ascii="AngsanaUPC" w:hAnsi="AngsanaUPC" w:cs="AngsanaUPC"/>
          <w:sz w:val="30"/>
          <w:szCs w:val="30"/>
        </w:rPr>
        <w:t>256</w:t>
      </w:r>
      <w:r w:rsidR="00C71C7A" w:rsidRPr="00AC553F">
        <w:rPr>
          <w:rFonts w:ascii="AngsanaUPC" w:hAnsi="AngsanaUPC" w:cs="AngsanaUPC"/>
          <w:sz w:val="30"/>
          <w:szCs w:val="30"/>
        </w:rPr>
        <w:t>5</w:t>
      </w:r>
      <w:r w:rsidRPr="00AC553F">
        <w:rPr>
          <w:rFonts w:ascii="AngsanaUPC" w:hAnsi="AngsanaUPC" w:cs="AngsanaUPC"/>
          <w:sz w:val="30"/>
          <w:szCs w:val="30"/>
          <w:cs/>
        </w:rPr>
        <w:t xml:space="preserve"> </w:t>
      </w:r>
      <w:r w:rsidR="003441FD" w:rsidRPr="00AC553F">
        <w:rPr>
          <w:rFonts w:ascii="AngsanaUPC" w:hAnsi="AngsanaUPC" w:cs="AngsanaUPC"/>
          <w:sz w:val="30"/>
          <w:szCs w:val="30"/>
          <w:cs/>
        </w:rPr>
        <w:t>กลุ่มบริษัท</w:t>
      </w:r>
      <w:r w:rsidR="00B37354" w:rsidRPr="00AC553F">
        <w:rPr>
          <w:rFonts w:ascii="AngsanaUPC" w:hAnsi="AngsanaUPC" w:cs="AngsanaUPC"/>
          <w:sz w:val="30"/>
          <w:szCs w:val="30"/>
          <w:cs/>
        </w:rPr>
        <w:t xml:space="preserve"> </w:t>
      </w:r>
      <w:r w:rsidRPr="00AC553F">
        <w:rPr>
          <w:rFonts w:ascii="AngsanaUPC" w:hAnsi="AngsanaUPC" w:cs="AngsanaUPC"/>
          <w:sz w:val="30"/>
          <w:szCs w:val="30"/>
          <w:cs/>
        </w:rPr>
        <w:t xml:space="preserve">ไม่มีรายได้จากลูกค้ารายใดที่มีมูลค่าเท่ากับหรือมากกว่าร้อยละ </w:t>
      </w:r>
      <w:r w:rsidRPr="00AC553F">
        <w:rPr>
          <w:rFonts w:ascii="AngsanaUPC" w:hAnsi="AngsanaUPC" w:cs="AngsanaUPC"/>
          <w:sz w:val="30"/>
          <w:szCs w:val="30"/>
        </w:rPr>
        <w:t>10</w:t>
      </w:r>
      <w:r w:rsidRPr="00AC553F">
        <w:rPr>
          <w:rFonts w:ascii="AngsanaUPC" w:hAnsi="AngsanaUPC" w:cs="AngsanaUPC"/>
          <w:sz w:val="30"/>
          <w:szCs w:val="30"/>
          <w:cs/>
        </w:rPr>
        <w:t xml:space="preserve"> ของรายได้ของกิจการ</w:t>
      </w:r>
    </w:p>
    <w:p w14:paraId="11E83341" w14:textId="0F085B5D" w:rsidR="006D17A8" w:rsidRPr="00AC553F" w:rsidRDefault="002F5F28" w:rsidP="00705D2D">
      <w:pPr>
        <w:pStyle w:val="ListParagraph"/>
        <w:numPr>
          <w:ilvl w:val="0"/>
          <w:numId w:val="9"/>
        </w:numPr>
        <w:spacing w:before="240" w:line="380" w:lineRule="exact"/>
        <w:jc w:val="thaiDistribute"/>
        <w:rPr>
          <w:rFonts w:ascii="AngsanaUPC" w:hAnsi="AngsanaUPC" w:cs="AngsanaUPC"/>
          <w:sz w:val="30"/>
          <w:szCs w:val="30"/>
        </w:rPr>
      </w:pPr>
      <w:r w:rsidRPr="00AC553F">
        <w:rPr>
          <w:rFonts w:ascii="AngsanaUPC" w:hAnsi="AngsanaUPC" w:cs="AngsanaUPC"/>
          <w:color w:val="000000" w:themeColor="text1"/>
          <w:sz w:val="30"/>
          <w:szCs w:val="30"/>
          <w:cs/>
        </w:rPr>
        <w:t>ค่าใช้จ่ายตามลักษณะ</w:t>
      </w:r>
    </w:p>
    <w:p w14:paraId="39F5E859" w14:textId="61781564" w:rsidR="002F5F28" w:rsidRPr="00AC553F" w:rsidRDefault="00047D81" w:rsidP="006D12AF">
      <w:pPr>
        <w:pStyle w:val="ListParagraph"/>
        <w:overflowPunct w:val="0"/>
        <w:autoSpaceDE w:val="0"/>
        <w:autoSpaceDN w:val="0"/>
        <w:adjustRightInd w:val="0"/>
        <w:spacing w:before="120" w:after="120" w:line="380" w:lineRule="exact"/>
        <w:ind w:left="360" w:firstLine="360"/>
        <w:jc w:val="thaiDistribute"/>
        <w:rPr>
          <w:rFonts w:ascii="AngsanaUPC" w:hAnsi="AngsanaUPC" w:cs="AngsanaUPC"/>
          <w:sz w:val="30"/>
          <w:szCs w:val="30"/>
        </w:rPr>
      </w:pPr>
      <w:r w:rsidRPr="00AC553F">
        <w:rPr>
          <w:rFonts w:ascii="AngsanaUPC" w:hAnsi="AngsanaUPC" w:cs="AngsanaUPC"/>
          <w:color w:val="000000" w:themeColor="text1"/>
          <w:sz w:val="30"/>
          <w:szCs w:val="30"/>
          <w:cs/>
        </w:rPr>
        <w:t>ค่าใช้จ่าย</w:t>
      </w:r>
      <w:r w:rsidR="002F5F28" w:rsidRPr="00AC553F">
        <w:rPr>
          <w:rFonts w:ascii="AngsanaUPC" w:hAnsi="AngsanaUPC" w:cs="AngsanaUPC"/>
          <w:color w:val="000000" w:themeColor="text1"/>
          <w:sz w:val="30"/>
          <w:szCs w:val="30"/>
          <w:cs/>
        </w:rPr>
        <w:t>สำหรับปี</w:t>
      </w:r>
      <w:r w:rsidR="002F5F28" w:rsidRPr="00AC553F">
        <w:rPr>
          <w:rFonts w:ascii="AngsanaUPC" w:hAnsi="AngsanaUPC" w:cs="AngsanaUPC"/>
          <w:color w:val="000000" w:themeColor="text1"/>
          <w:sz w:val="30"/>
          <w:szCs w:val="30"/>
        </w:rPr>
        <w:t xml:space="preserve"> </w:t>
      </w:r>
      <w:r w:rsidR="002F5F28" w:rsidRPr="00AC553F">
        <w:rPr>
          <w:rFonts w:ascii="AngsanaUPC" w:hAnsi="AngsanaUPC" w:cs="AngsanaUPC"/>
          <w:color w:val="000000" w:themeColor="text1"/>
          <w:sz w:val="30"/>
          <w:szCs w:val="30"/>
          <w:cs/>
        </w:rPr>
        <w:t>สิ้นสุดวันที่</w:t>
      </w:r>
      <w:r w:rsidR="002F5F28" w:rsidRPr="00AC553F">
        <w:rPr>
          <w:rFonts w:ascii="AngsanaUPC" w:hAnsi="AngsanaUPC" w:cs="AngsanaUPC"/>
          <w:color w:val="000000" w:themeColor="text1"/>
          <w:sz w:val="30"/>
          <w:szCs w:val="30"/>
        </w:rPr>
        <w:t xml:space="preserve"> 31 </w:t>
      </w:r>
      <w:r w:rsidR="002F5F28" w:rsidRPr="00AC553F">
        <w:rPr>
          <w:rFonts w:ascii="AngsanaUPC" w:hAnsi="AngsanaUPC" w:cs="AngsanaUPC"/>
          <w:color w:val="000000" w:themeColor="text1"/>
          <w:sz w:val="30"/>
          <w:szCs w:val="30"/>
          <w:cs/>
        </w:rPr>
        <w:t>ธันวาคม</w:t>
      </w:r>
      <w:r w:rsidR="00721FF6" w:rsidRPr="00AC553F">
        <w:rPr>
          <w:rFonts w:ascii="AngsanaUPC" w:hAnsi="AngsanaUPC" w:cs="AngsanaUPC"/>
          <w:color w:val="000000" w:themeColor="text1"/>
          <w:sz w:val="30"/>
          <w:szCs w:val="30"/>
        </w:rPr>
        <w:t xml:space="preserve"> </w:t>
      </w:r>
      <w:r w:rsidR="00AF6070" w:rsidRPr="00AC553F">
        <w:rPr>
          <w:rFonts w:ascii="AngsanaUPC" w:hAnsi="AngsanaUPC" w:cs="AngsanaUPC"/>
          <w:color w:val="000000" w:themeColor="text1"/>
          <w:sz w:val="30"/>
          <w:szCs w:val="30"/>
        </w:rPr>
        <w:t>256</w:t>
      </w:r>
      <w:r w:rsidR="00C71C7A" w:rsidRPr="00AC553F">
        <w:rPr>
          <w:rFonts w:ascii="AngsanaUPC" w:hAnsi="AngsanaUPC" w:cs="AngsanaUPC"/>
          <w:color w:val="000000" w:themeColor="text1"/>
          <w:sz w:val="30"/>
          <w:szCs w:val="30"/>
        </w:rPr>
        <w:t>6</w:t>
      </w:r>
      <w:r w:rsidR="00B242BC" w:rsidRPr="00AC553F">
        <w:rPr>
          <w:rFonts w:ascii="AngsanaUPC" w:hAnsi="AngsanaUPC" w:cs="AngsanaUPC"/>
          <w:color w:val="000000" w:themeColor="text1"/>
          <w:sz w:val="30"/>
          <w:szCs w:val="30"/>
          <w:cs/>
        </w:rPr>
        <w:t xml:space="preserve"> </w:t>
      </w:r>
      <w:r w:rsidR="002F5F28" w:rsidRPr="00AC553F">
        <w:rPr>
          <w:rFonts w:ascii="AngsanaUPC" w:hAnsi="AngsanaUPC" w:cs="AngsanaUPC"/>
          <w:color w:val="000000" w:themeColor="text1"/>
          <w:sz w:val="30"/>
          <w:szCs w:val="30"/>
          <w:cs/>
        </w:rPr>
        <w:t>และ</w:t>
      </w:r>
      <w:r w:rsidR="00721FF6" w:rsidRPr="00AC553F">
        <w:rPr>
          <w:rFonts w:ascii="AngsanaUPC" w:hAnsi="AngsanaUPC" w:cs="AngsanaUPC"/>
          <w:color w:val="000000" w:themeColor="text1"/>
          <w:sz w:val="30"/>
          <w:szCs w:val="30"/>
        </w:rPr>
        <w:t xml:space="preserve"> </w:t>
      </w:r>
      <w:r w:rsidR="00AF6070" w:rsidRPr="00AC553F">
        <w:rPr>
          <w:rFonts w:ascii="AngsanaUPC" w:hAnsi="AngsanaUPC" w:cs="AngsanaUPC"/>
          <w:color w:val="000000" w:themeColor="text1"/>
          <w:sz w:val="30"/>
          <w:szCs w:val="30"/>
        </w:rPr>
        <w:t>256</w:t>
      </w:r>
      <w:r w:rsidR="00C71C7A" w:rsidRPr="00AC553F">
        <w:rPr>
          <w:rFonts w:ascii="AngsanaUPC" w:hAnsi="AngsanaUPC" w:cs="AngsanaUPC"/>
          <w:color w:val="000000" w:themeColor="text1"/>
          <w:sz w:val="30"/>
          <w:szCs w:val="30"/>
        </w:rPr>
        <w:t xml:space="preserve">5 </w:t>
      </w:r>
      <w:r w:rsidR="00D666C9" w:rsidRPr="00AC553F">
        <w:rPr>
          <w:rFonts w:ascii="AngsanaUPC" w:hAnsi="AngsanaUPC" w:cs="AngsanaUPC"/>
          <w:color w:val="000000" w:themeColor="text1"/>
          <w:sz w:val="30"/>
          <w:szCs w:val="30"/>
          <w:cs/>
        </w:rPr>
        <w:t>จำแนก</w:t>
      </w:r>
      <w:r w:rsidR="002F5F28" w:rsidRPr="00AC553F">
        <w:rPr>
          <w:rFonts w:ascii="AngsanaUPC" w:hAnsi="AngsanaUPC" w:cs="AngsanaUPC"/>
          <w:color w:val="000000" w:themeColor="text1"/>
          <w:sz w:val="30"/>
          <w:szCs w:val="30"/>
          <w:cs/>
        </w:rPr>
        <w:t>ตามลักษณะของค่าใช้จ่าย</w:t>
      </w:r>
      <w:r w:rsidR="00A91B44" w:rsidRPr="00AC553F">
        <w:rPr>
          <w:rFonts w:ascii="AngsanaUPC" w:hAnsi="AngsanaUPC" w:cs="AngsanaUPC"/>
          <w:color w:val="000000" w:themeColor="text1"/>
          <w:sz w:val="30"/>
          <w:szCs w:val="30"/>
          <w:cs/>
        </w:rPr>
        <w:t>ได้</w:t>
      </w:r>
      <w:r w:rsidR="002F5F28" w:rsidRPr="00AC553F">
        <w:rPr>
          <w:rFonts w:ascii="AngsanaUPC" w:hAnsi="AngsanaUPC" w:cs="AngsanaUPC"/>
          <w:color w:val="000000" w:themeColor="text1"/>
          <w:sz w:val="30"/>
          <w:szCs w:val="30"/>
          <w:cs/>
        </w:rPr>
        <w:t>ดังนี้</w:t>
      </w:r>
      <w:r w:rsidR="002F5F28" w:rsidRPr="00AC553F">
        <w:rPr>
          <w:rFonts w:ascii="AngsanaUPC" w:hAnsi="AngsanaUPC" w:cs="AngsanaUPC"/>
          <w:color w:val="000000" w:themeColor="text1"/>
          <w:sz w:val="30"/>
          <w:szCs w:val="30"/>
        </w:rPr>
        <w:t xml:space="preserve"> </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01"/>
        <w:gridCol w:w="1701"/>
      </w:tblGrid>
      <w:tr w:rsidR="00083FEF" w:rsidRPr="00AC553F" w14:paraId="4F00935B" w14:textId="77777777" w:rsidTr="002D4823">
        <w:trPr>
          <w:tblHeader/>
        </w:trPr>
        <w:tc>
          <w:tcPr>
            <w:tcW w:w="4961" w:type="dxa"/>
            <w:vAlign w:val="bottom"/>
          </w:tcPr>
          <w:p w14:paraId="29DF8390" w14:textId="77777777" w:rsidR="00083FEF" w:rsidRPr="00AC553F" w:rsidRDefault="00083FEF" w:rsidP="00D63BFE">
            <w:pPr>
              <w:ind w:left="34"/>
              <w:rPr>
                <w:rFonts w:ascii="AngsanaUPC" w:hAnsi="AngsanaUPC" w:cs="AngsanaUPC"/>
                <w:color w:val="000000" w:themeColor="text1"/>
                <w:sz w:val="30"/>
                <w:szCs w:val="30"/>
              </w:rPr>
            </w:pPr>
          </w:p>
        </w:tc>
        <w:tc>
          <w:tcPr>
            <w:tcW w:w="3402" w:type="dxa"/>
            <w:gridSpan w:val="2"/>
            <w:vAlign w:val="bottom"/>
          </w:tcPr>
          <w:p w14:paraId="30A542CE" w14:textId="77777777" w:rsidR="00083FEF" w:rsidRPr="00AC553F" w:rsidRDefault="00083FEF" w:rsidP="00D63BFE">
            <w:pPr>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proofErr w:type="gramStart"/>
            <w:r w:rsidRPr="00AC553F">
              <w:rPr>
                <w:rFonts w:ascii="AngsanaUPC" w:hAnsi="AngsanaUPC" w:cs="AngsanaUPC"/>
                <w:color w:val="000000" w:themeColor="text1"/>
                <w:sz w:val="30"/>
                <w:szCs w:val="30"/>
                <w:cs/>
              </w:rPr>
              <w:t>หน่วย :</w:t>
            </w:r>
            <w:proofErr w:type="gramEnd"/>
            <w:r w:rsidRPr="00AC553F">
              <w:rPr>
                <w:rFonts w:ascii="AngsanaUPC" w:hAnsi="AngsanaUPC" w:cs="AngsanaUPC"/>
                <w:color w:val="000000" w:themeColor="text1"/>
                <w:sz w:val="30"/>
                <w:szCs w:val="30"/>
                <w:cs/>
              </w:rPr>
              <w:t xml:space="preserve"> บาท)</w:t>
            </w:r>
            <w:r w:rsidRPr="00AC553F">
              <w:rPr>
                <w:rFonts w:ascii="AngsanaUPC" w:hAnsi="AngsanaUPC" w:cs="AngsanaUPC"/>
                <w:color w:val="000000" w:themeColor="text1"/>
                <w:sz w:val="30"/>
                <w:szCs w:val="30"/>
              </w:rPr>
              <w:t xml:space="preserve"> </w:t>
            </w:r>
          </w:p>
        </w:tc>
      </w:tr>
      <w:tr w:rsidR="00DD460D" w:rsidRPr="00AC553F" w14:paraId="3645834E" w14:textId="77777777" w:rsidTr="002D4823">
        <w:trPr>
          <w:tblHeader/>
        </w:trPr>
        <w:tc>
          <w:tcPr>
            <w:tcW w:w="4961" w:type="dxa"/>
            <w:vAlign w:val="bottom"/>
          </w:tcPr>
          <w:p w14:paraId="1E3D7B58" w14:textId="77777777" w:rsidR="00DD460D" w:rsidRPr="00AC553F" w:rsidRDefault="00DD460D" w:rsidP="00D63BFE">
            <w:pPr>
              <w:ind w:left="34"/>
              <w:rPr>
                <w:rFonts w:ascii="AngsanaUPC" w:hAnsi="AngsanaUPC" w:cs="AngsanaUPC"/>
                <w:color w:val="000000" w:themeColor="text1"/>
                <w:sz w:val="30"/>
                <w:szCs w:val="30"/>
              </w:rPr>
            </w:pPr>
          </w:p>
        </w:tc>
        <w:tc>
          <w:tcPr>
            <w:tcW w:w="1701" w:type="dxa"/>
            <w:vAlign w:val="bottom"/>
          </w:tcPr>
          <w:p w14:paraId="4E6F2361" w14:textId="6140D9D7" w:rsidR="00DD460D" w:rsidRPr="00AC553F" w:rsidRDefault="00DD460D" w:rsidP="00D63BFE">
            <w:pPr>
              <w:pBdr>
                <w:bottom w:val="single" w:sz="4" w:space="1" w:color="auto"/>
              </w:pBdr>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งบการเงินรวมและงบการเงินเฉพาะกิจการ</w:t>
            </w:r>
          </w:p>
        </w:tc>
        <w:tc>
          <w:tcPr>
            <w:tcW w:w="1701" w:type="dxa"/>
            <w:vAlign w:val="bottom"/>
          </w:tcPr>
          <w:p w14:paraId="37B1ACF8" w14:textId="50D64553" w:rsidR="00DD460D" w:rsidRPr="00AC553F" w:rsidRDefault="00DD460D" w:rsidP="00D63BFE">
            <w:pPr>
              <w:pBdr>
                <w:bottom w:val="single" w:sz="4" w:space="1" w:color="auto"/>
              </w:pBdr>
              <w:jc w:val="center"/>
              <w:rPr>
                <w:rFonts w:ascii="AngsanaUPC" w:hAnsi="AngsanaUPC" w:cs="AngsanaUPC"/>
                <w:color w:val="000000" w:themeColor="text1"/>
                <w:sz w:val="30"/>
                <w:szCs w:val="30"/>
              </w:rPr>
            </w:pPr>
            <w:r w:rsidRPr="00AC553F">
              <w:rPr>
                <w:rFonts w:ascii="AngsanaUPC" w:hAnsi="AngsanaUPC" w:cs="AngsanaUPC" w:hint="cs"/>
                <w:sz w:val="30"/>
                <w:szCs w:val="30"/>
                <w:cs/>
              </w:rPr>
              <w:t>งบการเงินเฉพาะกิจการ</w:t>
            </w:r>
          </w:p>
        </w:tc>
      </w:tr>
      <w:tr w:rsidR="00C71C7A" w:rsidRPr="00AC553F" w14:paraId="794A20B2" w14:textId="77777777" w:rsidTr="002D4823">
        <w:trPr>
          <w:tblHeader/>
        </w:trPr>
        <w:tc>
          <w:tcPr>
            <w:tcW w:w="4961" w:type="dxa"/>
            <w:vAlign w:val="bottom"/>
          </w:tcPr>
          <w:p w14:paraId="6421DE93" w14:textId="77777777" w:rsidR="00C71C7A" w:rsidRPr="00AC553F" w:rsidRDefault="00C71C7A" w:rsidP="00D63BFE">
            <w:pPr>
              <w:ind w:left="34"/>
              <w:rPr>
                <w:rFonts w:ascii="AngsanaUPC" w:hAnsi="AngsanaUPC" w:cs="AngsanaUPC"/>
                <w:color w:val="000000" w:themeColor="text1"/>
                <w:sz w:val="30"/>
                <w:szCs w:val="30"/>
              </w:rPr>
            </w:pPr>
          </w:p>
        </w:tc>
        <w:tc>
          <w:tcPr>
            <w:tcW w:w="1701" w:type="dxa"/>
          </w:tcPr>
          <w:p w14:paraId="0264A96A" w14:textId="43A7AD2E" w:rsidR="00C71C7A" w:rsidRPr="00AC553F" w:rsidRDefault="00C71C7A" w:rsidP="00D63BFE">
            <w:pPr>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2566</w:t>
            </w:r>
          </w:p>
        </w:tc>
        <w:tc>
          <w:tcPr>
            <w:tcW w:w="1701" w:type="dxa"/>
          </w:tcPr>
          <w:p w14:paraId="6AC3EC38" w14:textId="4609B813" w:rsidR="00C71C7A" w:rsidRPr="00AC553F" w:rsidRDefault="00C71C7A" w:rsidP="00D63BFE">
            <w:pPr>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2565</w:t>
            </w:r>
          </w:p>
        </w:tc>
      </w:tr>
      <w:tr w:rsidR="0090520E" w:rsidRPr="00AC553F" w14:paraId="63EAEA85" w14:textId="77777777" w:rsidTr="006B1A7A">
        <w:tc>
          <w:tcPr>
            <w:tcW w:w="4961" w:type="dxa"/>
          </w:tcPr>
          <w:p w14:paraId="53A0AA4A" w14:textId="1332E92F" w:rsidR="0090520E" w:rsidRPr="00AC553F" w:rsidRDefault="0090520E" w:rsidP="00D63BFE">
            <w:pPr>
              <w:ind w:left="34"/>
              <w:rPr>
                <w:rFonts w:ascii="AngsanaUPC" w:hAnsi="AngsanaUPC" w:cs="AngsanaUPC"/>
                <w:color w:val="000000" w:themeColor="text1"/>
                <w:sz w:val="30"/>
                <w:szCs w:val="30"/>
              </w:rPr>
            </w:pPr>
            <w:r w:rsidRPr="00AC553F">
              <w:rPr>
                <w:sz w:val="30"/>
                <w:szCs w:val="30"/>
                <w:cs/>
              </w:rPr>
              <w:t>การเปลี่ยนแปลงในสินค้าสำเร็จรูป</w:t>
            </w:r>
          </w:p>
        </w:tc>
        <w:tc>
          <w:tcPr>
            <w:tcW w:w="1701" w:type="dxa"/>
          </w:tcPr>
          <w:p w14:paraId="1CC35926" w14:textId="12CBBE4A" w:rsidR="0090520E" w:rsidRPr="00AC553F" w:rsidRDefault="0090520E" w:rsidP="00D63BFE">
            <w:pPr>
              <w:jc w:val="right"/>
              <w:rPr>
                <w:rFonts w:ascii="AngsanaUPC" w:hAnsi="AngsanaUPC" w:cs="AngsanaUPC"/>
                <w:sz w:val="30"/>
                <w:szCs w:val="30"/>
              </w:rPr>
            </w:pPr>
            <w:r w:rsidRPr="00AC553F">
              <w:t xml:space="preserve"> (</w:t>
            </w:r>
            <w:r w:rsidR="00F05AF4" w:rsidRPr="00AC553F">
              <w:t>5,149,925.21</w:t>
            </w:r>
            <w:r w:rsidRPr="00AC553F">
              <w:t>)</w:t>
            </w:r>
          </w:p>
        </w:tc>
        <w:tc>
          <w:tcPr>
            <w:tcW w:w="1701" w:type="dxa"/>
          </w:tcPr>
          <w:p w14:paraId="0D3FCEBD" w14:textId="345588A1" w:rsidR="0090520E" w:rsidRPr="00AC553F" w:rsidRDefault="0090520E" w:rsidP="00D63BFE">
            <w:pPr>
              <w:jc w:val="right"/>
              <w:rPr>
                <w:rFonts w:ascii="AngsanaUPC" w:hAnsi="AngsanaUPC" w:cs="AngsanaUPC"/>
                <w:sz w:val="30"/>
                <w:szCs w:val="30"/>
                <w:cs/>
              </w:rPr>
            </w:pPr>
            <w:r w:rsidRPr="00AC553F">
              <w:rPr>
                <w:rFonts w:ascii="AngsanaUPC" w:hAnsi="AngsanaUPC" w:cs="AngsanaUPC"/>
                <w:sz w:val="30"/>
                <w:szCs w:val="30"/>
              </w:rPr>
              <w:t>75,669,282.65</w:t>
            </w:r>
          </w:p>
        </w:tc>
      </w:tr>
      <w:tr w:rsidR="0090520E" w:rsidRPr="00AC553F" w14:paraId="607D7BDF" w14:textId="77777777" w:rsidTr="006B1A7A">
        <w:tc>
          <w:tcPr>
            <w:tcW w:w="4961" w:type="dxa"/>
            <w:vAlign w:val="bottom"/>
          </w:tcPr>
          <w:p w14:paraId="2BD54347" w14:textId="5F51EBF6" w:rsidR="0090520E" w:rsidRPr="00AC553F" w:rsidRDefault="0090520E" w:rsidP="00D63BFE">
            <w:pPr>
              <w:ind w:left="459"/>
              <w:rPr>
                <w:rFonts w:ascii="AngsanaUPC" w:hAnsi="AngsanaUPC" w:cs="AngsanaUPC"/>
                <w:color w:val="000000" w:themeColor="text1"/>
                <w:sz w:val="30"/>
                <w:szCs w:val="30"/>
              </w:rPr>
            </w:pPr>
            <w:r w:rsidRPr="00AC553F">
              <w:rPr>
                <w:sz w:val="30"/>
                <w:szCs w:val="30"/>
                <w:cs/>
              </w:rPr>
              <w:t>และงานระหว่างทำ</w:t>
            </w:r>
            <w:r w:rsidRPr="00AC553F">
              <w:rPr>
                <w:sz w:val="30"/>
                <w:szCs w:val="30"/>
              </w:rPr>
              <w:t>(</w:t>
            </w:r>
            <w:r w:rsidRPr="00AC553F">
              <w:rPr>
                <w:sz w:val="30"/>
                <w:szCs w:val="30"/>
                <w:cs/>
              </w:rPr>
              <w:t>เพิ่มขึ้น)ลดลง</w:t>
            </w:r>
          </w:p>
        </w:tc>
        <w:tc>
          <w:tcPr>
            <w:tcW w:w="1701" w:type="dxa"/>
            <w:shd w:val="clear" w:color="auto" w:fill="auto"/>
          </w:tcPr>
          <w:p w14:paraId="2F82C2F3" w14:textId="048E2016" w:rsidR="0090520E" w:rsidRPr="00AC553F" w:rsidRDefault="0090520E" w:rsidP="00D63BFE">
            <w:pPr>
              <w:jc w:val="right"/>
              <w:rPr>
                <w:rFonts w:ascii="AngsanaUPC" w:hAnsi="AngsanaUPC" w:cs="AngsanaUPC"/>
                <w:sz w:val="30"/>
                <w:szCs w:val="30"/>
              </w:rPr>
            </w:pPr>
          </w:p>
        </w:tc>
        <w:tc>
          <w:tcPr>
            <w:tcW w:w="1701" w:type="dxa"/>
          </w:tcPr>
          <w:p w14:paraId="467DBB0B" w14:textId="36ECA799" w:rsidR="0090520E" w:rsidRPr="00AC553F" w:rsidRDefault="0090520E" w:rsidP="00D63BFE">
            <w:pPr>
              <w:jc w:val="right"/>
              <w:rPr>
                <w:rFonts w:ascii="AngsanaUPC" w:hAnsi="AngsanaUPC" w:cs="AngsanaUPC"/>
                <w:sz w:val="30"/>
                <w:szCs w:val="30"/>
              </w:rPr>
            </w:pPr>
          </w:p>
        </w:tc>
      </w:tr>
      <w:tr w:rsidR="0081109C" w:rsidRPr="00AC553F" w14:paraId="292E148F" w14:textId="77777777" w:rsidTr="006B1A7A">
        <w:tc>
          <w:tcPr>
            <w:tcW w:w="4961" w:type="dxa"/>
            <w:vAlign w:val="bottom"/>
          </w:tcPr>
          <w:p w14:paraId="1B64B273" w14:textId="082F521D" w:rsidR="0081109C" w:rsidRPr="00AC553F" w:rsidRDefault="0081109C" w:rsidP="00D63BFE">
            <w:pPr>
              <w:ind w:left="459" w:hanging="426"/>
              <w:rPr>
                <w:rFonts w:ascii="AngsanaUPC" w:hAnsi="AngsanaUPC" w:cs="AngsanaUPC"/>
                <w:sz w:val="30"/>
                <w:szCs w:val="30"/>
              </w:rPr>
            </w:pPr>
            <w:r w:rsidRPr="00AC553F">
              <w:rPr>
                <w:sz w:val="30"/>
                <w:szCs w:val="30"/>
                <w:cs/>
              </w:rPr>
              <w:t>วัตถุดิบและวัสดุสิ้นเปลืองใช้ไป</w:t>
            </w:r>
          </w:p>
        </w:tc>
        <w:tc>
          <w:tcPr>
            <w:tcW w:w="1701" w:type="dxa"/>
            <w:shd w:val="clear" w:color="auto" w:fill="auto"/>
          </w:tcPr>
          <w:p w14:paraId="011EA685" w14:textId="60496397" w:rsidR="0081109C" w:rsidRPr="00AC553F" w:rsidRDefault="0081109C" w:rsidP="00D63BFE">
            <w:pPr>
              <w:jc w:val="right"/>
              <w:rPr>
                <w:rFonts w:ascii="AngsanaUPC" w:hAnsi="AngsanaUPC" w:cs="AngsanaUPC"/>
                <w:sz w:val="30"/>
                <w:szCs w:val="30"/>
              </w:rPr>
            </w:pPr>
            <w:r w:rsidRPr="00AC553F">
              <w:rPr>
                <w:sz w:val="30"/>
                <w:szCs w:val="30"/>
              </w:rPr>
              <w:t>237,450,954.00</w:t>
            </w:r>
          </w:p>
        </w:tc>
        <w:tc>
          <w:tcPr>
            <w:tcW w:w="1701" w:type="dxa"/>
          </w:tcPr>
          <w:p w14:paraId="0FE6ED66" w14:textId="11CC99C6" w:rsidR="0081109C" w:rsidRPr="00AC553F" w:rsidRDefault="0081109C" w:rsidP="00D63BFE">
            <w:pPr>
              <w:jc w:val="right"/>
              <w:rPr>
                <w:rFonts w:ascii="AngsanaUPC" w:hAnsi="AngsanaUPC" w:cs="AngsanaUPC"/>
                <w:sz w:val="30"/>
                <w:szCs w:val="30"/>
              </w:rPr>
            </w:pPr>
            <w:r w:rsidRPr="00AC553F">
              <w:rPr>
                <w:sz w:val="30"/>
                <w:szCs w:val="30"/>
              </w:rPr>
              <w:t xml:space="preserve"> 263,696,835.15 </w:t>
            </w:r>
          </w:p>
        </w:tc>
      </w:tr>
      <w:tr w:rsidR="0081109C" w:rsidRPr="00AC553F" w14:paraId="6E006E1E" w14:textId="77777777" w:rsidTr="006B1A7A">
        <w:tc>
          <w:tcPr>
            <w:tcW w:w="4961" w:type="dxa"/>
            <w:vAlign w:val="bottom"/>
          </w:tcPr>
          <w:p w14:paraId="65287BB9" w14:textId="034D7C0A" w:rsidR="0081109C" w:rsidRPr="00AC553F" w:rsidRDefault="0081109C" w:rsidP="00D63BFE">
            <w:pPr>
              <w:ind w:left="459" w:hanging="426"/>
              <w:rPr>
                <w:rFonts w:ascii="AngsanaUPC" w:hAnsi="AngsanaUPC" w:cs="AngsanaUPC"/>
                <w:sz w:val="30"/>
                <w:szCs w:val="30"/>
                <w:cs/>
              </w:rPr>
            </w:pPr>
            <w:r w:rsidRPr="00AC553F">
              <w:rPr>
                <w:rFonts w:hint="cs"/>
                <w:sz w:val="30"/>
                <w:szCs w:val="30"/>
                <w:cs/>
              </w:rPr>
              <w:t>ซื้อสินค้า</w:t>
            </w:r>
          </w:p>
        </w:tc>
        <w:tc>
          <w:tcPr>
            <w:tcW w:w="1701" w:type="dxa"/>
            <w:shd w:val="clear" w:color="auto" w:fill="auto"/>
          </w:tcPr>
          <w:p w14:paraId="5D1F56BA" w14:textId="724DB6DA" w:rsidR="0081109C" w:rsidRPr="00AC553F" w:rsidRDefault="0081109C" w:rsidP="00D63BFE">
            <w:pPr>
              <w:jc w:val="right"/>
              <w:rPr>
                <w:rFonts w:ascii="AngsanaUPC" w:hAnsi="AngsanaUPC" w:cs="AngsanaUPC"/>
                <w:sz w:val="30"/>
                <w:szCs w:val="30"/>
              </w:rPr>
            </w:pPr>
            <w:r w:rsidRPr="00AC553F">
              <w:rPr>
                <w:sz w:val="30"/>
                <w:szCs w:val="30"/>
              </w:rPr>
              <w:t>147,725,529.22</w:t>
            </w:r>
          </w:p>
        </w:tc>
        <w:tc>
          <w:tcPr>
            <w:tcW w:w="1701" w:type="dxa"/>
          </w:tcPr>
          <w:p w14:paraId="164EF457" w14:textId="73B7EE7B" w:rsidR="0081109C" w:rsidRPr="00AC553F" w:rsidRDefault="0081109C" w:rsidP="00D63BFE">
            <w:pPr>
              <w:jc w:val="right"/>
              <w:rPr>
                <w:rFonts w:ascii="AngsanaUPC" w:hAnsi="AngsanaUPC" w:cs="AngsanaUPC"/>
                <w:sz w:val="30"/>
                <w:szCs w:val="30"/>
              </w:rPr>
            </w:pPr>
            <w:r w:rsidRPr="00AC553F">
              <w:rPr>
                <w:sz w:val="30"/>
                <w:szCs w:val="30"/>
              </w:rPr>
              <w:t xml:space="preserve"> 99,651,544.72 </w:t>
            </w:r>
          </w:p>
        </w:tc>
      </w:tr>
      <w:tr w:rsidR="0081109C" w:rsidRPr="00AC553F" w14:paraId="7BE53E99" w14:textId="77777777" w:rsidTr="006B1A7A">
        <w:tc>
          <w:tcPr>
            <w:tcW w:w="4961" w:type="dxa"/>
            <w:vAlign w:val="bottom"/>
          </w:tcPr>
          <w:p w14:paraId="73988007" w14:textId="6596E53B" w:rsidR="0081109C" w:rsidRPr="00AC553F" w:rsidRDefault="0081109C" w:rsidP="00D63BFE">
            <w:pPr>
              <w:ind w:left="459" w:hanging="426"/>
              <w:rPr>
                <w:sz w:val="30"/>
                <w:szCs w:val="30"/>
                <w:cs/>
              </w:rPr>
            </w:pPr>
            <w:r w:rsidRPr="00AC553F">
              <w:rPr>
                <w:sz w:val="30"/>
                <w:szCs w:val="30"/>
                <w:cs/>
              </w:rPr>
              <w:t>ค่าวัสดุใช้เพื่อการติดตั้ง</w:t>
            </w:r>
          </w:p>
        </w:tc>
        <w:tc>
          <w:tcPr>
            <w:tcW w:w="1701" w:type="dxa"/>
            <w:shd w:val="clear" w:color="auto" w:fill="auto"/>
          </w:tcPr>
          <w:p w14:paraId="3C7470B9" w14:textId="029A2E4D" w:rsidR="0081109C" w:rsidRPr="00AC553F" w:rsidRDefault="0081109C" w:rsidP="00D63BFE">
            <w:pPr>
              <w:jc w:val="right"/>
              <w:rPr>
                <w:sz w:val="30"/>
                <w:szCs w:val="30"/>
              </w:rPr>
            </w:pPr>
            <w:r w:rsidRPr="00AC553F">
              <w:rPr>
                <w:sz w:val="30"/>
                <w:szCs w:val="30"/>
              </w:rPr>
              <w:t xml:space="preserve"> 26,581,918.86 </w:t>
            </w:r>
          </w:p>
        </w:tc>
        <w:tc>
          <w:tcPr>
            <w:tcW w:w="1701" w:type="dxa"/>
          </w:tcPr>
          <w:p w14:paraId="5A153D80" w14:textId="57A62EDE" w:rsidR="0081109C" w:rsidRPr="00AC553F" w:rsidRDefault="0081109C" w:rsidP="00D63BFE">
            <w:pPr>
              <w:jc w:val="right"/>
              <w:rPr>
                <w:rFonts w:ascii="AngsanaUPC" w:hAnsi="AngsanaUPC" w:cs="AngsanaUPC"/>
                <w:sz w:val="30"/>
                <w:szCs w:val="30"/>
              </w:rPr>
            </w:pPr>
            <w:r w:rsidRPr="00AC553F">
              <w:rPr>
                <w:sz w:val="30"/>
                <w:szCs w:val="30"/>
              </w:rPr>
              <w:t xml:space="preserve"> 42,980,525.52 </w:t>
            </w:r>
          </w:p>
        </w:tc>
      </w:tr>
      <w:tr w:rsidR="0081109C" w:rsidRPr="00AC553F" w14:paraId="3F5700C1" w14:textId="77777777" w:rsidTr="006B1A7A">
        <w:tc>
          <w:tcPr>
            <w:tcW w:w="4961" w:type="dxa"/>
            <w:vAlign w:val="bottom"/>
          </w:tcPr>
          <w:p w14:paraId="00243937" w14:textId="5D7E0C34" w:rsidR="0081109C" w:rsidRPr="00AC553F" w:rsidRDefault="0081109C" w:rsidP="00D63BFE">
            <w:pPr>
              <w:ind w:left="459" w:hanging="426"/>
              <w:rPr>
                <w:rFonts w:ascii="AngsanaUPC" w:hAnsi="AngsanaUPC" w:cs="AngsanaUPC"/>
                <w:sz w:val="30"/>
                <w:szCs w:val="30"/>
                <w:cs/>
              </w:rPr>
            </w:pPr>
            <w:r w:rsidRPr="00AC553F">
              <w:rPr>
                <w:sz w:val="30"/>
                <w:szCs w:val="30"/>
                <w:cs/>
              </w:rPr>
              <w:t>ค่ารื้อถอนปรับปรุงสถานที่</w:t>
            </w:r>
          </w:p>
        </w:tc>
        <w:tc>
          <w:tcPr>
            <w:tcW w:w="1701" w:type="dxa"/>
            <w:shd w:val="clear" w:color="auto" w:fill="auto"/>
          </w:tcPr>
          <w:p w14:paraId="08B3A08A" w14:textId="3CF2D4F8" w:rsidR="0081109C" w:rsidRPr="00AC553F" w:rsidRDefault="0081109C" w:rsidP="00D63BFE">
            <w:pPr>
              <w:jc w:val="right"/>
              <w:rPr>
                <w:rFonts w:ascii="AngsanaUPC" w:hAnsi="AngsanaUPC" w:cs="AngsanaUPC"/>
                <w:sz w:val="30"/>
                <w:szCs w:val="30"/>
              </w:rPr>
            </w:pPr>
            <w:r w:rsidRPr="00AC553F">
              <w:rPr>
                <w:sz w:val="30"/>
                <w:szCs w:val="30"/>
              </w:rPr>
              <w:t xml:space="preserve"> 16,238,607.67 </w:t>
            </w:r>
          </w:p>
        </w:tc>
        <w:tc>
          <w:tcPr>
            <w:tcW w:w="1701" w:type="dxa"/>
          </w:tcPr>
          <w:p w14:paraId="6E229264" w14:textId="26FE0E7F" w:rsidR="0081109C" w:rsidRPr="00AC553F" w:rsidRDefault="0081109C" w:rsidP="00D63BFE">
            <w:pPr>
              <w:jc w:val="right"/>
              <w:rPr>
                <w:rFonts w:ascii="AngsanaUPC" w:hAnsi="AngsanaUPC" w:cs="AngsanaUPC"/>
                <w:sz w:val="30"/>
                <w:szCs w:val="30"/>
              </w:rPr>
            </w:pPr>
            <w:r w:rsidRPr="00AC553F">
              <w:rPr>
                <w:sz w:val="30"/>
                <w:szCs w:val="30"/>
              </w:rPr>
              <w:t xml:space="preserve"> 11,626,579.68 </w:t>
            </w:r>
          </w:p>
        </w:tc>
      </w:tr>
      <w:tr w:rsidR="0081109C" w:rsidRPr="00AC553F" w14:paraId="5E4343F6" w14:textId="77777777" w:rsidTr="006B1A7A">
        <w:tc>
          <w:tcPr>
            <w:tcW w:w="4961" w:type="dxa"/>
            <w:vAlign w:val="bottom"/>
          </w:tcPr>
          <w:p w14:paraId="6BFC22FF" w14:textId="6F775936" w:rsidR="0081109C" w:rsidRPr="00AC553F" w:rsidRDefault="0081109C" w:rsidP="00D63BFE">
            <w:pPr>
              <w:ind w:left="459" w:hanging="426"/>
              <w:rPr>
                <w:rFonts w:ascii="AngsanaUPC" w:hAnsi="AngsanaUPC" w:cs="AngsanaUPC"/>
                <w:sz w:val="30"/>
                <w:szCs w:val="30"/>
                <w:cs/>
              </w:rPr>
            </w:pPr>
            <w:r w:rsidRPr="00AC553F">
              <w:rPr>
                <w:sz w:val="30"/>
                <w:szCs w:val="30"/>
                <w:cs/>
              </w:rPr>
              <w:t>ค่าจัดส่งสินค้า</w:t>
            </w:r>
          </w:p>
        </w:tc>
        <w:tc>
          <w:tcPr>
            <w:tcW w:w="1701" w:type="dxa"/>
            <w:shd w:val="clear" w:color="auto" w:fill="auto"/>
          </w:tcPr>
          <w:p w14:paraId="42D78214" w14:textId="3616EC34" w:rsidR="0081109C" w:rsidRPr="00AC553F" w:rsidRDefault="0081109C" w:rsidP="00D63BFE">
            <w:pPr>
              <w:jc w:val="right"/>
              <w:rPr>
                <w:rFonts w:ascii="AngsanaUPC" w:hAnsi="AngsanaUPC" w:cs="AngsanaUPC"/>
                <w:sz w:val="30"/>
                <w:szCs w:val="30"/>
                <w:cs/>
              </w:rPr>
            </w:pPr>
            <w:r w:rsidRPr="00AC553F">
              <w:rPr>
                <w:sz w:val="30"/>
                <w:szCs w:val="30"/>
              </w:rPr>
              <w:t xml:space="preserve"> 8,706,841.82 </w:t>
            </w:r>
          </w:p>
        </w:tc>
        <w:tc>
          <w:tcPr>
            <w:tcW w:w="1701" w:type="dxa"/>
          </w:tcPr>
          <w:p w14:paraId="60A61367" w14:textId="50104E19" w:rsidR="0081109C" w:rsidRPr="00AC553F" w:rsidRDefault="0081109C" w:rsidP="00D63BFE">
            <w:pPr>
              <w:jc w:val="right"/>
              <w:rPr>
                <w:rFonts w:ascii="AngsanaUPC" w:hAnsi="AngsanaUPC" w:cs="AngsanaUPC"/>
                <w:sz w:val="30"/>
                <w:szCs w:val="30"/>
              </w:rPr>
            </w:pPr>
            <w:r w:rsidRPr="00AC553F">
              <w:rPr>
                <w:sz w:val="30"/>
                <w:szCs w:val="30"/>
              </w:rPr>
              <w:t xml:space="preserve"> 6,375,955.91 </w:t>
            </w:r>
          </w:p>
        </w:tc>
      </w:tr>
      <w:tr w:rsidR="0081109C" w:rsidRPr="00AC553F" w14:paraId="5F025653" w14:textId="77777777" w:rsidTr="006B1A7A">
        <w:tc>
          <w:tcPr>
            <w:tcW w:w="4961" w:type="dxa"/>
            <w:vAlign w:val="bottom"/>
          </w:tcPr>
          <w:p w14:paraId="7CB8E662" w14:textId="1A30F6E8" w:rsidR="0081109C" w:rsidRPr="00AC553F" w:rsidRDefault="0081109C" w:rsidP="00D63BFE">
            <w:pPr>
              <w:ind w:left="34"/>
              <w:rPr>
                <w:rFonts w:ascii="AngsanaUPC" w:hAnsi="AngsanaUPC" w:cs="AngsanaUPC"/>
                <w:color w:val="000000" w:themeColor="text1"/>
                <w:sz w:val="30"/>
                <w:szCs w:val="30"/>
                <w:cs/>
              </w:rPr>
            </w:pPr>
            <w:r w:rsidRPr="00AC553F">
              <w:rPr>
                <w:color w:val="000000" w:themeColor="text1"/>
                <w:sz w:val="30"/>
                <w:szCs w:val="30"/>
                <w:cs/>
              </w:rPr>
              <w:t>ค่าใช้จ่ายเกี่ยวกับพนักงาน</w:t>
            </w:r>
          </w:p>
        </w:tc>
        <w:tc>
          <w:tcPr>
            <w:tcW w:w="1701" w:type="dxa"/>
            <w:shd w:val="clear" w:color="auto" w:fill="auto"/>
          </w:tcPr>
          <w:p w14:paraId="5C6B3243" w14:textId="02EC44D1" w:rsidR="0081109C" w:rsidRPr="00AC553F" w:rsidRDefault="0081109C" w:rsidP="00D63BFE">
            <w:pPr>
              <w:ind w:hanging="127"/>
              <w:jc w:val="right"/>
              <w:rPr>
                <w:rFonts w:ascii="AngsanaUPC" w:hAnsi="AngsanaUPC" w:cs="AngsanaUPC"/>
                <w:sz w:val="30"/>
                <w:szCs w:val="30"/>
              </w:rPr>
            </w:pPr>
            <w:r w:rsidRPr="00AC553F">
              <w:rPr>
                <w:sz w:val="30"/>
                <w:szCs w:val="30"/>
              </w:rPr>
              <w:t xml:space="preserve"> 228,</w:t>
            </w:r>
            <w:r w:rsidR="00F05AF4" w:rsidRPr="00AC553F">
              <w:rPr>
                <w:sz w:val="30"/>
                <w:szCs w:val="30"/>
              </w:rPr>
              <w:t>274,258.00</w:t>
            </w:r>
            <w:r w:rsidRPr="00AC553F">
              <w:rPr>
                <w:sz w:val="30"/>
                <w:szCs w:val="30"/>
              </w:rPr>
              <w:t xml:space="preserve"> </w:t>
            </w:r>
          </w:p>
        </w:tc>
        <w:tc>
          <w:tcPr>
            <w:tcW w:w="1701" w:type="dxa"/>
          </w:tcPr>
          <w:p w14:paraId="17742D80" w14:textId="7DFFB2DA" w:rsidR="0081109C" w:rsidRPr="00AC553F" w:rsidRDefault="0081109C" w:rsidP="00D63BFE">
            <w:pPr>
              <w:jc w:val="right"/>
              <w:rPr>
                <w:rFonts w:ascii="AngsanaUPC" w:hAnsi="AngsanaUPC" w:cs="AngsanaUPC"/>
                <w:sz w:val="30"/>
                <w:szCs w:val="30"/>
                <w:cs/>
              </w:rPr>
            </w:pPr>
            <w:r w:rsidRPr="00AC553F">
              <w:rPr>
                <w:sz w:val="30"/>
                <w:szCs w:val="30"/>
              </w:rPr>
              <w:t xml:space="preserve"> 194,844,385.02 </w:t>
            </w:r>
          </w:p>
        </w:tc>
      </w:tr>
      <w:tr w:rsidR="0081109C" w:rsidRPr="00AC553F" w14:paraId="057BDEA5" w14:textId="77777777" w:rsidTr="006B1A7A">
        <w:tc>
          <w:tcPr>
            <w:tcW w:w="4961" w:type="dxa"/>
            <w:vAlign w:val="bottom"/>
          </w:tcPr>
          <w:p w14:paraId="6431F7C4" w14:textId="477A6124" w:rsidR="0081109C" w:rsidRPr="00AC553F" w:rsidRDefault="0081109C" w:rsidP="00D63BFE">
            <w:pPr>
              <w:ind w:left="34"/>
              <w:rPr>
                <w:rFonts w:ascii="AngsanaUPC" w:hAnsi="AngsanaUPC" w:cs="AngsanaUPC"/>
                <w:color w:val="000000" w:themeColor="text1"/>
                <w:sz w:val="30"/>
                <w:szCs w:val="30"/>
                <w:cs/>
              </w:rPr>
            </w:pPr>
            <w:r w:rsidRPr="00AC553F">
              <w:rPr>
                <w:color w:val="000000" w:themeColor="text1"/>
                <w:sz w:val="30"/>
                <w:szCs w:val="30"/>
                <w:cs/>
              </w:rPr>
              <w:t>ค่าตอบแทนผู้บริหาร</w:t>
            </w:r>
          </w:p>
        </w:tc>
        <w:tc>
          <w:tcPr>
            <w:tcW w:w="1701" w:type="dxa"/>
            <w:shd w:val="clear" w:color="auto" w:fill="auto"/>
          </w:tcPr>
          <w:p w14:paraId="6BFB0473" w14:textId="175ACED2" w:rsidR="0081109C" w:rsidRPr="00AC553F" w:rsidRDefault="00F05AF4" w:rsidP="00D63BFE">
            <w:pPr>
              <w:ind w:hanging="127"/>
              <w:jc w:val="right"/>
              <w:rPr>
                <w:rFonts w:ascii="AngsanaUPC" w:hAnsi="AngsanaUPC" w:cs="AngsanaUPC"/>
                <w:sz w:val="30"/>
                <w:szCs w:val="30"/>
              </w:rPr>
            </w:pPr>
            <w:r w:rsidRPr="00AC553F">
              <w:rPr>
                <w:sz w:val="30"/>
                <w:szCs w:val="30"/>
              </w:rPr>
              <w:t>24,353,440.44</w:t>
            </w:r>
          </w:p>
        </w:tc>
        <w:tc>
          <w:tcPr>
            <w:tcW w:w="1701" w:type="dxa"/>
          </w:tcPr>
          <w:p w14:paraId="17E69F59" w14:textId="452DB132" w:rsidR="0081109C" w:rsidRPr="00AC553F" w:rsidRDefault="0081109C" w:rsidP="00D63BFE">
            <w:pPr>
              <w:jc w:val="right"/>
              <w:rPr>
                <w:rFonts w:ascii="AngsanaUPC" w:hAnsi="AngsanaUPC" w:cs="AngsanaUPC"/>
                <w:sz w:val="30"/>
                <w:szCs w:val="30"/>
              </w:rPr>
            </w:pPr>
            <w:r w:rsidRPr="00AC553F">
              <w:rPr>
                <w:sz w:val="30"/>
                <w:szCs w:val="30"/>
              </w:rPr>
              <w:t xml:space="preserve"> 17,506,939.04 </w:t>
            </w:r>
          </w:p>
        </w:tc>
      </w:tr>
      <w:tr w:rsidR="0081109C" w:rsidRPr="00AC553F" w14:paraId="3566479D" w14:textId="77777777" w:rsidTr="006B1A7A">
        <w:tc>
          <w:tcPr>
            <w:tcW w:w="4961" w:type="dxa"/>
            <w:vAlign w:val="bottom"/>
          </w:tcPr>
          <w:p w14:paraId="490602E9" w14:textId="7BC0AEAC" w:rsidR="0081109C" w:rsidRPr="00AC553F" w:rsidRDefault="0081109C" w:rsidP="00D63BFE">
            <w:pPr>
              <w:ind w:left="34"/>
              <w:rPr>
                <w:rFonts w:ascii="AngsanaUPC" w:hAnsi="AngsanaUPC" w:cs="AngsanaUPC"/>
                <w:color w:val="000000" w:themeColor="text1"/>
                <w:sz w:val="30"/>
                <w:szCs w:val="30"/>
                <w:cs/>
              </w:rPr>
            </w:pPr>
            <w:r w:rsidRPr="00AC553F">
              <w:rPr>
                <w:color w:val="000000" w:themeColor="text1"/>
                <w:sz w:val="30"/>
                <w:szCs w:val="30"/>
                <w:cs/>
              </w:rPr>
              <w:t>ค่าเสื่อมราคาและค่าตัดจำหน่าย</w:t>
            </w:r>
          </w:p>
        </w:tc>
        <w:tc>
          <w:tcPr>
            <w:tcW w:w="1701" w:type="dxa"/>
            <w:shd w:val="clear" w:color="auto" w:fill="auto"/>
          </w:tcPr>
          <w:p w14:paraId="06AA89E0" w14:textId="0B3EA002" w:rsidR="0081109C" w:rsidRPr="00AC553F" w:rsidRDefault="0081109C" w:rsidP="00D63BFE">
            <w:pPr>
              <w:ind w:hanging="127"/>
              <w:jc w:val="right"/>
              <w:rPr>
                <w:rFonts w:ascii="AngsanaUPC" w:hAnsi="AngsanaUPC" w:cs="AngsanaUPC"/>
                <w:sz w:val="30"/>
                <w:szCs w:val="30"/>
              </w:rPr>
            </w:pPr>
            <w:r w:rsidRPr="00AC553F">
              <w:rPr>
                <w:sz w:val="30"/>
                <w:szCs w:val="30"/>
              </w:rPr>
              <w:t xml:space="preserve"> 29,626,696.01 </w:t>
            </w:r>
          </w:p>
        </w:tc>
        <w:tc>
          <w:tcPr>
            <w:tcW w:w="1701" w:type="dxa"/>
          </w:tcPr>
          <w:p w14:paraId="5778190F" w14:textId="1421B11D" w:rsidR="0081109C" w:rsidRPr="00AC553F" w:rsidRDefault="0081109C" w:rsidP="00D63BFE">
            <w:pPr>
              <w:jc w:val="right"/>
              <w:rPr>
                <w:rFonts w:ascii="AngsanaUPC" w:hAnsi="AngsanaUPC" w:cs="AngsanaUPC"/>
                <w:sz w:val="30"/>
                <w:szCs w:val="30"/>
              </w:rPr>
            </w:pPr>
            <w:r w:rsidRPr="00AC553F">
              <w:rPr>
                <w:sz w:val="30"/>
                <w:szCs w:val="30"/>
              </w:rPr>
              <w:t xml:space="preserve"> 21,306,776.48 </w:t>
            </w:r>
          </w:p>
        </w:tc>
      </w:tr>
      <w:tr w:rsidR="0081109C" w:rsidRPr="00AC553F" w14:paraId="72BDB8C7" w14:textId="77777777" w:rsidTr="006B1A7A">
        <w:tc>
          <w:tcPr>
            <w:tcW w:w="4961" w:type="dxa"/>
          </w:tcPr>
          <w:p w14:paraId="2E437DE4" w14:textId="5774CD16" w:rsidR="0081109C" w:rsidRPr="00AC553F" w:rsidRDefault="0081109C" w:rsidP="00D63BFE">
            <w:pPr>
              <w:ind w:left="34"/>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ค่าไฟฟ้า</w:t>
            </w:r>
          </w:p>
        </w:tc>
        <w:tc>
          <w:tcPr>
            <w:tcW w:w="1701" w:type="dxa"/>
            <w:shd w:val="clear" w:color="auto" w:fill="auto"/>
          </w:tcPr>
          <w:p w14:paraId="6E4161AD" w14:textId="4CBD40B3" w:rsidR="0081109C" w:rsidRPr="00AC553F" w:rsidRDefault="0081109C" w:rsidP="00D63BFE">
            <w:pPr>
              <w:jc w:val="right"/>
              <w:rPr>
                <w:rFonts w:ascii="AngsanaUPC" w:hAnsi="AngsanaUPC" w:cs="AngsanaUPC"/>
                <w:sz w:val="30"/>
                <w:szCs w:val="30"/>
              </w:rPr>
            </w:pPr>
            <w:r w:rsidRPr="00AC553F">
              <w:rPr>
                <w:sz w:val="30"/>
                <w:szCs w:val="30"/>
              </w:rPr>
              <w:t xml:space="preserve"> 8,718,193.18 </w:t>
            </w:r>
          </w:p>
        </w:tc>
        <w:tc>
          <w:tcPr>
            <w:tcW w:w="1701" w:type="dxa"/>
          </w:tcPr>
          <w:p w14:paraId="5D4D1F7C" w14:textId="35D13222" w:rsidR="0081109C" w:rsidRPr="00AC553F" w:rsidRDefault="0081109C" w:rsidP="00D63BFE">
            <w:pPr>
              <w:jc w:val="right"/>
              <w:rPr>
                <w:rFonts w:ascii="AngsanaUPC" w:hAnsi="AngsanaUPC" w:cs="AngsanaUPC"/>
                <w:sz w:val="30"/>
                <w:szCs w:val="30"/>
              </w:rPr>
            </w:pPr>
            <w:r w:rsidRPr="00AC553F">
              <w:rPr>
                <w:sz w:val="30"/>
                <w:szCs w:val="30"/>
              </w:rPr>
              <w:t xml:space="preserve"> 5,485,147.20 </w:t>
            </w:r>
          </w:p>
        </w:tc>
      </w:tr>
      <w:tr w:rsidR="00BB455A" w:rsidRPr="00AC553F" w14:paraId="758B248F" w14:textId="77777777" w:rsidTr="006B1A7A">
        <w:tc>
          <w:tcPr>
            <w:tcW w:w="4961" w:type="dxa"/>
            <w:vAlign w:val="bottom"/>
          </w:tcPr>
          <w:p w14:paraId="51DFC4E6" w14:textId="49D9BB5D" w:rsidR="00BB455A" w:rsidRPr="00AC553F" w:rsidRDefault="00BB455A" w:rsidP="00D63BFE">
            <w:pPr>
              <w:ind w:left="34"/>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(กำไร)</w:t>
            </w:r>
            <w:r w:rsidRPr="00AC553F">
              <w:rPr>
                <w:rFonts w:ascii="AngsanaUPC" w:hAnsi="AngsanaUPC" w:cs="AngsanaUPC"/>
                <w:color w:val="000000" w:themeColor="text1"/>
                <w:sz w:val="30"/>
                <w:szCs w:val="30"/>
                <w:cs/>
              </w:rPr>
              <w:t>ขาดทุนจากอัตราแลกเปลี่ยน</w:t>
            </w:r>
          </w:p>
        </w:tc>
        <w:tc>
          <w:tcPr>
            <w:tcW w:w="1701" w:type="dxa"/>
            <w:shd w:val="clear" w:color="auto" w:fill="auto"/>
          </w:tcPr>
          <w:p w14:paraId="10919F2C" w14:textId="46D30909" w:rsidR="00BB455A" w:rsidRPr="00AC553F" w:rsidRDefault="0081109C" w:rsidP="00D63BFE">
            <w:pPr>
              <w:jc w:val="right"/>
              <w:rPr>
                <w:rFonts w:ascii="AngsanaUPC" w:hAnsi="AngsanaUPC" w:cs="AngsanaUPC"/>
                <w:sz w:val="30"/>
                <w:szCs w:val="30"/>
              </w:rPr>
            </w:pPr>
            <w:r w:rsidRPr="00AC553F">
              <w:rPr>
                <w:rFonts w:ascii="AngsanaUPC" w:hAnsi="AngsanaUPC" w:cs="AngsanaUPC"/>
                <w:sz w:val="30"/>
                <w:szCs w:val="30"/>
              </w:rPr>
              <w:t>3,904,632.84</w:t>
            </w:r>
          </w:p>
        </w:tc>
        <w:tc>
          <w:tcPr>
            <w:tcW w:w="1701" w:type="dxa"/>
          </w:tcPr>
          <w:p w14:paraId="3D9418E0" w14:textId="1A7699FB" w:rsidR="00BB455A" w:rsidRPr="00AC553F" w:rsidRDefault="00BB455A" w:rsidP="00D63BFE">
            <w:pPr>
              <w:jc w:val="right"/>
              <w:rPr>
                <w:rFonts w:ascii="AngsanaUPC" w:hAnsi="AngsanaUPC" w:cs="AngsanaUPC"/>
                <w:sz w:val="30"/>
                <w:szCs w:val="30"/>
                <w:cs/>
              </w:rPr>
            </w:pPr>
            <w:r w:rsidRPr="00AC553F">
              <w:rPr>
                <w:sz w:val="30"/>
                <w:szCs w:val="30"/>
              </w:rPr>
              <w:t xml:space="preserve">(1,855,536.31) </w:t>
            </w:r>
          </w:p>
        </w:tc>
      </w:tr>
    </w:tbl>
    <w:p w14:paraId="3AA84A4C" w14:textId="087F6801" w:rsidR="006D17A8" w:rsidRPr="00AC553F" w:rsidRDefault="00E074B8" w:rsidP="00705D2D">
      <w:pPr>
        <w:pStyle w:val="ListParagraph"/>
        <w:numPr>
          <w:ilvl w:val="0"/>
          <w:numId w:val="9"/>
        </w:numPr>
        <w:spacing w:before="240" w:line="40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ค่าตอบแทนกรรมการและผู้บริหาร</w:t>
      </w:r>
    </w:p>
    <w:p w14:paraId="0C8A78FE" w14:textId="4B95D02C" w:rsidR="006D17A8" w:rsidRPr="00AC553F" w:rsidRDefault="00E074B8" w:rsidP="00AE41E5">
      <w:pPr>
        <w:pStyle w:val="ListParagraph"/>
        <w:spacing w:line="40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ค่าตอบแทนกรรมการนี้ เป็นผลประโยชน์ที่จ่ายให้แก่กรรมการของ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ตามมาตรา </w:t>
      </w:r>
      <w:r w:rsidRPr="00AC553F">
        <w:rPr>
          <w:rFonts w:ascii="AngsanaUPC" w:hAnsi="AngsanaUPC" w:cs="AngsanaUPC"/>
          <w:color w:val="000000" w:themeColor="text1"/>
          <w:sz w:val="30"/>
          <w:szCs w:val="30"/>
        </w:rPr>
        <w:t>90</w:t>
      </w:r>
      <w:r w:rsidRPr="00AC553F">
        <w:rPr>
          <w:rFonts w:ascii="AngsanaUPC" w:hAnsi="AngsanaUPC" w:cs="AngsanaUPC"/>
          <w:color w:val="000000" w:themeColor="text1"/>
          <w:sz w:val="30"/>
          <w:szCs w:val="30"/>
          <w:cs/>
        </w:rPr>
        <w:t xml:space="preserve"> ของพระราชบัญญัติบริษัทมหาชน จำกัด โดยไม่รวมเงินเดือน และประโยชน์ที่เกี่ยวข้องที่จ่ายให้กับกรรมการ ในฐานะผู้บริหาร</w:t>
      </w:r>
    </w:p>
    <w:p w14:paraId="5C84935D" w14:textId="5B259E45" w:rsidR="006D12AF" w:rsidRPr="00AC553F" w:rsidRDefault="003441FD" w:rsidP="00932F58">
      <w:pPr>
        <w:pStyle w:val="ListParagraph"/>
        <w:spacing w:before="120" w:line="400" w:lineRule="exact"/>
        <w:ind w:left="425" w:firstLine="425"/>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กลุ่มบริษัท</w:t>
      </w:r>
      <w:r w:rsidR="00083FEF" w:rsidRPr="00AC553F">
        <w:rPr>
          <w:rFonts w:ascii="AngsanaUPC" w:hAnsi="AngsanaUPC" w:cs="AngsanaUPC"/>
          <w:color w:val="000000" w:themeColor="text1"/>
          <w:sz w:val="30"/>
          <w:szCs w:val="30"/>
          <w:cs/>
        </w:rPr>
        <w:t xml:space="preserve"> </w:t>
      </w:r>
      <w:r w:rsidR="00E074B8" w:rsidRPr="00AC553F">
        <w:rPr>
          <w:rFonts w:ascii="AngsanaUPC" w:hAnsi="AngsanaUPC" w:cs="AngsanaUPC"/>
          <w:color w:val="000000" w:themeColor="text1"/>
          <w:sz w:val="30"/>
          <w:szCs w:val="30"/>
          <w:cs/>
        </w:rPr>
        <w:t>มีค่าใช้จ่ายเกี่ยวกับเงินเดือน ค่าตอบแทน</w:t>
      </w:r>
      <w:r w:rsidR="0085176F" w:rsidRPr="00AC553F">
        <w:rPr>
          <w:rFonts w:ascii="AngsanaUPC" w:hAnsi="AngsanaUPC" w:cs="AngsanaUPC" w:hint="cs"/>
          <w:color w:val="000000" w:themeColor="text1"/>
          <w:sz w:val="30"/>
          <w:szCs w:val="30"/>
          <w:cs/>
        </w:rPr>
        <w:t xml:space="preserve"> </w:t>
      </w:r>
      <w:r w:rsidR="00E074B8" w:rsidRPr="00AC553F">
        <w:rPr>
          <w:rFonts w:ascii="AngsanaUPC" w:hAnsi="AngsanaUPC" w:cs="AngsanaUPC"/>
          <w:color w:val="000000" w:themeColor="text1"/>
          <w:sz w:val="30"/>
          <w:szCs w:val="30"/>
          <w:cs/>
        </w:rPr>
        <w:t>และผลประโยชน์อื่นให้แก่กรรมการ</w:t>
      </w:r>
      <w:r w:rsidR="00EB5CE7" w:rsidRPr="00AC553F">
        <w:rPr>
          <w:rFonts w:ascii="AngsanaUPC" w:hAnsi="AngsanaUPC" w:cs="AngsanaUPC" w:hint="cs"/>
          <w:color w:val="000000" w:themeColor="text1"/>
          <w:sz w:val="30"/>
          <w:szCs w:val="30"/>
          <w:cs/>
        </w:rPr>
        <w:t xml:space="preserve"> </w:t>
      </w:r>
      <w:r w:rsidR="00E074B8" w:rsidRPr="00AC553F">
        <w:rPr>
          <w:rFonts w:ascii="AngsanaUPC" w:hAnsi="AngsanaUPC" w:cs="AngsanaUPC"/>
          <w:color w:val="000000" w:themeColor="text1"/>
          <w:sz w:val="30"/>
          <w:szCs w:val="30"/>
          <w:cs/>
        </w:rPr>
        <w:t>และผู้บริหาร ตามนิยามในประกาศของสำนักงานคณะกรรมการกำกับหลักทรัพย์และตลาดหลักทรัพย์ อันได้แก่ ผู้จัดการ หรือ</w:t>
      </w:r>
      <w:r w:rsidR="008C61EF" w:rsidRPr="00AC553F">
        <w:rPr>
          <w:rFonts w:ascii="AngsanaUPC" w:hAnsi="AngsanaUPC" w:cs="AngsanaUPC"/>
          <w:color w:val="000000" w:themeColor="text1"/>
          <w:sz w:val="30"/>
          <w:szCs w:val="30"/>
          <w:cs/>
        </w:rPr>
        <w:br/>
      </w:r>
      <w:r w:rsidR="00E074B8" w:rsidRPr="00AC553F">
        <w:rPr>
          <w:rFonts w:ascii="AngsanaUPC" w:hAnsi="AngsanaUPC" w:cs="AngsanaUPC"/>
          <w:color w:val="000000" w:themeColor="text1"/>
          <w:sz w:val="30"/>
          <w:szCs w:val="30"/>
          <w:cs/>
        </w:rPr>
        <w:lastRenderedPageBreak/>
        <w:t xml:space="preserve">ผู้ดำรงตำแหน่งระดับบริหารสี่รายแรกต่อจากผู้จัดการลงมา และผู้ซึ่งดำรงตำแหน่งเทียบเท่าผู้ดำรงตำแหน่งระดับผู้บริหารรายที่ </w:t>
      </w:r>
      <w:r w:rsidR="00E074B8" w:rsidRPr="00AC553F">
        <w:rPr>
          <w:rFonts w:ascii="AngsanaUPC" w:hAnsi="AngsanaUPC" w:cs="AngsanaUPC"/>
          <w:color w:val="000000" w:themeColor="text1"/>
          <w:sz w:val="30"/>
          <w:szCs w:val="30"/>
        </w:rPr>
        <w:t>4</w:t>
      </w:r>
      <w:r w:rsidR="001E0C2E" w:rsidRPr="00AC553F">
        <w:rPr>
          <w:rFonts w:ascii="AngsanaUPC" w:hAnsi="AngsanaUPC" w:cs="AngsanaUPC"/>
          <w:color w:val="000000" w:themeColor="text1"/>
          <w:sz w:val="30"/>
          <w:szCs w:val="30"/>
          <w:cs/>
        </w:rPr>
        <w:t xml:space="preserve"> ทุกราย</w:t>
      </w:r>
    </w:p>
    <w:p w14:paraId="32AEDD85" w14:textId="77777777" w:rsidR="002D46DA" w:rsidRPr="00AC553F" w:rsidRDefault="00F04EA5" w:rsidP="00705D2D">
      <w:pPr>
        <w:pStyle w:val="ListParagraph"/>
        <w:numPr>
          <w:ilvl w:val="0"/>
          <w:numId w:val="9"/>
        </w:numPr>
        <w:spacing w:before="120" w:line="420" w:lineRule="exact"/>
        <w:ind w:left="425"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ภาระผูกพันและหนี้สินที่อาจเกิดขึ้น</w:t>
      </w:r>
    </w:p>
    <w:p w14:paraId="25589BB1" w14:textId="3D1E8F7B" w:rsidR="002D46DA" w:rsidRPr="00AC553F" w:rsidRDefault="0095233C" w:rsidP="00705D2D">
      <w:pPr>
        <w:pStyle w:val="ListParagraph"/>
        <w:numPr>
          <w:ilvl w:val="1"/>
          <w:numId w:val="9"/>
        </w:numPr>
        <w:spacing w:before="120" w:line="420" w:lineRule="exact"/>
        <w:ind w:left="850" w:hanging="425"/>
        <w:jc w:val="thaiDistribute"/>
        <w:rPr>
          <w:rFonts w:ascii="AngsanaUPC" w:hAnsi="AngsanaUPC" w:cs="AngsanaUPC"/>
          <w:sz w:val="30"/>
          <w:szCs w:val="30"/>
        </w:rPr>
      </w:pPr>
      <w:r w:rsidRPr="00AC553F">
        <w:rPr>
          <w:rFonts w:ascii="AngsanaUPC" w:hAnsi="AngsanaUPC" w:cs="AngsanaUPC"/>
          <w:sz w:val="30"/>
          <w:szCs w:val="30"/>
          <w:cs/>
        </w:rPr>
        <w:t xml:space="preserve">ณ วันที่ </w:t>
      </w:r>
      <w:r w:rsidR="00A73F70" w:rsidRPr="00AC553F">
        <w:rPr>
          <w:rFonts w:ascii="AngsanaUPC" w:hAnsi="AngsanaUPC" w:cs="AngsanaUPC"/>
          <w:sz w:val="30"/>
          <w:szCs w:val="30"/>
        </w:rPr>
        <w:t>31</w:t>
      </w:r>
      <w:r w:rsidRPr="00AC553F">
        <w:rPr>
          <w:rFonts w:ascii="AngsanaUPC" w:hAnsi="AngsanaUPC" w:cs="AngsanaUPC"/>
          <w:sz w:val="30"/>
          <w:szCs w:val="30"/>
          <w:cs/>
        </w:rPr>
        <w:t xml:space="preserve"> ธันวาคม </w:t>
      </w:r>
      <w:r w:rsidR="00AF6070" w:rsidRPr="00AC553F">
        <w:rPr>
          <w:rFonts w:ascii="AngsanaUPC" w:hAnsi="AngsanaUPC" w:cs="AngsanaUPC"/>
          <w:sz w:val="30"/>
          <w:szCs w:val="30"/>
        </w:rPr>
        <w:t>256</w:t>
      </w:r>
      <w:r w:rsidR="00C71C7A" w:rsidRPr="00AC553F">
        <w:rPr>
          <w:rFonts w:ascii="AngsanaUPC" w:hAnsi="AngsanaUPC" w:cs="AngsanaUPC"/>
          <w:sz w:val="30"/>
          <w:szCs w:val="30"/>
        </w:rPr>
        <w:t>6</w:t>
      </w:r>
      <w:r w:rsidRPr="00AC553F">
        <w:rPr>
          <w:rFonts w:ascii="AngsanaUPC" w:hAnsi="AngsanaUPC" w:cs="AngsanaUPC"/>
          <w:sz w:val="30"/>
          <w:szCs w:val="30"/>
          <w:cs/>
        </w:rPr>
        <w:t xml:space="preserve"> และ </w:t>
      </w:r>
      <w:r w:rsidR="00AF6070" w:rsidRPr="00AC553F">
        <w:rPr>
          <w:rFonts w:ascii="AngsanaUPC" w:hAnsi="AngsanaUPC" w:cs="AngsanaUPC"/>
          <w:sz w:val="30"/>
          <w:szCs w:val="30"/>
        </w:rPr>
        <w:t>256</w:t>
      </w:r>
      <w:r w:rsidR="00C71C7A" w:rsidRPr="00AC553F">
        <w:rPr>
          <w:rFonts w:ascii="AngsanaUPC" w:hAnsi="AngsanaUPC" w:cs="AngsanaUPC"/>
          <w:sz w:val="30"/>
          <w:szCs w:val="30"/>
        </w:rPr>
        <w:t xml:space="preserve">5 </w:t>
      </w:r>
      <w:r w:rsidR="00EA1968" w:rsidRPr="00AC553F">
        <w:rPr>
          <w:rFonts w:ascii="AngsanaUPC" w:hAnsi="AngsanaUPC" w:cs="AngsanaUPC"/>
          <w:sz w:val="30"/>
          <w:szCs w:val="30"/>
          <w:cs/>
        </w:rPr>
        <w:t xml:space="preserve">บริษัทฯ มีภาระผูกพันกับธนาคาร ในการให้ธนาคารออกหนังสือค้ำประกัน </w:t>
      </w:r>
      <w:r w:rsidR="00083A93" w:rsidRPr="00AC553F">
        <w:rPr>
          <w:rFonts w:ascii="AngsanaUPC" w:hAnsi="AngsanaUPC" w:cs="AngsanaUPC" w:hint="cs"/>
          <w:sz w:val="30"/>
          <w:szCs w:val="30"/>
          <w:cs/>
        </w:rPr>
        <w:t xml:space="preserve">วงเงิน </w:t>
      </w:r>
      <w:r w:rsidR="006A7267" w:rsidRPr="00AC553F">
        <w:rPr>
          <w:rFonts w:ascii="AngsanaUPC" w:hAnsi="AngsanaUPC" w:cs="AngsanaUPC"/>
          <w:sz w:val="30"/>
          <w:szCs w:val="30"/>
        </w:rPr>
        <w:t xml:space="preserve">220.60 </w:t>
      </w:r>
      <w:r w:rsidR="000248F6" w:rsidRPr="00AC553F">
        <w:rPr>
          <w:rFonts w:ascii="AngsanaUPC" w:hAnsi="AngsanaUPC" w:cs="AngsanaUPC" w:hint="cs"/>
          <w:sz w:val="30"/>
          <w:szCs w:val="30"/>
          <w:cs/>
        </w:rPr>
        <w:t>ล้านบาท ใช้ไป</w:t>
      </w:r>
      <w:r w:rsidR="00EA1968" w:rsidRPr="00AC553F">
        <w:rPr>
          <w:rFonts w:ascii="AngsanaUPC" w:hAnsi="AngsanaUPC" w:cs="AngsanaUPC"/>
          <w:sz w:val="30"/>
          <w:szCs w:val="30"/>
          <w:cs/>
        </w:rPr>
        <w:t>จำนวนเงิน</w:t>
      </w:r>
      <w:r w:rsidR="006A7267" w:rsidRPr="00AC553F">
        <w:rPr>
          <w:rFonts w:ascii="AngsanaUPC" w:hAnsi="AngsanaUPC" w:cs="AngsanaUPC" w:hint="cs"/>
          <w:sz w:val="30"/>
          <w:szCs w:val="30"/>
          <w:cs/>
        </w:rPr>
        <w:t xml:space="preserve"> </w:t>
      </w:r>
      <w:r w:rsidR="006A7267" w:rsidRPr="00AC553F">
        <w:rPr>
          <w:rFonts w:ascii="AngsanaUPC" w:hAnsi="AngsanaUPC" w:cs="AngsanaUPC"/>
          <w:sz w:val="30"/>
          <w:szCs w:val="30"/>
        </w:rPr>
        <w:t xml:space="preserve">90.31 </w:t>
      </w:r>
      <w:r w:rsidR="00EA1968" w:rsidRPr="00AC553F">
        <w:rPr>
          <w:rFonts w:ascii="AngsanaUPC" w:hAnsi="AngsanaUPC" w:cs="AngsanaUPC"/>
          <w:sz w:val="30"/>
          <w:szCs w:val="30"/>
          <w:cs/>
        </w:rPr>
        <w:t>ล้านบาท</w:t>
      </w:r>
      <w:r w:rsidR="00853464" w:rsidRPr="00AC553F">
        <w:rPr>
          <w:rFonts w:ascii="AngsanaUPC" w:hAnsi="AngsanaUPC" w:cs="AngsanaUPC"/>
          <w:sz w:val="30"/>
          <w:szCs w:val="30"/>
          <w:cs/>
        </w:rPr>
        <w:t xml:space="preserve"> </w:t>
      </w:r>
      <w:r w:rsidR="00B16002" w:rsidRPr="00AC553F">
        <w:rPr>
          <w:rFonts w:ascii="AngsanaUPC" w:hAnsi="AngsanaUPC" w:cs="AngsanaUPC" w:hint="cs"/>
          <w:sz w:val="30"/>
          <w:szCs w:val="30"/>
          <w:cs/>
        </w:rPr>
        <w:t xml:space="preserve">(ปี </w:t>
      </w:r>
      <w:r w:rsidR="00413E25" w:rsidRPr="00AC553F">
        <w:rPr>
          <w:rFonts w:ascii="AngsanaUPC" w:hAnsi="AngsanaUPC" w:cs="AngsanaUPC" w:hint="cs"/>
          <w:sz w:val="30"/>
          <w:szCs w:val="30"/>
        </w:rPr>
        <w:t>256</w:t>
      </w:r>
      <w:r w:rsidR="00B5120A" w:rsidRPr="00AC553F">
        <w:rPr>
          <w:rFonts w:ascii="AngsanaUPC" w:hAnsi="AngsanaUPC" w:cs="AngsanaUPC"/>
          <w:sz w:val="30"/>
          <w:szCs w:val="30"/>
        </w:rPr>
        <w:t>5</w:t>
      </w:r>
      <w:r w:rsidR="00B16002" w:rsidRPr="00AC553F">
        <w:rPr>
          <w:rFonts w:ascii="AngsanaUPC" w:hAnsi="AngsanaUPC" w:cs="AngsanaUPC" w:hint="cs"/>
          <w:sz w:val="30"/>
          <w:szCs w:val="30"/>
          <w:cs/>
        </w:rPr>
        <w:t xml:space="preserve"> </w:t>
      </w:r>
      <w:r w:rsidR="000248F6" w:rsidRPr="00AC553F">
        <w:rPr>
          <w:rFonts w:ascii="AngsanaUPC" w:hAnsi="AngsanaUPC" w:cs="AngsanaUPC" w:hint="cs"/>
          <w:sz w:val="30"/>
          <w:szCs w:val="30"/>
          <w:cs/>
        </w:rPr>
        <w:t xml:space="preserve">วงเงิน </w:t>
      </w:r>
      <w:r w:rsidR="006A7267" w:rsidRPr="00AC553F">
        <w:rPr>
          <w:rFonts w:ascii="AngsanaUPC" w:hAnsi="AngsanaUPC" w:cs="AngsanaUPC"/>
          <w:sz w:val="30"/>
          <w:szCs w:val="30"/>
        </w:rPr>
        <w:t>126.60</w:t>
      </w:r>
      <w:r w:rsidR="000248F6" w:rsidRPr="00AC553F">
        <w:rPr>
          <w:rFonts w:ascii="AngsanaUPC" w:hAnsi="AngsanaUPC" w:cs="AngsanaUPC"/>
          <w:sz w:val="30"/>
          <w:szCs w:val="30"/>
        </w:rPr>
        <w:t xml:space="preserve"> </w:t>
      </w:r>
      <w:r w:rsidR="000248F6" w:rsidRPr="00AC553F">
        <w:rPr>
          <w:rFonts w:ascii="AngsanaUPC" w:hAnsi="AngsanaUPC" w:cs="AngsanaUPC" w:hint="cs"/>
          <w:sz w:val="30"/>
          <w:szCs w:val="30"/>
          <w:cs/>
        </w:rPr>
        <w:t>ล้านบาท</w:t>
      </w:r>
      <w:r w:rsidR="00B0620B" w:rsidRPr="00AC553F">
        <w:rPr>
          <w:rFonts w:ascii="AngsanaUPC" w:hAnsi="AngsanaUPC" w:cs="AngsanaUPC" w:hint="cs"/>
          <w:sz w:val="30"/>
          <w:szCs w:val="30"/>
          <w:cs/>
        </w:rPr>
        <w:t xml:space="preserve"> ใช้ไป</w:t>
      </w:r>
      <w:r w:rsidR="00B16002" w:rsidRPr="00AC553F">
        <w:rPr>
          <w:rFonts w:ascii="AngsanaUPC" w:hAnsi="AngsanaUPC" w:cs="AngsanaUPC" w:hint="cs"/>
          <w:sz w:val="30"/>
          <w:szCs w:val="30"/>
          <w:cs/>
        </w:rPr>
        <w:t>จำนวน</w:t>
      </w:r>
      <w:r w:rsidR="000825DF" w:rsidRPr="00AC553F">
        <w:rPr>
          <w:rFonts w:ascii="AngsanaUPC" w:hAnsi="AngsanaUPC" w:cs="AngsanaUPC"/>
          <w:sz w:val="30"/>
          <w:szCs w:val="30"/>
        </w:rPr>
        <w:t xml:space="preserve"> </w:t>
      </w:r>
      <w:r w:rsidR="006A7267" w:rsidRPr="00AC553F">
        <w:rPr>
          <w:rFonts w:ascii="AngsanaUPC" w:hAnsi="AngsanaUPC" w:cs="AngsanaUPC"/>
          <w:sz w:val="30"/>
          <w:szCs w:val="30"/>
        </w:rPr>
        <w:t>89.90</w:t>
      </w:r>
      <w:r w:rsidR="00496FDB" w:rsidRPr="00AC553F">
        <w:rPr>
          <w:rFonts w:ascii="AngsanaUPC" w:hAnsi="AngsanaUPC" w:cs="AngsanaUPC"/>
          <w:sz w:val="30"/>
          <w:szCs w:val="30"/>
        </w:rPr>
        <w:t xml:space="preserve"> </w:t>
      </w:r>
      <w:r w:rsidR="00853464" w:rsidRPr="00AC553F">
        <w:rPr>
          <w:rFonts w:ascii="AngsanaUPC" w:hAnsi="AngsanaUPC" w:cs="AngsanaUPC"/>
          <w:sz w:val="30"/>
          <w:szCs w:val="30"/>
          <w:cs/>
        </w:rPr>
        <w:t>ล้านบาท</w:t>
      </w:r>
      <w:r w:rsidR="00D55327" w:rsidRPr="00AC553F">
        <w:rPr>
          <w:rFonts w:ascii="AngsanaUPC" w:hAnsi="AngsanaUPC" w:cs="AngsanaUPC" w:hint="cs"/>
          <w:sz w:val="30"/>
          <w:szCs w:val="30"/>
          <w:cs/>
        </w:rPr>
        <w:t>)</w:t>
      </w:r>
      <w:r w:rsidR="000825DF" w:rsidRPr="00AC553F">
        <w:rPr>
          <w:rFonts w:ascii="AngsanaUPC" w:hAnsi="AngsanaUPC" w:cs="AngsanaUPC"/>
          <w:sz w:val="30"/>
          <w:szCs w:val="30"/>
        </w:rPr>
        <w:t xml:space="preserve"> </w:t>
      </w:r>
      <w:r w:rsidR="000825DF" w:rsidRPr="00AC553F">
        <w:rPr>
          <w:rFonts w:ascii="AngsanaUPC" w:hAnsi="AngsanaUPC" w:cs="AngsanaUPC"/>
          <w:sz w:val="30"/>
          <w:szCs w:val="30"/>
          <w:cs/>
        </w:rPr>
        <w:t>โดยจดจำนองที่ดินพร้อมสิ่งปลูกสร้างเป็นหลักประกัน (หมายเหตุ</w:t>
      </w:r>
      <w:r w:rsidR="003963AE" w:rsidRPr="00AC553F">
        <w:rPr>
          <w:rFonts w:ascii="AngsanaUPC" w:hAnsi="AngsanaUPC" w:cs="AngsanaUPC"/>
          <w:sz w:val="30"/>
          <w:szCs w:val="30"/>
          <w:cs/>
        </w:rPr>
        <w:t xml:space="preserve"> </w:t>
      </w:r>
      <w:r w:rsidR="007F537E" w:rsidRPr="00AC553F">
        <w:rPr>
          <w:rFonts w:ascii="AngsanaUPC" w:hAnsi="AngsanaUPC" w:cs="AngsanaUPC"/>
          <w:sz w:val="30"/>
          <w:szCs w:val="30"/>
        </w:rPr>
        <w:t>1</w:t>
      </w:r>
      <w:r w:rsidR="006A7267" w:rsidRPr="00AC553F">
        <w:rPr>
          <w:rFonts w:ascii="AngsanaUPC" w:hAnsi="AngsanaUPC" w:cs="AngsanaUPC" w:hint="cs"/>
          <w:sz w:val="30"/>
          <w:szCs w:val="30"/>
          <w:cs/>
        </w:rPr>
        <w:t>2</w:t>
      </w:r>
      <w:r w:rsidR="000825DF" w:rsidRPr="00AC553F">
        <w:rPr>
          <w:rFonts w:ascii="AngsanaUPC" w:hAnsi="AngsanaUPC" w:cs="AngsanaUPC"/>
          <w:sz w:val="30"/>
          <w:szCs w:val="30"/>
        </w:rPr>
        <w:t xml:space="preserve">) </w:t>
      </w:r>
    </w:p>
    <w:p w14:paraId="4F661ADE" w14:textId="3D1F967E" w:rsidR="002D46DA" w:rsidRPr="00AC553F" w:rsidRDefault="00CD55B6"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sz w:val="30"/>
          <w:szCs w:val="30"/>
          <w:cs/>
        </w:rPr>
        <w:t xml:space="preserve">ณ วันที่ </w:t>
      </w:r>
      <w:r w:rsidRPr="00AC553F">
        <w:rPr>
          <w:rFonts w:ascii="AngsanaUPC" w:hAnsi="AngsanaUPC" w:cs="AngsanaUPC"/>
          <w:sz w:val="30"/>
          <w:szCs w:val="30"/>
        </w:rPr>
        <w:t>31</w:t>
      </w:r>
      <w:r w:rsidRPr="00AC553F">
        <w:rPr>
          <w:rFonts w:ascii="AngsanaUPC" w:hAnsi="AngsanaUPC" w:cs="AngsanaUPC"/>
          <w:sz w:val="30"/>
          <w:szCs w:val="30"/>
          <w:cs/>
        </w:rPr>
        <w:t xml:space="preserve"> ธันวาคม </w:t>
      </w:r>
      <w:r w:rsidR="00AF6070" w:rsidRPr="00AC553F">
        <w:rPr>
          <w:rFonts w:ascii="AngsanaUPC" w:hAnsi="AngsanaUPC" w:cs="AngsanaUPC"/>
          <w:sz w:val="30"/>
          <w:szCs w:val="30"/>
        </w:rPr>
        <w:t>256</w:t>
      </w:r>
      <w:r w:rsidR="00C71C7A" w:rsidRPr="00AC553F">
        <w:rPr>
          <w:rFonts w:ascii="AngsanaUPC" w:hAnsi="AngsanaUPC" w:cs="AngsanaUPC"/>
          <w:sz w:val="30"/>
          <w:szCs w:val="30"/>
        </w:rPr>
        <w:t>6</w:t>
      </w:r>
      <w:r w:rsidRPr="00AC553F">
        <w:rPr>
          <w:rFonts w:ascii="AngsanaUPC" w:hAnsi="AngsanaUPC" w:cs="AngsanaUPC"/>
          <w:sz w:val="30"/>
          <w:szCs w:val="30"/>
          <w:cs/>
        </w:rPr>
        <w:t xml:space="preserve"> และ </w:t>
      </w:r>
      <w:r w:rsidR="00AF6070" w:rsidRPr="00AC553F">
        <w:rPr>
          <w:rFonts w:ascii="AngsanaUPC" w:hAnsi="AngsanaUPC" w:cs="AngsanaUPC"/>
          <w:sz w:val="30"/>
          <w:szCs w:val="30"/>
        </w:rPr>
        <w:t>256</w:t>
      </w:r>
      <w:r w:rsidR="00C71C7A" w:rsidRPr="00AC553F">
        <w:rPr>
          <w:rFonts w:ascii="AngsanaUPC" w:hAnsi="AngsanaUPC" w:cs="AngsanaUPC"/>
          <w:sz w:val="30"/>
          <w:szCs w:val="30"/>
        </w:rPr>
        <w:t>5</w:t>
      </w:r>
      <w:r w:rsidRPr="00AC553F">
        <w:rPr>
          <w:rFonts w:ascii="AngsanaUPC" w:hAnsi="AngsanaUPC" w:cs="AngsanaUPC"/>
          <w:sz w:val="30"/>
          <w:szCs w:val="30"/>
          <w:cs/>
        </w:rPr>
        <w:t xml:space="preserve"> บริษัทฯ มีภาระผูกพัน จากการทำเลตเตอร์ออฟเครดิต ในการสั่งซื้อสินค้าจากต่างประเทศ </w:t>
      </w:r>
      <w:r w:rsidR="00175CE0" w:rsidRPr="00AC553F">
        <w:rPr>
          <w:rFonts w:ascii="AngsanaUPC" w:hAnsi="AngsanaUPC" w:cs="AngsanaUPC"/>
          <w:sz w:val="30"/>
          <w:szCs w:val="30"/>
          <w:cs/>
        </w:rPr>
        <w:t>จำนวน  22</w:t>
      </w:r>
      <w:r w:rsidR="00175CE0" w:rsidRPr="00AC553F">
        <w:rPr>
          <w:rFonts w:ascii="AngsanaUPC" w:hAnsi="AngsanaUPC" w:cs="AngsanaUPC"/>
          <w:sz w:val="30"/>
          <w:szCs w:val="30"/>
        </w:rPr>
        <w:t>,</w:t>
      </w:r>
      <w:r w:rsidR="00175CE0" w:rsidRPr="00AC553F">
        <w:rPr>
          <w:rFonts w:ascii="AngsanaUPC" w:hAnsi="AngsanaUPC" w:cs="AngsanaUPC"/>
          <w:sz w:val="30"/>
          <w:szCs w:val="30"/>
          <w:cs/>
        </w:rPr>
        <w:t>711.60 ยูโร</w:t>
      </w:r>
      <w:r w:rsidR="00734575" w:rsidRPr="00AC553F">
        <w:rPr>
          <w:rFonts w:ascii="AngsanaUPC" w:hAnsi="AngsanaUPC" w:cs="AngsanaUPC" w:hint="cs"/>
          <w:sz w:val="30"/>
          <w:szCs w:val="30"/>
          <w:cs/>
        </w:rPr>
        <w:t xml:space="preserve"> </w:t>
      </w:r>
      <w:r w:rsidR="00FB0ECC" w:rsidRPr="00AC553F">
        <w:rPr>
          <w:rFonts w:ascii="AngsanaUPC" w:hAnsi="AngsanaUPC" w:cs="AngsanaUPC" w:hint="cs"/>
          <w:sz w:val="30"/>
          <w:szCs w:val="30"/>
          <w:cs/>
        </w:rPr>
        <w:t xml:space="preserve">(ปี </w:t>
      </w:r>
      <w:r w:rsidR="00413E25" w:rsidRPr="00AC553F">
        <w:rPr>
          <w:rFonts w:ascii="AngsanaUPC" w:hAnsi="AngsanaUPC" w:cs="AngsanaUPC" w:hint="cs"/>
          <w:sz w:val="30"/>
          <w:szCs w:val="30"/>
        </w:rPr>
        <w:t>256</w:t>
      </w:r>
      <w:r w:rsidR="00072573" w:rsidRPr="00AC553F">
        <w:rPr>
          <w:rFonts w:ascii="AngsanaUPC" w:hAnsi="AngsanaUPC" w:cs="AngsanaUPC"/>
          <w:sz w:val="30"/>
          <w:szCs w:val="30"/>
        </w:rPr>
        <w:t>5</w:t>
      </w:r>
      <w:r w:rsidR="00FB0ECC" w:rsidRPr="00AC553F">
        <w:rPr>
          <w:rFonts w:ascii="AngsanaUPC" w:hAnsi="AngsanaUPC" w:cs="AngsanaUPC" w:hint="cs"/>
          <w:sz w:val="30"/>
          <w:szCs w:val="30"/>
          <w:cs/>
        </w:rPr>
        <w:t xml:space="preserve"> </w:t>
      </w:r>
      <w:r w:rsidR="00860649" w:rsidRPr="00AC553F">
        <w:rPr>
          <w:rFonts w:ascii="AngsanaUPC" w:hAnsi="AngsanaUPC" w:cs="AngsanaUPC"/>
          <w:sz w:val="30"/>
          <w:szCs w:val="30"/>
          <w:cs/>
        </w:rPr>
        <w:t xml:space="preserve">จำนวน </w:t>
      </w:r>
      <w:r w:rsidR="00072573" w:rsidRPr="00AC553F">
        <w:rPr>
          <w:rFonts w:ascii="AngsanaUPC" w:hAnsi="AngsanaUPC" w:cs="AngsanaUPC" w:hint="cs"/>
          <w:sz w:val="30"/>
          <w:szCs w:val="30"/>
          <w:cs/>
        </w:rPr>
        <w:t>87</w:t>
      </w:r>
      <w:r w:rsidR="00072573" w:rsidRPr="00AC553F">
        <w:rPr>
          <w:rFonts w:ascii="AngsanaUPC" w:hAnsi="AngsanaUPC" w:cs="AngsanaUPC"/>
          <w:sz w:val="30"/>
          <w:szCs w:val="30"/>
        </w:rPr>
        <w:t>,005.00</w:t>
      </w:r>
      <w:r w:rsidR="005550F5" w:rsidRPr="00AC553F">
        <w:rPr>
          <w:rFonts w:ascii="AngsanaUPC" w:hAnsi="AngsanaUPC" w:cs="AngsanaUPC" w:hint="cs"/>
          <w:sz w:val="30"/>
          <w:szCs w:val="30"/>
          <w:cs/>
        </w:rPr>
        <w:t xml:space="preserve"> </w:t>
      </w:r>
      <w:r w:rsidR="00860649" w:rsidRPr="00AC553F">
        <w:rPr>
          <w:rFonts w:ascii="AngsanaUPC" w:hAnsi="AngsanaUPC" w:cs="AngsanaUPC"/>
          <w:sz w:val="30"/>
          <w:szCs w:val="30"/>
          <w:cs/>
        </w:rPr>
        <w:t xml:space="preserve">ดอลล่าร์สหรัฐ </w:t>
      </w:r>
      <w:r w:rsidR="00FB0ECC" w:rsidRPr="00AC553F">
        <w:rPr>
          <w:rFonts w:ascii="AngsanaUPC" w:hAnsi="AngsanaUPC" w:cs="AngsanaUPC" w:hint="cs"/>
          <w:sz w:val="30"/>
          <w:szCs w:val="30"/>
          <w:cs/>
        </w:rPr>
        <w:t>)</w:t>
      </w:r>
    </w:p>
    <w:p w14:paraId="37B1920E" w14:textId="4B253A28" w:rsidR="002D46DA" w:rsidRPr="00AC553F" w:rsidRDefault="00F05501"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sz w:val="30"/>
          <w:szCs w:val="30"/>
          <w:cs/>
        </w:rPr>
        <w:t xml:space="preserve">ณ วันที่ </w:t>
      </w:r>
      <w:r w:rsidRPr="00AC553F">
        <w:rPr>
          <w:rFonts w:ascii="AngsanaUPC" w:hAnsi="AngsanaUPC" w:cs="AngsanaUPC"/>
          <w:sz w:val="30"/>
          <w:szCs w:val="30"/>
        </w:rPr>
        <w:t>31</w:t>
      </w:r>
      <w:r w:rsidRPr="00AC553F">
        <w:rPr>
          <w:rFonts w:ascii="AngsanaUPC" w:hAnsi="AngsanaUPC" w:cs="AngsanaUPC"/>
          <w:sz w:val="30"/>
          <w:szCs w:val="30"/>
          <w:cs/>
        </w:rPr>
        <w:t xml:space="preserve"> ธันวาคม </w:t>
      </w:r>
      <w:r w:rsidR="003E1E93" w:rsidRPr="00AC553F">
        <w:rPr>
          <w:rFonts w:ascii="AngsanaUPC" w:hAnsi="AngsanaUPC" w:cs="AngsanaUPC"/>
          <w:sz w:val="30"/>
          <w:szCs w:val="30"/>
        </w:rPr>
        <w:t>256</w:t>
      </w:r>
      <w:r w:rsidR="00C71C7A" w:rsidRPr="00AC553F">
        <w:rPr>
          <w:rFonts w:ascii="AngsanaUPC" w:hAnsi="AngsanaUPC" w:cs="AngsanaUPC"/>
          <w:sz w:val="30"/>
          <w:szCs w:val="30"/>
        </w:rPr>
        <w:t>6</w:t>
      </w:r>
      <w:r w:rsidR="003E1E93" w:rsidRPr="00AC553F">
        <w:rPr>
          <w:rFonts w:ascii="AngsanaUPC" w:hAnsi="AngsanaUPC" w:cs="AngsanaUPC"/>
          <w:sz w:val="30"/>
          <w:szCs w:val="30"/>
        </w:rPr>
        <w:t xml:space="preserve"> </w:t>
      </w:r>
      <w:r w:rsidR="003E1E93" w:rsidRPr="00AC553F">
        <w:rPr>
          <w:rFonts w:ascii="AngsanaUPC" w:hAnsi="AngsanaUPC" w:cs="AngsanaUPC" w:hint="cs"/>
          <w:sz w:val="30"/>
          <w:szCs w:val="30"/>
          <w:cs/>
        </w:rPr>
        <w:t xml:space="preserve">และ </w:t>
      </w:r>
      <w:r w:rsidRPr="00AC553F">
        <w:rPr>
          <w:rFonts w:ascii="AngsanaUPC" w:hAnsi="AngsanaUPC" w:cs="AngsanaUPC"/>
          <w:sz w:val="30"/>
          <w:szCs w:val="30"/>
        </w:rPr>
        <w:t>256</w:t>
      </w:r>
      <w:r w:rsidR="00C71C7A" w:rsidRPr="00AC553F">
        <w:rPr>
          <w:rFonts w:ascii="AngsanaUPC" w:hAnsi="AngsanaUPC" w:cs="AngsanaUPC"/>
          <w:sz w:val="30"/>
          <w:szCs w:val="30"/>
        </w:rPr>
        <w:t>5</w:t>
      </w:r>
      <w:r w:rsidRPr="00AC553F">
        <w:rPr>
          <w:rFonts w:ascii="AngsanaUPC" w:hAnsi="AngsanaUPC" w:cs="AngsanaUPC"/>
          <w:sz w:val="30"/>
          <w:szCs w:val="30"/>
          <w:cs/>
        </w:rPr>
        <w:t xml:space="preserve"> บริษัทฯ มีภาระผูกพัน จากการสั่งซื้อสินค้าจากต่างประเทศ </w:t>
      </w:r>
      <w:r w:rsidR="003E1E93" w:rsidRPr="00AC553F">
        <w:rPr>
          <w:rFonts w:ascii="AngsanaUPC" w:hAnsi="AngsanaUPC" w:cs="AngsanaUPC"/>
          <w:sz w:val="30"/>
          <w:szCs w:val="30"/>
          <w:cs/>
        </w:rPr>
        <w:t xml:space="preserve">จำนวน </w:t>
      </w:r>
      <w:r w:rsidR="00175CE0" w:rsidRPr="00AC553F">
        <w:rPr>
          <w:rFonts w:ascii="AngsanaUPC" w:hAnsi="AngsanaUPC" w:cs="AngsanaUPC"/>
          <w:sz w:val="30"/>
          <w:szCs w:val="30"/>
          <w:cs/>
        </w:rPr>
        <w:t>565</w:t>
      </w:r>
      <w:r w:rsidR="00175CE0" w:rsidRPr="00AC553F">
        <w:rPr>
          <w:rFonts w:ascii="AngsanaUPC" w:hAnsi="AngsanaUPC" w:cs="AngsanaUPC"/>
          <w:sz w:val="30"/>
          <w:szCs w:val="30"/>
        </w:rPr>
        <w:t>,</w:t>
      </w:r>
      <w:r w:rsidR="00175CE0" w:rsidRPr="00AC553F">
        <w:rPr>
          <w:rFonts w:ascii="AngsanaUPC" w:hAnsi="AngsanaUPC" w:cs="AngsanaUPC"/>
          <w:sz w:val="30"/>
          <w:szCs w:val="30"/>
          <w:cs/>
        </w:rPr>
        <w:t>253.87 ยูโร 348</w:t>
      </w:r>
      <w:r w:rsidR="00175CE0" w:rsidRPr="00AC553F">
        <w:rPr>
          <w:rFonts w:ascii="AngsanaUPC" w:hAnsi="AngsanaUPC" w:cs="AngsanaUPC"/>
          <w:sz w:val="30"/>
          <w:szCs w:val="30"/>
        </w:rPr>
        <w:t>,</w:t>
      </w:r>
      <w:r w:rsidR="00175CE0" w:rsidRPr="00AC553F">
        <w:rPr>
          <w:rFonts w:ascii="AngsanaUPC" w:hAnsi="AngsanaUPC" w:cs="AngsanaUPC"/>
          <w:sz w:val="30"/>
          <w:szCs w:val="30"/>
          <w:cs/>
        </w:rPr>
        <w:t>648.32 ดอลล่าร์สหรัฐ81</w:t>
      </w:r>
      <w:r w:rsidR="00175CE0" w:rsidRPr="00AC553F">
        <w:rPr>
          <w:rFonts w:ascii="AngsanaUPC" w:hAnsi="AngsanaUPC" w:cs="AngsanaUPC"/>
          <w:sz w:val="30"/>
          <w:szCs w:val="30"/>
        </w:rPr>
        <w:t>,</w:t>
      </w:r>
      <w:r w:rsidR="00175CE0" w:rsidRPr="00AC553F">
        <w:rPr>
          <w:rFonts w:ascii="AngsanaUPC" w:hAnsi="AngsanaUPC" w:cs="AngsanaUPC"/>
          <w:sz w:val="30"/>
          <w:szCs w:val="30"/>
          <w:cs/>
        </w:rPr>
        <w:t>507.80 ฟรังก์สวิส</w:t>
      </w:r>
      <w:r w:rsidR="003E1E93" w:rsidRPr="00AC553F">
        <w:rPr>
          <w:rFonts w:ascii="AngsanaUPC" w:hAnsi="AngsanaUPC" w:cs="AngsanaUPC" w:hint="cs"/>
          <w:sz w:val="30"/>
          <w:szCs w:val="30"/>
          <w:cs/>
        </w:rPr>
        <w:t xml:space="preserve"> </w:t>
      </w:r>
      <w:r w:rsidR="00734575" w:rsidRPr="00AC553F">
        <w:rPr>
          <w:rFonts w:ascii="AngsanaUPC" w:hAnsi="AngsanaUPC" w:cs="AngsanaUPC" w:hint="cs"/>
          <w:sz w:val="30"/>
          <w:szCs w:val="30"/>
          <w:cs/>
        </w:rPr>
        <w:t>(ปี</w:t>
      </w:r>
      <w:r w:rsidR="0079009C" w:rsidRPr="00AC553F">
        <w:rPr>
          <w:rFonts w:ascii="AngsanaUPC" w:hAnsi="AngsanaUPC" w:cs="AngsanaUPC"/>
          <w:sz w:val="30"/>
          <w:szCs w:val="30"/>
        </w:rPr>
        <w:t>256</w:t>
      </w:r>
      <w:r w:rsidR="00A26999" w:rsidRPr="00AC553F">
        <w:rPr>
          <w:rFonts w:ascii="AngsanaUPC" w:hAnsi="AngsanaUPC" w:cs="AngsanaUPC"/>
          <w:sz w:val="30"/>
          <w:szCs w:val="30"/>
        </w:rPr>
        <w:t>5</w:t>
      </w:r>
      <w:r w:rsidR="0079009C" w:rsidRPr="00AC553F">
        <w:rPr>
          <w:rFonts w:ascii="AngsanaUPC" w:hAnsi="AngsanaUPC" w:cs="AngsanaUPC"/>
          <w:sz w:val="30"/>
          <w:szCs w:val="30"/>
        </w:rPr>
        <w:t xml:space="preserve"> </w:t>
      </w:r>
      <w:r w:rsidRPr="00AC553F">
        <w:rPr>
          <w:rFonts w:ascii="AngsanaUPC" w:hAnsi="AngsanaUPC" w:cs="AngsanaUPC"/>
          <w:sz w:val="30"/>
          <w:szCs w:val="30"/>
          <w:cs/>
        </w:rPr>
        <w:t>จำนวน</w:t>
      </w:r>
      <w:r w:rsidR="003963AE" w:rsidRPr="00AC553F">
        <w:rPr>
          <w:rFonts w:ascii="AngsanaUPC" w:hAnsi="AngsanaUPC" w:cs="AngsanaUPC"/>
          <w:sz w:val="30"/>
          <w:szCs w:val="30"/>
          <w:cs/>
        </w:rPr>
        <w:t xml:space="preserve"> </w:t>
      </w:r>
      <w:r w:rsidR="00A26999" w:rsidRPr="00AC553F">
        <w:rPr>
          <w:rFonts w:ascii="AngsanaUPC" w:hAnsi="AngsanaUPC" w:cs="AngsanaUPC"/>
          <w:sz w:val="30"/>
          <w:szCs w:val="30"/>
          <w:cs/>
        </w:rPr>
        <w:t xml:space="preserve">จำนวน </w:t>
      </w:r>
      <w:r w:rsidR="00A26999" w:rsidRPr="00AC553F">
        <w:rPr>
          <w:rFonts w:ascii="AngsanaUPC" w:hAnsi="AngsanaUPC" w:cs="AngsanaUPC"/>
          <w:sz w:val="30"/>
          <w:szCs w:val="30"/>
        </w:rPr>
        <w:t xml:space="preserve">875,401.24 </w:t>
      </w:r>
      <w:r w:rsidR="00A26999" w:rsidRPr="00AC553F">
        <w:rPr>
          <w:rFonts w:ascii="AngsanaUPC" w:hAnsi="AngsanaUPC" w:cs="AngsanaUPC"/>
          <w:sz w:val="30"/>
          <w:szCs w:val="30"/>
          <w:cs/>
        </w:rPr>
        <w:t xml:space="preserve">ยูโร </w:t>
      </w:r>
      <w:r w:rsidR="00A26999" w:rsidRPr="00AC553F">
        <w:rPr>
          <w:rFonts w:ascii="AngsanaUPC" w:hAnsi="AngsanaUPC" w:cs="AngsanaUPC"/>
          <w:sz w:val="30"/>
          <w:szCs w:val="30"/>
        </w:rPr>
        <w:t xml:space="preserve">1,122,728.71 </w:t>
      </w:r>
      <w:r w:rsidR="00A26999" w:rsidRPr="00AC553F">
        <w:rPr>
          <w:rFonts w:ascii="AngsanaUPC" w:hAnsi="AngsanaUPC" w:cs="AngsanaUPC"/>
          <w:sz w:val="30"/>
          <w:szCs w:val="30"/>
          <w:cs/>
        </w:rPr>
        <w:t xml:space="preserve">ดอลล่าร์สหรัฐ </w:t>
      </w:r>
      <w:r w:rsidR="00A26999" w:rsidRPr="00AC553F">
        <w:rPr>
          <w:rFonts w:ascii="AngsanaUPC" w:hAnsi="AngsanaUPC" w:cs="AngsanaUPC"/>
          <w:sz w:val="30"/>
          <w:szCs w:val="30"/>
        </w:rPr>
        <w:t xml:space="preserve">62,884.73 </w:t>
      </w:r>
      <w:r w:rsidR="00A26999" w:rsidRPr="00AC553F">
        <w:rPr>
          <w:rFonts w:ascii="AngsanaUPC" w:hAnsi="AngsanaUPC" w:cs="AngsanaUPC"/>
          <w:sz w:val="30"/>
          <w:szCs w:val="30"/>
          <w:cs/>
        </w:rPr>
        <w:t>ฟรังก์สวิส</w:t>
      </w:r>
      <w:r w:rsidR="0079009C" w:rsidRPr="00AC553F">
        <w:rPr>
          <w:rFonts w:ascii="AngsanaUPC" w:hAnsi="AngsanaUPC" w:cs="AngsanaUPC" w:hint="cs"/>
          <w:sz w:val="30"/>
          <w:szCs w:val="30"/>
          <w:cs/>
        </w:rPr>
        <w:t>)</w:t>
      </w:r>
    </w:p>
    <w:p w14:paraId="50CC45EA" w14:textId="5DDB6439" w:rsidR="00D0778E" w:rsidRPr="00AC553F" w:rsidRDefault="00D0778E"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ณ วันที่ </w:t>
      </w:r>
      <w:r w:rsidRPr="00AC553F">
        <w:rPr>
          <w:rFonts w:ascii="AngsanaUPC" w:hAnsi="AngsanaUPC" w:cs="AngsanaUPC"/>
          <w:color w:val="000000" w:themeColor="text1"/>
          <w:sz w:val="30"/>
          <w:szCs w:val="30"/>
        </w:rPr>
        <w:t xml:space="preserve">31 </w:t>
      </w:r>
      <w:r w:rsidRPr="00AC553F">
        <w:rPr>
          <w:rFonts w:ascii="AngsanaUPC" w:hAnsi="AngsanaUPC" w:cs="AngsanaUPC" w:hint="cs"/>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1F1F94" w:rsidRPr="00AC553F">
        <w:rPr>
          <w:rFonts w:ascii="AngsanaUPC" w:hAnsi="AngsanaUPC" w:cs="AngsanaUPC" w:hint="cs"/>
          <w:color w:val="000000" w:themeColor="text1"/>
          <w:sz w:val="30"/>
          <w:szCs w:val="30"/>
          <w:cs/>
        </w:rPr>
        <w:t xml:space="preserve">2566 และ </w:t>
      </w:r>
      <w:r w:rsidRPr="00AC553F">
        <w:rPr>
          <w:rFonts w:ascii="AngsanaUPC" w:hAnsi="AngsanaUPC" w:cs="AngsanaUPC"/>
          <w:color w:val="000000" w:themeColor="text1"/>
          <w:sz w:val="30"/>
          <w:szCs w:val="30"/>
        </w:rPr>
        <w:t>2565</w:t>
      </w:r>
      <w:r w:rsidRPr="00AC553F">
        <w:rPr>
          <w:rFonts w:ascii="AngsanaUPC" w:hAnsi="AngsanaUPC" w:cs="AngsanaUPC"/>
          <w:color w:val="000000" w:themeColor="text1"/>
          <w:sz w:val="30"/>
          <w:szCs w:val="30"/>
          <w:cs/>
        </w:rPr>
        <w:t xml:space="preserve"> บริษัทฯ มีภาระผูกพัน จากการสั่งซื้อสินค้าในประเทศ ที่ยังไม่รับรู้ในงบการเงิน </w:t>
      </w:r>
      <w:r w:rsidR="00175CE0" w:rsidRPr="00AC553F">
        <w:rPr>
          <w:rFonts w:ascii="AngsanaUPC" w:hAnsi="AngsanaUPC" w:cs="AngsanaUPC"/>
          <w:color w:val="000000" w:themeColor="text1"/>
          <w:sz w:val="30"/>
          <w:szCs w:val="30"/>
          <w:cs/>
        </w:rPr>
        <w:t>จำนวน 40.76 ล้านบาท</w:t>
      </w:r>
      <w:r w:rsidR="00A90878" w:rsidRPr="00AC553F">
        <w:rPr>
          <w:rFonts w:ascii="AngsanaUPC" w:hAnsi="AngsanaUPC" w:cs="AngsanaUPC"/>
          <w:color w:val="000000" w:themeColor="text1"/>
          <w:sz w:val="30"/>
          <w:szCs w:val="30"/>
        </w:rPr>
        <w:t xml:space="preserve"> </w:t>
      </w:r>
      <w:r w:rsidR="00A90878" w:rsidRPr="00AC553F">
        <w:rPr>
          <w:rFonts w:ascii="AngsanaUPC" w:hAnsi="AngsanaUPC" w:cs="AngsanaUPC" w:hint="cs"/>
          <w:color w:val="000000" w:themeColor="text1"/>
          <w:sz w:val="30"/>
          <w:szCs w:val="30"/>
          <w:cs/>
        </w:rPr>
        <w:t xml:space="preserve">( ปี </w:t>
      </w:r>
      <w:r w:rsidR="00413E25" w:rsidRPr="00AC553F">
        <w:rPr>
          <w:rFonts w:ascii="AngsanaUPC" w:hAnsi="AngsanaUPC" w:cs="AngsanaUPC" w:hint="cs"/>
          <w:color w:val="000000" w:themeColor="text1"/>
          <w:sz w:val="30"/>
          <w:szCs w:val="30"/>
        </w:rPr>
        <w:t>256</w:t>
      </w:r>
      <w:r w:rsidR="008A7F88" w:rsidRPr="00AC553F">
        <w:rPr>
          <w:rFonts w:ascii="AngsanaUPC" w:hAnsi="AngsanaUPC" w:cs="AngsanaUPC"/>
          <w:color w:val="000000" w:themeColor="text1"/>
          <w:sz w:val="30"/>
          <w:szCs w:val="30"/>
        </w:rPr>
        <w:t>5</w:t>
      </w:r>
      <w:r w:rsidR="00A90878" w:rsidRPr="00AC553F">
        <w:rPr>
          <w:rFonts w:ascii="AngsanaUPC" w:hAnsi="AngsanaUPC" w:cs="AngsanaUPC" w:hint="cs"/>
          <w:color w:val="000000" w:themeColor="text1"/>
          <w:sz w:val="30"/>
          <w:szCs w:val="30"/>
          <w:cs/>
        </w:rPr>
        <w:t xml:space="preserve"> จำนวน </w:t>
      </w:r>
      <w:r w:rsidR="00F05AF4" w:rsidRPr="00AC553F">
        <w:rPr>
          <w:rFonts w:ascii="AngsanaUPC" w:hAnsi="AngsanaUPC" w:cs="AngsanaUPC"/>
          <w:color w:val="000000" w:themeColor="text1"/>
          <w:sz w:val="30"/>
          <w:szCs w:val="30"/>
        </w:rPr>
        <w:t>39.16</w:t>
      </w:r>
      <w:r w:rsidR="00A90878" w:rsidRPr="00AC553F">
        <w:rPr>
          <w:rFonts w:ascii="AngsanaUPC" w:hAnsi="AngsanaUPC" w:cs="AngsanaUPC" w:hint="cs"/>
          <w:color w:val="000000" w:themeColor="text1"/>
          <w:sz w:val="30"/>
          <w:szCs w:val="30"/>
          <w:cs/>
        </w:rPr>
        <w:t xml:space="preserve"> ลบ.)</w:t>
      </w:r>
    </w:p>
    <w:p w14:paraId="4B244105" w14:textId="4C89FC67" w:rsidR="000310D4" w:rsidRPr="00AC553F" w:rsidRDefault="0061627E"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ณ วันที่ </w:t>
      </w:r>
      <w:r w:rsidRPr="00AC553F">
        <w:rPr>
          <w:rFonts w:ascii="AngsanaUPC" w:hAnsi="AngsanaUPC" w:cs="AngsanaUPC"/>
          <w:color w:val="000000" w:themeColor="text1"/>
          <w:sz w:val="30"/>
          <w:szCs w:val="30"/>
        </w:rPr>
        <w:t>3</w:t>
      </w:r>
      <w:r w:rsidR="00A90878" w:rsidRPr="00AC553F">
        <w:rPr>
          <w:rFonts w:ascii="AngsanaUPC" w:hAnsi="AngsanaUPC" w:cs="AngsanaUPC"/>
          <w:color w:val="000000" w:themeColor="text1"/>
          <w:sz w:val="30"/>
          <w:szCs w:val="30"/>
        </w:rPr>
        <w:t>1</w:t>
      </w:r>
      <w:r w:rsidRPr="00AC553F">
        <w:rPr>
          <w:rFonts w:ascii="AngsanaUPC" w:hAnsi="AngsanaUPC" w:cs="AngsanaUPC"/>
          <w:color w:val="000000" w:themeColor="text1"/>
          <w:sz w:val="30"/>
          <w:szCs w:val="30"/>
          <w:cs/>
        </w:rPr>
        <w:t xml:space="preserve"> </w:t>
      </w:r>
      <w:r w:rsidR="00A90878" w:rsidRPr="00AC553F">
        <w:rPr>
          <w:rFonts w:ascii="AngsanaUPC" w:hAnsi="AngsanaUPC" w:cs="AngsanaUPC" w:hint="cs"/>
          <w:color w:val="000000" w:themeColor="text1"/>
          <w:sz w:val="30"/>
          <w:szCs w:val="30"/>
          <w:cs/>
        </w:rPr>
        <w:t>ธันวาคม</w:t>
      </w:r>
      <w:r w:rsidRPr="00AC553F">
        <w:rPr>
          <w:rFonts w:ascii="AngsanaUPC" w:hAnsi="AngsanaUPC" w:cs="AngsanaUPC"/>
          <w:color w:val="000000" w:themeColor="text1"/>
          <w:sz w:val="30"/>
          <w:szCs w:val="30"/>
          <w:cs/>
        </w:rPr>
        <w:t xml:space="preserve"> </w:t>
      </w:r>
      <w:r w:rsidR="00A967CA" w:rsidRPr="00AC553F">
        <w:rPr>
          <w:rFonts w:ascii="AngsanaUPC" w:hAnsi="AngsanaUPC" w:cs="AngsanaUPC" w:hint="cs"/>
          <w:color w:val="000000" w:themeColor="text1"/>
          <w:sz w:val="30"/>
          <w:szCs w:val="30"/>
          <w:cs/>
        </w:rPr>
        <w:t xml:space="preserve">2566 และ </w:t>
      </w:r>
      <w:r w:rsidRPr="00AC553F">
        <w:rPr>
          <w:rFonts w:ascii="AngsanaUPC" w:hAnsi="AngsanaUPC" w:cs="AngsanaUPC"/>
          <w:color w:val="000000" w:themeColor="text1"/>
          <w:sz w:val="30"/>
          <w:szCs w:val="30"/>
        </w:rPr>
        <w:t>2565</w:t>
      </w:r>
      <w:r w:rsidRPr="00AC553F">
        <w:rPr>
          <w:rFonts w:ascii="AngsanaUPC" w:hAnsi="AngsanaUPC" w:cs="AngsanaUPC"/>
          <w:color w:val="000000" w:themeColor="text1"/>
          <w:sz w:val="30"/>
          <w:szCs w:val="30"/>
          <w:cs/>
        </w:rPr>
        <w:t xml:space="preserve"> บริษัทฯ มีภาระผูกพันที่ต้องจ่ายค่าลิขสิทธิ์ในอนาคต จำนวน </w:t>
      </w:r>
      <w:r w:rsidRPr="00AC553F">
        <w:rPr>
          <w:rFonts w:ascii="AngsanaUPC" w:hAnsi="AngsanaUPC" w:cs="AngsanaUPC"/>
          <w:color w:val="000000" w:themeColor="text1"/>
          <w:sz w:val="30"/>
          <w:szCs w:val="30"/>
        </w:rPr>
        <w:t>750,000</w:t>
      </w:r>
      <w:r w:rsidRPr="00AC553F">
        <w:rPr>
          <w:rFonts w:ascii="AngsanaUPC" w:hAnsi="AngsanaUPC" w:cs="AngsanaUPC"/>
          <w:color w:val="000000" w:themeColor="text1"/>
          <w:sz w:val="30"/>
          <w:szCs w:val="30"/>
          <w:cs/>
        </w:rPr>
        <w:t xml:space="preserve"> ยูโร</w:t>
      </w:r>
    </w:p>
    <w:p w14:paraId="117B9294" w14:textId="3FFCAD2E" w:rsidR="00F014E3" w:rsidRPr="00AC553F" w:rsidRDefault="005550F5"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 </w:t>
      </w:r>
      <w:r w:rsidR="00A03F81" w:rsidRPr="00AC553F">
        <w:rPr>
          <w:rFonts w:ascii="AngsanaUPC" w:hAnsi="AngsanaUPC" w:cs="AngsanaUPC"/>
          <w:color w:val="000000" w:themeColor="text1"/>
          <w:sz w:val="30"/>
          <w:szCs w:val="30"/>
          <w:cs/>
        </w:rPr>
        <w:t xml:space="preserve">ณ </w:t>
      </w:r>
      <w:r w:rsidR="00A03F81" w:rsidRPr="00AC553F">
        <w:rPr>
          <w:rFonts w:ascii="AngsanaUPC" w:hAnsi="AngsanaUPC" w:cs="AngsanaUPC" w:hint="cs"/>
          <w:color w:val="000000" w:themeColor="text1"/>
          <w:sz w:val="30"/>
          <w:szCs w:val="30"/>
          <w:cs/>
        </w:rPr>
        <w:t xml:space="preserve">วันที่ </w:t>
      </w:r>
      <w:r w:rsidR="00413E25" w:rsidRPr="00AC553F">
        <w:rPr>
          <w:rFonts w:ascii="AngsanaUPC" w:hAnsi="AngsanaUPC" w:cs="AngsanaUPC"/>
          <w:color w:val="000000" w:themeColor="text1"/>
          <w:sz w:val="30"/>
          <w:szCs w:val="30"/>
        </w:rPr>
        <w:t>31</w:t>
      </w:r>
      <w:r w:rsidR="00A03F81" w:rsidRPr="00AC553F">
        <w:rPr>
          <w:rFonts w:ascii="AngsanaUPC" w:hAnsi="AngsanaUPC" w:cs="AngsanaUPC"/>
          <w:color w:val="000000" w:themeColor="text1"/>
          <w:sz w:val="30"/>
          <w:szCs w:val="30"/>
          <w:cs/>
        </w:rPr>
        <w:t xml:space="preserve"> ธันวาคม </w:t>
      </w:r>
      <w:r w:rsidR="00A03F81" w:rsidRPr="00AC553F">
        <w:rPr>
          <w:rFonts w:ascii="AngsanaUPC" w:hAnsi="AngsanaUPC" w:cs="AngsanaUPC" w:hint="cs"/>
          <w:color w:val="000000" w:themeColor="text1"/>
          <w:sz w:val="30"/>
          <w:szCs w:val="30"/>
          <w:cs/>
        </w:rPr>
        <w:t xml:space="preserve"> </w:t>
      </w:r>
      <w:r w:rsidR="00413E25" w:rsidRPr="00AC553F">
        <w:rPr>
          <w:rFonts w:ascii="AngsanaUPC" w:hAnsi="AngsanaUPC" w:cs="AngsanaUPC"/>
          <w:color w:val="000000" w:themeColor="text1"/>
          <w:sz w:val="30"/>
          <w:szCs w:val="30"/>
        </w:rPr>
        <w:t>256</w:t>
      </w:r>
      <w:r w:rsidR="00746570" w:rsidRPr="00AC553F">
        <w:rPr>
          <w:rFonts w:ascii="AngsanaUPC" w:hAnsi="AngsanaUPC" w:cs="AngsanaUPC"/>
          <w:color w:val="000000" w:themeColor="text1"/>
          <w:sz w:val="30"/>
          <w:szCs w:val="30"/>
        </w:rPr>
        <w:t>6</w:t>
      </w:r>
      <w:r w:rsidR="00A03F81" w:rsidRPr="00AC553F">
        <w:rPr>
          <w:rFonts w:ascii="AngsanaUPC" w:hAnsi="AngsanaUPC" w:cs="AngsanaUPC"/>
          <w:color w:val="000000" w:themeColor="text1"/>
          <w:sz w:val="30"/>
          <w:szCs w:val="30"/>
          <w:cs/>
        </w:rPr>
        <w:t xml:space="preserve"> และ </w:t>
      </w:r>
      <w:r w:rsidR="00413E25" w:rsidRPr="00AC553F">
        <w:rPr>
          <w:rFonts w:ascii="AngsanaUPC" w:hAnsi="AngsanaUPC" w:cs="AngsanaUPC"/>
          <w:color w:val="000000" w:themeColor="text1"/>
          <w:sz w:val="30"/>
          <w:szCs w:val="30"/>
        </w:rPr>
        <w:t>256</w:t>
      </w:r>
      <w:r w:rsidR="00746570" w:rsidRPr="00AC553F">
        <w:rPr>
          <w:rFonts w:ascii="AngsanaUPC" w:hAnsi="AngsanaUPC" w:cs="AngsanaUPC"/>
          <w:color w:val="000000" w:themeColor="text1"/>
          <w:sz w:val="30"/>
          <w:szCs w:val="30"/>
        </w:rPr>
        <w:t>5</w:t>
      </w:r>
      <w:r w:rsidR="00A03F81" w:rsidRPr="00AC553F">
        <w:rPr>
          <w:rFonts w:ascii="AngsanaUPC" w:hAnsi="AngsanaUPC" w:cs="AngsanaUPC"/>
          <w:color w:val="000000" w:themeColor="text1"/>
          <w:sz w:val="30"/>
          <w:szCs w:val="30"/>
          <w:cs/>
        </w:rPr>
        <w:t xml:space="preserve"> บริษัทฯ มีภาระผูกพันที่ต้องจ่ายค่าที่ปรึกษาในอนาคต จำนวน </w:t>
      </w:r>
      <w:r w:rsidR="00175CE0" w:rsidRPr="00AC553F">
        <w:rPr>
          <w:rFonts w:ascii="AngsanaUPC" w:hAnsi="AngsanaUPC" w:cs="AngsanaUPC"/>
          <w:color w:val="000000" w:themeColor="text1"/>
          <w:sz w:val="30"/>
          <w:szCs w:val="30"/>
          <w:cs/>
        </w:rPr>
        <w:t>7.56 ล้านบาท</w:t>
      </w:r>
      <w:r w:rsidR="00175CE0" w:rsidRPr="00AC553F">
        <w:rPr>
          <w:rFonts w:ascii="AngsanaUPC" w:hAnsi="AngsanaUPC" w:cs="AngsanaUPC"/>
          <w:color w:val="000000" w:themeColor="text1"/>
          <w:sz w:val="30"/>
          <w:szCs w:val="30"/>
        </w:rPr>
        <w:t xml:space="preserve"> </w:t>
      </w:r>
      <w:r w:rsidR="0061627E" w:rsidRPr="00AC553F">
        <w:rPr>
          <w:rFonts w:ascii="AngsanaUPC" w:hAnsi="AngsanaUPC" w:cs="AngsanaUPC" w:hint="cs"/>
          <w:color w:val="000000" w:themeColor="text1"/>
          <w:sz w:val="30"/>
          <w:szCs w:val="30"/>
          <w:cs/>
        </w:rPr>
        <w:t xml:space="preserve">(ปี </w:t>
      </w:r>
      <w:r w:rsidR="00413E25" w:rsidRPr="00AC553F">
        <w:rPr>
          <w:rFonts w:ascii="AngsanaUPC" w:hAnsi="AngsanaUPC" w:cs="AngsanaUPC" w:hint="cs"/>
          <w:color w:val="000000" w:themeColor="text1"/>
          <w:sz w:val="30"/>
          <w:szCs w:val="30"/>
        </w:rPr>
        <w:t>256</w:t>
      </w:r>
      <w:r w:rsidR="00746570" w:rsidRPr="00AC553F">
        <w:rPr>
          <w:rFonts w:ascii="AngsanaUPC" w:hAnsi="AngsanaUPC" w:cs="AngsanaUPC"/>
          <w:color w:val="000000" w:themeColor="text1"/>
          <w:sz w:val="30"/>
          <w:szCs w:val="30"/>
        </w:rPr>
        <w:t>5</w:t>
      </w:r>
      <w:r w:rsidR="0061627E" w:rsidRPr="00AC553F">
        <w:rPr>
          <w:rFonts w:ascii="AngsanaUPC" w:hAnsi="AngsanaUPC" w:cs="AngsanaUPC" w:hint="cs"/>
          <w:color w:val="000000" w:themeColor="text1"/>
          <w:sz w:val="30"/>
          <w:szCs w:val="30"/>
          <w:cs/>
        </w:rPr>
        <w:t xml:space="preserve"> จำนวน</w:t>
      </w:r>
      <w:r w:rsidR="00A03F81" w:rsidRPr="00AC553F">
        <w:rPr>
          <w:rFonts w:ascii="AngsanaUPC" w:hAnsi="AngsanaUPC" w:cs="AngsanaUPC"/>
          <w:color w:val="000000" w:themeColor="text1"/>
          <w:sz w:val="30"/>
          <w:szCs w:val="30"/>
          <w:cs/>
        </w:rPr>
        <w:t xml:space="preserve"> </w:t>
      </w:r>
      <w:r w:rsidR="00746570" w:rsidRPr="00AC553F">
        <w:rPr>
          <w:rFonts w:ascii="AngsanaUPC" w:hAnsi="AngsanaUPC" w:cs="AngsanaUPC" w:hint="cs"/>
          <w:color w:val="000000" w:themeColor="text1"/>
          <w:sz w:val="30"/>
          <w:szCs w:val="30"/>
          <w:cs/>
        </w:rPr>
        <w:t>11.80</w:t>
      </w:r>
      <w:r w:rsidR="00A03F81" w:rsidRPr="00AC553F">
        <w:rPr>
          <w:rFonts w:ascii="AngsanaUPC" w:hAnsi="AngsanaUPC" w:cs="AngsanaUPC"/>
          <w:color w:val="000000" w:themeColor="text1"/>
          <w:sz w:val="30"/>
          <w:szCs w:val="30"/>
          <w:cs/>
        </w:rPr>
        <w:t xml:space="preserve"> ล้านบาท </w:t>
      </w:r>
      <w:r w:rsidR="0061627E" w:rsidRPr="00AC553F">
        <w:rPr>
          <w:rFonts w:ascii="AngsanaUPC" w:hAnsi="AngsanaUPC" w:cs="AngsanaUPC" w:hint="cs"/>
          <w:color w:val="000000" w:themeColor="text1"/>
          <w:sz w:val="30"/>
          <w:szCs w:val="30"/>
          <w:cs/>
        </w:rPr>
        <w:t>)</w:t>
      </w:r>
    </w:p>
    <w:p w14:paraId="52964A83" w14:textId="2D8B9A85" w:rsidR="001F22B6" w:rsidRPr="00AC553F" w:rsidRDefault="001F22B6"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sz w:val="30"/>
          <w:szCs w:val="30"/>
          <w:cs/>
        </w:rPr>
        <w:t xml:space="preserve">ในปี </w:t>
      </w:r>
      <w:r w:rsidRPr="00AC553F">
        <w:rPr>
          <w:rFonts w:ascii="AngsanaUPC" w:hAnsi="AngsanaUPC" w:cs="AngsanaUPC"/>
          <w:sz w:val="30"/>
          <w:szCs w:val="30"/>
        </w:rPr>
        <w:t>2562</w:t>
      </w:r>
      <w:r w:rsidRPr="00AC553F">
        <w:rPr>
          <w:rFonts w:ascii="AngsanaUPC" w:hAnsi="AngsanaUPC" w:cs="AngsanaUPC"/>
          <w:sz w:val="30"/>
          <w:szCs w:val="30"/>
          <w:cs/>
        </w:rPr>
        <w:t xml:space="preserve"> บริษัทฯได้ยื่นฟ้องลูกค้ารายหนึ่ง เนื่องจากไม่ชำระค่าสินค้า</w:t>
      </w:r>
      <w:r w:rsidRPr="00AC553F">
        <w:rPr>
          <w:rFonts w:ascii="AngsanaUPC" w:hAnsi="AngsanaUPC" w:cs="AngsanaUPC" w:hint="cs"/>
          <w:sz w:val="30"/>
          <w:szCs w:val="30"/>
          <w:cs/>
        </w:rPr>
        <w:t xml:space="preserve"> </w:t>
      </w:r>
      <w:r w:rsidRPr="00AC553F">
        <w:rPr>
          <w:rFonts w:ascii="AngsanaUPC" w:hAnsi="AngsanaUPC" w:cs="AngsanaUPC"/>
          <w:sz w:val="30"/>
          <w:szCs w:val="30"/>
          <w:cs/>
        </w:rPr>
        <w:t>และบอกเลิกสัญญากับ</w:t>
      </w:r>
      <w:r w:rsidRPr="00AC553F">
        <w:rPr>
          <w:rFonts w:ascii="AngsanaUPC" w:hAnsi="AngsanaUPC" w:cs="AngsanaUPC" w:hint="cs"/>
          <w:sz w:val="30"/>
          <w:szCs w:val="30"/>
          <w:cs/>
        </w:rPr>
        <w:t xml:space="preserve"> </w:t>
      </w:r>
      <w:r w:rsidRPr="00AC553F">
        <w:rPr>
          <w:rFonts w:ascii="AngsanaUPC" w:hAnsi="AngsanaUPC" w:cs="AngsanaUPC"/>
          <w:sz w:val="30"/>
          <w:szCs w:val="30"/>
          <w:cs/>
        </w:rPr>
        <w:t>บริษั</w:t>
      </w:r>
      <w:r w:rsidRPr="00AC553F">
        <w:rPr>
          <w:rFonts w:ascii="AngsanaUPC" w:hAnsi="AngsanaUPC" w:cs="AngsanaUPC" w:hint="cs"/>
          <w:sz w:val="30"/>
          <w:szCs w:val="30"/>
          <w:cs/>
        </w:rPr>
        <w:t>ท</w:t>
      </w:r>
      <w:r w:rsidRPr="00AC553F">
        <w:rPr>
          <w:rFonts w:ascii="AngsanaUPC" w:hAnsi="AngsanaUPC" w:cs="AngsanaUPC"/>
          <w:sz w:val="30"/>
          <w:szCs w:val="30"/>
          <w:cs/>
        </w:rPr>
        <w:t>ฯ</w:t>
      </w:r>
      <w:r w:rsidRPr="00AC553F">
        <w:rPr>
          <w:rFonts w:ascii="AngsanaUPC" w:hAnsi="AngsanaUPC" w:cs="AngsanaUPC" w:hint="cs"/>
          <w:sz w:val="30"/>
          <w:szCs w:val="30"/>
          <w:cs/>
        </w:rPr>
        <w:t xml:space="preserve"> </w:t>
      </w:r>
      <w:r w:rsidRPr="00AC553F">
        <w:rPr>
          <w:rFonts w:ascii="AngsanaUPC" w:hAnsi="AngsanaUPC" w:cs="AngsanaUPC"/>
          <w:sz w:val="30"/>
          <w:szCs w:val="30"/>
          <w:cs/>
        </w:rPr>
        <w:t xml:space="preserve">มูลค่า </w:t>
      </w:r>
      <w:r w:rsidRPr="00AC553F">
        <w:rPr>
          <w:rFonts w:ascii="AngsanaUPC" w:hAnsi="AngsanaUPC" w:cs="AngsanaUPC"/>
          <w:sz w:val="30"/>
          <w:szCs w:val="30"/>
        </w:rPr>
        <w:t>3</w:t>
      </w:r>
      <w:r w:rsidRPr="00AC553F">
        <w:rPr>
          <w:rFonts w:ascii="AngsanaUPC" w:hAnsi="AngsanaUPC" w:cs="AngsanaUPC"/>
          <w:sz w:val="30"/>
          <w:szCs w:val="30"/>
          <w:cs/>
        </w:rPr>
        <w:t>.</w:t>
      </w:r>
      <w:r w:rsidRPr="00AC553F">
        <w:rPr>
          <w:rFonts w:ascii="AngsanaUPC" w:hAnsi="AngsanaUPC" w:cs="AngsanaUPC"/>
          <w:sz w:val="30"/>
          <w:szCs w:val="30"/>
        </w:rPr>
        <w:t>1</w:t>
      </w:r>
      <w:r w:rsidRPr="00AC553F">
        <w:rPr>
          <w:rFonts w:ascii="AngsanaUPC" w:hAnsi="AngsanaUPC" w:cs="AngsanaUPC"/>
          <w:sz w:val="30"/>
          <w:szCs w:val="30"/>
          <w:cs/>
        </w:rPr>
        <w:t xml:space="preserve"> ล้านบาท ซึ่งจำเลยได้ต่อสู้คดีโดยอ้างว่าบริษัทฯ ได้แสดงข้อมูลอันเป็นเท็จเพื่อชนะการประกวดราคา </w:t>
      </w:r>
    </w:p>
    <w:p w14:paraId="6AB565E5" w14:textId="77777777" w:rsidR="001F22B6" w:rsidRPr="00AC553F" w:rsidRDefault="001F22B6" w:rsidP="006D12AF">
      <w:pPr>
        <w:pStyle w:val="ListParagraph"/>
        <w:spacing w:line="420" w:lineRule="exact"/>
        <w:ind w:left="851" w:firstLine="425"/>
        <w:jc w:val="thaiDistribute"/>
        <w:rPr>
          <w:rFonts w:ascii="AngsanaUPC" w:hAnsi="AngsanaUPC" w:cs="AngsanaUPC"/>
          <w:sz w:val="30"/>
          <w:szCs w:val="30"/>
        </w:rPr>
      </w:pPr>
      <w:r w:rsidRPr="00AC553F">
        <w:rPr>
          <w:rFonts w:ascii="AngsanaUPC" w:hAnsi="AngsanaUPC" w:cs="AngsanaUPC"/>
          <w:sz w:val="30"/>
          <w:szCs w:val="30"/>
          <w:cs/>
        </w:rPr>
        <w:t xml:space="preserve">ในปี </w:t>
      </w:r>
      <w:r w:rsidRPr="00AC553F">
        <w:rPr>
          <w:rFonts w:ascii="AngsanaUPC" w:hAnsi="AngsanaUPC" w:cs="AngsanaUPC"/>
          <w:sz w:val="30"/>
          <w:szCs w:val="30"/>
        </w:rPr>
        <w:t>2563</w:t>
      </w:r>
      <w:r w:rsidRPr="00AC553F">
        <w:rPr>
          <w:rFonts w:ascii="AngsanaUPC" w:hAnsi="AngsanaUPC" w:cs="AngsanaUPC"/>
          <w:sz w:val="30"/>
          <w:szCs w:val="30"/>
          <w:cs/>
        </w:rPr>
        <w:t xml:space="preserve"> ศาลชั้นต้นพิพากษายกฟ้อง บริษัทฯ เป็นฝ่ายผิดสัญญาไม่มีสิทธิเรียกให้</w:t>
      </w:r>
      <w:r w:rsidRPr="00AC553F">
        <w:rPr>
          <w:rFonts w:ascii="AngsanaUPC" w:hAnsi="AngsanaUPC" w:cs="AngsanaUPC" w:hint="cs"/>
          <w:sz w:val="30"/>
          <w:szCs w:val="30"/>
          <w:cs/>
        </w:rPr>
        <w:t>จำเลย</w:t>
      </w:r>
      <w:r w:rsidRPr="00AC553F">
        <w:rPr>
          <w:rFonts w:ascii="AngsanaUPC" w:hAnsi="AngsanaUPC" w:cs="AngsanaUPC"/>
          <w:sz w:val="30"/>
          <w:szCs w:val="30"/>
          <w:cs/>
        </w:rPr>
        <w:t xml:space="preserve"> จ่ายค่าสินค้าและให้บริษัทฯ นำสินค้าคืนกลับไป </w:t>
      </w:r>
    </w:p>
    <w:p w14:paraId="1D5543A9" w14:textId="762053B2" w:rsidR="00932F58" w:rsidRPr="00AC553F" w:rsidRDefault="001F22B6" w:rsidP="00D63BFE">
      <w:pPr>
        <w:pStyle w:val="ListParagraph"/>
        <w:spacing w:line="420" w:lineRule="exact"/>
        <w:ind w:left="851" w:firstLine="425"/>
        <w:jc w:val="thaiDistribute"/>
        <w:rPr>
          <w:rFonts w:ascii="AngsanaUPC" w:hAnsi="AngsanaUPC" w:cs="AngsanaUPC"/>
          <w:sz w:val="30"/>
          <w:szCs w:val="30"/>
        </w:rPr>
      </w:pPr>
      <w:r w:rsidRPr="00AC553F">
        <w:rPr>
          <w:rFonts w:ascii="AngsanaUPC" w:hAnsi="AngsanaUPC" w:cs="AngsanaUPC"/>
          <w:sz w:val="30"/>
          <w:szCs w:val="30"/>
          <w:cs/>
        </w:rPr>
        <w:t xml:space="preserve">ในปี </w:t>
      </w:r>
      <w:r w:rsidRPr="00AC553F">
        <w:rPr>
          <w:rFonts w:ascii="AngsanaUPC" w:hAnsi="AngsanaUPC" w:cs="AngsanaUPC"/>
          <w:sz w:val="30"/>
          <w:szCs w:val="30"/>
        </w:rPr>
        <w:t>2566</w:t>
      </w:r>
      <w:r w:rsidRPr="00AC553F">
        <w:rPr>
          <w:rFonts w:ascii="AngsanaUPC" w:hAnsi="AngsanaUPC" w:cs="AngsanaUPC"/>
          <w:sz w:val="30"/>
          <w:szCs w:val="30"/>
          <w:cs/>
        </w:rPr>
        <w:t xml:space="preserve"> ศาลอุทธรณ์ได้มีคำพิพากษาแก้ให้</w:t>
      </w:r>
      <w:r w:rsidRPr="00AC553F">
        <w:rPr>
          <w:rFonts w:ascii="AngsanaUPC" w:hAnsi="AngsanaUPC" w:cs="AngsanaUPC" w:hint="cs"/>
          <w:sz w:val="30"/>
          <w:szCs w:val="30"/>
          <w:cs/>
        </w:rPr>
        <w:t>จำเลย</w:t>
      </w:r>
      <w:r w:rsidRPr="00AC553F">
        <w:rPr>
          <w:rFonts w:ascii="AngsanaUPC" w:hAnsi="AngsanaUPC" w:cs="AngsanaUPC"/>
          <w:sz w:val="30"/>
          <w:szCs w:val="30"/>
          <w:cs/>
        </w:rPr>
        <w:t xml:space="preserve">ชำระค่าสินค้าแก่บริษัทฯ </w:t>
      </w:r>
      <w:r w:rsidRPr="00AC553F">
        <w:rPr>
          <w:rFonts w:ascii="AngsanaUPC" w:hAnsi="AngsanaUPC" w:cs="AngsanaUPC" w:hint="cs"/>
          <w:sz w:val="30"/>
          <w:szCs w:val="30"/>
          <w:cs/>
        </w:rPr>
        <w:t>ปัจจุบันบริษัทอยู่ระหว่างการยื่น</w:t>
      </w:r>
      <w:r w:rsidRPr="00AC553F">
        <w:rPr>
          <w:rFonts w:ascii="AngsanaUPC" w:hAnsi="AngsanaUPC" w:cs="AngsanaUPC"/>
          <w:sz w:val="30"/>
          <w:szCs w:val="30"/>
          <w:cs/>
        </w:rPr>
        <w:t>ขอ</w:t>
      </w:r>
      <w:r w:rsidRPr="00AC553F">
        <w:rPr>
          <w:rFonts w:ascii="AngsanaUPC" w:hAnsi="AngsanaUPC" w:cs="AngsanaUPC" w:hint="cs"/>
          <w:sz w:val="30"/>
          <w:szCs w:val="30"/>
          <w:cs/>
        </w:rPr>
        <w:t>คำแก้ฏีกาต่อ</w:t>
      </w:r>
      <w:r w:rsidRPr="00AC553F">
        <w:rPr>
          <w:rFonts w:ascii="AngsanaUPC" w:hAnsi="AngsanaUPC" w:cs="AngsanaUPC"/>
          <w:sz w:val="30"/>
          <w:szCs w:val="30"/>
          <w:cs/>
        </w:rPr>
        <w:t>ศาลฎีกา</w:t>
      </w:r>
    </w:p>
    <w:p w14:paraId="22B700E6" w14:textId="77777777" w:rsidR="003706E4" w:rsidRPr="00AC553F" w:rsidRDefault="00022730" w:rsidP="00705D2D">
      <w:pPr>
        <w:pStyle w:val="ListParagraph"/>
        <w:numPr>
          <w:ilvl w:val="0"/>
          <w:numId w:val="9"/>
        </w:numPr>
        <w:spacing w:before="120" w:line="420" w:lineRule="exact"/>
        <w:ind w:left="425"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เครื่องมือทางการเงิน</w:t>
      </w:r>
    </w:p>
    <w:p w14:paraId="7C51477D" w14:textId="76FA9F1F" w:rsidR="003706E4" w:rsidRPr="00AC553F" w:rsidRDefault="00022730" w:rsidP="00705D2D">
      <w:pPr>
        <w:pStyle w:val="ListParagraph"/>
        <w:numPr>
          <w:ilvl w:val="1"/>
          <w:numId w:val="9"/>
        </w:numPr>
        <w:spacing w:before="120" w:line="420" w:lineRule="exact"/>
        <w:ind w:left="850"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นโยบายการบัญชี</w:t>
      </w:r>
    </w:p>
    <w:p w14:paraId="1BA2EE97" w14:textId="68443CF5" w:rsidR="003706E4" w:rsidRPr="00AC553F" w:rsidRDefault="00022730" w:rsidP="006D12AF">
      <w:pPr>
        <w:pStyle w:val="ListParagraph"/>
        <w:spacing w:line="420" w:lineRule="exact"/>
        <w:ind w:left="851"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 xml:space="preserve">รายละเอียดของนโยบายการบัญชีที่สำคัญ วิธีการที่ใช้ซึ่งรวมถึงเกณฑ์ในการรับรู้การวัดมูลค่า และค่าใช้จ่ายที่เกี่ยวกับสินทรัพย์และหนี้สินทางการเงินแต่ละประเภทได้เปิดเผยไว้แล้วในหมายเหตุข้อ </w:t>
      </w:r>
      <w:r w:rsidR="00F05AF4" w:rsidRPr="00AC553F">
        <w:rPr>
          <w:rFonts w:ascii="AngsanaUPC" w:hAnsi="AngsanaUPC" w:cs="AngsanaUPC"/>
          <w:color w:val="000000" w:themeColor="text1"/>
          <w:sz w:val="30"/>
          <w:szCs w:val="30"/>
        </w:rPr>
        <w:t>4</w:t>
      </w:r>
    </w:p>
    <w:p w14:paraId="1B63F942" w14:textId="5A4EABC9" w:rsidR="00022730" w:rsidRPr="00AC553F" w:rsidRDefault="002439FC" w:rsidP="00705D2D">
      <w:pPr>
        <w:pStyle w:val="ListParagraph"/>
        <w:numPr>
          <w:ilvl w:val="1"/>
          <w:numId w:val="9"/>
        </w:numPr>
        <w:spacing w:line="420" w:lineRule="exact"/>
        <w:ind w:left="851" w:hanging="425"/>
        <w:jc w:val="thaiDistribute"/>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 xml:space="preserve"> </w:t>
      </w:r>
      <w:r w:rsidR="00022730" w:rsidRPr="00AC553F">
        <w:rPr>
          <w:rFonts w:ascii="AngsanaUPC" w:hAnsi="AngsanaUPC" w:cs="AngsanaUPC"/>
          <w:color w:val="000000" w:themeColor="text1"/>
          <w:sz w:val="30"/>
          <w:szCs w:val="30"/>
          <w:cs/>
        </w:rPr>
        <w:t xml:space="preserve">ความเสี่ยงด้านอัตราดอกเบี้ย </w:t>
      </w:r>
    </w:p>
    <w:p w14:paraId="66AEE854" w14:textId="64EB36D0" w:rsidR="006D12AF" w:rsidRPr="00AC553F" w:rsidRDefault="00022730" w:rsidP="00D63BFE">
      <w:pPr>
        <w:spacing w:line="420" w:lineRule="exact"/>
        <w:ind w:left="851" w:firstLine="425"/>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ความเสี่ยงด้านอัตราดอกเบี้ย คือ ความเสี่ยงที่มูลค่าของเครื่องมือทางการเงินและจะเปลี่ยนแปลงไป เนื่องจากการเปลี่ยนแปลงอัตราดอกเบี้ยในตลาด</w:t>
      </w:r>
    </w:p>
    <w:p w14:paraId="61CEB91F" w14:textId="77777777" w:rsidR="00B55D07" w:rsidRPr="00AC553F" w:rsidRDefault="00B55D07" w:rsidP="006D12AF">
      <w:pPr>
        <w:spacing w:line="276" w:lineRule="auto"/>
        <w:ind w:left="426" w:firstLine="425"/>
        <w:jc w:val="thaiDistribute"/>
        <w:rPr>
          <w:rFonts w:asciiTheme="majorBidi" w:hAnsiTheme="majorBidi" w:cstheme="majorBidi"/>
          <w:color w:val="000000" w:themeColor="text1"/>
          <w:sz w:val="30"/>
          <w:szCs w:val="30"/>
        </w:rPr>
      </w:pPr>
      <w:r w:rsidRPr="00AC553F">
        <w:rPr>
          <w:rFonts w:asciiTheme="majorBidi" w:hAnsiTheme="majorBidi" w:cstheme="majorBidi"/>
          <w:color w:val="000000" w:themeColor="text1"/>
          <w:sz w:val="30"/>
          <w:szCs w:val="30"/>
          <w:cs/>
        </w:rPr>
        <w:lastRenderedPageBreak/>
        <w:t>สินทรัพย์และหนี้สินทางการเงินที่มีสาระสำคัญสามารถจัดแบ่งตามประเภทอัตราดอกเบี้ยได้ดังนี้ :</w:t>
      </w:r>
    </w:p>
    <w:tbl>
      <w:tblPr>
        <w:tblStyle w:val="TableGrid2"/>
        <w:tblW w:w="946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43"/>
        <w:gridCol w:w="1275"/>
        <w:gridCol w:w="1276"/>
        <w:gridCol w:w="1276"/>
        <w:gridCol w:w="1281"/>
      </w:tblGrid>
      <w:tr w:rsidR="004216FB" w:rsidRPr="00AC553F" w14:paraId="472BE9DD" w14:textId="77777777" w:rsidTr="00F0421B">
        <w:tc>
          <w:tcPr>
            <w:tcW w:w="3118" w:type="dxa"/>
          </w:tcPr>
          <w:p w14:paraId="1DD3DA2E" w14:textId="77777777" w:rsidR="004216FB" w:rsidRPr="00AC553F" w:rsidRDefault="004216FB" w:rsidP="00C803A0">
            <w:pPr>
              <w:tabs>
                <w:tab w:val="left" w:pos="0"/>
              </w:tabs>
              <w:jc w:val="thaiDistribute"/>
              <w:rPr>
                <w:rFonts w:asciiTheme="majorBidi" w:hAnsiTheme="majorBidi" w:cstheme="majorBidi"/>
                <w:color w:val="000000" w:themeColor="text1"/>
                <w:sz w:val="24"/>
                <w:szCs w:val="24"/>
              </w:rPr>
            </w:pPr>
          </w:p>
        </w:tc>
        <w:tc>
          <w:tcPr>
            <w:tcW w:w="1243" w:type="dxa"/>
          </w:tcPr>
          <w:p w14:paraId="6365D9BA" w14:textId="77777777" w:rsidR="004216FB" w:rsidRPr="00AC553F" w:rsidRDefault="004216FB" w:rsidP="00C803A0">
            <w:pPr>
              <w:tabs>
                <w:tab w:val="left" w:pos="0"/>
              </w:tabs>
              <w:jc w:val="thaiDistribute"/>
              <w:rPr>
                <w:rFonts w:asciiTheme="majorBidi" w:hAnsiTheme="majorBidi" w:cstheme="majorBidi"/>
                <w:color w:val="000000" w:themeColor="text1"/>
                <w:sz w:val="24"/>
                <w:szCs w:val="24"/>
              </w:rPr>
            </w:pPr>
          </w:p>
        </w:tc>
        <w:tc>
          <w:tcPr>
            <w:tcW w:w="1275" w:type="dxa"/>
          </w:tcPr>
          <w:p w14:paraId="555EAC44" w14:textId="77777777" w:rsidR="004216FB" w:rsidRPr="00AC553F" w:rsidRDefault="004216FB" w:rsidP="00C803A0">
            <w:pPr>
              <w:tabs>
                <w:tab w:val="left" w:pos="0"/>
              </w:tabs>
              <w:jc w:val="thaiDistribute"/>
              <w:rPr>
                <w:rFonts w:asciiTheme="majorBidi" w:hAnsiTheme="majorBidi" w:cstheme="majorBidi"/>
                <w:color w:val="000000" w:themeColor="text1"/>
                <w:sz w:val="24"/>
                <w:szCs w:val="24"/>
              </w:rPr>
            </w:pPr>
          </w:p>
        </w:tc>
        <w:tc>
          <w:tcPr>
            <w:tcW w:w="1276" w:type="dxa"/>
          </w:tcPr>
          <w:p w14:paraId="2C03A03E" w14:textId="77777777" w:rsidR="004216FB" w:rsidRPr="00AC553F" w:rsidRDefault="004216FB" w:rsidP="00C803A0">
            <w:pPr>
              <w:tabs>
                <w:tab w:val="left" w:pos="0"/>
              </w:tabs>
              <w:jc w:val="thaiDistribute"/>
              <w:rPr>
                <w:rFonts w:asciiTheme="majorBidi" w:hAnsiTheme="majorBidi" w:cstheme="majorBidi"/>
                <w:color w:val="000000" w:themeColor="text1"/>
                <w:sz w:val="24"/>
                <w:szCs w:val="24"/>
              </w:rPr>
            </w:pPr>
          </w:p>
        </w:tc>
        <w:tc>
          <w:tcPr>
            <w:tcW w:w="1276" w:type="dxa"/>
          </w:tcPr>
          <w:p w14:paraId="222747D0" w14:textId="77777777" w:rsidR="004216FB" w:rsidRPr="00AC553F" w:rsidRDefault="004216FB" w:rsidP="00C803A0">
            <w:pPr>
              <w:jc w:val="thaiDistribute"/>
              <w:rPr>
                <w:rFonts w:asciiTheme="majorBidi" w:hAnsiTheme="majorBidi" w:cstheme="majorBidi"/>
                <w:color w:val="000000" w:themeColor="text1"/>
                <w:sz w:val="24"/>
                <w:szCs w:val="24"/>
              </w:rPr>
            </w:pPr>
          </w:p>
        </w:tc>
        <w:tc>
          <w:tcPr>
            <w:tcW w:w="1277" w:type="dxa"/>
          </w:tcPr>
          <w:p w14:paraId="57FAAF82" w14:textId="6B2A8591" w:rsidR="004216FB" w:rsidRPr="00AC553F" w:rsidRDefault="004216FB" w:rsidP="00C803A0">
            <w:pPr>
              <w:jc w:val="right"/>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rPr>
              <w:t>(</w:t>
            </w:r>
            <w:proofErr w:type="gramStart"/>
            <w:r w:rsidRPr="00AC553F">
              <w:rPr>
                <w:rFonts w:asciiTheme="majorBidi" w:hAnsiTheme="majorBidi" w:cstheme="majorBidi"/>
                <w:color w:val="000000" w:themeColor="text1"/>
                <w:sz w:val="24"/>
                <w:szCs w:val="24"/>
                <w:cs/>
              </w:rPr>
              <w:t>หน่วย :</w:t>
            </w:r>
            <w:proofErr w:type="gramEnd"/>
            <w:r w:rsidRPr="00AC553F">
              <w:rPr>
                <w:rFonts w:asciiTheme="majorBidi" w:hAnsiTheme="majorBidi" w:cstheme="majorBidi"/>
                <w:color w:val="000000" w:themeColor="text1"/>
                <w:sz w:val="24"/>
                <w:szCs w:val="24"/>
              </w:rPr>
              <w:t xml:space="preserve"> </w:t>
            </w:r>
            <w:r w:rsidRPr="00AC553F">
              <w:rPr>
                <w:rFonts w:asciiTheme="majorBidi" w:hAnsiTheme="majorBidi" w:cstheme="majorBidi"/>
                <w:color w:val="000000" w:themeColor="text1"/>
                <w:sz w:val="24"/>
                <w:szCs w:val="24"/>
                <w:cs/>
              </w:rPr>
              <w:t>บาท</w:t>
            </w:r>
            <w:r w:rsidR="00D509C5" w:rsidRPr="00AC553F">
              <w:rPr>
                <w:rFonts w:asciiTheme="majorBidi" w:hAnsiTheme="majorBidi" w:cstheme="majorBidi" w:hint="cs"/>
                <w:color w:val="000000" w:themeColor="text1"/>
                <w:sz w:val="24"/>
                <w:szCs w:val="24"/>
                <w:cs/>
              </w:rPr>
              <w:t>)</w:t>
            </w:r>
          </w:p>
        </w:tc>
      </w:tr>
      <w:tr w:rsidR="004216FB" w:rsidRPr="00AC553F" w14:paraId="7A08532A" w14:textId="77777777" w:rsidTr="00F0421B">
        <w:tc>
          <w:tcPr>
            <w:tcW w:w="3118" w:type="dxa"/>
          </w:tcPr>
          <w:p w14:paraId="308922FE" w14:textId="77777777" w:rsidR="004216FB" w:rsidRPr="00AC553F" w:rsidRDefault="004216FB" w:rsidP="00C803A0">
            <w:pPr>
              <w:rPr>
                <w:rFonts w:asciiTheme="majorBidi" w:hAnsiTheme="majorBidi" w:cstheme="majorBidi"/>
                <w:color w:val="000000" w:themeColor="text1"/>
                <w:sz w:val="24"/>
                <w:szCs w:val="24"/>
              </w:rPr>
            </w:pPr>
          </w:p>
        </w:tc>
        <w:tc>
          <w:tcPr>
            <w:tcW w:w="6351" w:type="dxa"/>
            <w:gridSpan w:val="5"/>
          </w:tcPr>
          <w:p w14:paraId="2502DDEB" w14:textId="00B2FF19" w:rsidR="004216FB" w:rsidRPr="00AC553F" w:rsidRDefault="004216FB" w:rsidP="00D509C5">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งบการเงินรวม</w:t>
            </w:r>
          </w:p>
        </w:tc>
      </w:tr>
      <w:tr w:rsidR="004216FB" w:rsidRPr="00AC553F" w14:paraId="497019EE" w14:textId="77777777" w:rsidTr="00F0421B">
        <w:tc>
          <w:tcPr>
            <w:tcW w:w="3118" w:type="dxa"/>
          </w:tcPr>
          <w:p w14:paraId="38B35CBA" w14:textId="77777777" w:rsidR="004216FB" w:rsidRPr="00AC553F" w:rsidRDefault="004216FB" w:rsidP="00C803A0">
            <w:pPr>
              <w:rPr>
                <w:rFonts w:asciiTheme="majorBidi" w:hAnsiTheme="majorBidi" w:cstheme="majorBidi"/>
                <w:color w:val="000000" w:themeColor="text1"/>
                <w:sz w:val="24"/>
                <w:szCs w:val="24"/>
              </w:rPr>
            </w:pPr>
          </w:p>
        </w:tc>
        <w:tc>
          <w:tcPr>
            <w:tcW w:w="6351" w:type="dxa"/>
            <w:gridSpan w:val="5"/>
          </w:tcPr>
          <w:p w14:paraId="5F6BE654" w14:textId="376B7A3D" w:rsidR="004216FB" w:rsidRPr="00AC553F" w:rsidRDefault="004216FB" w:rsidP="00D509C5">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rPr>
              <w:t xml:space="preserve">31 </w:t>
            </w:r>
            <w:r w:rsidRPr="00AC553F">
              <w:rPr>
                <w:rFonts w:asciiTheme="majorBidi" w:hAnsiTheme="majorBidi" w:cstheme="majorBidi"/>
                <w:color w:val="000000" w:themeColor="text1"/>
                <w:sz w:val="24"/>
                <w:szCs w:val="24"/>
                <w:cs/>
              </w:rPr>
              <w:t xml:space="preserve">ธันวาคม </w:t>
            </w:r>
            <w:r w:rsidRPr="00AC553F">
              <w:rPr>
                <w:rFonts w:asciiTheme="majorBidi" w:hAnsiTheme="majorBidi" w:cstheme="majorBidi"/>
                <w:color w:val="000000" w:themeColor="text1"/>
                <w:sz w:val="24"/>
                <w:szCs w:val="24"/>
              </w:rPr>
              <w:t>2566</w:t>
            </w:r>
          </w:p>
        </w:tc>
      </w:tr>
      <w:tr w:rsidR="004216FB" w:rsidRPr="00AC553F" w14:paraId="5EBFAA4A" w14:textId="77777777" w:rsidTr="00F0421B">
        <w:tc>
          <w:tcPr>
            <w:tcW w:w="3118" w:type="dxa"/>
          </w:tcPr>
          <w:p w14:paraId="120CD388" w14:textId="77777777" w:rsidR="004216FB" w:rsidRPr="00AC553F" w:rsidRDefault="004216FB" w:rsidP="00C803A0">
            <w:pPr>
              <w:rPr>
                <w:rFonts w:asciiTheme="majorBidi" w:hAnsiTheme="majorBidi" w:cstheme="majorBidi"/>
                <w:color w:val="000000" w:themeColor="text1"/>
                <w:sz w:val="24"/>
                <w:szCs w:val="24"/>
              </w:rPr>
            </w:pPr>
          </w:p>
        </w:tc>
        <w:tc>
          <w:tcPr>
            <w:tcW w:w="1243" w:type="dxa"/>
          </w:tcPr>
          <w:p w14:paraId="111BB48B" w14:textId="77777777" w:rsidR="004216FB" w:rsidRPr="00AC553F" w:rsidRDefault="004216FB" w:rsidP="00C803A0">
            <w:pP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75" w:type="dxa"/>
          </w:tcPr>
          <w:p w14:paraId="6EE9EB72" w14:textId="77777777" w:rsidR="004216FB" w:rsidRPr="00AC553F" w:rsidRDefault="004216FB" w:rsidP="00C803A0">
            <w:pP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76" w:type="dxa"/>
          </w:tcPr>
          <w:p w14:paraId="1EFA6209" w14:textId="77777777" w:rsidR="004216FB" w:rsidRPr="00AC553F" w:rsidRDefault="004216FB" w:rsidP="00C803A0">
            <w:pPr>
              <w:jc w:val="center"/>
              <w:rPr>
                <w:rFonts w:asciiTheme="majorBidi" w:hAnsiTheme="majorBidi" w:cstheme="majorBidi"/>
                <w:color w:val="000000" w:themeColor="text1"/>
                <w:sz w:val="24"/>
                <w:szCs w:val="24"/>
              </w:rPr>
            </w:pPr>
          </w:p>
        </w:tc>
        <w:tc>
          <w:tcPr>
            <w:tcW w:w="1276" w:type="dxa"/>
          </w:tcPr>
          <w:p w14:paraId="068FC339" w14:textId="77777777" w:rsidR="004216FB" w:rsidRPr="00AC553F" w:rsidRDefault="004216FB" w:rsidP="00C803A0">
            <w:pPr>
              <w:jc w:val="center"/>
              <w:rPr>
                <w:rFonts w:asciiTheme="majorBidi" w:hAnsiTheme="majorBidi" w:cstheme="majorBidi"/>
                <w:color w:val="000000" w:themeColor="text1"/>
                <w:sz w:val="24"/>
                <w:szCs w:val="24"/>
              </w:rPr>
            </w:pPr>
          </w:p>
        </w:tc>
        <w:tc>
          <w:tcPr>
            <w:tcW w:w="1277" w:type="dxa"/>
          </w:tcPr>
          <w:p w14:paraId="54410DEA" w14:textId="77777777" w:rsidR="004216FB" w:rsidRPr="00AC553F" w:rsidRDefault="004216FB" w:rsidP="00C803A0">
            <w:pPr>
              <w:jc w:val="center"/>
              <w:rPr>
                <w:rFonts w:asciiTheme="majorBidi" w:hAnsiTheme="majorBidi" w:cstheme="majorBidi"/>
                <w:color w:val="000000" w:themeColor="text1"/>
                <w:sz w:val="24"/>
                <w:szCs w:val="24"/>
              </w:rPr>
            </w:pPr>
          </w:p>
        </w:tc>
      </w:tr>
      <w:tr w:rsidR="004216FB" w:rsidRPr="00AC553F" w14:paraId="2E9D83F7" w14:textId="77777777" w:rsidTr="00F0421B">
        <w:tc>
          <w:tcPr>
            <w:tcW w:w="3118" w:type="dxa"/>
          </w:tcPr>
          <w:p w14:paraId="79F4C261"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รายการ</w:t>
            </w:r>
          </w:p>
        </w:tc>
        <w:tc>
          <w:tcPr>
            <w:tcW w:w="1243" w:type="dxa"/>
          </w:tcPr>
          <w:p w14:paraId="3DD1F9DA"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ลอยตัว</w:t>
            </w:r>
          </w:p>
        </w:tc>
        <w:tc>
          <w:tcPr>
            <w:tcW w:w="1275" w:type="dxa"/>
          </w:tcPr>
          <w:p w14:paraId="3B6AE85A"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คงที่</w:t>
            </w:r>
          </w:p>
        </w:tc>
        <w:tc>
          <w:tcPr>
            <w:tcW w:w="1276" w:type="dxa"/>
          </w:tcPr>
          <w:p w14:paraId="0F609B77"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ไม่มีดอกเบี้ย</w:t>
            </w:r>
          </w:p>
        </w:tc>
        <w:tc>
          <w:tcPr>
            <w:tcW w:w="1276" w:type="dxa"/>
          </w:tcPr>
          <w:p w14:paraId="0838E4BF"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รวม</w:t>
            </w:r>
          </w:p>
        </w:tc>
        <w:tc>
          <w:tcPr>
            <w:tcW w:w="1277" w:type="dxa"/>
          </w:tcPr>
          <w:p w14:paraId="09AC35ED" w14:textId="77777777" w:rsidR="004216FB" w:rsidRPr="00AC553F" w:rsidRDefault="004216FB" w:rsidP="00C803A0">
            <w:pPr>
              <w:pBdr>
                <w:bottom w:val="single" w:sz="4" w:space="1" w:color="auto"/>
              </w:pBd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r w:rsidRPr="00AC553F">
              <w:rPr>
                <w:rFonts w:asciiTheme="majorBidi" w:hAnsiTheme="majorBidi" w:cstheme="majorBidi"/>
                <w:color w:val="000000" w:themeColor="text1"/>
                <w:sz w:val="24"/>
                <w:szCs w:val="24"/>
              </w:rPr>
              <w:t xml:space="preserve"> </w:t>
            </w:r>
          </w:p>
        </w:tc>
      </w:tr>
      <w:tr w:rsidR="004216FB" w:rsidRPr="00AC553F" w14:paraId="2312AC3E" w14:textId="77777777" w:rsidTr="00F0421B">
        <w:trPr>
          <w:trHeight w:val="272"/>
        </w:trPr>
        <w:tc>
          <w:tcPr>
            <w:tcW w:w="3118" w:type="dxa"/>
          </w:tcPr>
          <w:p w14:paraId="6BDC5D6A" w14:textId="77777777" w:rsidR="004216FB" w:rsidRPr="00AC553F" w:rsidRDefault="004216FB" w:rsidP="00C803A0">
            <w:pPr>
              <w:jc w:val="thaiDistribute"/>
              <w:rPr>
                <w:rFonts w:asciiTheme="majorBidi" w:hAnsiTheme="majorBidi" w:cstheme="majorBidi"/>
                <w:color w:val="000000" w:themeColor="text1"/>
                <w:sz w:val="24"/>
                <w:szCs w:val="24"/>
                <w:u w:val="single"/>
                <w:cs/>
              </w:rPr>
            </w:pPr>
            <w:r w:rsidRPr="00AC553F">
              <w:rPr>
                <w:rFonts w:asciiTheme="majorBidi" w:hAnsiTheme="majorBidi" w:cstheme="majorBidi"/>
                <w:color w:val="000000" w:themeColor="text1"/>
                <w:sz w:val="24"/>
                <w:szCs w:val="24"/>
                <w:u w:val="single"/>
                <w:cs/>
              </w:rPr>
              <w:t>สินทรัพย์ทางการเงิน</w:t>
            </w:r>
          </w:p>
        </w:tc>
        <w:tc>
          <w:tcPr>
            <w:tcW w:w="1243" w:type="dxa"/>
          </w:tcPr>
          <w:p w14:paraId="7FF89EAB" w14:textId="77777777" w:rsidR="004216FB" w:rsidRPr="00AC553F" w:rsidRDefault="004216FB" w:rsidP="00C803A0">
            <w:pPr>
              <w:tabs>
                <w:tab w:val="left" w:pos="0"/>
              </w:tabs>
              <w:jc w:val="right"/>
              <w:rPr>
                <w:rFonts w:asciiTheme="majorBidi" w:hAnsiTheme="majorBidi" w:cstheme="majorBidi"/>
                <w:color w:val="000000" w:themeColor="text1"/>
                <w:sz w:val="24"/>
                <w:szCs w:val="24"/>
              </w:rPr>
            </w:pPr>
          </w:p>
        </w:tc>
        <w:tc>
          <w:tcPr>
            <w:tcW w:w="1275" w:type="dxa"/>
          </w:tcPr>
          <w:p w14:paraId="7FEC0D5D" w14:textId="77777777" w:rsidR="004216FB" w:rsidRPr="00AC553F" w:rsidRDefault="004216FB" w:rsidP="00C803A0">
            <w:pPr>
              <w:tabs>
                <w:tab w:val="left" w:pos="0"/>
              </w:tabs>
              <w:jc w:val="right"/>
              <w:rPr>
                <w:rFonts w:asciiTheme="majorBidi" w:hAnsiTheme="majorBidi" w:cstheme="majorBidi"/>
                <w:color w:val="000000" w:themeColor="text1"/>
                <w:sz w:val="24"/>
                <w:szCs w:val="24"/>
              </w:rPr>
            </w:pPr>
          </w:p>
        </w:tc>
        <w:tc>
          <w:tcPr>
            <w:tcW w:w="1276" w:type="dxa"/>
          </w:tcPr>
          <w:p w14:paraId="1DC9A3BF" w14:textId="77777777" w:rsidR="004216FB" w:rsidRPr="00AC553F" w:rsidRDefault="004216FB" w:rsidP="00C803A0">
            <w:pPr>
              <w:tabs>
                <w:tab w:val="left" w:pos="0"/>
              </w:tabs>
              <w:jc w:val="right"/>
              <w:rPr>
                <w:rFonts w:asciiTheme="majorBidi" w:hAnsiTheme="majorBidi" w:cstheme="majorBidi"/>
                <w:color w:val="000000" w:themeColor="text1"/>
                <w:sz w:val="24"/>
                <w:szCs w:val="24"/>
              </w:rPr>
            </w:pPr>
          </w:p>
        </w:tc>
        <w:tc>
          <w:tcPr>
            <w:tcW w:w="1276" w:type="dxa"/>
          </w:tcPr>
          <w:p w14:paraId="5B9B8CB5" w14:textId="77777777" w:rsidR="004216FB" w:rsidRPr="00AC553F" w:rsidRDefault="004216FB" w:rsidP="00C803A0">
            <w:pPr>
              <w:tabs>
                <w:tab w:val="left" w:pos="0"/>
              </w:tabs>
              <w:jc w:val="right"/>
              <w:rPr>
                <w:rFonts w:asciiTheme="majorBidi" w:hAnsiTheme="majorBidi" w:cstheme="majorBidi"/>
                <w:color w:val="000000" w:themeColor="text1"/>
                <w:sz w:val="24"/>
                <w:szCs w:val="24"/>
              </w:rPr>
            </w:pPr>
          </w:p>
        </w:tc>
        <w:tc>
          <w:tcPr>
            <w:tcW w:w="1277" w:type="dxa"/>
          </w:tcPr>
          <w:p w14:paraId="7971F00A" w14:textId="77777777" w:rsidR="004216FB" w:rsidRPr="00AC553F" w:rsidRDefault="004216FB" w:rsidP="00C803A0">
            <w:pPr>
              <w:tabs>
                <w:tab w:val="left" w:pos="0"/>
              </w:tabs>
              <w:jc w:val="thaiDistribute"/>
              <w:rPr>
                <w:rFonts w:asciiTheme="majorBidi" w:hAnsiTheme="majorBidi" w:cstheme="majorBidi"/>
                <w:color w:val="000000" w:themeColor="text1"/>
                <w:sz w:val="24"/>
                <w:szCs w:val="24"/>
              </w:rPr>
            </w:pPr>
          </w:p>
        </w:tc>
      </w:tr>
      <w:tr w:rsidR="004216FB" w:rsidRPr="00AC553F" w14:paraId="17E00ED0" w14:textId="77777777" w:rsidTr="00F0421B">
        <w:tc>
          <w:tcPr>
            <w:tcW w:w="3118" w:type="dxa"/>
          </w:tcPr>
          <w:p w14:paraId="1E667CB3" w14:textId="77777777" w:rsidR="004216FB" w:rsidRPr="00AC553F" w:rsidRDefault="004216FB" w:rsidP="00C803A0">
            <w:pPr>
              <w:ind w:left="176"/>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เงินสดและรายการเทียบเท่าเงินสด</w:t>
            </w:r>
          </w:p>
        </w:tc>
        <w:tc>
          <w:tcPr>
            <w:tcW w:w="1243" w:type="dxa"/>
          </w:tcPr>
          <w:p w14:paraId="5CCA9F04" w14:textId="624A466A" w:rsidR="004216FB" w:rsidRPr="00AC553F" w:rsidRDefault="00EE67C1" w:rsidP="00C803A0">
            <w:pPr>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994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799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243.90</w:t>
            </w:r>
          </w:p>
        </w:tc>
        <w:tc>
          <w:tcPr>
            <w:tcW w:w="1275" w:type="dxa"/>
          </w:tcPr>
          <w:p w14:paraId="64433AF0" w14:textId="29EEE547" w:rsidR="004216FB" w:rsidRPr="00AC553F" w:rsidRDefault="00674E68" w:rsidP="00C803A0">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0238E4E7" w14:textId="27716788" w:rsidR="004216FB" w:rsidRPr="00AC553F" w:rsidRDefault="00EE67C1" w:rsidP="00C803A0">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861</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152.88</w:t>
            </w:r>
          </w:p>
        </w:tc>
        <w:tc>
          <w:tcPr>
            <w:tcW w:w="1276" w:type="dxa"/>
          </w:tcPr>
          <w:p w14:paraId="5BB231FB" w14:textId="3EF6A303" w:rsidR="004216FB" w:rsidRPr="00AC553F" w:rsidRDefault="00674E68" w:rsidP="00C803A0">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995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660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396.78</w:t>
            </w:r>
          </w:p>
        </w:tc>
        <w:tc>
          <w:tcPr>
            <w:tcW w:w="1277" w:type="dxa"/>
          </w:tcPr>
          <w:p w14:paraId="5E344FA3" w14:textId="4A8AD53D" w:rsidR="004216FB" w:rsidRPr="00AC553F" w:rsidRDefault="00EE67C1" w:rsidP="00C803A0">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cs/>
              </w:rPr>
              <w:t>0.35% - 1.00%</w:t>
            </w:r>
          </w:p>
        </w:tc>
      </w:tr>
      <w:tr w:rsidR="004216FB" w:rsidRPr="00AC553F" w14:paraId="6A7029B7" w14:textId="77777777" w:rsidTr="00F0421B">
        <w:tc>
          <w:tcPr>
            <w:tcW w:w="3118" w:type="dxa"/>
          </w:tcPr>
          <w:p w14:paraId="09A4F8F0" w14:textId="77777777" w:rsidR="004216FB" w:rsidRPr="00AC553F" w:rsidRDefault="004216FB" w:rsidP="00C803A0">
            <w:pPr>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ลูกหนี้การค้าและลูกหนี้หมุนเวียนอื่น</w:t>
            </w:r>
          </w:p>
        </w:tc>
        <w:tc>
          <w:tcPr>
            <w:tcW w:w="1243" w:type="dxa"/>
          </w:tcPr>
          <w:p w14:paraId="18EECB95" w14:textId="15EE4AFA" w:rsidR="004216FB" w:rsidRPr="00AC553F" w:rsidRDefault="00674E68" w:rsidP="00C803A0">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5" w:type="dxa"/>
          </w:tcPr>
          <w:p w14:paraId="1C04D60B" w14:textId="1B815A31" w:rsidR="004216FB" w:rsidRPr="00AC553F" w:rsidRDefault="00674E68" w:rsidP="00C803A0">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00941F58" w14:textId="3E0DD637" w:rsidR="004216FB" w:rsidRPr="00AC553F" w:rsidRDefault="00C3396C" w:rsidP="00C803A0">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372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865.83</w:t>
            </w:r>
          </w:p>
        </w:tc>
        <w:tc>
          <w:tcPr>
            <w:tcW w:w="1276" w:type="dxa"/>
          </w:tcPr>
          <w:p w14:paraId="4D83210D" w14:textId="629DC597" w:rsidR="004216FB" w:rsidRPr="00AC553F" w:rsidRDefault="00C3396C" w:rsidP="00C803A0">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372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865.83</w:t>
            </w:r>
          </w:p>
        </w:tc>
        <w:tc>
          <w:tcPr>
            <w:tcW w:w="1277" w:type="dxa"/>
          </w:tcPr>
          <w:p w14:paraId="3A97BE66" w14:textId="28F9B9EE" w:rsidR="004216FB" w:rsidRPr="00AC553F" w:rsidRDefault="00EE67C1" w:rsidP="00C803A0">
            <w:pPr>
              <w:jc w:val="center"/>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w:t>
            </w:r>
          </w:p>
        </w:tc>
      </w:tr>
      <w:tr w:rsidR="00674E68" w:rsidRPr="00AC553F" w14:paraId="0E40B14B" w14:textId="77777777" w:rsidTr="00F0421B">
        <w:tc>
          <w:tcPr>
            <w:tcW w:w="3118" w:type="dxa"/>
          </w:tcPr>
          <w:p w14:paraId="6BFD4970" w14:textId="77777777" w:rsidR="00674E68" w:rsidRPr="00AC553F" w:rsidRDefault="00674E68" w:rsidP="00674E68">
            <w:pPr>
              <w:ind w:left="176"/>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สินทรัพย์ทางการเงินหมุนเวียนอื่น</w:t>
            </w:r>
          </w:p>
        </w:tc>
        <w:tc>
          <w:tcPr>
            <w:tcW w:w="1243" w:type="dxa"/>
          </w:tcPr>
          <w:p w14:paraId="6EF74678" w14:textId="2490E691" w:rsidR="00674E68" w:rsidRPr="00AC553F" w:rsidRDefault="00EE67C1" w:rsidP="00674E68">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5" w:type="dxa"/>
          </w:tcPr>
          <w:p w14:paraId="1F57624E" w14:textId="453FDED5" w:rsidR="00674E68" w:rsidRPr="00AC553F" w:rsidRDefault="00EE67C1" w:rsidP="00674E68">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766315C9" w14:textId="0F600A06"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102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908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499.24</w:t>
            </w:r>
          </w:p>
        </w:tc>
        <w:tc>
          <w:tcPr>
            <w:tcW w:w="1276" w:type="dxa"/>
          </w:tcPr>
          <w:p w14:paraId="5247BCD9" w14:textId="3F57E849"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102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908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499.24</w:t>
            </w:r>
          </w:p>
        </w:tc>
        <w:tc>
          <w:tcPr>
            <w:tcW w:w="1277" w:type="dxa"/>
          </w:tcPr>
          <w:p w14:paraId="2524C25A" w14:textId="0F5EB302" w:rsidR="00674E68" w:rsidRPr="00AC553F" w:rsidRDefault="00EE67C1" w:rsidP="00674E68">
            <w:pPr>
              <w:jc w:val="center"/>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w:t>
            </w:r>
          </w:p>
        </w:tc>
      </w:tr>
      <w:tr w:rsidR="00674E68" w:rsidRPr="00AC553F" w14:paraId="3503DF25" w14:textId="77777777" w:rsidTr="00F0421B">
        <w:tc>
          <w:tcPr>
            <w:tcW w:w="3118" w:type="dxa"/>
          </w:tcPr>
          <w:p w14:paraId="62DE3F5E" w14:textId="77777777" w:rsidR="00674E68" w:rsidRPr="00AC553F" w:rsidRDefault="00674E68" w:rsidP="00674E68">
            <w:pPr>
              <w:ind w:left="176"/>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เงินฝากสถาบันการเงิน-มีภาระผูกพัน</w:t>
            </w:r>
          </w:p>
        </w:tc>
        <w:tc>
          <w:tcPr>
            <w:tcW w:w="1243" w:type="dxa"/>
          </w:tcPr>
          <w:p w14:paraId="0331F10A" w14:textId="37C358D4"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15,000,000.00</w:t>
            </w:r>
          </w:p>
        </w:tc>
        <w:tc>
          <w:tcPr>
            <w:tcW w:w="1275" w:type="dxa"/>
          </w:tcPr>
          <w:p w14:paraId="2DF8B1B9" w14:textId="5C339C19"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10,015,851.48</w:t>
            </w:r>
          </w:p>
        </w:tc>
        <w:tc>
          <w:tcPr>
            <w:tcW w:w="1276" w:type="dxa"/>
          </w:tcPr>
          <w:p w14:paraId="38C6DCAD" w14:textId="3E546F57"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400CBADB" w14:textId="515D50F1" w:rsidR="00674E68" w:rsidRPr="00AC553F" w:rsidRDefault="00674E68" w:rsidP="00674E68">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25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015</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851.48</w:t>
            </w:r>
          </w:p>
        </w:tc>
        <w:tc>
          <w:tcPr>
            <w:tcW w:w="1277" w:type="dxa"/>
          </w:tcPr>
          <w:p w14:paraId="43692D83" w14:textId="6F47AB2F" w:rsidR="00674E68" w:rsidRPr="00AC553F" w:rsidRDefault="00EE67C1" w:rsidP="00674E68">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cs/>
              </w:rPr>
              <w:t>0.50% - 0.55%</w:t>
            </w:r>
          </w:p>
        </w:tc>
      </w:tr>
      <w:tr w:rsidR="00674E68" w:rsidRPr="00AC553F" w14:paraId="011CF838" w14:textId="77777777" w:rsidTr="00F0421B">
        <w:tc>
          <w:tcPr>
            <w:tcW w:w="3118" w:type="dxa"/>
          </w:tcPr>
          <w:p w14:paraId="70945F23" w14:textId="77777777" w:rsidR="00674E68" w:rsidRPr="00AC553F" w:rsidRDefault="00674E68" w:rsidP="00674E68">
            <w:pPr>
              <w:jc w:val="thaiDistribute"/>
              <w:rPr>
                <w:rFonts w:asciiTheme="majorBidi" w:hAnsiTheme="majorBidi" w:cstheme="majorBidi"/>
                <w:color w:val="000000" w:themeColor="text1"/>
                <w:sz w:val="24"/>
                <w:szCs w:val="24"/>
                <w:u w:val="single"/>
                <w:cs/>
              </w:rPr>
            </w:pPr>
            <w:r w:rsidRPr="00AC553F">
              <w:rPr>
                <w:rFonts w:asciiTheme="majorBidi" w:hAnsiTheme="majorBidi" w:cstheme="majorBidi"/>
                <w:color w:val="000000" w:themeColor="text1"/>
                <w:sz w:val="24"/>
                <w:szCs w:val="24"/>
                <w:u w:val="single"/>
                <w:cs/>
              </w:rPr>
              <w:t>หนี้สินทางการเงิน</w:t>
            </w:r>
          </w:p>
        </w:tc>
        <w:tc>
          <w:tcPr>
            <w:tcW w:w="1243" w:type="dxa"/>
          </w:tcPr>
          <w:p w14:paraId="0712B39C" w14:textId="77777777" w:rsidR="00674E68" w:rsidRPr="00AC553F" w:rsidRDefault="00674E68" w:rsidP="00E0500C">
            <w:pPr>
              <w:jc w:val="right"/>
              <w:rPr>
                <w:rFonts w:ascii="AngsanaUPC" w:hAnsi="AngsanaUPC" w:cs="AngsanaUPC"/>
                <w:color w:val="000000" w:themeColor="text1"/>
                <w:sz w:val="24"/>
                <w:szCs w:val="24"/>
              </w:rPr>
            </w:pPr>
          </w:p>
        </w:tc>
        <w:tc>
          <w:tcPr>
            <w:tcW w:w="1275" w:type="dxa"/>
          </w:tcPr>
          <w:p w14:paraId="73811EBE" w14:textId="77777777" w:rsidR="00674E68" w:rsidRPr="00AC553F" w:rsidRDefault="00674E68" w:rsidP="00E0500C">
            <w:pPr>
              <w:jc w:val="right"/>
              <w:rPr>
                <w:rFonts w:ascii="AngsanaUPC" w:hAnsi="AngsanaUPC" w:cs="AngsanaUPC"/>
                <w:color w:val="000000" w:themeColor="text1"/>
                <w:sz w:val="24"/>
                <w:szCs w:val="24"/>
              </w:rPr>
            </w:pPr>
          </w:p>
        </w:tc>
        <w:tc>
          <w:tcPr>
            <w:tcW w:w="1276" w:type="dxa"/>
          </w:tcPr>
          <w:p w14:paraId="3B854C45" w14:textId="77777777" w:rsidR="00674E68" w:rsidRPr="00AC553F" w:rsidRDefault="00674E68" w:rsidP="00674E68">
            <w:pPr>
              <w:tabs>
                <w:tab w:val="left" w:pos="0"/>
              </w:tabs>
              <w:jc w:val="right"/>
              <w:rPr>
                <w:rFonts w:ascii="AngsanaUPC" w:hAnsi="AngsanaUPC" w:cs="AngsanaUPC"/>
                <w:color w:val="000000" w:themeColor="text1"/>
                <w:sz w:val="24"/>
                <w:szCs w:val="24"/>
              </w:rPr>
            </w:pPr>
          </w:p>
        </w:tc>
        <w:tc>
          <w:tcPr>
            <w:tcW w:w="1276" w:type="dxa"/>
          </w:tcPr>
          <w:p w14:paraId="03CBC69E" w14:textId="77777777" w:rsidR="00674E68" w:rsidRPr="00AC553F" w:rsidRDefault="00674E68" w:rsidP="00674E68">
            <w:pPr>
              <w:tabs>
                <w:tab w:val="left" w:pos="0"/>
              </w:tabs>
              <w:jc w:val="right"/>
              <w:rPr>
                <w:rFonts w:ascii="AngsanaUPC" w:hAnsi="AngsanaUPC" w:cs="AngsanaUPC"/>
                <w:color w:val="000000" w:themeColor="text1"/>
                <w:sz w:val="24"/>
                <w:szCs w:val="24"/>
              </w:rPr>
            </w:pPr>
          </w:p>
        </w:tc>
        <w:tc>
          <w:tcPr>
            <w:tcW w:w="1277" w:type="dxa"/>
          </w:tcPr>
          <w:p w14:paraId="3B8F3CD1" w14:textId="77777777" w:rsidR="00674E68" w:rsidRPr="00AC553F" w:rsidRDefault="00674E68" w:rsidP="00674E68">
            <w:pPr>
              <w:tabs>
                <w:tab w:val="left" w:pos="0"/>
              </w:tabs>
              <w:jc w:val="thaiDistribute"/>
              <w:rPr>
                <w:rFonts w:ascii="AngsanaUPC" w:hAnsi="AngsanaUPC" w:cs="AngsanaUPC"/>
                <w:color w:val="000000" w:themeColor="text1"/>
                <w:sz w:val="24"/>
                <w:szCs w:val="24"/>
              </w:rPr>
            </w:pPr>
          </w:p>
        </w:tc>
      </w:tr>
      <w:tr w:rsidR="00EE67C1" w:rsidRPr="00AC553F" w14:paraId="4F5DB64F" w14:textId="77777777" w:rsidTr="00F0421B">
        <w:tc>
          <w:tcPr>
            <w:tcW w:w="3118" w:type="dxa"/>
          </w:tcPr>
          <w:p w14:paraId="4F6B2B19" w14:textId="77777777" w:rsidR="00EE67C1" w:rsidRPr="00AC553F" w:rsidRDefault="00EE67C1" w:rsidP="00EE67C1">
            <w:pPr>
              <w:ind w:left="176"/>
              <w:jc w:val="thaiDistribute"/>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เงินเบิกเกินบัญชีและเงินกู้ยืมระยะสั้น</w:t>
            </w:r>
          </w:p>
          <w:p w14:paraId="5D61451C" w14:textId="77777777" w:rsidR="00EE67C1" w:rsidRPr="00AC553F" w:rsidRDefault="00EE67C1" w:rsidP="00EE67C1">
            <w:pPr>
              <w:ind w:left="635" w:hanging="142"/>
              <w:jc w:val="thaiDistribute"/>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จากสถาบันการเงิน</w:t>
            </w:r>
          </w:p>
        </w:tc>
        <w:tc>
          <w:tcPr>
            <w:tcW w:w="1243" w:type="dxa"/>
          </w:tcPr>
          <w:p w14:paraId="77A51F1B" w14:textId="7FE75028" w:rsidR="00EE67C1" w:rsidRPr="00AC553F" w:rsidRDefault="00EE67C1" w:rsidP="00A87CE9">
            <w:pPr>
              <w:tabs>
                <w:tab w:val="left" w:pos="0"/>
              </w:tabs>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5" w:type="dxa"/>
          </w:tcPr>
          <w:p w14:paraId="14A74A25" w14:textId="264B8A37" w:rsidR="00EE67C1" w:rsidRPr="00AC553F" w:rsidRDefault="00EE67C1" w:rsidP="00A87CE9">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119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057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446.48</w:t>
            </w:r>
          </w:p>
        </w:tc>
        <w:tc>
          <w:tcPr>
            <w:tcW w:w="1276" w:type="dxa"/>
          </w:tcPr>
          <w:p w14:paraId="70D42051" w14:textId="5F799E92" w:rsidR="00EE67C1" w:rsidRPr="00AC553F" w:rsidRDefault="00EE67C1" w:rsidP="00A87CE9">
            <w:pPr>
              <w:tabs>
                <w:tab w:val="left" w:pos="0"/>
              </w:tabs>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14E8AA15" w14:textId="445F5D4F" w:rsidR="00EE67C1" w:rsidRPr="00AC553F" w:rsidRDefault="00EE67C1" w:rsidP="00A87CE9">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119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057</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446.48</w:t>
            </w:r>
          </w:p>
        </w:tc>
        <w:tc>
          <w:tcPr>
            <w:tcW w:w="1277" w:type="dxa"/>
          </w:tcPr>
          <w:p w14:paraId="0B73A1E7" w14:textId="18D07D24" w:rsidR="00F05AF4" w:rsidRPr="00AC553F" w:rsidRDefault="00EE67C1" w:rsidP="00EE67C1">
            <w:pPr>
              <w:tabs>
                <w:tab w:val="left" w:pos="0"/>
              </w:tabs>
              <w:jc w:val="center"/>
              <w:rPr>
                <w:rFonts w:ascii="AngsanaUPC" w:hAnsi="AngsanaUPC" w:cs="AngsanaUPC"/>
                <w:color w:val="000000" w:themeColor="text1"/>
                <w:sz w:val="22"/>
                <w:szCs w:val="22"/>
              </w:rPr>
            </w:pPr>
            <w:r w:rsidRPr="00AC553F">
              <w:rPr>
                <w:rFonts w:ascii="AngsanaUPC" w:hAnsi="AngsanaUPC" w:cs="AngsanaUPC"/>
                <w:color w:val="000000" w:themeColor="text1"/>
                <w:sz w:val="22"/>
                <w:szCs w:val="22"/>
              </w:rPr>
              <w:t>M</w:t>
            </w:r>
            <w:r w:rsidR="00F05AF4" w:rsidRPr="00AC553F">
              <w:rPr>
                <w:rFonts w:ascii="AngsanaUPC" w:hAnsi="AngsanaUPC" w:cs="AngsanaUPC"/>
                <w:color w:val="000000" w:themeColor="text1"/>
                <w:sz w:val="22"/>
                <w:szCs w:val="22"/>
              </w:rPr>
              <w:t>L</w:t>
            </w:r>
            <w:r w:rsidRPr="00AC553F">
              <w:rPr>
                <w:rFonts w:ascii="AngsanaUPC" w:hAnsi="AngsanaUPC" w:cs="AngsanaUPC"/>
                <w:color w:val="000000" w:themeColor="text1"/>
                <w:sz w:val="22"/>
                <w:szCs w:val="22"/>
              </w:rPr>
              <w:t>R-</w:t>
            </w:r>
            <w:r w:rsidR="00F05AF4" w:rsidRPr="00AC553F">
              <w:rPr>
                <w:rFonts w:ascii="AngsanaUPC" w:hAnsi="AngsanaUPC" w:cs="AngsanaUPC"/>
                <w:color w:val="000000" w:themeColor="text1"/>
                <w:sz w:val="22"/>
                <w:szCs w:val="22"/>
              </w:rPr>
              <w:t>4.5,</w:t>
            </w:r>
          </w:p>
          <w:p w14:paraId="3CD19569" w14:textId="45954B39" w:rsidR="00EE67C1" w:rsidRPr="00AC553F" w:rsidRDefault="00F05AF4" w:rsidP="00EE67C1">
            <w:pPr>
              <w:tabs>
                <w:tab w:val="left" w:pos="0"/>
              </w:tabs>
              <w:jc w:val="center"/>
              <w:rPr>
                <w:rFonts w:ascii="AngsanaUPC" w:hAnsi="AngsanaUPC" w:cs="AngsanaUPC"/>
                <w:color w:val="000000" w:themeColor="text1"/>
                <w:sz w:val="18"/>
                <w:szCs w:val="18"/>
              </w:rPr>
            </w:pPr>
            <w:r w:rsidRPr="00AC553F">
              <w:rPr>
                <w:rFonts w:ascii="AngsanaUPC" w:hAnsi="AngsanaUPC" w:cs="AngsanaUPC"/>
                <w:color w:val="000000" w:themeColor="text1"/>
                <w:sz w:val="22"/>
                <w:szCs w:val="22"/>
              </w:rPr>
              <w:t>3.75</w:t>
            </w:r>
            <w:r w:rsidR="00EE67C1" w:rsidRPr="00AC553F">
              <w:rPr>
                <w:rFonts w:ascii="AngsanaUPC" w:hAnsi="AngsanaUPC" w:cs="AngsanaUPC"/>
                <w:color w:val="000000" w:themeColor="text1"/>
                <w:sz w:val="22"/>
                <w:szCs w:val="22"/>
                <w:cs/>
              </w:rPr>
              <w:t>% - 8.80%</w:t>
            </w:r>
          </w:p>
        </w:tc>
      </w:tr>
      <w:tr w:rsidR="00EE67C1" w:rsidRPr="00AC553F" w14:paraId="7E8ADFC4" w14:textId="77777777" w:rsidTr="00F0421B">
        <w:tc>
          <w:tcPr>
            <w:tcW w:w="3118" w:type="dxa"/>
          </w:tcPr>
          <w:p w14:paraId="5927D462" w14:textId="77777777" w:rsidR="00EE67C1" w:rsidRPr="00AC553F" w:rsidRDefault="00EE67C1" w:rsidP="00EE67C1">
            <w:pPr>
              <w:ind w:firstLine="173"/>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เจ้าหนี้การค้าและเจ้าหนี้หมุนเวียนอื่น</w:t>
            </w:r>
          </w:p>
        </w:tc>
        <w:tc>
          <w:tcPr>
            <w:tcW w:w="1243" w:type="dxa"/>
          </w:tcPr>
          <w:p w14:paraId="680B8BB7" w14:textId="67358E2C" w:rsidR="00EE67C1" w:rsidRPr="00AC553F" w:rsidRDefault="00EE67C1" w:rsidP="00EE67C1">
            <w:pPr>
              <w:tabs>
                <w:tab w:val="left" w:pos="0"/>
              </w:tabs>
              <w:jc w:val="right"/>
              <w:rPr>
                <w:rFonts w:ascii="AngsanaUPC" w:hAnsi="AngsanaUPC" w:cs="AngsanaUPC"/>
                <w:color w:val="000000" w:themeColor="text1"/>
                <w:sz w:val="24"/>
                <w:szCs w:val="24"/>
              </w:rPr>
            </w:pPr>
            <w:r w:rsidRPr="00AC553F">
              <w:rPr>
                <w:sz w:val="24"/>
                <w:szCs w:val="24"/>
              </w:rPr>
              <w:t>0.00</w:t>
            </w:r>
          </w:p>
        </w:tc>
        <w:tc>
          <w:tcPr>
            <w:tcW w:w="1275" w:type="dxa"/>
          </w:tcPr>
          <w:p w14:paraId="1DFBDCB3" w14:textId="0C9C0DD2" w:rsidR="00EE67C1" w:rsidRPr="00AC553F" w:rsidRDefault="00EE67C1" w:rsidP="00EE67C1">
            <w:pPr>
              <w:tabs>
                <w:tab w:val="left" w:pos="0"/>
              </w:tabs>
              <w:jc w:val="right"/>
              <w:rPr>
                <w:rFonts w:ascii="AngsanaUPC" w:hAnsi="AngsanaUPC" w:cs="AngsanaUPC"/>
                <w:color w:val="000000" w:themeColor="text1"/>
                <w:sz w:val="24"/>
                <w:szCs w:val="24"/>
              </w:rPr>
            </w:pPr>
            <w:r w:rsidRPr="00AC553F">
              <w:rPr>
                <w:sz w:val="24"/>
                <w:szCs w:val="24"/>
              </w:rPr>
              <w:t>0.00</w:t>
            </w:r>
          </w:p>
        </w:tc>
        <w:tc>
          <w:tcPr>
            <w:tcW w:w="1276" w:type="dxa"/>
          </w:tcPr>
          <w:p w14:paraId="624E841C" w14:textId="59CAF0FA" w:rsidR="00EE67C1" w:rsidRPr="00AC553F" w:rsidRDefault="00EE67C1" w:rsidP="00EE67C1">
            <w:pPr>
              <w:tabs>
                <w:tab w:val="left" w:pos="0"/>
              </w:tabs>
              <w:jc w:val="right"/>
              <w:rPr>
                <w:rFonts w:ascii="AngsanaUPC" w:hAnsi="AngsanaUPC" w:cs="AngsanaUPC"/>
                <w:color w:val="000000" w:themeColor="text1"/>
                <w:sz w:val="24"/>
                <w:szCs w:val="24"/>
              </w:rPr>
            </w:pPr>
            <w:r w:rsidRPr="00AC553F">
              <w:rPr>
                <w:sz w:val="24"/>
                <w:szCs w:val="24"/>
              </w:rPr>
              <w:t>80,147,517.85</w:t>
            </w:r>
          </w:p>
        </w:tc>
        <w:tc>
          <w:tcPr>
            <w:tcW w:w="1276" w:type="dxa"/>
          </w:tcPr>
          <w:p w14:paraId="792F1224" w14:textId="598B8FCB" w:rsidR="00EE67C1" w:rsidRPr="00AC553F" w:rsidRDefault="00EE67C1" w:rsidP="00EE67C1">
            <w:pPr>
              <w:tabs>
                <w:tab w:val="left" w:pos="0"/>
              </w:tabs>
              <w:jc w:val="right"/>
              <w:rPr>
                <w:rFonts w:ascii="AngsanaUPC" w:hAnsi="AngsanaUPC" w:cs="AngsanaUPC"/>
                <w:color w:val="000000" w:themeColor="text1"/>
                <w:sz w:val="24"/>
                <w:szCs w:val="24"/>
              </w:rPr>
            </w:pPr>
            <w:r w:rsidRPr="00AC553F">
              <w:rPr>
                <w:sz w:val="24"/>
                <w:szCs w:val="24"/>
              </w:rPr>
              <w:t>80,147,517.85</w:t>
            </w:r>
          </w:p>
        </w:tc>
        <w:tc>
          <w:tcPr>
            <w:tcW w:w="1277" w:type="dxa"/>
          </w:tcPr>
          <w:p w14:paraId="1DD7E578" w14:textId="5A184AF1" w:rsidR="00EE67C1" w:rsidRPr="00AC553F" w:rsidRDefault="00EE67C1" w:rsidP="00EE67C1">
            <w:pPr>
              <w:tabs>
                <w:tab w:val="left" w:pos="0"/>
              </w:tabs>
              <w:jc w:val="center"/>
              <w:rPr>
                <w:rFonts w:ascii="AngsanaUPC" w:hAnsi="AngsanaUPC" w:cs="AngsanaUPC"/>
                <w:color w:val="000000" w:themeColor="text1"/>
                <w:sz w:val="24"/>
                <w:szCs w:val="24"/>
              </w:rPr>
            </w:pPr>
            <w:r w:rsidRPr="00AC553F">
              <w:rPr>
                <w:sz w:val="24"/>
                <w:szCs w:val="24"/>
              </w:rPr>
              <w:t>-</w:t>
            </w:r>
          </w:p>
        </w:tc>
      </w:tr>
      <w:tr w:rsidR="00EE67C1" w:rsidRPr="00AC553F" w14:paraId="6607EF00" w14:textId="77777777" w:rsidTr="00F0421B">
        <w:tc>
          <w:tcPr>
            <w:tcW w:w="3118" w:type="dxa"/>
          </w:tcPr>
          <w:p w14:paraId="30B764BB" w14:textId="77777777" w:rsidR="00EE67C1" w:rsidRPr="00AC553F" w:rsidRDefault="00EE67C1" w:rsidP="00EE67C1">
            <w:pPr>
              <w:ind w:left="176"/>
              <w:jc w:val="thaiDistribute"/>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ภาษีเงินได้ค้างจ่าย</w:t>
            </w:r>
          </w:p>
        </w:tc>
        <w:tc>
          <w:tcPr>
            <w:tcW w:w="1243" w:type="dxa"/>
          </w:tcPr>
          <w:p w14:paraId="06A01D99" w14:textId="30E2BD81" w:rsidR="00EE67C1" w:rsidRPr="00AC553F" w:rsidRDefault="00EE67C1" w:rsidP="00EE67C1">
            <w:pPr>
              <w:tabs>
                <w:tab w:val="left" w:pos="0"/>
              </w:tabs>
              <w:jc w:val="right"/>
              <w:rPr>
                <w:rFonts w:ascii="AngsanaUPC" w:eastAsia="Yu Mincho" w:hAnsi="AngsanaUPC" w:cs="AngsanaUPC"/>
                <w:color w:val="000000" w:themeColor="text1"/>
                <w:sz w:val="24"/>
                <w:szCs w:val="24"/>
              </w:rPr>
            </w:pPr>
            <w:r w:rsidRPr="00AC553F">
              <w:rPr>
                <w:rFonts w:ascii="AngsanaUPC" w:eastAsia="Yu Mincho" w:hAnsi="AngsanaUPC" w:cs="AngsanaUPC" w:hint="cs"/>
                <w:color w:val="000000" w:themeColor="text1"/>
                <w:sz w:val="24"/>
                <w:szCs w:val="24"/>
                <w:cs/>
              </w:rPr>
              <w:t>0.00</w:t>
            </w:r>
          </w:p>
        </w:tc>
        <w:tc>
          <w:tcPr>
            <w:tcW w:w="1275" w:type="dxa"/>
          </w:tcPr>
          <w:p w14:paraId="479C2AE2" w14:textId="412A8B97" w:rsidR="00EE67C1" w:rsidRPr="00AC553F" w:rsidRDefault="00EE67C1" w:rsidP="00EE67C1">
            <w:pPr>
              <w:tabs>
                <w:tab w:val="left" w:pos="0"/>
              </w:tabs>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4D25F1B3" w14:textId="398D98D9" w:rsidR="00EE67C1" w:rsidRPr="00AC553F" w:rsidRDefault="00F05AF4" w:rsidP="00EE67C1">
            <w:pPr>
              <w:tabs>
                <w:tab w:val="left" w:pos="0"/>
              </w:tabs>
              <w:jc w:val="right"/>
              <w:rPr>
                <w:rFonts w:ascii="AngsanaUPC" w:eastAsia="Yu Mincho" w:hAnsi="AngsanaUPC" w:cs="AngsanaUPC"/>
                <w:color w:val="000000" w:themeColor="text1"/>
                <w:sz w:val="24"/>
                <w:szCs w:val="24"/>
              </w:rPr>
            </w:pPr>
            <w:r w:rsidRPr="00AC553F">
              <w:rPr>
                <w:rFonts w:ascii="AngsanaUPC" w:eastAsia="Yu Mincho" w:hAnsi="AngsanaUPC" w:cs="AngsanaUPC"/>
                <w:color w:val="000000" w:themeColor="text1"/>
                <w:sz w:val="24"/>
                <w:szCs w:val="24"/>
              </w:rPr>
              <w:t>19,422,642.18</w:t>
            </w:r>
          </w:p>
        </w:tc>
        <w:tc>
          <w:tcPr>
            <w:tcW w:w="1276" w:type="dxa"/>
          </w:tcPr>
          <w:p w14:paraId="43B63273" w14:textId="4ABA048C" w:rsidR="00EE67C1" w:rsidRPr="00AC553F" w:rsidRDefault="00F05AF4" w:rsidP="00EE67C1">
            <w:pPr>
              <w:tabs>
                <w:tab w:val="left" w:pos="0"/>
              </w:tabs>
              <w:jc w:val="right"/>
              <w:rPr>
                <w:rFonts w:ascii="AngsanaUPC" w:hAnsi="AngsanaUPC" w:cs="AngsanaUPC"/>
                <w:color w:val="000000" w:themeColor="text1"/>
                <w:sz w:val="24"/>
                <w:szCs w:val="24"/>
              </w:rPr>
            </w:pPr>
            <w:r w:rsidRPr="00AC553F">
              <w:rPr>
                <w:rFonts w:ascii="AngsanaUPC" w:eastAsia="Yu Mincho" w:hAnsi="AngsanaUPC" w:cs="AngsanaUPC"/>
                <w:color w:val="000000" w:themeColor="text1"/>
                <w:sz w:val="24"/>
                <w:szCs w:val="24"/>
              </w:rPr>
              <w:t>19,422,642.18</w:t>
            </w:r>
          </w:p>
        </w:tc>
        <w:tc>
          <w:tcPr>
            <w:tcW w:w="1277" w:type="dxa"/>
          </w:tcPr>
          <w:p w14:paraId="3FBA3820" w14:textId="1839FC8B" w:rsidR="00EE67C1" w:rsidRPr="00AC553F" w:rsidRDefault="00EE67C1" w:rsidP="00EE67C1">
            <w:pPr>
              <w:tabs>
                <w:tab w:val="left" w:pos="0"/>
              </w:tabs>
              <w:jc w:val="center"/>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w:t>
            </w:r>
          </w:p>
        </w:tc>
      </w:tr>
      <w:tr w:rsidR="00EE67C1" w:rsidRPr="00AC553F" w14:paraId="637E5302" w14:textId="77777777" w:rsidTr="00F0421B">
        <w:tc>
          <w:tcPr>
            <w:tcW w:w="3118" w:type="dxa"/>
          </w:tcPr>
          <w:p w14:paraId="5968C8DC" w14:textId="77777777" w:rsidR="00EE67C1" w:rsidRPr="00AC553F" w:rsidRDefault="00EE67C1" w:rsidP="00EE67C1">
            <w:pPr>
              <w:ind w:left="176"/>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เงินกู้ยืมระยะยาว</w:t>
            </w:r>
          </w:p>
        </w:tc>
        <w:tc>
          <w:tcPr>
            <w:tcW w:w="1243" w:type="dxa"/>
          </w:tcPr>
          <w:p w14:paraId="23EE9569" w14:textId="0709328B"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500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999.47</w:t>
            </w:r>
          </w:p>
        </w:tc>
        <w:tc>
          <w:tcPr>
            <w:tcW w:w="1275" w:type="dxa"/>
          </w:tcPr>
          <w:p w14:paraId="12E6AFCB" w14:textId="1F4C41E7"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021</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366.73</w:t>
            </w:r>
          </w:p>
        </w:tc>
        <w:tc>
          <w:tcPr>
            <w:tcW w:w="1276" w:type="dxa"/>
          </w:tcPr>
          <w:p w14:paraId="36F2BFA3" w14:textId="2699BFEB"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19AE8F3B" w14:textId="46DA58A3"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98</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522</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366.20</w:t>
            </w:r>
          </w:p>
        </w:tc>
        <w:tc>
          <w:tcPr>
            <w:tcW w:w="1277" w:type="dxa"/>
          </w:tcPr>
          <w:p w14:paraId="4FBD2035" w14:textId="249F9574" w:rsidR="00EE67C1" w:rsidRPr="00AC553F" w:rsidRDefault="00EE67C1" w:rsidP="00EE67C1">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rPr>
              <w:t>MLR-</w:t>
            </w:r>
            <w:r w:rsidRPr="00AC553F">
              <w:rPr>
                <w:rFonts w:ascii="AngsanaUPC" w:hAnsi="AngsanaUPC" w:cs="AngsanaUPC"/>
                <w:color w:val="000000" w:themeColor="text1"/>
                <w:sz w:val="20"/>
                <w:szCs w:val="20"/>
                <w:cs/>
              </w:rPr>
              <w:t>2%</w:t>
            </w:r>
            <w:r w:rsidRPr="00AC553F">
              <w:rPr>
                <w:rFonts w:ascii="AngsanaUPC" w:hAnsi="AngsanaUPC" w:cs="AngsanaUPC"/>
                <w:color w:val="000000" w:themeColor="text1"/>
                <w:sz w:val="20"/>
                <w:szCs w:val="20"/>
              </w:rPr>
              <w:t>-</w:t>
            </w:r>
            <w:r w:rsidRPr="00AC553F">
              <w:rPr>
                <w:rFonts w:ascii="AngsanaUPC" w:hAnsi="AngsanaUPC" w:cs="AngsanaUPC"/>
                <w:color w:val="000000" w:themeColor="text1"/>
                <w:sz w:val="20"/>
                <w:szCs w:val="20"/>
                <w:cs/>
              </w:rPr>
              <w:t>2.15</w:t>
            </w:r>
            <w:proofErr w:type="gramStart"/>
            <w:r w:rsidRPr="00AC553F">
              <w:rPr>
                <w:rFonts w:ascii="AngsanaUPC" w:hAnsi="AngsanaUPC" w:cs="AngsanaUPC"/>
                <w:color w:val="000000" w:themeColor="text1"/>
                <w:sz w:val="20"/>
                <w:szCs w:val="20"/>
                <w:cs/>
              </w:rPr>
              <w:t>%</w:t>
            </w:r>
            <w:r w:rsidRPr="00AC553F">
              <w:rPr>
                <w:rFonts w:ascii="AngsanaUPC" w:hAnsi="AngsanaUPC" w:cs="AngsanaUPC"/>
                <w:color w:val="000000" w:themeColor="text1"/>
                <w:sz w:val="20"/>
                <w:szCs w:val="20"/>
              </w:rPr>
              <w:t xml:space="preserve"> ,</w:t>
            </w:r>
            <w:proofErr w:type="gramEnd"/>
          </w:p>
          <w:p w14:paraId="58B99B0E" w14:textId="25897AAE" w:rsidR="00EE67C1" w:rsidRPr="00AC553F" w:rsidRDefault="00EE67C1" w:rsidP="00EE67C1">
            <w:pPr>
              <w:jc w:val="center"/>
              <w:rPr>
                <w:rFonts w:ascii="AngsanaUPC" w:hAnsi="AngsanaUPC" w:cs="AngsanaUPC"/>
                <w:color w:val="000000" w:themeColor="text1"/>
                <w:sz w:val="24"/>
                <w:szCs w:val="24"/>
              </w:rPr>
            </w:pPr>
            <w:r w:rsidRPr="00AC553F">
              <w:rPr>
                <w:rFonts w:ascii="AngsanaUPC" w:hAnsi="AngsanaUPC" w:cs="AngsanaUPC"/>
                <w:color w:val="000000" w:themeColor="text1"/>
                <w:sz w:val="20"/>
                <w:szCs w:val="20"/>
                <w:cs/>
              </w:rPr>
              <w:t>5.27% - 6.10%</w:t>
            </w:r>
          </w:p>
        </w:tc>
      </w:tr>
      <w:tr w:rsidR="00EE67C1" w:rsidRPr="00AC553F" w14:paraId="385BA1FD" w14:textId="77777777" w:rsidTr="00F0421B">
        <w:tc>
          <w:tcPr>
            <w:tcW w:w="3118" w:type="dxa"/>
          </w:tcPr>
          <w:p w14:paraId="0043554A" w14:textId="77777777" w:rsidR="00EE67C1" w:rsidRPr="00AC553F" w:rsidRDefault="00EE67C1" w:rsidP="00EE67C1">
            <w:pPr>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หนี้สินตามสัญญาเช่า</w:t>
            </w:r>
          </w:p>
        </w:tc>
        <w:tc>
          <w:tcPr>
            <w:tcW w:w="1243" w:type="dxa"/>
          </w:tcPr>
          <w:p w14:paraId="322B9807" w14:textId="5F6E06CA"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5" w:type="dxa"/>
          </w:tcPr>
          <w:p w14:paraId="4D741B76" w14:textId="4D6C99C1"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766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300.68</w:t>
            </w:r>
          </w:p>
        </w:tc>
        <w:tc>
          <w:tcPr>
            <w:tcW w:w="1276" w:type="dxa"/>
          </w:tcPr>
          <w:p w14:paraId="7A4E5AB3" w14:textId="298411E2"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0.00</w:t>
            </w:r>
          </w:p>
        </w:tc>
        <w:tc>
          <w:tcPr>
            <w:tcW w:w="1276" w:type="dxa"/>
          </w:tcPr>
          <w:p w14:paraId="2AFA8741" w14:textId="6B9E7F4F" w:rsidR="00EE67C1" w:rsidRPr="00AC553F" w:rsidRDefault="00EE67C1" w:rsidP="00EE67C1">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13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766</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300.68</w:t>
            </w:r>
          </w:p>
        </w:tc>
        <w:tc>
          <w:tcPr>
            <w:tcW w:w="1277" w:type="dxa"/>
          </w:tcPr>
          <w:p w14:paraId="682396C3" w14:textId="612C84AA" w:rsidR="00EE67C1" w:rsidRPr="00AC553F" w:rsidRDefault="00EE67C1" w:rsidP="00EE67C1">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cs/>
              </w:rPr>
              <w:t>3.17% - 6.80%</w:t>
            </w:r>
          </w:p>
        </w:tc>
      </w:tr>
    </w:tbl>
    <w:p w14:paraId="2C6B6772" w14:textId="77777777" w:rsidR="004216FB" w:rsidRPr="00AC553F" w:rsidRDefault="004216FB"/>
    <w:tbl>
      <w:tblPr>
        <w:tblStyle w:val="TableGrid2"/>
        <w:tblW w:w="94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76"/>
        <w:gridCol w:w="1242"/>
        <w:gridCol w:w="1275"/>
        <w:gridCol w:w="1276"/>
        <w:gridCol w:w="1277"/>
      </w:tblGrid>
      <w:tr w:rsidR="00B55D07" w:rsidRPr="00AC553F" w14:paraId="093217A4" w14:textId="77777777" w:rsidTr="00F0421B">
        <w:tc>
          <w:tcPr>
            <w:tcW w:w="3118" w:type="dxa"/>
          </w:tcPr>
          <w:p w14:paraId="52A0B84C"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1276" w:type="dxa"/>
          </w:tcPr>
          <w:p w14:paraId="7ACB13DF"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1242" w:type="dxa"/>
          </w:tcPr>
          <w:p w14:paraId="5BC6512A"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1275" w:type="dxa"/>
          </w:tcPr>
          <w:p w14:paraId="62249B89"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1276" w:type="dxa"/>
          </w:tcPr>
          <w:p w14:paraId="316FCA76" w14:textId="77777777" w:rsidR="00B55D07" w:rsidRPr="00AC553F" w:rsidRDefault="00B55D07" w:rsidP="00F753AB">
            <w:pPr>
              <w:jc w:val="thaiDistribute"/>
              <w:rPr>
                <w:rFonts w:asciiTheme="majorBidi" w:hAnsiTheme="majorBidi" w:cstheme="majorBidi"/>
                <w:color w:val="000000" w:themeColor="text1"/>
                <w:sz w:val="24"/>
                <w:szCs w:val="24"/>
              </w:rPr>
            </w:pPr>
          </w:p>
        </w:tc>
        <w:tc>
          <w:tcPr>
            <w:tcW w:w="1277" w:type="dxa"/>
          </w:tcPr>
          <w:p w14:paraId="28B6D5BA" w14:textId="0551BAF2" w:rsidR="00B55D07" w:rsidRPr="00AC553F" w:rsidRDefault="00B55D07" w:rsidP="00F753AB">
            <w:pPr>
              <w:jc w:val="right"/>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rPr>
              <w:t>(</w:t>
            </w:r>
            <w:proofErr w:type="gramStart"/>
            <w:r w:rsidRPr="00AC553F">
              <w:rPr>
                <w:rFonts w:asciiTheme="majorBidi" w:hAnsiTheme="majorBidi" w:cstheme="majorBidi"/>
                <w:color w:val="000000" w:themeColor="text1"/>
                <w:sz w:val="24"/>
                <w:szCs w:val="24"/>
                <w:cs/>
              </w:rPr>
              <w:t>หน่วย :</w:t>
            </w:r>
            <w:proofErr w:type="gramEnd"/>
            <w:r w:rsidRPr="00AC553F">
              <w:rPr>
                <w:rFonts w:asciiTheme="majorBidi" w:hAnsiTheme="majorBidi" w:cstheme="majorBidi"/>
                <w:color w:val="000000" w:themeColor="text1"/>
                <w:sz w:val="24"/>
                <w:szCs w:val="24"/>
              </w:rPr>
              <w:t xml:space="preserve"> </w:t>
            </w:r>
            <w:r w:rsidRPr="00AC553F">
              <w:rPr>
                <w:rFonts w:asciiTheme="majorBidi" w:hAnsiTheme="majorBidi" w:cstheme="majorBidi"/>
                <w:color w:val="000000" w:themeColor="text1"/>
                <w:sz w:val="24"/>
                <w:szCs w:val="24"/>
                <w:cs/>
              </w:rPr>
              <w:t>บาท</w:t>
            </w:r>
            <w:r w:rsidR="00D509C5" w:rsidRPr="00AC553F">
              <w:rPr>
                <w:rFonts w:asciiTheme="majorBidi" w:hAnsiTheme="majorBidi" w:cstheme="majorBidi" w:hint="cs"/>
                <w:color w:val="000000" w:themeColor="text1"/>
                <w:sz w:val="24"/>
                <w:szCs w:val="24"/>
                <w:cs/>
              </w:rPr>
              <w:t>)</w:t>
            </w:r>
          </w:p>
        </w:tc>
      </w:tr>
      <w:tr w:rsidR="00B55D07" w:rsidRPr="00AC553F" w14:paraId="5F4D3026" w14:textId="77777777" w:rsidTr="00F0421B">
        <w:tc>
          <w:tcPr>
            <w:tcW w:w="3118" w:type="dxa"/>
          </w:tcPr>
          <w:p w14:paraId="61C1A49A"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6346" w:type="dxa"/>
            <w:gridSpan w:val="5"/>
          </w:tcPr>
          <w:p w14:paraId="5CD4805C" w14:textId="6DF108E4" w:rsidR="00B55D07" w:rsidRPr="00AC553F" w:rsidRDefault="001005A5"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งบการเงินเฉพาะกิจการ</w:t>
            </w:r>
          </w:p>
        </w:tc>
      </w:tr>
      <w:tr w:rsidR="00B55D07" w:rsidRPr="00AC553F" w14:paraId="61BA26C8" w14:textId="77777777" w:rsidTr="00F0421B">
        <w:trPr>
          <w:trHeight w:val="85"/>
        </w:trPr>
        <w:tc>
          <w:tcPr>
            <w:tcW w:w="3118" w:type="dxa"/>
          </w:tcPr>
          <w:p w14:paraId="2F3CFCC5"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c>
          <w:tcPr>
            <w:tcW w:w="6346" w:type="dxa"/>
            <w:gridSpan w:val="5"/>
          </w:tcPr>
          <w:p w14:paraId="51B9D8AC" w14:textId="6991B2F0"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rPr>
              <w:t xml:space="preserve">31 </w:t>
            </w:r>
            <w:r w:rsidRPr="00AC553F">
              <w:rPr>
                <w:rFonts w:asciiTheme="majorBidi" w:hAnsiTheme="majorBidi" w:cstheme="majorBidi"/>
                <w:color w:val="000000" w:themeColor="text1"/>
                <w:sz w:val="24"/>
                <w:szCs w:val="24"/>
                <w:cs/>
              </w:rPr>
              <w:t xml:space="preserve">ธันวาคม </w:t>
            </w:r>
            <w:r w:rsidR="00AF6070" w:rsidRPr="00AC553F">
              <w:rPr>
                <w:rFonts w:asciiTheme="majorBidi" w:hAnsiTheme="majorBidi" w:cstheme="majorBidi"/>
                <w:color w:val="000000" w:themeColor="text1"/>
                <w:sz w:val="24"/>
                <w:szCs w:val="24"/>
              </w:rPr>
              <w:t>256</w:t>
            </w:r>
            <w:r w:rsidR="00B42263" w:rsidRPr="00AC553F">
              <w:rPr>
                <w:rFonts w:asciiTheme="majorBidi" w:hAnsiTheme="majorBidi" w:cstheme="majorBidi"/>
                <w:color w:val="000000" w:themeColor="text1"/>
                <w:sz w:val="24"/>
                <w:szCs w:val="24"/>
              </w:rPr>
              <w:t>6</w:t>
            </w:r>
          </w:p>
        </w:tc>
      </w:tr>
      <w:tr w:rsidR="00B55D07" w:rsidRPr="00AC553F" w14:paraId="5707275F" w14:textId="77777777" w:rsidTr="00F0421B">
        <w:tc>
          <w:tcPr>
            <w:tcW w:w="3118" w:type="dxa"/>
            <w:vAlign w:val="bottom"/>
          </w:tcPr>
          <w:p w14:paraId="3D6EC0DD" w14:textId="77777777" w:rsidR="00B55D07" w:rsidRPr="00AC553F" w:rsidRDefault="00B55D07" w:rsidP="00F753AB">
            <w:pPr>
              <w:rPr>
                <w:rFonts w:asciiTheme="majorBidi" w:hAnsiTheme="majorBidi" w:cstheme="majorBidi"/>
                <w:color w:val="000000" w:themeColor="text1"/>
                <w:sz w:val="24"/>
                <w:szCs w:val="24"/>
              </w:rPr>
            </w:pPr>
          </w:p>
        </w:tc>
        <w:tc>
          <w:tcPr>
            <w:tcW w:w="1276" w:type="dxa"/>
            <w:vAlign w:val="bottom"/>
          </w:tcPr>
          <w:p w14:paraId="5CE9C1F0" w14:textId="77777777" w:rsidR="00B55D07" w:rsidRPr="00AC553F" w:rsidRDefault="00B55D07" w:rsidP="00F753AB">
            <w:pP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42" w:type="dxa"/>
            <w:vAlign w:val="bottom"/>
          </w:tcPr>
          <w:p w14:paraId="0EC2045C" w14:textId="77777777" w:rsidR="00B55D07" w:rsidRPr="00AC553F" w:rsidRDefault="00B55D07" w:rsidP="00F753AB">
            <w:pP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75" w:type="dxa"/>
            <w:vAlign w:val="bottom"/>
          </w:tcPr>
          <w:p w14:paraId="442DEDAD" w14:textId="77777777" w:rsidR="00B55D07" w:rsidRPr="00AC553F" w:rsidRDefault="00B55D07" w:rsidP="00F753AB">
            <w:pPr>
              <w:jc w:val="center"/>
              <w:rPr>
                <w:rFonts w:asciiTheme="majorBidi" w:hAnsiTheme="majorBidi" w:cstheme="majorBidi"/>
                <w:color w:val="000000" w:themeColor="text1"/>
                <w:sz w:val="24"/>
                <w:szCs w:val="24"/>
              </w:rPr>
            </w:pPr>
          </w:p>
        </w:tc>
        <w:tc>
          <w:tcPr>
            <w:tcW w:w="1276" w:type="dxa"/>
            <w:vAlign w:val="bottom"/>
          </w:tcPr>
          <w:p w14:paraId="3103DECA" w14:textId="77777777" w:rsidR="00B55D07" w:rsidRPr="00AC553F" w:rsidRDefault="00B55D07" w:rsidP="00F753AB">
            <w:pPr>
              <w:jc w:val="center"/>
              <w:rPr>
                <w:rFonts w:asciiTheme="majorBidi" w:hAnsiTheme="majorBidi" w:cstheme="majorBidi"/>
                <w:color w:val="000000" w:themeColor="text1"/>
                <w:sz w:val="24"/>
                <w:szCs w:val="24"/>
              </w:rPr>
            </w:pPr>
          </w:p>
        </w:tc>
        <w:tc>
          <w:tcPr>
            <w:tcW w:w="1277" w:type="dxa"/>
          </w:tcPr>
          <w:p w14:paraId="7C86B628" w14:textId="77777777" w:rsidR="00B55D07" w:rsidRPr="00AC553F" w:rsidRDefault="00B55D07" w:rsidP="00F753AB">
            <w:pPr>
              <w:jc w:val="center"/>
              <w:rPr>
                <w:rFonts w:asciiTheme="majorBidi" w:hAnsiTheme="majorBidi" w:cstheme="majorBidi"/>
                <w:color w:val="000000" w:themeColor="text1"/>
                <w:sz w:val="24"/>
                <w:szCs w:val="24"/>
              </w:rPr>
            </w:pPr>
          </w:p>
        </w:tc>
      </w:tr>
      <w:tr w:rsidR="00B55D07" w:rsidRPr="00AC553F" w14:paraId="472A3810" w14:textId="77777777" w:rsidTr="00F0421B">
        <w:tc>
          <w:tcPr>
            <w:tcW w:w="3118" w:type="dxa"/>
            <w:vAlign w:val="bottom"/>
          </w:tcPr>
          <w:p w14:paraId="487E57AE"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รายการ</w:t>
            </w:r>
          </w:p>
        </w:tc>
        <w:tc>
          <w:tcPr>
            <w:tcW w:w="1276" w:type="dxa"/>
            <w:vAlign w:val="bottom"/>
          </w:tcPr>
          <w:p w14:paraId="31F684D4"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ลอยตัว</w:t>
            </w:r>
          </w:p>
        </w:tc>
        <w:tc>
          <w:tcPr>
            <w:tcW w:w="1242" w:type="dxa"/>
            <w:vAlign w:val="bottom"/>
          </w:tcPr>
          <w:p w14:paraId="595291F4"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คงที่</w:t>
            </w:r>
          </w:p>
        </w:tc>
        <w:tc>
          <w:tcPr>
            <w:tcW w:w="1275" w:type="dxa"/>
            <w:vAlign w:val="bottom"/>
          </w:tcPr>
          <w:p w14:paraId="4FB62EC8"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ไม่มีดอกเบี้ย</w:t>
            </w:r>
          </w:p>
        </w:tc>
        <w:tc>
          <w:tcPr>
            <w:tcW w:w="1276" w:type="dxa"/>
            <w:vAlign w:val="bottom"/>
          </w:tcPr>
          <w:p w14:paraId="1B2D9323"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รวม</w:t>
            </w:r>
          </w:p>
        </w:tc>
        <w:tc>
          <w:tcPr>
            <w:tcW w:w="1277" w:type="dxa"/>
            <w:vAlign w:val="bottom"/>
          </w:tcPr>
          <w:p w14:paraId="3E726F72" w14:textId="77777777" w:rsidR="00B55D07" w:rsidRPr="00AC553F" w:rsidRDefault="00B55D07" w:rsidP="00F753AB">
            <w:pPr>
              <w:pBdr>
                <w:bottom w:val="single" w:sz="4" w:space="1" w:color="auto"/>
              </w:pBdr>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r w:rsidRPr="00AC553F">
              <w:rPr>
                <w:rFonts w:asciiTheme="majorBidi" w:hAnsiTheme="majorBidi" w:cstheme="majorBidi"/>
                <w:color w:val="000000" w:themeColor="text1"/>
                <w:sz w:val="24"/>
                <w:szCs w:val="24"/>
              </w:rPr>
              <w:t xml:space="preserve"> </w:t>
            </w:r>
          </w:p>
        </w:tc>
      </w:tr>
      <w:tr w:rsidR="00B55D07" w:rsidRPr="00AC553F" w14:paraId="6405CE32" w14:textId="77777777" w:rsidTr="00F0421B">
        <w:tc>
          <w:tcPr>
            <w:tcW w:w="3118" w:type="dxa"/>
          </w:tcPr>
          <w:p w14:paraId="39B59AE0" w14:textId="77777777" w:rsidR="00B55D07" w:rsidRPr="00AC553F" w:rsidRDefault="00B55D07" w:rsidP="00F753AB">
            <w:pPr>
              <w:jc w:val="thaiDistribute"/>
              <w:rPr>
                <w:rFonts w:asciiTheme="majorBidi" w:hAnsiTheme="majorBidi" w:cstheme="majorBidi"/>
                <w:color w:val="000000" w:themeColor="text1"/>
                <w:sz w:val="24"/>
                <w:szCs w:val="24"/>
                <w:u w:val="single"/>
                <w:cs/>
              </w:rPr>
            </w:pPr>
            <w:r w:rsidRPr="00AC553F">
              <w:rPr>
                <w:rFonts w:asciiTheme="majorBidi" w:hAnsiTheme="majorBidi" w:cstheme="majorBidi"/>
                <w:color w:val="000000" w:themeColor="text1"/>
                <w:sz w:val="24"/>
                <w:szCs w:val="24"/>
                <w:u w:val="single"/>
                <w:cs/>
              </w:rPr>
              <w:t>สินทรัพย์ทางการเงิน</w:t>
            </w:r>
          </w:p>
        </w:tc>
        <w:tc>
          <w:tcPr>
            <w:tcW w:w="1276" w:type="dxa"/>
            <w:vAlign w:val="bottom"/>
          </w:tcPr>
          <w:p w14:paraId="07034DC8" w14:textId="77777777" w:rsidR="00B55D07" w:rsidRPr="00AC553F" w:rsidRDefault="00B55D07" w:rsidP="00F753AB">
            <w:pPr>
              <w:tabs>
                <w:tab w:val="left" w:pos="0"/>
              </w:tabs>
              <w:jc w:val="right"/>
              <w:rPr>
                <w:rFonts w:asciiTheme="majorBidi" w:hAnsiTheme="majorBidi" w:cstheme="majorBidi"/>
                <w:color w:val="000000" w:themeColor="text1"/>
                <w:sz w:val="24"/>
                <w:szCs w:val="24"/>
              </w:rPr>
            </w:pPr>
          </w:p>
        </w:tc>
        <w:tc>
          <w:tcPr>
            <w:tcW w:w="1242" w:type="dxa"/>
            <w:vAlign w:val="bottom"/>
          </w:tcPr>
          <w:p w14:paraId="24CBB34C" w14:textId="77777777" w:rsidR="00B55D07" w:rsidRPr="00AC553F" w:rsidRDefault="00B55D07" w:rsidP="00F753AB">
            <w:pPr>
              <w:tabs>
                <w:tab w:val="left" w:pos="0"/>
              </w:tabs>
              <w:jc w:val="right"/>
              <w:rPr>
                <w:rFonts w:asciiTheme="majorBidi" w:hAnsiTheme="majorBidi" w:cstheme="majorBidi"/>
                <w:color w:val="000000" w:themeColor="text1"/>
                <w:sz w:val="24"/>
                <w:szCs w:val="24"/>
              </w:rPr>
            </w:pPr>
          </w:p>
        </w:tc>
        <w:tc>
          <w:tcPr>
            <w:tcW w:w="1275" w:type="dxa"/>
            <w:vAlign w:val="bottom"/>
          </w:tcPr>
          <w:p w14:paraId="35AA2295" w14:textId="77777777" w:rsidR="00B55D07" w:rsidRPr="00AC553F" w:rsidRDefault="00B55D07" w:rsidP="00F753AB">
            <w:pPr>
              <w:tabs>
                <w:tab w:val="left" w:pos="0"/>
              </w:tabs>
              <w:jc w:val="right"/>
              <w:rPr>
                <w:rFonts w:asciiTheme="majorBidi" w:hAnsiTheme="majorBidi" w:cstheme="majorBidi"/>
                <w:color w:val="000000" w:themeColor="text1"/>
                <w:sz w:val="24"/>
                <w:szCs w:val="24"/>
              </w:rPr>
            </w:pPr>
          </w:p>
        </w:tc>
        <w:tc>
          <w:tcPr>
            <w:tcW w:w="1276" w:type="dxa"/>
            <w:vAlign w:val="bottom"/>
          </w:tcPr>
          <w:p w14:paraId="5AFD7BE7" w14:textId="77777777" w:rsidR="00B55D07" w:rsidRPr="00AC553F" w:rsidRDefault="00B55D07" w:rsidP="00F753AB">
            <w:pPr>
              <w:tabs>
                <w:tab w:val="left" w:pos="0"/>
              </w:tabs>
              <w:jc w:val="right"/>
              <w:rPr>
                <w:rFonts w:asciiTheme="majorBidi" w:hAnsiTheme="majorBidi" w:cstheme="majorBidi"/>
                <w:color w:val="000000" w:themeColor="text1"/>
                <w:sz w:val="24"/>
                <w:szCs w:val="24"/>
              </w:rPr>
            </w:pPr>
          </w:p>
        </w:tc>
        <w:tc>
          <w:tcPr>
            <w:tcW w:w="1277" w:type="dxa"/>
          </w:tcPr>
          <w:p w14:paraId="49873B96" w14:textId="77777777" w:rsidR="00B55D07" w:rsidRPr="00AC553F" w:rsidRDefault="00B55D07" w:rsidP="00F753AB">
            <w:pPr>
              <w:tabs>
                <w:tab w:val="left" w:pos="0"/>
              </w:tabs>
              <w:jc w:val="thaiDistribute"/>
              <w:rPr>
                <w:rFonts w:asciiTheme="majorBidi" w:hAnsiTheme="majorBidi" w:cstheme="majorBidi"/>
                <w:color w:val="000000" w:themeColor="text1"/>
                <w:sz w:val="24"/>
                <w:szCs w:val="24"/>
              </w:rPr>
            </w:pPr>
          </w:p>
        </w:tc>
      </w:tr>
      <w:tr w:rsidR="00377D73" w:rsidRPr="00AC553F" w14:paraId="245DB06F" w14:textId="77777777" w:rsidTr="00F0421B">
        <w:tc>
          <w:tcPr>
            <w:tcW w:w="3118" w:type="dxa"/>
            <w:vAlign w:val="bottom"/>
          </w:tcPr>
          <w:p w14:paraId="4DC432CC" w14:textId="77777777" w:rsidR="00377D73" w:rsidRPr="00AC553F" w:rsidRDefault="00377D73" w:rsidP="00377D73">
            <w:pPr>
              <w:ind w:left="176"/>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เงินสดและรายการเทียบเท่าเงินสด</w:t>
            </w:r>
          </w:p>
        </w:tc>
        <w:tc>
          <w:tcPr>
            <w:tcW w:w="1276" w:type="dxa"/>
            <w:vAlign w:val="bottom"/>
          </w:tcPr>
          <w:p w14:paraId="7ADDA5C1" w14:textId="37AF1B5F" w:rsidR="00377D73" w:rsidRPr="00AC553F" w:rsidRDefault="00377D73" w:rsidP="00377D73">
            <w:pPr>
              <w:jc w:val="right"/>
              <w:rPr>
                <w:rFonts w:ascii="AngsanaUPC" w:hAnsi="AngsanaUPC" w:cs="AngsanaUPC"/>
                <w:color w:val="000000" w:themeColor="text1"/>
                <w:sz w:val="24"/>
                <w:szCs w:val="24"/>
                <w:cs/>
              </w:rPr>
            </w:pPr>
            <w:r w:rsidRPr="00AC553F">
              <w:rPr>
                <w:rFonts w:ascii="AngsanaUPC" w:hAnsi="AngsanaUPC" w:cs="AngsanaUPC"/>
                <w:color w:val="000000" w:themeColor="text1"/>
                <w:sz w:val="24"/>
                <w:szCs w:val="24"/>
                <w:cs/>
              </w:rPr>
              <w:t>993</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809</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196.91</w:t>
            </w:r>
          </w:p>
        </w:tc>
        <w:tc>
          <w:tcPr>
            <w:tcW w:w="1242" w:type="dxa"/>
            <w:vAlign w:val="bottom"/>
          </w:tcPr>
          <w:p w14:paraId="242CE1AA" w14:textId="53B9D398"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5" w:type="dxa"/>
            <w:vAlign w:val="bottom"/>
          </w:tcPr>
          <w:p w14:paraId="68D9F6AB" w14:textId="1AF73E05"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851,152.88</w:t>
            </w:r>
          </w:p>
        </w:tc>
        <w:tc>
          <w:tcPr>
            <w:tcW w:w="1276" w:type="dxa"/>
            <w:vAlign w:val="bottom"/>
          </w:tcPr>
          <w:p w14:paraId="0CD8FC01" w14:textId="1A130A74"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994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660</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349.79</w:t>
            </w:r>
          </w:p>
        </w:tc>
        <w:tc>
          <w:tcPr>
            <w:tcW w:w="1277" w:type="dxa"/>
          </w:tcPr>
          <w:p w14:paraId="7B486BD4" w14:textId="2EDF050B" w:rsidR="00377D73" w:rsidRPr="00AC553F" w:rsidRDefault="00DE0409" w:rsidP="00377D73">
            <w:pPr>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0.35% - 1.00%</w:t>
            </w:r>
          </w:p>
        </w:tc>
      </w:tr>
      <w:tr w:rsidR="00377D73" w:rsidRPr="00AC553F" w14:paraId="5FDE3797" w14:textId="77777777" w:rsidTr="00F0421B">
        <w:tc>
          <w:tcPr>
            <w:tcW w:w="3118" w:type="dxa"/>
            <w:vAlign w:val="bottom"/>
          </w:tcPr>
          <w:p w14:paraId="69248865" w14:textId="346B3114" w:rsidR="00377D73" w:rsidRPr="00AC553F" w:rsidRDefault="00377D73" w:rsidP="00377D73">
            <w:pPr>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ลูกหนี้การค้าและลูกหนี้หมุนเวียนอื่น</w:t>
            </w:r>
          </w:p>
        </w:tc>
        <w:tc>
          <w:tcPr>
            <w:tcW w:w="1276" w:type="dxa"/>
            <w:vAlign w:val="bottom"/>
          </w:tcPr>
          <w:p w14:paraId="39917A69" w14:textId="62F0EDC7"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2" w:type="dxa"/>
            <w:vAlign w:val="bottom"/>
          </w:tcPr>
          <w:p w14:paraId="1D11E151" w14:textId="4FDEC8BA"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5" w:type="dxa"/>
            <w:vAlign w:val="bottom"/>
          </w:tcPr>
          <w:p w14:paraId="51FDABBA" w14:textId="0F1A40A9" w:rsidR="00377D73" w:rsidRPr="00AC553F" w:rsidRDefault="00C3396C"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371</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394.66</w:t>
            </w:r>
          </w:p>
        </w:tc>
        <w:tc>
          <w:tcPr>
            <w:tcW w:w="1276" w:type="dxa"/>
            <w:vAlign w:val="bottom"/>
          </w:tcPr>
          <w:p w14:paraId="0BB1ED78" w14:textId="7CF1FBF6" w:rsidR="00377D73" w:rsidRPr="00AC553F" w:rsidRDefault="00C3396C"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394</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371</w:t>
            </w:r>
            <w:r w:rsidRPr="00AC553F">
              <w:rPr>
                <w:rFonts w:ascii="AngsanaUPC" w:hAnsi="AngsanaUPC" w:cs="AngsanaUPC"/>
                <w:color w:val="000000" w:themeColor="text1"/>
                <w:sz w:val="24"/>
                <w:szCs w:val="24"/>
              </w:rPr>
              <w:t>,</w:t>
            </w:r>
            <w:r w:rsidRPr="00AC553F">
              <w:rPr>
                <w:rFonts w:ascii="AngsanaUPC" w:hAnsi="AngsanaUPC" w:cs="AngsanaUPC"/>
                <w:color w:val="000000" w:themeColor="text1"/>
                <w:sz w:val="24"/>
                <w:szCs w:val="24"/>
                <w:cs/>
              </w:rPr>
              <w:t>394.66</w:t>
            </w:r>
          </w:p>
        </w:tc>
        <w:tc>
          <w:tcPr>
            <w:tcW w:w="1277" w:type="dxa"/>
          </w:tcPr>
          <w:p w14:paraId="43EFC17A" w14:textId="3CD13F4D" w:rsidR="00377D73" w:rsidRPr="00AC553F" w:rsidRDefault="00DE0409" w:rsidP="00377D73">
            <w:pPr>
              <w:jc w:val="center"/>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w:t>
            </w:r>
          </w:p>
        </w:tc>
      </w:tr>
      <w:tr w:rsidR="00377D73" w:rsidRPr="00AC553F" w14:paraId="0C1FEB79" w14:textId="77777777" w:rsidTr="00F0421B">
        <w:tc>
          <w:tcPr>
            <w:tcW w:w="3118" w:type="dxa"/>
            <w:vAlign w:val="bottom"/>
          </w:tcPr>
          <w:p w14:paraId="53FDBBFD" w14:textId="384867F1" w:rsidR="00377D73" w:rsidRPr="00AC553F" w:rsidRDefault="00377D73" w:rsidP="00377D73">
            <w:pPr>
              <w:ind w:left="176"/>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สินทรัพย์ทางการเงินหมุนเวียนอื่น</w:t>
            </w:r>
          </w:p>
        </w:tc>
        <w:tc>
          <w:tcPr>
            <w:tcW w:w="1276" w:type="dxa"/>
            <w:vAlign w:val="bottom"/>
          </w:tcPr>
          <w:p w14:paraId="4821A8EF" w14:textId="17265597"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2" w:type="dxa"/>
            <w:vAlign w:val="bottom"/>
          </w:tcPr>
          <w:p w14:paraId="4E5ABDD4" w14:textId="34AE49DD"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5" w:type="dxa"/>
            <w:vAlign w:val="bottom"/>
          </w:tcPr>
          <w:p w14:paraId="0A31422A" w14:textId="1D546C1E"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102,908,499.24</w:t>
            </w:r>
          </w:p>
        </w:tc>
        <w:tc>
          <w:tcPr>
            <w:tcW w:w="1276" w:type="dxa"/>
            <w:vAlign w:val="bottom"/>
          </w:tcPr>
          <w:p w14:paraId="1EC3F810" w14:textId="4AC483A7"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102,908,499.24</w:t>
            </w:r>
          </w:p>
        </w:tc>
        <w:tc>
          <w:tcPr>
            <w:tcW w:w="1277" w:type="dxa"/>
          </w:tcPr>
          <w:p w14:paraId="5F103722" w14:textId="427651AD" w:rsidR="00377D73" w:rsidRPr="00AC553F" w:rsidRDefault="00DE0409" w:rsidP="00377D73">
            <w:pPr>
              <w:jc w:val="center"/>
              <w:rPr>
                <w:rFonts w:ascii="AngsanaUPC" w:hAnsi="AngsanaUPC" w:cs="AngsanaUPC"/>
                <w:color w:val="000000" w:themeColor="text1"/>
                <w:sz w:val="24"/>
                <w:szCs w:val="24"/>
              </w:rPr>
            </w:pPr>
            <w:r w:rsidRPr="00AC553F">
              <w:rPr>
                <w:rFonts w:ascii="AngsanaUPC" w:hAnsi="AngsanaUPC" w:cs="AngsanaUPC" w:hint="cs"/>
                <w:color w:val="000000" w:themeColor="text1"/>
                <w:sz w:val="24"/>
                <w:szCs w:val="24"/>
                <w:cs/>
              </w:rPr>
              <w:t>-</w:t>
            </w:r>
          </w:p>
        </w:tc>
      </w:tr>
      <w:tr w:rsidR="00377D73" w:rsidRPr="00AC553F" w14:paraId="4F3B33AD" w14:textId="77777777" w:rsidTr="00F0421B">
        <w:tc>
          <w:tcPr>
            <w:tcW w:w="3118" w:type="dxa"/>
            <w:vAlign w:val="bottom"/>
          </w:tcPr>
          <w:p w14:paraId="05AD2F25" w14:textId="53B497CF" w:rsidR="00377D73" w:rsidRPr="00AC553F" w:rsidRDefault="00377D73" w:rsidP="00377D73">
            <w:pPr>
              <w:ind w:left="176"/>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เงินฝากสถาบันการเงิน-มีภาระผูกพัน</w:t>
            </w:r>
          </w:p>
        </w:tc>
        <w:tc>
          <w:tcPr>
            <w:tcW w:w="1276" w:type="dxa"/>
            <w:vAlign w:val="bottom"/>
          </w:tcPr>
          <w:p w14:paraId="5FF65909" w14:textId="083AFE69" w:rsidR="00377D73" w:rsidRPr="00AC553F" w:rsidRDefault="00674E68"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15,000,000.00</w:t>
            </w:r>
          </w:p>
        </w:tc>
        <w:tc>
          <w:tcPr>
            <w:tcW w:w="1242" w:type="dxa"/>
            <w:vAlign w:val="bottom"/>
          </w:tcPr>
          <w:p w14:paraId="08C289C3" w14:textId="1311AF30" w:rsidR="00377D73" w:rsidRPr="00AC553F" w:rsidRDefault="00674E68"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10,015,851.48</w:t>
            </w:r>
          </w:p>
        </w:tc>
        <w:tc>
          <w:tcPr>
            <w:tcW w:w="1275" w:type="dxa"/>
            <w:vAlign w:val="bottom"/>
          </w:tcPr>
          <w:p w14:paraId="2A2BA900" w14:textId="40CA408D"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67FF3073" w14:textId="2A1B35E5"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25,015,851.48</w:t>
            </w:r>
          </w:p>
        </w:tc>
        <w:tc>
          <w:tcPr>
            <w:tcW w:w="1277" w:type="dxa"/>
          </w:tcPr>
          <w:p w14:paraId="43F2A89C" w14:textId="77A8213F" w:rsidR="00377D73" w:rsidRPr="00AC553F" w:rsidRDefault="00DE0409" w:rsidP="00377D73">
            <w:pPr>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cs/>
              </w:rPr>
              <w:t>0.50% - 0.55%</w:t>
            </w:r>
          </w:p>
        </w:tc>
      </w:tr>
      <w:tr w:rsidR="00377D73" w:rsidRPr="00AC553F" w14:paraId="1CF88C73" w14:textId="77777777" w:rsidTr="00F0421B">
        <w:tc>
          <w:tcPr>
            <w:tcW w:w="3118" w:type="dxa"/>
          </w:tcPr>
          <w:p w14:paraId="483BF689" w14:textId="77777777" w:rsidR="00377D73" w:rsidRPr="00AC553F" w:rsidRDefault="00377D73" w:rsidP="00377D73">
            <w:pPr>
              <w:jc w:val="thaiDistribute"/>
              <w:rPr>
                <w:rFonts w:asciiTheme="majorBidi" w:hAnsiTheme="majorBidi" w:cstheme="majorBidi"/>
                <w:color w:val="000000" w:themeColor="text1"/>
                <w:sz w:val="24"/>
                <w:szCs w:val="24"/>
                <w:u w:val="single"/>
                <w:cs/>
              </w:rPr>
            </w:pPr>
            <w:r w:rsidRPr="00AC553F">
              <w:rPr>
                <w:rFonts w:asciiTheme="majorBidi" w:hAnsiTheme="majorBidi" w:cstheme="majorBidi"/>
                <w:color w:val="000000" w:themeColor="text1"/>
                <w:sz w:val="24"/>
                <w:szCs w:val="24"/>
                <w:u w:val="single"/>
                <w:cs/>
              </w:rPr>
              <w:t>หนี้สินทางการเงิน</w:t>
            </w:r>
          </w:p>
        </w:tc>
        <w:tc>
          <w:tcPr>
            <w:tcW w:w="1276" w:type="dxa"/>
            <w:vAlign w:val="bottom"/>
          </w:tcPr>
          <w:p w14:paraId="3F6DC11C" w14:textId="77777777" w:rsidR="00377D73" w:rsidRPr="00AC553F" w:rsidRDefault="00377D73" w:rsidP="00377D73">
            <w:pPr>
              <w:tabs>
                <w:tab w:val="left" w:pos="0"/>
              </w:tabs>
              <w:jc w:val="right"/>
              <w:rPr>
                <w:rFonts w:ascii="AngsanaUPC" w:hAnsi="AngsanaUPC" w:cs="AngsanaUPC"/>
                <w:color w:val="000000" w:themeColor="text1"/>
                <w:sz w:val="24"/>
                <w:szCs w:val="24"/>
              </w:rPr>
            </w:pPr>
          </w:p>
        </w:tc>
        <w:tc>
          <w:tcPr>
            <w:tcW w:w="1242" w:type="dxa"/>
            <w:vAlign w:val="bottom"/>
          </w:tcPr>
          <w:p w14:paraId="709612C1" w14:textId="77777777" w:rsidR="00377D73" w:rsidRPr="00AC553F" w:rsidRDefault="00377D73" w:rsidP="00377D73">
            <w:pPr>
              <w:tabs>
                <w:tab w:val="left" w:pos="0"/>
              </w:tabs>
              <w:jc w:val="right"/>
              <w:rPr>
                <w:rFonts w:ascii="AngsanaUPC" w:hAnsi="AngsanaUPC" w:cs="AngsanaUPC"/>
                <w:color w:val="000000" w:themeColor="text1"/>
                <w:sz w:val="24"/>
                <w:szCs w:val="24"/>
              </w:rPr>
            </w:pPr>
          </w:p>
        </w:tc>
        <w:tc>
          <w:tcPr>
            <w:tcW w:w="1275" w:type="dxa"/>
            <w:vAlign w:val="bottom"/>
          </w:tcPr>
          <w:p w14:paraId="485A702C" w14:textId="77777777" w:rsidR="00377D73" w:rsidRPr="00AC553F" w:rsidRDefault="00377D73" w:rsidP="00377D73">
            <w:pPr>
              <w:tabs>
                <w:tab w:val="left" w:pos="0"/>
              </w:tabs>
              <w:jc w:val="right"/>
              <w:rPr>
                <w:rFonts w:ascii="AngsanaUPC" w:hAnsi="AngsanaUPC" w:cs="AngsanaUPC"/>
                <w:color w:val="000000" w:themeColor="text1"/>
                <w:sz w:val="24"/>
                <w:szCs w:val="24"/>
              </w:rPr>
            </w:pPr>
          </w:p>
        </w:tc>
        <w:tc>
          <w:tcPr>
            <w:tcW w:w="1276" w:type="dxa"/>
            <w:vAlign w:val="bottom"/>
          </w:tcPr>
          <w:p w14:paraId="508E1DC7" w14:textId="77777777" w:rsidR="00377D73" w:rsidRPr="00AC553F" w:rsidRDefault="00377D73" w:rsidP="00377D73">
            <w:pPr>
              <w:tabs>
                <w:tab w:val="left" w:pos="0"/>
              </w:tabs>
              <w:jc w:val="right"/>
              <w:rPr>
                <w:rFonts w:ascii="AngsanaUPC" w:hAnsi="AngsanaUPC" w:cs="AngsanaUPC"/>
                <w:color w:val="000000" w:themeColor="text1"/>
                <w:sz w:val="24"/>
                <w:szCs w:val="24"/>
              </w:rPr>
            </w:pPr>
          </w:p>
        </w:tc>
        <w:tc>
          <w:tcPr>
            <w:tcW w:w="1277" w:type="dxa"/>
          </w:tcPr>
          <w:p w14:paraId="7719344E" w14:textId="77777777" w:rsidR="00377D73" w:rsidRPr="00AC553F" w:rsidRDefault="00377D73" w:rsidP="00377D73">
            <w:pPr>
              <w:tabs>
                <w:tab w:val="left" w:pos="0"/>
              </w:tabs>
              <w:jc w:val="thaiDistribute"/>
              <w:rPr>
                <w:rFonts w:ascii="AngsanaUPC" w:hAnsi="AngsanaUPC" w:cs="AngsanaUPC"/>
                <w:color w:val="000000" w:themeColor="text1"/>
                <w:sz w:val="24"/>
                <w:szCs w:val="24"/>
              </w:rPr>
            </w:pPr>
          </w:p>
        </w:tc>
      </w:tr>
      <w:tr w:rsidR="00377D73" w:rsidRPr="00AC553F" w14:paraId="66C44E61" w14:textId="77777777" w:rsidTr="00F0421B">
        <w:tc>
          <w:tcPr>
            <w:tcW w:w="3118" w:type="dxa"/>
          </w:tcPr>
          <w:p w14:paraId="0630D1DA" w14:textId="77777777" w:rsidR="00377D73" w:rsidRPr="00AC553F" w:rsidRDefault="00377D73" w:rsidP="00377D73">
            <w:pPr>
              <w:ind w:left="176"/>
              <w:jc w:val="thaiDistribute"/>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เงินเบิกเกินบัญชีและเงินกู้ยืมระยะสั้น</w:t>
            </w:r>
          </w:p>
          <w:p w14:paraId="19EF42E8" w14:textId="77777777" w:rsidR="00377D73" w:rsidRPr="00AC553F" w:rsidRDefault="00377D73" w:rsidP="00377D73">
            <w:pPr>
              <w:ind w:left="635" w:hanging="142"/>
              <w:jc w:val="thaiDistribute"/>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จากสถาบันการเงิน</w:t>
            </w:r>
          </w:p>
        </w:tc>
        <w:tc>
          <w:tcPr>
            <w:tcW w:w="1276" w:type="dxa"/>
          </w:tcPr>
          <w:p w14:paraId="0AE6864A" w14:textId="7D03550A" w:rsidR="00377D73" w:rsidRPr="00AC553F" w:rsidRDefault="00377D73" w:rsidP="00002762">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2" w:type="dxa"/>
          </w:tcPr>
          <w:p w14:paraId="48BA8DB7" w14:textId="3256C3CC" w:rsidR="00377D73" w:rsidRPr="00AC553F" w:rsidRDefault="00377D73" w:rsidP="00002762">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119,057,446.48</w:t>
            </w:r>
          </w:p>
        </w:tc>
        <w:tc>
          <w:tcPr>
            <w:tcW w:w="1275" w:type="dxa"/>
          </w:tcPr>
          <w:p w14:paraId="37DB6E3D" w14:textId="3B250A5E" w:rsidR="00377D73" w:rsidRPr="00AC553F" w:rsidRDefault="00377D73" w:rsidP="00002762">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7820DBF2" w14:textId="1231913C" w:rsidR="00377D73" w:rsidRPr="00AC553F" w:rsidRDefault="00377D73" w:rsidP="00002762">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119,057,446.48</w:t>
            </w:r>
          </w:p>
        </w:tc>
        <w:tc>
          <w:tcPr>
            <w:tcW w:w="1277" w:type="dxa"/>
          </w:tcPr>
          <w:p w14:paraId="653543EE" w14:textId="7F9C85FF" w:rsidR="00F05AF4" w:rsidRPr="00AC553F" w:rsidRDefault="00F05AF4" w:rsidP="00F05AF4">
            <w:pPr>
              <w:tabs>
                <w:tab w:val="left" w:pos="0"/>
              </w:tabs>
              <w:jc w:val="center"/>
              <w:rPr>
                <w:rFonts w:ascii="AngsanaUPC" w:hAnsi="AngsanaUPC" w:cs="AngsanaUPC"/>
                <w:color w:val="000000" w:themeColor="text1"/>
                <w:sz w:val="22"/>
                <w:szCs w:val="22"/>
              </w:rPr>
            </w:pPr>
            <w:r w:rsidRPr="00AC553F">
              <w:rPr>
                <w:rFonts w:ascii="AngsanaUPC" w:hAnsi="AngsanaUPC" w:cs="AngsanaUPC"/>
                <w:color w:val="000000" w:themeColor="text1"/>
                <w:sz w:val="22"/>
                <w:szCs w:val="22"/>
              </w:rPr>
              <w:t>MLR-4.5,</w:t>
            </w:r>
          </w:p>
          <w:p w14:paraId="418D5A0C" w14:textId="477BEB1C" w:rsidR="00377D73" w:rsidRPr="00AC553F" w:rsidRDefault="00F05AF4" w:rsidP="00F05AF4">
            <w:pPr>
              <w:tabs>
                <w:tab w:val="left" w:pos="0"/>
              </w:tabs>
              <w:jc w:val="center"/>
              <w:rPr>
                <w:rFonts w:ascii="AngsanaUPC" w:hAnsi="AngsanaUPC" w:cs="AngsanaUPC"/>
                <w:color w:val="000000" w:themeColor="text1"/>
                <w:sz w:val="24"/>
                <w:szCs w:val="24"/>
              </w:rPr>
            </w:pPr>
            <w:r w:rsidRPr="00AC553F">
              <w:rPr>
                <w:rFonts w:ascii="AngsanaUPC" w:hAnsi="AngsanaUPC" w:cs="AngsanaUPC"/>
                <w:color w:val="000000" w:themeColor="text1"/>
                <w:sz w:val="22"/>
                <w:szCs w:val="22"/>
              </w:rPr>
              <w:t>3.75</w:t>
            </w:r>
            <w:r w:rsidRPr="00AC553F">
              <w:rPr>
                <w:rFonts w:ascii="AngsanaUPC" w:hAnsi="AngsanaUPC" w:cs="AngsanaUPC"/>
                <w:color w:val="000000" w:themeColor="text1"/>
                <w:sz w:val="22"/>
                <w:szCs w:val="22"/>
                <w:cs/>
              </w:rPr>
              <w:t>% - 8.80%</w:t>
            </w:r>
          </w:p>
        </w:tc>
      </w:tr>
      <w:tr w:rsidR="001D76C3" w:rsidRPr="00AC553F" w14:paraId="3ABDA9AA" w14:textId="77777777" w:rsidTr="00F0421B">
        <w:tc>
          <w:tcPr>
            <w:tcW w:w="3118" w:type="dxa"/>
          </w:tcPr>
          <w:p w14:paraId="13FFDF25" w14:textId="77777777" w:rsidR="001D76C3" w:rsidRPr="00AC553F" w:rsidRDefault="001D76C3" w:rsidP="001D76C3">
            <w:pPr>
              <w:ind w:firstLine="173"/>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เจ้าหนี้การค้าและเจ้าหนี้หมุนเวียนอื่น</w:t>
            </w:r>
          </w:p>
        </w:tc>
        <w:tc>
          <w:tcPr>
            <w:tcW w:w="1276" w:type="dxa"/>
            <w:vAlign w:val="bottom"/>
          </w:tcPr>
          <w:p w14:paraId="5A20443D" w14:textId="21F13B57" w:rsidR="001D76C3" w:rsidRPr="00AC553F" w:rsidRDefault="001D76C3" w:rsidP="001D76C3">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2" w:type="dxa"/>
            <w:vAlign w:val="bottom"/>
          </w:tcPr>
          <w:p w14:paraId="22E6C209" w14:textId="486D6BDD" w:rsidR="001D76C3" w:rsidRPr="00AC553F" w:rsidRDefault="001D76C3" w:rsidP="001D76C3">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5" w:type="dxa"/>
          </w:tcPr>
          <w:p w14:paraId="09AEA000" w14:textId="63017414" w:rsidR="001D76C3" w:rsidRPr="00AC553F" w:rsidRDefault="001D76C3" w:rsidP="001D76C3">
            <w:pPr>
              <w:tabs>
                <w:tab w:val="left" w:pos="0"/>
              </w:tabs>
              <w:jc w:val="right"/>
              <w:rPr>
                <w:rFonts w:ascii="AngsanaUPC" w:hAnsi="AngsanaUPC" w:cs="AngsanaUPC"/>
                <w:color w:val="000000" w:themeColor="text1"/>
                <w:sz w:val="24"/>
                <w:szCs w:val="24"/>
              </w:rPr>
            </w:pPr>
            <w:r w:rsidRPr="00AC553F">
              <w:rPr>
                <w:sz w:val="24"/>
                <w:szCs w:val="24"/>
              </w:rPr>
              <w:t>80,104,647.15</w:t>
            </w:r>
          </w:p>
        </w:tc>
        <w:tc>
          <w:tcPr>
            <w:tcW w:w="1276" w:type="dxa"/>
          </w:tcPr>
          <w:p w14:paraId="0B3CD37B" w14:textId="24BCA763" w:rsidR="001D76C3" w:rsidRPr="00AC553F" w:rsidRDefault="001D76C3" w:rsidP="001D76C3">
            <w:pPr>
              <w:tabs>
                <w:tab w:val="left" w:pos="0"/>
              </w:tabs>
              <w:jc w:val="right"/>
              <w:rPr>
                <w:rFonts w:ascii="AngsanaUPC" w:hAnsi="AngsanaUPC" w:cs="AngsanaUPC"/>
                <w:color w:val="000000" w:themeColor="text1"/>
                <w:sz w:val="24"/>
                <w:szCs w:val="24"/>
              </w:rPr>
            </w:pPr>
            <w:r w:rsidRPr="00AC553F">
              <w:rPr>
                <w:sz w:val="24"/>
                <w:szCs w:val="24"/>
              </w:rPr>
              <w:t>80,104,647.15</w:t>
            </w:r>
          </w:p>
        </w:tc>
        <w:tc>
          <w:tcPr>
            <w:tcW w:w="1277" w:type="dxa"/>
          </w:tcPr>
          <w:p w14:paraId="3789C0FE" w14:textId="7F4CD368" w:rsidR="001D76C3" w:rsidRPr="00AC553F" w:rsidRDefault="001D76C3" w:rsidP="001D76C3">
            <w:pPr>
              <w:tabs>
                <w:tab w:val="left" w:pos="0"/>
              </w:tabs>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rPr>
              <w:t>-</w:t>
            </w:r>
          </w:p>
        </w:tc>
      </w:tr>
      <w:tr w:rsidR="00377D73" w:rsidRPr="00AC553F" w14:paraId="4A98D7EC" w14:textId="77777777" w:rsidTr="00F0421B">
        <w:tc>
          <w:tcPr>
            <w:tcW w:w="3118" w:type="dxa"/>
          </w:tcPr>
          <w:p w14:paraId="7BC2D5DF" w14:textId="2603D914" w:rsidR="00377D73" w:rsidRPr="00AC553F" w:rsidRDefault="00377D73" w:rsidP="00377D73">
            <w:pPr>
              <w:ind w:left="176"/>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ภาษีเงินได้ค้างจ่าย</w:t>
            </w:r>
          </w:p>
        </w:tc>
        <w:tc>
          <w:tcPr>
            <w:tcW w:w="1276" w:type="dxa"/>
            <w:vAlign w:val="bottom"/>
          </w:tcPr>
          <w:p w14:paraId="7C93D1FB" w14:textId="276D9480" w:rsidR="00377D73" w:rsidRPr="00AC553F" w:rsidRDefault="00377D73" w:rsidP="00377D73">
            <w:pPr>
              <w:tabs>
                <w:tab w:val="left" w:pos="0"/>
              </w:tabs>
              <w:jc w:val="right"/>
              <w:rPr>
                <w:rFonts w:ascii="AngsanaUPC" w:eastAsia="Yu Mincho" w:hAnsi="AngsanaUPC" w:cs="AngsanaUPC"/>
                <w:color w:val="000000" w:themeColor="text1"/>
                <w:sz w:val="24"/>
                <w:szCs w:val="24"/>
              </w:rPr>
            </w:pPr>
            <w:r w:rsidRPr="00AC553F">
              <w:rPr>
                <w:rFonts w:ascii="AngsanaUPC" w:eastAsia="Yu Mincho" w:hAnsi="AngsanaUPC" w:cs="AngsanaUPC"/>
                <w:color w:val="000000" w:themeColor="text1"/>
                <w:sz w:val="24"/>
                <w:szCs w:val="24"/>
              </w:rPr>
              <w:t>0.00</w:t>
            </w:r>
          </w:p>
        </w:tc>
        <w:tc>
          <w:tcPr>
            <w:tcW w:w="1242" w:type="dxa"/>
            <w:vAlign w:val="bottom"/>
          </w:tcPr>
          <w:p w14:paraId="4DEB81B2" w14:textId="25F7431C" w:rsidR="00377D73" w:rsidRPr="00AC553F" w:rsidRDefault="00377D73" w:rsidP="00377D73">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5" w:type="dxa"/>
            <w:vAlign w:val="bottom"/>
          </w:tcPr>
          <w:p w14:paraId="5EDB58B6" w14:textId="79D60C3B" w:rsidR="00377D73" w:rsidRPr="00AC553F" w:rsidRDefault="00590FED" w:rsidP="00377D73">
            <w:pPr>
              <w:tabs>
                <w:tab w:val="left" w:pos="0"/>
              </w:tabs>
              <w:jc w:val="right"/>
              <w:rPr>
                <w:rFonts w:ascii="AngsanaUPC" w:eastAsia="Yu Mincho" w:hAnsi="AngsanaUPC" w:cs="AngsanaUPC"/>
                <w:color w:val="000000" w:themeColor="text1"/>
                <w:sz w:val="24"/>
                <w:szCs w:val="24"/>
              </w:rPr>
            </w:pPr>
            <w:r w:rsidRPr="00AC553F">
              <w:rPr>
                <w:rFonts w:ascii="AngsanaUPC" w:eastAsia="Yu Mincho" w:hAnsi="AngsanaUPC" w:cs="AngsanaUPC"/>
                <w:color w:val="000000" w:themeColor="text1"/>
                <w:sz w:val="24"/>
                <w:szCs w:val="24"/>
              </w:rPr>
              <w:t>19,422,642.18</w:t>
            </w:r>
          </w:p>
        </w:tc>
        <w:tc>
          <w:tcPr>
            <w:tcW w:w="1276" w:type="dxa"/>
            <w:vAlign w:val="bottom"/>
          </w:tcPr>
          <w:p w14:paraId="1FE73029" w14:textId="3F991DD4" w:rsidR="00377D73" w:rsidRPr="00AC553F" w:rsidRDefault="00590FED" w:rsidP="00377D73">
            <w:pPr>
              <w:tabs>
                <w:tab w:val="left" w:pos="0"/>
              </w:tabs>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19,422,642.18</w:t>
            </w:r>
          </w:p>
        </w:tc>
        <w:tc>
          <w:tcPr>
            <w:tcW w:w="1277" w:type="dxa"/>
          </w:tcPr>
          <w:p w14:paraId="032F59E8" w14:textId="4157387D" w:rsidR="00377D73" w:rsidRPr="00AC553F" w:rsidRDefault="00C42242" w:rsidP="00377D73">
            <w:pPr>
              <w:tabs>
                <w:tab w:val="left" w:pos="0"/>
              </w:tabs>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rPr>
              <w:t>-</w:t>
            </w:r>
          </w:p>
        </w:tc>
      </w:tr>
      <w:tr w:rsidR="00377D73" w:rsidRPr="00AC553F" w14:paraId="03B12309" w14:textId="77777777" w:rsidTr="00F0421B">
        <w:tc>
          <w:tcPr>
            <w:tcW w:w="3118" w:type="dxa"/>
          </w:tcPr>
          <w:p w14:paraId="64A04CE1" w14:textId="77777777" w:rsidR="00377D73" w:rsidRPr="00AC553F" w:rsidRDefault="00377D73" w:rsidP="00377D73">
            <w:pPr>
              <w:ind w:left="176"/>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เงินกู้ยืมระยะยาว</w:t>
            </w:r>
          </w:p>
        </w:tc>
        <w:tc>
          <w:tcPr>
            <w:tcW w:w="1276" w:type="dxa"/>
          </w:tcPr>
          <w:p w14:paraId="74B243E7" w14:textId="47B1AC8C" w:rsidR="00C42242" w:rsidRPr="00AC553F" w:rsidRDefault="00F05AF4" w:rsidP="00F05AF4">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 xml:space="preserve">   </w:t>
            </w:r>
            <w:r w:rsidR="00C42242" w:rsidRPr="00AC553F">
              <w:rPr>
                <w:rFonts w:ascii="AngsanaUPC" w:hAnsi="AngsanaUPC" w:cs="AngsanaUPC"/>
                <w:color w:val="000000" w:themeColor="text1"/>
                <w:sz w:val="24"/>
                <w:szCs w:val="24"/>
              </w:rPr>
              <w:t>92,500,999.47</w:t>
            </w:r>
          </w:p>
        </w:tc>
        <w:tc>
          <w:tcPr>
            <w:tcW w:w="1242" w:type="dxa"/>
          </w:tcPr>
          <w:p w14:paraId="75E3F1E5" w14:textId="6855642C" w:rsidR="00377D73" w:rsidRPr="00AC553F" w:rsidRDefault="00377D73" w:rsidP="00F05AF4">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6,021,366.73</w:t>
            </w:r>
          </w:p>
        </w:tc>
        <w:tc>
          <w:tcPr>
            <w:tcW w:w="1275" w:type="dxa"/>
          </w:tcPr>
          <w:p w14:paraId="44C3DD7F" w14:textId="4AC00F94" w:rsidR="00377D73" w:rsidRPr="00AC553F" w:rsidRDefault="00377D73" w:rsidP="00F05AF4">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29151BFE" w14:textId="1A37EAE1" w:rsidR="00377D73" w:rsidRPr="00AC553F" w:rsidRDefault="00377D73" w:rsidP="00F05AF4">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98,522,366.20</w:t>
            </w:r>
          </w:p>
        </w:tc>
        <w:tc>
          <w:tcPr>
            <w:tcW w:w="1277" w:type="dxa"/>
          </w:tcPr>
          <w:p w14:paraId="75B871DB" w14:textId="77777777" w:rsidR="00C42242" w:rsidRPr="00AC553F" w:rsidRDefault="00C42242" w:rsidP="00377D73">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rPr>
              <w:t>MLR-</w:t>
            </w:r>
            <w:r w:rsidRPr="00AC553F">
              <w:rPr>
                <w:rFonts w:ascii="AngsanaUPC" w:hAnsi="AngsanaUPC" w:cs="AngsanaUPC"/>
                <w:color w:val="000000" w:themeColor="text1"/>
                <w:sz w:val="20"/>
                <w:szCs w:val="20"/>
                <w:cs/>
              </w:rPr>
              <w:t>2%</w:t>
            </w:r>
            <w:r w:rsidRPr="00AC553F">
              <w:rPr>
                <w:rFonts w:ascii="AngsanaUPC" w:hAnsi="AngsanaUPC" w:cs="AngsanaUPC"/>
                <w:color w:val="000000" w:themeColor="text1"/>
                <w:sz w:val="20"/>
                <w:szCs w:val="20"/>
              </w:rPr>
              <w:t xml:space="preserve">, </w:t>
            </w:r>
          </w:p>
          <w:p w14:paraId="6BA17F48" w14:textId="132FD375" w:rsidR="00C42242" w:rsidRPr="00AC553F" w:rsidRDefault="00C42242" w:rsidP="00377D73">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rPr>
              <w:t>MLR-</w:t>
            </w:r>
            <w:r w:rsidRPr="00AC553F">
              <w:rPr>
                <w:rFonts w:ascii="AngsanaUPC" w:hAnsi="AngsanaUPC" w:cs="AngsanaUPC"/>
                <w:color w:val="000000" w:themeColor="text1"/>
                <w:sz w:val="20"/>
                <w:szCs w:val="20"/>
                <w:cs/>
              </w:rPr>
              <w:t>2.15</w:t>
            </w:r>
            <w:proofErr w:type="gramStart"/>
            <w:r w:rsidRPr="00AC553F">
              <w:rPr>
                <w:rFonts w:ascii="AngsanaUPC" w:hAnsi="AngsanaUPC" w:cs="AngsanaUPC"/>
                <w:color w:val="000000" w:themeColor="text1"/>
                <w:sz w:val="20"/>
                <w:szCs w:val="20"/>
                <w:cs/>
              </w:rPr>
              <w:t xml:space="preserve">% </w:t>
            </w:r>
            <w:r w:rsidRPr="00AC553F">
              <w:rPr>
                <w:rFonts w:ascii="AngsanaUPC" w:hAnsi="AngsanaUPC" w:cs="AngsanaUPC"/>
                <w:color w:val="000000" w:themeColor="text1"/>
                <w:sz w:val="20"/>
                <w:szCs w:val="20"/>
              </w:rPr>
              <w:t>,</w:t>
            </w:r>
            <w:proofErr w:type="gramEnd"/>
          </w:p>
          <w:p w14:paraId="29DFA45C" w14:textId="549ED014" w:rsidR="00377D73" w:rsidRPr="00AC553F" w:rsidRDefault="00C42242" w:rsidP="00377D73">
            <w:pPr>
              <w:jc w:val="center"/>
              <w:rPr>
                <w:rFonts w:ascii="AngsanaUPC" w:hAnsi="AngsanaUPC" w:cs="AngsanaUPC"/>
                <w:color w:val="000000" w:themeColor="text1"/>
                <w:sz w:val="20"/>
                <w:szCs w:val="20"/>
              </w:rPr>
            </w:pPr>
            <w:r w:rsidRPr="00AC553F">
              <w:rPr>
                <w:rFonts w:ascii="AngsanaUPC" w:hAnsi="AngsanaUPC" w:cs="AngsanaUPC"/>
                <w:color w:val="000000" w:themeColor="text1"/>
                <w:sz w:val="20"/>
                <w:szCs w:val="20"/>
                <w:cs/>
              </w:rPr>
              <w:t>5.27% - 6.10%</w:t>
            </w:r>
          </w:p>
        </w:tc>
      </w:tr>
      <w:tr w:rsidR="00377D73" w:rsidRPr="00AC553F" w14:paraId="097F01AB" w14:textId="77777777" w:rsidTr="00F0421B">
        <w:tc>
          <w:tcPr>
            <w:tcW w:w="3118" w:type="dxa"/>
            <w:vAlign w:val="bottom"/>
          </w:tcPr>
          <w:p w14:paraId="3D99B9EE" w14:textId="77777777" w:rsidR="00377D73" w:rsidRPr="00AC553F" w:rsidRDefault="00377D73" w:rsidP="00377D73">
            <w:pPr>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หนี้สินตามสัญญาเช่า</w:t>
            </w:r>
          </w:p>
        </w:tc>
        <w:tc>
          <w:tcPr>
            <w:tcW w:w="1276" w:type="dxa"/>
            <w:vAlign w:val="bottom"/>
          </w:tcPr>
          <w:p w14:paraId="4D7EB900" w14:textId="2EE6B579"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42" w:type="dxa"/>
            <w:vAlign w:val="bottom"/>
          </w:tcPr>
          <w:p w14:paraId="118C112A" w14:textId="4FBF90AD" w:rsidR="00377D73" w:rsidRPr="00AC553F" w:rsidRDefault="0009743D" w:rsidP="0009743D">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13,766,300.68</w:t>
            </w:r>
          </w:p>
        </w:tc>
        <w:tc>
          <w:tcPr>
            <w:tcW w:w="1275" w:type="dxa"/>
            <w:vAlign w:val="bottom"/>
          </w:tcPr>
          <w:p w14:paraId="457B3BC5" w14:textId="4284BE46" w:rsidR="00377D73" w:rsidRPr="00AC553F" w:rsidRDefault="00377D73" w:rsidP="00377D73">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23B0C14C" w14:textId="6E5A5057" w:rsidR="00377D73" w:rsidRPr="00AC553F" w:rsidRDefault="0009743D" w:rsidP="0009743D">
            <w:pPr>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13,766,300.68</w:t>
            </w:r>
          </w:p>
        </w:tc>
        <w:tc>
          <w:tcPr>
            <w:tcW w:w="1277" w:type="dxa"/>
          </w:tcPr>
          <w:p w14:paraId="4EF43416" w14:textId="3F6D9E09" w:rsidR="00377D73" w:rsidRPr="00AC553F" w:rsidRDefault="007C6D2D" w:rsidP="00377D73">
            <w:pPr>
              <w:jc w:val="center"/>
              <w:rPr>
                <w:rFonts w:ascii="AngsanaUPC" w:hAnsi="AngsanaUPC" w:cs="AngsanaUPC"/>
                <w:color w:val="000000" w:themeColor="text1"/>
                <w:sz w:val="24"/>
                <w:szCs w:val="24"/>
                <w:cs/>
              </w:rPr>
            </w:pPr>
            <w:r w:rsidRPr="00AC553F">
              <w:rPr>
                <w:rFonts w:ascii="AngsanaUPC" w:hAnsi="AngsanaUPC" w:cs="AngsanaUPC"/>
                <w:color w:val="000000" w:themeColor="text1"/>
                <w:sz w:val="24"/>
                <w:szCs w:val="24"/>
              </w:rPr>
              <w:t>3.17% - 6.80%</w:t>
            </w:r>
          </w:p>
        </w:tc>
      </w:tr>
    </w:tbl>
    <w:p w14:paraId="783F3BFB" w14:textId="77777777" w:rsidR="00F0421B" w:rsidRPr="00AC553F" w:rsidRDefault="00F0421B">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tbl>
      <w:tblPr>
        <w:tblStyle w:val="TableGrid"/>
        <w:tblW w:w="960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276"/>
        <w:gridCol w:w="1276"/>
        <w:gridCol w:w="1276"/>
        <w:gridCol w:w="1276"/>
        <w:gridCol w:w="1417"/>
      </w:tblGrid>
      <w:tr w:rsidR="00BE6E01" w:rsidRPr="00AC553F" w14:paraId="64B1E3B3" w14:textId="77777777" w:rsidTr="007D5630">
        <w:tc>
          <w:tcPr>
            <w:tcW w:w="3084" w:type="dxa"/>
          </w:tcPr>
          <w:p w14:paraId="3704D838"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tcPr>
          <w:p w14:paraId="4FE7B044"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tcPr>
          <w:p w14:paraId="0661F35A"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tcPr>
          <w:p w14:paraId="76C18495"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tcPr>
          <w:p w14:paraId="79082D81" w14:textId="77777777" w:rsidR="00BE6E01" w:rsidRPr="00AC553F" w:rsidRDefault="00BE6E01" w:rsidP="006D12AF">
            <w:pPr>
              <w:spacing w:line="380" w:lineRule="exact"/>
              <w:jc w:val="thaiDistribute"/>
              <w:rPr>
                <w:rFonts w:asciiTheme="majorBidi" w:hAnsiTheme="majorBidi" w:cstheme="majorBidi"/>
                <w:color w:val="000000" w:themeColor="text1"/>
                <w:sz w:val="24"/>
                <w:szCs w:val="24"/>
              </w:rPr>
            </w:pPr>
          </w:p>
        </w:tc>
        <w:tc>
          <w:tcPr>
            <w:tcW w:w="1417" w:type="dxa"/>
          </w:tcPr>
          <w:p w14:paraId="49C6A4ED" w14:textId="77777777" w:rsidR="00BE6E01" w:rsidRPr="00AC553F" w:rsidRDefault="00BE6E01" w:rsidP="006D12AF">
            <w:pPr>
              <w:spacing w:line="380" w:lineRule="exact"/>
              <w:jc w:val="right"/>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rPr>
              <w:t>(</w:t>
            </w:r>
            <w:proofErr w:type="gramStart"/>
            <w:r w:rsidRPr="00AC553F">
              <w:rPr>
                <w:rFonts w:asciiTheme="majorBidi" w:hAnsiTheme="majorBidi" w:cstheme="majorBidi"/>
                <w:color w:val="000000" w:themeColor="text1"/>
                <w:sz w:val="24"/>
                <w:szCs w:val="24"/>
                <w:cs/>
              </w:rPr>
              <w:t>หน่วย :</w:t>
            </w:r>
            <w:proofErr w:type="gramEnd"/>
            <w:r w:rsidRPr="00AC553F">
              <w:rPr>
                <w:rFonts w:asciiTheme="majorBidi" w:hAnsiTheme="majorBidi" w:cstheme="majorBidi"/>
                <w:color w:val="000000" w:themeColor="text1"/>
                <w:sz w:val="24"/>
                <w:szCs w:val="24"/>
              </w:rPr>
              <w:t xml:space="preserve"> </w:t>
            </w:r>
            <w:r w:rsidRPr="00AC553F">
              <w:rPr>
                <w:rFonts w:asciiTheme="majorBidi" w:hAnsiTheme="majorBidi" w:cstheme="majorBidi"/>
                <w:color w:val="000000" w:themeColor="text1"/>
                <w:sz w:val="24"/>
                <w:szCs w:val="24"/>
                <w:cs/>
              </w:rPr>
              <w:t>บาท</w:t>
            </w:r>
            <w:r w:rsidRPr="00AC553F">
              <w:rPr>
                <w:rFonts w:asciiTheme="majorBidi" w:hAnsiTheme="majorBidi" w:cstheme="majorBidi"/>
                <w:color w:val="000000" w:themeColor="text1"/>
                <w:sz w:val="24"/>
                <w:szCs w:val="24"/>
              </w:rPr>
              <w:t>)</w:t>
            </w:r>
          </w:p>
        </w:tc>
      </w:tr>
      <w:tr w:rsidR="00BE6E01" w:rsidRPr="00AC553F" w14:paraId="08D6EEC4" w14:textId="77777777" w:rsidTr="00AC0FAC">
        <w:tc>
          <w:tcPr>
            <w:tcW w:w="3084" w:type="dxa"/>
          </w:tcPr>
          <w:p w14:paraId="17792E6F"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6521" w:type="dxa"/>
            <w:gridSpan w:val="5"/>
          </w:tcPr>
          <w:p w14:paraId="1EF71B16" w14:textId="77B21587" w:rsidR="00BE6E01" w:rsidRPr="00AC553F" w:rsidRDefault="001005A5"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งบการเงินเฉพาะกิจการ</w:t>
            </w:r>
          </w:p>
        </w:tc>
      </w:tr>
      <w:tr w:rsidR="00BE6E01" w:rsidRPr="00AC553F" w14:paraId="2E100B56" w14:textId="77777777" w:rsidTr="00AC0FAC">
        <w:tc>
          <w:tcPr>
            <w:tcW w:w="3084" w:type="dxa"/>
          </w:tcPr>
          <w:p w14:paraId="38928B87" w14:textId="77777777" w:rsidR="00BE6E01" w:rsidRPr="00AC553F" w:rsidRDefault="00BE6E01" w:rsidP="006D12AF">
            <w:pPr>
              <w:tabs>
                <w:tab w:val="left" w:pos="0"/>
              </w:tabs>
              <w:spacing w:line="380" w:lineRule="exact"/>
              <w:jc w:val="thaiDistribute"/>
              <w:rPr>
                <w:rFonts w:asciiTheme="majorBidi" w:hAnsiTheme="majorBidi" w:cstheme="majorBidi"/>
                <w:color w:val="000000" w:themeColor="text1"/>
                <w:sz w:val="24"/>
                <w:szCs w:val="24"/>
              </w:rPr>
            </w:pPr>
          </w:p>
        </w:tc>
        <w:tc>
          <w:tcPr>
            <w:tcW w:w="6521" w:type="dxa"/>
            <w:gridSpan w:val="5"/>
          </w:tcPr>
          <w:p w14:paraId="68FF87F7" w14:textId="7ED7B39B"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rPr>
              <w:t xml:space="preserve">31 </w:t>
            </w:r>
            <w:r w:rsidRPr="00AC553F">
              <w:rPr>
                <w:rFonts w:asciiTheme="majorBidi" w:hAnsiTheme="majorBidi" w:cstheme="majorBidi"/>
                <w:color w:val="000000" w:themeColor="text1"/>
                <w:sz w:val="24"/>
                <w:szCs w:val="24"/>
                <w:cs/>
              </w:rPr>
              <w:t xml:space="preserve">ธันวาคม </w:t>
            </w:r>
            <w:r w:rsidR="00064CDE" w:rsidRPr="00AC553F">
              <w:rPr>
                <w:rFonts w:asciiTheme="majorBidi" w:hAnsiTheme="majorBidi" w:cstheme="majorBidi"/>
                <w:color w:val="000000" w:themeColor="text1"/>
                <w:sz w:val="24"/>
                <w:szCs w:val="24"/>
              </w:rPr>
              <w:t>256</w:t>
            </w:r>
            <w:r w:rsidR="00B42263" w:rsidRPr="00AC553F">
              <w:rPr>
                <w:rFonts w:asciiTheme="majorBidi" w:hAnsiTheme="majorBidi" w:cstheme="majorBidi"/>
                <w:color w:val="000000" w:themeColor="text1"/>
                <w:sz w:val="24"/>
                <w:szCs w:val="24"/>
              </w:rPr>
              <w:t>5</w:t>
            </w:r>
          </w:p>
        </w:tc>
      </w:tr>
      <w:tr w:rsidR="00BE6E01" w:rsidRPr="00AC553F" w14:paraId="416CBBB4" w14:textId="77777777" w:rsidTr="007D5630">
        <w:tc>
          <w:tcPr>
            <w:tcW w:w="3084" w:type="dxa"/>
            <w:vAlign w:val="bottom"/>
          </w:tcPr>
          <w:p w14:paraId="388FBEB4" w14:textId="77777777" w:rsidR="00BE6E01" w:rsidRPr="00AC553F" w:rsidRDefault="00BE6E01" w:rsidP="006D12AF">
            <w:pPr>
              <w:spacing w:line="380" w:lineRule="exact"/>
              <w:rPr>
                <w:rFonts w:asciiTheme="majorBidi" w:hAnsiTheme="majorBidi" w:cstheme="majorBidi"/>
                <w:color w:val="000000" w:themeColor="text1"/>
                <w:sz w:val="24"/>
                <w:szCs w:val="24"/>
              </w:rPr>
            </w:pPr>
          </w:p>
        </w:tc>
        <w:tc>
          <w:tcPr>
            <w:tcW w:w="1276" w:type="dxa"/>
            <w:vAlign w:val="bottom"/>
          </w:tcPr>
          <w:p w14:paraId="7D93DEC5" w14:textId="77777777" w:rsidR="00BE6E01" w:rsidRPr="00AC553F" w:rsidRDefault="00BE6E01" w:rsidP="006D12AF">
            <w:pPr>
              <w:spacing w:line="380" w:lineRule="exact"/>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76" w:type="dxa"/>
            <w:vAlign w:val="bottom"/>
          </w:tcPr>
          <w:p w14:paraId="2CD63489" w14:textId="77777777" w:rsidR="00BE6E01" w:rsidRPr="00AC553F" w:rsidRDefault="00BE6E01" w:rsidP="006D12AF">
            <w:pPr>
              <w:spacing w:line="380" w:lineRule="exact"/>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c>
          <w:tcPr>
            <w:tcW w:w="1276" w:type="dxa"/>
            <w:vAlign w:val="bottom"/>
          </w:tcPr>
          <w:p w14:paraId="30AA471C" w14:textId="77777777" w:rsidR="00BE6E01" w:rsidRPr="00AC553F" w:rsidRDefault="00BE6E01" w:rsidP="006D12AF">
            <w:pPr>
              <w:spacing w:line="380" w:lineRule="exact"/>
              <w:jc w:val="center"/>
              <w:rPr>
                <w:rFonts w:asciiTheme="majorBidi" w:hAnsiTheme="majorBidi" w:cstheme="majorBidi"/>
                <w:color w:val="000000" w:themeColor="text1"/>
                <w:sz w:val="24"/>
                <w:szCs w:val="24"/>
              </w:rPr>
            </w:pPr>
          </w:p>
        </w:tc>
        <w:tc>
          <w:tcPr>
            <w:tcW w:w="1276" w:type="dxa"/>
            <w:vAlign w:val="bottom"/>
          </w:tcPr>
          <w:p w14:paraId="0F76C0C3" w14:textId="77777777" w:rsidR="00BE6E01" w:rsidRPr="00AC553F" w:rsidRDefault="00BE6E01" w:rsidP="006D12AF">
            <w:pPr>
              <w:spacing w:line="380" w:lineRule="exact"/>
              <w:jc w:val="center"/>
              <w:rPr>
                <w:rFonts w:asciiTheme="majorBidi" w:hAnsiTheme="majorBidi" w:cstheme="majorBidi"/>
                <w:color w:val="000000" w:themeColor="text1"/>
                <w:sz w:val="24"/>
                <w:szCs w:val="24"/>
              </w:rPr>
            </w:pPr>
          </w:p>
        </w:tc>
        <w:tc>
          <w:tcPr>
            <w:tcW w:w="1417" w:type="dxa"/>
          </w:tcPr>
          <w:p w14:paraId="59CDA62C" w14:textId="77777777" w:rsidR="00BE6E01" w:rsidRPr="00AC553F" w:rsidRDefault="00BE6E01" w:rsidP="006D12AF">
            <w:pPr>
              <w:spacing w:line="380" w:lineRule="exact"/>
              <w:jc w:val="center"/>
              <w:rPr>
                <w:rFonts w:asciiTheme="majorBidi" w:hAnsiTheme="majorBidi" w:cstheme="majorBidi"/>
                <w:color w:val="000000" w:themeColor="text1"/>
                <w:sz w:val="24"/>
                <w:szCs w:val="24"/>
              </w:rPr>
            </w:pPr>
          </w:p>
        </w:tc>
      </w:tr>
      <w:tr w:rsidR="00BE6E01" w:rsidRPr="00AC553F" w14:paraId="5B2FDFF1" w14:textId="77777777" w:rsidTr="007D5630">
        <w:tc>
          <w:tcPr>
            <w:tcW w:w="3084" w:type="dxa"/>
            <w:vAlign w:val="bottom"/>
          </w:tcPr>
          <w:p w14:paraId="0369BA71"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รายการ</w:t>
            </w:r>
          </w:p>
        </w:tc>
        <w:tc>
          <w:tcPr>
            <w:tcW w:w="1276" w:type="dxa"/>
            <w:vAlign w:val="bottom"/>
          </w:tcPr>
          <w:p w14:paraId="0A22308F"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ลอยตัว</w:t>
            </w:r>
          </w:p>
        </w:tc>
        <w:tc>
          <w:tcPr>
            <w:tcW w:w="1276" w:type="dxa"/>
            <w:vAlign w:val="bottom"/>
          </w:tcPr>
          <w:p w14:paraId="5CAD9791"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คงที่</w:t>
            </w:r>
          </w:p>
        </w:tc>
        <w:tc>
          <w:tcPr>
            <w:tcW w:w="1276" w:type="dxa"/>
            <w:vAlign w:val="bottom"/>
          </w:tcPr>
          <w:p w14:paraId="0A9C89AB"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ไม่มีดอกเบี้ย</w:t>
            </w:r>
          </w:p>
        </w:tc>
        <w:tc>
          <w:tcPr>
            <w:tcW w:w="1276" w:type="dxa"/>
            <w:vAlign w:val="bottom"/>
          </w:tcPr>
          <w:p w14:paraId="325A1F7E"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รวม</w:t>
            </w:r>
          </w:p>
        </w:tc>
        <w:tc>
          <w:tcPr>
            <w:tcW w:w="1417" w:type="dxa"/>
            <w:vAlign w:val="bottom"/>
          </w:tcPr>
          <w:p w14:paraId="4676EB5B" w14:textId="77777777" w:rsidR="00BE6E01" w:rsidRPr="00AC553F" w:rsidRDefault="00BE6E01" w:rsidP="006D12AF">
            <w:pPr>
              <w:pBdr>
                <w:bottom w:val="single" w:sz="4" w:space="1" w:color="auto"/>
              </w:pBdr>
              <w:spacing w:line="380" w:lineRule="exact"/>
              <w:jc w:val="center"/>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อัตราดอกเบี้ย</w:t>
            </w:r>
          </w:p>
        </w:tc>
      </w:tr>
      <w:tr w:rsidR="00AC0FAC" w:rsidRPr="00AC553F" w14:paraId="3807AB1F" w14:textId="77777777" w:rsidTr="00733A07">
        <w:trPr>
          <w:trHeight w:val="131"/>
        </w:trPr>
        <w:tc>
          <w:tcPr>
            <w:tcW w:w="3084" w:type="dxa"/>
          </w:tcPr>
          <w:p w14:paraId="56AF113E" w14:textId="0575C303" w:rsidR="00AC0FAC" w:rsidRPr="00AC553F" w:rsidRDefault="00AC0FAC" w:rsidP="006D12AF">
            <w:pPr>
              <w:spacing w:line="380" w:lineRule="exact"/>
              <w:jc w:val="thaiDistribute"/>
              <w:rPr>
                <w:rFonts w:asciiTheme="majorBidi" w:hAnsiTheme="majorBidi" w:cstheme="majorBidi"/>
                <w:color w:val="000000" w:themeColor="text1"/>
                <w:sz w:val="24"/>
                <w:szCs w:val="24"/>
                <w:u w:val="single"/>
                <w:cs/>
              </w:rPr>
            </w:pPr>
            <w:r w:rsidRPr="00AC553F">
              <w:rPr>
                <w:rFonts w:asciiTheme="majorBidi" w:hAnsiTheme="majorBidi" w:cstheme="majorBidi"/>
                <w:color w:val="000000" w:themeColor="text1"/>
                <w:sz w:val="24"/>
                <w:szCs w:val="24"/>
                <w:u w:val="single"/>
                <w:cs/>
              </w:rPr>
              <w:t>สินทรัพย์ทางการเงิน</w:t>
            </w:r>
          </w:p>
        </w:tc>
        <w:tc>
          <w:tcPr>
            <w:tcW w:w="1276" w:type="dxa"/>
            <w:vAlign w:val="bottom"/>
          </w:tcPr>
          <w:p w14:paraId="1535588F" w14:textId="77777777" w:rsidR="00AC0FAC" w:rsidRPr="00AC553F" w:rsidRDefault="00AC0FAC"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vAlign w:val="bottom"/>
          </w:tcPr>
          <w:p w14:paraId="3A93220B" w14:textId="77777777" w:rsidR="00AC0FAC" w:rsidRPr="00AC553F" w:rsidRDefault="00AC0FAC"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vAlign w:val="bottom"/>
          </w:tcPr>
          <w:p w14:paraId="398DCD66" w14:textId="77777777" w:rsidR="00AC0FAC" w:rsidRPr="00AC553F" w:rsidRDefault="00AC0FAC" w:rsidP="006D12AF">
            <w:pPr>
              <w:tabs>
                <w:tab w:val="left" w:pos="0"/>
              </w:tabs>
              <w:spacing w:line="380" w:lineRule="exact"/>
              <w:jc w:val="thaiDistribute"/>
              <w:rPr>
                <w:rFonts w:asciiTheme="majorBidi" w:hAnsiTheme="majorBidi" w:cstheme="majorBidi"/>
                <w:color w:val="000000" w:themeColor="text1"/>
                <w:sz w:val="24"/>
                <w:szCs w:val="24"/>
              </w:rPr>
            </w:pPr>
          </w:p>
        </w:tc>
        <w:tc>
          <w:tcPr>
            <w:tcW w:w="1276" w:type="dxa"/>
            <w:vAlign w:val="bottom"/>
          </w:tcPr>
          <w:p w14:paraId="100D8DE3" w14:textId="77777777" w:rsidR="00AC0FAC" w:rsidRPr="00AC553F" w:rsidRDefault="00AC0FAC" w:rsidP="006D12AF">
            <w:pPr>
              <w:tabs>
                <w:tab w:val="left" w:pos="0"/>
              </w:tabs>
              <w:spacing w:line="380" w:lineRule="exact"/>
              <w:jc w:val="thaiDistribute"/>
              <w:rPr>
                <w:rFonts w:asciiTheme="majorBidi" w:hAnsiTheme="majorBidi" w:cstheme="majorBidi"/>
                <w:color w:val="000000" w:themeColor="text1"/>
                <w:sz w:val="24"/>
                <w:szCs w:val="24"/>
              </w:rPr>
            </w:pPr>
          </w:p>
        </w:tc>
        <w:tc>
          <w:tcPr>
            <w:tcW w:w="1417" w:type="dxa"/>
          </w:tcPr>
          <w:p w14:paraId="7308EA0B" w14:textId="77777777" w:rsidR="00AC0FAC" w:rsidRPr="00AC553F" w:rsidRDefault="00AC0FAC" w:rsidP="006D12AF">
            <w:pPr>
              <w:tabs>
                <w:tab w:val="left" w:pos="0"/>
              </w:tabs>
              <w:spacing w:line="380" w:lineRule="exact"/>
              <w:jc w:val="thaiDistribute"/>
              <w:rPr>
                <w:rFonts w:asciiTheme="majorBidi" w:hAnsiTheme="majorBidi" w:cstheme="majorBidi"/>
                <w:color w:val="000000" w:themeColor="text1"/>
                <w:sz w:val="24"/>
                <w:szCs w:val="24"/>
              </w:rPr>
            </w:pPr>
          </w:p>
        </w:tc>
      </w:tr>
      <w:tr w:rsidR="00AC0FAC" w:rsidRPr="00AC553F" w14:paraId="79858EE5" w14:textId="77777777" w:rsidTr="0038511A">
        <w:tc>
          <w:tcPr>
            <w:tcW w:w="3084" w:type="dxa"/>
            <w:vAlign w:val="bottom"/>
          </w:tcPr>
          <w:p w14:paraId="193C994F" w14:textId="1BE31F5D" w:rsidR="00AC0FAC" w:rsidRPr="00AC553F" w:rsidRDefault="00AC0FAC" w:rsidP="006D12AF">
            <w:pPr>
              <w:spacing w:line="380" w:lineRule="exact"/>
              <w:ind w:left="176"/>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เงินสดและรายการเทียบเท่าเงินสด</w:t>
            </w:r>
          </w:p>
        </w:tc>
        <w:tc>
          <w:tcPr>
            <w:tcW w:w="1276" w:type="dxa"/>
            <w:vAlign w:val="bottom"/>
          </w:tcPr>
          <w:p w14:paraId="44D22565" w14:textId="2059B9E8"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20,776,726.89</w:t>
            </w:r>
          </w:p>
        </w:tc>
        <w:tc>
          <w:tcPr>
            <w:tcW w:w="1276" w:type="dxa"/>
            <w:vAlign w:val="bottom"/>
          </w:tcPr>
          <w:p w14:paraId="4CF16849" w14:textId="32475E15"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643A9521" w14:textId="18042EA3"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38,241,893.62</w:t>
            </w:r>
          </w:p>
        </w:tc>
        <w:tc>
          <w:tcPr>
            <w:tcW w:w="1276" w:type="dxa"/>
            <w:vAlign w:val="bottom"/>
          </w:tcPr>
          <w:p w14:paraId="3678004F" w14:textId="3E938B1C" w:rsidR="00AC0FAC" w:rsidRPr="00AC553F" w:rsidRDefault="00AC0FAC" w:rsidP="006D12AF">
            <w:pPr>
              <w:spacing w:line="380" w:lineRule="exact"/>
              <w:jc w:val="right"/>
              <w:rPr>
                <w:rFonts w:asciiTheme="majorBidi" w:hAnsiTheme="majorBidi" w:cstheme="majorBidi"/>
                <w:sz w:val="24"/>
                <w:szCs w:val="24"/>
              </w:rPr>
            </w:pPr>
            <w:r w:rsidRPr="00AC553F">
              <w:rPr>
                <w:rFonts w:ascii="AngsanaUPC" w:hAnsi="AngsanaUPC" w:cs="AngsanaUPC"/>
                <w:color w:val="000000" w:themeColor="text1"/>
                <w:sz w:val="24"/>
                <w:szCs w:val="24"/>
              </w:rPr>
              <w:t>59,018,620.51</w:t>
            </w:r>
          </w:p>
        </w:tc>
        <w:tc>
          <w:tcPr>
            <w:tcW w:w="1417" w:type="dxa"/>
          </w:tcPr>
          <w:p w14:paraId="34B0B110" w14:textId="3C4FC5D5" w:rsidR="00AC0FAC" w:rsidRPr="00AC553F" w:rsidRDefault="00AC0FAC" w:rsidP="006D12AF">
            <w:pPr>
              <w:spacing w:line="380" w:lineRule="exact"/>
              <w:jc w:val="center"/>
              <w:rPr>
                <w:rFonts w:asciiTheme="majorBidi" w:hAnsiTheme="majorBidi" w:cstheme="majorBidi"/>
                <w:sz w:val="24"/>
                <w:szCs w:val="24"/>
              </w:rPr>
            </w:pPr>
            <w:r w:rsidRPr="00AC553F">
              <w:rPr>
                <w:rFonts w:ascii="AngsanaUPC" w:hAnsi="AngsanaUPC" w:cs="AngsanaUPC"/>
                <w:color w:val="000000" w:themeColor="text1"/>
                <w:sz w:val="24"/>
                <w:szCs w:val="24"/>
              </w:rPr>
              <w:t>0.15%-0.325%</w:t>
            </w:r>
          </w:p>
        </w:tc>
      </w:tr>
      <w:tr w:rsidR="00AC0FAC" w:rsidRPr="00AC553F" w14:paraId="6D3B2447" w14:textId="77777777" w:rsidTr="0038511A">
        <w:tc>
          <w:tcPr>
            <w:tcW w:w="3084" w:type="dxa"/>
            <w:vAlign w:val="bottom"/>
          </w:tcPr>
          <w:p w14:paraId="13C7F077" w14:textId="57FA476A" w:rsidR="00AC0FAC" w:rsidRPr="00AC553F" w:rsidRDefault="00AC0FAC" w:rsidP="006D12AF">
            <w:pPr>
              <w:spacing w:line="380" w:lineRule="exact"/>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ลูกหนี้การค้าและลูกหนี้หมุนเวียนอื่น</w:t>
            </w:r>
          </w:p>
        </w:tc>
        <w:tc>
          <w:tcPr>
            <w:tcW w:w="1276" w:type="dxa"/>
            <w:vAlign w:val="bottom"/>
          </w:tcPr>
          <w:p w14:paraId="7860AFB6" w14:textId="0BF4AC48"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3041D8F2" w14:textId="4BA2B2E2"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692C9141" w14:textId="37AC3589"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439,469,849.96</w:t>
            </w:r>
          </w:p>
        </w:tc>
        <w:tc>
          <w:tcPr>
            <w:tcW w:w="1276" w:type="dxa"/>
            <w:vAlign w:val="bottom"/>
          </w:tcPr>
          <w:p w14:paraId="6DCD668B" w14:textId="4D68DEB5"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439,469,849.96</w:t>
            </w:r>
          </w:p>
        </w:tc>
        <w:tc>
          <w:tcPr>
            <w:tcW w:w="1417" w:type="dxa"/>
          </w:tcPr>
          <w:p w14:paraId="7BE3CCF7" w14:textId="3E3FCBDB" w:rsidR="00AC0FAC" w:rsidRPr="00AC553F" w:rsidRDefault="00AC0FAC" w:rsidP="006D12AF">
            <w:pPr>
              <w:spacing w:line="380" w:lineRule="exact"/>
              <w:jc w:val="center"/>
              <w:rPr>
                <w:rFonts w:asciiTheme="majorBidi" w:hAnsiTheme="majorBidi" w:cstheme="majorBidi"/>
                <w:sz w:val="24"/>
                <w:szCs w:val="24"/>
                <w:cs/>
              </w:rPr>
            </w:pPr>
            <w:r w:rsidRPr="00AC553F">
              <w:rPr>
                <w:rFonts w:ascii="AngsanaUPC" w:hAnsi="AngsanaUPC" w:cs="AngsanaUPC"/>
                <w:color w:val="000000" w:themeColor="text1"/>
                <w:sz w:val="24"/>
                <w:szCs w:val="24"/>
              </w:rPr>
              <w:t>-</w:t>
            </w:r>
          </w:p>
        </w:tc>
      </w:tr>
      <w:tr w:rsidR="00AC0FAC" w:rsidRPr="00AC553F" w14:paraId="122CBD9E" w14:textId="77777777" w:rsidTr="0038511A">
        <w:tc>
          <w:tcPr>
            <w:tcW w:w="3084" w:type="dxa"/>
            <w:vAlign w:val="bottom"/>
          </w:tcPr>
          <w:p w14:paraId="10EB9E13" w14:textId="2E21F2B7" w:rsidR="00AC0FAC" w:rsidRPr="00AC553F" w:rsidRDefault="00AC0FAC" w:rsidP="006D12AF">
            <w:pPr>
              <w:spacing w:line="380" w:lineRule="exact"/>
              <w:jc w:val="thaiDistribute"/>
              <w:rPr>
                <w:rFonts w:asciiTheme="majorBidi" w:hAnsiTheme="majorBidi" w:cstheme="majorBidi"/>
                <w:color w:val="000000" w:themeColor="text1"/>
                <w:sz w:val="24"/>
                <w:szCs w:val="24"/>
                <w:u w:val="single"/>
                <w:cs/>
              </w:rPr>
            </w:pPr>
            <w:r w:rsidRPr="00AC553F">
              <w:rPr>
                <w:rFonts w:asciiTheme="majorBidi" w:hAnsiTheme="majorBidi"/>
                <w:color w:val="000000" w:themeColor="text1"/>
                <w:sz w:val="24"/>
                <w:szCs w:val="24"/>
                <w:cs/>
              </w:rPr>
              <w:t>สินทรัพย์ทางการเงินหมุนเวียนอื่น</w:t>
            </w:r>
          </w:p>
        </w:tc>
        <w:tc>
          <w:tcPr>
            <w:tcW w:w="1276" w:type="dxa"/>
            <w:vAlign w:val="bottom"/>
          </w:tcPr>
          <w:p w14:paraId="3A1BF022" w14:textId="451FBD1F"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5CD808CA" w14:textId="4218EF57"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66D60F50" w14:textId="69918CD8"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300,585,000.00</w:t>
            </w:r>
          </w:p>
        </w:tc>
        <w:tc>
          <w:tcPr>
            <w:tcW w:w="1276" w:type="dxa"/>
            <w:vAlign w:val="bottom"/>
          </w:tcPr>
          <w:p w14:paraId="3D16596A" w14:textId="7EF70FA8" w:rsidR="00AC0FAC" w:rsidRPr="00AC553F" w:rsidRDefault="00AC0FAC" w:rsidP="006D12AF">
            <w:pPr>
              <w:tabs>
                <w:tab w:val="left" w:pos="0"/>
              </w:tabs>
              <w:spacing w:line="380" w:lineRule="exact"/>
              <w:jc w:val="right"/>
              <w:rPr>
                <w:rFonts w:asciiTheme="majorBidi" w:hAnsiTheme="majorBidi" w:cstheme="majorBidi"/>
                <w:sz w:val="24"/>
                <w:szCs w:val="24"/>
              </w:rPr>
            </w:pPr>
            <w:r w:rsidRPr="00AC553F">
              <w:rPr>
                <w:rFonts w:ascii="AngsanaUPC" w:hAnsi="AngsanaUPC" w:cs="AngsanaUPC"/>
                <w:color w:val="000000" w:themeColor="text1"/>
                <w:sz w:val="24"/>
                <w:szCs w:val="24"/>
              </w:rPr>
              <w:t>300,585,000.00</w:t>
            </w:r>
          </w:p>
        </w:tc>
        <w:tc>
          <w:tcPr>
            <w:tcW w:w="1417" w:type="dxa"/>
          </w:tcPr>
          <w:p w14:paraId="1D70F9D2" w14:textId="6A7EE63B" w:rsidR="00AC0FAC" w:rsidRPr="00AC553F" w:rsidRDefault="00AC0FAC" w:rsidP="006D12AF">
            <w:pPr>
              <w:tabs>
                <w:tab w:val="left" w:pos="0"/>
              </w:tabs>
              <w:spacing w:line="380" w:lineRule="exact"/>
              <w:jc w:val="center"/>
              <w:rPr>
                <w:rFonts w:asciiTheme="majorBidi" w:hAnsiTheme="majorBidi" w:cstheme="majorBidi"/>
                <w:sz w:val="24"/>
                <w:szCs w:val="24"/>
              </w:rPr>
            </w:pPr>
            <w:r w:rsidRPr="00AC553F">
              <w:rPr>
                <w:rFonts w:ascii="AngsanaUPC" w:hAnsi="AngsanaUPC" w:cs="AngsanaUPC"/>
                <w:color w:val="000000" w:themeColor="text1"/>
                <w:sz w:val="24"/>
                <w:szCs w:val="24"/>
              </w:rPr>
              <w:t>-</w:t>
            </w:r>
          </w:p>
        </w:tc>
      </w:tr>
      <w:tr w:rsidR="00AC0FAC" w:rsidRPr="00AC553F" w14:paraId="479AD7DB" w14:textId="77777777" w:rsidTr="0038511A">
        <w:tc>
          <w:tcPr>
            <w:tcW w:w="3084" w:type="dxa"/>
            <w:vAlign w:val="bottom"/>
          </w:tcPr>
          <w:p w14:paraId="5972FF15" w14:textId="14303544" w:rsidR="00AC0FAC" w:rsidRPr="00AC553F" w:rsidRDefault="00AC0FAC" w:rsidP="006D12AF">
            <w:pPr>
              <w:spacing w:line="380" w:lineRule="exact"/>
              <w:ind w:left="603" w:hanging="171"/>
              <w:jc w:val="thaiDistribute"/>
              <w:rPr>
                <w:rFonts w:asciiTheme="majorBidi" w:hAnsiTheme="majorBidi" w:cstheme="majorBidi"/>
                <w:color w:val="000000" w:themeColor="text1"/>
                <w:sz w:val="24"/>
                <w:szCs w:val="24"/>
                <w:cs/>
              </w:rPr>
            </w:pPr>
            <w:r w:rsidRPr="00AC553F">
              <w:rPr>
                <w:rFonts w:asciiTheme="majorBidi" w:hAnsiTheme="majorBidi"/>
                <w:color w:val="000000" w:themeColor="text1"/>
                <w:sz w:val="24"/>
                <w:szCs w:val="24"/>
                <w:cs/>
              </w:rPr>
              <w:t>เงินฝากสถาบันการเงิน-มีภาระผูกพัน</w:t>
            </w:r>
          </w:p>
        </w:tc>
        <w:tc>
          <w:tcPr>
            <w:tcW w:w="1276" w:type="dxa"/>
            <w:vAlign w:val="bottom"/>
          </w:tcPr>
          <w:p w14:paraId="2BB0BAAC" w14:textId="5468052F"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35F61D7F" w14:textId="328D38F2"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10,00</w:t>
            </w:r>
            <w:r w:rsidRPr="00AC553F">
              <w:rPr>
                <w:rFonts w:ascii="AngsanaUPC" w:hAnsi="AngsanaUPC" w:cs="AngsanaUPC" w:hint="cs"/>
                <w:color w:val="000000" w:themeColor="text1"/>
                <w:sz w:val="24"/>
                <w:szCs w:val="24"/>
              </w:rPr>
              <w:t>1</w:t>
            </w:r>
            <w:r w:rsidRPr="00AC553F">
              <w:rPr>
                <w:rFonts w:ascii="AngsanaUPC" w:hAnsi="AngsanaUPC" w:cs="AngsanaUPC"/>
                <w:color w:val="000000" w:themeColor="text1"/>
                <w:sz w:val="24"/>
                <w:szCs w:val="24"/>
              </w:rPr>
              <w:t>,000.00</w:t>
            </w:r>
          </w:p>
        </w:tc>
        <w:tc>
          <w:tcPr>
            <w:tcW w:w="1276" w:type="dxa"/>
            <w:vAlign w:val="bottom"/>
          </w:tcPr>
          <w:p w14:paraId="3DD64FC7" w14:textId="01F29A01"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61BF5970" w14:textId="6051C7BE" w:rsidR="00AC0FAC" w:rsidRPr="00AC553F" w:rsidRDefault="00AC0FAC" w:rsidP="006D12AF">
            <w:pPr>
              <w:tabs>
                <w:tab w:val="left" w:pos="0"/>
              </w:tabs>
              <w:spacing w:line="380" w:lineRule="exact"/>
              <w:jc w:val="right"/>
              <w:rPr>
                <w:rFonts w:asciiTheme="majorBidi" w:hAnsiTheme="majorBidi" w:cstheme="majorBidi"/>
                <w:sz w:val="24"/>
                <w:szCs w:val="24"/>
              </w:rPr>
            </w:pPr>
            <w:r w:rsidRPr="00AC553F">
              <w:rPr>
                <w:rFonts w:ascii="AngsanaUPC" w:hAnsi="AngsanaUPC" w:cs="AngsanaUPC"/>
                <w:color w:val="000000" w:themeColor="text1"/>
                <w:sz w:val="24"/>
                <w:szCs w:val="24"/>
              </w:rPr>
              <w:t>10,00</w:t>
            </w:r>
            <w:r w:rsidRPr="00AC553F">
              <w:rPr>
                <w:rFonts w:ascii="AngsanaUPC" w:hAnsi="AngsanaUPC" w:cs="AngsanaUPC" w:hint="cs"/>
                <w:color w:val="000000" w:themeColor="text1"/>
                <w:sz w:val="24"/>
                <w:szCs w:val="24"/>
              </w:rPr>
              <w:t>1</w:t>
            </w:r>
            <w:r w:rsidRPr="00AC553F">
              <w:rPr>
                <w:rFonts w:ascii="AngsanaUPC" w:hAnsi="AngsanaUPC" w:cs="AngsanaUPC"/>
                <w:color w:val="000000" w:themeColor="text1"/>
                <w:sz w:val="24"/>
                <w:szCs w:val="24"/>
              </w:rPr>
              <w:t>,000.00</w:t>
            </w:r>
          </w:p>
        </w:tc>
        <w:tc>
          <w:tcPr>
            <w:tcW w:w="1417" w:type="dxa"/>
          </w:tcPr>
          <w:p w14:paraId="45C8E8E1" w14:textId="18AD28B9" w:rsidR="00AC0FAC" w:rsidRPr="00AC553F" w:rsidRDefault="00AC0FAC" w:rsidP="006D12AF">
            <w:pPr>
              <w:tabs>
                <w:tab w:val="left" w:pos="0"/>
              </w:tabs>
              <w:spacing w:line="380" w:lineRule="exact"/>
              <w:jc w:val="center"/>
              <w:rPr>
                <w:rFonts w:asciiTheme="majorBidi" w:hAnsiTheme="majorBidi" w:cstheme="majorBidi"/>
                <w:sz w:val="24"/>
                <w:szCs w:val="24"/>
              </w:rPr>
            </w:pPr>
            <w:r w:rsidRPr="00AC553F">
              <w:rPr>
                <w:rFonts w:ascii="AngsanaUPC" w:hAnsi="AngsanaUPC" w:cs="AngsanaUPC"/>
                <w:color w:val="000000" w:themeColor="text1"/>
                <w:sz w:val="24"/>
                <w:szCs w:val="24"/>
              </w:rPr>
              <w:t>0.15%</w:t>
            </w:r>
          </w:p>
        </w:tc>
      </w:tr>
      <w:tr w:rsidR="00AC0FAC" w:rsidRPr="00AC553F" w14:paraId="42602951" w14:textId="77777777" w:rsidTr="0038511A">
        <w:tc>
          <w:tcPr>
            <w:tcW w:w="3084" w:type="dxa"/>
          </w:tcPr>
          <w:p w14:paraId="1A57B76A" w14:textId="06E4D48D" w:rsidR="00AC0FAC" w:rsidRPr="00AC553F" w:rsidRDefault="00AC0FAC" w:rsidP="006D12AF">
            <w:pPr>
              <w:spacing w:line="380" w:lineRule="exact"/>
              <w:ind w:firstLine="173"/>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u w:val="single"/>
                <w:cs/>
              </w:rPr>
              <w:t>หนี้สินทางการเงิน</w:t>
            </w:r>
          </w:p>
        </w:tc>
        <w:tc>
          <w:tcPr>
            <w:tcW w:w="1276" w:type="dxa"/>
            <w:vAlign w:val="bottom"/>
          </w:tcPr>
          <w:p w14:paraId="32242298" w14:textId="4D0C5CC4"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p>
        </w:tc>
        <w:tc>
          <w:tcPr>
            <w:tcW w:w="1276" w:type="dxa"/>
            <w:vAlign w:val="bottom"/>
          </w:tcPr>
          <w:p w14:paraId="2F4FE6D4" w14:textId="6E4FB899"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p>
        </w:tc>
        <w:tc>
          <w:tcPr>
            <w:tcW w:w="1276" w:type="dxa"/>
            <w:vAlign w:val="bottom"/>
          </w:tcPr>
          <w:p w14:paraId="2757230A" w14:textId="0369A6EB"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p>
        </w:tc>
        <w:tc>
          <w:tcPr>
            <w:tcW w:w="1276" w:type="dxa"/>
            <w:vAlign w:val="bottom"/>
          </w:tcPr>
          <w:p w14:paraId="54E8102C" w14:textId="0735370D"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p>
        </w:tc>
        <w:tc>
          <w:tcPr>
            <w:tcW w:w="1417" w:type="dxa"/>
          </w:tcPr>
          <w:p w14:paraId="65C14425" w14:textId="1F8DB19C" w:rsidR="00AC0FAC" w:rsidRPr="00AC553F" w:rsidRDefault="00AC0FAC" w:rsidP="006D12AF">
            <w:pPr>
              <w:tabs>
                <w:tab w:val="left" w:pos="0"/>
              </w:tabs>
              <w:spacing w:line="380" w:lineRule="exact"/>
              <w:jc w:val="center"/>
              <w:rPr>
                <w:rFonts w:asciiTheme="majorBidi" w:hAnsiTheme="majorBidi" w:cstheme="majorBidi"/>
                <w:color w:val="000000" w:themeColor="text1"/>
                <w:sz w:val="24"/>
                <w:szCs w:val="24"/>
              </w:rPr>
            </w:pPr>
          </w:p>
        </w:tc>
      </w:tr>
      <w:tr w:rsidR="00AC0FAC" w:rsidRPr="00AC553F" w14:paraId="655ADD39" w14:textId="77777777" w:rsidTr="002F4CCF">
        <w:tc>
          <w:tcPr>
            <w:tcW w:w="3084" w:type="dxa"/>
          </w:tcPr>
          <w:p w14:paraId="0459E2B5" w14:textId="77777777" w:rsidR="00AC0FAC" w:rsidRPr="00AC553F" w:rsidRDefault="00AC0FAC" w:rsidP="006D12AF">
            <w:pPr>
              <w:spacing w:line="380" w:lineRule="exact"/>
              <w:ind w:left="176"/>
              <w:jc w:val="thaiDistribute"/>
              <w:rPr>
                <w:rFonts w:asciiTheme="majorBidi" w:hAnsiTheme="majorBidi" w:cstheme="majorBidi"/>
                <w:color w:val="000000" w:themeColor="text1"/>
                <w:sz w:val="24"/>
                <w:szCs w:val="24"/>
              </w:rPr>
            </w:pPr>
            <w:r w:rsidRPr="00AC553F">
              <w:rPr>
                <w:rFonts w:asciiTheme="majorBidi" w:hAnsiTheme="majorBidi" w:cstheme="majorBidi"/>
                <w:color w:val="000000" w:themeColor="text1"/>
                <w:sz w:val="24"/>
                <w:szCs w:val="24"/>
                <w:cs/>
              </w:rPr>
              <w:t>เงินเบิกเกินบัญชีและเงินกู้ยืมระยะสั้น</w:t>
            </w:r>
          </w:p>
          <w:p w14:paraId="7E1DD526" w14:textId="075AFC72" w:rsidR="00AC0FAC" w:rsidRPr="00AC553F" w:rsidRDefault="00AC0FAC" w:rsidP="006D12AF">
            <w:pPr>
              <w:spacing w:line="380" w:lineRule="exact"/>
              <w:ind w:left="176"/>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จากสถาบันการเงิน</w:t>
            </w:r>
          </w:p>
        </w:tc>
        <w:tc>
          <w:tcPr>
            <w:tcW w:w="1276" w:type="dxa"/>
          </w:tcPr>
          <w:p w14:paraId="454CAAFE" w14:textId="77777777" w:rsidR="002F4CCF" w:rsidRPr="00AC553F" w:rsidRDefault="002F4CCF" w:rsidP="006D12AF">
            <w:pPr>
              <w:tabs>
                <w:tab w:val="left" w:pos="0"/>
              </w:tabs>
              <w:spacing w:line="380" w:lineRule="exact"/>
              <w:jc w:val="right"/>
              <w:rPr>
                <w:rFonts w:ascii="AngsanaUPC" w:hAnsi="AngsanaUPC" w:cs="AngsanaUPC"/>
                <w:color w:val="000000" w:themeColor="text1"/>
                <w:sz w:val="24"/>
                <w:szCs w:val="24"/>
              </w:rPr>
            </w:pPr>
          </w:p>
          <w:p w14:paraId="59871301" w14:textId="44F6A60A"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65DCD0BD" w14:textId="77777777" w:rsidR="002F4CCF" w:rsidRPr="00AC553F" w:rsidRDefault="002F4CCF" w:rsidP="006D12AF">
            <w:pPr>
              <w:tabs>
                <w:tab w:val="left" w:pos="0"/>
              </w:tabs>
              <w:spacing w:line="380" w:lineRule="exact"/>
              <w:jc w:val="right"/>
              <w:rPr>
                <w:rFonts w:ascii="AngsanaUPC" w:hAnsi="AngsanaUPC" w:cs="AngsanaUPC"/>
                <w:color w:val="000000" w:themeColor="text1"/>
                <w:sz w:val="24"/>
                <w:szCs w:val="24"/>
              </w:rPr>
            </w:pPr>
          </w:p>
          <w:p w14:paraId="2DF1057A" w14:textId="2948B88D"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118,714,956.45</w:t>
            </w:r>
          </w:p>
        </w:tc>
        <w:tc>
          <w:tcPr>
            <w:tcW w:w="1276" w:type="dxa"/>
          </w:tcPr>
          <w:p w14:paraId="467241D3" w14:textId="77777777" w:rsidR="002F4CCF" w:rsidRPr="00AC553F" w:rsidRDefault="002F4CCF" w:rsidP="006D12AF">
            <w:pPr>
              <w:tabs>
                <w:tab w:val="left" w:pos="0"/>
              </w:tabs>
              <w:spacing w:line="380" w:lineRule="exact"/>
              <w:jc w:val="right"/>
              <w:rPr>
                <w:rFonts w:ascii="AngsanaUPC" w:hAnsi="AngsanaUPC" w:cs="AngsanaUPC"/>
                <w:color w:val="000000" w:themeColor="text1"/>
                <w:sz w:val="24"/>
                <w:szCs w:val="24"/>
              </w:rPr>
            </w:pPr>
          </w:p>
          <w:p w14:paraId="126BD351" w14:textId="6340C27E"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3F0DFA52" w14:textId="77777777" w:rsidR="002F4CCF" w:rsidRPr="00AC553F" w:rsidRDefault="002F4CCF" w:rsidP="006D12AF">
            <w:pPr>
              <w:tabs>
                <w:tab w:val="left" w:pos="0"/>
              </w:tabs>
              <w:spacing w:line="380" w:lineRule="exact"/>
              <w:jc w:val="right"/>
              <w:rPr>
                <w:rFonts w:ascii="AngsanaUPC" w:hAnsi="AngsanaUPC" w:cs="AngsanaUPC"/>
                <w:color w:val="000000" w:themeColor="text1"/>
                <w:sz w:val="24"/>
                <w:szCs w:val="24"/>
              </w:rPr>
            </w:pPr>
          </w:p>
          <w:p w14:paraId="4D969488" w14:textId="285424A1"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118,714,956.45</w:t>
            </w:r>
          </w:p>
        </w:tc>
        <w:tc>
          <w:tcPr>
            <w:tcW w:w="1417" w:type="dxa"/>
          </w:tcPr>
          <w:p w14:paraId="616A456F" w14:textId="77777777" w:rsidR="002F4CCF" w:rsidRPr="00AC553F" w:rsidRDefault="002F4CCF" w:rsidP="006D12AF">
            <w:pPr>
              <w:tabs>
                <w:tab w:val="left" w:pos="0"/>
              </w:tabs>
              <w:spacing w:line="380" w:lineRule="exact"/>
              <w:jc w:val="center"/>
              <w:rPr>
                <w:rFonts w:ascii="AngsanaUPC" w:hAnsi="AngsanaUPC" w:cs="AngsanaUPC"/>
                <w:color w:val="000000" w:themeColor="text1"/>
                <w:sz w:val="24"/>
                <w:szCs w:val="24"/>
              </w:rPr>
            </w:pPr>
          </w:p>
          <w:p w14:paraId="5EA9B318" w14:textId="69223C25" w:rsidR="00AC0FAC" w:rsidRPr="00AC553F" w:rsidRDefault="00AC0FAC" w:rsidP="006D12AF">
            <w:pPr>
              <w:tabs>
                <w:tab w:val="left" w:pos="0"/>
              </w:tabs>
              <w:spacing w:line="380" w:lineRule="exact"/>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rPr>
              <w:t>MOR-2</w:t>
            </w:r>
          </w:p>
          <w:p w14:paraId="24CCF189" w14:textId="2F4889BE" w:rsidR="00AC0FAC" w:rsidRPr="00AC553F" w:rsidRDefault="00AC0FAC" w:rsidP="006D12AF">
            <w:pPr>
              <w:tabs>
                <w:tab w:val="left" w:pos="0"/>
              </w:tabs>
              <w:spacing w:line="380" w:lineRule="exact"/>
              <w:jc w:val="center"/>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3.37% - 7.73%</w:t>
            </w:r>
          </w:p>
        </w:tc>
      </w:tr>
      <w:tr w:rsidR="00AC0FAC" w:rsidRPr="00AC553F" w14:paraId="7DD32E0A" w14:textId="77777777" w:rsidTr="0038511A">
        <w:tc>
          <w:tcPr>
            <w:tcW w:w="3084" w:type="dxa"/>
          </w:tcPr>
          <w:p w14:paraId="69E5C658" w14:textId="7F94E988" w:rsidR="00AC0FAC" w:rsidRPr="00AC553F" w:rsidRDefault="00AC0FAC" w:rsidP="006D12AF">
            <w:pPr>
              <w:spacing w:line="380" w:lineRule="exact"/>
              <w:ind w:left="176"/>
              <w:jc w:val="thaiDistribute"/>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เจ้าหนี้การค้าและเจ้าหนี้หมุนเวียนอื่น</w:t>
            </w:r>
          </w:p>
        </w:tc>
        <w:tc>
          <w:tcPr>
            <w:tcW w:w="1276" w:type="dxa"/>
            <w:vAlign w:val="bottom"/>
          </w:tcPr>
          <w:p w14:paraId="2EF71ABA" w14:textId="5C7DCD25"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58C9159B" w14:textId="21783893"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354EB274" w14:textId="7348C3B0"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135,172,731.64</w:t>
            </w:r>
          </w:p>
        </w:tc>
        <w:tc>
          <w:tcPr>
            <w:tcW w:w="1276" w:type="dxa"/>
            <w:vAlign w:val="bottom"/>
          </w:tcPr>
          <w:p w14:paraId="2720C922" w14:textId="05FAFCF8" w:rsidR="00AC0FAC" w:rsidRPr="00AC553F" w:rsidRDefault="00AC0FAC" w:rsidP="006D12AF">
            <w:pPr>
              <w:tabs>
                <w:tab w:val="left" w:pos="0"/>
              </w:tabs>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135,172,731.64</w:t>
            </w:r>
          </w:p>
        </w:tc>
        <w:tc>
          <w:tcPr>
            <w:tcW w:w="1417" w:type="dxa"/>
          </w:tcPr>
          <w:p w14:paraId="2FD0F1A6" w14:textId="65DEEF90" w:rsidR="00AC0FAC" w:rsidRPr="00AC553F" w:rsidRDefault="00AC0FAC" w:rsidP="006D12AF">
            <w:pPr>
              <w:tabs>
                <w:tab w:val="left" w:pos="0"/>
              </w:tabs>
              <w:spacing w:line="380" w:lineRule="exact"/>
              <w:jc w:val="center"/>
              <w:rPr>
                <w:rFonts w:asciiTheme="majorBidi" w:hAnsiTheme="majorBidi" w:cstheme="majorBidi"/>
                <w:color w:val="000000" w:themeColor="text1"/>
                <w:sz w:val="24"/>
                <w:szCs w:val="24"/>
                <w:cs/>
              </w:rPr>
            </w:pPr>
            <w:r w:rsidRPr="00AC553F">
              <w:rPr>
                <w:rFonts w:ascii="AngsanaUPC" w:hAnsi="AngsanaUPC" w:cs="AngsanaUPC"/>
                <w:color w:val="000000" w:themeColor="text1"/>
                <w:sz w:val="24"/>
                <w:szCs w:val="24"/>
              </w:rPr>
              <w:t>-</w:t>
            </w:r>
          </w:p>
        </w:tc>
      </w:tr>
      <w:tr w:rsidR="00AC0FAC" w:rsidRPr="00AC553F" w14:paraId="6D9C681B" w14:textId="77777777" w:rsidTr="000A23C5">
        <w:trPr>
          <w:trHeight w:val="80"/>
        </w:trPr>
        <w:tc>
          <w:tcPr>
            <w:tcW w:w="3084" w:type="dxa"/>
          </w:tcPr>
          <w:p w14:paraId="299A3370" w14:textId="77AA1839" w:rsidR="00AC0FAC" w:rsidRPr="00AC553F" w:rsidRDefault="00AC0FAC" w:rsidP="006D12AF">
            <w:pPr>
              <w:spacing w:line="380" w:lineRule="exact"/>
              <w:ind w:left="176"/>
              <w:rPr>
                <w:rFonts w:asciiTheme="majorBidi" w:hAnsiTheme="majorBidi" w:cstheme="majorBidi"/>
                <w:color w:val="000000" w:themeColor="text1"/>
                <w:sz w:val="24"/>
                <w:szCs w:val="24"/>
              </w:rPr>
            </w:pPr>
            <w:r w:rsidRPr="00AC553F">
              <w:rPr>
                <w:rFonts w:asciiTheme="majorBidi" w:hAnsiTheme="majorBidi"/>
                <w:color w:val="000000" w:themeColor="text1"/>
                <w:sz w:val="24"/>
                <w:szCs w:val="24"/>
                <w:cs/>
              </w:rPr>
              <w:t>ภาษีเงินได้ค้างจ่าย</w:t>
            </w:r>
          </w:p>
        </w:tc>
        <w:tc>
          <w:tcPr>
            <w:tcW w:w="1276" w:type="dxa"/>
            <w:vAlign w:val="bottom"/>
          </w:tcPr>
          <w:p w14:paraId="1BB428A1" w14:textId="13E6606D"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eastAsia="Yu Mincho" w:hAnsi="AngsanaUPC" w:cs="AngsanaUPC"/>
                <w:color w:val="000000" w:themeColor="text1"/>
                <w:sz w:val="24"/>
                <w:szCs w:val="24"/>
              </w:rPr>
              <w:t>0.00</w:t>
            </w:r>
          </w:p>
        </w:tc>
        <w:tc>
          <w:tcPr>
            <w:tcW w:w="1276" w:type="dxa"/>
            <w:vAlign w:val="bottom"/>
          </w:tcPr>
          <w:p w14:paraId="69877344" w14:textId="1C484652" w:rsidR="00AC0FAC" w:rsidRPr="00AC553F" w:rsidRDefault="00AC0FAC" w:rsidP="006D12AF">
            <w:pPr>
              <w:spacing w:line="380" w:lineRule="exact"/>
              <w:jc w:val="right"/>
              <w:rPr>
                <w:rFonts w:asciiTheme="majorBidi" w:hAnsiTheme="majorBidi" w:cstheme="majorBidi"/>
                <w:color w:val="000000" w:themeColor="text1"/>
                <w:sz w:val="24"/>
                <w:szCs w:val="24"/>
                <w:cs/>
              </w:rPr>
            </w:pPr>
            <w:r w:rsidRPr="00AC553F">
              <w:rPr>
                <w:rFonts w:ascii="AngsanaUPC" w:hAnsi="AngsanaUPC" w:cs="AngsanaUPC"/>
                <w:color w:val="000000" w:themeColor="text1"/>
                <w:sz w:val="24"/>
                <w:szCs w:val="24"/>
              </w:rPr>
              <w:t>0.00</w:t>
            </w:r>
          </w:p>
        </w:tc>
        <w:tc>
          <w:tcPr>
            <w:tcW w:w="1276" w:type="dxa"/>
            <w:vAlign w:val="bottom"/>
          </w:tcPr>
          <w:p w14:paraId="0C5DDC2F" w14:textId="774A91A7"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eastAsia="Yu Mincho" w:hAnsi="AngsanaUPC" w:cs="AngsanaUPC"/>
                <w:color w:val="000000" w:themeColor="text1"/>
                <w:sz w:val="24"/>
                <w:szCs w:val="24"/>
              </w:rPr>
              <w:t>18,640,306.28</w:t>
            </w:r>
          </w:p>
        </w:tc>
        <w:tc>
          <w:tcPr>
            <w:tcW w:w="1276" w:type="dxa"/>
            <w:vAlign w:val="bottom"/>
          </w:tcPr>
          <w:p w14:paraId="07D4C0CF" w14:textId="7EBE0EE5"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eastAsia="Yu Mincho" w:hAnsi="AngsanaUPC" w:cs="AngsanaUPC"/>
                <w:color w:val="000000" w:themeColor="text1"/>
                <w:sz w:val="24"/>
                <w:szCs w:val="24"/>
              </w:rPr>
              <w:t>18,640,306.28</w:t>
            </w:r>
          </w:p>
        </w:tc>
        <w:tc>
          <w:tcPr>
            <w:tcW w:w="1417" w:type="dxa"/>
          </w:tcPr>
          <w:p w14:paraId="07F56E7D" w14:textId="47968E4B" w:rsidR="00AC0FAC" w:rsidRPr="00AC553F" w:rsidRDefault="00AC0FAC" w:rsidP="006D12AF">
            <w:pPr>
              <w:spacing w:line="380" w:lineRule="exact"/>
              <w:jc w:val="center"/>
              <w:rPr>
                <w:rFonts w:asciiTheme="majorBidi" w:hAnsiTheme="majorBidi" w:cstheme="majorBidi"/>
                <w:sz w:val="24"/>
                <w:szCs w:val="24"/>
              </w:rPr>
            </w:pPr>
            <w:r w:rsidRPr="00AC553F">
              <w:rPr>
                <w:rFonts w:ascii="AngsanaUPC" w:hAnsi="AngsanaUPC" w:cs="AngsanaUPC"/>
                <w:color w:val="000000" w:themeColor="text1"/>
                <w:sz w:val="24"/>
                <w:szCs w:val="24"/>
              </w:rPr>
              <w:t>-</w:t>
            </w:r>
          </w:p>
        </w:tc>
      </w:tr>
      <w:tr w:rsidR="00AC0FAC" w:rsidRPr="00AC553F" w14:paraId="4EE427CB" w14:textId="77777777" w:rsidTr="002F4CCF">
        <w:tc>
          <w:tcPr>
            <w:tcW w:w="3084" w:type="dxa"/>
          </w:tcPr>
          <w:p w14:paraId="2452C494" w14:textId="0DB1AB7D" w:rsidR="00AC0FAC" w:rsidRPr="00AC553F" w:rsidRDefault="00AC0FAC" w:rsidP="006D12AF">
            <w:pPr>
              <w:spacing w:line="380" w:lineRule="exact"/>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เงินกู้ยืมระยะยาว</w:t>
            </w:r>
          </w:p>
        </w:tc>
        <w:tc>
          <w:tcPr>
            <w:tcW w:w="1276" w:type="dxa"/>
          </w:tcPr>
          <w:p w14:paraId="164C237B" w14:textId="1C364E23"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116,324,156.40</w:t>
            </w:r>
          </w:p>
        </w:tc>
        <w:tc>
          <w:tcPr>
            <w:tcW w:w="1276" w:type="dxa"/>
          </w:tcPr>
          <w:p w14:paraId="01F9E4A1" w14:textId="0EE5E1A0"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13,643,590.04</w:t>
            </w:r>
          </w:p>
        </w:tc>
        <w:tc>
          <w:tcPr>
            <w:tcW w:w="1276" w:type="dxa"/>
          </w:tcPr>
          <w:p w14:paraId="6AC497C7" w14:textId="3323D795"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0.00</w:t>
            </w:r>
          </w:p>
        </w:tc>
        <w:tc>
          <w:tcPr>
            <w:tcW w:w="1276" w:type="dxa"/>
          </w:tcPr>
          <w:p w14:paraId="12FF9C58" w14:textId="0C2D8FD5" w:rsidR="00AC0FAC" w:rsidRPr="00AC553F" w:rsidRDefault="00AC0FAC" w:rsidP="006D12AF">
            <w:pPr>
              <w:spacing w:line="380" w:lineRule="exact"/>
              <w:jc w:val="right"/>
              <w:rPr>
                <w:rFonts w:asciiTheme="majorBidi" w:hAnsiTheme="majorBidi" w:cstheme="majorBidi"/>
                <w:color w:val="000000" w:themeColor="text1"/>
                <w:sz w:val="24"/>
                <w:szCs w:val="24"/>
              </w:rPr>
            </w:pPr>
            <w:r w:rsidRPr="00AC553F">
              <w:rPr>
                <w:rFonts w:ascii="AngsanaUPC" w:hAnsi="AngsanaUPC" w:cs="AngsanaUPC"/>
                <w:color w:val="000000" w:themeColor="text1"/>
                <w:sz w:val="24"/>
                <w:szCs w:val="24"/>
              </w:rPr>
              <w:t>129,967,746.44</w:t>
            </w:r>
          </w:p>
        </w:tc>
        <w:tc>
          <w:tcPr>
            <w:tcW w:w="1417" w:type="dxa"/>
            <w:shd w:val="clear" w:color="auto" w:fill="auto"/>
          </w:tcPr>
          <w:p w14:paraId="731D8780" w14:textId="5951DB23" w:rsidR="00AC0FAC" w:rsidRPr="00AC553F" w:rsidRDefault="000A23C5" w:rsidP="006D12AF">
            <w:pPr>
              <w:spacing w:line="380" w:lineRule="exact"/>
              <w:jc w:val="center"/>
              <w:rPr>
                <w:rFonts w:ascii="AngsanaUPC" w:hAnsi="AngsanaUPC" w:cs="AngsanaUPC"/>
                <w:color w:val="000000" w:themeColor="text1"/>
                <w:sz w:val="20"/>
                <w:szCs w:val="20"/>
              </w:rPr>
            </w:pPr>
            <w:r w:rsidRPr="00AC553F">
              <w:rPr>
                <w:rFonts w:ascii="AngsanaUPC" w:hAnsi="AngsanaUPC" w:cs="AngsanaUPC" w:hint="cs"/>
                <w:color w:val="000000" w:themeColor="text1"/>
                <w:sz w:val="20"/>
                <w:szCs w:val="20"/>
                <w:cs/>
              </w:rPr>
              <w:t xml:space="preserve"> </w:t>
            </w:r>
            <w:r w:rsidR="00AC0FAC" w:rsidRPr="00AC553F">
              <w:rPr>
                <w:rFonts w:ascii="AngsanaUPC" w:hAnsi="AngsanaUPC" w:cs="AngsanaUPC"/>
                <w:color w:val="000000" w:themeColor="text1"/>
                <w:sz w:val="20"/>
                <w:szCs w:val="20"/>
              </w:rPr>
              <w:t>MLR-2% MLR-2.15% 4.181% - 5.589%</w:t>
            </w:r>
          </w:p>
        </w:tc>
      </w:tr>
      <w:tr w:rsidR="00AC0FAC" w:rsidRPr="00AC553F" w14:paraId="486574DE" w14:textId="77777777" w:rsidTr="0038511A">
        <w:tc>
          <w:tcPr>
            <w:tcW w:w="3084" w:type="dxa"/>
            <w:vAlign w:val="bottom"/>
          </w:tcPr>
          <w:p w14:paraId="2E2FBF06" w14:textId="77415152" w:rsidR="00AC0FAC" w:rsidRPr="00AC553F" w:rsidRDefault="00AC0FAC" w:rsidP="006D12AF">
            <w:pPr>
              <w:spacing w:line="380" w:lineRule="exact"/>
              <w:ind w:left="176"/>
              <w:rPr>
                <w:rFonts w:asciiTheme="majorBidi" w:hAnsiTheme="majorBidi" w:cstheme="majorBidi"/>
                <w:color w:val="000000" w:themeColor="text1"/>
                <w:sz w:val="24"/>
                <w:szCs w:val="24"/>
                <w:cs/>
              </w:rPr>
            </w:pPr>
            <w:r w:rsidRPr="00AC553F">
              <w:rPr>
                <w:rFonts w:asciiTheme="majorBidi" w:hAnsiTheme="majorBidi" w:cstheme="majorBidi"/>
                <w:color w:val="000000" w:themeColor="text1"/>
                <w:sz w:val="24"/>
                <w:szCs w:val="24"/>
                <w:cs/>
              </w:rPr>
              <w:t>หนี้สินตามสัญญาเช่า</w:t>
            </w:r>
          </w:p>
        </w:tc>
        <w:tc>
          <w:tcPr>
            <w:tcW w:w="1276" w:type="dxa"/>
            <w:vAlign w:val="bottom"/>
          </w:tcPr>
          <w:p w14:paraId="78C00B0A" w14:textId="1FD9AD7A" w:rsidR="00AC0FAC" w:rsidRPr="00AC553F" w:rsidRDefault="00AC0FAC" w:rsidP="006D12AF">
            <w:pPr>
              <w:spacing w:line="38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7A7471DF" w14:textId="7CE0F05E" w:rsidR="00AC0FAC" w:rsidRPr="00AC553F" w:rsidRDefault="00AC0FAC" w:rsidP="006D12AF">
            <w:pPr>
              <w:spacing w:line="38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14,582,310.79</w:t>
            </w:r>
          </w:p>
        </w:tc>
        <w:tc>
          <w:tcPr>
            <w:tcW w:w="1276" w:type="dxa"/>
            <w:vAlign w:val="bottom"/>
          </w:tcPr>
          <w:p w14:paraId="60415FF0" w14:textId="5C723830" w:rsidR="00AC0FAC" w:rsidRPr="00AC553F" w:rsidRDefault="00AC0FAC" w:rsidP="006D12AF">
            <w:pPr>
              <w:spacing w:line="38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0.00</w:t>
            </w:r>
          </w:p>
        </w:tc>
        <w:tc>
          <w:tcPr>
            <w:tcW w:w="1276" w:type="dxa"/>
            <w:vAlign w:val="bottom"/>
          </w:tcPr>
          <w:p w14:paraId="470A51A1" w14:textId="24E274F6" w:rsidR="00AC0FAC" w:rsidRPr="00AC553F" w:rsidRDefault="00AC0FAC" w:rsidP="006D12AF">
            <w:pPr>
              <w:spacing w:line="380" w:lineRule="exact"/>
              <w:jc w:val="right"/>
              <w:rPr>
                <w:rFonts w:ascii="AngsanaUPC" w:hAnsi="AngsanaUPC" w:cs="AngsanaUPC"/>
                <w:color w:val="000000" w:themeColor="text1"/>
                <w:sz w:val="24"/>
                <w:szCs w:val="24"/>
              </w:rPr>
            </w:pPr>
            <w:r w:rsidRPr="00AC553F">
              <w:rPr>
                <w:rFonts w:ascii="AngsanaUPC" w:hAnsi="AngsanaUPC" w:cs="AngsanaUPC"/>
                <w:color w:val="000000" w:themeColor="text1"/>
                <w:sz w:val="24"/>
                <w:szCs w:val="24"/>
              </w:rPr>
              <w:t>14,582,310.79</w:t>
            </w:r>
          </w:p>
        </w:tc>
        <w:tc>
          <w:tcPr>
            <w:tcW w:w="1417" w:type="dxa"/>
            <w:shd w:val="clear" w:color="auto" w:fill="auto"/>
          </w:tcPr>
          <w:p w14:paraId="71EA665A" w14:textId="1EADCDF2" w:rsidR="00AC0FAC" w:rsidRPr="00AC553F" w:rsidRDefault="00AC0FAC" w:rsidP="006D12AF">
            <w:pPr>
              <w:spacing w:line="380" w:lineRule="exact"/>
              <w:jc w:val="center"/>
              <w:rPr>
                <w:rFonts w:ascii="AngsanaUPC" w:hAnsi="AngsanaUPC" w:cs="AngsanaUPC"/>
                <w:color w:val="000000" w:themeColor="text1"/>
                <w:sz w:val="24"/>
                <w:szCs w:val="24"/>
              </w:rPr>
            </w:pPr>
            <w:r w:rsidRPr="00AC553F">
              <w:rPr>
                <w:rFonts w:ascii="AngsanaUPC" w:hAnsi="AngsanaUPC" w:cs="AngsanaUPC"/>
                <w:color w:val="000000" w:themeColor="text1"/>
                <w:sz w:val="24"/>
                <w:szCs w:val="24"/>
              </w:rPr>
              <w:t>3.17% - 6.80%</w:t>
            </w:r>
          </w:p>
        </w:tc>
      </w:tr>
      <w:tr w:rsidR="006D12AF" w:rsidRPr="00AC553F" w14:paraId="7644C2D5" w14:textId="77777777" w:rsidTr="0038511A">
        <w:tc>
          <w:tcPr>
            <w:tcW w:w="3084" w:type="dxa"/>
            <w:vAlign w:val="bottom"/>
          </w:tcPr>
          <w:p w14:paraId="0166120E" w14:textId="77777777" w:rsidR="006D12AF" w:rsidRPr="00AC553F" w:rsidRDefault="006D12AF" w:rsidP="006D12AF">
            <w:pPr>
              <w:spacing w:line="380" w:lineRule="exact"/>
              <w:ind w:left="176"/>
              <w:rPr>
                <w:rFonts w:asciiTheme="majorBidi" w:hAnsiTheme="majorBidi" w:cstheme="majorBidi"/>
                <w:color w:val="000000" w:themeColor="text1"/>
                <w:sz w:val="24"/>
                <w:szCs w:val="24"/>
                <w:cs/>
              </w:rPr>
            </w:pPr>
          </w:p>
        </w:tc>
        <w:tc>
          <w:tcPr>
            <w:tcW w:w="1276" w:type="dxa"/>
            <w:vAlign w:val="bottom"/>
          </w:tcPr>
          <w:p w14:paraId="43CF4E65" w14:textId="77777777" w:rsidR="006D12AF" w:rsidRPr="00AC553F" w:rsidRDefault="006D12AF" w:rsidP="006D12AF">
            <w:pPr>
              <w:spacing w:line="380" w:lineRule="exact"/>
              <w:jc w:val="right"/>
              <w:rPr>
                <w:rFonts w:ascii="AngsanaUPC" w:hAnsi="AngsanaUPC" w:cs="AngsanaUPC"/>
                <w:color w:val="000000" w:themeColor="text1"/>
                <w:sz w:val="24"/>
                <w:szCs w:val="24"/>
              </w:rPr>
            </w:pPr>
          </w:p>
        </w:tc>
        <w:tc>
          <w:tcPr>
            <w:tcW w:w="1276" w:type="dxa"/>
            <w:vAlign w:val="bottom"/>
          </w:tcPr>
          <w:p w14:paraId="02FF5216" w14:textId="77777777" w:rsidR="006D12AF" w:rsidRPr="00AC553F" w:rsidRDefault="006D12AF" w:rsidP="006D12AF">
            <w:pPr>
              <w:spacing w:line="380" w:lineRule="exact"/>
              <w:jc w:val="right"/>
              <w:rPr>
                <w:rFonts w:ascii="AngsanaUPC" w:hAnsi="AngsanaUPC" w:cs="AngsanaUPC"/>
                <w:color w:val="000000" w:themeColor="text1"/>
                <w:sz w:val="24"/>
                <w:szCs w:val="24"/>
              </w:rPr>
            </w:pPr>
          </w:p>
        </w:tc>
        <w:tc>
          <w:tcPr>
            <w:tcW w:w="1276" w:type="dxa"/>
            <w:vAlign w:val="bottom"/>
          </w:tcPr>
          <w:p w14:paraId="17FCC952" w14:textId="77777777" w:rsidR="006D12AF" w:rsidRPr="00AC553F" w:rsidRDefault="006D12AF" w:rsidP="006D12AF">
            <w:pPr>
              <w:spacing w:line="380" w:lineRule="exact"/>
              <w:jc w:val="right"/>
              <w:rPr>
                <w:rFonts w:ascii="AngsanaUPC" w:hAnsi="AngsanaUPC" w:cs="AngsanaUPC"/>
                <w:color w:val="000000" w:themeColor="text1"/>
                <w:sz w:val="24"/>
                <w:szCs w:val="24"/>
              </w:rPr>
            </w:pPr>
          </w:p>
        </w:tc>
        <w:tc>
          <w:tcPr>
            <w:tcW w:w="1276" w:type="dxa"/>
            <w:vAlign w:val="bottom"/>
          </w:tcPr>
          <w:p w14:paraId="57C41287" w14:textId="77777777" w:rsidR="006D12AF" w:rsidRPr="00AC553F" w:rsidRDefault="006D12AF" w:rsidP="006D12AF">
            <w:pPr>
              <w:spacing w:line="380" w:lineRule="exact"/>
              <w:jc w:val="right"/>
              <w:rPr>
                <w:rFonts w:ascii="AngsanaUPC" w:hAnsi="AngsanaUPC" w:cs="AngsanaUPC"/>
                <w:color w:val="000000" w:themeColor="text1"/>
                <w:sz w:val="24"/>
                <w:szCs w:val="24"/>
              </w:rPr>
            </w:pPr>
          </w:p>
        </w:tc>
        <w:tc>
          <w:tcPr>
            <w:tcW w:w="1417" w:type="dxa"/>
            <w:shd w:val="clear" w:color="auto" w:fill="auto"/>
          </w:tcPr>
          <w:p w14:paraId="18079751" w14:textId="77777777" w:rsidR="006D12AF" w:rsidRPr="00AC553F" w:rsidRDefault="006D12AF" w:rsidP="006D12AF">
            <w:pPr>
              <w:spacing w:line="380" w:lineRule="exact"/>
              <w:jc w:val="center"/>
              <w:rPr>
                <w:rFonts w:ascii="AngsanaUPC" w:hAnsi="AngsanaUPC" w:cs="AngsanaUPC"/>
                <w:color w:val="000000" w:themeColor="text1"/>
                <w:sz w:val="24"/>
                <w:szCs w:val="24"/>
              </w:rPr>
            </w:pPr>
          </w:p>
        </w:tc>
      </w:tr>
    </w:tbl>
    <w:p w14:paraId="7ED43F2E" w14:textId="0BEDC323" w:rsidR="004D69C5" w:rsidRPr="00AC553F" w:rsidRDefault="003769BE" w:rsidP="00705D2D">
      <w:pPr>
        <w:pStyle w:val="ListParagraph"/>
        <w:numPr>
          <w:ilvl w:val="2"/>
          <w:numId w:val="9"/>
        </w:numPr>
        <w:spacing w:before="120" w:line="400" w:lineRule="exact"/>
        <w:ind w:left="1418" w:hanging="567"/>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ความ</w:t>
      </w:r>
      <w:r w:rsidRPr="00AC553F">
        <w:rPr>
          <w:rFonts w:ascii="AngsanaUPC" w:eastAsia="Yu Mincho" w:hAnsi="AngsanaUPC" w:cs="AngsanaUPC"/>
          <w:color w:val="000000" w:themeColor="text1"/>
          <w:sz w:val="30"/>
          <w:szCs w:val="30"/>
          <w:cs/>
        </w:rPr>
        <w:t>เสี่ยงด้านสภาพคล่อง</w:t>
      </w:r>
    </w:p>
    <w:p w14:paraId="4FB3722D" w14:textId="7FB046C3" w:rsidR="004D69C5" w:rsidRPr="00AC553F" w:rsidRDefault="003769BE" w:rsidP="006D12AF">
      <w:pPr>
        <w:pStyle w:val="ListParagraph"/>
        <w:spacing w:before="120" w:line="400" w:lineRule="exact"/>
        <w:ind w:left="851" w:firstLine="590"/>
        <w:jc w:val="thaiDistribute"/>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 xml:space="preserve">ณ วันที่ </w:t>
      </w:r>
      <w:r w:rsidRPr="00AC553F">
        <w:rPr>
          <w:rFonts w:ascii="AngsanaUPC" w:eastAsia="Yu Mincho" w:hAnsi="AngsanaUPC" w:cs="AngsanaUPC"/>
          <w:color w:val="000000" w:themeColor="text1"/>
          <w:sz w:val="30"/>
          <w:szCs w:val="30"/>
        </w:rPr>
        <w:t xml:space="preserve">31 </w:t>
      </w:r>
      <w:r w:rsidR="003D1BE5" w:rsidRPr="00AC553F">
        <w:rPr>
          <w:rFonts w:ascii="AngsanaUPC" w:eastAsia="Yu Mincho" w:hAnsi="AngsanaUPC" w:cs="AngsanaUPC"/>
          <w:color w:val="000000" w:themeColor="text1"/>
          <w:sz w:val="30"/>
          <w:szCs w:val="30"/>
          <w:cs/>
        </w:rPr>
        <w:t>ธันวาคม</w:t>
      </w:r>
      <w:r w:rsidRPr="00AC553F">
        <w:rPr>
          <w:rFonts w:ascii="AngsanaUPC" w:eastAsia="Yu Mincho" w:hAnsi="AngsanaUPC" w:cs="AngsanaUPC"/>
          <w:color w:val="000000" w:themeColor="text1"/>
          <w:sz w:val="30"/>
          <w:szCs w:val="30"/>
          <w:cs/>
        </w:rPr>
        <w:t xml:space="preserve"> </w:t>
      </w:r>
      <w:r w:rsidR="00AF6070" w:rsidRPr="00AC553F">
        <w:rPr>
          <w:rFonts w:ascii="AngsanaUPC" w:eastAsia="Yu Mincho" w:hAnsi="AngsanaUPC" w:cs="AngsanaUPC"/>
          <w:color w:val="000000" w:themeColor="text1"/>
          <w:sz w:val="30"/>
          <w:szCs w:val="30"/>
        </w:rPr>
        <w:t>256</w:t>
      </w:r>
      <w:r w:rsidR="0038511A" w:rsidRPr="00AC553F">
        <w:rPr>
          <w:rFonts w:ascii="AngsanaUPC" w:eastAsia="Yu Mincho" w:hAnsi="AngsanaUPC" w:cs="AngsanaUPC"/>
          <w:color w:val="000000" w:themeColor="text1"/>
          <w:sz w:val="30"/>
          <w:szCs w:val="30"/>
        </w:rPr>
        <w:t>6</w:t>
      </w:r>
      <w:r w:rsidRPr="00AC553F">
        <w:rPr>
          <w:rFonts w:ascii="AngsanaUPC" w:eastAsia="Yu Mincho" w:hAnsi="AngsanaUPC" w:cs="AngsanaUPC"/>
          <w:color w:val="000000" w:themeColor="text1"/>
          <w:sz w:val="30"/>
          <w:szCs w:val="30"/>
        </w:rPr>
        <w:t xml:space="preserve"> </w:t>
      </w:r>
      <w:r w:rsidR="003441FD" w:rsidRPr="00AC553F">
        <w:rPr>
          <w:rFonts w:ascii="AngsanaUPC" w:eastAsia="Yu Mincho" w:hAnsi="AngsanaUPC" w:cs="AngsanaUPC" w:hint="cs"/>
          <w:noProof/>
          <w:color w:val="000000" w:themeColor="text1"/>
          <w:sz w:val="30"/>
          <w:szCs w:val="30"/>
          <w:cs/>
        </w:rPr>
        <w:t>กลุ่มบริษัท</w:t>
      </w:r>
      <w:r w:rsidRPr="00AC553F">
        <w:rPr>
          <w:rFonts w:ascii="AngsanaUPC" w:eastAsia="Yu Mincho" w:hAnsi="AngsanaUPC" w:cs="AngsanaUPC"/>
          <w:noProof/>
          <w:color w:val="000000" w:themeColor="text1"/>
          <w:sz w:val="30"/>
          <w:szCs w:val="30"/>
          <w:cs/>
        </w:rPr>
        <w:t>มีหนี้สิน</w:t>
      </w:r>
      <w:r w:rsidRPr="00AC553F">
        <w:rPr>
          <w:rFonts w:ascii="AngsanaUPC" w:eastAsia="Yu Mincho" w:hAnsi="AngsanaUPC" w:cs="AngsanaUPC"/>
          <w:color w:val="000000" w:themeColor="text1"/>
          <w:sz w:val="30"/>
          <w:szCs w:val="30"/>
          <w:cs/>
        </w:rPr>
        <w:t xml:space="preserve">ประมาณร้อยละ </w:t>
      </w:r>
      <w:r w:rsidR="00590FED" w:rsidRPr="00AC553F">
        <w:rPr>
          <w:rFonts w:ascii="AngsanaUPC" w:eastAsia="Yu Mincho" w:hAnsi="AngsanaUPC" w:cs="AngsanaUPC" w:hint="cs"/>
          <w:color w:val="000000" w:themeColor="text1"/>
          <w:sz w:val="30"/>
          <w:szCs w:val="30"/>
          <w:cs/>
        </w:rPr>
        <w:t>74</w:t>
      </w:r>
      <w:r w:rsidRPr="00AC553F">
        <w:rPr>
          <w:rFonts w:ascii="AngsanaUPC" w:eastAsia="Yu Mincho" w:hAnsi="AngsanaUPC" w:cs="AngsanaUPC"/>
          <w:color w:val="000000" w:themeColor="text1"/>
          <w:sz w:val="30"/>
          <w:szCs w:val="30"/>
          <w:cs/>
        </w:rPr>
        <w:t xml:space="preserve"> </w:t>
      </w:r>
      <w:r w:rsidR="003441FD" w:rsidRPr="00AC553F">
        <w:rPr>
          <w:rFonts w:ascii="AngsanaUPC" w:eastAsia="Yu Mincho" w:hAnsi="AngsanaUPC" w:cs="AngsanaUPC" w:hint="cs"/>
          <w:color w:val="000000" w:themeColor="text1"/>
          <w:sz w:val="30"/>
          <w:szCs w:val="30"/>
          <w:cs/>
        </w:rPr>
        <w:t>(บริษัทฯ ร้อยละ</w:t>
      </w:r>
      <w:r w:rsidR="00590FED" w:rsidRPr="00AC553F">
        <w:rPr>
          <w:rFonts w:ascii="AngsanaUPC" w:eastAsia="Yu Mincho" w:hAnsi="AngsanaUPC" w:cs="AngsanaUPC" w:hint="cs"/>
          <w:color w:val="000000" w:themeColor="text1"/>
          <w:sz w:val="30"/>
          <w:szCs w:val="30"/>
          <w:cs/>
        </w:rPr>
        <w:t xml:space="preserve"> 74</w:t>
      </w:r>
      <w:r w:rsidR="003441FD" w:rsidRPr="00AC553F">
        <w:rPr>
          <w:rFonts w:ascii="AngsanaUPC" w:eastAsia="Yu Mincho" w:hAnsi="AngsanaUPC" w:cs="AngsanaUPC" w:hint="cs"/>
          <w:color w:val="000000" w:themeColor="text1"/>
          <w:sz w:val="30"/>
          <w:szCs w:val="30"/>
          <w:cs/>
        </w:rPr>
        <w:t>)</w:t>
      </w:r>
      <w:r w:rsidR="00590FED" w:rsidRPr="00AC553F">
        <w:rPr>
          <w:rFonts w:ascii="AngsanaUPC" w:eastAsia="Yu Mincho" w:hAnsi="AngsanaUPC" w:cs="AngsanaUPC" w:hint="cs"/>
          <w:color w:val="000000" w:themeColor="text1"/>
          <w:sz w:val="30"/>
          <w:szCs w:val="30"/>
          <w:cs/>
        </w:rPr>
        <w:t xml:space="preserve"> </w:t>
      </w:r>
      <w:r w:rsidRPr="00AC553F">
        <w:rPr>
          <w:rFonts w:ascii="AngsanaUPC" w:eastAsia="Yu Mincho" w:hAnsi="AngsanaUPC" w:cs="AngsanaUPC"/>
          <w:color w:val="000000" w:themeColor="text1"/>
          <w:sz w:val="30"/>
          <w:szCs w:val="30"/>
          <w:cs/>
        </w:rPr>
        <w:t>ที่จะครบกำหนดชำระ</w:t>
      </w:r>
      <w:r w:rsidRPr="00AC553F">
        <w:rPr>
          <w:rFonts w:ascii="AngsanaUPC" w:eastAsia="Yu Mincho" w:hAnsi="AngsanaUPC" w:cs="AngsanaUPC"/>
          <w:noProof/>
          <w:color w:val="000000" w:themeColor="text1"/>
          <w:sz w:val="30"/>
          <w:szCs w:val="30"/>
          <w:cs/>
        </w:rPr>
        <w:t>ภายใน</w:t>
      </w:r>
      <w:r w:rsidRPr="00AC553F">
        <w:rPr>
          <w:rFonts w:ascii="AngsanaUPC" w:eastAsia="Yu Mincho" w:hAnsi="AngsanaUPC" w:cs="AngsanaUPC"/>
          <w:color w:val="000000" w:themeColor="text1"/>
          <w:sz w:val="30"/>
          <w:szCs w:val="30"/>
          <w:cs/>
        </w:rPr>
        <w:t>หนึ่งปีเมื่อเทียบกับมูลค่าตามบัญชีของหนี้สินดังกล่าวที่แสดง</w:t>
      </w:r>
      <w:r w:rsidRPr="00AC553F">
        <w:rPr>
          <w:rFonts w:ascii="AngsanaUPC" w:eastAsia="Yu Mincho" w:hAnsi="AngsanaUPC" w:cs="AngsanaUPC"/>
          <w:noProof/>
          <w:color w:val="000000" w:themeColor="text1"/>
          <w:sz w:val="30"/>
          <w:szCs w:val="30"/>
          <w:cs/>
        </w:rPr>
        <w:t>อยู่</w:t>
      </w:r>
      <w:r w:rsidRPr="00AC553F">
        <w:rPr>
          <w:rFonts w:ascii="AngsanaUPC" w:eastAsia="Yu Mincho" w:hAnsi="AngsanaUPC" w:cs="AngsanaUPC"/>
          <w:color w:val="000000" w:themeColor="text1"/>
          <w:sz w:val="30"/>
          <w:szCs w:val="30"/>
          <w:cs/>
        </w:rPr>
        <w:t xml:space="preserve">ในงบการเงิน </w:t>
      </w:r>
      <w:r w:rsidRPr="00AC553F">
        <w:rPr>
          <w:rFonts w:ascii="AngsanaUPC" w:eastAsia="Yu Mincho" w:hAnsi="AngsanaUPC" w:cs="AngsanaUPC"/>
          <w:color w:val="000000" w:themeColor="text1"/>
          <w:sz w:val="30"/>
          <w:szCs w:val="30"/>
        </w:rPr>
        <w:t xml:space="preserve">(31 </w:t>
      </w:r>
      <w:r w:rsidRPr="00AC553F">
        <w:rPr>
          <w:rFonts w:ascii="AngsanaUPC" w:eastAsia="Yu Mincho" w:hAnsi="AngsanaUPC" w:cs="AngsanaUPC"/>
          <w:color w:val="000000" w:themeColor="text1"/>
          <w:sz w:val="30"/>
          <w:szCs w:val="30"/>
          <w:cs/>
        </w:rPr>
        <w:t xml:space="preserve">ธันวาคม </w:t>
      </w:r>
      <w:r w:rsidR="00064CDE" w:rsidRPr="00AC553F">
        <w:rPr>
          <w:rFonts w:ascii="AngsanaUPC" w:eastAsia="Yu Mincho" w:hAnsi="AngsanaUPC" w:cs="AngsanaUPC"/>
          <w:color w:val="000000" w:themeColor="text1"/>
          <w:sz w:val="30"/>
          <w:szCs w:val="30"/>
        </w:rPr>
        <w:t>256</w:t>
      </w:r>
      <w:r w:rsidR="0038511A" w:rsidRPr="00AC553F">
        <w:rPr>
          <w:rFonts w:ascii="AngsanaUPC" w:eastAsia="Yu Mincho" w:hAnsi="AngsanaUPC" w:cs="AngsanaUPC"/>
          <w:color w:val="000000" w:themeColor="text1"/>
          <w:sz w:val="30"/>
          <w:szCs w:val="30"/>
        </w:rPr>
        <w:t>5</w:t>
      </w:r>
      <w:r w:rsidRPr="00AC553F">
        <w:rPr>
          <w:rFonts w:ascii="AngsanaUPC" w:eastAsia="Yu Mincho" w:hAnsi="AngsanaUPC" w:cs="AngsanaUPC"/>
          <w:color w:val="000000" w:themeColor="text1"/>
          <w:sz w:val="30"/>
          <w:szCs w:val="30"/>
        </w:rPr>
        <w:t>:</w:t>
      </w:r>
      <w:r w:rsidRPr="00AC553F">
        <w:rPr>
          <w:rFonts w:ascii="AngsanaUPC" w:eastAsia="Yu Mincho" w:hAnsi="AngsanaUPC" w:cs="AngsanaUPC"/>
          <w:color w:val="000000" w:themeColor="text1"/>
          <w:sz w:val="30"/>
          <w:szCs w:val="30"/>
          <w:cs/>
        </w:rPr>
        <w:t xml:space="preserve"> ร้อยละ</w:t>
      </w:r>
      <w:r w:rsidR="0063468E" w:rsidRPr="00AC553F">
        <w:rPr>
          <w:rFonts w:ascii="AngsanaUPC" w:eastAsia="Yu Mincho" w:hAnsi="AngsanaUPC" w:cs="AngsanaUPC"/>
          <w:color w:val="000000" w:themeColor="text1"/>
          <w:sz w:val="30"/>
          <w:szCs w:val="30"/>
        </w:rPr>
        <w:t xml:space="preserve"> </w:t>
      </w:r>
      <w:r w:rsidR="0038511A" w:rsidRPr="00AC553F">
        <w:rPr>
          <w:rFonts w:ascii="AngsanaUPC" w:eastAsia="Yu Mincho" w:hAnsi="AngsanaUPC" w:cs="AngsanaUPC"/>
          <w:color w:val="000000" w:themeColor="text1"/>
          <w:sz w:val="30"/>
          <w:szCs w:val="30"/>
        </w:rPr>
        <w:t>73</w:t>
      </w:r>
      <w:r w:rsidRPr="00AC553F">
        <w:rPr>
          <w:rFonts w:ascii="AngsanaUPC" w:eastAsia="Yu Mincho" w:hAnsi="AngsanaUPC" w:cs="AngsanaUPC"/>
          <w:color w:val="000000" w:themeColor="text1"/>
          <w:sz w:val="30"/>
          <w:szCs w:val="30"/>
        </w:rPr>
        <w:t xml:space="preserve">) </w:t>
      </w:r>
      <w:r w:rsidR="003441FD" w:rsidRPr="00AC553F">
        <w:rPr>
          <w:rFonts w:ascii="AngsanaUPC" w:eastAsia="Yu Mincho" w:hAnsi="AngsanaUPC" w:cs="AngsanaUPC"/>
          <w:color w:val="000000" w:themeColor="text1"/>
          <w:sz w:val="30"/>
          <w:szCs w:val="30"/>
          <w:cs/>
        </w:rPr>
        <w:t>กลุ่มบริษัท</w:t>
      </w:r>
      <w:r w:rsidRPr="00AC553F">
        <w:rPr>
          <w:rFonts w:ascii="AngsanaUPC" w:eastAsia="Yu Mincho" w:hAnsi="AngsanaUPC" w:cs="AngsanaUPC"/>
          <w:color w:val="000000" w:themeColor="text1"/>
          <w:sz w:val="30"/>
          <w:szCs w:val="30"/>
          <w:cs/>
        </w:rPr>
        <w:t>ได้ประเมินการกระจุก</w:t>
      </w:r>
      <w:r w:rsidRPr="00AC553F">
        <w:rPr>
          <w:rFonts w:ascii="AngsanaUPC" w:eastAsia="Yu Mincho" w:hAnsi="AngsanaUPC" w:cs="AngsanaUPC"/>
          <w:color w:val="000000" w:themeColor="text1"/>
          <w:spacing w:val="-2"/>
          <w:sz w:val="30"/>
          <w:szCs w:val="30"/>
          <w:cs/>
        </w:rPr>
        <w:t>ตัวของความ</w:t>
      </w:r>
      <w:r w:rsidRPr="00AC553F">
        <w:rPr>
          <w:rFonts w:ascii="AngsanaUPC" w:eastAsia="Yu Mincho" w:hAnsi="AngsanaUPC" w:cs="AngsanaUPC"/>
          <w:noProof/>
          <w:color w:val="000000" w:themeColor="text1"/>
          <w:spacing w:val="-2"/>
          <w:sz w:val="30"/>
          <w:szCs w:val="30"/>
          <w:cs/>
        </w:rPr>
        <w:t>เสี่ยงที่เกี่ยวข้องกับการกู้ยืมเงินเพื่อนำไปชำระหนี้สินเดิมและได้ข้อสรุปว่า</w:t>
      </w:r>
      <w:r w:rsidRPr="00AC553F">
        <w:rPr>
          <w:rFonts w:ascii="AngsanaUPC" w:eastAsia="Yu Mincho" w:hAnsi="AngsanaUPC" w:cs="AngsanaUPC"/>
          <w:color w:val="000000" w:themeColor="text1"/>
          <w:spacing w:val="-2"/>
          <w:sz w:val="30"/>
          <w:szCs w:val="30"/>
          <w:cs/>
        </w:rPr>
        <w:t>ความเสี่ยงดังกล่าว</w:t>
      </w:r>
      <w:r w:rsidRPr="00AC553F">
        <w:rPr>
          <w:rFonts w:ascii="AngsanaUPC" w:eastAsia="Yu Mincho" w:hAnsi="AngsanaUPC" w:cs="AngsanaUPC"/>
          <w:noProof/>
          <w:color w:val="000000" w:themeColor="text1"/>
          <w:spacing w:val="-2"/>
          <w:sz w:val="30"/>
          <w:szCs w:val="30"/>
          <w:cs/>
        </w:rPr>
        <w:t>อยู่ในระดับ</w:t>
      </w:r>
      <w:r w:rsidRPr="00AC553F">
        <w:rPr>
          <w:rFonts w:ascii="AngsanaUPC" w:eastAsia="Yu Mincho" w:hAnsi="AngsanaUPC" w:cs="AngsanaUPC"/>
          <w:color w:val="000000" w:themeColor="text1"/>
          <w:spacing w:val="-2"/>
          <w:sz w:val="30"/>
          <w:szCs w:val="30"/>
          <w:cs/>
        </w:rPr>
        <w:t xml:space="preserve">ต่ำ </w:t>
      </w:r>
      <w:r w:rsidR="003441FD" w:rsidRPr="00AC553F">
        <w:rPr>
          <w:rFonts w:ascii="AngsanaUPC" w:eastAsia="Yu Mincho" w:hAnsi="AngsanaUPC" w:cs="AngsanaUPC"/>
          <w:color w:val="000000" w:themeColor="text1"/>
          <w:spacing w:val="-2"/>
          <w:sz w:val="30"/>
          <w:szCs w:val="30"/>
          <w:cs/>
        </w:rPr>
        <w:t>กลุ่มบริษัท</w:t>
      </w:r>
      <w:r w:rsidRPr="00AC553F">
        <w:rPr>
          <w:rFonts w:ascii="AngsanaUPC" w:eastAsia="Yu Mincho" w:hAnsi="AngsanaUPC" w:cs="AngsanaUPC"/>
          <w:color w:val="000000" w:themeColor="text1"/>
          <w:spacing w:val="-2"/>
          <w:sz w:val="30"/>
          <w:szCs w:val="30"/>
          <w:cs/>
        </w:rPr>
        <w:t xml:space="preserve"> </w:t>
      </w:r>
      <w:r w:rsidRPr="00AC553F">
        <w:rPr>
          <w:rFonts w:ascii="AngsanaUPC" w:eastAsia="Yu Mincho" w:hAnsi="AngsanaUPC" w:cs="AngsanaUPC"/>
          <w:color w:val="000000" w:themeColor="text1"/>
          <w:sz w:val="30"/>
          <w:szCs w:val="30"/>
          <w:cs/>
        </w:rPr>
        <w:t>มีความสามารถในการเข้าถึงแหล่งของเงินทุนที่หลากหลาย</w:t>
      </w:r>
      <w:r w:rsidRPr="00AC553F">
        <w:rPr>
          <w:rFonts w:ascii="AngsanaUPC" w:eastAsia="Yu Mincho" w:hAnsi="AngsanaUPC" w:cs="AngsanaUPC"/>
          <w:noProof/>
          <w:color w:val="000000" w:themeColor="text1"/>
          <w:sz w:val="30"/>
          <w:szCs w:val="30"/>
          <w:cs/>
        </w:rPr>
        <w:t>อย่าง</w:t>
      </w:r>
      <w:r w:rsidRPr="00AC553F">
        <w:rPr>
          <w:rFonts w:ascii="AngsanaUPC" w:eastAsia="Yu Mincho" w:hAnsi="AngsanaUPC" w:cs="AngsanaUPC"/>
          <w:color w:val="000000" w:themeColor="text1"/>
          <w:sz w:val="30"/>
          <w:szCs w:val="30"/>
          <w:cs/>
        </w:rPr>
        <w:t>เพียงพอ</w:t>
      </w:r>
    </w:p>
    <w:p w14:paraId="1E3C6A57" w14:textId="1F3A714D" w:rsidR="003769BE" w:rsidRPr="00AC553F" w:rsidRDefault="003769BE" w:rsidP="006D12AF">
      <w:pPr>
        <w:pStyle w:val="ListParagraph"/>
        <w:spacing w:before="120" w:line="400" w:lineRule="exact"/>
        <w:ind w:left="851" w:firstLine="590"/>
        <w:jc w:val="thaiDistribute"/>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รายละเอียดการครบกำหนดชำระของหนี้สินทางการเงินที่ไม่ใช่ตราสารอนุพันธ์ของ</w:t>
      </w:r>
      <w:r w:rsidR="003441FD" w:rsidRPr="00AC553F">
        <w:rPr>
          <w:rFonts w:ascii="AngsanaUPC" w:eastAsia="Yu Mincho" w:hAnsi="AngsanaUPC" w:cs="AngsanaUPC"/>
          <w:color w:val="000000" w:themeColor="text1"/>
          <w:sz w:val="30"/>
          <w:szCs w:val="30"/>
          <w:cs/>
        </w:rPr>
        <w:t>กลุ่มบริษัท</w:t>
      </w:r>
      <w:r w:rsidRPr="00AC553F">
        <w:rPr>
          <w:rFonts w:ascii="AngsanaUPC" w:eastAsia="Yu Mincho" w:hAnsi="AngsanaUPC" w:cs="AngsanaUPC"/>
          <w:color w:val="000000" w:themeColor="text1"/>
          <w:sz w:val="30"/>
          <w:szCs w:val="30"/>
          <w:cs/>
        </w:rPr>
        <w:t xml:space="preserve"> ซึ่งพิจารณาจากกระแสเงินสดตามสัญญาที่ยังไม่คิดลดเป็นมูลค่าปัจจุบัน สามารถแสดงได้ดังนี้</w:t>
      </w:r>
    </w:p>
    <w:p w14:paraId="21D605AC" w14:textId="77777777" w:rsidR="00F73C99" w:rsidRPr="00AC553F" w:rsidRDefault="00F73C99" w:rsidP="006D12AF">
      <w:pPr>
        <w:pStyle w:val="ListParagraph"/>
        <w:spacing w:line="400" w:lineRule="exact"/>
        <w:ind w:left="794" w:firstLine="646"/>
        <w:jc w:val="thaiDistribute"/>
        <w:rPr>
          <w:rFonts w:ascii="AngsanaUPC" w:eastAsia="Yu Mincho" w:hAnsi="AngsanaUPC" w:cs="AngsanaUPC"/>
          <w:color w:val="000000" w:themeColor="text1"/>
          <w:sz w:val="30"/>
          <w:szCs w:val="30"/>
        </w:rPr>
      </w:pPr>
    </w:p>
    <w:p w14:paraId="7CC286B1" w14:textId="23A17CBD" w:rsidR="006D12AF" w:rsidRPr="00AC553F" w:rsidRDefault="006D12AF" w:rsidP="006D12AF">
      <w:pPr>
        <w:spacing w:line="400" w:lineRule="exac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br w:type="page"/>
      </w:r>
    </w:p>
    <w:tbl>
      <w:tblPr>
        <w:tblW w:w="9210" w:type="dxa"/>
        <w:tblInd w:w="180" w:type="dxa"/>
        <w:tblLayout w:type="fixed"/>
        <w:tblLook w:val="04A0" w:firstRow="1" w:lastRow="0" w:firstColumn="1" w:lastColumn="0" w:noHBand="0" w:noVBand="1"/>
      </w:tblPr>
      <w:tblGrid>
        <w:gridCol w:w="3614"/>
        <w:gridCol w:w="884"/>
        <w:gridCol w:w="1026"/>
        <w:gridCol w:w="992"/>
        <w:gridCol w:w="851"/>
        <w:gridCol w:w="992"/>
        <w:gridCol w:w="845"/>
        <w:gridCol w:w="6"/>
      </w:tblGrid>
      <w:tr w:rsidR="005415E1" w:rsidRPr="00AC553F" w14:paraId="431B6E67" w14:textId="77777777" w:rsidTr="00C803A0">
        <w:trPr>
          <w:gridAfter w:val="1"/>
          <w:wAfter w:w="6" w:type="dxa"/>
          <w:trHeight w:val="64"/>
          <w:tblHeader/>
        </w:trPr>
        <w:tc>
          <w:tcPr>
            <w:tcW w:w="3614" w:type="dxa"/>
            <w:noWrap/>
            <w:vAlign w:val="center"/>
            <w:hideMark/>
          </w:tcPr>
          <w:p w14:paraId="285A7C01" w14:textId="77777777" w:rsidR="005415E1" w:rsidRPr="00AC553F" w:rsidRDefault="005415E1"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4" w:type="dxa"/>
          </w:tcPr>
          <w:p w14:paraId="3253F0C8" w14:textId="77777777" w:rsidR="005415E1" w:rsidRPr="00AC553F" w:rsidRDefault="005415E1"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1026" w:type="dxa"/>
          </w:tcPr>
          <w:p w14:paraId="5948E7E5" w14:textId="77777777" w:rsidR="005415E1" w:rsidRPr="00AC553F" w:rsidRDefault="005415E1"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3680" w:type="dxa"/>
            <w:gridSpan w:val="4"/>
            <w:noWrap/>
            <w:vAlign w:val="center"/>
            <w:hideMark/>
          </w:tcPr>
          <w:p w14:paraId="5CF521B8" w14:textId="77777777" w:rsidR="005415E1" w:rsidRPr="00AC553F" w:rsidRDefault="005415E1"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w:t>
            </w:r>
            <w:r w:rsidRPr="00AC553F">
              <w:rPr>
                <w:rFonts w:ascii="AngsanaUPC" w:eastAsia="Yu Mincho" w:hAnsi="AngsanaUPC" w:cs="AngsanaUPC"/>
                <w:color w:val="000000" w:themeColor="text1"/>
                <w:sz w:val="30"/>
                <w:szCs w:val="30"/>
                <w:cs/>
              </w:rPr>
              <w:t>หน่วย</w:t>
            </w:r>
            <w:r w:rsidRPr="00AC553F">
              <w:rPr>
                <w:rFonts w:ascii="AngsanaUPC" w:eastAsia="Yu Mincho" w:hAnsi="AngsanaUPC" w:cs="AngsanaUPC"/>
                <w:color w:val="000000" w:themeColor="text1"/>
                <w:sz w:val="30"/>
                <w:szCs w:val="30"/>
              </w:rPr>
              <w:t xml:space="preserve">: </w:t>
            </w:r>
            <w:r w:rsidRPr="00AC553F">
              <w:rPr>
                <w:rFonts w:ascii="AngsanaUPC" w:eastAsia="Yu Mincho" w:hAnsi="AngsanaUPC" w:cs="AngsanaUPC"/>
                <w:color w:val="000000" w:themeColor="text1"/>
                <w:sz w:val="30"/>
                <w:szCs w:val="30"/>
                <w:cs/>
              </w:rPr>
              <w:t>ล้านบาท</w:t>
            </w:r>
            <w:r w:rsidRPr="00AC553F">
              <w:rPr>
                <w:rFonts w:ascii="AngsanaUPC" w:eastAsia="Yu Mincho" w:hAnsi="AngsanaUPC" w:cs="AngsanaUPC"/>
                <w:color w:val="000000" w:themeColor="text1"/>
                <w:sz w:val="30"/>
                <w:szCs w:val="30"/>
              </w:rPr>
              <w:t>)</w:t>
            </w:r>
          </w:p>
        </w:tc>
      </w:tr>
      <w:tr w:rsidR="005415E1" w:rsidRPr="00AC553F" w14:paraId="082FFFD2" w14:textId="77777777" w:rsidTr="00C803A0">
        <w:trPr>
          <w:gridAfter w:val="1"/>
          <w:wAfter w:w="6" w:type="dxa"/>
          <w:trHeight w:val="64"/>
          <w:tblHeader/>
        </w:trPr>
        <w:tc>
          <w:tcPr>
            <w:tcW w:w="3614" w:type="dxa"/>
            <w:noWrap/>
            <w:vAlign w:val="center"/>
          </w:tcPr>
          <w:p w14:paraId="0E67481A" w14:textId="77777777" w:rsidR="005415E1" w:rsidRPr="00AC553F" w:rsidRDefault="005415E1"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4" w:type="dxa"/>
          </w:tcPr>
          <w:p w14:paraId="2B45C964" w14:textId="77777777" w:rsidR="005415E1" w:rsidRPr="00AC553F" w:rsidRDefault="005415E1"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4706" w:type="dxa"/>
            <w:gridSpan w:val="5"/>
          </w:tcPr>
          <w:p w14:paraId="2F4BC0CB" w14:textId="76F42B2E"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งบการเงินรวม</w:t>
            </w:r>
          </w:p>
        </w:tc>
      </w:tr>
      <w:tr w:rsidR="005415E1" w:rsidRPr="00AC553F" w14:paraId="312770BF" w14:textId="77777777" w:rsidTr="00C803A0">
        <w:trPr>
          <w:gridAfter w:val="1"/>
          <w:wAfter w:w="6" w:type="dxa"/>
          <w:trHeight w:val="64"/>
          <w:tblHeader/>
        </w:trPr>
        <w:tc>
          <w:tcPr>
            <w:tcW w:w="3614" w:type="dxa"/>
            <w:noWrap/>
            <w:vAlign w:val="center"/>
          </w:tcPr>
          <w:p w14:paraId="3475C720" w14:textId="77777777" w:rsidR="005415E1" w:rsidRPr="00AC553F" w:rsidRDefault="005415E1"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4" w:type="dxa"/>
          </w:tcPr>
          <w:p w14:paraId="2564D411" w14:textId="77777777" w:rsidR="005415E1" w:rsidRPr="00AC553F" w:rsidRDefault="005415E1"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4706" w:type="dxa"/>
            <w:gridSpan w:val="5"/>
          </w:tcPr>
          <w:p w14:paraId="282867EB"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Pr="00AC553F">
              <w:rPr>
                <w:rFonts w:ascii="AngsanaUPC" w:hAnsi="AngsanaUPC" w:cs="AngsanaUPC"/>
                <w:color w:val="000000" w:themeColor="text1"/>
                <w:sz w:val="30"/>
                <w:szCs w:val="30"/>
              </w:rPr>
              <w:t>2566</w:t>
            </w:r>
          </w:p>
        </w:tc>
      </w:tr>
      <w:tr w:rsidR="005415E1" w:rsidRPr="00AC553F" w14:paraId="6D220CC9" w14:textId="77777777" w:rsidTr="00C803A0">
        <w:trPr>
          <w:trHeight w:val="85"/>
          <w:tblHeader/>
        </w:trPr>
        <w:tc>
          <w:tcPr>
            <w:tcW w:w="3614" w:type="dxa"/>
            <w:noWrap/>
            <w:vAlign w:val="center"/>
            <w:hideMark/>
          </w:tcPr>
          <w:p w14:paraId="511D2913" w14:textId="77777777" w:rsidR="005415E1" w:rsidRPr="00AC553F" w:rsidRDefault="005415E1"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4" w:type="dxa"/>
            <w:vAlign w:val="bottom"/>
          </w:tcPr>
          <w:p w14:paraId="66BDA800"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หมายเหตุ</w:t>
            </w:r>
          </w:p>
        </w:tc>
        <w:tc>
          <w:tcPr>
            <w:tcW w:w="1026" w:type="dxa"/>
            <w:noWrap/>
            <w:vAlign w:val="bottom"/>
            <w:hideMark/>
          </w:tcPr>
          <w:p w14:paraId="14E2E9A2"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เมื่อทวง</w:t>
            </w:r>
          </w:p>
          <w:p w14:paraId="6029B953"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ถาม</w:t>
            </w:r>
          </w:p>
        </w:tc>
        <w:tc>
          <w:tcPr>
            <w:tcW w:w="992" w:type="dxa"/>
            <w:noWrap/>
            <w:vAlign w:val="bottom"/>
            <w:hideMark/>
          </w:tcPr>
          <w:p w14:paraId="3BB79E50"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 xml:space="preserve">ไม่เกิน </w:t>
            </w:r>
          </w:p>
          <w:p w14:paraId="0E4131E4"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ปี</w:t>
            </w:r>
          </w:p>
        </w:tc>
        <w:tc>
          <w:tcPr>
            <w:tcW w:w="851" w:type="dxa"/>
            <w:noWrap/>
            <w:vAlign w:val="bottom"/>
            <w:hideMark/>
          </w:tcPr>
          <w:p w14:paraId="7623AE99"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 </w:t>
            </w:r>
            <w:r w:rsidRPr="00AC553F">
              <w:rPr>
                <w:rFonts w:ascii="AngsanaUPC" w:eastAsia="Yu Mincho" w:hAnsi="AngsanaUPC" w:cs="AngsanaUPC"/>
                <w:color w:val="000000" w:themeColor="text1"/>
                <w:sz w:val="30"/>
                <w:szCs w:val="30"/>
              </w:rPr>
              <w:t>5</w:t>
            </w:r>
            <w:r w:rsidRPr="00AC553F">
              <w:rPr>
                <w:rFonts w:ascii="AngsanaUPC" w:eastAsia="Yu Mincho" w:hAnsi="AngsanaUPC" w:cs="AngsanaUPC"/>
                <w:color w:val="000000" w:themeColor="text1"/>
                <w:sz w:val="30"/>
                <w:szCs w:val="30"/>
                <w:cs/>
              </w:rPr>
              <w:t xml:space="preserve"> ปี</w:t>
            </w:r>
          </w:p>
        </w:tc>
        <w:tc>
          <w:tcPr>
            <w:tcW w:w="992" w:type="dxa"/>
            <w:vAlign w:val="bottom"/>
          </w:tcPr>
          <w:p w14:paraId="51EE1B51"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 xml:space="preserve">เกิน </w:t>
            </w:r>
            <w:r w:rsidRPr="00AC553F">
              <w:rPr>
                <w:rFonts w:ascii="AngsanaUPC" w:eastAsia="Yu Mincho" w:hAnsi="AngsanaUPC" w:cs="AngsanaUPC" w:hint="cs"/>
                <w:color w:val="000000" w:themeColor="text1"/>
                <w:sz w:val="30"/>
                <w:szCs w:val="30"/>
              </w:rPr>
              <w:t>5</w:t>
            </w:r>
            <w:r w:rsidRPr="00AC553F">
              <w:rPr>
                <w:rFonts w:ascii="AngsanaUPC" w:eastAsia="Yu Mincho" w:hAnsi="AngsanaUPC" w:cs="AngsanaUPC" w:hint="cs"/>
                <w:color w:val="000000" w:themeColor="text1"/>
                <w:sz w:val="30"/>
                <w:szCs w:val="30"/>
                <w:cs/>
              </w:rPr>
              <w:t xml:space="preserve"> ปี</w:t>
            </w:r>
          </w:p>
        </w:tc>
        <w:tc>
          <w:tcPr>
            <w:tcW w:w="851" w:type="dxa"/>
            <w:gridSpan w:val="2"/>
            <w:noWrap/>
            <w:vAlign w:val="bottom"/>
            <w:hideMark/>
          </w:tcPr>
          <w:p w14:paraId="369AD675" w14:textId="77777777" w:rsidR="005415E1" w:rsidRPr="00AC553F" w:rsidRDefault="005415E1"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รวม</w:t>
            </w:r>
          </w:p>
        </w:tc>
      </w:tr>
      <w:tr w:rsidR="005415E1" w:rsidRPr="00AC553F" w14:paraId="66C4B28F" w14:textId="77777777" w:rsidTr="00C803A0">
        <w:trPr>
          <w:trHeight w:val="64"/>
        </w:trPr>
        <w:tc>
          <w:tcPr>
            <w:tcW w:w="3614" w:type="dxa"/>
            <w:noWrap/>
            <w:vAlign w:val="center"/>
            <w:hideMark/>
          </w:tcPr>
          <w:p w14:paraId="4E516365" w14:textId="77777777" w:rsidR="005415E1" w:rsidRPr="00AC553F" w:rsidRDefault="005415E1" w:rsidP="00F0421B">
            <w:pPr>
              <w:overflowPunct w:val="0"/>
              <w:autoSpaceDE w:val="0"/>
              <w:autoSpaceDN w:val="0"/>
              <w:adjustRightInd w:val="0"/>
              <w:spacing w:line="440" w:lineRule="exact"/>
              <w:ind w:left="169" w:hanging="90"/>
              <w:rPr>
                <w:rFonts w:ascii="AngsanaUPC" w:eastAsia="Yu Mincho" w:hAnsi="AngsanaUPC" w:cs="AngsanaUPC"/>
                <w:b/>
                <w:bCs/>
                <w:color w:val="000000" w:themeColor="text1"/>
                <w:sz w:val="30"/>
                <w:szCs w:val="30"/>
              </w:rPr>
            </w:pPr>
            <w:r w:rsidRPr="00AC553F">
              <w:rPr>
                <w:rFonts w:ascii="AngsanaUPC" w:eastAsia="Yu Mincho" w:hAnsi="AngsanaUPC" w:cs="AngsanaUPC"/>
                <w:b/>
                <w:bCs/>
                <w:color w:val="000000" w:themeColor="text1"/>
                <w:sz w:val="30"/>
                <w:szCs w:val="30"/>
                <w:cs/>
              </w:rPr>
              <w:t>รายการที่ไม่ใช่ตราสารอนุพันธ์</w:t>
            </w:r>
          </w:p>
        </w:tc>
        <w:tc>
          <w:tcPr>
            <w:tcW w:w="884" w:type="dxa"/>
          </w:tcPr>
          <w:p w14:paraId="235EF495" w14:textId="77777777" w:rsidR="005415E1" w:rsidRPr="00AC553F" w:rsidRDefault="005415E1" w:rsidP="00F0421B">
            <w:pPr>
              <w:tabs>
                <w:tab w:val="decimal" w:pos="792"/>
              </w:tabs>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1026" w:type="dxa"/>
            <w:noWrap/>
            <w:vAlign w:val="bottom"/>
          </w:tcPr>
          <w:p w14:paraId="0CD9B845" w14:textId="77777777" w:rsidR="005415E1" w:rsidRPr="00AC553F" w:rsidRDefault="005415E1"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992" w:type="dxa"/>
            <w:noWrap/>
            <w:vAlign w:val="bottom"/>
          </w:tcPr>
          <w:p w14:paraId="177EF521" w14:textId="77777777" w:rsidR="005415E1" w:rsidRPr="00AC553F" w:rsidRDefault="005415E1"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851" w:type="dxa"/>
            <w:noWrap/>
            <w:vAlign w:val="bottom"/>
          </w:tcPr>
          <w:p w14:paraId="7C8EA017" w14:textId="77777777" w:rsidR="005415E1" w:rsidRPr="00AC553F" w:rsidRDefault="005415E1"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992" w:type="dxa"/>
          </w:tcPr>
          <w:p w14:paraId="06A09FE6" w14:textId="77777777" w:rsidR="005415E1" w:rsidRPr="00AC553F" w:rsidRDefault="005415E1"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851" w:type="dxa"/>
            <w:gridSpan w:val="2"/>
            <w:noWrap/>
            <w:vAlign w:val="bottom"/>
          </w:tcPr>
          <w:p w14:paraId="5B22F2AD" w14:textId="77777777" w:rsidR="005415E1" w:rsidRPr="00AC553F" w:rsidRDefault="005415E1"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r>
      <w:tr w:rsidR="005415E1" w:rsidRPr="00AC553F" w14:paraId="2314D40F" w14:textId="77777777" w:rsidTr="00C803A0">
        <w:trPr>
          <w:trHeight w:val="64"/>
        </w:trPr>
        <w:tc>
          <w:tcPr>
            <w:tcW w:w="3614" w:type="dxa"/>
            <w:noWrap/>
          </w:tcPr>
          <w:p w14:paraId="2302FE61" w14:textId="77777777" w:rsidR="005415E1" w:rsidRPr="00AC553F" w:rsidRDefault="005415E1"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เงินเบิกเกินบัญชีและเงินกู้ยืมระยะสั้น</w:t>
            </w:r>
            <w:r w:rsidRPr="00AC553F">
              <w:rPr>
                <w:rFonts w:ascii="AngsanaUPC" w:eastAsia="Yu Mincho" w:hAnsi="AngsanaUPC" w:cs="AngsanaUPC"/>
                <w:color w:val="000000" w:themeColor="text1"/>
                <w:sz w:val="30"/>
                <w:szCs w:val="30"/>
                <w:cs/>
              </w:rPr>
              <w:br/>
              <w:t>จากสถาบันการเงิน</w:t>
            </w:r>
          </w:p>
        </w:tc>
        <w:tc>
          <w:tcPr>
            <w:tcW w:w="884" w:type="dxa"/>
            <w:vAlign w:val="bottom"/>
          </w:tcPr>
          <w:p w14:paraId="44E58E54" w14:textId="60C7402F" w:rsidR="005415E1" w:rsidRPr="00AC553F" w:rsidRDefault="00F05AF4"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18</w:t>
            </w:r>
          </w:p>
        </w:tc>
        <w:tc>
          <w:tcPr>
            <w:tcW w:w="1026" w:type="dxa"/>
            <w:noWrap/>
            <w:vAlign w:val="bottom"/>
          </w:tcPr>
          <w:p w14:paraId="3592041C" w14:textId="7359BBC1"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992" w:type="dxa"/>
            <w:noWrap/>
            <w:vAlign w:val="bottom"/>
          </w:tcPr>
          <w:p w14:paraId="3DB4669C" w14:textId="55E11BB6"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119.06</w:t>
            </w:r>
          </w:p>
        </w:tc>
        <w:tc>
          <w:tcPr>
            <w:tcW w:w="851" w:type="dxa"/>
            <w:noWrap/>
            <w:vAlign w:val="bottom"/>
          </w:tcPr>
          <w:p w14:paraId="4CD1509A" w14:textId="2A3E4F37"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0.00</w:t>
            </w:r>
          </w:p>
        </w:tc>
        <w:tc>
          <w:tcPr>
            <w:tcW w:w="992" w:type="dxa"/>
            <w:vAlign w:val="bottom"/>
          </w:tcPr>
          <w:p w14:paraId="150E0D4C" w14:textId="5B52C353"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851" w:type="dxa"/>
            <w:gridSpan w:val="2"/>
            <w:noWrap/>
            <w:vAlign w:val="bottom"/>
          </w:tcPr>
          <w:p w14:paraId="5720DEEB" w14:textId="2B4E948D"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119.06</w:t>
            </w:r>
          </w:p>
        </w:tc>
      </w:tr>
      <w:tr w:rsidR="005415E1" w:rsidRPr="00AC553F" w14:paraId="68EFAB5C" w14:textId="77777777" w:rsidTr="00C803A0">
        <w:trPr>
          <w:trHeight w:val="64"/>
        </w:trPr>
        <w:tc>
          <w:tcPr>
            <w:tcW w:w="3614" w:type="dxa"/>
            <w:noWrap/>
          </w:tcPr>
          <w:p w14:paraId="7118127F" w14:textId="77777777" w:rsidR="005415E1" w:rsidRPr="00AC553F" w:rsidRDefault="005415E1"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เจ้าหนี้การค้าและเจ้าหนี้หมุนเวียนอื่น</w:t>
            </w:r>
          </w:p>
        </w:tc>
        <w:tc>
          <w:tcPr>
            <w:tcW w:w="884" w:type="dxa"/>
          </w:tcPr>
          <w:p w14:paraId="438A842D" w14:textId="7458BA3C" w:rsidR="005415E1" w:rsidRPr="00AC553F" w:rsidRDefault="00F05AF4"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19</w:t>
            </w:r>
          </w:p>
        </w:tc>
        <w:tc>
          <w:tcPr>
            <w:tcW w:w="1026" w:type="dxa"/>
            <w:noWrap/>
            <w:vAlign w:val="bottom"/>
          </w:tcPr>
          <w:p w14:paraId="33FD9DDF" w14:textId="621F98D6"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992" w:type="dxa"/>
            <w:noWrap/>
            <w:vAlign w:val="bottom"/>
          </w:tcPr>
          <w:p w14:paraId="239E4097" w14:textId="1AB58F82" w:rsidR="005415E1" w:rsidRPr="00AC553F" w:rsidRDefault="001D76C3"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80.1</w:t>
            </w:r>
            <w:r w:rsidR="00153355" w:rsidRPr="00AC553F">
              <w:rPr>
                <w:rFonts w:ascii="AngsanaUPC" w:eastAsia="Yu Mincho" w:hAnsi="AngsanaUPC" w:cs="AngsanaUPC"/>
                <w:color w:val="000000" w:themeColor="text1"/>
                <w:sz w:val="30"/>
                <w:szCs w:val="30"/>
              </w:rPr>
              <w:t>5</w:t>
            </w:r>
          </w:p>
        </w:tc>
        <w:tc>
          <w:tcPr>
            <w:tcW w:w="851" w:type="dxa"/>
            <w:noWrap/>
            <w:vAlign w:val="bottom"/>
          </w:tcPr>
          <w:p w14:paraId="0920ACC3" w14:textId="765352DD"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992" w:type="dxa"/>
          </w:tcPr>
          <w:p w14:paraId="45906864" w14:textId="49B27CF7"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851" w:type="dxa"/>
            <w:gridSpan w:val="2"/>
            <w:noWrap/>
            <w:vAlign w:val="bottom"/>
          </w:tcPr>
          <w:p w14:paraId="50019CF8" w14:textId="726F053E" w:rsidR="005415E1" w:rsidRPr="00AC553F" w:rsidRDefault="001D76C3"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80.1</w:t>
            </w:r>
            <w:r w:rsidR="00153355" w:rsidRPr="00AC553F">
              <w:rPr>
                <w:rFonts w:ascii="AngsanaUPC" w:eastAsia="Yu Mincho" w:hAnsi="AngsanaUPC" w:cs="AngsanaUPC"/>
                <w:color w:val="000000" w:themeColor="text1"/>
                <w:sz w:val="30"/>
                <w:szCs w:val="30"/>
              </w:rPr>
              <w:t>5</w:t>
            </w:r>
          </w:p>
        </w:tc>
      </w:tr>
      <w:tr w:rsidR="005415E1" w:rsidRPr="00AC553F" w14:paraId="762E5010" w14:textId="77777777" w:rsidTr="00D76C1B">
        <w:trPr>
          <w:trHeight w:val="64"/>
        </w:trPr>
        <w:tc>
          <w:tcPr>
            <w:tcW w:w="3614" w:type="dxa"/>
            <w:noWrap/>
            <w:vAlign w:val="center"/>
          </w:tcPr>
          <w:p w14:paraId="4D8DDD62" w14:textId="77777777" w:rsidR="005415E1" w:rsidRPr="00AC553F" w:rsidRDefault="005415E1"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เงินกู้ยืมระยะยาว</w:t>
            </w:r>
          </w:p>
        </w:tc>
        <w:tc>
          <w:tcPr>
            <w:tcW w:w="884" w:type="dxa"/>
          </w:tcPr>
          <w:p w14:paraId="5672E732" w14:textId="59A155F1" w:rsidR="005415E1" w:rsidRPr="00AC553F" w:rsidRDefault="00F05AF4"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20</w:t>
            </w:r>
          </w:p>
        </w:tc>
        <w:tc>
          <w:tcPr>
            <w:tcW w:w="1026" w:type="dxa"/>
            <w:shd w:val="clear" w:color="auto" w:fill="auto"/>
            <w:noWrap/>
            <w:vAlign w:val="bottom"/>
          </w:tcPr>
          <w:p w14:paraId="111C46E7" w14:textId="589DCB5F"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992" w:type="dxa"/>
            <w:shd w:val="clear" w:color="auto" w:fill="auto"/>
            <w:noWrap/>
            <w:vAlign w:val="bottom"/>
          </w:tcPr>
          <w:p w14:paraId="04D8C850" w14:textId="77BD2878"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23.84</w:t>
            </w:r>
          </w:p>
        </w:tc>
        <w:tc>
          <w:tcPr>
            <w:tcW w:w="851" w:type="dxa"/>
            <w:shd w:val="clear" w:color="auto" w:fill="auto"/>
            <w:noWrap/>
            <w:vAlign w:val="bottom"/>
          </w:tcPr>
          <w:p w14:paraId="0B8967FA" w14:textId="3B4BB413"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74.68</w:t>
            </w:r>
          </w:p>
        </w:tc>
        <w:tc>
          <w:tcPr>
            <w:tcW w:w="992" w:type="dxa"/>
            <w:vAlign w:val="bottom"/>
          </w:tcPr>
          <w:p w14:paraId="31669D2A" w14:textId="0AFC49E8"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851" w:type="dxa"/>
            <w:gridSpan w:val="2"/>
            <w:shd w:val="clear" w:color="auto" w:fill="auto"/>
            <w:noWrap/>
            <w:vAlign w:val="bottom"/>
          </w:tcPr>
          <w:p w14:paraId="48A828B4" w14:textId="597DEFD0" w:rsidR="005415E1"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98.52</w:t>
            </w:r>
          </w:p>
        </w:tc>
      </w:tr>
      <w:tr w:rsidR="005415E1" w:rsidRPr="00AC553F" w14:paraId="07B1ECD0" w14:textId="77777777" w:rsidTr="00D76C1B">
        <w:trPr>
          <w:trHeight w:val="64"/>
        </w:trPr>
        <w:tc>
          <w:tcPr>
            <w:tcW w:w="3614" w:type="dxa"/>
            <w:noWrap/>
          </w:tcPr>
          <w:p w14:paraId="69C26B5F" w14:textId="77777777" w:rsidR="005415E1" w:rsidRPr="00AC553F" w:rsidRDefault="005415E1"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หนี้สินสัญญาเช่า</w:t>
            </w:r>
          </w:p>
        </w:tc>
        <w:tc>
          <w:tcPr>
            <w:tcW w:w="884" w:type="dxa"/>
          </w:tcPr>
          <w:p w14:paraId="629E1B90" w14:textId="24C11FBF" w:rsidR="005415E1" w:rsidRPr="00AC553F" w:rsidRDefault="00F05AF4"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21</w:t>
            </w:r>
          </w:p>
        </w:tc>
        <w:tc>
          <w:tcPr>
            <w:tcW w:w="1026" w:type="dxa"/>
            <w:noWrap/>
            <w:vAlign w:val="bottom"/>
          </w:tcPr>
          <w:p w14:paraId="66944D69" w14:textId="75B7CEB9" w:rsidR="005415E1"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992" w:type="dxa"/>
            <w:noWrap/>
            <w:vAlign w:val="bottom"/>
          </w:tcPr>
          <w:p w14:paraId="626A96C6" w14:textId="7356B39D" w:rsidR="005415E1"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6.82</w:t>
            </w:r>
          </w:p>
        </w:tc>
        <w:tc>
          <w:tcPr>
            <w:tcW w:w="851" w:type="dxa"/>
            <w:noWrap/>
            <w:vAlign w:val="bottom"/>
          </w:tcPr>
          <w:p w14:paraId="2E271DC5" w14:textId="072685B3" w:rsidR="005415E1"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6.95</w:t>
            </w:r>
          </w:p>
        </w:tc>
        <w:tc>
          <w:tcPr>
            <w:tcW w:w="992" w:type="dxa"/>
            <w:vAlign w:val="bottom"/>
          </w:tcPr>
          <w:p w14:paraId="2DADE15D" w14:textId="3242027E" w:rsidR="005415E1"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851" w:type="dxa"/>
            <w:gridSpan w:val="2"/>
            <w:noWrap/>
            <w:vAlign w:val="bottom"/>
          </w:tcPr>
          <w:p w14:paraId="02AB7B9D" w14:textId="575EE4D4" w:rsidR="005415E1"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13.77</w:t>
            </w:r>
          </w:p>
        </w:tc>
      </w:tr>
      <w:tr w:rsidR="005415E1" w:rsidRPr="00AC553F" w14:paraId="7371FC97" w14:textId="77777777" w:rsidTr="00D76C1B">
        <w:trPr>
          <w:trHeight w:val="167"/>
        </w:trPr>
        <w:tc>
          <w:tcPr>
            <w:tcW w:w="3614" w:type="dxa"/>
            <w:vAlign w:val="center"/>
            <w:hideMark/>
          </w:tcPr>
          <w:p w14:paraId="4FD69293" w14:textId="77777777" w:rsidR="005415E1" w:rsidRPr="00AC553F" w:rsidRDefault="005415E1" w:rsidP="00F0421B">
            <w:pPr>
              <w:overflowPunct w:val="0"/>
              <w:autoSpaceDE w:val="0"/>
              <w:autoSpaceDN w:val="0"/>
              <w:adjustRightInd w:val="0"/>
              <w:spacing w:line="440" w:lineRule="exact"/>
              <w:ind w:left="279" w:firstLine="289"/>
              <w:rPr>
                <w:rFonts w:ascii="AngsanaUPC" w:eastAsia="Yu Mincho" w:hAnsi="AngsanaUPC" w:cs="AngsanaUPC"/>
                <w:b/>
                <w:bCs/>
                <w:color w:val="000000" w:themeColor="text1"/>
                <w:sz w:val="30"/>
                <w:szCs w:val="30"/>
                <w:cs/>
              </w:rPr>
            </w:pPr>
            <w:r w:rsidRPr="00AC553F">
              <w:rPr>
                <w:rFonts w:ascii="AngsanaUPC" w:eastAsia="Yu Mincho" w:hAnsi="AngsanaUPC" w:cs="AngsanaUPC"/>
                <w:b/>
                <w:bCs/>
                <w:color w:val="000000" w:themeColor="text1"/>
                <w:sz w:val="30"/>
                <w:szCs w:val="30"/>
                <w:cs/>
              </w:rPr>
              <w:t>รวม</w:t>
            </w:r>
          </w:p>
        </w:tc>
        <w:tc>
          <w:tcPr>
            <w:tcW w:w="884" w:type="dxa"/>
          </w:tcPr>
          <w:p w14:paraId="75C1E5E9" w14:textId="77777777" w:rsidR="005415E1" w:rsidRPr="00AC553F" w:rsidRDefault="005415E1" w:rsidP="00F0421B">
            <w:pPr>
              <w:tabs>
                <w:tab w:val="decimal" w:pos="792"/>
              </w:tabs>
              <w:overflowPunct w:val="0"/>
              <w:autoSpaceDE w:val="0"/>
              <w:autoSpaceDN w:val="0"/>
              <w:adjustRightInd w:val="0"/>
              <w:spacing w:line="440" w:lineRule="exact"/>
              <w:rPr>
                <w:rFonts w:ascii="AngsanaUPC" w:eastAsia="Yu Mincho" w:hAnsi="AngsanaUPC" w:cs="AngsanaUPC"/>
                <w:color w:val="000000" w:themeColor="text1"/>
                <w:sz w:val="30"/>
                <w:szCs w:val="30"/>
                <w:cs/>
              </w:rPr>
            </w:pPr>
          </w:p>
        </w:tc>
        <w:tc>
          <w:tcPr>
            <w:tcW w:w="1026" w:type="dxa"/>
            <w:noWrap/>
            <w:vAlign w:val="bottom"/>
          </w:tcPr>
          <w:p w14:paraId="2A9E085E" w14:textId="68DFA64D" w:rsidR="005415E1" w:rsidRPr="00AC553F" w:rsidRDefault="00D36E7B" w:rsidP="00F0421B">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0.00</w:t>
            </w:r>
          </w:p>
        </w:tc>
        <w:tc>
          <w:tcPr>
            <w:tcW w:w="992" w:type="dxa"/>
            <w:noWrap/>
            <w:vAlign w:val="bottom"/>
          </w:tcPr>
          <w:p w14:paraId="0BB3C735" w14:textId="364BD2C5" w:rsidR="005415E1" w:rsidRPr="00AC553F" w:rsidRDefault="001D76C3" w:rsidP="00F0421B">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229.8</w:t>
            </w:r>
            <w:r w:rsidR="00153355" w:rsidRPr="00AC553F">
              <w:rPr>
                <w:rFonts w:ascii="AngsanaUPC" w:eastAsia="Yu Mincho" w:hAnsi="AngsanaUPC" w:cs="AngsanaUPC"/>
                <w:color w:val="000000" w:themeColor="text1"/>
                <w:sz w:val="30"/>
                <w:szCs w:val="30"/>
              </w:rPr>
              <w:t>7</w:t>
            </w:r>
          </w:p>
        </w:tc>
        <w:tc>
          <w:tcPr>
            <w:tcW w:w="851" w:type="dxa"/>
            <w:noWrap/>
            <w:vAlign w:val="bottom"/>
          </w:tcPr>
          <w:p w14:paraId="0AEDF38E" w14:textId="6DF16BC1" w:rsidR="005415E1" w:rsidRPr="00AC553F" w:rsidRDefault="00D36E7B" w:rsidP="00F0421B">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81.63</w:t>
            </w:r>
          </w:p>
        </w:tc>
        <w:tc>
          <w:tcPr>
            <w:tcW w:w="992" w:type="dxa"/>
            <w:vAlign w:val="bottom"/>
          </w:tcPr>
          <w:p w14:paraId="65A54402" w14:textId="4359FBD5" w:rsidR="005415E1" w:rsidRPr="00AC553F" w:rsidRDefault="00D36E7B" w:rsidP="00F0421B">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0.00</w:t>
            </w:r>
          </w:p>
        </w:tc>
        <w:tc>
          <w:tcPr>
            <w:tcW w:w="851" w:type="dxa"/>
            <w:gridSpan w:val="2"/>
            <w:noWrap/>
            <w:vAlign w:val="bottom"/>
          </w:tcPr>
          <w:p w14:paraId="102EEE20" w14:textId="3ABC0B37" w:rsidR="005415E1" w:rsidRPr="00AC553F" w:rsidRDefault="001D76C3" w:rsidP="00F0421B">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311.</w:t>
            </w:r>
            <w:r w:rsidR="00153355" w:rsidRPr="00AC553F">
              <w:rPr>
                <w:rFonts w:ascii="AngsanaUPC" w:eastAsia="Yu Mincho" w:hAnsi="AngsanaUPC" w:cs="AngsanaUPC"/>
                <w:color w:val="000000" w:themeColor="text1"/>
                <w:sz w:val="30"/>
                <w:szCs w:val="30"/>
              </w:rPr>
              <w:t>50</w:t>
            </w:r>
          </w:p>
        </w:tc>
      </w:tr>
    </w:tbl>
    <w:p w14:paraId="76C1689D" w14:textId="77777777" w:rsidR="005415E1" w:rsidRPr="00AC553F" w:rsidRDefault="005415E1" w:rsidP="00F0421B">
      <w:pPr>
        <w:pStyle w:val="ListParagraph"/>
        <w:spacing w:line="440" w:lineRule="exact"/>
        <w:ind w:left="794" w:firstLine="646"/>
        <w:jc w:val="thaiDistribute"/>
        <w:rPr>
          <w:rFonts w:ascii="AngsanaUPC" w:hAnsi="AngsanaUPC" w:cs="AngsanaUPC"/>
          <w:color w:val="000000" w:themeColor="text1"/>
          <w:sz w:val="30"/>
          <w:szCs w:val="30"/>
        </w:rPr>
      </w:pPr>
    </w:p>
    <w:tbl>
      <w:tblPr>
        <w:tblW w:w="9205" w:type="dxa"/>
        <w:tblInd w:w="180" w:type="dxa"/>
        <w:tblLayout w:type="fixed"/>
        <w:tblLook w:val="04A0" w:firstRow="1" w:lastRow="0" w:firstColumn="1" w:lastColumn="0" w:noHBand="0" w:noVBand="1"/>
      </w:tblPr>
      <w:tblGrid>
        <w:gridCol w:w="3611"/>
        <w:gridCol w:w="882"/>
        <w:gridCol w:w="1026"/>
        <w:gridCol w:w="992"/>
        <w:gridCol w:w="851"/>
        <w:gridCol w:w="992"/>
        <w:gridCol w:w="845"/>
        <w:gridCol w:w="6"/>
      </w:tblGrid>
      <w:tr w:rsidR="007266B5" w:rsidRPr="00AC553F" w14:paraId="5EC1EBFC" w14:textId="77777777" w:rsidTr="00D76C1B">
        <w:trPr>
          <w:gridAfter w:val="1"/>
          <w:wAfter w:w="6" w:type="dxa"/>
          <w:trHeight w:val="64"/>
          <w:tblHeader/>
        </w:trPr>
        <w:tc>
          <w:tcPr>
            <w:tcW w:w="3611" w:type="dxa"/>
            <w:noWrap/>
            <w:vAlign w:val="center"/>
            <w:hideMark/>
          </w:tcPr>
          <w:p w14:paraId="0EC843E1" w14:textId="77777777" w:rsidR="007266B5" w:rsidRPr="00AC553F" w:rsidRDefault="007266B5"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2" w:type="dxa"/>
          </w:tcPr>
          <w:p w14:paraId="33E0D206" w14:textId="77777777" w:rsidR="007266B5" w:rsidRPr="00AC553F" w:rsidRDefault="007266B5"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1026" w:type="dxa"/>
          </w:tcPr>
          <w:p w14:paraId="52AE9A08" w14:textId="77777777" w:rsidR="007266B5" w:rsidRPr="00AC553F" w:rsidRDefault="007266B5"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3680" w:type="dxa"/>
            <w:gridSpan w:val="4"/>
            <w:noWrap/>
            <w:vAlign w:val="center"/>
            <w:hideMark/>
          </w:tcPr>
          <w:p w14:paraId="52E60E5D" w14:textId="5E829583" w:rsidR="007266B5" w:rsidRPr="00AC553F" w:rsidRDefault="007266B5"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w:t>
            </w:r>
            <w:r w:rsidRPr="00AC553F">
              <w:rPr>
                <w:rFonts w:ascii="AngsanaUPC" w:eastAsia="Yu Mincho" w:hAnsi="AngsanaUPC" w:cs="AngsanaUPC"/>
                <w:color w:val="000000" w:themeColor="text1"/>
                <w:sz w:val="30"/>
                <w:szCs w:val="30"/>
                <w:cs/>
              </w:rPr>
              <w:t>หน่วย</w:t>
            </w:r>
            <w:r w:rsidRPr="00AC553F">
              <w:rPr>
                <w:rFonts w:ascii="AngsanaUPC" w:eastAsia="Yu Mincho" w:hAnsi="AngsanaUPC" w:cs="AngsanaUPC"/>
                <w:color w:val="000000" w:themeColor="text1"/>
                <w:sz w:val="30"/>
                <w:szCs w:val="30"/>
              </w:rPr>
              <w:t xml:space="preserve">: </w:t>
            </w:r>
            <w:r w:rsidRPr="00AC553F">
              <w:rPr>
                <w:rFonts w:ascii="AngsanaUPC" w:eastAsia="Yu Mincho" w:hAnsi="AngsanaUPC" w:cs="AngsanaUPC"/>
                <w:color w:val="000000" w:themeColor="text1"/>
                <w:sz w:val="30"/>
                <w:szCs w:val="30"/>
                <w:cs/>
              </w:rPr>
              <w:t>ล้านบาท</w:t>
            </w:r>
            <w:r w:rsidRPr="00AC553F">
              <w:rPr>
                <w:rFonts w:ascii="AngsanaUPC" w:eastAsia="Yu Mincho" w:hAnsi="AngsanaUPC" w:cs="AngsanaUPC"/>
                <w:color w:val="000000" w:themeColor="text1"/>
                <w:sz w:val="30"/>
                <w:szCs w:val="30"/>
              </w:rPr>
              <w:t>)</w:t>
            </w:r>
          </w:p>
        </w:tc>
      </w:tr>
      <w:tr w:rsidR="00174960" w:rsidRPr="00AC553F" w14:paraId="2B5DD03F" w14:textId="77777777" w:rsidTr="00D76C1B">
        <w:trPr>
          <w:gridAfter w:val="1"/>
          <w:wAfter w:w="6" w:type="dxa"/>
          <w:trHeight w:val="64"/>
          <w:tblHeader/>
        </w:trPr>
        <w:tc>
          <w:tcPr>
            <w:tcW w:w="3611" w:type="dxa"/>
            <w:noWrap/>
            <w:vAlign w:val="center"/>
          </w:tcPr>
          <w:p w14:paraId="676AFD42" w14:textId="77777777" w:rsidR="00174960" w:rsidRPr="00AC553F" w:rsidRDefault="00174960"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2" w:type="dxa"/>
          </w:tcPr>
          <w:p w14:paraId="0E82B0A2" w14:textId="77777777" w:rsidR="00174960" w:rsidRPr="00AC553F" w:rsidRDefault="00174960"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4706" w:type="dxa"/>
            <w:gridSpan w:val="5"/>
          </w:tcPr>
          <w:p w14:paraId="288903A6" w14:textId="4D9EB37A" w:rsidR="00174960" w:rsidRPr="00AC553F" w:rsidRDefault="0047140A"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งบการเงินเฉพาะ</w:t>
            </w:r>
          </w:p>
        </w:tc>
      </w:tr>
      <w:tr w:rsidR="00D83428" w:rsidRPr="00AC553F" w14:paraId="07401036" w14:textId="77777777" w:rsidTr="00D76C1B">
        <w:trPr>
          <w:gridAfter w:val="1"/>
          <w:wAfter w:w="6" w:type="dxa"/>
          <w:trHeight w:val="64"/>
          <w:tblHeader/>
        </w:trPr>
        <w:tc>
          <w:tcPr>
            <w:tcW w:w="3611" w:type="dxa"/>
            <w:noWrap/>
            <w:vAlign w:val="center"/>
          </w:tcPr>
          <w:p w14:paraId="50871975" w14:textId="77777777" w:rsidR="00D83428" w:rsidRPr="00AC553F" w:rsidRDefault="00D83428"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2" w:type="dxa"/>
          </w:tcPr>
          <w:p w14:paraId="69E88175" w14:textId="77777777" w:rsidR="00D83428" w:rsidRPr="00AC553F" w:rsidRDefault="00D83428"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4706" w:type="dxa"/>
            <w:gridSpan w:val="5"/>
          </w:tcPr>
          <w:p w14:paraId="17BB4B2F" w14:textId="6FEA1D0C" w:rsidR="00D83428" w:rsidRPr="00AC553F" w:rsidRDefault="00D83428"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AF6070" w:rsidRPr="00AC553F">
              <w:rPr>
                <w:rFonts w:ascii="AngsanaUPC" w:hAnsi="AngsanaUPC" w:cs="AngsanaUPC"/>
                <w:color w:val="000000" w:themeColor="text1"/>
                <w:sz w:val="30"/>
                <w:szCs w:val="30"/>
              </w:rPr>
              <w:t>256</w:t>
            </w:r>
            <w:r w:rsidR="0090300C" w:rsidRPr="00AC553F">
              <w:rPr>
                <w:rFonts w:ascii="AngsanaUPC" w:hAnsi="AngsanaUPC" w:cs="AngsanaUPC"/>
                <w:color w:val="000000" w:themeColor="text1"/>
                <w:sz w:val="30"/>
                <w:szCs w:val="30"/>
              </w:rPr>
              <w:t>6</w:t>
            </w:r>
          </w:p>
        </w:tc>
      </w:tr>
      <w:tr w:rsidR="007266B5" w:rsidRPr="00AC553F" w14:paraId="6D398D20" w14:textId="77777777" w:rsidTr="00D76C1B">
        <w:trPr>
          <w:trHeight w:val="85"/>
          <w:tblHeader/>
        </w:trPr>
        <w:tc>
          <w:tcPr>
            <w:tcW w:w="3611" w:type="dxa"/>
            <w:noWrap/>
            <w:vAlign w:val="center"/>
            <w:hideMark/>
          </w:tcPr>
          <w:p w14:paraId="3FBA9BB1" w14:textId="77777777" w:rsidR="007266B5" w:rsidRPr="00AC553F" w:rsidRDefault="007266B5" w:rsidP="00F0421B">
            <w:pPr>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882" w:type="dxa"/>
            <w:vAlign w:val="bottom"/>
          </w:tcPr>
          <w:p w14:paraId="74F3B85A" w14:textId="77777777" w:rsidR="007266B5"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หมายเหตุ</w:t>
            </w:r>
          </w:p>
        </w:tc>
        <w:tc>
          <w:tcPr>
            <w:tcW w:w="1026" w:type="dxa"/>
            <w:noWrap/>
            <w:vAlign w:val="bottom"/>
            <w:hideMark/>
          </w:tcPr>
          <w:p w14:paraId="78D53FB8" w14:textId="77777777" w:rsidR="00323796"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เมื่อทวง</w:t>
            </w:r>
          </w:p>
          <w:p w14:paraId="44F459D8" w14:textId="27FA796B" w:rsidR="007266B5"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ถาม</w:t>
            </w:r>
          </w:p>
        </w:tc>
        <w:tc>
          <w:tcPr>
            <w:tcW w:w="992" w:type="dxa"/>
            <w:noWrap/>
            <w:vAlign w:val="bottom"/>
            <w:hideMark/>
          </w:tcPr>
          <w:p w14:paraId="73DB2800" w14:textId="77777777" w:rsidR="00323796"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 xml:space="preserve">ไม่เกิน </w:t>
            </w:r>
          </w:p>
          <w:p w14:paraId="201D301E" w14:textId="399A8B0D" w:rsidR="007266B5"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ปี</w:t>
            </w:r>
          </w:p>
        </w:tc>
        <w:tc>
          <w:tcPr>
            <w:tcW w:w="851" w:type="dxa"/>
            <w:noWrap/>
            <w:vAlign w:val="bottom"/>
            <w:hideMark/>
          </w:tcPr>
          <w:p w14:paraId="1ACBAB5E" w14:textId="77777777" w:rsidR="007266B5"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 </w:t>
            </w:r>
            <w:r w:rsidRPr="00AC553F">
              <w:rPr>
                <w:rFonts w:ascii="AngsanaUPC" w:eastAsia="Yu Mincho" w:hAnsi="AngsanaUPC" w:cs="AngsanaUPC"/>
                <w:color w:val="000000" w:themeColor="text1"/>
                <w:sz w:val="30"/>
                <w:szCs w:val="30"/>
              </w:rPr>
              <w:t>5</w:t>
            </w:r>
            <w:r w:rsidRPr="00AC553F">
              <w:rPr>
                <w:rFonts w:ascii="AngsanaUPC" w:eastAsia="Yu Mincho" w:hAnsi="AngsanaUPC" w:cs="AngsanaUPC"/>
                <w:color w:val="000000" w:themeColor="text1"/>
                <w:sz w:val="30"/>
                <w:szCs w:val="30"/>
                <w:cs/>
              </w:rPr>
              <w:t xml:space="preserve"> ปี</w:t>
            </w:r>
          </w:p>
        </w:tc>
        <w:tc>
          <w:tcPr>
            <w:tcW w:w="992" w:type="dxa"/>
            <w:vAlign w:val="bottom"/>
          </w:tcPr>
          <w:p w14:paraId="6A793C12" w14:textId="1420F8B0" w:rsidR="007266B5" w:rsidRPr="00AC553F" w:rsidRDefault="00A9779E"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 xml:space="preserve">เกิน </w:t>
            </w:r>
            <w:r w:rsidR="001D5DA2" w:rsidRPr="00AC553F">
              <w:rPr>
                <w:rFonts w:ascii="AngsanaUPC" w:eastAsia="Yu Mincho" w:hAnsi="AngsanaUPC" w:cs="AngsanaUPC" w:hint="cs"/>
                <w:color w:val="000000" w:themeColor="text1"/>
                <w:sz w:val="30"/>
                <w:szCs w:val="30"/>
              </w:rPr>
              <w:t>5</w:t>
            </w:r>
            <w:r w:rsidRPr="00AC553F">
              <w:rPr>
                <w:rFonts w:ascii="AngsanaUPC" w:eastAsia="Yu Mincho" w:hAnsi="AngsanaUPC" w:cs="AngsanaUPC" w:hint="cs"/>
                <w:color w:val="000000" w:themeColor="text1"/>
                <w:sz w:val="30"/>
                <w:szCs w:val="30"/>
                <w:cs/>
              </w:rPr>
              <w:t xml:space="preserve"> ปี</w:t>
            </w:r>
          </w:p>
        </w:tc>
        <w:tc>
          <w:tcPr>
            <w:tcW w:w="851" w:type="dxa"/>
            <w:gridSpan w:val="2"/>
            <w:noWrap/>
            <w:vAlign w:val="bottom"/>
            <w:hideMark/>
          </w:tcPr>
          <w:p w14:paraId="1279FF08" w14:textId="779356E3" w:rsidR="007266B5" w:rsidRPr="00AC553F" w:rsidRDefault="007266B5" w:rsidP="00F0421B">
            <w:pPr>
              <w:pBdr>
                <w:bottom w:val="sing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รวม</w:t>
            </w:r>
          </w:p>
        </w:tc>
      </w:tr>
      <w:tr w:rsidR="007266B5" w:rsidRPr="00AC553F" w14:paraId="1D1D769A" w14:textId="77777777" w:rsidTr="00D76C1B">
        <w:trPr>
          <w:trHeight w:val="64"/>
        </w:trPr>
        <w:tc>
          <w:tcPr>
            <w:tcW w:w="3611" w:type="dxa"/>
            <w:noWrap/>
            <w:vAlign w:val="center"/>
            <w:hideMark/>
          </w:tcPr>
          <w:p w14:paraId="53E7FFCE" w14:textId="77777777" w:rsidR="007266B5" w:rsidRPr="00AC553F" w:rsidRDefault="007266B5" w:rsidP="00F0421B">
            <w:pPr>
              <w:overflowPunct w:val="0"/>
              <w:autoSpaceDE w:val="0"/>
              <w:autoSpaceDN w:val="0"/>
              <w:adjustRightInd w:val="0"/>
              <w:spacing w:line="440" w:lineRule="exact"/>
              <w:ind w:left="169" w:hanging="90"/>
              <w:rPr>
                <w:rFonts w:ascii="AngsanaUPC" w:eastAsia="Yu Mincho" w:hAnsi="AngsanaUPC" w:cs="AngsanaUPC"/>
                <w:b/>
                <w:bCs/>
                <w:color w:val="000000" w:themeColor="text1"/>
                <w:sz w:val="30"/>
                <w:szCs w:val="30"/>
              </w:rPr>
            </w:pPr>
            <w:r w:rsidRPr="00AC553F">
              <w:rPr>
                <w:rFonts w:ascii="AngsanaUPC" w:eastAsia="Yu Mincho" w:hAnsi="AngsanaUPC" w:cs="AngsanaUPC"/>
                <w:b/>
                <w:bCs/>
                <w:color w:val="000000" w:themeColor="text1"/>
                <w:sz w:val="30"/>
                <w:szCs w:val="30"/>
                <w:cs/>
              </w:rPr>
              <w:t>รายการที่ไม่ใช่ตราสารอนุพันธ์</w:t>
            </w:r>
          </w:p>
        </w:tc>
        <w:tc>
          <w:tcPr>
            <w:tcW w:w="882" w:type="dxa"/>
          </w:tcPr>
          <w:p w14:paraId="064D735B" w14:textId="77777777" w:rsidR="007266B5" w:rsidRPr="00AC553F" w:rsidRDefault="007266B5" w:rsidP="00F0421B">
            <w:pPr>
              <w:tabs>
                <w:tab w:val="decimal" w:pos="792"/>
              </w:tabs>
              <w:overflowPunct w:val="0"/>
              <w:autoSpaceDE w:val="0"/>
              <w:autoSpaceDN w:val="0"/>
              <w:adjustRightInd w:val="0"/>
              <w:spacing w:line="440" w:lineRule="exact"/>
              <w:rPr>
                <w:rFonts w:ascii="AngsanaUPC" w:eastAsia="Yu Mincho" w:hAnsi="AngsanaUPC" w:cs="AngsanaUPC"/>
                <w:color w:val="000000" w:themeColor="text1"/>
                <w:sz w:val="30"/>
                <w:szCs w:val="30"/>
              </w:rPr>
            </w:pPr>
          </w:p>
        </w:tc>
        <w:tc>
          <w:tcPr>
            <w:tcW w:w="1026" w:type="dxa"/>
            <w:noWrap/>
            <w:vAlign w:val="bottom"/>
          </w:tcPr>
          <w:p w14:paraId="644F24A7" w14:textId="77777777" w:rsidR="007266B5" w:rsidRPr="00AC553F" w:rsidRDefault="007266B5"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992" w:type="dxa"/>
            <w:noWrap/>
            <w:vAlign w:val="bottom"/>
          </w:tcPr>
          <w:p w14:paraId="4B3DF628" w14:textId="77777777" w:rsidR="007266B5" w:rsidRPr="00AC553F" w:rsidRDefault="007266B5"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851" w:type="dxa"/>
            <w:noWrap/>
            <w:vAlign w:val="bottom"/>
          </w:tcPr>
          <w:p w14:paraId="23192E0E" w14:textId="77777777" w:rsidR="007266B5" w:rsidRPr="00AC553F" w:rsidRDefault="007266B5"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tc>
        <w:tc>
          <w:tcPr>
            <w:tcW w:w="992" w:type="dxa"/>
          </w:tcPr>
          <w:p w14:paraId="4608D109" w14:textId="77777777" w:rsidR="007266B5" w:rsidRPr="00AC553F" w:rsidRDefault="007266B5"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c>
          <w:tcPr>
            <w:tcW w:w="851" w:type="dxa"/>
            <w:gridSpan w:val="2"/>
            <w:noWrap/>
            <w:vAlign w:val="bottom"/>
          </w:tcPr>
          <w:p w14:paraId="18089A8B" w14:textId="699CF8FC" w:rsidR="007266B5" w:rsidRPr="00AC553F" w:rsidRDefault="007266B5" w:rsidP="00F0421B">
            <w:pPr>
              <w:tabs>
                <w:tab w:val="decimal" w:pos="792"/>
              </w:tabs>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p>
        </w:tc>
      </w:tr>
      <w:tr w:rsidR="00D36E7B" w:rsidRPr="00AC553F" w14:paraId="0509F080" w14:textId="77777777" w:rsidTr="00E0662E">
        <w:trPr>
          <w:trHeight w:val="64"/>
        </w:trPr>
        <w:tc>
          <w:tcPr>
            <w:tcW w:w="3611" w:type="dxa"/>
            <w:noWrap/>
          </w:tcPr>
          <w:p w14:paraId="0E5BBCF4" w14:textId="77777777" w:rsidR="00D36E7B" w:rsidRPr="00AC553F" w:rsidRDefault="00D36E7B"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เงินเบิกเกินบัญชีและเงินกู้ยืมระยะสั้น</w:t>
            </w:r>
            <w:r w:rsidRPr="00AC553F">
              <w:rPr>
                <w:rFonts w:ascii="AngsanaUPC" w:eastAsia="Yu Mincho" w:hAnsi="AngsanaUPC" w:cs="AngsanaUPC"/>
                <w:color w:val="000000" w:themeColor="text1"/>
                <w:sz w:val="30"/>
                <w:szCs w:val="30"/>
                <w:cs/>
              </w:rPr>
              <w:br/>
              <w:t>จากสถาบันการเงิน</w:t>
            </w:r>
          </w:p>
        </w:tc>
        <w:tc>
          <w:tcPr>
            <w:tcW w:w="882" w:type="dxa"/>
            <w:vAlign w:val="bottom"/>
          </w:tcPr>
          <w:p w14:paraId="706C894C" w14:textId="4F32940A" w:rsidR="00D36E7B" w:rsidRPr="00AC553F" w:rsidRDefault="000A23C5"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18</w:t>
            </w:r>
          </w:p>
        </w:tc>
        <w:tc>
          <w:tcPr>
            <w:tcW w:w="1026" w:type="dxa"/>
            <w:noWrap/>
            <w:vAlign w:val="bottom"/>
          </w:tcPr>
          <w:p w14:paraId="503E157C" w14:textId="77777777"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p w14:paraId="0EDC0C58" w14:textId="090CEF1E"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992" w:type="dxa"/>
            <w:noWrap/>
            <w:vAlign w:val="bottom"/>
          </w:tcPr>
          <w:p w14:paraId="204193BE" w14:textId="77777777"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p w14:paraId="2AD23674" w14:textId="78CB09BD"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119.06</w:t>
            </w:r>
          </w:p>
        </w:tc>
        <w:tc>
          <w:tcPr>
            <w:tcW w:w="851" w:type="dxa"/>
            <w:noWrap/>
            <w:vAlign w:val="bottom"/>
          </w:tcPr>
          <w:p w14:paraId="04353269" w14:textId="77777777"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p w14:paraId="5D7FD99B" w14:textId="0ECDB213"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0.00</w:t>
            </w:r>
          </w:p>
        </w:tc>
        <w:tc>
          <w:tcPr>
            <w:tcW w:w="992" w:type="dxa"/>
            <w:vAlign w:val="bottom"/>
          </w:tcPr>
          <w:p w14:paraId="0F8CEFD5" w14:textId="77777777"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p w14:paraId="0221A8C3" w14:textId="07DB9FC5"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851" w:type="dxa"/>
            <w:gridSpan w:val="2"/>
            <w:noWrap/>
            <w:vAlign w:val="bottom"/>
          </w:tcPr>
          <w:p w14:paraId="2DFA2455" w14:textId="77777777" w:rsidR="00D36E7B"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p>
          <w:p w14:paraId="0CCBE481" w14:textId="2CD978C0" w:rsidR="00D36E7B"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119.06</w:t>
            </w:r>
          </w:p>
        </w:tc>
      </w:tr>
      <w:tr w:rsidR="00D36E7B" w:rsidRPr="00AC553F" w14:paraId="48B6CDDB" w14:textId="77777777" w:rsidTr="00E0662E">
        <w:trPr>
          <w:trHeight w:val="64"/>
        </w:trPr>
        <w:tc>
          <w:tcPr>
            <w:tcW w:w="3611" w:type="dxa"/>
            <w:noWrap/>
          </w:tcPr>
          <w:p w14:paraId="695C047D" w14:textId="77777777" w:rsidR="00D36E7B" w:rsidRPr="00AC553F" w:rsidRDefault="00D36E7B"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เจ้าหนี้การค้าและเจ้าหนี้หมุนเวียนอื่น</w:t>
            </w:r>
          </w:p>
        </w:tc>
        <w:tc>
          <w:tcPr>
            <w:tcW w:w="882" w:type="dxa"/>
          </w:tcPr>
          <w:p w14:paraId="0A250CC6" w14:textId="2248B330" w:rsidR="00D36E7B" w:rsidRPr="00AC553F" w:rsidRDefault="000A23C5"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19</w:t>
            </w:r>
          </w:p>
        </w:tc>
        <w:tc>
          <w:tcPr>
            <w:tcW w:w="1026" w:type="dxa"/>
            <w:noWrap/>
            <w:vAlign w:val="bottom"/>
          </w:tcPr>
          <w:p w14:paraId="4A67C7D8" w14:textId="322AFB23"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992" w:type="dxa"/>
            <w:noWrap/>
            <w:vAlign w:val="bottom"/>
          </w:tcPr>
          <w:p w14:paraId="0A6A80FD" w14:textId="30F176A2"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80.1</w:t>
            </w:r>
            <w:r w:rsidR="00F05AF4" w:rsidRPr="00AC553F">
              <w:rPr>
                <w:rFonts w:ascii="AngsanaUPC" w:eastAsia="Yu Mincho" w:hAnsi="AngsanaUPC" w:cs="AngsanaUPC"/>
                <w:color w:val="000000" w:themeColor="text1"/>
                <w:sz w:val="30"/>
                <w:szCs w:val="30"/>
              </w:rPr>
              <w:t>0</w:t>
            </w:r>
          </w:p>
        </w:tc>
        <w:tc>
          <w:tcPr>
            <w:tcW w:w="851" w:type="dxa"/>
            <w:noWrap/>
            <w:vAlign w:val="bottom"/>
          </w:tcPr>
          <w:p w14:paraId="32E32362" w14:textId="01E32053"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992" w:type="dxa"/>
            <w:vAlign w:val="bottom"/>
          </w:tcPr>
          <w:p w14:paraId="06F5EAC1" w14:textId="015BCF19"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851" w:type="dxa"/>
            <w:gridSpan w:val="2"/>
            <w:noWrap/>
            <w:vAlign w:val="bottom"/>
          </w:tcPr>
          <w:p w14:paraId="4ED1264A" w14:textId="3BA04FDB" w:rsidR="00D36E7B"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80.1</w:t>
            </w:r>
            <w:r w:rsidR="00F05AF4" w:rsidRPr="00AC553F">
              <w:rPr>
                <w:rFonts w:ascii="AngsanaUPC" w:eastAsia="Yu Mincho" w:hAnsi="AngsanaUPC" w:cs="AngsanaUPC"/>
                <w:color w:val="000000" w:themeColor="text1"/>
                <w:sz w:val="30"/>
                <w:szCs w:val="30"/>
              </w:rPr>
              <w:t>0</w:t>
            </w:r>
          </w:p>
        </w:tc>
      </w:tr>
      <w:tr w:rsidR="00D36E7B" w:rsidRPr="00AC553F" w14:paraId="72C9AC36" w14:textId="77777777" w:rsidTr="00E0662E">
        <w:trPr>
          <w:trHeight w:val="64"/>
        </w:trPr>
        <w:tc>
          <w:tcPr>
            <w:tcW w:w="3611" w:type="dxa"/>
            <w:noWrap/>
            <w:vAlign w:val="center"/>
          </w:tcPr>
          <w:p w14:paraId="4BCF7223" w14:textId="77777777" w:rsidR="00D36E7B" w:rsidRPr="00AC553F" w:rsidRDefault="00D36E7B"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เงินกู้ยืมระยะยาว</w:t>
            </w:r>
          </w:p>
        </w:tc>
        <w:tc>
          <w:tcPr>
            <w:tcW w:w="882" w:type="dxa"/>
          </w:tcPr>
          <w:p w14:paraId="705A7C68" w14:textId="44383F0D" w:rsidR="00D36E7B" w:rsidRPr="00AC553F" w:rsidRDefault="000A23C5"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20</w:t>
            </w:r>
          </w:p>
        </w:tc>
        <w:tc>
          <w:tcPr>
            <w:tcW w:w="1026" w:type="dxa"/>
            <w:shd w:val="clear" w:color="auto" w:fill="auto"/>
            <w:noWrap/>
            <w:vAlign w:val="bottom"/>
          </w:tcPr>
          <w:p w14:paraId="5A639DDC" w14:textId="2883638E"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992" w:type="dxa"/>
            <w:shd w:val="clear" w:color="auto" w:fill="auto"/>
            <w:noWrap/>
            <w:vAlign w:val="bottom"/>
          </w:tcPr>
          <w:p w14:paraId="3AABF955" w14:textId="538F0398"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23.84</w:t>
            </w:r>
          </w:p>
        </w:tc>
        <w:tc>
          <w:tcPr>
            <w:tcW w:w="851" w:type="dxa"/>
            <w:shd w:val="clear" w:color="auto" w:fill="auto"/>
            <w:noWrap/>
            <w:vAlign w:val="bottom"/>
          </w:tcPr>
          <w:p w14:paraId="728907BE" w14:textId="3089C339"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74.68</w:t>
            </w:r>
          </w:p>
        </w:tc>
        <w:tc>
          <w:tcPr>
            <w:tcW w:w="992" w:type="dxa"/>
            <w:vAlign w:val="bottom"/>
          </w:tcPr>
          <w:p w14:paraId="4512E069" w14:textId="301335DA" w:rsidR="00D36E7B" w:rsidRPr="00AC553F" w:rsidRDefault="00D36E7B" w:rsidP="00E0662E">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851" w:type="dxa"/>
            <w:gridSpan w:val="2"/>
            <w:shd w:val="clear" w:color="auto" w:fill="auto"/>
            <w:noWrap/>
            <w:vAlign w:val="bottom"/>
          </w:tcPr>
          <w:p w14:paraId="0DFB0A60" w14:textId="6C05C55C" w:rsidR="00D36E7B" w:rsidRPr="00AC553F" w:rsidRDefault="00D36E7B" w:rsidP="00F0421B">
            <w:pP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98.52</w:t>
            </w:r>
          </w:p>
        </w:tc>
      </w:tr>
      <w:tr w:rsidR="00D36E7B" w:rsidRPr="00AC553F" w14:paraId="1B74A540" w14:textId="77777777" w:rsidTr="00E0662E">
        <w:trPr>
          <w:trHeight w:val="64"/>
        </w:trPr>
        <w:tc>
          <w:tcPr>
            <w:tcW w:w="3611" w:type="dxa"/>
            <w:noWrap/>
          </w:tcPr>
          <w:p w14:paraId="3DE07B52" w14:textId="77777777" w:rsidR="00D36E7B" w:rsidRPr="00AC553F" w:rsidRDefault="00D36E7B" w:rsidP="00F0421B">
            <w:pPr>
              <w:overflowPunct w:val="0"/>
              <w:autoSpaceDE w:val="0"/>
              <w:autoSpaceDN w:val="0"/>
              <w:adjustRightInd w:val="0"/>
              <w:spacing w:line="44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หนี้สินสัญญาเช่า</w:t>
            </w:r>
          </w:p>
        </w:tc>
        <w:tc>
          <w:tcPr>
            <w:tcW w:w="882" w:type="dxa"/>
          </w:tcPr>
          <w:p w14:paraId="67E7BB40" w14:textId="53B2CB12" w:rsidR="00D36E7B" w:rsidRPr="00AC553F" w:rsidRDefault="000A23C5"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21</w:t>
            </w:r>
          </w:p>
        </w:tc>
        <w:tc>
          <w:tcPr>
            <w:tcW w:w="1026" w:type="dxa"/>
            <w:noWrap/>
            <w:vAlign w:val="bottom"/>
          </w:tcPr>
          <w:p w14:paraId="40076483" w14:textId="34713A1B" w:rsidR="00D36E7B" w:rsidRPr="00AC553F" w:rsidRDefault="00D36E7B" w:rsidP="00E0662E">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992" w:type="dxa"/>
            <w:noWrap/>
            <w:vAlign w:val="bottom"/>
          </w:tcPr>
          <w:p w14:paraId="76A7BC65" w14:textId="76CEF5FF" w:rsidR="00D36E7B" w:rsidRPr="00AC553F" w:rsidRDefault="00D36E7B" w:rsidP="00E0662E">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6.82</w:t>
            </w:r>
          </w:p>
        </w:tc>
        <w:tc>
          <w:tcPr>
            <w:tcW w:w="851" w:type="dxa"/>
            <w:noWrap/>
            <w:vAlign w:val="bottom"/>
          </w:tcPr>
          <w:p w14:paraId="1BF3617C" w14:textId="7CC02FD1" w:rsidR="00D36E7B" w:rsidRPr="00AC553F" w:rsidRDefault="00D36E7B" w:rsidP="00E0662E">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6.95</w:t>
            </w:r>
          </w:p>
        </w:tc>
        <w:tc>
          <w:tcPr>
            <w:tcW w:w="992" w:type="dxa"/>
            <w:vAlign w:val="bottom"/>
          </w:tcPr>
          <w:p w14:paraId="22128019" w14:textId="73F7729D" w:rsidR="00D36E7B" w:rsidRPr="00AC553F" w:rsidRDefault="00D36E7B" w:rsidP="00E0662E">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851" w:type="dxa"/>
            <w:gridSpan w:val="2"/>
            <w:noWrap/>
            <w:vAlign w:val="bottom"/>
          </w:tcPr>
          <w:p w14:paraId="62EF9003" w14:textId="76F4DD74" w:rsidR="00D36E7B" w:rsidRPr="00AC553F" w:rsidRDefault="00D36E7B" w:rsidP="00F0421B">
            <w:pPr>
              <w:pBdr>
                <w:bottom w:val="sing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13.77</w:t>
            </w:r>
          </w:p>
        </w:tc>
      </w:tr>
      <w:tr w:rsidR="00D36E7B" w:rsidRPr="00AC553F" w14:paraId="37BA7965" w14:textId="77777777" w:rsidTr="00E0662E">
        <w:trPr>
          <w:trHeight w:val="167"/>
        </w:trPr>
        <w:tc>
          <w:tcPr>
            <w:tcW w:w="3611" w:type="dxa"/>
            <w:vAlign w:val="center"/>
            <w:hideMark/>
          </w:tcPr>
          <w:p w14:paraId="64F439C7" w14:textId="4ABFDAC7" w:rsidR="00D36E7B" w:rsidRPr="00AC553F" w:rsidRDefault="00D36E7B" w:rsidP="00F0421B">
            <w:pPr>
              <w:overflowPunct w:val="0"/>
              <w:autoSpaceDE w:val="0"/>
              <w:autoSpaceDN w:val="0"/>
              <w:adjustRightInd w:val="0"/>
              <w:spacing w:line="440" w:lineRule="exact"/>
              <w:ind w:left="279" w:hanging="200"/>
              <w:rPr>
                <w:rFonts w:ascii="AngsanaUPC" w:eastAsia="Yu Mincho" w:hAnsi="AngsanaUPC" w:cs="AngsanaUPC"/>
                <w:b/>
                <w:bCs/>
                <w:color w:val="000000" w:themeColor="text1"/>
                <w:sz w:val="30"/>
                <w:szCs w:val="30"/>
                <w:cs/>
              </w:rPr>
            </w:pPr>
            <w:r w:rsidRPr="00AC553F">
              <w:rPr>
                <w:rFonts w:ascii="AngsanaUPC" w:eastAsia="Yu Mincho" w:hAnsi="AngsanaUPC" w:cs="AngsanaUPC"/>
                <w:b/>
                <w:bCs/>
                <w:color w:val="000000" w:themeColor="text1"/>
                <w:sz w:val="30"/>
                <w:szCs w:val="30"/>
                <w:cs/>
              </w:rPr>
              <w:t>รวม</w:t>
            </w:r>
          </w:p>
        </w:tc>
        <w:tc>
          <w:tcPr>
            <w:tcW w:w="882" w:type="dxa"/>
          </w:tcPr>
          <w:p w14:paraId="0859639C" w14:textId="0C0B7041" w:rsidR="00D36E7B" w:rsidRPr="00AC553F" w:rsidRDefault="00D36E7B" w:rsidP="00F0421B">
            <w:pP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p>
        </w:tc>
        <w:tc>
          <w:tcPr>
            <w:tcW w:w="1026" w:type="dxa"/>
            <w:noWrap/>
            <w:vAlign w:val="bottom"/>
          </w:tcPr>
          <w:p w14:paraId="684F02C1" w14:textId="2AE0A50D" w:rsidR="00D36E7B" w:rsidRPr="00AC553F" w:rsidRDefault="00D36E7B" w:rsidP="00E0662E">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0.00</w:t>
            </w:r>
          </w:p>
        </w:tc>
        <w:tc>
          <w:tcPr>
            <w:tcW w:w="992" w:type="dxa"/>
            <w:noWrap/>
            <w:vAlign w:val="bottom"/>
          </w:tcPr>
          <w:p w14:paraId="3A2990F6" w14:textId="33741C5E" w:rsidR="00D36E7B" w:rsidRPr="00AC553F" w:rsidRDefault="00D36E7B" w:rsidP="00E0662E">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229.8</w:t>
            </w:r>
            <w:r w:rsidR="00F05AF4" w:rsidRPr="00AC553F">
              <w:rPr>
                <w:rFonts w:ascii="AngsanaUPC" w:eastAsia="Yu Mincho" w:hAnsi="AngsanaUPC" w:cs="AngsanaUPC"/>
                <w:color w:val="000000" w:themeColor="text1"/>
                <w:sz w:val="30"/>
                <w:szCs w:val="30"/>
              </w:rPr>
              <w:t>2</w:t>
            </w:r>
          </w:p>
        </w:tc>
        <w:tc>
          <w:tcPr>
            <w:tcW w:w="851" w:type="dxa"/>
            <w:noWrap/>
            <w:vAlign w:val="bottom"/>
          </w:tcPr>
          <w:p w14:paraId="67AB07F4" w14:textId="3E4B2E06" w:rsidR="00D36E7B" w:rsidRPr="00AC553F" w:rsidRDefault="00D36E7B" w:rsidP="00E0662E">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81.63</w:t>
            </w:r>
          </w:p>
        </w:tc>
        <w:tc>
          <w:tcPr>
            <w:tcW w:w="992" w:type="dxa"/>
            <w:vAlign w:val="bottom"/>
          </w:tcPr>
          <w:p w14:paraId="6BF4ED39" w14:textId="65316D2D" w:rsidR="00D36E7B" w:rsidRPr="00AC553F" w:rsidRDefault="00D36E7B" w:rsidP="00E0662E">
            <w:pPr>
              <w:pBdr>
                <w:bottom w:val="double" w:sz="4" w:space="1" w:color="auto"/>
              </w:pBdr>
              <w:overflowPunct w:val="0"/>
              <w:autoSpaceDE w:val="0"/>
              <w:autoSpaceDN w:val="0"/>
              <w:adjustRightInd w:val="0"/>
              <w:spacing w:line="44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0.00</w:t>
            </w:r>
          </w:p>
        </w:tc>
        <w:tc>
          <w:tcPr>
            <w:tcW w:w="851" w:type="dxa"/>
            <w:gridSpan w:val="2"/>
            <w:noWrap/>
            <w:vAlign w:val="bottom"/>
          </w:tcPr>
          <w:p w14:paraId="275D0CA2" w14:textId="71E1DD68" w:rsidR="00D36E7B" w:rsidRPr="00AC553F" w:rsidRDefault="00D36E7B" w:rsidP="00F0421B">
            <w:pPr>
              <w:pBdr>
                <w:bottom w:val="double" w:sz="4" w:space="1" w:color="auto"/>
              </w:pBdr>
              <w:overflowPunct w:val="0"/>
              <w:autoSpaceDE w:val="0"/>
              <w:autoSpaceDN w:val="0"/>
              <w:adjustRightInd w:val="0"/>
              <w:spacing w:line="44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rPr>
              <w:t>311.4</w:t>
            </w:r>
            <w:r w:rsidR="00F05AF4" w:rsidRPr="00AC553F">
              <w:rPr>
                <w:rFonts w:ascii="AngsanaUPC" w:eastAsia="Yu Mincho" w:hAnsi="AngsanaUPC" w:cs="AngsanaUPC"/>
                <w:color w:val="000000" w:themeColor="text1"/>
                <w:sz w:val="30"/>
                <w:szCs w:val="30"/>
              </w:rPr>
              <w:t>5</w:t>
            </w:r>
          </w:p>
        </w:tc>
      </w:tr>
    </w:tbl>
    <w:p w14:paraId="11DE0E9E" w14:textId="618E483A" w:rsidR="00F0421B" w:rsidRPr="00AC553F" w:rsidRDefault="00F0421B" w:rsidP="00F0421B">
      <w:pPr>
        <w:spacing w:line="440" w:lineRule="exact"/>
        <w:rPr>
          <w:cs/>
        </w:rPr>
      </w:pPr>
    </w:p>
    <w:p w14:paraId="2A75CEEF" w14:textId="77777777" w:rsidR="00F0421B" w:rsidRPr="00AC553F" w:rsidRDefault="00F0421B" w:rsidP="00F0421B">
      <w:pPr>
        <w:spacing w:line="400" w:lineRule="exact"/>
        <w:rPr>
          <w:cs/>
        </w:rPr>
      </w:pPr>
      <w:r w:rsidRPr="00AC553F">
        <w:rPr>
          <w:cs/>
        </w:rPr>
        <w:br w:type="page"/>
      </w:r>
    </w:p>
    <w:tbl>
      <w:tblPr>
        <w:tblW w:w="9142" w:type="dxa"/>
        <w:tblInd w:w="180" w:type="dxa"/>
        <w:tblLayout w:type="fixed"/>
        <w:tblLook w:val="04A0" w:firstRow="1" w:lastRow="0" w:firstColumn="1" w:lastColumn="0" w:noHBand="0" w:noVBand="1"/>
      </w:tblPr>
      <w:tblGrid>
        <w:gridCol w:w="3640"/>
        <w:gridCol w:w="853"/>
        <w:gridCol w:w="992"/>
        <w:gridCol w:w="992"/>
        <w:gridCol w:w="851"/>
        <w:gridCol w:w="992"/>
        <w:gridCol w:w="822"/>
      </w:tblGrid>
      <w:tr w:rsidR="00975526" w:rsidRPr="00AC553F" w14:paraId="284DE0FC" w14:textId="77777777" w:rsidTr="00D76C1B">
        <w:trPr>
          <w:trHeight w:val="64"/>
          <w:tblHeader/>
        </w:trPr>
        <w:tc>
          <w:tcPr>
            <w:tcW w:w="3640" w:type="dxa"/>
            <w:noWrap/>
            <w:vAlign w:val="center"/>
            <w:hideMark/>
          </w:tcPr>
          <w:p w14:paraId="4E43EDA8" w14:textId="77777777" w:rsidR="00975526" w:rsidRPr="00AC553F" w:rsidRDefault="00975526" w:rsidP="00F0421B">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3" w:type="dxa"/>
          </w:tcPr>
          <w:p w14:paraId="1F012A23" w14:textId="77777777" w:rsidR="00975526" w:rsidRPr="00AC553F" w:rsidRDefault="00975526" w:rsidP="00F0421B">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3785971F" w14:textId="77777777" w:rsidR="00975526" w:rsidRPr="00AC553F" w:rsidRDefault="00975526" w:rsidP="00F0421B">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3657" w:type="dxa"/>
            <w:gridSpan w:val="4"/>
            <w:noWrap/>
            <w:vAlign w:val="center"/>
            <w:hideMark/>
          </w:tcPr>
          <w:p w14:paraId="0ABA4DF8" w14:textId="1604217E" w:rsidR="00975526" w:rsidRPr="00AC553F" w:rsidRDefault="00975526" w:rsidP="00F0421B">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w:t>
            </w:r>
            <w:r w:rsidRPr="00AC553F">
              <w:rPr>
                <w:rFonts w:ascii="AngsanaUPC" w:eastAsia="Yu Mincho" w:hAnsi="AngsanaUPC" w:cs="AngsanaUPC"/>
                <w:color w:val="000000" w:themeColor="text1"/>
                <w:sz w:val="30"/>
                <w:szCs w:val="30"/>
                <w:cs/>
              </w:rPr>
              <w:t>หน่วย</w:t>
            </w:r>
            <w:r w:rsidRPr="00AC553F">
              <w:rPr>
                <w:rFonts w:ascii="AngsanaUPC" w:eastAsia="Yu Mincho" w:hAnsi="AngsanaUPC" w:cs="AngsanaUPC"/>
                <w:color w:val="000000" w:themeColor="text1"/>
                <w:sz w:val="30"/>
                <w:szCs w:val="30"/>
              </w:rPr>
              <w:t xml:space="preserve">: </w:t>
            </w:r>
            <w:r w:rsidRPr="00AC553F">
              <w:rPr>
                <w:rFonts w:ascii="AngsanaUPC" w:eastAsia="Yu Mincho" w:hAnsi="AngsanaUPC" w:cs="AngsanaUPC"/>
                <w:color w:val="000000" w:themeColor="text1"/>
                <w:sz w:val="30"/>
                <w:szCs w:val="30"/>
                <w:cs/>
              </w:rPr>
              <w:t>ล้านบาท</w:t>
            </w:r>
            <w:r w:rsidRPr="00AC553F">
              <w:rPr>
                <w:rFonts w:ascii="AngsanaUPC" w:eastAsia="Yu Mincho" w:hAnsi="AngsanaUPC" w:cs="AngsanaUPC"/>
                <w:color w:val="000000" w:themeColor="text1"/>
                <w:sz w:val="30"/>
                <w:szCs w:val="30"/>
              </w:rPr>
              <w:t>)</w:t>
            </w:r>
          </w:p>
        </w:tc>
      </w:tr>
      <w:tr w:rsidR="00174960" w:rsidRPr="00AC553F" w14:paraId="1FBFE741" w14:textId="77777777" w:rsidTr="00D76C1B">
        <w:trPr>
          <w:trHeight w:val="64"/>
          <w:tblHeader/>
        </w:trPr>
        <w:tc>
          <w:tcPr>
            <w:tcW w:w="3640" w:type="dxa"/>
            <w:noWrap/>
            <w:vAlign w:val="center"/>
          </w:tcPr>
          <w:p w14:paraId="698058E4" w14:textId="77777777" w:rsidR="00174960" w:rsidRPr="00AC553F" w:rsidRDefault="00174960" w:rsidP="00F0421B">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3" w:type="dxa"/>
          </w:tcPr>
          <w:p w14:paraId="7BDF21D4" w14:textId="77777777" w:rsidR="00174960" w:rsidRPr="00AC553F" w:rsidRDefault="00174960" w:rsidP="00F0421B">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49" w:type="dxa"/>
            <w:gridSpan w:val="5"/>
          </w:tcPr>
          <w:p w14:paraId="3B75580E" w14:textId="05F0DE92" w:rsidR="00174960" w:rsidRPr="00AC553F" w:rsidRDefault="0047140A"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งบการเงินเฉพาะ</w:t>
            </w:r>
          </w:p>
        </w:tc>
      </w:tr>
      <w:tr w:rsidR="00D83428" w:rsidRPr="00AC553F" w14:paraId="3DCA2A2F" w14:textId="77777777" w:rsidTr="00D76C1B">
        <w:trPr>
          <w:trHeight w:val="64"/>
          <w:tblHeader/>
        </w:trPr>
        <w:tc>
          <w:tcPr>
            <w:tcW w:w="3640" w:type="dxa"/>
            <w:noWrap/>
            <w:vAlign w:val="center"/>
          </w:tcPr>
          <w:p w14:paraId="4EBCFEBC" w14:textId="77777777" w:rsidR="00D83428" w:rsidRPr="00AC553F" w:rsidRDefault="00D83428" w:rsidP="00F0421B">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3" w:type="dxa"/>
          </w:tcPr>
          <w:p w14:paraId="43854E4F" w14:textId="77777777" w:rsidR="00D83428" w:rsidRPr="00AC553F" w:rsidRDefault="00D83428" w:rsidP="00F0421B">
            <w:pPr>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4649" w:type="dxa"/>
            <w:gridSpan w:val="5"/>
          </w:tcPr>
          <w:p w14:paraId="6C1A08A2" w14:textId="031D7ECC" w:rsidR="00D83428" w:rsidRPr="00AC553F" w:rsidRDefault="00D83428"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hAnsi="AngsanaUPC" w:cs="AngsanaUPC"/>
                <w:color w:val="000000" w:themeColor="text1"/>
                <w:sz w:val="30"/>
                <w:szCs w:val="30"/>
              </w:rPr>
              <w:t xml:space="preserve">31 </w:t>
            </w:r>
            <w:r w:rsidRPr="00AC553F">
              <w:rPr>
                <w:rFonts w:ascii="AngsanaUPC" w:hAnsi="AngsanaUPC" w:cs="AngsanaUPC"/>
                <w:color w:val="000000" w:themeColor="text1"/>
                <w:sz w:val="30"/>
                <w:szCs w:val="30"/>
                <w:cs/>
              </w:rPr>
              <w:t xml:space="preserve">ธันวาคม </w:t>
            </w:r>
            <w:r w:rsidR="00064CDE" w:rsidRPr="00AC553F">
              <w:rPr>
                <w:rFonts w:ascii="AngsanaUPC" w:hAnsi="AngsanaUPC" w:cs="AngsanaUPC"/>
                <w:color w:val="000000" w:themeColor="text1"/>
                <w:sz w:val="30"/>
                <w:szCs w:val="30"/>
              </w:rPr>
              <w:t>256</w:t>
            </w:r>
            <w:r w:rsidR="0090300C" w:rsidRPr="00AC553F">
              <w:rPr>
                <w:rFonts w:ascii="AngsanaUPC" w:hAnsi="AngsanaUPC" w:cs="AngsanaUPC"/>
                <w:color w:val="000000" w:themeColor="text1"/>
                <w:sz w:val="30"/>
                <w:szCs w:val="30"/>
              </w:rPr>
              <w:t>5</w:t>
            </w:r>
          </w:p>
        </w:tc>
      </w:tr>
      <w:tr w:rsidR="00975526" w:rsidRPr="00AC553F" w14:paraId="4E80BEAE" w14:textId="77777777" w:rsidTr="00D76C1B">
        <w:trPr>
          <w:trHeight w:val="64"/>
          <w:tblHeader/>
        </w:trPr>
        <w:tc>
          <w:tcPr>
            <w:tcW w:w="3640" w:type="dxa"/>
            <w:noWrap/>
            <w:vAlign w:val="center"/>
            <w:hideMark/>
          </w:tcPr>
          <w:p w14:paraId="0FC12651" w14:textId="77777777" w:rsidR="00975526" w:rsidRPr="00AC553F" w:rsidRDefault="00975526" w:rsidP="00F0421B">
            <w:pPr>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853" w:type="dxa"/>
          </w:tcPr>
          <w:p w14:paraId="7FE7B1B6" w14:textId="77777777"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หมายเหตุ</w:t>
            </w:r>
          </w:p>
        </w:tc>
        <w:tc>
          <w:tcPr>
            <w:tcW w:w="992" w:type="dxa"/>
            <w:noWrap/>
            <w:vAlign w:val="bottom"/>
            <w:hideMark/>
          </w:tcPr>
          <w:p w14:paraId="76998D79" w14:textId="77777777"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เมื่อทวงถาม</w:t>
            </w:r>
          </w:p>
        </w:tc>
        <w:tc>
          <w:tcPr>
            <w:tcW w:w="992" w:type="dxa"/>
            <w:noWrap/>
            <w:vAlign w:val="bottom"/>
            <w:hideMark/>
          </w:tcPr>
          <w:p w14:paraId="7BD54C9F" w14:textId="77777777"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 xml:space="preserve">ไม่เกิน </w:t>
            </w:r>
          </w:p>
          <w:p w14:paraId="40E95EBB" w14:textId="77777777"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ปี</w:t>
            </w:r>
          </w:p>
        </w:tc>
        <w:tc>
          <w:tcPr>
            <w:tcW w:w="851" w:type="dxa"/>
            <w:noWrap/>
            <w:vAlign w:val="bottom"/>
            <w:hideMark/>
          </w:tcPr>
          <w:p w14:paraId="53E40639" w14:textId="77777777"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rPr>
              <w:t>1</w:t>
            </w:r>
            <w:r w:rsidRPr="00AC553F">
              <w:rPr>
                <w:rFonts w:ascii="AngsanaUPC" w:eastAsia="Yu Mincho" w:hAnsi="AngsanaUPC" w:cs="AngsanaUPC"/>
                <w:color w:val="000000" w:themeColor="text1"/>
                <w:sz w:val="30"/>
                <w:szCs w:val="30"/>
                <w:cs/>
              </w:rPr>
              <w:t xml:space="preserve"> - </w:t>
            </w:r>
            <w:r w:rsidRPr="00AC553F">
              <w:rPr>
                <w:rFonts w:ascii="AngsanaUPC" w:eastAsia="Yu Mincho" w:hAnsi="AngsanaUPC" w:cs="AngsanaUPC"/>
                <w:color w:val="000000" w:themeColor="text1"/>
                <w:sz w:val="30"/>
                <w:szCs w:val="30"/>
              </w:rPr>
              <w:t>5</w:t>
            </w:r>
            <w:r w:rsidRPr="00AC553F">
              <w:rPr>
                <w:rFonts w:ascii="AngsanaUPC" w:eastAsia="Yu Mincho" w:hAnsi="AngsanaUPC" w:cs="AngsanaUPC"/>
                <w:color w:val="000000" w:themeColor="text1"/>
                <w:sz w:val="30"/>
                <w:szCs w:val="30"/>
                <w:cs/>
              </w:rPr>
              <w:t xml:space="preserve"> ปี</w:t>
            </w:r>
          </w:p>
        </w:tc>
        <w:tc>
          <w:tcPr>
            <w:tcW w:w="992" w:type="dxa"/>
            <w:vAlign w:val="bottom"/>
          </w:tcPr>
          <w:p w14:paraId="54481788" w14:textId="39E4A852" w:rsidR="00975526" w:rsidRPr="00AC553F" w:rsidRDefault="00ED19D3"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 xml:space="preserve">เกิน </w:t>
            </w:r>
            <w:r w:rsidR="001D5DA2" w:rsidRPr="00AC553F">
              <w:rPr>
                <w:rFonts w:ascii="AngsanaUPC" w:eastAsia="Yu Mincho" w:hAnsi="AngsanaUPC" w:cs="AngsanaUPC" w:hint="cs"/>
                <w:color w:val="000000" w:themeColor="text1"/>
                <w:sz w:val="30"/>
                <w:szCs w:val="30"/>
              </w:rPr>
              <w:t>5</w:t>
            </w:r>
            <w:r w:rsidRPr="00AC553F">
              <w:rPr>
                <w:rFonts w:ascii="AngsanaUPC" w:eastAsia="Yu Mincho" w:hAnsi="AngsanaUPC" w:cs="AngsanaUPC" w:hint="cs"/>
                <w:color w:val="000000" w:themeColor="text1"/>
                <w:sz w:val="30"/>
                <w:szCs w:val="30"/>
                <w:cs/>
              </w:rPr>
              <w:t xml:space="preserve"> ปี</w:t>
            </w:r>
          </w:p>
        </w:tc>
        <w:tc>
          <w:tcPr>
            <w:tcW w:w="822" w:type="dxa"/>
            <w:noWrap/>
            <w:vAlign w:val="bottom"/>
            <w:hideMark/>
          </w:tcPr>
          <w:p w14:paraId="6DCF8DD3" w14:textId="0F01D4A9" w:rsidR="00975526" w:rsidRPr="00AC553F" w:rsidRDefault="00975526" w:rsidP="00F0421B">
            <w:pPr>
              <w:pBdr>
                <w:bottom w:val="single" w:sz="4" w:space="1" w:color="auto"/>
              </w:pBd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รวม</w:t>
            </w:r>
          </w:p>
        </w:tc>
      </w:tr>
      <w:tr w:rsidR="00975526" w:rsidRPr="00AC553F" w14:paraId="04204184" w14:textId="77777777" w:rsidTr="00D76C1B">
        <w:trPr>
          <w:trHeight w:val="64"/>
        </w:trPr>
        <w:tc>
          <w:tcPr>
            <w:tcW w:w="3640" w:type="dxa"/>
            <w:noWrap/>
            <w:vAlign w:val="center"/>
            <w:hideMark/>
          </w:tcPr>
          <w:p w14:paraId="3C1FE9C2" w14:textId="77777777" w:rsidR="00975526" w:rsidRPr="00AC553F" w:rsidRDefault="00975526" w:rsidP="00F0421B">
            <w:pPr>
              <w:overflowPunct w:val="0"/>
              <w:autoSpaceDE w:val="0"/>
              <w:autoSpaceDN w:val="0"/>
              <w:adjustRightInd w:val="0"/>
              <w:spacing w:line="400" w:lineRule="exact"/>
              <w:ind w:left="169" w:hanging="90"/>
              <w:rPr>
                <w:rFonts w:ascii="AngsanaUPC" w:eastAsia="Yu Mincho" w:hAnsi="AngsanaUPC" w:cs="AngsanaUPC"/>
                <w:b/>
                <w:bCs/>
                <w:color w:val="000000" w:themeColor="text1"/>
                <w:sz w:val="30"/>
                <w:szCs w:val="30"/>
              </w:rPr>
            </w:pPr>
            <w:r w:rsidRPr="00AC553F">
              <w:rPr>
                <w:rFonts w:ascii="AngsanaUPC" w:eastAsia="Yu Mincho" w:hAnsi="AngsanaUPC" w:cs="AngsanaUPC"/>
                <w:b/>
                <w:bCs/>
                <w:color w:val="000000" w:themeColor="text1"/>
                <w:sz w:val="30"/>
                <w:szCs w:val="30"/>
                <w:cs/>
              </w:rPr>
              <w:t>รายการที่ไม่ใช่ตราสารอนุพันธ์</w:t>
            </w:r>
          </w:p>
        </w:tc>
        <w:tc>
          <w:tcPr>
            <w:tcW w:w="853" w:type="dxa"/>
          </w:tcPr>
          <w:p w14:paraId="2F579B6F" w14:textId="77777777" w:rsidR="00975526" w:rsidRPr="00AC553F" w:rsidRDefault="00975526" w:rsidP="00F0421B">
            <w:pPr>
              <w:tabs>
                <w:tab w:val="decimal" w:pos="792"/>
              </w:tabs>
              <w:overflowPunct w:val="0"/>
              <w:autoSpaceDE w:val="0"/>
              <w:autoSpaceDN w:val="0"/>
              <w:adjustRightInd w:val="0"/>
              <w:spacing w:line="400" w:lineRule="exact"/>
              <w:rPr>
                <w:rFonts w:ascii="AngsanaUPC" w:eastAsia="Yu Mincho" w:hAnsi="AngsanaUPC" w:cs="AngsanaUPC"/>
                <w:color w:val="000000" w:themeColor="text1"/>
                <w:sz w:val="30"/>
                <w:szCs w:val="30"/>
              </w:rPr>
            </w:pPr>
          </w:p>
        </w:tc>
        <w:tc>
          <w:tcPr>
            <w:tcW w:w="992" w:type="dxa"/>
            <w:noWrap/>
            <w:vAlign w:val="bottom"/>
          </w:tcPr>
          <w:p w14:paraId="4EF2B0A3" w14:textId="77777777" w:rsidR="00975526" w:rsidRPr="00AC553F" w:rsidRDefault="00975526" w:rsidP="00F0421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992" w:type="dxa"/>
            <w:noWrap/>
            <w:vAlign w:val="bottom"/>
          </w:tcPr>
          <w:p w14:paraId="4F6F49B6" w14:textId="77777777" w:rsidR="00975526" w:rsidRPr="00AC553F" w:rsidRDefault="00975526" w:rsidP="00F0421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51" w:type="dxa"/>
            <w:noWrap/>
            <w:vAlign w:val="bottom"/>
          </w:tcPr>
          <w:p w14:paraId="7B6BA58D" w14:textId="77777777" w:rsidR="00975526" w:rsidRPr="00AC553F" w:rsidRDefault="00975526" w:rsidP="00F0421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rPr>
            </w:pPr>
          </w:p>
        </w:tc>
        <w:tc>
          <w:tcPr>
            <w:tcW w:w="992" w:type="dxa"/>
          </w:tcPr>
          <w:p w14:paraId="7F18D4EE" w14:textId="77777777" w:rsidR="00975526" w:rsidRPr="00AC553F" w:rsidRDefault="00975526" w:rsidP="00F0421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c>
          <w:tcPr>
            <w:tcW w:w="822" w:type="dxa"/>
            <w:noWrap/>
            <w:vAlign w:val="bottom"/>
          </w:tcPr>
          <w:p w14:paraId="6BBB1BA4" w14:textId="5B419C5F" w:rsidR="00975526" w:rsidRPr="00AC553F" w:rsidRDefault="00975526" w:rsidP="00F0421B">
            <w:pPr>
              <w:tabs>
                <w:tab w:val="decimal" w:pos="792"/>
              </w:tabs>
              <w:overflowPunct w:val="0"/>
              <w:autoSpaceDE w:val="0"/>
              <w:autoSpaceDN w:val="0"/>
              <w:adjustRightInd w:val="0"/>
              <w:spacing w:line="400" w:lineRule="exact"/>
              <w:jc w:val="right"/>
              <w:rPr>
                <w:rFonts w:ascii="AngsanaUPC" w:eastAsia="Yu Mincho" w:hAnsi="AngsanaUPC" w:cs="AngsanaUPC"/>
                <w:color w:val="000000" w:themeColor="text1"/>
                <w:sz w:val="30"/>
                <w:szCs w:val="30"/>
                <w:cs/>
              </w:rPr>
            </w:pPr>
          </w:p>
        </w:tc>
      </w:tr>
      <w:tr w:rsidR="00B42263" w:rsidRPr="00AC553F" w14:paraId="66F8D61B" w14:textId="77777777" w:rsidTr="00D76C1B">
        <w:trPr>
          <w:trHeight w:val="64"/>
        </w:trPr>
        <w:tc>
          <w:tcPr>
            <w:tcW w:w="3640" w:type="dxa"/>
            <w:noWrap/>
          </w:tcPr>
          <w:p w14:paraId="647E1DD2" w14:textId="088F7B27" w:rsidR="00B42263" w:rsidRPr="00AC553F" w:rsidRDefault="00B42263" w:rsidP="00F0421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rPr>
            </w:pPr>
            <w:r w:rsidRPr="00AC553F">
              <w:rPr>
                <w:rFonts w:ascii="AngsanaUPC" w:eastAsia="Yu Mincho" w:hAnsi="AngsanaUPC" w:cs="AngsanaUPC"/>
                <w:color w:val="000000" w:themeColor="text1"/>
                <w:sz w:val="30"/>
                <w:szCs w:val="30"/>
                <w:cs/>
              </w:rPr>
              <w:t>เงินเบิกเกินบัญชีและเงินกู้ยืมระยะสั้น</w:t>
            </w:r>
            <w:r w:rsidRPr="00AC553F">
              <w:rPr>
                <w:rFonts w:ascii="AngsanaUPC" w:eastAsia="Yu Mincho" w:hAnsi="AngsanaUPC" w:cs="AngsanaUPC"/>
                <w:color w:val="000000" w:themeColor="text1"/>
                <w:sz w:val="30"/>
                <w:szCs w:val="30"/>
                <w:cs/>
              </w:rPr>
              <w:br/>
              <w:t>จากสถาบันการเงิน</w:t>
            </w:r>
          </w:p>
        </w:tc>
        <w:tc>
          <w:tcPr>
            <w:tcW w:w="853" w:type="dxa"/>
            <w:vAlign w:val="bottom"/>
          </w:tcPr>
          <w:p w14:paraId="554AFC52" w14:textId="2A1F8CC3" w:rsidR="00B42263" w:rsidRPr="00AC553F" w:rsidRDefault="000A23C5" w:rsidP="00F0421B">
            <w:pPr>
              <w:overflowPunct w:val="0"/>
              <w:autoSpaceDE w:val="0"/>
              <w:autoSpaceDN w:val="0"/>
              <w:adjustRightInd w:val="0"/>
              <w:spacing w:line="400" w:lineRule="exact"/>
              <w:jc w:val="center"/>
              <w:rPr>
                <w:rFonts w:ascii="AngsanaUPC" w:eastAsia="Yu Mincho" w:hAnsi="AngsanaUPC" w:cs="AngsanaUPC"/>
                <w:color w:val="000000" w:themeColor="text1"/>
                <w:sz w:val="30"/>
                <w:szCs w:val="30"/>
              </w:rPr>
            </w:pPr>
            <w:r w:rsidRPr="00AC553F">
              <w:rPr>
                <w:rFonts w:ascii="AngsanaUPC" w:eastAsia="Yu Mincho" w:hAnsi="AngsanaUPC" w:cs="AngsanaUPC" w:hint="cs"/>
                <w:color w:val="000000" w:themeColor="text1"/>
                <w:sz w:val="30"/>
                <w:szCs w:val="30"/>
                <w:cs/>
              </w:rPr>
              <w:t>18</w:t>
            </w:r>
          </w:p>
        </w:tc>
        <w:tc>
          <w:tcPr>
            <w:tcW w:w="992" w:type="dxa"/>
            <w:noWrap/>
            <w:vAlign w:val="bottom"/>
          </w:tcPr>
          <w:p w14:paraId="38BEB95F" w14:textId="334D2EF2"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0.00</w:t>
            </w:r>
          </w:p>
        </w:tc>
        <w:tc>
          <w:tcPr>
            <w:tcW w:w="992" w:type="dxa"/>
            <w:noWrap/>
            <w:vAlign w:val="bottom"/>
          </w:tcPr>
          <w:p w14:paraId="07DA345A" w14:textId="57468E2B"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118.72</w:t>
            </w:r>
          </w:p>
        </w:tc>
        <w:tc>
          <w:tcPr>
            <w:tcW w:w="851" w:type="dxa"/>
            <w:noWrap/>
            <w:vAlign w:val="bottom"/>
          </w:tcPr>
          <w:p w14:paraId="59171512" w14:textId="5F94E57C"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992" w:type="dxa"/>
            <w:vAlign w:val="bottom"/>
          </w:tcPr>
          <w:p w14:paraId="0A5D876A" w14:textId="73F2189E"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0.00</w:t>
            </w:r>
          </w:p>
        </w:tc>
        <w:tc>
          <w:tcPr>
            <w:tcW w:w="822" w:type="dxa"/>
            <w:noWrap/>
            <w:vAlign w:val="bottom"/>
          </w:tcPr>
          <w:p w14:paraId="65902C1A" w14:textId="136DB3AA"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sz w:val="30"/>
                <w:szCs w:val="30"/>
              </w:rPr>
              <w:t>118</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72</w:t>
            </w:r>
          </w:p>
        </w:tc>
      </w:tr>
      <w:tr w:rsidR="00B42263" w:rsidRPr="00AC553F" w14:paraId="62329B1A" w14:textId="77777777" w:rsidTr="00D76C1B">
        <w:trPr>
          <w:trHeight w:val="64"/>
        </w:trPr>
        <w:tc>
          <w:tcPr>
            <w:tcW w:w="3640" w:type="dxa"/>
            <w:noWrap/>
          </w:tcPr>
          <w:p w14:paraId="733AC2E4" w14:textId="6F40C414" w:rsidR="00B42263" w:rsidRPr="00AC553F" w:rsidRDefault="00B42263" w:rsidP="00F0421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เจ้าหนี้การค้าและเจ้าหนี้หมุนเวียนอื่น</w:t>
            </w:r>
          </w:p>
        </w:tc>
        <w:tc>
          <w:tcPr>
            <w:tcW w:w="853" w:type="dxa"/>
          </w:tcPr>
          <w:p w14:paraId="3053930D" w14:textId="14ED0AAC" w:rsidR="00B42263" w:rsidRPr="00AC553F" w:rsidRDefault="000A23C5" w:rsidP="00F0421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19</w:t>
            </w:r>
          </w:p>
        </w:tc>
        <w:tc>
          <w:tcPr>
            <w:tcW w:w="992" w:type="dxa"/>
            <w:noWrap/>
            <w:vAlign w:val="bottom"/>
          </w:tcPr>
          <w:p w14:paraId="113D14B2" w14:textId="22F63483"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0.00</w:t>
            </w:r>
          </w:p>
        </w:tc>
        <w:tc>
          <w:tcPr>
            <w:tcW w:w="992" w:type="dxa"/>
            <w:noWrap/>
            <w:vAlign w:val="bottom"/>
          </w:tcPr>
          <w:p w14:paraId="6F4FA244" w14:textId="4B5D7674"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sz w:val="30"/>
                <w:szCs w:val="30"/>
              </w:rPr>
              <w:t>135</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17</w:t>
            </w:r>
          </w:p>
        </w:tc>
        <w:tc>
          <w:tcPr>
            <w:tcW w:w="851" w:type="dxa"/>
            <w:noWrap/>
            <w:vAlign w:val="bottom"/>
          </w:tcPr>
          <w:p w14:paraId="5D10EDFB" w14:textId="2769EFA0"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992" w:type="dxa"/>
          </w:tcPr>
          <w:p w14:paraId="17122779" w14:textId="6628530C"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822" w:type="dxa"/>
            <w:noWrap/>
            <w:vAlign w:val="bottom"/>
          </w:tcPr>
          <w:p w14:paraId="6D86A9F2" w14:textId="09A68DE5"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sz w:val="30"/>
                <w:szCs w:val="30"/>
              </w:rPr>
              <w:t>135</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17</w:t>
            </w:r>
          </w:p>
        </w:tc>
      </w:tr>
      <w:tr w:rsidR="00B42263" w:rsidRPr="00AC553F" w14:paraId="12D4FE40" w14:textId="77777777" w:rsidTr="00D76C1B">
        <w:trPr>
          <w:trHeight w:val="64"/>
        </w:trPr>
        <w:tc>
          <w:tcPr>
            <w:tcW w:w="3640" w:type="dxa"/>
            <w:noWrap/>
            <w:vAlign w:val="center"/>
          </w:tcPr>
          <w:p w14:paraId="4A752DC1" w14:textId="31324BFF" w:rsidR="00B42263" w:rsidRPr="00AC553F" w:rsidRDefault="00B42263" w:rsidP="00F0421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เงินกู้ยืมระยะยาว</w:t>
            </w:r>
          </w:p>
        </w:tc>
        <w:tc>
          <w:tcPr>
            <w:tcW w:w="853" w:type="dxa"/>
          </w:tcPr>
          <w:p w14:paraId="0C6921E1" w14:textId="498DEFEA" w:rsidR="00B42263" w:rsidRPr="00AC553F" w:rsidRDefault="000A23C5" w:rsidP="00F0421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20</w:t>
            </w:r>
          </w:p>
        </w:tc>
        <w:tc>
          <w:tcPr>
            <w:tcW w:w="992" w:type="dxa"/>
            <w:shd w:val="clear" w:color="auto" w:fill="auto"/>
            <w:noWrap/>
            <w:vAlign w:val="bottom"/>
          </w:tcPr>
          <w:p w14:paraId="38456345" w14:textId="52A4904D"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992" w:type="dxa"/>
            <w:shd w:val="clear" w:color="auto" w:fill="auto"/>
            <w:noWrap/>
            <w:vAlign w:val="bottom"/>
          </w:tcPr>
          <w:p w14:paraId="58FE2030" w14:textId="64B7934A"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sz w:val="30"/>
                <w:szCs w:val="30"/>
              </w:rPr>
              <w:t>33</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29</w:t>
            </w:r>
          </w:p>
        </w:tc>
        <w:tc>
          <w:tcPr>
            <w:tcW w:w="851" w:type="dxa"/>
            <w:shd w:val="clear" w:color="auto" w:fill="auto"/>
            <w:noWrap/>
            <w:vAlign w:val="bottom"/>
          </w:tcPr>
          <w:p w14:paraId="2825AE47" w14:textId="4E684939"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96</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68</w:t>
            </w:r>
          </w:p>
        </w:tc>
        <w:tc>
          <w:tcPr>
            <w:tcW w:w="992" w:type="dxa"/>
          </w:tcPr>
          <w:p w14:paraId="12E3343E" w14:textId="2706492F"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822" w:type="dxa"/>
            <w:shd w:val="clear" w:color="auto" w:fill="auto"/>
            <w:noWrap/>
            <w:vAlign w:val="bottom"/>
          </w:tcPr>
          <w:p w14:paraId="489B8F4B" w14:textId="210DEA9A"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sz w:val="30"/>
                <w:szCs w:val="30"/>
              </w:rPr>
              <w:t>129</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97</w:t>
            </w:r>
          </w:p>
        </w:tc>
      </w:tr>
      <w:tr w:rsidR="00B42263" w:rsidRPr="00AC553F" w14:paraId="4F235B20" w14:textId="77777777" w:rsidTr="00D76C1B">
        <w:trPr>
          <w:trHeight w:val="64"/>
        </w:trPr>
        <w:tc>
          <w:tcPr>
            <w:tcW w:w="3640" w:type="dxa"/>
            <w:noWrap/>
          </w:tcPr>
          <w:p w14:paraId="102A941A" w14:textId="1649866D" w:rsidR="00B42263" w:rsidRPr="00AC553F" w:rsidRDefault="00B42263" w:rsidP="00F0421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color w:val="000000" w:themeColor="text1"/>
                <w:sz w:val="30"/>
                <w:szCs w:val="30"/>
                <w:cs/>
              </w:rPr>
              <w:t>หนี้สินสัญญาเช่า</w:t>
            </w:r>
          </w:p>
        </w:tc>
        <w:tc>
          <w:tcPr>
            <w:tcW w:w="853" w:type="dxa"/>
          </w:tcPr>
          <w:p w14:paraId="4C805B6C" w14:textId="456E2061" w:rsidR="00B42263" w:rsidRPr="00AC553F" w:rsidRDefault="000A23C5" w:rsidP="00F0421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r w:rsidRPr="00AC553F">
              <w:rPr>
                <w:rFonts w:ascii="AngsanaUPC" w:eastAsia="Yu Mincho" w:hAnsi="AngsanaUPC" w:cs="AngsanaUPC" w:hint="cs"/>
                <w:color w:val="000000" w:themeColor="text1"/>
                <w:sz w:val="30"/>
                <w:szCs w:val="30"/>
                <w:cs/>
              </w:rPr>
              <w:t>21</w:t>
            </w:r>
          </w:p>
        </w:tc>
        <w:tc>
          <w:tcPr>
            <w:tcW w:w="992" w:type="dxa"/>
            <w:shd w:val="clear" w:color="auto" w:fill="auto"/>
            <w:noWrap/>
            <w:vAlign w:val="bottom"/>
          </w:tcPr>
          <w:p w14:paraId="73401DFD" w14:textId="3439B25D"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0</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00</w:t>
            </w:r>
          </w:p>
        </w:tc>
        <w:tc>
          <w:tcPr>
            <w:tcW w:w="992" w:type="dxa"/>
            <w:shd w:val="clear" w:color="auto" w:fill="auto"/>
            <w:noWrap/>
            <w:vAlign w:val="bottom"/>
          </w:tcPr>
          <w:p w14:paraId="7DCB785B" w14:textId="555B5392"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sz w:val="30"/>
                <w:szCs w:val="30"/>
              </w:rPr>
              <w:t>4</w:t>
            </w:r>
            <w:r w:rsidRPr="00AC553F">
              <w:rPr>
                <w:rFonts w:ascii="AngsanaUPC" w:eastAsia="Yu Mincho" w:hAnsi="AngsanaUPC" w:cs="AngsanaUPC" w:hint="cs"/>
                <w:sz w:val="30"/>
                <w:szCs w:val="30"/>
                <w:cs/>
              </w:rPr>
              <w:t>.</w:t>
            </w:r>
            <w:r w:rsidRPr="00AC553F">
              <w:rPr>
                <w:rFonts w:ascii="AngsanaUPC" w:eastAsia="Yu Mincho" w:hAnsi="AngsanaUPC" w:cs="AngsanaUPC" w:hint="cs"/>
                <w:sz w:val="30"/>
                <w:szCs w:val="30"/>
              </w:rPr>
              <w:t>85</w:t>
            </w:r>
          </w:p>
        </w:tc>
        <w:tc>
          <w:tcPr>
            <w:tcW w:w="851" w:type="dxa"/>
            <w:shd w:val="clear" w:color="auto" w:fill="auto"/>
            <w:noWrap/>
            <w:vAlign w:val="bottom"/>
          </w:tcPr>
          <w:p w14:paraId="01D5283C" w14:textId="00069C83"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9.73</w:t>
            </w:r>
          </w:p>
        </w:tc>
        <w:tc>
          <w:tcPr>
            <w:tcW w:w="992" w:type="dxa"/>
          </w:tcPr>
          <w:p w14:paraId="70D9E0C0" w14:textId="0DD6EEB2"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0.00</w:t>
            </w:r>
          </w:p>
        </w:tc>
        <w:tc>
          <w:tcPr>
            <w:tcW w:w="822" w:type="dxa"/>
            <w:shd w:val="clear" w:color="auto" w:fill="auto"/>
            <w:noWrap/>
            <w:vAlign w:val="bottom"/>
          </w:tcPr>
          <w:p w14:paraId="69752BEF" w14:textId="6F81DC6C" w:rsidR="00B42263" w:rsidRPr="00AC553F" w:rsidRDefault="00B42263" w:rsidP="00F0421B">
            <w:pP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14.58</w:t>
            </w:r>
          </w:p>
        </w:tc>
      </w:tr>
      <w:tr w:rsidR="00B42263" w:rsidRPr="00AC553F" w14:paraId="35B780DA" w14:textId="77777777" w:rsidTr="00D76C1B">
        <w:trPr>
          <w:trHeight w:val="64"/>
        </w:trPr>
        <w:tc>
          <w:tcPr>
            <w:tcW w:w="3640" w:type="dxa"/>
            <w:noWrap/>
            <w:vAlign w:val="center"/>
          </w:tcPr>
          <w:p w14:paraId="1A6BA94D" w14:textId="55571808" w:rsidR="00B42263" w:rsidRPr="00AC553F" w:rsidRDefault="00B42263" w:rsidP="00F0421B">
            <w:pPr>
              <w:overflowPunct w:val="0"/>
              <w:autoSpaceDE w:val="0"/>
              <w:autoSpaceDN w:val="0"/>
              <w:adjustRightInd w:val="0"/>
              <w:spacing w:line="400" w:lineRule="exact"/>
              <w:ind w:left="279" w:hanging="200"/>
              <w:rPr>
                <w:rFonts w:ascii="AngsanaUPC" w:eastAsia="Yu Mincho" w:hAnsi="AngsanaUPC" w:cs="AngsanaUPC"/>
                <w:color w:val="000000" w:themeColor="text1"/>
                <w:sz w:val="30"/>
                <w:szCs w:val="30"/>
                <w:cs/>
              </w:rPr>
            </w:pPr>
            <w:r w:rsidRPr="00AC553F">
              <w:rPr>
                <w:rFonts w:ascii="AngsanaUPC" w:eastAsia="Yu Mincho" w:hAnsi="AngsanaUPC" w:cs="AngsanaUPC"/>
                <w:b/>
                <w:bCs/>
                <w:color w:val="000000" w:themeColor="text1"/>
                <w:sz w:val="30"/>
                <w:szCs w:val="30"/>
                <w:cs/>
              </w:rPr>
              <w:t>รวม</w:t>
            </w:r>
          </w:p>
        </w:tc>
        <w:tc>
          <w:tcPr>
            <w:tcW w:w="853" w:type="dxa"/>
          </w:tcPr>
          <w:p w14:paraId="2F4ABE2C" w14:textId="0941DC34" w:rsidR="00B42263" w:rsidRPr="00AC553F" w:rsidRDefault="00B42263" w:rsidP="00F0421B">
            <w:pPr>
              <w:overflowPunct w:val="0"/>
              <w:autoSpaceDE w:val="0"/>
              <w:autoSpaceDN w:val="0"/>
              <w:adjustRightInd w:val="0"/>
              <w:spacing w:line="400" w:lineRule="exact"/>
              <w:jc w:val="center"/>
              <w:rPr>
                <w:rFonts w:ascii="AngsanaUPC" w:eastAsia="Yu Mincho" w:hAnsi="AngsanaUPC" w:cs="AngsanaUPC"/>
                <w:color w:val="000000" w:themeColor="text1"/>
                <w:sz w:val="30"/>
                <w:szCs w:val="30"/>
                <w:cs/>
              </w:rPr>
            </w:pPr>
          </w:p>
        </w:tc>
        <w:tc>
          <w:tcPr>
            <w:tcW w:w="992" w:type="dxa"/>
            <w:noWrap/>
          </w:tcPr>
          <w:p w14:paraId="616E7799" w14:textId="0251819F" w:rsidR="00B42263" w:rsidRPr="00AC553F" w:rsidRDefault="00B42263" w:rsidP="00F0421B">
            <w:pPr>
              <w:pBdr>
                <w:top w:val="single" w:sz="4" w:space="1" w:color="auto"/>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sz w:val="30"/>
                <w:szCs w:val="30"/>
              </w:rPr>
              <w:t>0.00</w:t>
            </w:r>
          </w:p>
        </w:tc>
        <w:tc>
          <w:tcPr>
            <w:tcW w:w="992" w:type="dxa"/>
            <w:noWrap/>
          </w:tcPr>
          <w:p w14:paraId="65EF0BB6" w14:textId="1F361A22" w:rsidR="00B42263" w:rsidRPr="00AC553F" w:rsidRDefault="00B42263" w:rsidP="00F0421B">
            <w:pPr>
              <w:pBdr>
                <w:top w:val="single" w:sz="4" w:space="1" w:color="auto"/>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hint="cs"/>
                <w:color w:val="000000" w:themeColor="text1"/>
                <w:sz w:val="30"/>
                <w:szCs w:val="30"/>
              </w:rPr>
              <w:t>292</w:t>
            </w:r>
            <w:r w:rsidRPr="00AC553F">
              <w:rPr>
                <w:rFonts w:ascii="AngsanaUPC" w:eastAsia="Yu Mincho" w:hAnsi="AngsanaUPC" w:cs="AngsanaUPC" w:hint="cs"/>
                <w:color w:val="000000" w:themeColor="text1"/>
                <w:sz w:val="30"/>
                <w:szCs w:val="30"/>
                <w:cs/>
              </w:rPr>
              <w:t>.</w:t>
            </w:r>
            <w:r w:rsidRPr="00AC553F">
              <w:rPr>
                <w:rFonts w:ascii="AngsanaUPC" w:eastAsia="Yu Mincho" w:hAnsi="AngsanaUPC" w:cs="AngsanaUPC" w:hint="cs"/>
                <w:color w:val="000000" w:themeColor="text1"/>
                <w:sz w:val="30"/>
                <w:szCs w:val="30"/>
              </w:rPr>
              <w:t>03</w:t>
            </w:r>
          </w:p>
        </w:tc>
        <w:tc>
          <w:tcPr>
            <w:tcW w:w="851" w:type="dxa"/>
            <w:noWrap/>
          </w:tcPr>
          <w:p w14:paraId="1EA12ADF" w14:textId="6E267B90" w:rsidR="00B42263" w:rsidRPr="00AC553F" w:rsidRDefault="00B42263" w:rsidP="00F0421B">
            <w:pPr>
              <w:pBdr>
                <w:top w:val="single" w:sz="4" w:space="1" w:color="auto"/>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color w:val="000000" w:themeColor="text1"/>
                <w:sz w:val="30"/>
                <w:szCs w:val="30"/>
              </w:rPr>
              <w:t>106.41</w:t>
            </w:r>
          </w:p>
        </w:tc>
        <w:tc>
          <w:tcPr>
            <w:tcW w:w="992" w:type="dxa"/>
          </w:tcPr>
          <w:p w14:paraId="01D191D5" w14:textId="414980BD" w:rsidR="00B42263" w:rsidRPr="00AC553F" w:rsidRDefault="00B42263" w:rsidP="00F0421B">
            <w:pPr>
              <w:pBdr>
                <w:top w:val="single" w:sz="4" w:space="1" w:color="auto"/>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rPr>
            </w:pPr>
            <w:r w:rsidRPr="00AC553F">
              <w:rPr>
                <w:rFonts w:ascii="AngsanaUPC" w:eastAsia="Yu Mincho" w:hAnsi="AngsanaUPC" w:cs="AngsanaUPC"/>
                <w:color w:val="000000" w:themeColor="text1"/>
                <w:sz w:val="30"/>
                <w:szCs w:val="30"/>
              </w:rPr>
              <w:t>0.00</w:t>
            </w:r>
          </w:p>
        </w:tc>
        <w:tc>
          <w:tcPr>
            <w:tcW w:w="822" w:type="dxa"/>
            <w:noWrap/>
          </w:tcPr>
          <w:p w14:paraId="27F67A1D" w14:textId="18E43DEE" w:rsidR="00B42263" w:rsidRPr="00AC553F" w:rsidRDefault="00B42263" w:rsidP="00F0421B">
            <w:pPr>
              <w:pBdr>
                <w:top w:val="single" w:sz="4" w:space="1" w:color="auto"/>
                <w:bottom w:val="single" w:sz="4" w:space="1" w:color="auto"/>
              </w:pBdr>
              <w:overflowPunct w:val="0"/>
              <w:autoSpaceDE w:val="0"/>
              <w:autoSpaceDN w:val="0"/>
              <w:adjustRightInd w:val="0"/>
              <w:spacing w:line="400" w:lineRule="exact"/>
              <w:jc w:val="right"/>
              <w:rPr>
                <w:rFonts w:ascii="AngsanaUPC" w:eastAsia="Yu Mincho" w:hAnsi="AngsanaUPC" w:cs="AngsanaUPC"/>
                <w:sz w:val="30"/>
                <w:szCs w:val="30"/>
                <w:cs/>
              </w:rPr>
            </w:pPr>
            <w:r w:rsidRPr="00AC553F">
              <w:rPr>
                <w:rFonts w:ascii="AngsanaUPC" w:eastAsia="Yu Mincho" w:hAnsi="AngsanaUPC" w:cs="AngsanaUPC" w:hint="cs"/>
                <w:color w:val="000000" w:themeColor="text1"/>
                <w:sz w:val="30"/>
                <w:szCs w:val="30"/>
              </w:rPr>
              <w:t>398</w:t>
            </w:r>
            <w:r w:rsidRPr="00AC553F">
              <w:rPr>
                <w:rFonts w:ascii="AngsanaUPC" w:eastAsia="Yu Mincho" w:hAnsi="AngsanaUPC" w:cs="AngsanaUPC" w:hint="cs"/>
                <w:color w:val="000000" w:themeColor="text1"/>
                <w:sz w:val="30"/>
                <w:szCs w:val="30"/>
                <w:cs/>
              </w:rPr>
              <w:t>.</w:t>
            </w:r>
            <w:r w:rsidRPr="00AC553F">
              <w:rPr>
                <w:rFonts w:ascii="AngsanaUPC" w:eastAsia="Yu Mincho" w:hAnsi="AngsanaUPC" w:cs="AngsanaUPC" w:hint="cs"/>
                <w:color w:val="000000" w:themeColor="text1"/>
                <w:sz w:val="30"/>
                <w:szCs w:val="30"/>
              </w:rPr>
              <w:t>44</w:t>
            </w:r>
          </w:p>
        </w:tc>
      </w:tr>
    </w:tbl>
    <w:p w14:paraId="6A5057FC" w14:textId="0970597B" w:rsidR="008E460F" w:rsidRPr="00AC553F" w:rsidRDefault="00323796" w:rsidP="00705D2D">
      <w:pPr>
        <w:pStyle w:val="ListParagraph"/>
        <w:numPr>
          <w:ilvl w:val="2"/>
          <w:numId w:val="9"/>
        </w:numPr>
        <w:spacing w:before="240" w:line="400" w:lineRule="exact"/>
        <w:ind w:left="1276" w:hanging="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ความเสี่ยงจากอัตราแลกเปลี่ยน</w:t>
      </w:r>
    </w:p>
    <w:p w14:paraId="482EA4F9" w14:textId="07C532DF" w:rsidR="008E460F" w:rsidRPr="00AC553F" w:rsidRDefault="003441FD" w:rsidP="00F0421B">
      <w:pPr>
        <w:pStyle w:val="ListParagraph"/>
        <w:spacing w:line="400" w:lineRule="exact"/>
        <w:ind w:left="794" w:firstLine="64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กลุ่มบริษัท</w:t>
      </w:r>
      <w:r w:rsidR="00323796" w:rsidRPr="00AC553F">
        <w:rPr>
          <w:rFonts w:ascii="AngsanaUPC" w:hAnsi="AngsanaUPC" w:cs="AngsanaUPC"/>
          <w:color w:val="000000" w:themeColor="text1"/>
          <w:sz w:val="30"/>
          <w:szCs w:val="30"/>
          <w:cs/>
        </w:rPr>
        <w:t xml:space="preserve"> มีความเสี่ยงจากอัตราแลกเปลี่ยนเงินตราต่างประเทศ เนื่องจากมี </w:t>
      </w:r>
      <w:r w:rsidR="00323796" w:rsidRPr="00AC553F">
        <w:rPr>
          <w:rFonts w:ascii="AngsanaUPC" w:hAnsi="AngsanaUPC" w:cs="AngsanaUPC" w:hint="cs"/>
          <w:color w:val="000000" w:themeColor="text1"/>
          <w:sz w:val="30"/>
          <w:szCs w:val="30"/>
          <w:cs/>
        </w:rPr>
        <w:t>เงินกู้ยืมระยะสั้นจากสถาบันการเงิน และ</w:t>
      </w:r>
      <w:r w:rsidR="00323796" w:rsidRPr="00AC553F">
        <w:rPr>
          <w:rFonts w:ascii="AngsanaUPC" w:hAnsi="AngsanaUPC" w:cs="AngsanaUPC"/>
          <w:color w:val="000000" w:themeColor="text1"/>
          <w:sz w:val="30"/>
          <w:szCs w:val="30"/>
          <w:cs/>
        </w:rPr>
        <w:t xml:space="preserve">เจ้าหนี้หมุนเวียนอื่น เป็นสกุลเงินตราต่างประเทศ </w:t>
      </w:r>
    </w:p>
    <w:p w14:paraId="2FEA79F5" w14:textId="527FC4A8" w:rsidR="00913C50" w:rsidRPr="00AC553F" w:rsidRDefault="00913C50" w:rsidP="00F0421B">
      <w:pPr>
        <w:pStyle w:val="ListParagraph"/>
        <w:spacing w:line="400" w:lineRule="exact"/>
        <w:ind w:left="794" w:firstLine="64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ณ</w:t>
      </w:r>
      <w:r w:rsidR="000A3FE0" w:rsidRPr="00AC553F">
        <w:rPr>
          <w:rFonts w:ascii="AngsanaUPC" w:hAnsi="AngsanaUPC" w:cs="AngsanaUPC"/>
          <w:color w:val="000000" w:themeColor="text1"/>
          <w:sz w:val="30"/>
          <w:szCs w:val="30"/>
          <w:cs/>
        </w:rPr>
        <w:t xml:space="preserve"> วันที่ </w:t>
      </w:r>
      <w:r w:rsidR="00A73F70" w:rsidRPr="00AC553F">
        <w:rPr>
          <w:rFonts w:ascii="AngsanaUPC" w:hAnsi="AngsanaUPC" w:cs="AngsanaUPC"/>
          <w:color w:val="000000" w:themeColor="text1"/>
          <w:sz w:val="30"/>
          <w:szCs w:val="30"/>
        </w:rPr>
        <w:t>31</w:t>
      </w:r>
      <w:r w:rsidR="000A3FE0" w:rsidRPr="00AC553F">
        <w:rPr>
          <w:rFonts w:ascii="AngsanaUPC" w:hAnsi="AngsanaUPC" w:cs="AngsanaUPC"/>
          <w:color w:val="000000" w:themeColor="text1"/>
          <w:sz w:val="30"/>
          <w:szCs w:val="30"/>
          <w:cs/>
        </w:rPr>
        <w:t xml:space="preserve"> ธันวาคม </w:t>
      </w:r>
      <w:r w:rsidR="00AF6070" w:rsidRPr="00AC553F">
        <w:rPr>
          <w:rFonts w:ascii="AngsanaUPC" w:hAnsi="AngsanaUPC" w:cs="AngsanaUPC"/>
          <w:color w:val="000000" w:themeColor="text1"/>
          <w:sz w:val="30"/>
          <w:szCs w:val="30"/>
        </w:rPr>
        <w:t>256</w:t>
      </w:r>
      <w:r w:rsidR="0090300C" w:rsidRPr="00AC553F">
        <w:rPr>
          <w:rFonts w:ascii="AngsanaUPC" w:hAnsi="AngsanaUPC" w:cs="AngsanaUPC"/>
          <w:color w:val="000000" w:themeColor="text1"/>
          <w:sz w:val="30"/>
          <w:szCs w:val="30"/>
        </w:rPr>
        <w:t>6</w:t>
      </w:r>
      <w:r w:rsidR="000A3FE0" w:rsidRPr="00AC553F">
        <w:rPr>
          <w:rFonts w:ascii="AngsanaUPC" w:hAnsi="AngsanaUPC" w:cs="AngsanaUPC"/>
          <w:color w:val="000000" w:themeColor="text1"/>
          <w:sz w:val="30"/>
          <w:szCs w:val="30"/>
          <w:cs/>
        </w:rPr>
        <w:t xml:space="preserve"> และ </w:t>
      </w:r>
      <w:r w:rsidR="00064CDE" w:rsidRPr="00AC553F">
        <w:rPr>
          <w:rFonts w:ascii="AngsanaUPC" w:hAnsi="AngsanaUPC" w:cs="AngsanaUPC"/>
          <w:color w:val="000000" w:themeColor="text1"/>
          <w:sz w:val="30"/>
          <w:szCs w:val="30"/>
        </w:rPr>
        <w:t>256</w:t>
      </w:r>
      <w:r w:rsidR="0090300C" w:rsidRPr="00AC553F">
        <w:rPr>
          <w:rFonts w:ascii="AngsanaUPC" w:hAnsi="AngsanaUPC" w:cs="AngsanaUPC"/>
          <w:color w:val="000000" w:themeColor="text1"/>
          <w:sz w:val="30"/>
          <w:szCs w:val="30"/>
        </w:rPr>
        <w:t>5</w:t>
      </w:r>
      <w:r w:rsidRPr="00AC553F">
        <w:rPr>
          <w:rFonts w:ascii="AngsanaUPC" w:hAnsi="AngsanaUPC" w:cs="AngsanaUPC"/>
          <w:color w:val="000000" w:themeColor="text1"/>
          <w:sz w:val="30"/>
          <w:szCs w:val="30"/>
          <w:cs/>
        </w:rPr>
        <w:t xml:space="preserve"> </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มียอดคงเหลือหนี้สินทางการเงินที่เป็นสกุลเงินตราต่างประเทศที่สำคัญดังนี้</w:t>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276"/>
        <w:gridCol w:w="1276"/>
        <w:gridCol w:w="1582"/>
        <w:gridCol w:w="1253"/>
        <w:gridCol w:w="1262"/>
        <w:gridCol w:w="14"/>
      </w:tblGrid>
      <w:tr w:rsidR="00174960" w:rsidRPr="00AC553F" w14:paraId="7BA31F76" w14:textId="77777777" w:rsidTr="00AD63E2">
        <w:trPr>
          <w:gridAfter w:val="1"/>
          <w:wAfter w:w="14" w:type="dxa"/>
          <w:tblHeader/>
        </w:trPr>
        <w:tc>
          <w:tcPr>
            <w:tcW w:w="2443" w:type="dxa"/>
          </w:tcPr>
          <w:p w14:paraId="7E171CD7" w14:textId="77777777" w:rsidR="00174960" w:rsidRPr="00AC553F" w:rsidRDefault="00174960" w:rsidP="00F0421B">
            <w:pPr>
              <w:spacing w:line="400" w:lineRule="exact"/>
              <w:jc w:val="thaiDistribute"/>
              <w:rPr>
                <w:rFonts w:ascii="AngsanaUPC" w:hAnsi="AngsanaUPC" w:cs="AngsanaUPC"/>
                <w:color w:val="000000" w:themeColor="text1"/>
                <w:sz w:val="30"/>
                <w:szCs w:val="30"/>
              </w:rPr>
            </w:pPr>
          </w:p>
        </w:tc>
        <w:tc>
          <w:tcPr>
            <w:tcW w:w="6649" w:type="dxa"/>
            <w:gridSpan w:val="5"/>
          </w:tcPr>
          <w:p w14:paraId="1F28CF3D" w14:textId="6772989E" w:rsidR="00174960" w:rsidRPr="00AC553F" w:rsidRDefault="00706424" w:rsidP="00F0421B">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eastAsia="Yu Mincho" w:hAnsi="AngsanaUPC" w:cs="AngsanaUPC"/>
                <w:color w:val="000000" w:themeColor="text1"/>
                <w:sz w:val="30"/>
                <w:szCs w:val="30"/>
                <w:cs/>
              </w:rPr>
              <w:t>งบการเงินรวมและงบการเงินเฉพาะกิจการ</w:t>
            </w:r>
          </w:p>
        </w:tc>
      </w:tr>
      <w:tr w:rsidR="00EE02AC" w:rsidRPr="00AC553F" w14:paraId="03CA16BD" w14:textId="77777777" w:rsidTr="00AD63E2">
        <w:trPr>
          <w:tblHeader/>
        </w:trPr>
        <w:tc>
          <w:tcPr>
            <w:tcW w:w="2443" w:type="dxa"/>
          </w:tcPr>
          <w:p w14:paraId="6B033039" w14:textId="77777777" w:rsidR="00EE02AC" w:rsidRPr="00AC553F" w:rsidRDefault="00EE02AC" w:rsidP="00F0421B">
            <w:pPr>
              <w:spacing w:line="400" w:lineRule="exact"/>
              <w:jc w:val="thaiDistribute"/>
              <w:rPr>
                <w:rFonts w:ascii="AngsanaUPC" w:hAnsi="AngsanaUPC" w:cs="AngsanaUPC"/>
                <w:color w:val="000000" w:themeColor="text1"/>
                <w:sz w:val="30"/>
                <w:szCs w:val="30"/>
              </w:rPr>
            </w:pPr>
          </w:p>
        </w:tc>
        <w:tc>
          <w:tcPr>
            <w:tcW w:w="2552" w:type="dxa"/>
            <w:gridSpan w:val="2"/>
          </w:tcPr>
          <w:p w14:paraId="52E0004B" w14:textId="77777777" w:rsidR="00EE02AC" w:rsidRPr="00AC553F" w:rsidRDefault="00EE02AC" w:rsidP="00F0421B">
            <w:pPr>
              <w:spacing w:line="400" w:lineRule="exact"/>
              <w:jc w:val="thaiDistribute"/>
              <w:rPr>
                <w:rFonts w:ascii="AngsanaUPC" w:hAnsi="AngsanaUPC" w:cs="AngsanaUPC"/>
                <w:color w:val="000000" w:themeColor="text1"/>
                <w:sz w:val="30"/>
                <w:szCs w:val="30"/>
              </w:rPr>
            </w:pPr>
          </w:p>
        </w:tc>
        <w:tc>
          <w:tcPr>
            <w:tcW w:w="1582" w:type="dxa"/>
          </w:tcPr>
          <w:p w14:paraId="76781416" w14:textId="77777777" w:rsidR="00EE02AC" w:rsidRPr="00AC553F" w:rsidRDefault="00EE02AC" w:rsidP="00F0421B">
            <w:pPr>
              <w:spacing w:line="400" w:lineRule="exact"/>
              <w:jc w:val="thaiDistribute"/>
              <w:rPr>
                <w:rFonts w:ascii="AngsanaUPC" w:hAnsi="AngsanaUPC" w:cs="AngsanaUPC"/>
                <w:color w:val="000000" w:themeColor="text1"/>
                <w:sz w:val="30"/>
                <w:szCs w:val="30"/>
              </w:rPr>
            </w:pPr>
          </w:p>
        </w:tc>
        <w:tc>
          <w:tcPr>
            <w:tcW w:w="2529" w:type="dxa"/>
            <w:gridSpan w:val="3"/>
          </w:tcPr>
          <w:p w14:paraId="6F935FAB" w14:textId="5639FCAB" w:rsidR="00EE02AC" w:rsidRPr="00AC553F" w:rsidRDefault="00EE02A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อัตราแลกเปลี่ยน</w:t>
            </w:r>
          </w:p>
        </w:tc>
      </w:tr>
      <w:tr w:rsidR="00E301D6" w:rsidRPr="00AC553F" w14:paraId="44F8A407" w14:textId="77777777" w:rsidTr="00AD63E2">
        <w:trPr>
          <w:tblHeader/>
        </w:trPr>
        <w:tc>
          <w:tcPr>
            <w:tcW w:w="2443" w:type="dxa"/>
          </w:tcPr>
          <w:p w14:paraId="7AD70E9F" w14:textId="77777777" w:rsidR="00E301D6" w:rsidRPr="00AC553F" w:rsidRDefault="00E301D6" w:rsidP="00F0421B">
            <w:pPr>
              <w:spacing w:line="400" w:lineRule="exact"/>
              <w:jc w:val="center"/>
              <w:rPr>
                <w:rFonts w:ascii="AngsanaUPC" w:hAnsi="AngsanaUPC" w:cs="AngsanaUPC"/>
                <w:color w:val="000000" w:themeColor="text1"/>
                <w:sz w:val="30"/>
                <w:szCs w:val="30"/>
              </w:rPr>
            </w:pPr>
          </w:p>
        </w:tc>
        <w:tc>
          <w:tcPr>
            <w:tcW w:w="1276" w:type="dxa"/>
          </w:tcPr>
          <w:p w14:paraId="2758F248" w14:textId="66A6E327" w:rsidR="00E301D6" w:rsidRPr="00AC553F" w:rsidRDefault="00AF6070" w:rsidP="00F0421B">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0090300C" w:rsidRPr="00AC553F">
              <w:rPr>
                <w:rFonts w:ascii="AngsanaUPC" w:hAnsi="AngsanaUPC" w:cs="AngsanaUPC"/>
                <w:color w:val="000000" w:themeColor="text1"/>
                <w:sz w:val="30"/>
                <w:szCs w:val="30"/>
              </w:rPr>
              <w:t>6</w:t>
            </w:r>
          </w:p>
        </w:tc>
        <w:tc>
          <w:tcPr>
            <w:tcW w:w="1276" w:type="dxa"/>
          </w:tcPr>
          <w:p w14:paraId="1A538C33" w14:textId="67BFAB66" w:rsidR="00E301D6" w:rsidRPr="00AC553F" w:rsidRDefault="00064CDE" w:rsidP="00F0421B">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0090300C" w:rsidRPr="00AC553F">
              <w:rPr>
                <w:rFonts w:ascii="AngsanaUPC" w:hAnsi="AngsanaUPC" w:cs="AngsanaUPC"/>
                <w:color w:val="000000" w:themeColor="text1"/>
                <w:sz w:val="30"/>
                <w:szCs w:val="30"/>
              </w:rPr>
              <w:t>5</w:t>
            </w:r>
          </w:p>
        </w:tc>
        <w:tc>
          <w:tcPr>
            <w:tcW w:w="1582" w:type="dxa"/>
          </w:tcPr>
          <w:p w14:paraId="1236446A" w14:textId="4839A189" w:rsidR="007431DA" w:rsidRPr="00AC553F" w:rsidRDefault="007431DA" w:rsidP="00F0421B">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สกุลเงิน</w:t>
            </w:r>
          </w:p>
        </w:tc>
        <w:tc>
          <w:tcPr>
            <w:tcW w:w="1253" w:type="dxa"/>
          </w:tcPr>
          <w:p w14:paraId="46EB5FB6" w14:textId="0C376482" w:rsidR="00E301D6" w:rsidRPr="00AC553F" w:rsidRDefault="00AF6070" w:rsidP="00F0421B">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w:t>
            </w:r>
            <w:r w:rsidR="0090300C" w:rsidRPr="00AC553F">
              <w:rPr>
                <w:rFonts w:ascii="AngsanaUPC" w:hAnsi="AngsanaUPC" w:cs="AngsanaUPC"/>
                <w:color w:val="000000" w:themeColor="text1"/>
                <w:sz w:val="30"/>
                <w:szCs w:val="30"/>
              </w:rPr>
              <w:t>66</w:t>
            </w:r>
          </w:p>
        </w:tc>
        <w:tc>
          <w:tcPr>
            <w:tcW w:w="1276" w:type="dxa"/>
            <w:gridSpan w:val="2"/>
          </w:tcPr>
          <w:p w14:paraId="4EC3B4B7" w14:textId="2E28AC52" w:rsidR="00E301D6" w:rsidRPr="00AC553F" w:rsidRDefault="00064CDE" w:rsidP="00F0421B">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0090300C" w:rsidRPr="00AC553F">
              <w:rPr>
                <w:rFonts w:ascii="AngsanaUPC" w:hAnsi="AngsanaUPC" w:cs="AngsanaUPC"/>
                <w:color w:val="000000" w:themeColor="text1"/>
                <w:sz w:val="30"/>
                <w:szCs w:val="30"/>
              </w:rPr>
              <w:t>5</w:t>
            </w:r>
          </w:p>
        </w:tc>
      </w:tr>
      <w:tr w:rsidR="007E7AA1" w:rsidRPr="00AC553F" w14:paraId="68C67655" w14:textId="77777777" w:rsidTr="00AB537C">
        <w:trPr>
          <w:tblHeader/>
        </w:trPr>
        <w:tc>
          <w:tcPr>
            <w:tcW w:w="2443" w:type="dxa"/>
          </w:tcPr>
          <w:p w14:paraId="11B96854" w14:textId="77777777" w:rsidR="007E7AA1" w:rsidRPr="00AC553F" w:rsidRDefault="007E7AA1" w:rsidP="00F0421B">
            <w:pPr>
              <w:spacing w:line="400" w:lineRule="exact"/>
              <w:jc w:val="thaiDistribute"/>
              <w:rPr>
                <w:rFonts w:ascii="AngsanaUPC" w:hAnsi="AngsanaUPC" w:cs="AngsanaUPC"/>
                <w:color w:val="000000" w:themeColor="text1"/>
                <w:sz w:val="30"/>
                <w:szCs w:val="30"/>
              </w:rPr>
            </w:pPr>
          </w:p>
        </w:tc>
        <w:tc>
          <w:tcPr>
            <w:tcW w:w="2552" w:type="dxa"/>
            <w:gridSpan w:val="2"/>
            <w:vAlign w:val="bottom"/>
          </w:tcPr>
          <w:p w14:paraId="18A44E2C" w14:textId="39868BAB" w:rsidR="007E7AA1" w:rsidRPr="00AC553F" w:rsidRDefault="007E7AA1"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hint="cs"/>
                <w:color w:val="000000" w:themeColor="text1"/>
                <w:sz w:val="30"/>
                <w:szCs w:val="30"/>
                <w:cs/>
              </w:rPr>
              <w:t>หน่วยเงินตราต่างประเทศ)</w:t>
            </w:r>
          </w:p>
        </w:tc>
        <w:tc>
          <w:tcPr>
            <w:tcW w:w="1582" w:type="dxa"/>
          </w:tcPr>
          <w:p w14:paraId="7257AEA5" w14:textId="77777777" w:rsidR="007E7AA1" w:rsidRPr="00AC553F" w:rsidRDefault="007E7AA1" w:rsidP="00F0421B">
            <w:pPr>
              <w:spacing w:line="400" w:lineRule="exact"/>
              <w:jc w:val="thaiDistribute"/>
              <w:rPr>
                <w:rFonts w:ascii="AngsanaUPC" w:hAnsi="AngsanaUPC" w:cs="AngsanaUPC"/>
                <w:color w:val="000000" w:themeColor="text1"/>
                <w:sz w:val="30"/>
                <w:szCs w:val="30"/>
              </w:rPr>
            </w:pPr>
          </w:p>
        </w:tc>
        <w:tc>
          <w:tcPr>
            <w:tcW w:w="2529" w:type="dxa"/>
            <w:gridSpan w:val="3"/>
          </w:tcPr>
          <w:p w14:paraId="64493D6D" w14:textId="60393BC6" w:rsidR="007E7AA1" w:rsidRPr="00AC553F" w:rsidRDefault="007E7AA1"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(บาทต่อหน่วยเงินตราต่างประเทศ)</w:t>
            </w:r>
          </w:p>
        </w:tc>
      </w:tr>
      <w:tr w:rsidR="00DA096E" w:rsidRPr="00AC553F" w14:paraId="4CEE82E9" w14:textId="77777777" w:rsidTr="00AD63E2">
        <w:tc>
          <w:tcPr>
            <w:tcW w:w="2443" w:type="dxa"/>
          </w:tcPr>
          <w:p w14:paraId="20B67EC3" w14:textId="32ACC738" w:rsidR="00DA096E" w:rsidRPr="00AC553F" w:rsidRDefault="008B7F5E" w:rsidP="00F0421B">
            <w:pPr>
              <w:spacing w:line="400" w:lineRule="exact"/>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หนี้สิน</w:t>
            </w:r>
          </w:p>
        </w:tc>
        <w:tc>
          <w:tcPr>
            <w:tcW w:w="1276" w:type="dxa"/>
          </w:tcPr>
          <w:p w14:paraId="1429B730" w14:textId="77777777" w:rsidR="00DA096E" w:rsidRPr="00AC553F" w:rsidRDefault="00DA096E" w:rsidP="00F0421B">
            <w:pPr>
              <w:spacing w:line="400" w:lineRule="exact"/>
              <w:jc w:val="thaiDistribute"/>
              <w:rPr>
                <w:rFonts w:ascii="AngsanaUPC" w:hAnsi="AngsanaUPC" w:cs="AngsanaUPC"/>
                <w:color w:val="000000" w:themeColor="text1"/>
                <w:sz w:val="30"/>
                <w:szCs w:val="30"/>
              </w:rPr>
            </w:pPr>
          </w:p>
        </w:tc>
        <w:tc>
          <w:tcPr>
            <w:tcW w:w="1276" w:type="dxa"/>
          </w:tcPr>
          <w:p w14:paraId="1F6576B2" w14:textId="77777777" w:rsidR="00DA096E" w:rsidRPr="00AC553F" w:rsidRDefault="00DA096E" w:rsidP="00F0421B">
            <w:pPr>
              <w:spacing w:line="400" w:lineRule="exact"/>
              <w:jc w:val="thaiDistribute"/>
              <w:rPr>
                <w:rFonts w:ascii="AngsanaUPC" w:hAnsi="AngsanaUPC" w:cs="AngsanaUPC"/>
                <w:color w:val="000000" w:themeColor="text1"/>
                <w:sz w:val="30"/>
                <w:szCs w:val="30"/>
              </w:rPr>
            </w:pPr>
          </w:p>
        </w:tc>
        <w:tc>
          <w:tcPr>
            <w:tcW w:w="1582" w:type="dxa"/>
          </w:tcPr>
          <w:p w14:paraId="12873E5E" w14:textId="77777777" w:rsidR="00DA096E" w:rsidRPr="00AC553F" w:rsidRDefault="00DA096E" w:rsidP="00F0421B">
            <w:pPr>
              <w:spacing w:line="400" w:lineRule="exact"/>
              <w:jc w:val="thaiDistribute"/>
              <w:rPr>
                <w:rFonts w:ascii="AngsanaUPC" w:hAnsi="AngsanaUPC" w:cs="AngsanaUPC"/>
                <w:color w:val="000000" w:themeColor="text1"/>
                <w:sz w:val="30"/>
                <w:szCs w:val="30"/>
              </w:rPr>
            </w:pPr>
          </w:p>
        </w:tc>
        <w:tc>
          <w:tcPr>
            <w:tcW w:w="1253" w:type="dxa"/>
          </w:tcPr>
          <w:p w14:paraId="69705C5C" w14:textId="77777777" w:rsidR="00DA096E" w:rsidRPr="00AC553F" w:rsidRDefault="00DA096E" w:rsidP="00F0421B">
            <w:pPr>
              <w:spacing w:line="400" w:lineRule="exact"/>
              <w:jc w:val="thaiDistribute"/>
              <w:rPr>
                <w:rFonts w:ascii="AngsanaUPC" w:hAnsi="AngsanaUPC" w:cs="AngsanaUPC"/>
                <w:color w:val="000000" w:themeColor="text1"/>
                <w:sz w:val="30"/>
                <w:szCs w:val="30"/>
              </w:rPr>
            </w:pPr>
          </w:p>
        </w:tc>
        <w:tc>
          <w:tcPr>
            <w:tcW w:w="1276" w:type="dxa"/>
            <w:gridSpan w:val="2"/>
          </w:tcPr>
          <w:p w14:paraId="169428D0" w14:textId="77777777" w:rsidR="00DA096E" w:rsidRPr="00AC553F" w:rsidRDefault="00DA096E" w:rsidP="00F0421B">
            <w:pPr>
              <w:spacing w:line="400" w:lineRule="exact"/>
              <w:jc w:val="thaiDistribute"/>
              <w:rPr>
                <w:rFonts w:ascii="AngsanaUPC" w:hAnsi="AngsanaUPC" w:cs="AngsanaUPC"/>
                <w:color w:val="000000" w:themeColor="text1"/>
                <w:sz w:val="30"/>
                <w:szCs w:val="30"/>
              </w:rPr>
            </w:pPr>
          </w:p>
        </w:tc>
      </w:tr>
      <w:tr w:rsidR="0090300C" w:rsidRPr="00AC553F" w14:paraId="3217253C" w14:textId="77777777" w:rsidTr="00C803A0">
        <w:tc>
          <w:tcPr>
            <w:tcW w:w="2443" w:type="dxa"/>
            <w:vAlign w:val="bottom"/>
          </w:tcPr>
          <w:p w14:paraId="2B586B70" w14:textId="33F53060" w:rsidR="0090300C" w:rsidRPr="00AC553F" w:rsidRDefault="0090300C" w:rsidP="00F0421B">
            <w:pPr>
              <w:spacing w:line="400" w:lineRule="exact"/>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เงินกู้ยืมระยะสั้น</w:t>
            </w:r>
          </w:p>
        </w:tc>
        <w:tc>
          <w:tcPr>
            <w:tcW w:w="1276" w:type="dxa"/>
            <w:shd w:val="clear" w:color="auto" w:fill="auto"/>
          </w:tcPr>
          <w:p w14:paraId="7A1E6E57" w14:textId="18A8A985" w:rsidR="0090300C" w:rsidRPr="00AC553F" w:rsidRDefault="00F94D8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2,145,313.84</w:t>
            </w:r>
          </w:p>
        </w:tc>
        <w:tc>
          <w:tcPr>
            <w:tcW w:w="1276" w:type="dxa"/>
            <w:shd w:val="clear" w:color="auto" w:fill="auto"/>
          </w:tcPr>
          <w:p w14:paraId="7C7C0AD2" w14:textId="5A6288C5" w:rsidR="0090300C" w:rsidRPr="00AC553F" w:rsidRDefault="0090300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1,461,038.34</w:t>
            </w:r>
          </w:p>
        </w:tc>
        <w:tc>
          <w:tcPr>
            <w:tcW w:w="1582" w:type="dxa"/>
            <w:shd w:val="clear" w:color="auto" w:fill="auto"/>
          </w:tcPr>
          <w:p w14:paraId="3DB80703" w14:textId="5D1FFEEA"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ดอลล่าร์สหรัฐ</w:t>
            </w:r>
          </w:p>
        </w:tc>
        <w:tc>
          <w:tcPr>
            <w:tcW w:w="1253" w:type="dxa"/>
            <w:shd w:val="clear" w:color="auto" w:fill="auto"/>
          </w:tcPr>
          <w:p w14:paraId="57F1C725" w14:textId="3CCB30C1"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34.3876</w:t>
            </w:r>
          </w:p>
        </w:tc>
        <w:tc>
          <w:tcPr>
            <w:tcW w:w="1276" w:type="dxa"/>
            <w:gridSpan w:val="2"/>
            <w:shd w:val="clear" w:color="auto" w:fill="auto"/>
          </w:tcPr>
          <w:p w14:paraId="7171B419" w14:textId="770AE99C"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34.7335</w:t>
            </w:r>
          </w:p>
        </w:tc>
      </w:tr>
      <w:tr w:rsidR="0090300C" w:rsidRPr="00AC553F" w14:paraId="7E2B19C0" w14:textId="77777777" w:rsidTr="00C803A0">
        <w:tc>
          <w:tcPr>
            <w:tcW w:w="2443" w:type="dxa"/>
            <w:vAlign w:val="bottom"/>
          </w:tcPr>
          <w:p w14:paraId="7905E21F" w14:textId="604D9DF4" w:rsidR="0090300C" w:rsidRPr="00AC553F" w:rsidRDefault="0090300C" w:rsidP="00F0421B">
            <w:pPr>
              <w:spacing w:line="400" w:lineRule="exact"/>
              <w:ind w:firstLine="17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จากสถาบันการเงิน</w:t>
            </w:r>
          </w:p>
        </w:tc>
        <w:tc>
          <w:tcPr>
            <w:tcW w:w="1276" w:type="dxa"/>
            <w:shd w:val="clear" w:color="auto" w:fill="auto"/>
          </w:tcPr>
          <w:p w14:paraId="71C0AAA2" w14:textId="0F4FF599" w:rsidR="0090300C" w:rsidRPr="00AC553F" w:rsidRDefault="00F94D8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980,519.10</w:t>
            </w:r>
          </w:p>
        </w:tc>
        <w:tc>
          <w:tcPr>
            <w:tcW w:w="1276" w:type="dxa"/>
            <w:shd w:val="clear" w:color="auto" w:fill="auto"/>
          </w:tcPr>
          <w:p w14:paraId="075EEDEF" w14:textId="744DF0B2" w:rsidR="0090300C" w:rsidRPr="00AC553F" w:rsidRDefault="0090300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sz w:val="30"/>
                <w:szCs w:val="30"/>
              </w:rPr>
              <w:t>1,493,071.15</w:t>
            </w:r>
          </w:p>
        </w:tc>
        <w:tc>
          <w:tcPr>
            <w:tcW w:w="1582" w:type="dxa"/>
            <w:shd w:val="clear" w:color="auto" w:fill="auto"/>
          </w:tcPr>
          <w:p w14:paraId="5FDA9EA6" w14:textId="2D51BCBE"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ยูโร</w:t>
            </w:r>
          </w:p>
        </w:tc>
        <w:tc>
          <w:tcPr>
            <w:tcW w:w="1253" w:type="dxa"/>
            <w:shd w:val="clear" w:color="auto" w:fill="auto"/>
          </w:tcPr>
          <w:p w14:paraId="61052251" w14:textId="097C8235"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38.3988</w:t>
            </w:r>
          </w:p>
        </w:tc>
        <w:tc>
          <w:tcPr>
            <w:tcW w:w="1276" w:type="dxa"/>
            <w:gridSpan w:val="2"/>
            <w:shd w:val="clear" w:color="auto" w:fill="auto"/>
          </w:tcPr>
          <w:p w14:paraId="1D02595E" w14:textId="393B5FB5"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37.2053</w:t>
            </w:r>
          </w:p>
        </w:tc>
      </w:tr>
      <w:tr w:rsidR="0090300C" w:rsidRPr="00AC553F" w14:paraId="789FA72A" w14:textId="77777777" w:rsidTr="00C803A0">
        <w:tc>
          <w:tcPr>
            <w:tcW w:w="2443" w:type="dxa"/>
            <w:vAlign w:val="bottom"/>
          </w:tcPr>
          <w:p w14:paraId="436942F5" w14:textId="77777777" w:rsidR="0090300C" w:rsidRPr="00AC553F" w:rsidRDefault="0090300C" w:rsidP="00F0421B">
            <w:pPr>
              <w:spacing w:line="400" w:lineRule="exact"/>
              <w:jc w:val="thaiDistribute"/>
              <w:rPr>
                <w:rFonts w:ascii="AngsanaUPC" w:hAnsi="AngsanaUPC" w:cs="AngsanaUPC"/>
                <w:color w:val="000000" w:themeColor="text1"/>
                <w:sz w:val="30"/>
                <w:szCs w:val="30"/>
                <w:cs/>
              </w:rPr>
            </w:pPr>
          </w:p>
        </w:tc>
        <w:tc>
          <w:tcPr>
            <w:tcW w:w="1276" w:type="dxa"/>
          </w:tcPr>
          <w:p w14:paraId="383A99E8" w14:textId="45F1AB04" w:rsidR="0090300C" w:rsidRPr="00AC553F" w:rsidRDefault="00F94D8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185,980.40</w:t>
            </w:r>
          </w:p>
        </w:tc>
        <w:tc>
          <w:tcPr>
            <w:tcW w:w="1276" w:type="dxa"/>
          </w:tcPr>
          <w:p w14:paraId="3B2F1826" w14:textId="473925B4" w:rsidR="0090300C" w:rsidRPr="00AC553F" w:rsidRDefault="0090300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sz w:val="30"/>
                <w:szCs w:val="30"/>
              </w:rPr>
              <w:t>322,827.06</w:t>
            </w:r>
          </w:p>
        </w:tc>
        <w:tc>
          <w:tcPr>
            <w:tcW w:w="1582" w:type="dxa"/>
          </w:tcPr>
          <w:p w14:paraId="18BE2C7E" w14:textId="02F849B3" w:rsidR="0090300C" w:rsidRPr="00AC553F" w:rsidRDefault="0090300C" w:rsidP="00F0421B">
            <w:pPr>
              <w:spacing w:line="40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ฟรังก์สวิส</w:t>
            </w:r>
          </w:p>
        </w:tc>
        <w:tc>
          <w:tcPr>
            <w:tcW w:w="1253" w:type="dxa"/>
          </w:tcPr>
          <w:p w14:paraId="52BDAA93" w14:textId="660C58FF"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41.0500</w:t>
            </w:r>
          </w:p>
        </w:tc>
        <w:tc>
          <w:tcPr>
            <w:tcW w:w="1276" w:type="dxa"/>
            <w:gridSpan w:val="2"/>
          </w:tcPr>
          <w:p w14:paraId="5145AA35" w14:textId="0CE12A96"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37.7834</w:t>
            </w:r>
          </w:p>
        </w:tc>
      </w:tr>
      <w:tr w:rsidR="0090300C" w:rsidRPr="00AC553F" w14:paraId="0CE23DB6" w14:textId="77777777" w:rsidTr="00C803A0">
        <w:tc>
          <w:tcPr>
            <w:tcW w:w="2443" w:type="dxa"/>
            <w:vAlign w:val="bottom"/>
          </w:tcPr>
          <w:p w14:paraId="47EADD03" w14:textId="77777777" w:rsidR="0090300C" w:rsidRPr="00AC553F" w:rsidRDefault="0090300C" w:rsidP="00F0421B">
            <w:pPr>
              <w:spacing w:line="400" w:lineRule="exact"/>
              <w:jc w:val="thaiDistribute"/>
              <w:rPr>
                <w:rFonts w:ascii="AngsanaUPC" w:hAnsi="AngsanaUPC" w:cs="AngsanaUPC"/>
                <w:color w:val="000000" w:themeColor="text1"/>
                <w:sz w:val="30"/>
                <w:szCs w:val="30"/>
                <w:cs/>
              </w:rPr>
            </w:pPr>
          </w:p>
        </w:tc>
        <w:tc>
          <w:tcPr>
            <w:tcW w:w="1276" w:type="dxa"/>
          </w:tcPr>
          <w:p w14:paraId="182DAA76" w14:textId="0BBBCADE" w:rsidR="0090300C" w:rsidRPr="00AC553F" w:rsidRDefault="00F94D8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0.00</w:t>
            </w:r>
          </w:p>
        </w:tc>
        <w:tc>
          <w:tcPr>
            <w:tcW w:w="1276" w:type="dxa"/>
          </w:tcPr>
          <w:p w14:paraId="2AF139B3" w14:textId="1947DA86" w:rsidR="0090300C" w:rsidRPr="00AC553F" w:rsidRDefault="0090300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sz w:val="30"/>
                <w:szCs w:val="30"/>
              </w:rPr>
              <w:t>5,201.70</w:t>
            </w:r>
          </w:p>
        </w:tc>
        <w:tc>
          <w:tcPr>
            <w:tcW w:w="1582" w:type="dxa"/>
          </w:tcPr>
          <w:p w14:paraId="033F50C9" w14:textId="73247ABA" w:rsidR="0090300C" w:rsidRPr="00AC553F" w:rsidRDefault="0090300C" w:rsidP="00F0421B">
            <w:pPr>
              <w:spacing w:line="400" w:lineRule="exact"/>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ปอนด์สเตอร์ลิง</w:t>
            </w:r>
          </w:p>
        </w:tc>
        <w:tc>
          <w:tcPr>
            <w:tcW w:w="1253" w:type="dxa"/>
          </w:tcPr>
          <w:p w14:paraId="2F0AF0CF" w14:textId="6F69B05F"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276" w:type="dxa"/>
            <w:gridSpan w:val="2"/>
          </w:tcPr>
          <w:p w14:paraId="51C4FB1C" w14:textId="5CCFA1A5"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42.1004</w:t>
            </w:r>
          </w:p>
        </w:tc>
      </w:tr>
      <w:tr w:rsidR="0090300C" w:rsidRPr="00AC553F" w14:paraId="4C76485B" w14:textId="77777777" w:rsidTr="00C803A0">
        <w:tc>
          <w:tcPr>
            <w:tcW w:w="2443" w:type="dxa"/>
          </w:tcPr>
          <w:p w14:paraId="6A5399A9" w14:textId="77777777" w:rsidR="0090300C" w:rsidRPr="00AC553F" w:rsidRDefault="0090300C" w:rsidP="00F0421B">
            <w:pPr>
              <w:spacing w:line="400" w:lineRule="exact"/>
              <w:ind w:left="34"/>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เจ้าหนี้การค้า</w:t>
            </w:r>
          </w:p>
        </w:tc>
        <w:tc>
          <w:tcPr>
            <w:tcW w:w="1276" w:type="dxa"/>
          </w:tcPr>
          <w:p w14:paraId="243AE48E" w14:textId="4C2EA59B" w:rsidR="0090300C" w:rsidRPr="00AC553F" w:rsidRDefault="00F94D8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179</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129.86</w:t>
            </w:r>
          </w:p>
        </w:tc>
        <w:tc>
          <w:tcPr>
            <w:tcW w:w="1276" w:type="dxa"/>
          </w:tcPr>
          <w:p w14:paraId="025EE53F" w14:textId="5E21AC8C" w:rsidR="0090300C" w:rsidRPr="00AC553F" w:rsidRDefault="0090300C" w:rsidP="00F0421B">
            <w:pPr>
              <w:spacing w:line="40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302,360.79</w:t>
            </w:r>
          </w:p>
        </w:tc>
        <w:tc>
          <w:tcPr>
            <w:tcW w:w="1582" w:type="dxa"/>
          </w:tcPr>
          <w:p w14:paraId="0D8D4435" w14:textId="77777777"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ดอลล่าร์สหรัฐ</w:t>
            </w:r>
          </w:p>
        </w:tc>
        <w:tc>
          <w:tcPr>
            <w:tcW w:w="1253" w:type="dxa"/>
          </w:tcPr>
          <w:p w14:paraId="7F7E6012" w14:textId="4C53B1A4"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34.3876</w:t>
            </w:r>
          </w:p>
        </w:tc>
        <w:tc>
          <w:tcPr>
            <w:tcW w:w="1276" w:type="dxa"/>
            <w:gridSpan w:val="2"/>
          </w:tcPr>
          <w:p w14:paraId="2E3899F0" w14:textId="57626DD7"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34.7335</w:t>
            </w:r>
          </w:p>
        </w:tc>
      </w:tr>
      <w:tr w:rsidR="0090300C" w:rsidRPr="00AC553F" w14:paraId="39505F01" w14:textId="77777777" w:rsidTr="00C803A0">
        <w:tc>
          <w:tcPr>
            <w:tcW w:w="2443" w:type="dxa"/>
          </w:tcPr>
          <w:p w14:paraId="70C29F6D" w14:textId="77777777" w:rsidR="0090300C" w:rsidRPr="00AC553F" w:rsidRDefault="0090300C" w:rsidP="00F0421B">
            <w:pPr>
              <w:spacing w:line="400" w:lineRule="exact"/>
              <w:ind w:left="34"/>
              <w:jc w:val="thaiDistribute"/>
              <w:rPr>
                <w:rFonts w:ascii="AngsanaUPC" w:hAnsi="AngsanaUPC" w:cs="AngsanaUPC"/>
                <w:color w:val="000000" w:themeColor="text1"/>
                <w:sz w:val="30"/>
                <w:szCs w:val="30"/>
                <w:cs/>
              </w:rPr>
            </w:pPr>
          </w:p>
        </w:tc>
        <w:tc>
          <w:tcPr>
            <w:tcW w:w="1276" w:type="dxa"/>
          </w:tcPr>
          <w:p w14:paraId="756B06AA" w14:textId="2079FFF7" w:rsidR="0090300C" w:rsidRPr="00AC553F" w:rsidRDefault="00F94D8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250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788.73</w:t>
            </w:r>
          </w:p>
        </w:tc>
        <w:tc>
          <w:tcPr>
            <w:tcW w:w="1276" w:type="dxa"/>
          </w:tcPr>
          <w:p w14:paraId="25EBA185" w14:textId="3BF4D35E" w:rsidR="0090300C" w:rsidRPr="00AC553F" w:rsidRDefault="0090300C" w:rsidP="00F0421B">
            <w:pPr>
              <w:spacing w:line="400" w:lineRule="exact"/>
              <w:jc w:val="right"/>
              <w:rPr>
                <w:rFonts w:ascii="AngsanaUPC" w:hAnsi="AngsanaUPC" w:cs="AngsanaUPC"/>
                <w:color w:val="000000" w:themeColor="text1"/>
                <w:sz w:val="30"/>
                <w:szCs w:val="30"/>
                <w:cs/>
              </w:rPr>
            </w:pPr>
            <w:r w:rsidRPr="00AC553F">
              <w:rPr>
                <w:rFonts w:ascii="AngsanaUPC" w:hAnsi="AngsanaUPC" w:cs="AngsanaUPC"/>
                <w:sz w:val="30"/>
                <w:szCs w:val="30"/>
              </w:rPr>
              <w:t>751,482.80</w:t>
            </w:r>
          </w:p>
        </w:tc>
        <w:tc>
          <w:tcPr>
            <w:tcW w:w="1582" w:type="dxa"/>
          </w:tcPr>
          <w:p w14:paraId="5BA0253C" w14:textId="77777777"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ยูโร</w:t>
            </w:r>
          </w:p>
        </w:tc>
        <w:tc>
          <w:tcPr>
            <w:tcW w:w="1253" w:type="dxa"/>
          </w:tcPr>
          <w:p w14:paraId="29C1584C" w14:textId="01BF4F75" w:rsidR="0090300C" w:rsidRPr="00AC553F" w:rsidRDefault="00F94D8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38.3988</w:t>
            </w:r>
          </w:p>
        </w:tc>
        <w:tc>
          <w:tcPr>
            <w:tcW w:w="1276" w:type="dxa"/>
            <w:gridSpan w:val="2"/>
          </w:tcPr>
          <w:p w14:paraId="79652BDB" w14:textId="6009D238" w:rsidR="0090300C" w:rsidRPr="00AC553F" w:rsidRDefault="0090300C" w:rsidP="00F0421B">
            <w:pPr>
              <w:spacing w:line="400" w:lineRule="exact"/>
              <w:jc w:val="center"/>
              <w:rPr>
                <w:rFonts w:ascii="AngsanaUPC" w:hAnsi="AngsanaUPC" w:cs="AngsanaUPC"/>
                <w:color w:val="000000" w:themeColor="text1"/>
                <w:sz w:val="30"/>
                <w:szCs w:val="30"/>
              </w:rPr>
            </w:pPr>
            <w:r w:rsidRPr="00AC553F">
              <w:rPr>
                <w:rFonts w:ascii="AngsanaUPC" w:hAnsi="AngsanaUPC" w:cs="AngsanaUPC"/>
                <w:sz w:val="30"/>
                <w:szCs w:val="30"/>
              </w:rPr>
              <w:t>37.2053</w:t>
            </w:r>
          </w:p>
        </w:tc>
      </w:tr>
    </w:tbl>
    <w:p w14:paraId="3417DBE7" w14:textId="0D6C5E46" w:rsidR="006D12AF" w:rsidRPr="00AC553F" w:rsidRDefault="006D12AF" w:rsidP="006D12AF">
      <w:pPr>
        <w:pStyle w:val="ListParagraph"/>
        <w:spacing w:before="120" w:line="440" w:lineRule="exact"/>
        <w:ind w:left="426"/>
        <w:jc w:val="thaiDistribute"/>
        <w:rPr>
          <w:rFonts w:ascii="AngsanaUPC" w:hAnsi="AngsanaUPC" w:cs="AngsanaUPC"/>
          <w:color w:val="000000" w:themeColor="text1"/>
          <w:sz w:val="30"/>
          <w:szCs w:val="30"/>
          <w:cs/>
        </w:rPr>
      </w:pPr>
    </w:p>
    <w:p w14:paraId="11694EE4" w14:textId="77777777" w:rsidR="006D12AF" w:rsidRPr="00AC553F" w:rsidRDefault="006D12AF">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tbl>
      <w:tblPr>
        <w:tblStyle w:val="TableGrid"/>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276"/>
        <w:gridCol w:w="1276"/>
        <w:gridCol w:w="1582"/>
        <w:gridCol w:w="1253"/>
        <w:gridCol w:w="1262"/>
        <w:gridCol w:w="14"/>
      </w:tblGrid>
      <w:tr w:rsidR="006D12AF" w:rsidRPr="00AC553F" w14:paraId="042EB79B" w14:textId="77777777" w:rsidTr="00C803A0">
        <w:trPr>
          <w:gridAfter w:val="1"/>
          <w:wAfter w:w="14" w:type="dxa"/>
          <w:tblHeader/>
        </w:trPr>
        <w:tc>
          <w:tcPr>
            <w:tcW w:w="2443" w:type="dxa"/>
          </w:tcPr>
          <w:p w14:paraId="56C91528"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6649" w:type="dxa"/>
            <w:gridSpan w:val="5"/>
          </w:tcPr>
          <w:p w14:paraId="7B3D929E"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cs/>
              </w:rPr>
            </w:pPr>
            <w:r w:rsidRPr="00AC553F">
              <w:rPr>
                <w:rFonts w:ascii="AngsanaUPC" w:eastAsia="Yu Mincho" w:hAnsi="AngsanaUPC" w:cs="AngsanaUPC"/>
                <w:color w:val="000000" w:themeColor="text1"/>
                <w:sz w:val="30"/>
                <w:szCs w:val="30"/>
                <w:cs/>
              </w:rPr>
              <w:t>งบการเงินรวมและงบการเงินเฉพาะกิจการ</w:t>
            </w:r>
          </w:p>
        </w:tc>
      </w:tr>
      <w:tr w:rsidR="006D12AF" w:rsidRPr="00AC553F" w14:paraId="76BDDDF1" w14:textId="77777777" w:rsidTr="00C803A0">
        <w:trPr>
          <w:tblHeader/>
        </w:trPr>
        <w:tc>
          <w:tcPr>
            <w:tcW w:w="2443" w:type="dxa"/>
          </w:tcPr>
          <w:p w14:paraId="0F4660B2"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2552" w:type="dxa"/>
            <w:gridSpan w:val="2"/>
          </w:tcPr>
          <w:p w14:paraId="19F846A9"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1582" w:type="dxa"/>
          </w:tcPr>
          <w:p w14:paraId="64BB8B7F"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2529" w:type="dxa"/>
            <w:gridSpan w:val="3"/>
          </w:tcPr>
          <w:p w14:paraId="09E379A1" w14:textId="77777777" w:rsidR="006D12AF" w:rsidRPr="00AC553F" w:rsidRDefault="006D12AF" w:rsidP="00C803A0">
            <w:pP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อัตราแลกเปลี่ยน</w:t>
            </w:r>
          </w:p>
        </w:tc>
      </w:tr>
      <w:tr w:rsidR="006D12AF" w:rsidRPr="00AC553F" w14:paraId="63986251" w14:textId="77777777" w:rsidTr="00C803A0">
        <w:trPr>
          <w:tblHeader/>
        </w:trPr>
        <w:tc>
          <w:tcPr>
            <w:tcW w:w="2443" w:type="dxa"/>
          </w:tcPr>
          <w:p w14:paraId="6CF85930" w14:textId="77777777" w:rsidR="006D12AF" w:rsidRPr="00AC553F" w:rsidRDefault="006D12AF" w:rsidP="00C803A0">
            <w:pPr>
              <w:spacing w:line="400" w:lineRule="exact"/>
              <w:jc w:val="center"/>
              <w:rPr>
                <w:rFonts w:ascii="AngsanaUPC" w:hAnsi="AngsanaUPC" w:cs="AngsanaUPC"/>
                <w:color w:val="000000" w:themeColor="text1"/>
                <w:sz w:val="30"/>
                <w:szCs w:val="30"/>
              </w:rPr>
            </w:pPr>
          </w:p>
        </w:tc>
        <w:tc>
          <w:tcPr>
            <w:tcW w:w="1276" w:type="dxa"/>
          </w:tcPr>
          <w:p w14:paraId="0E828359"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Pr="00AC553F">
              <w:rPr>
                <w:rFonts w:ascii="AngsanaUPC" w:hAnsi="AngsanaUPC" w:cs="AngsanaUPC"/>
                <w:color w:val="000000" w:themeColor="text1"/>
                <w:sz w:val="30"/>
                <w:szCs w:val="30"/>
              </w:rPr>
              <w:t>6</w:t>
            </w:r>
          </w:p>
        </w:tc>
        <w:tc>
          <w:tcPr>
            <w:tcW w:w="1276" w:type="dxa"/>
          </w:tcPr>
          <w:p w14:paraId="3FF59904"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Pr="00AC553F">
              <w:rPr>
                <w:rFonts w:ascii="AngsanaUPC" w:hAnsi="AngsanaUPC" w:cs="AngsanaUPC"/>
                <w:color w:val="000000" w:themeColor="text1"/>
                <w:sz w:val="30"/>
                <w:szCs w:val="30"/>
              </w:rPr>
              <w:t>5</w:t>
            </w:r>
          </w:p>
        </w:tc>
        <w:tc>
          <w:tcPr>
            <w:tcW w:w="1582" w:type="dxa"/>
          </w:tcPr>
          <w:p w14:paraId="4BFC0452"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สกุลเงิน</w:t>
            </w:r>
          </w:p>
        </w:tc>
        <w:tc>
          <w:tcPr>
            <w:tcW w:w="1253" w:type="dxa"/>
          </w:tcPr>
          <w:p w14:paraId="1E3E9DC6"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w:t>
            </w:r>
            <w:r w:rsidRPr="00AC553F">
              <w:rPr>
                <w:rFonts w:ascii="AngsanaUPC" w:hAnsi="AngsanaUPC" w:cs="AngsanaUPC"/>
                <w:color w:val="000000" w:themeColor="text1"/>
                <w:sz w:val="30"/>
                <w:szCs w:val="30"/>
              </w:rPr>
              <w:t>66</w:t>
            </w:r>
          </w:p>
        </w:tc>
        <w:tc>
          <w:tcPr>
            <w:tcW w:w="1276" w:type="dxa"/>
            <w:gridSpan w:val="2"/>
          </w:tcPr>
          <w:p w14:paraId="6337828E" w14:textId="77777777" w:rsidR="006D12AF" w:rsidRPr="00AC553F" w:rsidRDefault="006D12AF" w:rsidP="00C803A0">
            <w:pPr>
              <w:pBdr>
                <w:bottom w:val="single" w:sz="4" w:space="1" w:color="auto"/>
              </w:pBd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rPr>
              <w:t>256</w:t>
            </w:r>
            <w:r w:rsidRPr="00AC553F">
              <w:rPr>
                <w:rFonts w:ascii="AngsanaUPC" w:hAnsi="AngsanaUPC" w:cs="AngsanaUPC"/>
                <w:color w:val="000000" w:themeColor="text1"/>
                <w:sz w:val="30"/>
                <w:szCs w:val="30"/>
              </w:rPr>
              <w:t>5</w:t>
            </w:r>
          </w:p>
        </w:tc>
      </w:tr>
      <w:tr w:rsidR="006D12AF" w:rsidRPr="00AC553F" w14:paraId="4A62B062" w14:textId="77777777" w:rsidTr="00C803A0">
        <w:trPr>
          <w:tblHeader/>
        </w:trPr>
        <w:tc>
          <w:tcPr>
            <w:tcW w:w="2443" w:type="dxa"/>
          </w:tcPr>
          <w:p w14:paraId="6800AA5F"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2552" w:type="dxa"/>
            <w:gridSpan w:val="2"/>
            <w:vAlign w:val="bottom"/>
          </w:tcPr>
          <w:p w14:paraId="7C94DC65" w14:textId="77777777" w:rsidR="006D12AF" w:rsidRPr="00AC553F" w:rsidRDefault="006D12AF" w:rsidP="00C803A0">
            <w:pPr>
              <w:spacing w:line="40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w:t>
            </w:r>
            <w:r w:rsidRPr="00AC553F">
              <w:rPr>
                <w:rFonts w:ascii="AngsanaUPC" w:hAnsi="AngsanaUPC" w:cs="AngsanaUPC" w:hint="cs"/>
                <w:color w:val="000000" w:themeColor="text1"/>
                <w:sz w:val="30"/>
                <w:szCs w:val="30"/>
                <w:cs/>
              </w:rPr>
              <w:t>หน่วยเงินตราต่างประเทศ)</w:t>
            </w:r>
          </w:p>
        </w:tc>
        <w:tc>
          <w:tcPr>
            <w:tcW w:w="1582" w:type="dxa"/>
          </w:tcPr>
          <w:p w14:paraId="75D7FF61" w14:textId="77777777" w:rsidR="006D12AF" w:rsidRPr="00AC553F" w:rsidRDefault="006D12AF" w:rsidP="00C803A0">
            <w:pPr>
              <w:spacing w:line="400" w:lineRule="exact"/>
              <w:jc w:val="thaiDistribute"/>
              <w:rPr>
                <w:rFonts w:ascii="AngsanaUPC" w:hAnsi="AngsanaUPC" w:cs="AngsanaUPC"/>
                <w:color w:val="000000" w:themeColor="text1"/>
                <w:sz w:val="30"/>
                <w:szCs w:val="30"/>
              </w:rPr>
            </w:pPr>
          </w:p>
        </w:tc>
        <w:tc>
          <w:tcPr>
            <w:tcW w:w="2529" w:type="dxa"/>
            <w:gridSpan w:val="3"/>
          </w:tcPr>
          <w:p w14:paraId="7A6D33A1" w14:textId="77777777" w:rsidR="006D12AF" w:rsidRPr="00AC553F" w:rsidRDefault="006D12AF" w:rsidP="00C803A0">
            <w:pPr>
              <w:spacing w:line="400" w:lineRule="exact"/>
              <w:jc w:val="center"/>
              <w:rPr>
                <w:rFonts w:ascii="AngsanaUPC" w:hAnsi="AngsanaUPC" w:cs="AngsanaUPC"/>
                <w:color w:val="000000" w:themeColor="text1"/>
                <w:sz w:val="30"/>
                <w:szCs w:val="30"/>
              </w:rPr>
            </w:pPr>
            <w:r w:rsidRPr="00AC553F">
              <w:rPr>
                <w:rFonts w:ascii="AngsanaUPC" w:hAnsi="AngsanaUPC" w:cs="AngsanaUPC" w:hint="cs"/>
                <w:color w:val="000000" w:themeColor="text1"/>
                <w:sz w:val="30"/>
                <w:szCs w:val="30"/>
                <w:cs/>
              </w:rPr>
              <w:t>(บาทต่อหน่วยเงินตราต่างประเทศ)</w:t>
            </w:r>
          </w:p>
        </w:tc>
      </w:tr>
      <w:tr w:rsidR="006D12AF" w:rsidRPr="00AC553F" w14:paraId="75753538" w14:textId="77777777" w:rsidTr="00C803A0">
        <w:tc>
          <w:tcPr>
            <w:tcW w:w="2443" w:type="dxa"/>
          </w:tcPr>
          <w:p w14:paraId="14E30D56" w14:textId="77777777" w:rsidR="006D12AF" w:rsidRPr="00AC553F" w:rsidRDefault="006D12AF" w:rsidP="00C803A0">
            <w:pPr>
              <w:spacing w:line="440" w:lineRule="exact"/>
              <w:ind w:left="34"/>
              <w:jc w:val="thaiDistribute"/>
              <w:rPr>
                <w:color w:val="000000" w:themeColor="text1"/>
                <w:sz w:val="30"/>
                <w:szCs w:val="30"/>
                <w:cs/>
              </w:rPr>
            </w:pPr>
            <w:r w:rsidRPr="00AC553F">
              <w:rPr>
                <w:rFonts w:hint="cs"/>
                <w:color w:val="000000" w:themeColor="text1"/>
                <w:sz w:val="30"/>
                <w:szCs w:val="30"/>
                <w:cs/>
              </w:rPr>
              <w:t>ภาระผูกพัน</w:t>
            </w:r>
          </w:p>
        </w:tc>
        <w:tc>
          <w:tcPr>
            <w:tcW w:w="1276" w:type="dxa"/>
          </w:tcPr>
          <w:p w14:paraId="65834886" w14:textId="77777777" w:rsidR="006D12AF" w:rsidRPr="00AC553F" w:rsidRDefault="006D12AF" w:rsidP="00C803A0">
            <w:pPr>
              <w:spacing w:line="440" w:lineRule="exact"/>
              <w:jc w:val="right"/>
              <w:rPr>
                <w:rFonts w:ascii="AngsanaUPC" w:hAnsi="AngsanaUPC" w:cs="AngsanaUPC"/>
                <w:color w:val="000000" w:themeColor="text1"/>
                <w:sz w:val="30"/>
                <w:szCs w:val="30"/>
                <w:cs/>
              </w:rPr>
            </w:pPr>
          </w:p>
        </w:tc>
        <w:tc>
          <w:tcPr>
            <w:tcW w:w="1276" w:type="dxa"/>
          </w:tcPr>
          <w:p w14:paraId="788223EE" w14:textId="77777777" w:rsidR="006D12AF" w:rsidRPr="00AC553F" w:rsidRDefault="006D12AF" w:rsidP="00C803A0">
            <w:pPr>
              <w:spacing w:line="440" w:lineRule="exact"/>
              <w:jc w:val="right"/>
              <w:rPr>
                <w:color w:val="000000" w:themeColor="text1"/>
                <w:sz w:val="30"/>
                <w:szCs w:val="30"/>
              </w:rPr>
            </w:pPr>
          </w:p>
        </w:tc>
        <w:tc>
          <w:tcPr>
            <w:tcW w:w="1582" w:type="dxa"/>
            <w:vAlign w:val="bottom"/>
          </w:tcPr>
          <w:p w14:paraId="33A946D7" w14:textId="77777777" w:rsidR="006D12AF" w:rsidRPr="00AC553F" w:rsidRDefault="006D12AF" w:rsidP="00C803A0">
            <w:pPr>
              <w:spacing w:line="440" w:lineRule="exact"/>
              <w:jc w:val="center"/>
              <w:rPr>
                <w:color w:val="000000" w:themeColor="text1"/>
                <w:sz w:val="30"/>
                <w:szCs w:val="30"/>
                <w:cs/>
              </w:rPr>
            </w:pPr>
          </w:p>
        </w:tc>
        <w:tc>
          <w:tcPr>
            <w:tcW w:w="1253" w:type="dxa"/>
          </w:tcPr>
          <w:p w14:paraId="000F76CF" w14:textId="77777777" w:rsidR="006D12AF" w:rsidRPr="00AC553F" w:rsidRDefault="006D12AF" w:rsidP="00C803A0">
            <w:pPr>
              <w:spacing w:line="440" w:lineRule="exact"/>
              <w:jc w:val="center"/>
              <w:rPr>
                <w:rFonts w:ascii="AngsanaUPC" w:hAnsi="AngsanaUPC" w:cs="AngsanaUPC"/>
                <w:color w:val="000000" w:themeColor="text1"/>
                <w:sz w:val="30"/>
                <w:szCs w:val="30"/>
              </w:rPr>
            </w:pPr>
          </w:p>
        </w:tc>
        <w:tc>
          <w:tcPr>
            <w:tcW w:w="1276" w:type="dxa"/>
            <w:gridSpan w:val="2"/>
          </w:tcPr>
          <w:p w14:paraId="6C4D885C" w14:textId="77777777" w:rsidR="006D12AF" w:rsidRPr="00AC553F" w:rsidRDefault="006D12AF" w:rsidP="00C803A0">
            <w:pPr>
              <w:spacing w:line="440" w:lineRule="exact"/>
              <w:jc w:val="center"/>
              <w:rPr>
                <w:color w:val="000000" w:themeColor="text1"/>
                <w:sz w:val="30"/>
                <w:szCs w:val="30"/>
              </w:rPr>
            </w:pPr>
          </w:p>
        </w:tc>
      </w:tr>
      <w:tr w:rsidR="006D12AF" w:rsidRPr="00AC553F" w14:paraId="6E09AB02" w14:textId="77777777" w:rsidTr="00C803A0">
        <w:tc>
          <w:tcPr>
            <w:tcW w:w="2443" w:type="dxa"/>
          </w:tcPr>
          <w:p w14:paraId="2C87A04D" w14:textId="77777777" w:rsidR="006D12AF" w:rsidRPr="00AC553F" w:rsidRDefault="006D12AF" w:rsidP="00705D2D">
            <w:pPr>
              <w:pStyle w:val="ListParagraph"/>
              <w:numPr>
                <w:ilvl w:val="0"/>
                <w:numId w:val="8"/>
              </w:numPr>
              <w:spacing w:line="440" w:lineRule="exact"/>
              <w:ind w:left="464" w:hanging="284"/>
              <w:rPr>
                <w:rFonts w:ascii="AngsanaUPC" w:hAnsi="AngsanaUPC" w:cs="AngsanaUPC"/>
                <w:color w:val="000000" w:themeColor="text1"/>
                <w:sz w:val="30"/>
                <w:szCs w:val="30"/>
                <w:cs/>
              </w:rPr>
            </w:pPr>
            <w:r w:rsidRPr="00AC553F">
              <w:rPr>
                <w:rFonts w:hint="cs"/>
                <w:color w:val="000000" w:themeColor="text1"/>
                <w:sz w:val="30"/>
                <w:szCs w:val="30"/>
                <w:cs/>
              </w:rPr>
              <w:t>เลตเตอร์ออฟเครดิต</w:t>
            </w:r>
          </w:p>
        </w:tc>
        <w:tc>
          <w:tcPr>
            <w:tcW w:w="1276" w:type="dxa"/>
          </w:tcPr>
          <w:p w14:paraId="6A1D86A8"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rPr>
              <w:t>22,711.60</w:t>
            </w:r>
          </w:p>
        </w:tc>
        <w:tc>
          <w:tcPr>
            <w:tcW w:w="1276" w:type="dxa"/>
          </w:tcPr>
          <w:p w14:paraId="09C3CF53" w14:textId="77777777" w:rsidR="006D12AF" w:rsidRPr="00AC553F" w:rsidRDefault="006D12AF"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582" w:type="dxa"/>
            <w:vAlign w:val="bottom"/>
          </w:tcPr>
          <w:p w14:paraId="37F55308" w14:textId="77777777" w:rsidR="006D12AF" w:rsidRPr="00AC553F" w:rsidRDefault="006D12AF" w:rsidP="00C803A0">
            <w:pPr>
              <w:spacing w:line="440" w:lineRule="exact"/>
              <w:jc w:val="center"/>
              <w:rPr>
                <w:rFonts w:ascii="AngsanaUPC" w:hAnsi="AngsanaUPC" w:cs="AngsanaUPC"/>
                <w:color w:val="000000" w:themeColor="text1"/>
                <w:sz w:val="30"/>
                <w:szCs w:val="30"/>
                <w:cs/>
              </w:rPr>
            </w:pPr>
            <w:r w:rsidRPr="00AC553F">
              <w:rPr>
                <w:color w:val="000000" w:themeColor="text1"/>
                <w:sz w:val="30"/>
                <w:szCs w:val="30"/>
                <w:cs/>
              </w:rPr>
              <w:t>ยูโร</w:t>
            </w:r>
          </w:p>
        </w:tc>
        <w:tc>
          <w:tcPr>
            <w:tcW w:w="1253" w:type="dxa"/>
          </w:tcPr>
          <w:p w14:paraId="597F365E" w14:textId="77777777" w:rsidR="006D12AF" w:rsidRPr="00AC553F" w:rsidRDefault="006D12AF" w:rsidP="00C803A0">
            <w:pPr>
              <w:spacing w:line="440" w:lineRule="exact"/>
              <w:jc w:val="cente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38.3988</w:t>
            </w:r>
          </w:p>
        </w:tc>
        <w:tc>
          <w:tcPr>
            <w:tcW w:w="1276" w:type="dxa"/>
            <w:gridSpan w:val="2"/>
          </w:tcPr>
          <w:p w14:paraId="00559389"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r>
      <w:tr w:rsidR="006D12AF" w:rsidRPr="00AC553F" w14:paraId="738E6684" w14:textId="77777777" w:rsidTr="00C803A0">
        <w:tc>
          <w:tcPr>
            <w:tcW w:w="2443" w:type="dxa"/>
          </w:tcPr>
          <w:p w14:paraId="03F26D6F" w14:textId="77777777" w:rsidR="006D12AF" w:rsidRPr="00AC553F" w:rsidRDefault="006D12AF" w:rsidP="00C803A0">
            <w:pPr>
              <w:spacing w:line="440" w:lineRule="exact"/>
              <w:ind w:left="34"/>
              <w:jc w:val="thaiDistribute"/>
              <w:rPr>
                <w:rFonts w:ascii="AngsanaUPC" w:hAnsi="AngsanaUPC" w:cs="AngsanaUPC"/>
                <w:color w:val="000000" w:themeColor="text1"/>
                <w:sz w:val="30"/>
                <w:szCs w:val="30"/>
                <w:cs/>
              </w:rPr>
            </w:pPr>
          </w:p>
        </w:tc>
        <w:tc>
          <w:tcPr>
            <w:tcW w:w="1276" w:type="dxa"/>
          </w:tcPr>
          <w:p w14:paraId="065CE703"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hint="cs"/>
                <w:color w:val="000000" w:themeColor="text1"/>
                <w:sz w:val="30"/>
                <w:szCs w:val="30"/>
                <w:cs/>
              </w:rPr>
              <w:t>0.00</w:t>
            </w:r>
          </w:p>
        </w:tc>
        <w:tc>
          <w:tcPr>
            <w:tcW w:w="1276" w:type="dxa"/>
          </w:tcPr>
          <w:p w14:paraId="35170D98" w14:textId="77777777" w:rsidR="006D12AF" w:rsidRPr="00AC553F" w:rsidRDefault="006D12AF" w:rsidP="00C803A0">
            <w:pPr>
              <w:spacing w:line="440" w:lineRule="exact"/>
              <w:jc w:val="right"/>
              <w:rPr>
                <w:rFonts w:ascii="AngsanaUPC" w:hAnsi="AngsanaUPC" w:cs="AngsanaUPC"/>
                <w:color w:val="000000" w:themeColor="text1"/>
                <w:sz w:val="30"/>
                <w:szCs w:val="30"/>
              </w:rPr>
            </w:pPr>
            <w:r w:rsidRPr="00AC553F">
              <w:rPr>
                <w:rFonts w:ascii="AngsanaUPC" w:hAnsi="AngsanaUPC" w:cs="AngsanaUPC"/>
                <w:sz w:val="30"/>
                <w:szCs w:val="30"/>
              </w:rPr>
              <w:t>87,005.00</w:t>
            </w:r>
          </w:p>
        </w:tc>
        <w:tc>
          <w:tcPr>
            <w:tcW w:w="1582" w:type="dxa"/>
            <w:vAlign w:val="bottom"/>
          </w:tcPr>
          <w:p w14:paraId="50716034" w14:textId="77777777" w:rsidR="006D12AF" w:rsidRPr="00AC553F" w:rsidRDefault="006D12AF" w:rsidP="00C803A0">
            <w:pPr>
              <w:spacing w:line="440" w:lineRule="exact"/>
              <w:jc w:val="center"/>
              <w:rPr>
                <w:rFonts w:ascii="AngsanaUPC" w:hAnsi="AngsanaUPC" w:cs="AngsanaUPC"/>
                <w:color w:val="000000" w:themeColor="text1"/>
                <w:sz w:val="30"/>
                <w:szCs w:val="30"/>
                <w:cs/>
              </w:rPr>
            </w:pPr>
            <w:r w:rsidRPr="00AC553F">
              <w:rPr>
                <w:color w:val="000000" w:themeColor="text1"/>
                <w:sz w:val="30"/>
                <w:szCs w:val="30"/>
                <w:cs/>
              </w:rPr>
              <w:t>ดอลล่าร์สหรัฐ</w:t>
            </w:r>
          </w:p>
        </w:tc>
        <w:tc>
          <w:tcPr>
            <w:tcW w:w="1253" w:type="dxa"/>
          </w:tcPr>
          <w:p w14:paraId="28847885"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rPr>
              <w:t>0.00</w:t>
            </w:r>
          </w:p>
        </w:tc>
        <w:tc>
          <w:tcPr>
            <w:tcW w:w="1276" w:type="dxa"/>
            <w:gridSpan w:val="2"/>
          </w:tcPr>
          <w:p w14:paraId="7D1040AF"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sz w:val="30"/>
                <w:szCs w:val="30"/>
              </w:rPr>
              <w:t>34.7335</w:t>
            </w:r>
          </w:p>
        </w:tc>
      </w:tr>
      <w:tr w:rsidR="006D12AF" w:rsidRPr="00AC553F" w14:paraId="7287BDB5" w14:textId="77777777" w:rsidTr="00C803A0">
        <w:tc>
          <w:tcPr>
            <w:tcW w:w="2443" w:type="dxa"/>
          </w:tcPr>
          <w:p w14:paraId="38FFDA5A" w14:textId="77777777" w:rsidR="006D12AF" w:rsidRPr="00AC553F" w:rsidRDefault="006D12AF" w:rsidP="00705D2D">
            <w:pPr>
              <w:pStyle w:val="ListParagraph"/>
              <w:numPr>
                <w:ilvl w:val="0"/>
                <w:numId w:val="8"/>
              </w:numPr>
              <w:spacing w:line="440" w:lineRule="exact"/>
              <w:ind w:left="464" w:hanging="284"/>
              <w:jc w:val="thaiDistribute"/>
              <w:rPr>
                <w:rFonts w:ascii="AngsanaUPC" w:hAnsi="AngsanaUPC" w:cs="AngsanaUPC"/>
                <w:color w:val="000000" w:themeColor="text1"/>
                <w:sz w:val="30"/>
                <w:szCs w:val="30"/>
                <w:cs/>
              </w:rPr>
            </w:pPr>
            <w:r w:rsidRPr="00AC553F">
              <w:rPr>
                <w:rFonts w:hint="cs"/>
                <w:color w:val="000000" w:themeColor="text1"/>
                <w:sz w:val="30"/>
                <w:szCs w:val="30"/>
                <w:cs/>
              </w:rPr>
              <w:t>สั่งซื้อสินค้าจาก</w:t>
            </w:r>
          </w:p>
        </w:tc>
        <w:tc>
          <w:tcPr>
            <w:tcW w:w="1276" w:type="dxa"/>
          </w:tcPr>
          <w:p w14:paraId="4A688709"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565</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253.87</w:t>
            </w:r>
          </w:p>
        </w:tc>
        <w:tc>
          <w:tcPr>
            <w:tcW w:w="1276" w:type="dxa"/>
          </w:tcPr>
          <w:p w14:paraId="27114408" w14:textId="77777777" w:rsidR="006D12AF" w:rsidRPr="00AC553F" w:rsidRDefault="006D12AF" w:rsidP="00C803A0">
            <w:pPr>
              <w:spacing w:line="440" w:lineRule="exact"/>
              <w:jc w:val="right"/>
              <w:rPr>
                <w:color w:val="000000" w:themeColor="text1"/>
                <w:sz w:val="30"/>
                <w:szCs w:val="30"/>
              </w:rPr>
            </w:pPr>
            <w:r w:rsidRPr="00AC553F">
              <w:rPr>
                <w:rFonts w:ascii="AngsanaUPC" w:hAnsi="AngsanaUPC" w:cs="AngsanaUPC"/>
                <w:sz w:val="30"/>
                <w:szCs w:val="30"/>
              </w:rPr>
              <w:t>875,401.24</w:t>
            </w:r>
          </w:p>
        </w:tc>
        <w:tc>
          <w:tcPr>
            <w:tcW w:w="1582" w:type="dxa"/>
            <w:vAlign w:val="bottom"/>
          </w:tcPr>
          <w:p w14:paraId="5C6B9FA0" w14:textId="77777777" w:rsidR="006D12AF" w:rsidRPr="00AC553F" w:rsidRDefault="006D12AF" w:rsidP="00C803A0">
            <w:pPr>
              <w:spacing w:line="440" w:lineRule="exact"/>
              <w:jc w:val="center"/>
              <w:rPr>
                <w:color w:val="000000" w:themeColor="text1"/>
                <w:sz w:val="30"/>
                <w:szCs w:val="30"/>
                <w:cs/>
              </w:rPr>
            </w:pPr>
            <w:r w:rsidRPr="00AC553F">
              <w:rPr>
                <w:rFonts w:hint="cs"/>
                <w:color w:val="000000" w:themeColor="text1"/>
                <w:sz w:val="30"/>
                <w:szCs w:val="30"/>
                <w:cs/>
              </w:rPr>
              <w:t>ยูโร</w:t>
            </w:r>
          </w:p>
        </w:tc>
        <w:tc>
          <w:tcPr>
            <w:tcW w:w="1253" w:type="dxa"/>
          </w:tcPr>
          <w:p w14:paraId="27D7AA39"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38.3988</w:t>
            </w:r>
          </w:p>
        </w:tc>
        <w:tc>
          <w:tcPr>
            <w:tcW w:w="1276" w:type="dxa"/>
            <w:gridSpan w:val="2"/>
          </w:tcPr>
          <w:p w14:paraId="17AA122B" w14:textId="77777777" w:rsidR="006D12AF" w:rsidRPr="00AC553F" w:rsidRDefault="006D12AF" w:rsidP="00C803A0">
            <w:pPr>
              <w:spacing w:line="440" w:lineRule="exact"/>
              <w:jc w:val="center"/>
              <w:rPr>
                <w:color w:val="000000" w:themeColor="text1"/>
                <w:sz w:val="30"/>
                <w:szCs w:val="30"/>
              </w:rPr>
            </w:pPr>
            <w:r w:rsidRPr="00AC553F">
              <w:rPr>
                <w:rFonts w:ascii="AngsanaUPC" w:hAnsi="AngsanaUPC" w:cs="AngsanaUPC"/>
                <w:sz w:val="30"/>
                <w:szCs w:val="30"/>
              </w:rPr>
              <w:t>37.2053</w:t>
            </w:r>
          </w:p>
        </w:tc>
      </w:tr>
      <w:tr w:rsidR="006D12AF" w:rsidRPr="00AC553F" w14:paraId="20F6FC1D" w14:textId="77777777" w:rsidTr="00C803A0">
        <w:tc>
          <w:tcPr>
            <w:tcW w:w="2443" w:type="dxa"/>
          </w:tcPr>
          <w:p w14:paraId="5C85AA89" w14:textId="77777777" w:rsidR="006D12AF" w:rsidRPr="00AC553F" w:rsidRDefault="006D12AF" w:rsidP="00C803A0">
            <w:pPr>
              <w:spacing w:line="440" w:lineRule="exact"/>
              <w:ind w:left="464"/>
              <w:jc w:val="thaiDistribute"/>
              <w:rPr>
                <w:rFonts w:ascii="AngsanaUPC" w:hAnsi="AngsanaUPC" w:cs="AngsanaUPC"/>
                <w:color w:val="000000" w:themeColor="text1"/>
                <w:sz w:val="30"/>
                <w:szCs w:val="30"/>
                <w:cs/>
              </w:rPr>
            </w:pPr>
            <w:r w:rsidRPr="00AC553F">
              <w:rPr>
                <w:rFonts w:hint="cs"/>
                <w:color w:val="000000" w:themeColor="text1"/>
                <w:sz w:val="30"/>
                <w:szCs w:val="30"/>
                <w:cs/>
              </w:rPr>
              <w:t>ต่างประเทศ</w:t>
            </w:r>
          </w:p>
        </w:tc>
        <w:tc>
          <w:tcPr>
            <w:tcW w:w="1276" w:type="dxa"/>
          </w:tcPr>
          <w:p w14:paraId="0EEC2543"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348</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648.32</w:t>
            </w:r>
          </w:p>
        </w:tc>
        <w:tc>
          <w:tcPr>
            <w:tcW w:w="1276" w:type="dxa"/>
          </w:tcPr>
          <w:p w14:paraId="145E2680" w14:textId="77777777" w:rsidR="006D12AF" w:rsidRPr="00AC553F" w:rsidRDefault="006D12AF" w:rsidP="00C803A0">
            <w:pPr>
              <w:spacing w:line="440" w:lineRule="exact"/>
              <w:jc w:val="right"/>
              <w:rPr>
                <w:color w:val="000000" w:themeColor="text1"/>
                <w:sz w:val="30"/>
                <w:szCs w:val="30"/>
              </w:rPr>
            </w:pPr>
            <w:r w:rsidRPr="00AC553F">
              <w:rPr>
                <w:rFonts w:ascii="AngsanaUPC" w:hAnsi="AngsanaUPC" w:cs="AngsanaUPC"/>
                <w:sz w:val="30"/>
                <w:szCs w:val="30"/>
              </w:rPr>
              <w:t>1,122,728.71</w:t>
            </w:r>
          </w:p>
        </w:tc>
        <w:tc>
          <w:tcPr>
            <w:tcW w:w="1582" w:type="dxa"/>
            <w:vAlign w:val="bottom"/>
          </w:tcPr>
          <w:p w14:paraId="7AF7C7F3" w14:textId="77777777" w:rsidR="006D12AF" w:rsidRPr="00AC553F" w:rsidRDefault="006D12AF" w:rsidP="00C803A0">
            <w:pPr>
              <w:spacing w:line="440" w:lineRule="exact"/>
              <w:jc w:val="center"/>
              <w:rPr>
                <w:color w:val="000000" w:themeColor="text1"/>
                <w:sz w:val="30"/>
                <w:szCs w:val="30"/>
                <w:cs/>
              </w:rPr>
            </w:pPr>
            <w:r w:rsidRPr="00AC553F">
              <w:rPr>
                <w:rFonts w:hint="cs"/>
                <w:color w:val="000000" w:themeColor="text1"/>
                <w:sz w:val="30"/>
                <w:szCs w:val="30"/>
                <w:cs/>
              </w:rPr>
              <w:t>ดอลล่าร์สหรัฐ</w:t>
            </w:r>
          </w:p>
        </w:tc>
        <w:tc>
          <w:tcPr>
            <w:tcW w:w="1253" w:type="dxa"/>
          </w:tcPr>
          <w:p w14:paraId="0EBEB21C"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34.3876</w:t>
            </w:r>
          </w:p>
        </w:tc>
        <w:tc>
          <w:tcPr>
            <w:tcW w:w="1276" w:type="dxa"/>
            <w:gridSpan w:val="2"/>
          </w:tcPr>
          <w:p w14:paraId="44C3A753" w14:textId="77777777" w:rsidR="006D12AF" w:rsidRPr="00AC553F" w:rsidRDefault="006D12AF" w:rsidP="00C803A0">
            <w:pPr>
              <w:spacing w:line="440" w:lineRule="exact"/>
              <w:jc w:val="center"/>
              <w:rPr>
                <w:color w:val="000000" w:themeColor="text1"/>
                <w:sz w:val="30"/>
                <w:szCs w:val="30"/>
              </w:rPr>
            </w:pPr>
            <w:r w:rsidRPr="00AC553F">
              <w:rPr>
                <w:rFonts w:ascii="AngsanaUPC" w:hAnsi="AngsanaUPC" w:cs="AngsanaUPC"/>
                <w:sz w:val="30"/>
                <w:szCs w:val="30"/>
              </w:rPr>
              <w:t>34.7335</w:t>
            </w:r>
          </w:p>
        </w:tc>
      </w:tr>
      <w:tr w:rsidR="006D12AF" w:rsidRPr="00AC553F" w14:paraId="282AA7B8" w14:textId="77777777" w:rsidTr="00C803A0">
        <w:tc>
          <w:tcPr>
            <w:tcW w:w="2443" w:type="dxa"/>
          </w:tcPr>
          <w:p w14:paraId="3E3299A9" w14:textId="77777777" w:rsidR="006D12AF" w:rsidRPr="00AC553F" w:rsidRDefault="006D12AF" w:rsidP="00C803A0">
            <w:pPr>
              <w:spacing w:line="440" w:lineRule="exact"/>
              <w:ind w:left="34"/>
              <w:jc w:val="thaiDistribute"/>
              <w:rPr>
                <w:rFonts w:ascii="AngsanaUPC" w:hAnsi="AngsanaUPC" w:cs="AngsanaUPC"/>
                <w:color w:val="000000" w:themeColor="text1"/>
                <w:sz w:val="30"/>
                <w:szCs w:val="30"/>
                <w:cs/>
              </w:rPr>
            </w:pPr>
          </w:p>
        </w:tc>
        <w:tc>
          <w:tcPr>
            <w:tcW w:w="1276" w:type="dxa"/>
          </w:tcPr>
          <w:p w14:paraId="363DB9EB"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81</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507.80</w:t>
            </w:r>
          </w:p>
        </w:tc>
        <w:tc>
          <w:tcPr>
            <w:tcW w:w="1276" w:type="dxa"/>
          </w:tcPr>
          <w:p w14:paraId="791237D2" w14:textId="77777777" w:rsidR="006D12AF" w:rsidRPr="00AC553F" w:rsidRDefault="006D12AF" w:rsidP="00C803A0">
            <w:pPr>
              <w:spacing w:line="440" w:lineRule="exact"/>
              <w:jc w:val="right"/>
              <w:rPr>
                <w:color w:val="000000" w:themeColor="text1"/>
                <w:sz w:val="30"/>
                <w:szCs w:val="30"/>
              </w:rPr>
            </w:pPr>
            <w:r w:rsidRPr="00AC553F">
              <w:rPr>
                <w:rFonts w:ascii="AngsanaUPC" w:hAnsi="AngsanaUPC" w:cs="AngsanaUPC"/>
                <w:sz w:val="30"/>
                <w:szCs w:val="30"/>
              </w:rPr>
              <w:t>62,884.83</w:t>
            </w:r>
          </w:p>
        </w:tc>
        <w:tc>
          <w:tcPr>
            <w:tcW w:w="1582" w:type="dxa"/>
            <w:vAlign w:val="bottom"/>
          </w:tcPr>
          <w:p w14:paraId="4AF4701F" w14:textId="77777777" w:rsidR="006D12AF" w:rsidRPr="00AC553F" w:rsidRDefault="006D12AF" w:rsidP="00C803A0">
            <w:pPr>
              <w:spacing w:line="440" w:lineRule="exact"/>
              <w:jc w:val="center"/>
              <w:rPr>
                <w:color w:val="000000" w:themeColor="text1"/>
                <w:sz w:val="30"/>
                <w:szCs w:val="30"/>
                <w:cs/>
              </w:rPr>
            </w:pPr>
            <w:r w:rsidRPr="00AC553F">
              <w:rPr>
                <w:rFonts w:hint="cs"/>
                <w:color w:val="000000" w:themeColor="text1"/>
                <w:sz w:val="30"/>
                <w:szCs w:val="30"/>
                <w:cs/>
              </w:rPr>
              <w:t>ฟรังก์สวิส</w:t>
            </w:r>
          </w:p>
        </w:tc>
        <w:tc>
          <w:tcPr>
            <w:tcW w:w="1253" w:type="dxa"/>
          </w:tcPr>
          <w:p w14:paraId="1E7E206B"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41.0500</w:t>
            </w:r>
          </w:p>
        </w:tc>
        <w:tc>
          <w:tcPr>
            <w:tcW w:w="1276" w:type="dxa"/>
            <w:gridSpan w:val="2"/>
          </w:tcPr>
          <w:p w14:paraId="67AE6377" w14:textId="77777777" w:rsidR="006D12AF" w:rsidRPr="00AC553F" w:rsidRDefault="006D12AF" w:rsidP="00C803A0">
            <w:pPr>
              <w:spacing w:line="440" w:lineRule="exact"/>
              <w:jc w:val="center"/>
              <w:rPr>
                <w:color w:val="000000" w:themeColor="text1"/>
                <w:sz w:val="30"/>
                <w:szCs w:val="30"/>
              </w:rPr>
            </w:pPr>
            <w:r w:rsidRPr="00AC553F">
              <w:rPr>
                <w:rFonts w:ascii="AngsanaUPC" w:hAnsi="AngsanaUPC" w:cs="AngsanaUPC"/>
                <w:sz w:val="30"/>
                <w:szCs w:val="30"/>
              </w:rPr>
              <w:t>37.7834</w:t>
            </w:r>
          </w:p>
        </w:tc>
      </w:tr>
      <w:tr w:rsidR="006D12AF" w:rsidRPr="00AC553F" w14:paraId="1B4EA115" w14:textId="77777777" w:rsidTr="00C803A0">
        <w:tc>
          <w:tcPr>
            <w:tcW w:w="2443" w:type="dxa"/>
          </w:tcPr>
          <w:p w14:paraId="07710F5F" w14:textId="77777777" w:rsidR="006D12AF" w:rsidRPr="00AC553F" w:rsidRDefault="006D12AF" w:rsidP="00705D2D">
            <w:pPr>
              <w:pStyle w:val="ListParagraph"/>
              <w:numPr>
                <w:ilvl w:val="0"/>
                <w:numId w:val="8"/>
              </w:numPr>
              <w:spacing w:line="440" w:lineRule="exact"/>
              <w:ind w:left="464" w:hanging="284"/>
              <w:rPr>
                <w:rFonts w:ascii="AngsanaUPC" w:hAnsi="AngsanaUPC" w:cs="AngsanaUPC"/>
                <w:color w:val="000000" w:themeColor="text1"/>
                <w:sz w:val="30"/>
                <w:szCs w:val="30"/>
                <w:cs/>
              </w:rPr>
            </w:pPr>
            <w:r w:rsidRPr="00AC553F">
              <w:rPr>
                <w:rFonts w:hint="cs"/>
                <w:color w:val="000000" w:themeColor="text1"/>
                <w:sz w:val="30"/>
                <w:szCs w:val="30"/>
                <w:cs/>
              </w:rPr>
              <w:t>ค่าลิขสิทธิ์ในอนาคต</w:t>
            </w:r>
          </w:p>
        </w:tc>
        <w:tc>
          <w:tcPr>
            <w:tcW w:w="1276" w:type="dxa"/>
          </w:tcPr>
          <w:p w14:paraId="1767549B" w14:textId="77777777" w:rsidR="006D12AF" w:rsidRPr="00AC553F" w:rsidRDefault="006D12AF" w:rsidP="00C803A0">
            <w:pPr>
              <w:spacing w:line="440" w:lineRule="exact"/>
              <w:jc w:val="right"/>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t>750</w:t>
            </w:r>
            <w:r w:rsidRPr="00AC553F">
              <w:rPr>
                <w:rFonts w:ascii="AngsanaUPC" w:hAnsi="AngsanaUPC" w:cs="AngsanaUPC"/>
                <w:color w:val="000000" w:themeColor="text1"/>
                <w:sz w:val="30"/>
                <w:szCs w:val="30"/>
              </w:rPr>
              <w:t>,</w:t>
            </w:r>
            <w:r w:rsidRPr="00AC553F">
              <w:rPr>
                <w:rFonts w:ascii="AngsanaUPC" w:hAnsi="AngsanaUPC" w:cs="AngsanaUPC"/>
                <w:color w:val="000000" w:themeColor="text1"/>
                <w:sz w:val="30"/>
                <w:szCs w:val="30"/>
                <w:cs/>
              </w:rPr>
              <w:t>000.00</w:t>
            </w:r>
          </w:p>
        </w:tc>
        <w:tc>
          <w:tcPr>
            <w:tcW w:w="1276" w:type="dxa"/>
          </w:tcPr>
          <w:p w14:paraId="72256E69" w14:textId="77777777" w:rsidR="006D12AF" w:rsidRPr="00AC553F" w:rsidRDefault="006D12AF" w:rsidP="00C803A0">
            <w:pPr>
              <w:spacing w:line="440" w:lineRule="exact"/>
              <w:jc w:val="right"/>
              <w:rPr>
                <w:color w:val="000000" w:themeColor="text1"/>
                <w:sz w:val="30"/>
                <w:szCs w:val="30"/>
              </w:rPr>
            </w:pPr>
            <w:r w:rsidRPr="00AC553F">
              <w:rPr>
                <w:rFonts w:ascii="AngsanaUPC" w:hAnsi="AngsanaUPC" w:cs="AngsanaUPC"/>
                <w:color w:val="000000" w:themeColor="text1"/>
                <w:sz w:val="30"/>
                <w:szCs w:val="30"/>
              </w:rPr>
              <w:t>750,000.00</w:t>
            </w:r>
          </w:p>
        </w:tc>
        <w:tc>
          <w:tcPr>
            <w:tcW w:w="1582" w:type="dxa"/>
            <w:vAlign w:val="bottom"/>
          </w:tcPr>
          <w:p w14:paraId="2109A383" w14:textId="77777777" w:rsidR="006D12AF" w:rsidRPr="00AC553F" w:rsidRDefault="006D12AF" w:rsidP="00C803A0">
            <w:pPr>
              <w:spacing w:line="440" w:lineRule="exact"/>
              <w:jc w:val="center"/>
              <w:rPr>
                <w:color w:val="000000" w:themeColor="text1"/>
                <w:sz w:val="30"/>
                <w:szCs w:val="30"/>
                <w:cs/>
              </w:rPr>
            </w:pPr>
            <w:r w:rsidRPr="00AC553F">
              <w:rPr>
                <w:rFonts w:hint="cs"/>
                <w:color w:val="000000" w:themeColor="text1"/>
                <w:sz w:val="30"/>
                <w:szCs w:val="30"/>
                <w:cs/>
              </w:rPr>
              <w:t>ยูโร</w:t>
            </w:r>
          </w:p>
        </w:tc>
        <w:tc>
          <w:tcPr>
            <w:tcW w:w="1253" w:type="dxa"/>
          </w:tcPr>
          <w:p w14:paraId="09D2ABB0" w14:textId="77777777" w:rsidR="006D12AF" w:rsidRPr="00AC553F" w:rsidRDefault="006D12AF" w:rsidP="00C803A0">
            <w:pPr>
              <w:spacing w:line="440" w:lineRule="exact"/>
              <w:jc w:val="center"/>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38.3988</w:t>
            </w:r>
          </w:p>
        </w:tc>
        <w:tc>
          <w:tcPr>
            <w:tcW w:w="1276" w:type="dxa"/>
            <w:gridSpan w:val="2"/>
          </w:tcPr>
          <w:p w14:paraId="72114345" w14:textId="77777777" w:rsidR="006D12AF" w:rsidRPr="00AC553F" w:rsidRDefault="006D12AF" w:rsidP="00C803A0">
            <w:pPr>
              <w:spacing w:line="440" w:lineRule="exact"/>
              <w:jc w:val="center"/>
              <w:rPr>
                <w:color w:val="000000" w:themeColor="text1"/>
                <w:sz w:val="30"/>
                <w:szCs w:val="30"/>
              </w:rPr>
            </w:pPr>
            <w:r w:rsidRPr="00AC553F">
              <w:rPr>
                <w:rFonts w:ascii="AngsanaUPC" w:hAnsi="AngsanaUPC" w:cs="AngsanaUPC"/>
                <w:sz w:val="30"/>
                <w:szCs w:val="30"/>
              </w:rPr>
              <w:t>37.2053</w:t>
            </w:r>
          </w:p>
        </w:tc>
      </w:tr>
      <w:tr w:rsidR="006D12AF" w:rsidRPr="00AC553F" w14:paraId="7245F1F4" w14:textId="77777777" w:rsidTr="00C803A0">
        <w:tc>
          <w:tcPr>
            <w:tcW w:w="2443" w:type="dxa"/>
          </w:tcPr>
          <w:p w14:paraId="32867593" w14:textId="77777777" w:rsidR="006D12AF" w:rsidRPr="00AC553F" w:rsidRDefault="006D12AF" w:rsidP="00C803A0">
            <w:pPr>
              <w:pStyle w:val="ListParagraph"/>
              <w:spacing w:line="440" w:lineRule="exact"/>
              <w:ind w:left="464"/>
              <w:rPr>
                <w:color w:val="000000" w:themeColor="text1"/>
                <w:sz w:val="30"/>
                <w:szCs w:val="30"/>
                <w:cs/>
              </w:rPr>
            </w:pPr>
          </w:p>
        </w:tc>
        <w:tc>
          <w:tcPr>
            <w:tcW w:w="1276" w:type="dxa"/>
          </w:tcPr>
          <w:p w14:paraId="6B596529" w14:textId="77777777" w:rsidR="006D12AF" w:rsidRPr="00AC553F" w:rsidRDefault="006D12AF" w:rsidP="00C803A0">
            <w:pPr>
              <w:spacing w:line="440" w:lineRule="exact"/>
              <w:jc w:val="right"/>
              <w:rPr>
                <w:rFonts w:ascii="AngsanaUPC" w:hAnsi="AngsanaUPC" w:cs="AngsanaUPC"/>
                <w:color w:val="000000" w:themeColor="text1"/>
                <w:sz w:val="30"/>
                <w:szCs w:val="30"/>
              </w:rPr>
            </w:pPr>
          </w:p>
        </w:tc>
        <w:tc>
          <w:tcPr>
            <w:tcW w:w="1276" w:type="dxa"/>
          </w:tcPr>
          <w:p w14:paraId="5F8AD126" w14:textId="77777777" w:rsidR="006D12AF" w:rsidRPr="00AC553F" w:rsidRDefault="006D12AF" w:rsidP="00C803A0">
            <w:pPr>
              <w:spacing w:line="440" w:lineRule="exact"/>
              <w:jc w:val="right"/>
              <w:rPr>
                <w:color w:val="000000" w:themeColor="text1"/>
                <w:sz w:val="30"/>
                <w:szCs w:val="30"/>
              </w:rPr>
            </w:pPr>
          </w:p>
        </w:tc>
        <w:tc>
          <w:tcPr>
            <w:tcW w:w="1582" w:type="dxa"/>
            <w:vAlign w:val="bottom"/>
          </w:tcPr>
          <w:p w14:paraId="6B86975D" w14:textId="77777777" w:rsidR="006D12AF" w:rsidRPr="00AC553F" w:rsidRDefault="006D12AF" w:rsidP="00C803A0">
            <w:pPr>
              <w:spacing w:line="440" w:lineRule="exact"/>
              <w:jc w:val="center"/>
              <w:rPr>
                <w:color w:val="000000" w:themeColor="text1"/>
                <w:sz w:val="30"/>
                <w:szCs w:val="30"/>
                <w:cs/>
              </w:rPr>
            </w:pPr>
          </w:p>
        </w:tc>
        <w:tc>
          <w:tcPr>
            <w:tcW w:w="1253" w:type="dxa"/>
          </w:tcPr>
          <w:p w14:paraId="2569AE97" w14:textId="77777777" w:rsidR="006D12AF" w:rsidRPr="00AC553F" w:rsidRDefault="006D12AF" w:rsidP="00C803A0">
            <w:pPr>
              <w:spacing w:line="440" w:lineRule="exact"/>
              <w:jc w:val="center"/>
              <w:rPr>
                <w:rFonts w:ascii="AngsanaUPC" w:hAnsi="AngsanaUPC" w:cs="AngsanaUPC"/>
                <w:sz w:val="30"/>
                <w:szCs w:val="30"/>
              </w:rPr>
            </w:pPr>
          </w:p>
        </w:tc>
        <w:tc>
          <w:tcPr>
            <w:tcW w:w="1276" w:type="dxa"/>
            <w:gridSpan w:val="2"/>
          </w:tcPr>
          <w:p w14:paraId="625BAE98" w14:textId="77777777" w:rsidR="006D12AF" w:rsidRPr="00AC553F" w:rsidRDefault="006D12AF" w:rsidP="00C803A0">
            <w:pPr>
              <w:spacing w:line="440" w:lineRule="exact"/>
              <w:jc w:val="center"/>
              <w:rPr>
                <w:color w:val="000000" w:themeColor="text1"/>
                <w:sz w:val="30"/>
                <w:szCs w:val="30"/>
              </w:rPr>
            </w:pPr>
          </w:p>
        </w:tc>
      </w:tr>
    </w:tbl>
    <w:p w14:paraId="79BC44E3" w14:textId="77777777" w:rsidR="006D12AF" w:rsidRPr="00AC553F" w:rsidRDefault="006D12AF" w:rsidP="006D12AF">
      <w:pPr>
        <w:pStyle w:val="ListParagraph"/>
        <w:spacing w:before="120" w:line="440" w:lineRule="exact"/>
        <w:ind w:left="426"/>
        <w:jc w:val="thaiDistribute"/>
        <w:rPr>
          <w:rFonts w:ascii="AngsanaUPC" w:hAnsi="AngsanaUPC" w:cs="AngsanaUPC"/>
          <w:color w:val="000000" w:themeColor="text1"/>
          <w:sz w:val="30"/>
          <w:szCs w:val="30"/>
        </w:rPr>
      </w:pPr>
    </w:p>
    <w:p w14:paraId="40451666" w14:textId="603D8B5A" w:rsidR="00A02789" w:rsidRPr="00AC553F" w:rsidRDefault="003E0E02" w:rsidP="00705D2D">
      <w:pPr>
        <w:pStyle w:val="ListParagraph"/>
        <w:numPr>
          <w:ilvl w:val="0"/>
          <w:numId w:val="9"/>
        </w:numPr>
        <w:spacing w:before="120" w:line="44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ราคายุติธรรมของเครื่องมือทางการเงิน</w:t>
      </w:r>
    </w:p>
    <w:p w14:paraId="78256731" w14:textId="1D269D94" w:rsidR="00A02789" w:rsidRPr="00AC553F" w:rsidRDefault="003E0E02" w:rsidP="00F0421B">
      <w:pPr>
        <w:pStyle w:val="ListParagraph"/>
        <w:spacing w:before="120"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สินทรัพย์ทางการเงินที่แสดงในงบแสดงฐานะการเงิน ประกอบด้วย เงินสดและรายการเทียบเท่าเงินสด</w:t>
      </w:r>
      <w:r w:rsidR="00A06E30"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ลูกหนี้การค้าและลูกหนี้หมุนเวียนอื่น</w:t>
      </w:r>
      <w:r w:rsidR="00A06E30" w:rsidRPr="00AC553F">
        <w:rPr>
          <w:rFonts w:ascii="AngsanaUPC" w:hAnsi="AngsanaUPC" w:cs="AngsanaUPC"/>
          <w:color w:val="000000" w:themeColor="text1"/>
          <w:sz w:val="30"/>
          <w:szCs w:val="30"/>
          <w:cs/>
        </w:rPr>
        <w:t xml:space="preserve"> </w:t>
      </w:r>
      <w:r w:rsidR="00F97003" w:rsidRPr="00AC553F">
        <w:rPr>
          <w:rFonts w:ascii="AngsanaUPC" w:hAnsi="AngsanaUPC" w:cs="AngsanaUPC" w:hint="cs"/>
          <w:color w:val="000000" w:themeColor="text1"/>
          <w:sz w:val="30"/>
          <w:szCs w:val="30"/>
          <w:cs/>
        </w:rPr>
        <w:t>สินทรัพย์ทางการ</w:t>
      </w:r>
      <w:r w:rsidR="00D573CD" w:rsidRPr="00AC553F">
        <w:rPr>
          <w:rFonts w:ascii="AngsanaUPC" w:hAnsi="AngsanaUPC" w:cs="AngsanaUPC" w:hint="cs"/>
          <w:color w:val="000000" w:themeColor="text1"/>
          <w:sz w:val="30"/>
          <w:szCs w:val="30"/>
          <w:cs/>
        </w:rPr>
        <w:t xml:space="preserve">หมุนเวียนอื่น </w:t>
      </w:r>
      <w:r w:rsidRPr="00AC553F">
        <w:rPr>
          <w:rFonts w:ascii="AngsanaUPC" w:hAnsi="AngsanaUPC" w:cs="AngsanaUPC"/>
          <w:color w:val="000000" w:themeColor="text1"/>
          <w:sz w:val="30"/>
          <w:szCs w:val="30"/>
          <w:cs/>
        </w:rPr>
        <w:t>หนี้สินทางการเงินที่แสดงในงบแสดงฐานะการเงิน ประกอบด้วย</w:t>
      </w:r>
      <w:r w:rsidR="00A06E30" w:rsidRPr="00AC553F">
        <w:rPr>
          <w:rFonts w:ascii="AngsanaUPC" w:hAnsi="AngsanaUPC" w:cs="AngsanaUPC"/>
          <w:color w:val="000000" w:themeColor="text1"/>
          <w:sz w:val="30"/>
          <w:szCs w:val="30"/>
          <w:cs/>
        </w:rPr>
        <w:t xml:space="preserve"> </w:t>
      </w:r>
      <w:r w:rsidR="00B84734" w:rsidRPr="00AC553F">
        <w:rPr>
          <w:rFonts w:ascii="AngsanaUPC" w:hAnsi="AngsanaUPC" w:cs="AngsanaUPC"/>
          <w:color w:val="000000" w:themeColor="text1"/>
          <w:sz w:val="30"/>
          <w:szCs w:val="30"/>
          <w:cs/>
        </w:rPr>
        <w:t>เงินเบิกเกินบัญชีและเงินกู้ยืมระยะสั้นจากสถาบันการเงิน</w:t>
      </w:r>
      <w:r w:rsidR="00B84734" w:rsidRPr="00AC553F">
        <w:rPr>
          <w:rFonts w:ascii="AngsanaUPC" w:hAnsi="AngsanaUPC" w:cs="AngsanaUPC" w:hint="cs"/>
          <w:color w:val="000000" w:themeColor="text1"/>
          <w:sz w:val="30"/>
          <w:szCs w:val="30"/>
          <w:cs/>
        </w:rPr>
        <w:t xml:space="preserve"> </w:t>
      </w:r>
      <w:r w:rsidR="00B84734" w:rsidRPr="00AC553F">
        <w:rPr>
          <w:rFonts w:ascii="AngsanaUPC" w:hAnsi="AngsanaUPC" w:cs="AngsanaUPC"/>
          <w:color w:val="000000" w:themeColor="text1"/>
          <w:sz w:val="30"/>
          <w:szCs w:val="30"/>
          <w:cs/>
        </w:rPr>
        <w:t xml:space="preserve">เจ้าหนี้การค้าและเจ้าหนี้หมุนเวียนอื่น </w:t>
      </w:r>
      <w:r w:rsidR="00EF1A58" w:rsidRPr="00AC553F">
        <w:rPr>
          <w:rFonts w:ascii="AngsanaUPC" w:hAnsi="AngsanaUPC" w:cs="AngsanaUPC" w:hint="cs"/>
          <w:color w:val="000000" w:themeColor="text1"/>
          <w:sz w:val="30"/>
          <w:szCs w:val="30"/>
          <w:cs/>
        </w:rPr>
        <w:t xml:space="preserve">ภาษีเงินได้ค้างจ่าย </w:t>
      </w:r>
      <w:r w:rsidRPr="00AC553F">
        <w:rPr>
          <w:rFonts w:ascii="AngsanaUPC" w:hAnsi="AngsanaUPC" w:cs="AngsanaUPC"/>
          <w:color w:val="000000" w:themeColor="text1"/>
          <w:sz w:val="30"/>
          <w:szCs w:val="30"/>
          <w:cs/>
        </w:rPr>
        <w:t>เงินกู้ยืมระยะยาว</w:t>
      </w:r>
      <w:r w:rsidR="00EF1A58" w:rsidRPr="00AC553F">
        <w:rPr>
          <w:rFonts w:ascii="AngsanaUPC" w:hAnsi="AngsanaUPC" w:cs="AngsanaUPC" w:hint="cs"/>
          <w:color w:val="000000" w:themeColor="text1"/>
          <w:sz w:val="30"/>
          <w:szCs w:val="30"/>
          <w:cs/>
        </w:rPr>
        <w:t xml:space="preserve"> และหนี้สินสัญญาเช่า</w:t>
      </w:r>
    </w:p>
    <w:p w14:paraId="2900A8FF" w14:textId="74E417CA" w:rsidR="00FB6EEC" w:rsidRPr="00AC553F" w:rsidRDefault="003E0E02" w:rsidP="00F0421B">
      <w:pPr>
        <w:pStyle w:val="ListParagraph"/>
        <w:spacing w:before="120" w:line="44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ราคาตามบัญชีของสินทรัพย์และหนี้สินทางการเงิน มีมูลค่าใกล้เคียงกับราคายุติธรรม นอกจากนี้ผู้บริหารเชื่อว่า</w:t>
      </w:r>
      <w:r w:rsidR="003441FD" w:rsidRPr="00AC553F">
        <w:rPr>
          <w:rFonts w:ascii="AngsanaUPC" w:hAnsi="AngsanaUPC" w:cs="AngsanaUPC"/>
          <w:color w:val="000000" w:themeColor="text1"/>
          <w:sz w:val="30"/>
          <w:szCs w:val="30"/>
          <w:cs/>
        </w:rPr>
        <w:t>กลุ่มบริษัท</w:t>
      </w:r>
      <w:r w:rsidR="003D1BE5" w:rsidRPr="00AC553F">
        <w:rPr>
          <w:rFonts w:ascii="AngsanaUPC" w:hAnsi="AngsanaUPC" w:cs="AngsanaUPC"/>
          <w:color w:val="000000" w:themeColor="text1"/>
          <w:sz w:val="30"/>
          <w:szCs w:val="30"/>
          <w:cs/>
        </w:rPr>
        <w:t xml:space="preserve"> </w:t>
      </w:r>
      <w:r w:rsidRPr="00AC553F">
        <w:rPr>
          <w:rFonts w:ascii="AngsanaUPC" w:hAnsi="AngsanaUPC" w:cs="AngsanaUPC"/>
          <w:color w:val="000000" w:themeColor="text1"/>
          <w:sz w:val="30"/>
          <w:szCs w:val="30"/>
          <w:cs/>
        </w:rPr>
        <w:t>ไม่มีความเสี่ยงจากเครื่องมือทางการเงินที่มีนัยสำคั</w:t>
      </w:r>
      <w:r w:rsidR="00732B4F" w:rsidRPr="00AC553F">
        <w:rPr>
          <w:rFonts w:ascii="AngsanaUPC" w:hAnsi="AngsanaUPC" w:cs="AngsanaUPC" w:hint="cs"/>
          <w:color w:val="000000" w:themeColor="text1"/>
          <w:sz w:val="30"/>
          <w:szCs w:val="30"/>
          <w:cs/>
        </w:rPr>
        <w:t>ญ</w:t>
      </w:r>
    </w:p>
    <w:p w14:paraId="4228A66A" w14:textId="77777777" w:rsidR="00583740" w:rsidRPr="00AC553F" w:rsidRDefault="00583740" w:rsidP="00F0421B">
      <w:pPr>
        <w:pStyle w:val="ListParagraph"/>
        <w:spacing w:before="120" w:line="440" w:lineRule="exact"/>
        <w:ind w:left="360" w:firstLine="360"/>
        <w:jc w:val="thaiDistribute"/>
        <w:rPr>
          <w:rFonts w:ascii="AngsanaUPC" w:hAnsi="AngsanaUPC" w:cs="AngsanaUPC"/>
          <w:color w:val="000000" w:themeColor="text1"/>
          <w:sz w:val="30"/>
          <w:szCs w:val="30"/>
        </w:rPr>
      </w:pPr>
    </w:p>
    <w:p w14:paraId="080FFCD1" w14:textId="13660ABA" w:rsidR="00AD63E2" w:rsidRPr="00AC553F" w:rsidRDefault="00AD63E2" w:rsidP="006B1A7A">
      <w:pPr>
        <w:pStyle w:val="ListParagraph"/>
        <w:spacing w:before="120" w:line="264" w:lineRule="auto"/>
        <w:ind w:left="360" w:firstLine="360"/>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78BCFAEA" w14:textId="7A5A7C74" w:rsidR="00D96582" w:rsidRPr="00AC553F" w:rsidRDefault="00D96582" w:rsidP="00F0421B">
      <w:pPr>
        <w:pStyle w:val="ListParagraph"/>
        <w:spacing w:before="120" w:line="440" w:lineRule="exact"/>
        <w:ind w:left="426" w:firstLine="294"/>
        <w:jc w:val="thaiDistribute"/>
        <w:rPr>
          <w:rFonts w:ascii="AngsanaUPC" w:hAnsi="AngsanaUPC" w:cs="AngsanaUPC"/>
          <w:sz w:val="30"/>
          <w:szCs w:val="30"/>
        </w:rPr>
      </w:pPr>
      <w:r w:rsidRPr="00AC553F">
        <w:rPr>
          <w:rFonts w:ascii="AngsanaUPC" w:hAnsi="AngsanaUPC" w:cs="AngsanaUPC"/>
          <w:sz w:val="30"/>
          <w:szCs w:val="30"/>
          <w:cs/>
        </w:rPr>
        <w:lastRenderedPageBreak/>
        <w:t xml:space="preserve">มูลค่าตามบัญชี และมูลค่ายุติธรรมของสินทรัพย์ทางการเงิน และหนี้สินทางการเงิน ณ วันที่ </w:t>
      </w:r>
      <w:r w:rsidRPr="00AC553F">
        <w:rPr>
          <w:rFonts w:ascii="AngsanaUPC" w:hAnsi="AngsanaUPC" w:cs="AngsanaUPC"/>
          <w:sz w:val="30"/>
          <w:szCs w:val="30"/>
        </w:rPr>
        <w:t xml:space="preserve">31 </w:t>
      </w:r>
      <w:r w:rsidRPr="00AC553F">
        <w:rPr>
          <w:rFonts w:ascii="AngsanaUPC" w:hAnsi="AngsanaUPC" w:cs="AngsanaUPC"/>
          <w:sz w:val="30"/>
          <w:szCs w:val="30"/>
          <w:cs/>
        </w:rPr>
        <w:t xml:space="preserve">ธันวาคม </w:t>
      </w:r>
      <w:r w:rsidRPr="00AC553F">
        <w:rPr>
          <w:rFonts w:ascii="AngsanaUPC" w:hAnsi="AngsanaUPC" w:cs="AngsanaUPC"/>
          <w:sz w:val="30"/>
          <w:szCs w:val="30"/>
        </w:rPr>
        <w:t>256</w:t>
      </w:r>
      <w:r w:rsidR="0090300C" w:rsidRPr="00AC553F">
        <w:rPr>
          <w:rFonts w:ascii="AngsanaUPC" w:hAnsi="AngsanaUPC" w:cs="AngsanaUPC"/>
          <w:sz w:val="30"/>
          <w:szCs w:val="30"/>
        </w:rPr>
        <w:t>6</w:t>
      </w:r>
      <w:r w:rsidRPr="00AC553F">
        <w:rPr>
          <w:rFonts w:ascii="AngsanaUPC" w:hAnsi="AngsanaUPC" w:cs="AngsanaUPC"/>
          <w:sz w:val="30"/>
          <w:szCs w:val="30"/>
        </w:rPr>
        <w:t xml:space="preserve"> </w:t>
      </w:r>
      <w:r w:rsidRPr="00AC553F">
        <w:rPr>
          <w:rFonts w:ascii="AngsanaUPC" w:hAnsi="AngsanaUPC" w:cs="AngsanaUPC"/>
          <w:sz w:val="30"/>
          <w:szCs w:val="30"/>
          <w:cs/>
        </w:rPr>
        <w:t xml:space="preserve">และ </w:t>
      </w:r>
      <w:r w:rsidRPr="00AC553F">
        <w:rPr>
          <w:rFonts w:ascii="AngsanaUPC" w:hAnsi="AngsanaUPC" w:cs="AngsanaUPC"/>
          <w:sz w:val="30"/>
          <w:szCs w:val="30"/>
        </w:rPr>
        <w:t>256</w:t>
      </w:r>
      <w:r w:rsidR="0090300C" w:rsidRPr="00AC553F">
        <w:rPr>
          <w:rFonts w:ascii="AngsanaUPC" w:hAnsi="AngsanaUPC" w:cs="AngsanaUPC"/>
          <w:sz w:val="30"/>
          <w:szCs w:val="30"/>
        </w:rPr>
        <w:t>5</w:t>
      </w:r>
      <w:r w:rsidRPr="00AC553F">
        <w:rPr>
          <w:rFonts w:ascii="AngsanaUPC" w:hAnsi="AngsanaUPC" w:cs="AngsanaUPC"/>
          <w:sz w:val="30"/>
          <w:szCs w:val="30"/>
        </w:rPr>
        <w:t xml:space="preserve"> </w:t>
      </w:r>
      <w:r w:rsidRPr="00AC553F">
        <w:rPr>
          <w:rFonts w:ascii="AngsanaUPC" w:hAnsi="AngsanaUPC" w:cs="AngsanaUPC"/>
          <w:sz w:val="30"/>
          <w:szCs w:val="30"/>
          <w:cs/>
        </w:rPr>
        <w:t>มีดังต่อไปนี้</w:t>
      </w:r>
    </w:p>
    <w:tbl>
      <w:tblPr>
        <w:tblStyle w:val="TableGrid"/>
        <w:tblW w:w="101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843"/>
        <w:gridCol w:w="1603"/>
        <w:gridCol w:w="1699"/>
        <w:gridCol w:w="1603"/>
      </w:tblGrid>
      <w:tr w:rsidR="00525C7B" w:rsidRPr="00AC553F" w14:paraId="1C9A6C45" w14:textId="77777777" w:rsidTr="00B44BEA">
        <w:trPr>
          <w:trHeight w:val="104"/>
        </w:trPr>
        <w:tc>
          <w:tcPr>
            <w:tcW w:w="3369" w:type="dxa"/>
          </w:tcPr>
          <w:p w14:paraId="28B6055D"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1843" w:type="dxa"/>
          </w:tcPr>
          <w:p w14:paraId="69F87755" w14:textId="77777777" w:rsidR="00525C7B" w:rsidRPr="00AC553F" w:rsidRDefault="00525C7B" w:rsidP="00F0421B">
            <w:pPr>
              <w:pStyle w:val="ListParagraph"/>
              <w:spacing w:line="440" w:lineRule="exact"/>
              <w:ind w:left="0"/>
              <w:jc w:val="center"/>
              <w:rPr>
                <w:rFonts w:asciiTheme="majorBidi" w:hAnsiTheme="majorBidi" w:cstheme="majorBidi"/>
                <w:color w:val="000000" w:themeColor="text1"/>
              </w:rPr>
            </w:pPr>
          </w:p>
        </w:tc>
        <w:tc>
          <w:tcPr>
            <w:tcW w:w="1603" w:type="dxa"/>
          </w:tcPr>
          <w:p w14:paraId="7C06DAB5" w14:textId="77777777" w:rsidR="00525C7B" w:rsidRPr="00AC553F" w:rsidRDefault="00525C7B" w:rsidP="00F0421B">
            <w:pPr>
              <w:pStyle w:val="ListParagraph"/>
              <w:spacing w:line="440" w:lineRule="exact"/>
              <w:ind w:left="0"/>
              <w:jc w:val="center"/>
              <w:rPr>
                <w:rFonts w:asciiTheme="majorBidi" w:hAnsiTheme="majorBidi" w:cstheme="majorBidi"/>
                <w:color w:val="000000" w:themeColor="text1"/>
              </w:rPr>
            </w:pPr>
          </w:p>
        </w:tc>
        <w:tc>
          <w:tcPr>
            <w:tcW w:w="1699" w:type="dxa"/>
          </w:tcPr>
          <w:p w14:paraId="2E0141FF" w14:textId="77777777" w:rsidR="00525C7B" w:rsidRPr="00AC553F" w:rsidRDefault="00525C7B" w:rsidP="00F0421B">
            <w:pPr>
              <w:pStyle w:val="ListParagraph"/>
              <w:spacing w:line="440" w:lineRule="exact"/>
              <w:ind w:left="0"/>
              <w:jc w:val="center"/>
              <w:rPr>
                <w:rFonts w:asciiTheme="majorBidi" w:hAnsiTheme="majorBidi" w:cstheme="majorBidi"/>
                <w:color w:val="000000" w:themeColor="text1"/>
              </w:rPr>
            </w:pPr>
          </w:p>
        </w:tc>
        <w:tc>
          <w:tcPr>
            <w:tcW w:w="1603" w:type="dxa"/>
          </w:tcPr>
          <w:p w14:paraId="014DB160" w14:textId="77777777" w:rsidR="00525C7B" w:rsidRPr="00AC553F" w:rsidRDefault="00525C7B"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w:t>
            </w:r>
            <w:proofErr w:type="gramStart"/>
            <w:r w:rsidRPr="00AC553F">
              <w:rPr>
                <w:rFonts w:asciiTheme="majorBidi" w:hAnsiTheme="majorBidi" w:cstheme="majorBidi"/>
                <w:color w:val="000000" w:themeColor="text1"/>
                <w:cs/>
              </w:rPr>
              <w:t>หน่วย :</w:t>
            </w:r>
            <w:proofErr w:type="gramEnd"/>
            <w:r w:rsidRPr="00AC553F">
              <w:rPr>
                <w:rFonts w:asciiTheme="majorBidi" w:hAnsiTheme="majorBidi" w:cstheme="majorBidi"/>
                <w:color w:val="000000" w:themeColor="text1"/>
                <w:cs/>
              </w:rPr>
              <w:t xml:space="preserve"> บาท)</w:t>
            </w:r>
          </w:p>
        </w:tc>
      </w:tr>
      <w:tr w:rsidR="00525C7B" w:rsidRPr="00AC553F" w14:paraId="01B0BC71" w14:textId="77777777" w:rsidTr="00B44BEA">
        <w:trPr>
          <w:trHeight w:val="104"/>
        </w:trPr>
        <w:tc>
          <w:tcPr>
            <w:tcW w:w="3369" w:type="dxa"/>
          </w:tcPr>
          <w:p w14:paraId="5A950B04"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6748" w:type="dxa"/>
            <w:gridSpan w:val="4"/>
          </w:tcPr>
          <w:p w14:paraId="0B3169B3" w14:textId="279F5D95"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r w:rsidRPr="00AC553F">
              <w:rPr>
                <w:rFonts w:asciiTheme="majorBidi" w:hAnsiTheme="majorBidi" w:cstheme="majorBidi"/>
                <w:color w:val="000000" w:themeColor="text1"/>
                <w:cs/>
              </w:rPr>
              <w:t>งบการเงินรวม</w:t>
            </w:r>
          </w:p>
        </w:tc>
      </w:tr>
      <w:tr w:rsidR="00F0421B" w:rsidRPr="00AC553F" w14:paraId="5286CCCC" w14:textId="77777777" w:rsidTr="00B44BEA">
        <w:trPr>
          <w:trHeight w:val="104"/>
        </w:trPr>
        <w:tc>
          <w:tcPr>
            <w:tcW w:w="3369" w:type="dxa"/>
          </w:tcPr>
          <w:p w14:paraId="25A4BBA9" w14:textId="77777777" w:rsidR="00F0421B" w:rsidRPr="00AC553F" w:rsidRDefault="00F0421B" w:rsidP="00F0421B">
            <w:pPr>
              <w:pStyle w:val="ListParagraph"/>
              <w:spacing w:line="440" w:lineRule="exact"/>
              <w:ind w:left="0"/>
              <w:rPr>
                <w:rFonts w:asciiTheme="majorBidi" w:hAnsiTheme="majorBidi" w:cstheme="majorBidi"/>
                <w:color w:val="000000" w:themeColor="text1"/>
              </w:rPr>
            </w:pPr>
          </w:p>
        </w:tc>
        <w:tc>
          <w:tcPr>
            <w:tcW w:w="6748" w:type="dxa"/>
            <w:gridSpan w:val="4"/>
          </w:tcPr>
          <w:p w14:paraId="3BC01232" w14:textId="62B3D280" w:rsidR="00F0421B" w:rsidRPr="00AC553F" w:rsidRDefault="00F0421B" w:rsidP="00F0421B">
            <w:pPr>
              <w:pStyle w:val="ListParagraph"/>
              <w:pBdr>
                <w:bottom w:val="single" w:sz="4" w:space="1" w:color="auto"/>
              </w:pBdr>
              <w:spacing w:line="440" w:lineRule="exact"/>
              <w:ind w:left="0"/>
              <w:jc w:val="center"/>
              <w:rPr>
                <w:rFonts w:asciiTheme="majorBidi" w:hAnsiTheme="majorBidi" w:cstheme="majorBidi"/>
                <w:color w:val="000000" w:themeColor="text1"/>
                <w:cs/>
              </w:rPr>
            </w:pPr>
            <w:r w:rsidRPr="00AC553F">
              <w:rPr>
                <w:rFonts w:asciiTheme="majorBidi" w:hAnsiTheme="majorBidi" w:cstheme="majorBidi"/>
                <w:color w:val="000000" w:themeColor="text1"/>
                <w:cs/>
              </w:rPr>
              <w:t xml:space="preserve">ณ วันที่ </w:t>
            </w:r>
            <w:r w:rsidRPr="00AC553F">
              <w:rPr>
                <w:rFonts w:asciiTheme="majorBidi" w:hAnsiTheme="majorBidi" w:cstheme="majorBidi"/>
                <w:color w:val="000000" w:themeColor="text1"/>
              </w:rPr>
              <w:t xml:space="preserve">31 </w:t>
            </w:r>
            <w:r w:rsidRPr="00AC553F">
              <w:rPr>
                <w:rFonts w:asciiTheme="majorBidi" w:hAnsiTheme="majorBidi" w:cstheme="majorBidi"/>
                <w:color w:val="000000" w:themeColor="text1"/>
                <w:cs/>
              </w:rPr>
              <w:t xml:space="preserve">ธันวาคม </w:t>
            </w:r>
            <w:r w:rsidRPr="00AC553F">
              <w:rPr>
                <w:rFonts w:asciiTheme="majorBidi" w:hAnsiTheme="majorBidi" w:cstheme="majorBidi"/>
                <w:color w:val="000000" w:themeColor="text1"/>
              </w:rPr>
              <w:t>2566</w:t>
            </w:r>
          </w:p>
        </w:tc>
      </w:tr>
      <w:tr w:rsidR="00525C7B" w:rsidRPr="00AC553F" w14:paraId="73C9AA8D" w14:textId="77777777" w:rsidTr="00B44BEA">
        <w:trPr>
          <w:trHeight w:val="104"/>
        </w:trPr>
        <w:tc>
          <w:tcPr>
            <w:tcW w:w="3369" w:type="dxa"/>
          </w:tcPr>
          <w:p w14:paraId="528DD2E4"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5145" w:type="dxa"/>
            <w:gridSpan w:val="3"/>
          </w:tcPr>
          <w:p w14:paraId="29D4E06F" w14:textId="1C285F8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r w:rsidRPr="00AC553F">
              <w:rPr>
                <w:rFonts w:asciiTheme="majorBidi" w:hAnsiTheme="majorBidi" w:cstheme="majorBidi"/>
                <w:color w:val="000000" w:themeColor="text1"/>
                <w:cs/>
              </w:rPr>
              <w:t>มูลค่าตามบัญชี</w:t>
            </w:r>
          </w:p>
        </w:tc>
        <w:tc>
          <w:tcPr>
            <w:tcW w:w="1603" w:type="dxa"/>
            <w:vMerge w:val="restart"/>
            <w:vAlign w:val="bottom"/>
          </w:tcPr>
          <w:p w14:paraId="66B2C8AE" w14:textId="4909B687" w:rsidR="00525C7B" w:rsidRPr="00AC553F" w:rsidRDefault="00B44BEA" w:rsidP="00F0421B">
            <w:pPr>
              <w:pStyle w:val="ListParagraph"/>
              <w:pBdr>
                <w:bottom w:val="single" w:sz="4" w:space="1" w:color="auto"/>
              </w:pBdr>
              <w:spacing w:line="440" w:lineRule="exact"/>
              <w:ind w:left="0"/>
              <w:rPr>
                <w:rFonts w:asciiTheme="majorBidi" w:hAnsiTheme="majorBidi" w:cstheme="majorBidi"/>
                <w:color w:val="000000" w:themeColor="text1"/>
              </w:rPr>
            </w:pPr>
            <w:r w:rsidRPr="00AC553F">
              <w:rPr>
                <w:rFonts w:asciiTheme="majorBidi" w:hAnsiTheme="majorBidi" w:cstheme="majorBidi"/>
                <w:color w:val="000000" w:themeColor="text1"/>
                <w:cs/>
              </w:rPr>
              <w:t>มู</w:t>
            </w:r>
            <w:r w:rsidR="00525C7B" w:rsidRPr="00AC553F">
              <w:rPr>
                <w:rFonts w:asciiTheme="majorBidi" w:hAnsiTheme="majorBidi" w:cstheme="majorBidi"/>
                <w:color w:val="000000" w:themeColor="text1"/>
                <w:cs/>
              </w:rPr>
              <w:t>ลค่ายุติธรรม</w:t>
            </w:r>
          </w:p>
        </w:tc>
      </w:tr>
      <w:tr w:rsidR="00525C7B" w:rsidRPr="00AC553F" w14:paraId="43ECAE2E" w14:textId="77777777" w:rsidTr="00B44BEA">
        <w:trPr>
          <w:trHeight w:val="104"/>
        </w:trPr>
        <w:tc>
          <w:tcPr>
            <w:tcW w:w="3369" w:type="dxa"/>
          </w:tcPr>
          <w:p w14:paraId="2CE33911"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1843" w:type="dxa"/>
          </w:tcPr>
          <w:p w14:paraId="241104EA" w14:textId="77777777" w:rsidR="00525C7B" w:rsidRPr="00AC553F" w:rsidRDefault="00525C7B" w:rsidP="00F0421B">
            <w:pPr>
              <w:pStyle w:val="ListParagraph"/>
              <w:spacing w:line="440" w:lineRule="exact"/>
              <w:ind w:left="0"/>
              <w:jc w:val="center"/>
              <w:rPr>
                <w:rFonts w:asciiTheme="majorBidi" w:hAnsiTheme="majorBidi" w:cstheme="majorBidi"/>
                <w:color w:val="000000" w:themeColor="text1"/>
              </w:rPr>
            </w:pPr>
            <w:r w:rsidRPr="00AC553F">
              <w:rPr>
                <w:rFonts w:asciiTheme="majorBidi" w:hAnsiTheme="majorBidi" w:cstheme="majorBidi"/>
                <w:color w:val="000000" w:themeColor="text1"/>
                <w:cs/>
              </w:rPr>
              <w:t>มูลค่ายุติธรรมผ่าน</w:t>
            </w:r>
          </w:p>
        </w:tc>
        <w:tc>
          <w:tcPr>
            <w:tcW w:w="1603" w:type="dxa"/>
          </w:tcPr>
          <w:p w14:paraId="3BF64047" w14:textId="2AA205C1" w:rsidR="00525C7B" w:rsidRPr="00AC553F" w:rsidRDefault="00525C7B" w:rsidP="00F0421B">
            <w:pPr>
              <w:pStyle w:val="ListParagraph"/>
              <w:spacing w:line="440" w:lineRule="exact"/>
              <w:ind w:left="0"/>
              <w:jc w:val="center"/>
              <w:rPr>
                <w:rFonts w:asciiTheme="majorBidi" w:hAnsiTheme="majorBidi" w:cstheme="majorBidi"/>
                <w:color w:val="000000" w:themeColor="text1"/>
              </w:rPr>
            </w:pPr>
            <w:r w:rsidRPr="00AC553F">
              <w:rPr>
                <w:rFonts w:asciiTheme="majorBidi" w:hAnsiTheme="majorBidi" w:cstheme="majorBidi"/>
                <w:color w:val="000000" w:themeColor="text1"/>
                <w:cs/>
              </w:rPr>
              <w:t>ราคาทุน</w:t>
            </w:r>
          </w:p>
        </w:tc>
        <w:tc>
          <w:tcPr>
            <w:tcW w:w="1699" w:type="dxa"/>
            <w:vMerge w:val="restart"/>
          </w:tcPr>
          <w:p w14:paraId="342C82C8" w14:textId="77777777" w:rsidR="00B44BEA" w:rsidRPr="00AC553F" w:rsidRDefault="00B44BEA"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p>
          <w:p w14:paraId="0EF976DE"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r w:rsidRPr="00AC553F">
              <w:rPr>
                <w:rFonts w:asciiTheme="majorBidi" w:hAnsiTheme="majorBidi" w:cstheme="majorBidi"/>
                <w:color w:val="000000" w:themeColor="text1"/>
                <w:cs/>
              </w:rPr>
              <w:t>รวม</w:t>
            </w:r>
          </w:p>
        </w:tc>
        <w:tc>
          <w:tcPr>
            <w:tcW w:w="1603" w:type="dxa"/>
            <w:vMerge/>
          </w:tcPr>
          <w:p w14:paraId="1351CB30"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p>
        </w:tc>
      </w:tr>
      <w:tr w:rsidR="00525C7B" w:rsidRPr="00AC553F" w14:paraId="11C9FF43" w14:textId="77777777" w:rsidTr="00B44BEA">
        <w:tc>
          <w:tcPr>
            <w:tcW w:w="3369" w:type="dxa"/>
          </w:tcPr>
          <w:p w14:paraId="69E2E7F6" w14:textId="77777777" w:rsidR="00525C7B" w:rsidRPr="00AC553F" w:rsidRDefault="00525C7B" w:rsidP="00F0421B">
            <w:pPr>
              <w:pStyle w:val="ListParagraph"/>
              <w:spacing w:line="440" w:lineRule="exact"/>
              <w:ind w:left="0"/>
              <w:rPr>
                <w:rFonts w:asciiTheme="majorBidi" w:hAnsiTheme="majorBidi" w:cstheme="majorBidi"/>
                <w:color w:val="000000" w:themeColor="text1"/>
                <w:cs/>
              </w:rPr>
            </w:pPr>
          </w:p>
        </w:tc>
        <w:tc>
          <w:tcPr>
            <w:tcW w:w="1843" w:type="dxa"/>
          </w:tcPr>
          <w:p w14:paraId="40E9AC9F"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cs/>
              </w:rPr>
            </w:pPr>
            <w:r w:rsidRPr="00AC553F">
              <w:rPr>
                <w:rFonts w:asciiTheme="majorBidi" w:hAnsiTheme="majorBidi" w:cstheme="majorBidi"/>
                <w:color w:val="000000" w:themeColor="text1"/>
                <w:cs/>
              </w:rPr>
              <w:t>กำไรหรือขาดทุน</w:t>
            </w:r>
          </w:p>
        </w:tc>
        <w:tc>
          <w:tcPr>
            <w:tcW w:w="1603" w:type="dxa"/>
          </w:tcPr>
          <w:p w14:paraId="5F902AF3"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cs/>
              </w:rPr>
            </w:pPr>
            <w:r w:rsidRPr="00AC553F">
              <w:rPr>
                <w:rFonts w:asciiTheme="majorBidi" w:hAnsiTheme="majorBidi" w:cstheme="majorBidi"/>
                <w:color w:val="000000" w:themeColor="text1"/>
                <w:cs/>
              </w:rPr>
              <w:t>ตัดจำหน่าย</w:t>
            </w:r>
          </w:p>
        </w:tc>
        <w:tc>
          <w:tcPr>
            <w:tcW w:w="1699" w:type="dxa"/>
            <w:vMerge/>
          </w:tcPr>
          <w:p w14:paraId="38CC884A"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cs/>
              </w:rPr>
            </w:pPr>
          </w:p>
        </w:tc>
        <w:tc>
          <w:tcPr>
            <w:tcW w:w="1603" w:type="dxa"/>
            <w:vMerge/>
          </w:tcPr>
          <w:p w14:paraId="19955AD3" w14:textId="77777777" w:rsidR="00525C7B" w:rsidRPr="00AC553F" w:rsidRDefault="00525C7B" w:rsidP="00F0421B">
            <w:pPr>
              <w:pStyle w:val="ListParagraph"/>
              <w:pBdr>
                <w:bottom w:val="single" w:sz="4" w:space="1" w:color="auto"/>
              </w:pBdr>
              <w:spacing w:line="440" w:lineRule="exact"/>
              <w:ind w:left="0"/>
              <w:jc w:val="center"/>
              <w:rPr>
                <w:rFonts w:asciiTheme="majorBidi" w:hAnsiTheme="majorBidi" w:cstheme="majorBidi"/>
                <w:color w:val="000000" w:themeColor="text1"/>
              </w:rPr>
            </w:pPr>
          </w:p>
        </w:tc>
      </w:tr>
      <w:tr w:rsidR="00525C7B" w:rsidRPr="00AC553F" w14:paraId="3CC87581" w14:textId="77777777" w:rsidTr="00B44BEA">
        <w:tc>
          <w:tcPr>
            <w:tcW w:w="3369" w:type="dxa"/>
          </w:tcPr>
          <w:p w14:paraId="0D526012" w14:textId="77777777" w:rsidR="00525C7B" w:rsidRPr="00AC553F" w:rsidRDefault="00525C7B" w:rsidP="00F0421B">
            <w:pPr>
              <w:pStyle w:val="ListParagraph"/>
              <w:spacing w:line="440" w:lineRule="exact"/>
              <w:ind w:left="0"/>
              <w:rPr>
                <w:rFonts w:asciiTheme="majorBidi" w:hAnsiTheme="majorBidi" w:cstheme="majorBidi"/>
                <w:b/>
                <w:bCs/>
                <w:color w:val="000000" w:themeColor="text1"/>
              </w:rPr>
            </w:pPr>
            <w:r w:rsidRPr="00AC553F">
              <w:rPr>
                <w:rFonts w:asciiTheme="majorBidi" w:hAnsiTheme="majorBidi" w:cstheme="majorBidi"/>
                <w:b/>
                <w:bCs/>
                <w:color w:val="000000" w:themeColor="text1"/>
                <w:cs/>
              </w:rPr>
              <w:t>สินทรัพย์ทางการเงิน</w:t>
            </w:r>
          </w:p>
        </w:tc>
        <w:tc>
          <w:tcPr>
            <w:tcW w:w="1843" w:type="dxa"/>
          </w:tcPr>
          <w:p w14:paraId="2C3C44E4"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1603" w:type="dxa"/>
          </w:tcPr>
          <w:p w14:paraId="1F2BBB11"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1699" w:type="dxa"/>
          </w:tcPr>
          <w:p w14:paraId="6BB445A7"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c>
          <w:tcPr>
            <w:tcW w:w="1603" w:type="dxa"/>
          </w:tcPr>
          <w:p w14:paraId="7DE106A2" w14:textId="77777777" w:rsidR="00525C7B" w:rsidRPr="00AC553F" w:rsidRDefault="00525C7B" w:rsidP="00F0421B">
            <w:pPr>
              <w:pStyle w:val="ListParagraph"/>
              <w:spacing w:line="440" w:lineRule="exact"/>
              <w:ind w:left="0"/>
              <w:rPr>
                <w:rFonts w:asciiTheme="majorBidi" w:hAnsiTheme="majorBidi" w:cstheme="majorBidi"/>
                <w:color w:val="000000" w:themeColor="text1"/>
              </w:rPr>
            </w:pPr>
          </w:p>
        </w:tc>
      </w:tr>
      <w:tr w:rsidR="007348D4" w:rsidRPr="00AC553F" w14:paraId="1DAA9A73" w14:textId="77777777" w:rsidTr="00B44BEA">
        <w:tc>
          <w:tcPr>
            <w:tcW w:w="3369" w:type="dxa"/>
          </w:tcPr>
          <w:p w14:paraId="7150AB0E" w14:textId="77777777" w:rsidR="007348D4" w:rsidRPr="00AC553F" w:rsidRDefault="007348D4" w:rsidP="00F0421B">
            <w:pPr>
              <w:pStyle w:val="ListParagraph"/>
              <w:spacing w:line="440" w:lineRule="exact"/>
              <w:ind w:left="172"/>
              <w:rPr>
                <w:rFonts w:asciiTheme="majorBidi" w:hAnsiTheme="majorBidi" w:cstheme="majorBidi"/>
                <w:color w:val="000000" w:themeColor="text1"/>
                <w:cs/>
              </w:rPr>
            </w:pPr>
            <w:r w:rsidRPr="00AC553F">
              <w:rPr>
                <w:rFonts w:asciiTheme="majorBidi" w:hAnsiTheme="majorBidi" w:cstheme="majorBidi"/>
                <w:color w:val="000000" w:themeColor="text1"/>
                <w:cs/>
              </w:rPr>
              <w:t>เงินสดและรายการเทียบเท่าเงินสด</w:t>
            </w:r>
          </w:p>
        </w:tc>
        <w:tc>
          <w:tcPr>
            <w:tcW w:w="1843" w:type="dxa"/>
          </w:tcPr>
          <w:p w14:paraId="3EBF2615" w14:textId="5BF6F9AD" w:rsidR="007348D4"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4624BFFB" w14:textId="29E74189" w:rsidR="007348D4"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 xml:space="preserve">995,660,396.78 </w:t>
            </w:r>
          </w:p>
        </w:tc>
        <w:tc>
          <w:tcPr>
            <w:tcW w:w="1699" w:type="dxa"/>
          </w:tcPr>
          <w:p w14:paraId="0AE5DD8C" w14:textId="3FC4EEDF" w:rsidR="007348D4"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 xml:space="preserve">995,660,396.78 </w:t>
            </w:r>
          </w:p>
        </w:tc>
        <w:tc>
          <w:tcPr>
            <w:tcW w:w="1603" w:type="dxa"/>
          </w:tcPr>
          <w:p w14:paraId="2F7103C6" w14:textId="40C7A237" w:rsidR="007348D4"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 xml:space="preserve">995,660,396.78 </w:t>
            </w:r>
          </w:p>
        </w:tc>
      </w:tr>
      <w:tr w:rsidR="007348D4" w:rsidRPr="00AC553F" w14:paraId="37B222B2" w14:textId="77777777" w:rsidTr="00B44BEA">
        <w:tc>
          <w:tcPr>
            <w:tcW w:w="3369" w:type="dxa"/>
          </w:tcPr>
          <w:p w14:paraId="34F3E740" w14:textId="77777777" w:rsidR="007348D4" w:rsidRPr="00AC553F" w:rsidRDefault="007348D4" w:rsidP="00F0421B">
            <w:pPr>
              <w:pStyle w:val="ListParagraph"/>
              <w:spacing w:line="440" w:lineRule="exact"/>
              <w:ind w:left="172"/>
              <w:rPr>
                <w:rFonts w:asciiTheme="majorBidi" w:hAnsiTheme="majorBidi" w:cstheme="majorBidi"/>
                <w:color w:val="000000" w:themeColor="text1"/>
                <w:cs/>
              </w:rPr>
            </w:pPr>
            <w:r w:rsidRPr="00AC553F">
              <w:rPr>
                <w:rFonts w:asciiTheme="majorBidi" w:hAnsiTheme="majorBidi" w:cstheme="majorBidi"/>
                <w:color w:val="000000" w:themeColor="text1"/>
                <w:cs/>
              </w:rPr>
              <w:t>ลูกหนี้การค้าและลูกหนี้หมุนเวียนอื่น</w:t>
            </w:r>
          </w:p>
        </w:tc>
        <w:tc>
          <w:tcPr>
            <w:tcW w:w="1843" w:type="dxa"/>
          </w:tcPr>
          <w:p w14:paraId="0BFB41F1" w14:textId="5E985F96" w:rsidR="007348D4"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411D7D2A" w14:textId="30EBA74A" w:rsidR="007348D4" w:rsidRPr="00AC553F" w:rsidRDefault="000A23C5"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394,372,865.83</w:t>
            </w:r>
          </w:p>
        </w:tc>
        <w:tc>
          <w:tcPr>
            <w:tcW w:w="1699" w:type="dxa"/>
          </w:tcPr>
          <w:p w14:paraId="23577A18" w14:textId="017BC2A5" w:rsidR="007348D4" w:rsidRPr="00AC553F" w:rsidRDefault="000A23C5"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394,</w:t>
            </w:r>
            <w:r w:rsidR="00912FC9" w:rsidRPr="00AC553F">
              <w:rPr>
                <w:rFonts w:asciiTheme="majorBidi" w:hAnsiTheme="majorBidi" w:cstheme="majorBidi"/>
              </w:rPr>
              <w:t>372,865.83</w:t>
            </w:r>
          </w:p>
        </w:tc>
        <w:tc>
          <w:tcPr>
            <w:tcW w:w="1603" w:type="dxa"/>
          </w:tcPr>
          <w:p w14:paraId="6DF3A948" w14:textId="332BF978" w:rsidR="007348D4" w:rsidRPr="00AC553F" w:rsidRDefault="00912FC9"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394,372,865.83</w:t>
            </w:r>
          </w:p>
        </w:tc>
      </w:tr>
      <w:tr w:rsidR="00525C7B" w:rsidRPr="00AC553F" w14:paraId="0BE07DD5" w14:textId="77777777" w:rsidTr="00B44BEA">
        <w:tc>
          <w:tcPr>
            <w:tcW w:w="3369" w:type="dxa"/>
          </w:tcPr>
          <w:p w14:paraId="47E9E419" w14:textId="77777777" w:rsidR="00525C7B" w:rsidRPr="00AC553F" w:rsidRDefault="00525C7B" w:rsidP="00F0421B">
            <w:pPr>
              <w:spacing w:line="440" w:lineRule="exact"/>
              <w:ind w:left="179"/>
              <w:rPr>
                <w:rFonts w:asciiTheme="majorBidi" w:hAnsiTheme="majorBidi" w:cstheme="majorBidi"/>
                <w:color w:val="000000" w:themeColor="text1"/>
                <w:cs/>
              </w:rPr>
            </w:pPr>
            <w:r w:rsidRPr="00AC553F">
              <w:rPr>
                <w:rFonts w:asciiTheme="majorBidi" w:hAnsiTheme="majorBidi" w:cstheme="majorBidi"/>
                <w:color w:val="000000" w:themeColor="text1"/>
                <w:cs/>
              </w:rPr>
              <w:t>สินทรัพย์ทางการเงินหมุนเวียนอื่น</w:t>
            </w:r>
          </w:p>
        </w:tc>
        <w:tc>
          <w:tcPr>
            <w:tcW w:w="1843" w:type="dxa"/>
          </w:tcPr>
          <w:p w14:paraId="72E08053" w14:textId="78721900" w:rsidR="00525C7B"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102,908,499.24</w:t>
            </w:r>
          </w:p>
        </w:tc>
        <w:tc>
          <w:tcPr>
            <w:tcW w:w="1603" w:type="dxa"/>
          </w:tcPr>
          <w:p w14:paraId="29A7E9EA" w14:textId="37B3EAA6" w:rsidR="00525C7B"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99" w:type="dxa"/>
          </w:tcPr>
          <w:p w14:paraId="29C56FEE" w14:textId="0988B7FF" w:rsidR="00525C7B"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102,908,499.24</w:t>
            </w:r>
          </w:p>
        </w:tc>
        <w:tc>
          <w:tcPr>
            <w:tcW w:w="1603" w:type="dxa"/>
          </w:tcPr>
          <w:p w14:paraId="1663C099" w14:textId="5D076603" w:rsidR="00525C7B" w:rsidRPr="00AC553F" w:rsidRDefault="007348D4"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102,908,499.24</w:t>
            </w:r>
          </w:p>
        </w:tc>
      </w:tr>
      <w:tr w:rsidR="007348D4" w:rsidRPr="00AC553F" w14:paraId="23840507" w14:textId="77777777" w:rsidTr="00B44BEA">
        <w:tc>
          <w:tcPr>
            <w:tcW w:w="3369" w:type="dxa"/>
          </w:tcPr>
          <w:p w14:paraId="3E481C76" w14:textId="77777777" w:rsidR="007348D4" w:rsidRPr="00AC553F" w:rsidRDefault="007348D4" w:rsidP="00F0421B">
            <w:pPr>
              <w:spacing w:line="440" w:lineRule="exact"/>
              <w:ind w:left="179"/>
              <w:rPr>
                <w:rFonts w:asciiTheme="majorBidi" w:hAnsiTheme="majorBidi" w:cstheme="majorBidi"/>
                <w:color w:val="000000" w:themeColor="text1"/>
                <w:cs/>
              </w:rPr>
            </w:pPr>
            <w:r w:rsidRPr="00AC553F">
              <w:rPr>
                <w:rFonts w:asciiTheme="majorBidi" w:hAnsiTheme="majorBidi" w:cstheme="majorBidi"/>
                <w:color w:val="000000" w:themeColor="text1"/>
                <w:cs/>
              </w:rPr>
              <w:t>เงินฝากสถาบันการเงิน-มีภาระผูกพัน</w:t>
            </w:r>
          </w:p>
        </w:tc>
        <w:tc>
          <w:tcPr>
            <w:tcW w:w="1843" w:type="dxa"/>
          </w:tcPr>
          <w:p w14:paraId="6F78AAAA" w14:textId="7C09D96C" w:rsidR="007348D4" w:rsidRPr="00AC553F" w:rsidRDefault="007348D4"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033826C2" w14:textId="7087EC90" w:rsidR="007348D4" w:rsidRPr="00AC553F" w:rsidRDefault="007348D4"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25,015,851.48</w:t>
            </w:r>
          </w:p>
        </w:tc>
        <w:tc>
          <w:tcPr>
            <w:tcW w:w="1699" w:type="dxa"/>
          </w:tcPr>
          <w:p w14:paraId="1C33A2A4" w14:textId="2584DFFA" w:rsidR="007348D4" w:rsidRPr="00AC553F" w:rsidRDefault="007348D4"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25,015,851.48</w:t>
            </w:r>
          </w:p>
        </w:tc>
        <w:tc>
          <w:tcPr>
            <w:tcW w:w="1603" w:type="dxa"/>
          </w:tcPr>
          <w:p w14:paraId="03F32FF9" w14:textId="1BF9EAE8" w:rsidR="007348D4" w:rsidRPr="00AC553F" w:rsidRDefault="007348D4"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25,015,851.48</w:t>
            </w:r>
          </w:p>
        </w:tc>
      </w:tr>
      <w:tr w:rsidR="00525C7B" w:rsidRPr="00AC553F" w14:paraId="6C2710AB" w14:textId="77777777" w:rsidTr="00B44BEA">
        <w:tc>
          <w:tcPr>
            <w:tcW w:w="3369" w:type="dxa"/>
          </w:tcPr>
          <w:p w14:paraId="1AC19F68" w14:textId="77777777" w:rsidR="00525C7B" w:rsidRPr="00AC553F" w:rsidRDefault="00525C7B" w:rsidP="00F0421B">
            <w:pPr>
              <w:spacing w:line="440" w:lineRule="exact"/>
              <w:rPr>
                <w:rFonts w:asciiTheme="majorBidi" w:hAnsiTheme="majorBidi" w:cstheme="majorBidi"/>
                <w:b/>
                <w:bCs/>
                <w:color w:val="000000" w:themeColor="text1"/>
                <w:cs/>
              </w:rPr>
            </w:pPr>
            <w:r w:rsidRPr="00AC553F">
              <w:rPr>
                <w:rFonts w:asciiTheme="majorBidi" w:hAnsiTheme="majorBidi" w:cstheme="majorBidi"/>
                <w:b/>
                <w:bCs/>
                <w:color w:val="000000" w:themeColor="text1"/>
                <w:cs/>
              </w:rPr>
              <w:t>รวมสินทรัพย์ทางการเงิน</w:t>
            </w:r>
          </w:p>
        </w:tc>
        <w:tc>
          <w:tcPr>
            <w:tcW w:w="1843" w:type="dxa"/>
          </w:tcPr>
          <w:p w14:paraId="110D25A9" w14:textId="164ACB4A" w:rsidR="00525C7B" w:rsidRPr="00AC553F" w:rsidRDefault="007348D4" w:rsidP="00F0421B">
            <w:pPr>
              <w:pStyle w:val="ListParagraph"/>
              <w:pBdr>
                <w:bottom w:val="double" w:sz="4" w:space="1" w:color="auto"/>
              </w:pBdr>
              <w:spacing w:line="440" w:lineRule="exact"/>
              <w:ind w:left="0"/>
              <w:jc w:val="right"/>
              <w:rPr>
                <w:rFonts w:asciiTheme="majorBidi" w:hAnsiTheme="majorBidi" w:cstheme="majorBidi"/>
                <w:color w:val="000000" w:themeColor="text1"/>
                <w:cs/>
              </w:rPr>
            </w:pPr>
            <w:r w:rsidRPr="00AC553F">
              <w:rPr>
                <w:rFonts w:asciiTheme="majorBidi" w:hAnsiTheme="majorBidi" w:cstheme="majorBidi"/>
                <w:color w:val="000000" w:themeColor="text1"/>
              </w:rPr>
              <w:t>102,908,499.24</w:t>
            </w:r>
          </w:p>
        </w:tc>
        <w:tc>
          <w:tcPr>
            <w:tcW w:w="1603" w:type="dxa"/>
          </w:tcPr>
          <w:p w14:paraId="406A85CF" w14:textId="3A83268C" w:rsidR="00525C7B" w:rsidRPr="00AC553F" w:rsidRDefault="007348D4"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w:t>
            </w:r>
            <w:r w:rsidR="00512CBB" w:rsidRPr="00AC553F">
              <w:rPr>
                <w:rFonts w:asciiTheme="majorBidi" w:hAnsiTheme="majorBidi" w:cstheme="majorBidi"/>
                <w:color w:val="000000" w:themeColor="text1"/>
              </w:rPr>
              <w:t>415,049,114.09</w:t>
            </w:r>
          </w:p>
        </w:tc>
        <w:tc>
          <w:tcPr>
            <w:tcW w:w="1699" w:type="dxa"/>
          </w:tcPr>
          <w:p w14:paraId="519C1FA1" w14:textId="74BF0479" w:rsidR="00525C7B" w:rsidRPr="00AC553F" w:rsidRDefault="007348D4"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w:t>
            </w:r>
            <w:r w:rsidR="00A871F2" w:rsidRPr="00AC553F">
              <w:rPr>
                <w:rFonts w:asciiTheme="majorBidi" w:hAnsiTheme="majorBidi" w:cstheme="majorBidi"/>
                <w:color w:val="000000" w:themeColor="text1"/>
              </w:rPr>
              <w:t>,517,957,613.33</w:t>
            </w:r>
          </w:p>
        </w:tc>
        <w:tc>
          <w:tcPr>
            <w:tcW w:w="1603" w:type="dxa"/>
          </w:tcPr>
          <w:p w14:paraId="6D763DA0" w14:textId="0D6BE8FD" w:rsidR="00525C7B" w:rsidRPr="00AC553F" w:rsidRDefault="00A871F2"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1,517,957,613.33</w:t>
            </w:r>
          </w:p>
        </w:tc>
      </w:tr>
      <w:tr w:rsidR="00525C7B" w:rsidRPr="00AC553F" w14:paraId="333C322C" w14:textId="77777777" w:rsidTr="00B44BEA">
        <w:tc>
          <w:tcPr>
            <w:tcW w:w="3369" w:type="dxa"/>
          </w:tcPr>
          <w:p w14:paraId="31B75F8A" w14:textId="77777777" w:rsidR="00525C7B" w:rsidRPr="00AC553F" w:rsidRDefault="00525C7B" w:rsidP="00F0421B">
            <w:pPr>
              <w:spacing w:line="440" w:lineRule="exact"/>
              <w:rPr>
                <w:rFonts w:asciiTheme="majorBidi" w:hAnsiTheme="majorBidi" w:cstheme="majorBidi"/>
                <w:b/>
                <w:bCs/>
                <w:color w:val="000000" w:themeColor="text1"/>
                <w:cs/>
              </w:rPr>
            </w:pPr>
            <w:r w:rsidRPr="00AC553F">
              <w:rPr>
                <w:rFonts w:asciiTheme="majorBidi" w:hAnsiTheme="majorBidi" w:cstheme="majorBidi"/>
                <w:b/>
                <w:bCs/>
                <w:color w:val="000000" w:themeColor="text1"/>
                <w:cs/>
              </w:rPr>
              <w:t>หนี้สินทางการเงิน</w:t>
            </w:r>
          </w:p>
        </w:tc>
        <w:tc>
          <w:tcPr>
            <w:tcW w:w="1843" w:type="dxa"/>
          </w:tcPr>
          <w:p w14:paraId="62D90EDE" w14:textId="77777777" w:rsidR="00525C7B" w:rsidRPr="00AC553F" w:rsidRDefault="00525C7B" w:rsidP="00F0421B">
            <w:pPr>
              <w:pStyle w:val="ListParagraph"/>
              <w:spacing w:line="440" w:lineRule="exact"/>
              <w:ind w:left="0"/>
              <w:jc w:val="right"/>
              <w:rPr>
                <w:rFonts w:asciiTheme="majorBidi" w:hAnsiTheme="majorBidi" w:cstheme="majorBidi"/>
                <w:color w:val="000000" w:themeColor="text1"/>
              </w:rPr>
            </w:pPr>
          </w:p>
        </w:tc>
        <w:tc>
          <w:tcPr>
            <w:tcW w:w="1603" w:type="dxa"/>
          </w:tcPr>
          <w:p w14:paraId="3C1C3D68" w14:textId="77777777" w:rsidR="00525C7B" w:rsidRPr="00AC553F" w:rsidRDefault="00525C7B" w:rsidP="00F0421B">
            <w:pPr>
              <w:pStyle w:val="ListParagraph"/>
              <w:spacing w:line="440" w:lineRule="exact"/>
              <w:ind w:left="0"/>
              <w:jc w:val="right"/>
              <w:rPr>
                <w:rFonts w:asciiTheme="majorBidi" w:hAnsiTheme="majorBidi" w:cstheme="majorBidi"/>
                <w:color w:val="000000" w:themeColor="text1"/>
              </w:rPr>
            </w:pPr>
          </w:p>
        </w:tc>
        <w:tc>
          <w:tcPr>
            <w:tcW w:w="1699" w:type="dxa"/>
          </w:tcPr>
          <w:p w14:paraId="226C81B2" w14:textId="77777777" w:rsidR="00525C7B" w:rsidRPr="00AC553F" w:rsidRDefault="00525C7B" w:rsidP="00F0421B">
            <w:pPr>
              <w:pStyle w:val="ListParagraph"/>
              <w:spacing w:line="440" w:lineRule="exact"/>
              <w:ind w:left="0"/>
              <w:jc w:val="right"/>
              <w:rPr>
                <w:rFonts w:asciiTheme="majorBidi" w:hAnsiTheme="majorBidi" w:cstheme="majorBidi"/>
                <w:color w:val="000000" w:themeColor="text1"/>
              </w:rPr>
            </w:pPr>
          </w:p>
        </w:tc>
        <w:tc>
          <w:tcPr>
            <w:tcW w:w="1603" w:type="dxa"/>
          </w:tcPr>
          <w:p w14:paraId="37B84502" w14:textId="77777777" w:rsidR="00525C7B" w:rsidRPr="00AC553F" w:rsidRDefault="00525C7B" w:rsidP="00F0421B">
            <w:pPr>
              <w:pStyle w:val="ListParagraph"/>
              <w:spacing w:line="440" w:lineRule="exact"/>
              <w:ind w:left="0"/>
              <w:jc w:val="right"/>
              <w:rPr>
                <w:rFonts w:asciiTheme="majorBidi" w:hAnsiTheme="majorBidi" w:cstheme="majorBidi"/>
                <w:color w:val="000000" w:themeColor="text1"/>
              </w:rPr>
            </w:pPr>
          </w:p>
        </w:tc>
      </w:tr>
      <w:tr w:rsidR="00B44BEA" w:rsidRPr="00AC553F" w14:paraId="66593A48" w14:textId="77777777" w:rsidTr="00B44BEA">
        <w:tc>
          <w:tcPr>
            <w:tcW w:w="3369" w:type="dxa"/>
          </w:tcPr>
          <w:p w14:paraId="275D90A9" w14:textId="77777777" w:rsidR="00B44BEA" w:rsidRPr="00AC553F" w:rsidRDefault="00B44BEA" w:rsidP="00F0421B">
            <w:pPr>
              <w:spacing w:line="440" w:lineRule="exact"/>
              <w:ind w:left="321" w:hanging="142"/>
              <w:rPr>
                <w:rFonts w:asciiTheme="majorBidi" w:hAnsiTheme="majorBidi" w:cstheme="majorBidi"/>
                <w:color w:val="000000" w:themeColor="text1"/>
                <w:cs/>
              </w:rPr>
            </w:pPr>
            <w:r w:rsidRPr="00AC553F">
              <w:rPr>
                <w:rFonts w:asciiTheme="majorBidi" w:hAnsiTheme="majorBidi" w:cstheme="majorBidi"/>
                <w:color w:val="000000" w:themeColor="text1"/>
                <w:cs/>
              </w:rPr>
              <w:t>เงินเบิกเกินบัญชีและเงินกู้ยืมระยะสั้นจากสถาบันการเงิน</w:t>
            </w:r>
          </w:p>
        </w:tc>
        <w:tc>
          <w:tcPr>
            <w:tcW w:w="1843" w:type="dxa"/>
          </w:tcPr>
          <w:p w14:paraId="4B837298" w14:textId="39458670"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0CD00AD6" w14:textId="0FD0AE46"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119,057,446.48</w:t>
            </w:r>
          </w:p>
        </w:tc>
        <w:tc>
          <w:tcPr>
            <w:tcW w:w="1699" w:type="dxa"/>
          </w:tcPr>
          <w:p w14:paraId="243C7083" w14:textId="547F95F1"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119,057,446.48</w:t>
            </w:r>
          </w:p>
        </w:tc>
        <w:tc>
          <w:tcPr>
            <w:tcW w:w="1603" w:type="dxa"/>
          </w:tcPr>
          <w:p w14:paraId="3DB510FB" w14:textId="1385BC6F"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119,057,446.48</w:t>
            </w:r>
          </w:p>
        </w:tc>
      </w:tr>
      <w:tr w:rsidR="00B44BEA" w:rsidRPr="00AC553F" w14:paraId="0323115C" w14:textId="77777777" w:rsidTr="00B44BEA">
        <w:tc>
          <w:tcPr>
            <w:tcW w:w="3369" w:type="dxa"/>
          </w:tcPr>
          <w:p w14:paraId="081DD8D7" w14:textId="77777777" w:rsidR="00B44BEA" w:rsidRPr="00AC553F" w:rsidRDefault="00B44BEA" w:rsidP="00F0421B">
            <w:pPr>
              <w:spacing w:line="440" w:lineRule="exact"/>
              <w:ind w:left="179"/>
              <w:rPr>
                <w:rFonts w:asciiTheme="majorBidi" w:hAnsiTheme="majorBidi" w:cstheme="majorBidi"/>
                <w:color w:val="000000" w:themeColor="text1"/>
                <w:cs/>
              </w:rPr>
            </w:pPr>
            <w:r w:rsidRPr="00AC553F">
              <w:rPr>
                <w:rFonts w:asciiTheme="majorBidi" w:hAnsiTheme="majorBidi" w:cstheme="majorBidi"/>
                <w:color w:val="000000" w:themeColor="text1"/>
                <w:cs/>
              </w:rPr>
              <w:t>เจ้าหนี้การค้าและเจ้าหนี้หมุนเวียนอื่น</w:t>
            </w:r>
          </w:p>
        </w:tc>
        <w:tc>
          <w:tcPr>
            <w:tcW w:w="1843" w:type="dxa"/>
          </w:tcPr>
          <w:p w14:paraId="7C146D2B" w14:textId="3AAF94DB"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36AD0C3F" w14:textId="73BB682D" w:rsidR="00B44BEA" w:rsidRPr="00AC553F" w:rsidRDefault="00B44BEA" w:rsidP="00F0421B">
            <w:pPr>
              <w:pStyle w:val="ListParagraph"/>
              <w:spacing w:line="440" w:lineRule="exact"/>
              <w:ind w:left="0"/>
              <w:jc w:val="right"/>
              <w:rPr>
                <w:rFonts w:asciiTheme="majorBidi" w:hAnsiTheme="majorBidi" w:cstheme="majorBidi"/>
                <w:color w:val="000000" w:themeColor="text1"/>
                <w:cs/>
              </w:rPr>
            </w:pPr>
            <w:r w:rsidRPr="00AC553F">
              <w:rPr>
                <w:rFonts w:asciiTheme="majorBidi" w:hAnsiTheme="majorBidi" w:cstheme="majorBidi"/>
                <w:color w:val="000000" w:themeColor="text1"/>
              </w:rPr>
              <w:t>80,147,517.85</w:t>
            </w:r>
          </w:p>
        </w:tc>
        <w:tc>
          <w:tcPr>
            <w:tcW w:w="1699" w:type="dxa"/>
          </w:tcPr>
          <w:p w14:paraId="27BBB005" w14:textId="3DA81505"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80,147,517.85</w:t>
            </w:r>
          </w:p>
        </w:tc>
        <w:tc>
          <w:tcPr>
            <w:tcW w:w="1603" w:type="dxa"/>
          </w:tcPr>
          <w:p w14:paraId="665C6F34" w14:textId="0C9A98BD"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80,147,517.85</w:t>
            </w:r>
          </w:p>
        </w:tc>
      </w:tr>
      <w:tr w:rsidR="00B44BEA" w:rsidRPr="00AC553F" w14:paraId="6C2F7678" w14:textId="77777777" w:rsidTr="00B44BEA">
        <w:tc>
          <w:tcPr>
            <w:tcW w:w="3369" w:type="dxa"/>
          </w:tcPr>
          <w:p w14:paraId="735DA660" w14:textId="77777777" w:rsidR="00B44BEA" w:rsidRPr="00AC553F" w:rsidRDefault="00B44BEA" w:rsidP="00F0421B">
            <w:pPr>
              <w:spacing w:line="440" w:lineRule="exact"/>
              <w:ind w:left="179"/>
              <w:rPr>
                <w:rFonts w:asciiTheme="majorBidi" w:hAnsiTheme="majorBidi" w:cstheme="majorBidi"/>
                <w:color w:val="000000" w:themeColor="text1"/>
                <w:cs/>
              </w:rPr>
            </w:pPr>
            <w:r w:rsidRPr="00AC553F">
              <w:rPr>
                <w:rFonts w:asciiTheme="majorBidi" w:hAnsiTheme="majorBidi" w:cstheme="majorBidi"/>
                <w:color w:val="000000" w:themeColor="text1"/>
                <w:cs/>
              </w:rPr>
              <w:t>เงินกู้ยืมระยะยาว</w:t>
            </w:r>
          </w:p>
        </w:tc>
        <w:tc>
          <w:tcPr>
            <w:tcW w:w="1843" w:type="dxa"/>
          </w:tcPr>
          <w:p w14:paraId="6AC4944E" w14:textId="251150BE"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127A669B" w14:textId="09848AD7" w:rsidR="00B44BEA" w:rsidRPr="00AC553F" w:rsidRDefault="00B44BEA" w:rsidP="00316153">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98,522,366.20</w:t>
            </w:r>
          </w:p>
        </w:tc>
        <w:tc>
          <w:tcPr>
            <w:tcW w:w="1699" w:type="dxa"/>
          </w:tcPr>
          <w:p w14:paraId="7CBEFBEE" w14:textId="743B2BD1"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98,522,366.20</w:t>
            </w:r>
          </w:p>
        </w:tc>
        <w:tc>
          <w:tcPr>
            <w:tcW w:w="1603" w:type="dxa"/>
          </w:tcPr>
          <w:p w14:paraId="45D3DF6F" w14:textId="21E236CC" w:rsidR="00B44BEA" w:rsidRPr="00AC553F" w:rsidRDefault="00B44BEA" w:rsidP="00F0421B">
            <w:pPr>
              <w:pStyle w:val="ListParagraph"/>
              <w:spacing w:line="440" w:lineRule="exact"/>
              <w:ind w:left="0"/>
              <w:jc w:val="right"/>
              <w:rPr>
                <w:rFonts w:asciiTheme="majorBidi" w:hAnsiTheme="majorBidi" w:cstheme="majorBidi"/>
                <w:color w:val="000000" w:themeColor="text1"/>
              </w:rPr>
            </w:pPr>
            <w:r w:rsidRPr="00AC553F">
              <w:rPr>
                <w:rFonts w:asciiTheme="majorBidi" w:hAnsiTheme="majorBidi" w:cstheme="majorBidi"/>
              </w:rPr>
              <w:t>98,522,366.20</w:t>
            </w:r>
          </w:p>
        </w:tc>
      </w:tr>
      <w:tr w:rsidR="00B44BEA" w:rsidRPr="00AC553F" w14:paraId="27C1805F" w14:textId="77777777" w:rsidTr="00B44BEA">
        <w:tc>
          <w:tcPr>
            <w:tcW w:w="3369" w:type="dxa"/>
          </w:tcPr>
          <w:p w14:paraId="73E0CEEE" w14:textId="77777777" w:rsidR="00B44BEA" w:rsidRPr="00AC553F" w:rsidRDefault="00B44BEA" w:rsidP="00F0421B">
            <w:pPr>
              <w:spacing w:line="440" w:lineRule="exact"/>
              <w:ind w:left="179"/>
              <w:rPr>
                <w:rFonts w:asciiTheme="majorBidi" w:hAnsiTheme="majorBidi" w:cstheme="majorBidi"/>
                <w:color w:val="000000" w:themeColor="text1"/>
                <w:cs/>
              </w:rPr>
            </w:pPr>
            <w:r w:rsidRPr="00AC553F">
              <w:rPr>
                <w:rFonts w:asciiTheme="majorBidi" w:hAnsiTheme="majorBidi" w:cstheme="majorBidi"/>
                <w:color w:val="000000" w:themeColor="text1"/>
                <w:cs/>
              </w:rPr>
              <w:t>หนี้สินตามสัญญาเช่า</w:t>
            </w:r>
          </w:p>
        </w:tc>
        <w:tc>
          <w:tcPr>
            <w:tcW w:w="1843" w:type="dxa"/>
          </w:tcPr>
          <w:p w14:paraId="126F6BB0" w14:textId="311C05AD" w:rsidR="00B44BEA" w:rsidRPr="00AC553F" w:rsidRDefault="00B44BEA"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5782EFB7" w14:textId="7CBE94AF" w:rsidR="00B44BEA" w:rsidRPr="00AC553F" w:rsidRDefault="00B44BEA"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13,766,300.68</w:t>
            </w:r>
          </w:p>
        </w:tc>
        <w:tc>
          <w:tcPr>
            <w:tcW w:w="1699" w:type="dxa"/>
          </w:tcPr>
          <w:p w14:paraId="553322D6" w14:textId="1D0CEA50" w:rsidR="00B44BEA" w:rsidRPr="00AC553F" w:rsidRDefault="00B44BEA"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rPr>
              <w:t>13,766,300.68</w:t>
            </w:r>
          </w:p>
        </w:tc>
        <w:tc>
          <w:tcPr>
            <w:tcW w:w="1603" w:type="dxa"/>
          </w:tcPr>
          <w:p w14:paraId="25CC400A" w14:textId="7E5CE30F" w:rsidR="00B44BEA" w:rsidRPr="00AC553F" w:rsidRDefault="00B44BEA" w:rsidP="00F0421B">
            <w:pPr>
              <w:pStyle w:val="ListParagraph"/>
              <w:pBdr>
                <w:bottom w:val="sing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rPr>
              <w:t>13,766,300.68</w:t>
            </w:r>
          </w:p>
        </w:tc>
      </w:tr>
      <w:tr w:rsidR="00525C7B" w:rsidRPr="00AC553F" w14:paraId="7222E151" w14:textId="77777777" w:rsidTr="00B44BEA">
        <w:trPr>
          <w:trHeight w:val="598"/>
        </w:trPr>
        <w:tc>
          <w:tcPr>
            <w:tcW w:w="3369" w:type="dxa"/>
          </w:tcPr>
          <w:p w14:paraId="456693F4" w14:textId="77777777" w:rsidR="00525C7B" w:rsidRPr="00AC553F" w:rsidRDefault="00525C7B" w:rsidP="00F0421B">
            <w:pPr>
              <w:pStyle w:val="ListParagraph"/>
              <w:spacing w:line="440" w:lineRule="exact"/>
              <w:ind w:left="456"/>
              <w:rPr>
                <w:rFonts w:asciiTheme="majorBidi" w:hAnsiTheme="majorBidi" w:cstheme="majorBidi"/>
                <w:color w:val="000000" w:themeColor="text1"/>
                <w:cs/>
              </w:rPr>
            </w:pPr>
            <w:r w:rsidRPr="00AC553F">
              <w:rPr>
                <w:rFonts w:asciiTheme="majorBidi" w:hAnsiTheme="majorBidi" w:cstheme="majorBidi"/>
                <w:b/>
                <w:bCs/>
                <w:color w:val="000000" w:themeColor="text1"/>
                <w:cs/>
              </w:rPr>
              <w:t>รวมหนี้สินทางการเงิน</w:t>
            </w:r>
          </w:p>
        </w:tc>
        <w:tc>
          <w:tcPr>
            <w:tcW w:w="1843" w:type="dxa"/>
          </w:tcPr>
          <w:p w14:paraId="0B46D082" w14:textId="65AFA574" w:rsidR="00525C7B" w:rsidRPr="00AC553F" w:rsidRDefault="00B44BEA"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0.00</w:t>
            </w:r>
          </w:p>
        </w:tc>
        <w:tc>
          <w:tcPr>
            <w:tcW w:w="1603" w:type="dxa"/>
          </w:tcPr>
          <w:p w14:paraId="36B9CF0A" w14:textId="6871DF27" w:rsidR="00525C7B" w:rsidRPr="00AC553F" w:rsidRDefault="00B44BEA"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311,493,631.21</w:t>
            </w:r>
          </w:p>
        </w:tc>
        <w:tc>
          <w:tcPr>
            <w:tcW w:w="1699" w:type="dxa"/>
          </w:tcPr>
          <w:p w14:paraId="114874DF" w14:textId="596C2D54" w:rsidR="00525C7B" w:rsidRPr="00AC553F" w:rsidRDefault="00B44BEA"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311,493,631.21</w:t>
            </w:r>
          </w:p>
        </w:tc>
        <w:tc>
          <w:tcPr>
            <w:tcW w:w="1603" w:type="dxa"/>
          </w:tcPr>
          <w:p w14:paraId="23B8585E" w14:textId="6D415B96" w:rsidR="00525C7B" w:rsidRPr="00AC553F" w:rsidRDefault="00B44BEA" w:rsidP="00F0421B">
            <w:pPr>
              <w:pStyle w:val="ListParagraph"/>
              <w:pBdr>
                <w:bottom w:val="double" w:sz="4" w:space="1" w:color="auto"/>
              </w:pBdr>
              <w:spacing w:line="440" w:lineRule="exact"/>
              <w:ind w:left="0"/>
              <w:jc w:val="right"/>
              <w:rPr>
                <w:rFonts w:asciiTheme="majorBidi" w:hAnsiTheme="majorBidi" w:cstheme="majorBidi"/>
                <w:color w:val="000000" w:themeColor="text1"/>
              </w:rPr>
            </w:pPr>
            <w:r w:rsidRPr="00AC553F">
              <w:rPr>
                <w:rFonts w:asciiTheme="majorBidi" w:hAnsiTheme="majorBidi" w:cstheme="majorBidi"/>
                <w:color w:val="000000" w:themeColor="text1"/>
              </w:rPr>
              <w:t>311,493,631.21</w:t>
            </w:r>
          </w:p>
        </w:tc>
      </w:tr>
    </w:tbl>
    <w:p w14:paraId="421B695E" w14:textId="77777777" w:rsidR="00525C7B" w:rsidRPr="00AC553F" w:rsidRDefault="00525C7B" w:rsidP="00F0421B">
      <w:pPr>
        <w:spacing w:line="440" w:lineRule="exact"/>
      </w:pPr>
    </w:p>
    <w:p w14:paraId="6CBF93C1" w14:textId="6BFE5D13" w:rsidR="00F0421B" w:rsidRPr="00AC553F" w:rsidRDefault="00F0421B" w:rsidP="00F0421B">
      <w:pPr>
        <w:spacing w:line="400" w:lineRule="exact"/>
        <w:rPr>
          <w:cs/>
        </w:rPr>
      </w:pPr>
      <w:r w:rsidRPr="00AC553F">
        <w:rPr>
          <w:cs/>
        </w:rPr>
        <w:br w:type="page"/>
      </w:r>
    </w:p>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1676"/>
        <w:gridCol w:w="1662"/>
        <w:gridCol w:w="1603"/>
        <w:gridCol w:w="1603"/>
      </w:tblGrid>
      <w:tr w:rsidR="00933523" w:rsidRPr="00AC553F" w14:paraId="2F3523DD" w14:textId="77777777" w:rsidTr="000A23C5">
        <w:trPr>
          <w:trHeight w:val="104"/>
        </w:trPr>
        <w:tc>
          <w:tcPr>
            <w:tcW w:w="3243" w:type="dxa"/>
          </w:tcPr>
          <w:p w14:paraId="12A0FAFA" w14:textId="77777777" w:rsidR="00933523" w:rsidRPr="00AC553F" w:rsidRDefault="00933523" w:rsidP="00AE41E5">
            <w:pPr>
              <w:pStyle w:val="ListParagraph"/>
              <w:spacing w:line="440" w:lineRule="exact"/>
              <w:ind w:left="0"/>
              <w:rPr>
                <w:color w:val="000000" w:themeColor="text1"/>
                <w:sz w:val="30"/>
                <w:szCs w:val="30"/>
              </w:rPr>
            </w:pPr>
          </w:p>
        </w:tc>
        <w:tc>
          <w:tcPr>
            <w:tcW w:w="1676" w:type="dxa"/>
          </w:tcPr>
          <w:p w14:paraId="1250E13D" w14:textId="77777777" w:rsidR="00933523" w:rsidRPr="00AC553F" w:rsidRDefault="00933523" w:rsidP="00AE41E5">
            <w:pPr>
              <w:pStyle w:val="ListParagraph"/>
              <w:spacing w:line="440" w:lineRule="exact"/>
              <w:ind w:left="0"/>
              <w:jc w:val="center"/>
              <w:rPr>
                <w:color w:val="000000" w:themeColor="text1"/>
                <w:sz w:val="30"/>
                <w:szCs w:val="30"/>
              </w:rPr>
            </w:pPr>
          </w:p>
        </w:tc>
        <w:tc>
          <w:tcPr>
            <w:tcW w:w="1662" w:type="dxa"/>
          </w:tcPr>
          <w:p w14:paraId="44C912B3" w14:textId="0AD1164B" w:rsidR="00933523" w:rsidRPr="00AC553F" w:rsidRDefault="00933523" w:rsidP="00AE41E5">
            <w:pPr>
              <w:pStyle w:val="ListParagraph"/>
              <w:spacing w:line="440" w:lineRule="exact"/>
              <w:ind w:left="0"/>
              <w:jc w:val="center"/>
              <w:rPr>
                <w:color w:val="000000" w:themeColor="text1"/>
                <w:sz w:val="30"/>
                <w:szCs w:val="30"/>
              </w:rPr>
            </w:pPr>
          </w:p>
        </w:tc>
        <w:tc>
          <w:tcPr>
            <w:tcW w:w="1603" w:type="dxa"/>
          </w:tcPr>
          <w:p w14:paraId="70DF461D" w14:textId="77777777" w:rsidR="00933523" w:rsidRPr="00AC553F" w:rsidRDefault="00933523" w:rsidP="00AE41E5">
            <w:pPr>
              <w:pStyle w:val="ListParagraph"/>
              <w:spacing w:line="440" w:lineRule="exact"/>
              <w:ind w:left="0"/>
              <w:jc w:val="center"/>
              <w:rPr>
                <w:color w:val="000000" w:themeColor="text1"/>
                <w:sz w:val="30"/>
                <w:szCs w:val="30"/>
              </w:rPr>
            </w:pPr>
          </w:p>
        </w:tc>
        <w:tc>
          <w:tcPr>
            <w:tcW w:w="1603" w:type="dxa"/>
          </w:tcPr>
          <w:p w14:paraId="4091AA0A" w14:textId="77777777" w:rsidR="00933523" w:rsidRPr="00AC553F" w:rsidRDefault="00933523" w:rsidP="00AE41E5">
            <w:pPr>
              <w:pStyle w:val="ListParagraph"/>
              <w:spacing w:line="440" w:lineRule="exact"/>
              <w:ind w:left="0"/>
              <w:jc w:val="right"/>
              <w:rPr>
                <w:color w:val="000000" w:themeColor="text1"/>
                <w:sz w:val="30"/>
                <w:szCs w:val="30"/>
              </w:rPr>
            </w:pPr>
            <w:r w:rsidRPr="00AC553F">
              <w:rPr>
                <w:color w:val="000000" w:themeColor="text1"/>
                <w:sz w:val="30"/>
                <w:szCs w:val="30"/>
              </w:rPr>
              <w:t>(</w:t>
            </w:r>
            <w:proofErr w:type="gramStart"/>
            <w:r w:rsidRPr="00AC553F">
              <w:rPr>
                <w:color w:val="000000" w:themeColor="text1"/>
                <w:sz w:val="30"/>
                <w:szCs w:val="30"/>
                <w:cs/>
              </w:rPr>
              <w:t>หน่วย :</w:t>
            </w:r>
            <w:proofErr w:type="gramEnd"/>
            <w:r w:rsidRPr="00AC553F">
              <w:rPr>
                <w:color w:val="000000" w:themeColor="text1"/>
                <w:sz w:val="30"/>
                <w:szCs w:val="30"/>
                <w:cs/>
              </w:rPr>
              <w:t xml:space="preserve"> บาท)</w:t>
            </w:r>
          </w:p>
        </w:tc>
      </w:tr>
      <w:tr w:rsidR="00B92ED1" w:rsidRPr="00AC553F" w14:paraId="5E81C7BA" w14:textId="77777777" w:rsidTr="000A23C5">
        <w:trPr>
          <w:trHeight w:val="104"/>
        </w:trPr>
        <w:tc>
          <w:tcPr>
            <w:tcW w:w="3243" w:type="dxa"/>
          </w:tcPr>
          <w:p w14:paraId="3D68D76A" w14:textId="77777777" w:rsidR="00B92ED1" w:rsidRPr="00AC553F" w:rsidRDefault="00B92ED1" w:rsidP="00AE41E5">
            <w:pPr>
              <w:pStyle w:val="ListParagraph"/>
              <w:spacing w:line="440" w:lineRule="exact"/>
              <w:ind w:left="0"/>
              <w:rPr>
                <w:color w:val="000000" w:themeColor="text1"/>
                <w:sz w:val="30"/>
                <w:szCs w:val="30"/>
              </w:rPr>
            </w:pPr>
          </w:p>
        </w:tc>
        <w:tc>
          <w:tcPr>
            <w:tcW w:w="6544" w:type="dxa"/>
            <w:gridSpan w:val="4"/>
          </w:tcPr>
          <w:p w14:paraId="70D96197" w14:textId="13D9E902" w:rsidR="00B92ED1" w:rsidRPr="00AC553F" w:rsidRDefault="00706424" w:rsidP="00F0421B">
            <w:pPr>
              <w:pStyle w:val="ListParagraph"/>
              <w:pBdr>
                <w:bottom w:val="single" w:sz="4" w:space="1" w:color="auto"/>
              </w:pBdr>
              <w:spacing w:line="440" w:lineRule="exact"/>
              <w:ind w:left="0"/>
              <w:jc w:val="center"/>
              <w:rPr>
                <w:color w:val="000000" w:themeColor="text1"/>
                <w:sz w:val="30"/>
                <w:szCs w:val="30"/>
              </w:rPr>
            </w:pPr>
            <w:r w:rsidRPr="00AC553F">
              <w:rPr>
                <w:color w:val="000000" w:themeColor="text1"/>
                <w:sz w:val="30"/>
                <w:szCs w:val="30"/>
                <w:cs/>
              </w:rPr>
              <w:t>งบการเงินเฉพาะกิจการ</w:t>
            </w:r>
          </w:p>
        </w:tc>
      </w:tr>
      <w:tr w:rsidR="00AE41E5" w:rsidRPr="00AC553F" w14:paraId="0030A703" w14:textId="77777777" w:rsidTr="000A23C5">
        <w:trPr>
          <w:trHeight w:val="104"/>
        </w:trPr>
        <w:tc>
          <w:tcPr>
            <w:tcW w:w="3243" w:type="dxa"/>
          </w:tcPr>
          <w:p w14:paraId="58303923" w14:textId="77777777" w:rsidR="00AE41E5" w:rsidRPr="00AC553F" w:rsidRDefault="00AE41E5" w:rsidP="00AE41E5">
            <w:pPr>
              <w:pStyle w:val="ListParagraph"/>
              <w:spacing w:line="440" w:lineRule="exact"/>
              <w:ind w:left="0"/>
              <w:rPr>
                <w:color w:val="000000" w:themeColor="text1"/>
                <w:sz w:val="30"/>
                <w:szCs w:val="30"/>
              </w:rPr>
            </w:pPr>
          </w:p>
        </w:tc>
        <w:tc>
          <w:tcPr>
            <w:tcW w:w="6544" w:type="dxa"/>
            <w:gridSpan w:val="4"/>
          </w:tcPr>
          <w:p w14:paraId="4D0CD412" w14:textId="50742C72" w:rsidR="00AE41E5" w:rsidRPr="00AC553F" w:rsidRDefault="00AE41E5" w:rsidP="00F0421B">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 xml:space="preserve">ณ วันที่ </w:t>
            </w:r>
            <w:r w:rsidRPr="00AC553F">
              <w:rPr>
                <w:color w:val="000000" w:themeColor="text1"/>
                <w:sz w:val="30"/>
                <w:szCs w:val="30"/>
              </w:rPr>
              <w:t xml:space="preserve">31 </w:t>
            </w:r>
            <w:r w:rsidRPr="00AC553F">
              <w:rPr>
                <w:color w:val="000000" w:themeColor="text1"/>
                <w:sz w:val="30"/>
                <w:szCs w:val="30"/>
                <w:cs/>
              </w:rPr>
              <w:t xml:space="preserve">ธันวาคม </w:t>
            </w:r>
            <w:r w:rsidRPr="00AC553F">
              <w:rPr>
                <w:color w:val="000000" w:themeColor="text1"/>
                <w:sz w:val="30"/>
                <w:szCs w:val="30"/>
              </w:rPr>
              <w:t>2566</w:t>
            </w:r>
          </w:p>
        </w:tc>
      </w:tr>
      <w:tr w:rsidR="009775B1" w:rsidRPr="00AC553F" w14:paraId="2E1F455F" w14:textId="77777777" w:rsidTr="000A23C5">
        <w:trPr>
          <w:trHeight w:val="104"/>
        </w:trPr>
        <w:tc>
          <w:tcPr>
            <w:tcW w:w="3243" w:type="dxa"/>
          </w:tcPr>
          <w:p w14:paraId="503E89C8" w14:textId="77777777" w:rsidR="009775B1" w:rsidRPr="00AC553F" w:rsidRDefault="009775B1" w:rsidP="00AE41E5">
            <w:pPr>
              <w:pStyle w:val="ListParagraph"/>
              <w:spacing w:line="440" w:lineRule="exact"/>
              <w:ind w:left="0"/>
              <w:rPr>
                <w:color w:val="000000" w:themeColor="text1"/>
                <w:sz w:val="30"/>
                <w:szCs w:val="30"/>
              </w:rPr>
            </w:pPr>
          </w:p>
        </w:tc>
        <w:tc>
          <w:tcPr>
            <w:tcW w:w="4941" w:type="dxa"/>
            <w:gridSpan w:val="3"/>
          </w:tcPr>
          <w:p w14:paraId="144BE839" w14:textId="5CC6F27F"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มูลค่าตามบัญชี</w:t>
            </w:r>
          </w:p>
        </w:tc>
        <w:tc>
          <w:tcPr>
            <w:tcW w:w="1603" w:type="dxa"/>
            <w:vMerge w:val="restart"/>
            <w:vAlign w:val="bottom"/>
          </w:tcPr>
          <w:p w14:paraId="4C5BBE7D" w14:textId="77777777"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r w:rsidRPr="00AC553F">
              <w:rPr>
                <w:color w:val="000000" w:themeColor="text1"/>
                <w:sz w:val="30"/>
                <w:szCs w:val="30"/>
                <w:cs/>
              </w:rPr>
              <w:t>มูลค่ายุติธรรม</w:t>
            </w:r>
          </w:p>
          <w:p w14:paraId="3F189BD6" w14:textId="73101DFF"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p>
        </w:tc>
      </w:tr>
      <w:tr w:rsidR="009775B1" w:rsidRPr="00AC553F" w14:paraId="25498A75" w14:textId="77777777" w:rsidTr="000A23C5">
        <w:trPr>
          <w:trHeight w:val="104"/>
        </w:trPr>
        <w:tc>
          <w:tcPr>
            <w:tcW w:w="3243" w:type="dxa"/>
          </w:tcPr>
          <w:p w14:paraId="23AE858D" w14:textId="77777777" w:rsidR="009775B1" w:rsidRPr="00AC553F" w:rsidRDefault="009775B1" w:rsidP="00AE41E5">
            <w:pPr>
              <w:pStyle w:val="ListParagraph"/>
              <w:spacing w:line="440" w:lineRule="exact"/>
              <w:ind w:left="0"/>
              <w:rPr>
                <w:color w:val="000000" w:themeColor="text1"/>
                <w:sz w:val="30"/>
                <w:szCs w:val="30"/>
              </w:rPr>
            </w:pPr>
          </w:p>
        </w:tc>
        <w:tc>
          <w:tcPr>
            <w:tcW w:w="1676" w:type="dxa"/>
          </w:tcPr>
          <w:p w14:paraId="005C6B2B" w14:textId="191DAD4D" w:rsidR="009775B1" w:rsidRPr="00AC553F" w:rsidRDefault="009775B1" w:rsidP="00AE41E5">
            <w:pPr>
              <w:pStyle w:val="ListParagraph"/>
              <w:spacing w:line="440" w:lineRule="exact"/>
              <w:ind w:left="0"/>
              <w:jc w:val="center"/>
              <w:rPr>
                <w:color w:val="000000" w:themeColor="text1"/>
                <w:sz w:val="30"/>
                <w:szCs w:val="30"/>
              </w:rPr>
            </w:pPr>
            <w:r w:rsidRPr="00AC553F">
              <w:rPr>
                <w:color w:val="000000" w:themeColor="text1"/>
                <w:sz w:val="30"/>
                <w:szCs w:val="30"/>
                <w:cs/>
              </w:rPr>
              <w:t>มูลค่ายุติธรรมผ่าน</w:t>
            </w:r>
          </w:p>
        </w:tc>
        <w:tc>
          <w:tcPr>
            <w:tcW w:w="1662" w:type="dxa"/>
          </w:tcPr>
          <w:p w14:paraId="79462F70" w14:textId="673FD9D0" w:rsidR="009775B1" w:rsidRPr="00AC553F" w:rsidRDefault="009775B1" w:rsidP="00AE41E5">
            <w:pPr>
              <w:pStyle w:val="ListParagraph"/>
              <w:spacing w:line="440" w:lineRule="exact"/>
              <w:ind w:left="0"/>
              <w:jc w:val="center"/>
              <w:rPr>
                <w:color w:val="000000" w:themeColor="text1"/>
                <w:sz w:val="30"/>
                <w:szCs w:val="30"/>
              </w:rPr>
            </w:pPr>
            <w:r w:rsidRPr="00AC553F">
              <w:rPr>
                <w:color w:val="000000" w:themeColor="text1"/>
                <w:sz w:val="30"/>
                <w:szCs w:val="30"/>
                <w:cs/>
              </w:rPr>
              <w:t>ราคาทุน</w:t>
            </w:r>
          </w:p>
        </w:tc>
        <w:tc>
          <w:tcPr>
            <w:tcW w:w="1603" w:type="dxa"/>
            <w:vMerge w:val="restart"/>
          </w:tcPr>
          <w:p w14:paraId="531BAAEA" w14:textId="77777777"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p>
          <w:p w14:paraId="1496C4E4" w14:textId="6593EB66"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r w:rsidRPr="00AC553F">
              <w:rPr>
                <w:rFonts w:hint="cs"/>
                <w:color w:val="000000" w:themeColor="text1"/>
                <w:sz w:val="30"/>
                <w:szCs w:val="30"/>
                <w:cs/>
              </w:rPr>
              <w:t>รวม</w:t>
            </w:r>
          </w:p>
        </w:tc>
        <w:tc>
          <w:tcPr>
            <w:tcW w:w="1603" w:type="dxa"/>
            <w:vMerge/>
          </w:tcPr>
          <w:p w14:paraId="770C1333" w14:textId="2241D5E4"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p>
        </w:tc>
      </w:tr>
      <w:tr w:rsidR="009775B1" w:rsidRPr="00AC553F" w14:paraId="17A3C254" w14:textId="77777777" w:rsidTr="000A23C5">
        <w:tc>
          <w:tcPr>
            <w:tcW w:w="3243" w:type="dxa"/>
          </w:tcPr>
          <w:p w14:paraId="115178F5" w14:textId="77777777" w:rsidR="009775B1" w:rsidRPr="00AC553F" w:rsidRDefault="009775B1" w:rsidP="00AE41E5">
            <w:pPr>
              <w:pStyle w:val="ListParagraph"/>
              <w:spacing w:line="440" w:lineRule="exact"/>
              <w:ind w:left="0"/>
              <w:rPr>
                <w:color w:val="000000" w:themeColor="text1"/>
                <w:sz w:val="30"/>
                <w:szCs w:val="30"/>
                <w:cs/>
              </w:rPr>
            </w:pPr>
          </w:p>
        </w:tc>
        <w:tc>
          <w:tcPr>
            <w:tcW w:w="1676" w:type="dxa"/>
          </w:tcPr>
          <w:p w14:paraId="416DACDC" w14:textId="1D3B11C6"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กำไรหรือขาดทุน</w:t>
            </w:r>
          </w:p>
        </w:tc>
        <w:tc>
          <w:tcPr>
            <w:tcW w:w="1662" w:type="dxa"/>
          </w:tcPr>
          <w:p w14:paraId="7D9A094B" w14:textId="4182AFA2"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ตัดจำหน่าย</w:t>
            </w:r>
          </w:p>
        </w:tc>
        <w:tc>
          <w:tcPr>
            <w:tcW w:w="1603" w:type="dxa"/>
            <w:vMerge/>
          </w:tcPr>
          <w:p w14:paraId="19638E97" w14:textId="7371838F"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cs/>
              </w:rPr>
            </w:pPr>
          </w:p>
        </w:tc>
        <w:tc>
          <w:tcPr>
            <w:tcW w:w="1603" w:type="dxa"/>
            <w:vMerge/>
          </w:tcPr>
          <w:p w14:paraId="1B61F293" w14:textId="2B71A5E4" w:rsidR="009775B1" w:rsidRPr="00AC553F" w:rsidRDefault="009775B1" w:rsidP="00AE41E5">
            <w:pPr>
              <w:pStyle w:val="ListParagraph"/>
              <w:pBdr>
                <w:bottom w:val="single" w:sz="4" w:space="1" w:color="auto"/>
              </w:pBdr>
              <w:spacing w:line="440" w:lineRule="exact"/>
              <w:ind w:left="0"/>
              <w:jc w:val="center"/>
              <w:rPr>
                <w:color w:val="000000" w:themeColor="text1"/>
                <w:sz w:val="30"/>
                <w:szCs w:val="30"/>
              </w:rPr>
            </w:pPr>
          </w:p>
        </w:tc>
      </w:tr>
      <w:tr w:rsidR="00933523" w:rsidRPr="00AC553F" w14:paraId="460372B5" w14:textId="77777777" w:rsidTr="000A23C5">
        <w:tc>
          <w:tcPr>
            <w:tcW w:w="3243" w:type="dxa"/>
          </w:tcPr>
          <w:p w14:paraId="0062CA97" w14:textId="1FD88A5F" w:rsidR="00933523" w:rsidRPr="00AC553F" w:rsidRDefault="00FC15FB" w:rsidP="00AE41E5">
            <w:pPr>
              <w:pStyle w:val="ListParagraph"/>
              <w:spacing w:line="440" w:lineRule="exact"/>
              <w:ind w:left="0"/>
              <w:rPr>
                <w:b/>
                <w:bCs/>
                <w:color w:val="000000" w:themeColor="text1"/>
              </w:rPr>
            </w:pPr>
            <w:r w:rsidRPr="00AC553F">
              <w:rPr>
                <w:b/>
                <w:bCs/>
                <w:color w:val="000000" w:themeColor="text1"/>
                <w:cs/>
              </w:rPr>
              <w:t>สินทรัพย์ทางการเงิน</w:t>
            </w:r>
          </w:p>
        </w:tc>
        <w:tc>
          <w:tcPr>
            <w:tcW w:w="1676" w:type="dxa"/>
          </w:tcPr>
          <w:p w14:paraId="779B8378" w14:textId="77777777" w:rsidR="00933523" w:rsidRPr="00AC553F" w:rsidRDefault="00933523" w:rsidP="00AE41E5">
            <w:pPr>
              <w:pStyle w:val="ListParagraph"/>
              <w:spacing w:line="440" w:lineRule="exact"/>
              <w:ind w:left="0"/>
              <w:rPr>
                <w:color w:val="000000" w:themeColor="text1"/>
                <w:sz w:val="30"/>
                <w:szCs w:val="30"/>
              </w:rPr>
            </w:pPr>
          </w:p>
        </w:tc>
        <w:tc>
          <w:tcPr>
            <w:tcW w:w="1662" w:type="dxa"/>
          </w:tcPr>
          <w:p w14:paraId="6902AD90" w14:textId="0A6FA71F" w:rsidR="00933523" w:rsidRPr="00AC553F" w:rsidRDefault="00933523" w:rsidP="00AE41E5">
            <w:pPr>
              <w:pStyle w:val="ListParagraph"/>
              <w:spacing w:line="440" w:lineRule="exact"/>
              <w:ind w:left="0"/>
              <w:rPr>
                <w:color w:val="000000" w:themeColor="text1"/>
                <w:sz w:val="30"/>
                <w:szCs w:val="30"/>
              </w:rPr>
            </w:pPr>
          </w:p>
        </w:tc>
        <w:tc>
          <w:tcPr>
            <w:tcW w:w="1603" w:type="dxa"/>
          </w:tcPr>
          <w:p w14:paraId="26C95BAF" w14:textId="77777777" w:rsidR="00933523" w:rsidRPr="00AC553F" w:rsidRDefault="00933523" w:rsidP="00AE41E5">
            <w:pPr>
              <w:pStyle w:val="ListParagraph"/>
              <w:spacing w:line="440" w:lineRule="exact"/>
              <w:ind w:left="0"/>
              <w:rPr>
                <w:color w:val="000000" w:themeColor="text1"/>
                <w:sz w:val="30"/>
                <w:szCs w:val="30"/>
              </w:rPr>
            </w:pPr>
          </w:p>
        </w:tc>
        <w:tc>
          <w:tcPr>
            <w:tcW w:w="1603" w:type="dxa"/>
          </w:tcPr>
          <w:p w14:paraId="15CF1FCB" w14:textId="77777777" w:rsidR="00933523" w:rsidRPr="00AC553F" w:rsidRDefault="00933523" w:rsidP="00AE41E5">
            <w:pPr>
              <w:pStyle w:val="ListParagraph"/>
              <w:spacing w:line="440" w:lineRule="exact"/>
              <w:ind w:left="0"/>
              <w:rPr>
                <w:color w:val="000000" w:themeColor="text1"/>
                <w:sz w:val="30"/>
                <w:szCs w:val="30"/>
              </w:rPr>
            </w:pPr>
          </w:p>
        </w:tc>
      </w:tr>
      <w:tr w:rsidR="00720A34" w:rsidRPr="00AC553F" w14:paraId="1E3F3F32" w14:textId="77777777" w:rsidTr="000A23C5">
        <w:tc>
          <w:tcPr>
            <w:tcW w:w="3243" w:type="dxa"/>
          </w:tcPr>
          <w:p w14:paraId="0D5459EE" w14:textId="794A76A7" w:rsidR="00720A34" w:rsidRPr="00AC553F" w:rsidRDefault="00720A34" w:rsidP="00AE41E5">
            <w:pPr>
              <w:pStyle w:val="ListParagraph"/>
              <w:spacing w:line="440" w:lineRule="exact"/>
              <w:ind w:left="172"/>
              <w:rPr>
                <w:color w:val="000000" w:themeColor="text1"/>
                <w:cs/>
              </w:rPr>
            </w:pPr>
            <w:r w:rsidRPr="00AC553F">
              <w:rPr>
                <w:color w:val="000000" w:themeColor="text1"/>
                <w:cs/>
              </w:rPr>
              <w:t>เงินสดและรายการเทียบเท่าเงินสด</w:t>
            </w:r>
          </w:p>
        </w:tc>
        <w:tc>
          <w:tcPr>
            <w:tcW w:w="1676" w:type="dxa"/>
          </w:tcPr>
          <w:p w14:paraId="7FA2C677" w14:textId="6C11D567" w:rsidR="00F73C99"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780AC092" w14:textId="000A8AD1"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994,660,349.79</w:t>
            </w:r>
          </w:p>
        </w:tc>
        <w:tc>
          <w:tcPr>
            <w:tcW w:w="1603" w:type="dxa"/>
          </w:tcPr>
          <w:p w14:paraId="4F8A9B52" w14:textId="50678169"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994,660,349.79</w:t>
            </w:r>
          </w:p>
        </w:tc>
        <w:tc>
          <w:tcPr>
            <w:tcW w:w="1603" w:type="dxa"/>
          </w:tcPr>
          <w:p w14:paraId="1375836A" w14:textId="1417BD54"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994,660,349.79</w:t>
            </w:r>
          </w:p>
        </w:tc>
      </w:tr>
      <w:tr w:rsidR="000A23C5" w:rsidRPr="00AC553F" w14:paraId="779A5CB6" w14:textId="77777777" w:rsidTr="000A23C5">
        <w:tc>
          <w:tcPr>
            <w:tcW w:w="3243" w:type="dxa"/>
          </w:tcPr>
          <w:p w14:paraId="092671D7" w14:textId="16CF6FAB" w:rsidR="000A23C5" w:rsidRPr="00AC553F" w:rsidRDefault="000A23C5" w:rsidP="00AE41E5">
            <w:pPr>
              <w:pStyle w:val="ListParagraph"/>
              <w:spacing w:line="440" w:lineRule="exact"/>
              <w:ind w:left="172"/>
              <w:rPr>
                <w:color w:val="000000" w:themeColor="text1"/>
                <w:cs/>
              </w:rPr>
            </w:pPr>
            <w:r w:rsidRPr="00AC553F">
              <w:rPr>
                <w:color w:val="000000" w:themeColor="text1"/>
                <w:cs/>
              </w:rPr>
              <w:t>ลูกหนี้การค้าและลูกหนี้หมุนเวียนอื่น</w:t>
            </w:r>
          </w:p>
        </w:tc>
        <w:tc>
          <w:tcPr>
            <w:tcW w:w="1676" w:type="dxa"/>
          </w:tcPr>
          <w:p w14:paraId="22EA06AB" w14:textId="08DB7364" w:rsidR="000A23C5" w:rsidRPr="00AC553F" w:rsidRDefault="000A23C5"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070EA57E" w14:textId="6264BFCC" w:rsidR="000A23C5" w:rsidRPr="00AC553F" w:rsidRDefault="000A23C5" w:rsidP="00AE41E5">
            <w:pPr>
              <w:pStyle w:val="ListParagraph"/>
              <w:spacing w:line="440" w:lineRule="exact"/>
              <w:ind w:left="0"/>
              <w:jc w:val="right"/>
              <w:rPr>
                <w:color w:val="000000" w:themeColor="text1"/>
                <w:sz w:val="30"/>
                <w:szCs w:val="30"/>
              </w:rPr>
            </w:pPr>
            <w:r w:rsidRPr="00AC553F">
              <w:rPr>
                <w:sz w:val="30"/>
                <w:szCs w:val="30"/>
              </w:rPr>
              <w:t>394,371,394.66</w:t>
            </w:r>
          </w:p>
        </w:tc>
        <w:tc>
          <w:tcPr>
            <w:tcW w:w="1603" w:type="dxa"/>
          </w:tcPr>
          <w:p w14:paraId="57EF7E4E" w14:textId="132C0174" w:rsidR="000A23C5" w:rsidRPr="00AC553F" w:rsidRDefault="000A23C5" w:rsidP="00AE41E5">
            <w:pPr>
              <w:pStyle w:val="ListParagraph"/>
              <w:spacing w:line="440" w:lineRule="exact"/>
              <w:ind w:left="0"/>
              <w:jc w:val="right"/>
              <w:rPr>
                <w:color w:val="000000" w:themeColor="text1"/>
                <w:sz w:val="30"/>
                <w:szCs w:val="30"/>
              </w:rPr>
            </w:pPr>
            <w:r w:rsidRPr="00AC553F">
              <w:rPr>
                <w:sz w:val="30"/>
                <w:szCs w:val="30"/>
              </w:rPr>
              <w:t>394,371,394.66</w:t>
            </w:r>
          </w:p>
        </w:tc>
        <w:tc>
          <w:tcPr>
            <w:tcW w:w="1603" w:type="dxa"/>
          </w:tcPr>
          <w:p w14:paraId="19CD64A2" w14:textId="65E17372" w:rsidR="000A23C5" w:rsidRPr="00AC553F" w:rsidRDefault="000A23C5" w:rsidP="00AE41E5">
            <w:pPr>
              <w:pStyle w:val="ListParagraph"/>
              <w:spacing w:line="440" w:lineRule="exact"/>
              <w:ind w:left="0"/>
              <w:jc w:val="right"/>
              <w:rPr>
                <w:color w:val="000000" w:themeColor="text1"/>
                <w:sz w:val="30"/>
                <w:szCs w:val="30"/>
              </w:rPr>
            </w:pPr>
            <w:r w:rsidRPr="00AC553F">
              <w:rPr>
                <w:color w:val="000000" w:themeColor="text1"/>
                <w:sz w:val="30"/>
                <w:szCs w:val="30"/>
              </w:rPr>
              <w:t>394,371,394.66</w:t>
            </w:r>
          </w:p>
        </w:tc>
      </w:tr>
      <w:tr w:rsidR="00720A34" w:rsidRPr="00AC553F" w14:paraId="0B3B2C92" w14:textId="77777777" w:rsidTr="000A23C5">
        <w:tc>
          <w:tcPr>
            <w:tcW w:w="3243" w:type="dxa"/>
          </w:tcPr>
          <w:p w14:paraId="7B6811CA" w14:textId="2B6F0C94" w:rsidR="00720A34" w:rsidRPr="00AC553F" w:rsidRDefault="00720A34" w:rsidP="00AE41E5">
            <w:pPr>
              <w:spacing w:line="440" w:lineRule="exact"/>
              <w:ind w:left="179"/>
              <w:rPr>
                <w:color w:val="000000" w:themeColor="text1"/>
                <w:cs/>
              </w:rPr>
            </w:pPr>
            <w:r w:rsidRPr="00AC553F">
              <w:rPr>
                <w:color w:val="000000" w:themeColor="text1"/>
                <w:cs/>
              </w:rPr>
              <w:t>สินทรัพย์ทางการเงินหมุนเวียนอื่น</w:t>
            </w:r>
          </w:p>
        </w:tc>
        <w:tc>
          <w:tcPr>
            <w:tcW w:w="1676" w:type="dxa"/>
          </w:tcPr>
          <w:p w14:paraId="13A4E2AA" w14:textId="1E7870E7"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102,908,499.24</w:t>
            </w:r>
          </w:p>
        </w:tc>
        <w:tc>
          <w:tcPr>
            <w:tcW w:w="1662" w:type="dxa"/>
          </w:tcPr>
          <w:p w14:paraId="627F6E2A" w14:textId="4AE3CE5F"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03" w:type="dxa"/>
          </w:tcPr>
          <w:p w14:paraId="4DB21DCB" w14:textId="17C9462E"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102,908,499.24</w:t>
            </w:r>
          </w:p>
        </w:tc>
        <w:tc>
          <w:tcPr>
            <w:tcW w:w="1603" w:type="dxa"/>
          </w:tcPr>
          <w:p w14:paraId="452DDB19" w14:textId="1F7574A5"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102,908,499.24</w:t>
            </w:r>
          </w:p>
        </w:tc>
      </w:tr>
      <w:tr w:rsidR="00720A34" w:rsidRPr="00AC553F" w14:paraId="781B09D4" w14:textId="77777777" w:rsidTr="000A23C5">
        <w:tc>
          <w:tcPr>
            <w:tcW w:w="3243" w:type="dxa"/>
          </w:tcPr>
          <w:p w14:paraId="0BA9E5DF" w14:textId="7774A856" w:rsidR="00720A34" w:rsidRPr="00AC553F" w:rsidRDefault="00720A34" w:rsidP="00AE41E5">
            <w:pPr>
              <w:spacing w:line="440" w:lineRule="exact"/>
              <w:ind w:left="179"/>
              <w:rPr>
                <w:color w:val="000000" w:themeColor="text1"/>
                <w:cs/>
              </w:rPr>
            </w:pPr>
            <w:r w:rsidRPr="00AC553F">
              <w:rPr>
                <w:color w:val="000000" w:themeColor="text1"/>
                <w:cs/>
              </w:rPr>
              <w:t>เงินฝากสถาบันการเงิน-มีภาระผูกพัน</w:t>
            </w:r>
          </w:p>
        </w:tc>
        <w:tc>
          <w:tcPr>
            <w:tcW w:w="1676" w:type="dxa"/>
          </w:tcPr>
          <w:p w14:paraId="0FE4612C" w14:textId="6FE2A5D2" w:rsidR="00720A34" w:rsidRPr="00AC553F" w:rsidRDefault="00F73C99"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4770A190" w14:textId="1A48766B" w:rsidR="00720A34" w:rsidRPr="00AC553F" w:rsidRDefault="00F73C99"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25,015,851.48</w:t>
            </w:r>
          </w:p>
        </w:tc>
        <w:tc>
          <w:tcPr>
            <w:tcW w:w="1603" w:type="dxa"/>
          </w:tcPr>
          <w:p w14:paraId="46F2DD37" w14:textId="0E3FAA4C" w:rsidR="00720A34" w:rsidRPr="00AC553F" w:rsidRDefault="00F73C99"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25,015,851.48</w:t>
            </w:r>
          </w:p>
        </w:tc>
        <w:tc>
          <w:tcPr>
            <w:tcW w:w="1603" w:type="dxa"/>
          </w:tcPr>
          <w:p w14:paraId="6E1D60E4" w14:textId="38352CA5" w:rsidR="00720A34" w:rsidRPr="00AC553F" w:rsidRDefault="00F73C99"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25,015,851.48</w:t>
            </w:r>
          </w:p>
        </w:tc>
      </w:tr>
      <w:tr w:rsidR="008B1422" w:rsidRPr="00AC553F" w14:paraId="26F56461" w14:textId="77777777" w:rsidTr="000A23C5">
        <w:tc>
          <w:tcPr>
            <w:tcW w:w="3243" w:type="dxa"/>
          </w:tcPr>
          <w:p w14:paraId="1850BF4C" w14:textId="213FADF3" w:rsidR="008B1422" w:rsidRPr="00AC553F" w:rsidRDefault="00914571" w:rsidP="00AE41E5">
            <w:pPr>
              <w:spacing w:line="440" w:lineRule="exact"/>
              <w:rPr>
                <w:b/>
                <w:bCs/>
                <w:color w:val="000000" w:themeColor="text1"/>
                <w:sz w:val="30"/>
                <w:szCs w:val="30"/>
                <w:cs/>
              </w:rPr>
            </w:pPr>
            <w:r w:rsidRPr="00AC553F">
              <w:rPr>
                <w:b/>
                <w:bCs/>
                <w:color w:val="000000" w:themeColor="text1"/>
                <w:sz w:val="30"/>
                <w:szCs w:val="30"/>
                <w:cs/>
              </w:rPr>
              <w:t>รวมสินทรัพย์ทางการเงิน</w:t>
            </w:r>
          </w:p>
        </w:tc>
        <w:tc>
          <w:tcPr>
            <w:tcW w:w="1676" w:type="dxa"/>
          </w:tcPr>
          <w:p w14:paraId="6CC78D90" w14:textId="17145EFB" w:rsidR="008B1422" w:rsidRPr="00AC553F" w:rsidRDefault="00F73C99" w:rsidP="00AE41E5">
            <w:pPr>
              <w:pStyle w:val="ListParagraph"/>
              <w:pBdr>
                <w:bottom w:val="double" w:sz="4" w:space="1" w:color="auto"/>
              </w:pBdr>
              <w:spacing w:line="440" w:lineRule="exact"/>
              <w:ind w:left="0"/>
              <w:jc w:val="right"/>
              <w:rPr>
                <w:color w:val="000000" w:themeColor="text1"/>
                <w:sz w:val="30"/>
                <w:szCs w:val="30"/>
                <w:cs/>
              </w:rPr>
            </w:pPr>
            <w:r w:rsidRPr="00AC553F">
              <w:rPr>
                <w:color w:val="000000" w:themeColor="text1"/>
                <w:sz w:val="30"/>
                <w:szCs w:val="30"/>
              </w:rPr>
              <w:t>102,908,499.24</w:t>
            </w:r>
          </w:p>
        </w:tc>
        <w:tc>
          <w:tcPr>
            <w:tcW w:w="1662" w:type="dxa"/>
          </w:tcPr>
          <w:p w14:paraId="3E8ECE0A" w14:textId="1E313B5F" w:rsidR="008B1422" w:rsidRPr="00AC553F" w:rsidRDefault="00F73C99"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1,</w:t>
            </w:r>
            <w:r w:rsidR="007B44D6" w:rsidRPr="00AC553F">
              <w:rPr>
                <w:color w:val="000000" w:themeColor="text1"/>
                <w:sz w:val="30"/>
                <w:szCs w:val="30"/>
              </w:rPr>
              <w:t>414,047,595.93</w:t>
            </w:r>
          </w:p>
        </w:tc>
        <w:tc>
          <w:tcPr>
            <w:tcW w:w="1603" w:type="dxa"/>
          </w:tcPr>
          <w:p w14:paraId="078331E0" w14:textId="1291793A" w:rsidR="008B1422" w:rsidRPr="00AC553F" w:rsidRDefault="000A23C5"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1,516,956,095.17</w:t>
            </w:r>
          </w:p>
        </w:tc>
        <w:tc>
          <w:tcPr>
            <w:tcW w:w="1603" w:type="dxa"/>
          </w:tcPr>
          <w:p w14:paraId="4F1D027D" w14:textId="28A222CE" w:rsidR="008B1422" w:rsidRPr="00AC553F" w:rsidRDefault="000A23C5"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1,516,956,095.17</w:t>
            </w:r>
          </w:p>
        </w:tc>
      </w:tr>
      <w:tr w:rsidR="008B1422" w:rsidRPr="00AC553F" w14:paraId="6E0FF270" w14:textId="77777777" w:rsidTr="000A23C5">
        <w:tc>
          <w:tcPr>
            <w:tcW w:w="3243" w:type="dxa"/>
          </w:tcPr>
          <w:p w14:paraId="0B47710E" w14:textId="30CE019E" w:rsidR="008B1422" w:rsidRPr="00AC553F" w:rsidRDefault="00914571" w:rsidP="00AE41E5">
            <w:pPr>
              <w:spacing w:line="440" w:lineRule="exact"/>
              <w:rPr>
                <w:b/>
                <w:bCs/>
                <w:color w:val="000000" w:themeColor="text1"/>
                <w:sz w:val="30"/>
                <w:szCs w:val="30"/>
                <w:cs/>
              </w:rPr>
            </w:pPr>
            <w:r w:rsidRPr="00AC553F">
              <w:rPr>
                <w:b/>
                <w:bCs/>
                <w:color w:val="000000" w:themeColor="text1"/>
                <w:sz w:val="30"/>
                <w:szCs w:val="30"/>
                <w:cs/>
              </w:rPr>
              <w:t>หนี้สินทางการเงิน</w:t>
            </w:r>
          </w:p>
        </w:tc>
        <w:tc>
          <w:tcPr>
            <w:tcW w:w="1676" w:type="dxa"/>
          </w:tcPr>
          <w:p w14:paraId="4EC8EA0C" w14:textId="77777777" w:rsidR="008B1422" w:rsidRPr="00AC553F" w:rsidRDefault="008B1422" w:rsidP="00AE41E5">
            <w:pPr>
              <w:pStyle w:val="ListParagraph"/>
              <w:spacing w:line="440" w:lineRule="exact"/>
              <w:ind w:left="0"/>
              <w:jc w:val="right"/>
              <w:rPr>
                <w:color w:val="000000" w:themeColor="text1"/>
                <w:sz w:val="30"/>
                <w:szCs w:val="30"/>
              </w:rPr>
            </w:pPr>
          </w:p>
        </w:tc>
        <w:tc>
          <w:tcPr>
            <w:tcW w:w="1662" w:type="dxa"/>
          </w:tcPr>
          <w:p w14:paraId="0CC79E89" w14:textId="77777777" w:rsidR="008B1422" w:rsidRPr="00AC553F" w:rsidRDefault="008B1422" w:rsidP="00AE41E5">
            <w:pPr>
              <w:pStyle w:val="ListParagraph"/>
              <w:spacing w:line="440" w:lineRule="exact"/>
              <w:ind w:left="0"/>
              <w:jc w:val="right"/>
              <w:rPr>
                <w:color w:val="000000" w:themeColor="text1"/>
                <w:sz w:val="30"/>
                <w:szCs w:val="30"/>
              </w:rPr>
            </w:pPr>
          </w:p>
        </w:tc>
        <w:tc>
          <w:tcPr>
            <w:tcW w:w="1603" w:type="dxa"/>
          </w:tcPr>
          <w:p w14:paraId="6119AEE1" w14:textId="77777777" w:rsidR="008B1422" w:rsidRPr="00AC553F" w:rsidRDefault="008B1422" w:rsidP="00AE41E5">
            <w:pPr>
              <w:pStyle w:val="ListParagraph"/>
              <w:spacing w:line="440" w:lineRule="exact"/>
              <w:ind w:left="0"/>
              <w:jc w:val="right"/>
              <w:rPr>
                <w:color w:val="000000" w:themeColor="text1"/>
                <w:sz w:val="30"/>
                <w:szCs w:val="30"/>
              </w:rPr>
            </w:pPr>
          </w:p>
        </w:tc>
        <w:tc>
          <w:tcPr>
            <w:tcW w:w="1603" w:type="dxa"/>
          </w:tcPr>
          <w:p w14:paraId="3156E806" w14:textId="77777777" w:rsidR="008B1422" w:rsidRPr="00AC553F" w:rsidRDefault="008B1422" w:rsidP="00AE41E5">
            <w:pPr>
              <w:pStyle w:val="ListParagraph"/>
              <w:spacing w:line="440" w:lineRule="exact"/>
              <w:ind w:left="0"/>
              <w:jc w:val="right"/>
              <w:rPr>
                <w:color w:val="000000" w:themeColor="text1"/>
                <w:sz w:val="30"/>
                <w:szCs w:val="30"/>
              </w:rPr>
            </w:pPr>
          </w:p>
        </w:tc>
      </w:tr>
      <w:tr w:rsidR="00720A34" w:rsidRPr="00AC553F" w14:paraId="102F0E74" w14:textId="77777777" w:rsidTr="000A23C5">
        <w:tc>
          <w:tcPr>
            <w:tcW w:w="3243" w:type="dxa"/>
          </w:tcPr>
          <w:p w14:paraId="31B6B331" w14:textId="7CBCA4A4" w:rsidR="00720A34" w:rsidRPr="00AC553F" w:rsidRDefault="00720A34" w:rsidP="00AE41E5">
            <w:pPr>
              <w:spacing w:line="440" w:lineRule="exact"/>
              <w:ind w:left="321" w:hanging="142"/>
              <w:rPr>
                <w:color w:val="000000" w:themeColor="text1"/>
                <w:cs/>
              </w:rPr>
            </w:pPr>
            <w:r w:rsidRPr="00AC553F">
              <w:rPr>
                <w:color w:val="000000" w:themeColor="text1"/>
                <w:cs/>
              </w:rPr>
              <w:t>เงินเบิกเกินบัญชีและเงินกู้ยืมระยะสั้นจากสถาบันการเงิน</w:t>
            </w:r>
          </w:p>
        </w:tc>
        <w:tc>
          <w:tcPr>
            <w:tcW w:w="1676" w:type="dxa"/>
            <w:vAlign w:val="bottom"/>
          </w:tcPr>
          <w:p w14:paraId="49053425" w14:textId="02D167EC"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62" w:type="dxa"/>
            <w:vAlign w:val="bottom"/>
          </w:tcPr>
          <w:p w14:paraId="67AE4502" w14:textId="3CA41BD2"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119,057,446.48</w:t>
            </w:r>
          </w:p>
        </w:tc>
        <w:tc>
          <w:tcPr>
            <w:tcW w:w="1603" w:type="dxa"/>
            <w:vAlign w:val="bottom"/>
          </w:tcPr>
          <w:p w14:paraId="239A4834" w14:textId="3E1801C4"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119,057,446.48</w:t>
            </w:r>
          </w:p>
        </w:tc>
        <w:tc>
          <w:tcPr>
            <w:tcW w:w="1603" w:type="dxa"/>
            <w:vAlign w:val="bottom"/>
          </w:tcPr>
          <w:p w14:paraId="70D0AAA2" w14:textId="78A3F1CC"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119,057,446.48</w:t>
            </w:r>
          </w:p>
        </w:tc>
      </w:tr>
      <w:tr w:rsidR="00720A34" w:rsidRPr="00AC553F" w14:paraId="395C4FD2" w14:textId="77777777" w:rsidTr="000A23C5">
        <w:tc>
          <w:tcPr>
            <w:tcW w:w="3243" w:type="dxa"/>
          </w:tcPr>
          <w:p w14:paraId="40E1390C" w14:textId="2772642F" w:rsidR="00720A34" w:rsidRPr="00AC553F" w:rsidRDefault="00720A34" w:rsidP="00AE41E5">
            <w:pPr>
              <w:spacing w:line="440" w:lineRule="exact"/>
              <w:ind w:left="179"/>
              <w:rPr>
                <w:color w:val="000000" w:themeColor="text1"/>
                <w:cs/>
              </w:rPr>
            </w:pPr>
            <w:r w:rsidRPr="00AC553F">
              <w:rPr>
                <w:color w:val="000000" w:themeColor="text1"/>
                <w:cs/>
              </w:rPr>
              <w:t>เจ้าหนี้การค้าและเจ้าหนี้หมุนเวียนอื่น</w:t>
            </w:r>
          </w:p>
        </w:tc>
        <w:tc>
          <w:tcPr>
            <w:tcW w:w="1676" w:type="dxa"/>
          </w:tcPr>
          <w:p w14:paraId="1B564EEA" w14:textId="2DF66007"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591E1A68" w14:textId="653305FB" w:rsidR="00720A34" w:rsidRPr="00AC553F" w:rsidRDefault="00F73C99" w:rsidP="00AE41E5">
            <w:pPr>
              <w:pStyle w:val="ListParagraph"/>
              <w:spacing w:line="440" w:lineRule="exact"/>
              <w:ind w:left="0"/>
              <w:jc w:val="right"/>
              <w:rPr>
                <w:color w:val="000000" w:themeColor="text1"/>
                <w:sz w:val="30"/>
                <w:szCs w:val="30"/>
                <w:cs/>
              </w:rPr>
            </w:pPr>
            <w:r w:rsidRPr="00AC553F">
              <w:rPr>
                <w:color w:val="000000" w:themeColor="text1"/>
                <w:sz w:val="30"/>
                <w:szCs w:val="30"/>
              </w:rPr>
              <w:t>80,104,647.15</w:t>
            </w:r>
          </w:p>
        </w:tc>
        <w:tc>
          <w:tcPr>
            <w:tcW w:w="1603" w:type="dxa"/>
          </w:tcPr>
          <w:p w14:paraId="72E7F8D8" w14:textId="74E23BD9"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80,104,647.15</w:t>
            </w:r>
          </w:p>
        </w:tc>
        <w:tc>
          <w:tcPr>
            <w:tcW w:w="1603" w:type="dxa"/>
          </w:tcPr>
          <w:p w14:paraId="48427A58" w14:textId="19DC1CE4" w:rsidR="00720A34" w:rsidRPr="00AC553F" w:rsidRDefault="00F73C99" w:rsidP="00AE41E5">
            <w:pPr>
              <w:pStyle w:val="ListParagraph"/>
              <w:spacing w:line="440" w:lineRule="exact"/>
              <w:ind w:left="0"/>
              <w:jc w:val="right"/>
              <w:rPr>
                <w:color w:val="000000" w:themeColor="text1"/>
                <w:sz w:val="30"/>
                <w:szCs w:val="30"/>
              </w:rPr>
            </w:pPr>
            <w:r w:rsidRPr="00AC553F">
              <w:rPr>
                <w:color w:val="000000" w:themeColor="text1"/>
                <w:sz w:val="30"/>
                <w:szCs w:val="30"/>
              </w:rPr>
              <w:t>80,104,647.15</w:t>
            </w:r>
          </w:p>
        </w:tc>
      </w:tr>
      <w:tr w:rsidR="00720A34" w:rsidRPr="00AC553F" w14:paraId="375D5452" w14:textId="77777777" w:rsidTr="000A23C5">
        <w:tc>
          <w:tcPr>
            <w:tcW w:w="3243" w:type="dxa"/>
          </w:tcPr>
          <w:p w14:paraId="38243365" w14:textId="0E3F399B" w:rsidR="00720A34" w:rsidRPr="00AC553F" w:rsidRDefault="00720A34" w:rsidP="00AE41E5">
            <w:pPr>
              <w:spacing w:line="440" w:lineRule="exact"/>
              <w:ind w:left="179"/>
              <w:rPr>
                <w:color w:val="000000" w:themeColor="text1"/>
                <w:cs/>
              </w:rPr>
            </w:pPr>
            <w:r w:rsidRPr="00AC553F">
              <w:rPr>
                <w:color w:val="000000" w:themeColor="text1"/>
                <w:cs/>
              </w:rPr>
              <w:t>เงินกู้ยืมระยะยาว</w:t>
            </w:r>
          </w:p>
        </w:tc>
        <w:tc>
          <w:tcPr>
            <w:tcW w:w="1676" w:type="dxa"/>
          </w:tcPr>
          <w:p w14:paraId="5FD47A8A" w14:textId="3EF111FB" w:rsidR="00720A34" w:rsidRPr="00AC553F" w:rsidRDefault="007348D4"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756DD998" w14:textId="7304DF5F" w:rsidR="00720A34" w:rsidRPr="00AC553F" w:rsidRDefault="007348D4" w:rsidP="00AE41E5">
            <w:pPr>
              <w:pStyle w:val="ListParagraph"/>
              <w:spacing w:line="440" w:lineRule="exact"/>
              <w:ind w:left="0"/>
              <w:jc w:val="right"/>
              <w:rPr>
                <w:color w:val="000000" w:themeColor="text1"/>
                <w:sz w:val="30"/>
                <w:szCs w:val="30"/>
              </w:rPr>
            </w:pPr>
            <w:r w:rsidRPr="00AC553F">
              <w:rPr>
                <w:color w:val="000000" w:themeColor="text1"/>
                <w:sz w:val="30"/>
                <w:szCs w:val="30"/>
              </w:rPr>
              <w:t>98,522,366.20</w:t>
            </w:r>
          </w:p>
        </w:tc>
        <w:tc>
          <w:tcPr>
            <w:tcW w:w="1603" w:type="dxa"/>
          </w:tcPr>
          <w:p w14:paraId="124197C7" w14:textId="584A83A1" w:rsidR="00720A34" w:rsidRPr="00AC553F" w:rsidRDefault="007348D4" w:rsidP="00AE41E5">
            <w:pPr>
              <w:pStyle w:val="ListParagraph"/>
              <w:spacing w:line="440" w:lineRule="exact"/>
              <w:ind w:left="0"/>
              <w:jc w:val="right"/>
              <w:rPr>
                <w:color w:val="000000" w:themeColor="text1"/>
                <w:sz w:val="30"/>
                <w:szCs w:val="30"/>
              </w:rPr>
            </w:pPr>
            <w:r w:rsidRPr="00AC553F">
              <w:rPr>
                <w:color w:val="000000" w:themeColor="text1"/>
                <w:sz w:val="30"/>
                <w:szCs w:val="30"/>
              </w:rPr>
              <w:t>98,522,366.20</w:t>
            </w:r>
          </w:p>
        </w:tc>
        <w:tc>
          <w:tcPr>
            <w:tcW w:w="1603" w:type="dxa"/>
          </w:tcPr>
          <w:p w14:paraId="796874FF" w14:textId="4DAE2D3C" w:rsidR="00720A34" w:rsidRPr="00AC553F" w:rsidRDefault="007348D4" w:rsidP="00AE41E5">
            <w:pPr>
              <w:pStyle w:val="ListParagraph"/>
              <w:spacing w:line="440" w:lineRule="exact"/>
              <w:ind w:left="0"/>
              <w:jc w:val="right"/>
              <w:rPr>
                <w:color w:val="000000" w:themeColor="text1"/>
                <w:sz w:val="30"/>
                <w:szCs w:val="30"/>
              </w:rPr>
            </w:pPr>
            <w:r w:rsidRPr="00AC553F">
              <w:rPr>
                <w:color w:val="000000" w:themeColor="text1"/>
                <w:sz w:val="30"/>
                <w:szCs w:val="30"/>
              </w:rPr>
              <w:t>98,522,366.20</w:t>
            </w:r>
          </w:p>
        </w:tc>
      </w:tr>
      <w:tr w:rsidR="00720A34" w:rsidRPr="00AC553F" w14:paraId="5C3B16D2" w14:textId="77777777" w:rsidTr="000A23C5">
        <w:tc>
          <w:tcPr>
            <w:tcW w:w="3243" w:type="dxa"/>
          </w:tcPr>
          <w:p w14:paraId="1F6549CE" w14:textId="53809B45" w:rsidR="00720A34" w:rsidRPr="00AC553F" w:rsidRDefault="00720A34" w:rsidP="00AE41E5">
            <w:pPr>
              <w:spacing w:line="440" w:lineRule="exact"/>
              <w:ind w:left="179"/>
              <w:rPr>
                <w:color w:val="000000" w:themeColor="text1"/>
                <w:cs/>
              </w:rPr>
            </w:pPr>
            <w:r w:rsidRPr="00AC553F">
              <w:rPr>
                <w:color w:val="000000" w:themeColor="text1"/>
                <w:cs/>
              </w:rPr>
              <w:t>หนี้สินตามสัญญาเช่า</w:t>
            </w:r>
          </w:p>
        </w:tc>
        <w:tc>
          <w:tcPr>
            <w:tcW w:w="1676" w:type="dxa"/>
          </w:tcPr>
          <w:p w14:paraId="0BCD35BC" w14:textId="7C70A556" w:rsidR="00720A34" w:rsidRPr="00AC553F" w:rsidRDefault="007348D4"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5A93353A" w14:textId="5B69AB9E" w:rsidR="00720A34" w:rsidRPr="00AC553F" w:rsidRDefault="007348D4"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13,766,300.68</w:t>
            </w:r>
          </w:p>
        </w:tc>
        <w:tc>
          <w:tcPr>
            <w:tcW w:w="1603" w:type="dxa"/>
          </w:tcPr>
          <w:p w14:paraId="5C6DDA4B" w14:textId="1A1FBAB9" w:rsidR="00720A34" w:rsidRPr="00AC553F" w:rsidRDefault="007348D4"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13,766,300.68</w:t>
            </w:r>
          </w:p>
        </w:tc>
        <w:tc>
          <w:tcPr>
            <w:tcW w:w="1603" w:type="dxa"/>
          </w:tcPr>
          <w:p w14:paraId="7D5C627B" w14:textId="5B9700F9" w:rsidR="00720A34" w:rsidRPr="00AC553F" w:rsidRDefault="007348D4"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13,766,300.68</w:t>
            </w:r>
          </w:p>
        </w:tc>
      </w:tr>
      <w:tr w:rsidR="008B1422" w:rsidRPr="00AC553F" w14:paraId="21AF86F6" w14:textId="77777777" w:rsidTr="00AE41E5">
        <w:trPr>
          <w:trHeight w:val="583"/>
        </w:trPr>
        <w:tc>
          <w:tcPr>
            <w:tcW w:w="3243" w:type="dxa"/>
          </w:tcPr>
          <w:p w14:paraId="5C38360C" w14:textId="5733186B" w:rsidR="008B1422" w:rsidRPr="00AC553F" w:rsidRDefault="00FC15FB" w:rsidP="00AE41E5">
            <w:pPr>
              <w:pStyle w:val="ListParagraph"/>
              <w:spacing w:line="440" w:lineRule="exact"/>
              <w:ind w:left="456"/>
              <w:rPr>
                <w:color w:val="000000" w:themeColor="text1"/>
                <w:sz w:val="30"/>
                <w:szCs w:val="30"/>
                <w:cs/>
              </w:rPr>
            </w:pPr>
            <w:r w:rsidRPr="00AC553F">
              <w:rPr>
                <w:b/>
                <w:bCs/>
                <w:color w:val="000000" w:themeColor="text1"/>
                <w:sz w:val="30"/>
                <w:szCs w:val="30"/>
                <w:cs/>
              </w:rPr>
              <w:t>รวม</w:t>
            </w:r>
            <w:r w:rsidRPr="00AC553F">
              <w:rPr>
                <w:rFonts w:hint="cs"/>
                <w:b/>
                <w:bCs/>
                <w:color w:val="000000" w:themeColor="text1"/>
                <w:sz w:val="30"/>
                <w:szCs w:val="30"/>
                <w:cs/>
              </w:rPr>
              <w:t>หนี้</w:t>
            </w:r>
            <w:r w:rsidRPr="00AC553F">
              <w:rPr>
                <w:b/>
                <w:bCs/>
                <w:color w:val="000000" w:themeColor="text1"/>
                <w:sz w:val="30"/>
                <w:szCs w:val="30"/>
                <w:cs/>
              </w:rPr>
              <w:t>สินทางการเงิน</w:t>
            </w:r>
          </w:p>
        </w:tc>
        <w:tc>
          <w:tcPr>
            <w:tcW w:w="1676" w:type="dxa"/>
          </w:tcPr>
          <w:p w14:paraId="737E58E0" w14:textId="68FD241E" w:rsidR="007348D4" w:rsidRPr="00AC553F" w:rsidRDefault="007348D4"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662" w:type="dxa"/>
          </w:tcPr>
          <w:p w14:paraId="51248681" w14:textId="21A5356F" w:rsidR="008B1422" w:rsidRPr="00AC553F" w:rsidRDefault="007348D4"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311,450,760.51</w:t>
            </w:r>
          </w:p>
        </w:tc>
        <w:tc>
          <w:tcPr>
            <w:tcW w:w="1603" w:type="dxa"/>
          </w:tcPr>
          <w:p w14:paraId="0148E9E5" w14:textId="01844948" w:rsidR="008B1422" w:rsidRPr="00AC553F" w:rsidRDefault="007348D4"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311,450,760.51</w:t>
            </w:r>
          </w:p>
        </w:tc>
        <w:tc>
          <w:tcPr>
            <w:tcW w:w="1603" w:type="dxa"/>
          </w:tcPr>
          <w:p w14:paraId="6541A04D" w14:textId="08C690E7" w:rsidR="008B1422" w:rsidRPr="00AC553F" w:rsidRDefault="007348D4"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311,450,760.51</w:t>
            </w:r>
          </w:p>
        </w:tc>
      </w:tr>
    </w:tbl>
    <w:p w14:paraId="58277740" w14:textId="77777777" w:rsidR="00F362C6" w:rsidRPr="00AC553F" w:rsidRDefault="00F362C6" w:rsidP="00AE41E5">
      <w:pPr>
        <w:pStyle w:val="ListParagraph"/>
        <w:spacing w:line="440" w:lineRule="exact"/>
        <w:ind w:left="360" w:firstLine="360"/>
        <w:jc w:val="thaiDistribute"/>
        <w:rPr>
          <w:rFonts w:ascii="AngsanaUPC" w:hAnsi="AngsanaUPC" w:cs="AngsanaUPC"/>
          <w:color w:val="000000" w:themeColor="text1"/>
          <w:sz w:val="30"/>
          <w:szCs w:val="30"/>
        </w:rPr>
      </w:pPr>
    </w:p>
    <w:p w14:paraId="6C3EC438" w14:textId="77777777" w:rsidR="00F362C6" w:rsidRPr="00AC553F" w:rsidRDefault="00F362C6" w:rsidP="00AE41E5">
      <w:pPr>
        <w:pStyle w:val="ListParagraph"/>
        <w:spacing w:line="440" w:lineRule="exact"/>
        <w:ind w:left="360" w:firstLine="360"/>
        <w:jc w:val="thaiDistribute"/>
        <w:rPr>
          <w:rFonts w:ascii="AngsanaUPC" w:hAnsi="AngsanaUPC" w:cs="AngsanaUPC"/>
          <w:color w:val="000000" w:themeColor="text1"/>
          <w:sz w:val="30"/>
          <w:szCs w:val="30"/>
        </w:rPr>
      </w:pPr>
    </w:p>
    <w:p w14:paraId="675DC28F" w14:textId="1AD17A4E" w:rsidR="00AD63E2" w:rsidRPr="00AC553F" w:rsidRDefault="00AD63E2" w:rsidP="00AE41E5">
      <w:pPr>
        <w:pStyle w:val="ListParagraph"/>
        <w:spacing w:line="440" w:lineRule="exact"/>
        <w:ind w:left="360" w:firstLine="360"/>
        <w:jc w:val="thaiDistribute"/>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tbl>
      <w:tblPr>
        <w:tblStyle w:val="TableGrid"/>
        <w:tblW w:w="96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694"/>
        <w:gridCol w:w="1454"/>
        <w:gridCol w:w="1530"/>
        <w:gridCol w:w="1588"/>
      </w:tblGrid>
      <w:tr w:rsidR="00F362C6" w:rsidRPr="00AC553F" w14:paraId="61496090" w14:textId="77777777" w:rsidTr="00AD63E2">
        <w:trPr>
          <w:trHeight w:val="104"/>
        </w:trPr>
        <w:tc>
          <w:tcPr>
            <w:tcW w:w="3403" w:type="dxa"/>
          </w:tcPr>
          <w:p w14:paraId="7F545876" w14:textId="77777777" w:rsidR="00F362C6" w:rsidRPr="00AC553F" w:rsidRDefault="00F362C6" w:rsidP="00AE41E5">
            <w:pPr>
              <w:pStyle w:val="ListParagraph"/>
              <w:spacing w:line="440" w:lineRule="exact"/>
              <w:ind w:left="0"/>
              <w:rPr>
                <w:color w:val="000000" w:themeColor="text1"/>
                <w:sz w:val="30"/>
                <w:szCs w:val="30"/>
              </w:rPr>
            </w:pPr>
          </w:p>
        </w:tc>
        <w:tc>
          <w:tcPr>
            <w:tcW w:w="1694" w:type="dxa"/>
          </w:tcPr>
          <w:p w14:paraId="61D2AFD6" w14:textId="77777777" w:rsidR="00F362C6" w:rsidRPr="00AC553F" w:rsidRDefault="00F362C6" w:rsidP="00AE41E5">
            <w:pPr>
              <w:pStyle w:val="ListParagraph"/>
              <w:spacing w:line="440" w:lineRule="exact"/>
              <w:ind w:left="0"/>
              <w:jc w:val="center"/>
              <w:rPr>
                <w:color w:val="000000" w:themeColor="text1"/>
                <w:sz w:val="30"/>
                <w:szCs w:val="30"/>
              </w:rPr>
            </w:pPr>
          </w:p>
        </w:tc>
        <w:tc>
          <w:tcPr>
            <w:tcW w:w="1454" w:type="dxa"/>
          </w:tcPr>
          <w:p w14:paraId="6AB08014" w14:textId="77777777" w:rsidR="00F362C6" w:rsidRPr="00AC553F" w:rsidRDefault="00F362C6" w:rsidP="00AE41E5">
            <w:pPr>
              <w:pStyle w:val="ListParagraph"/>
              <w:spacing w:line="440" w:lineRule="exact"/>
              <w:ind w:left="0"/>
              <w:jc w:val="center"/>
              <w:rPr>
                <w:color w:val="000000" w:themeColor="text1"/>
                <w:sz w:val="30"/>
                <w:szCs w:val="30"/>
              </w:rPr>
            </w:pPr>
          </w:p>
        </w:tc>
        <w:tc>
          <w:tcPr>
            <w:tcW w:w="1530" w:type="dxa"/>
          </w:tcPr>
          <w:p w14:paraId="102E6938" w14:textId="77777777" w:rsidR="00F362C6" w:rsidRPr="00AC553F" w:rsidRDefault="00F362C6" w:rsidP="00AE41E5">
            <w:pPr>
              <w:pStyle w:val="ListParagraph"/>
              <w:spacing w:line="440" w:lineRule="exact"/>
              <w:ind w:left="0"/>
              <w:jc w:val="center"/>
              <w:rPr>
                <w:color w:val="000000" w:themeColor="text1"/>
                <w:sz w:val="30"/>
                <w:szCs w:val="30"/>
              </w:rPr>
            </w:pPr>
          </w:p>
        </w:tc>
        <w:tc>
          <w:tcPr>
            <w:tcW w:w="1588" w:type="dxa"/>
          </w:tcPr>
          <w:p w14:paraId="5F8736AC" w14:textId="77777777" w:rsidR="00F362C6" w:rsidRPr="00AC553F" w:rsidRDefault="00F362C6" w:rsidP="00AE41E5">
            <w:pPr>
              <w:pStyle w:val="ListParagraph"/>
              <w:spacing w:line="440" w:lineRule="exact"/>
              <w:ind w:left="0"/>
              <w:jc w:val="right"/>
              <w:rPr>
                <w:color w:val="000000" w:themeColor="text1"/>
                <w:sz w:val="30"/>
                <w:szCs w:val="30"/>
              </w:rPr>
            </w:pPr>
            <w:r w:rsidRPr="00AC553F">
              <w:rPr>
                <w:color w:val="000000" w:themeColor="text1"/>
                <w:sz w:val="30"/>
                <w:szCs w:val="30"/>
              </w:rPr>
              <w:t>(</w:t>
            </w:r>
            <w:proofErr w:type="gramStart"/>
            <w:r w:rsidRPr="00AC553F">
              <w:rPr>
                <w:color w:val="000000" w:themeColor="text1"/>
                <w:sz w:val="30"/>
                <w:szCs w:val="30"/>
                <w:cs/>
              </w:rPr>
              <w:t>หน่วย :</w:t>
            </w:r>
            <w:proofErr w:type="gramEnd"/>
            <w:r w:rsidRPr="00AC553F">
              <w:rPr>
                <w:color w:val="000000" w:themeColor="text1"/>
                <w:sz w:val="30"/>
                <w:szCs w:val="30"/>
                <w:cs/>
              </w:rPr>
              <w:t xml:space="preserve"> บาท)</w:t>
            </w:r>
          </w:p>
        </w:tc>
      </w:tr>
      <w:tr w:rsidR="00F362C6" w:rsidRPr="00AC553F" w14:paraId="16340D18" w14:textId="77777777" w:rsidTr="006746A7">
        <w:trPr>
          <w:trHeight w:val="104"/>
        </w:trPr>
        <w:tc>
          <w:tcPr>
            <w:tcW w:w="3403" w:type="dxa"/>
          </w:tcPr>
          <w:p w14:paraId="570A6CB9" w14:textId="77777777" w:rsidR="00F362C6" w:rsidRPr="00AC553F" w:rsidRDefault="00F362C6" w:rsidP="00AE41E5">
            <w:pPr>
              <w:pStyle w:val="ListParagraph"/>
              <w:spacing w:line="440" w:lineRule="exact"/>
              <w:ind w:left="0"/>
              <w:rPr>
                <w:color w:val="000000" w:themeColor="text1"/>
                <w:sz w:val="30"/>
                <w:szCs w:val="30"/>
              </w:rPr>
            </w:pPr>
          </w:p>
        </w:tc>
        <w:tc>
          <w:tcPr>
            <w:tcW w:w="6266" w:type="dxa"/>
            <w:gridSpan w:val="4"/>
          </w:tcPr>
          <w:p w14:paraId="1AF077E3" w14:textId="41693B18" w:rsidR="00F362C6" w:rsidRPr="00AC553F" w:rsidRDefault="00706424" w:rsidP="00F0421B">
            <w:pPr>
              <w:pStyle w:val="ListParagraph"/>
              <w:pBdr>
                <w:bottom w:val="single" w:sz="4" w:space="1" w:color="auto"/>
              </w:pBdr>
              <w:spacing w:line="440" w:lineRule="exact"/>
              <w:ind w:left="0"/>
              <w:jc w:val="center"/>
              <w:rPr>
                <w:color w:val="000000" w:themeColor="text1"/>
                <w:sz w:val="30"/>
                <w:szCs w:val="30"/>
              </w:rPr>
            </w:pPr>
            <w:r w:rsidRPr="00AC553F">
              <w:rPr>
                <w:color w:val="000000" w:themeColor="text1"/>
                <w:sz w:val="30"/>
                <w:szCs w:val="30"/>
                <w:cs/>
              </w:rPr>
              <w:t>งบการเงินเฉพาะกิจการ</w:t>
            </w:r>
            <w:r w:rsidR="00F362C6" w:rsidRPr="00AC553F">
              <w:rPr>
                <w:color w:val="000000" w:themeColor="text1"/>
                <w:sz w:val="30"/>
                <w:szCs w:val="30"/>
              </w:rPr>
              <w:t xml:space="preserve"> </w:t>
            </w:r>
          </w:p>
        </w:tc>
      </w:tr>
      <w:tr w:rsidR="00AE41E5" w:rsidRPr="00AC553F" w14:paraId="3210A4FD" w14:textId="77777777" w:rsidTr="006746A7">
        <w:trPr>
          <w:trHeight w:val="104"/>
        </w:trPr>
        <w:tc>
          <w:tcPr>
            <w:tcW w:w="3403" w:type="dxa"/>
          </w:tcPr>
          <w:p w14:paraId="08DB35CA" w14:textId="77777777" w:rsidR="00AE41E5" w:rsidRPr="00AC553F" w:rsidRDefault="00AE41E5" w:rsidP="00AE41E5">
            <w:pPr>
              <w:pStyle w:val="ListParagraph"/>
              <w:spacing w:line="440" w:lineRule="exact"/>
              <w:ind w:left="0"/>
              <w:rPr>
                <w:color w:val="000000" w:themeColor="text1"/>
                <w:sz w:val="30"/>
                <w:szCs w:val="30"/>
              </w:rPr>
            </w:pPr>
          </w:p>
        </w:tc>
        <w:tc>
          <w:tcPr>
            <w:tcW w:w="6266" w:type="dxa"/>
            <w:gridSpan w:val="4"/>
          </w:tcPr>
          <w:p w14:paraId="5CAB48B1" w14:textId="16EDF1FD" w:rsidR="00AE41E5" w:rsidRPr="00AC553F" w:rsidRDefault="00AE41E5" w:rsidP="00F0421B">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 xml:space="preserve">ณ วันที่ </w:t>
            </w:r>
            <w:r w:rsidRPr="00AC553F">
              <w:rPr>
                <w:color w:val="000000" w:themeColor="text1"/>
                <w:sz w:val="30"/>
                <w:szCs w:val="30"/>
              </w:rPr>
              <w:t xml:space="preserve">31 </w:t>
            </w:r>
            <w:r w:rsidRPr="00AC553F">
              <w:rPr>
                <w:color w:val="000000" w:themeColor="text1"/>
                <w:sz w:val="30"/>
                <w:szCs w:val="30"/>
                <w:cs/>
              </w:rPr>
              <w:t xml:space="preserve">ธันวาคม </w:t>
            </w:r>
            <w:r w:rsidRPr="00AC553F">
              <w:rPr>
                <w:color w:val="000000" w:themeColor="text1"/>
                <w:sz w:val="30"/>
                <w:szCs w:val="30"/>
              </w:rPr>
              <w:t>2565</w:t>
            </w:r>
          </w:p>
        </w:tc>
      </w:tr>
      <w:tr w:rsidR="00F362C6" w:rsidRPr="00AC553F" w14:paraId="1616F057" w14:textId="77777777" w:rsidTr="00AD63E2">
        <w:trPr>
          <w:trHeight w:val="104"/>
        </w:trPr>
        <w:tc>
          <w:tcPr>
            <w:tcW w:w="3403" w:type="dxa"/>
          </w:tcPr>
          <w:p w14:paraId="65E70C16" w14:textId="77777777" w:rsidR="00F362C6" w:rsidRPr="00AC553F" w:rsidRDefault="00F362C6" w:rsidP="00AE41E5">
            <w:pPr>
              <w:pStyle w:val="ListParagraph"/>
              <w:spacing w:line="440" w:lineRule="exact"/>
              <w:ind w:left="0"/>
              <w:rPr>
                <w:color w:val="000000" w:themeColor="text1"/>
                <w:sz w:val="30"/>
                <w:szCs w:val="30"/>
              </w:rPr>
            </w:pPr>
          </w:p>
        </w:tc>
        <w:tc>
          <w:tcPr>
            <w:tcW w:w="4678" w:type="dxa"/>
            <w:gridSpan w:val="3"/>
          </w:tcPr>
          <w:p w14:paraId="6BC794F0"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มูลค่าตามบัญชี</w:t>
            </w:r>
          </w:p>
        </w:tc>
        <w:tc>
          <w:tcPr>
            <w:tcW w:w="1588" w:type="dxa"/>
            <w:vMerge w:val="restart"/>
            <w:vAlign w:val="bottom"/>
          </w:tcPr>
          <w:p w14:paraId="62A99912"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r w:rsidRPr="00AC553F">
              <w:rPr>
                <w:color w:val="000000" w:themeColor="text1"/>
                <w:sz w:val="30"/>
                <w:szCs w:val="30"/>
                <w:cs/>
              </w:rPr>
              <w:t>มูลค่ายุติธรรม</w:t>
            </w:r>
          </w:p>
          <w:p w14:paraId="1F62384F"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p>
        </w:tc>
      </w:tr>
      <w:tr w:rsidR="00F362C6" w:rsidRPr="00AC553F" w14:paraId="6FAF4890" w14:textId="77777777" w:rsidTr="00AD63E2">
        <w:trPr>
          <w:trHeight w:val="104"/>
        </w:trPr>
        <w:tc>
          <w:tcPr>
            <w:tcW w:w="3403" w:type="dxa"/>
          </w:tcPr>
          <w:p w14:paraId="090EF195" w14:textId="77777777" w:rsidR="00F362C6" w:rsidRPr="00AC553F" w:rsidRDefault="00F362C6" w:rsidP="00AE41E5">
            <w:pPr>
              <w:pStyle w:val="ListParagraph"/>
              <w:spacing w:line="440" w:lineRule="exact"/>
              <w:ind w:left="0"/>
              <w:rPr>
                <w:color w:val="000000" w:themeColor="text1"/>
                <w:sz w:val="30"/>
                <w:szCs w:val="30"/>
              </w:rPr>
            </w:pPr>
          </w:p>
        </w:tc>
        <w:tc>
          <w:tcPr>
            <w:tcW w:w="1694" w:type="dxa"/>
          </w:tcPr>
          <w:p w14:paraId="1D56888B" w14:textId="77777777" w:rsidR="00F362C6" w:rsidRPr="00AC553F" w:rsidRDefault="00F362C6" w:rsidP="00AE41E5">
            <w:pPr>
              <w:pStyle w:val="ListParagraph"/>
              <w:spacing w:line="440" w:lineRule="exact"/>
              <w:ind w:left="0"/>
              <w:jc w:val="center"/>
              <w:rPr>
                <w:color w:val="000000" w:themeColor="text1"/>
                <w:sz w:val="30"/>
                <w:szCs w:val="30"/>
              </w:rPr>
            </w:pPr>
            <w:r w:rsidRPr="00AC553F">
              <w:rPr>
                <w:color w:val="000000" w:themeColor="text1"/>
                <w:sz w:val="30"/>
                <w:szCs w:val="30"/>
                <w:cs/>
              </w:rPr>
              <w:t>มูลค่ายุติธรรมผ่าน</w:t>
            </w:r>
          </w:p>
        </w:tc>
        <w:tc>
          <w:tcPr>
            <w:tcW w:w="1454" w:type="dxa"/>
          </w:tcPr>
          <w:p w14:paraId="1BC104CE" w14:textId="77777777" w:rsidR="00F362C6" w:rsidRPr="00AC553F" w:rsidRDefault="00F362C6" w:rsidP="00AE41E5">
            <w:pPr>
              <w:pStyle w:val="ListParagraph"/>
              <w:spacing w:line="440" w:lineRule="exact"/>
              <w:ind w:left="0"/>
              <w:jc w:val="center"/>
              <w:rPr>
                <w:color w:val="000000" w:themeColor="text1"/>
                <w:sz w:val="30"/>
                <w:szCs w:val="30"/>
              </w:rPr>
            </w:pPr>
            <w:r w:rsidRPr="00AC553F">
              <w:rPr>
                <w:color w:val="000000" w:themeColor="text1"/>
                <w:sz w:val="30"/>
                <w:szCs w:val="30"/>
                <w:cs/>
              </w:rPr>
              <w:t>ราคาทุน</w:t>
            </w:r>
          </w:p>
        </w:tc>
        <w:tc>
          <w:tcPr>
            <w:tcW w:w="1530" w:type="dxa"/>
            <w:vMerge w:val="restart"/>
          </w:tcPr>
          <w:p w14:paraId="56E2112D"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p>
          <w:p w14:paraId="39B9C9FC"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r w:rsidRPr="00AC553F">
              <w:rPr>
                <w:rFonts w:hint="cs"/>
                <w:color w:val="000000" w:themeColor="text1"/>
                <w:sz w:val="30"/>
                <w:szCs w:val="30"/>
                <w:cs/>
              </w:rPr>
              <w:t>รวม</w:t>
            </w:r>
          </w:p>
        </w:tc>
        <w:tc>
          <w:tcPr>
            <w:tcW w:w="1588" w:type="dxa"/>
            <w:vMerge/>
          </w:tcPr>
          <w:p w14:paraId="27868BD6"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p>
        </w:tc>
      </w:tr>
      <w:tr w:rsidR="00F362C6" w:rsidRPr="00AC553F" w14:paraId="6F29BAAC" w14:textId="77777777" w:rsidTr="00AD63E2">
        <w:tc>
          <w:tcPr>
            <w:tcW w:w="3403" w:type="dxa"/>
          </w:tcPr>
          <w:p w14:paraId="327FA284" w14:textId="77777777" w:rsidR="00F362C6" w:rsidRPr="00AC553F" w:rsidRDefault="00F362C6" w:rsidP="00AE41E5">
            <w:pPr>
              <w:pStyle w:val="ListParagraph"/>
              <w:spacing w:line="440" w:lineRule="exact"/>
              <w:ind w:left="0"/>
              <w:rPr>
                <w:color w:val="000000" w:themeColor="text1"/>
                <w:sz w:val="30"/>
                <w:szCs w:val="30"/>
                <w:cs/>
              </w:rPr>
            </w:pPr>
          </w:p>
        </w:tc>
        <w:tc>
          <w:tcPr>
            <w:tcW w:w="1694" w:type="dxa"/>
          </w:tcPr>
          <w:p w14:paraId="658A7280"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กำไรหรือขาดทุน</w:t>
            </w:r>
          </w:p>
        </w:tc>
        <w:tc>
          <w:tcPr>
            <w:tcW w:w="1454" w:type="dxa"/>
          </w:tcPr>
          <w:p w14:paraId="0B577C75"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cs/>
              </w:rPr>
            </w:pPr>
            <w:r w:rsidRPr="00AC553F">
              <w:rPr>
                <w:color w:val="000000" w:themeColor="text1"/>
                <w:sz w:val="30"/>
                <w:szCs w:val="30"/>
                <w:cs/>
              </w:rPr>
              <w:t>ตัดจำหน่าย</w:t>
            </w:r>
          </w:p>
        </w:tc>
        <w:tc>
          <w:tcPr>
            <w:tcW w:w="1530" w:type="dxa"/>
            <w:vMerge/>
          </w:tcPr>
          <w:p w14:paraId="364E53D2"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cs/>
              </w:rPr>
            </w:pPr>
          </w:p>
        </w:tc>
        <w:tc>
          <w:tcPr>
            <w:tcW w:w="1588" w:type="dxa"/>
            <w:vMerge/>
          </w:tcPr>
          <w:p w14:paraId="75F2656B" w14:textId="77777777" w:rsidR="00F362C6" w:rsidRPr="00AC553F" w:rsidRDefault="00F362C6" w:rsidP="00AE41E5">
            <w:pPr>
              <w:pStyle w:val="ListParagraph"/>
              <w:pBdr>
                <w:bottom w:val="single" w:sz="4" w:space="1" w:color="auto"/>
              </w:pBdr>
              <w:spacing w:line="440" w:lineRule="exact"/>
              <w:ind w:left="0"/>
              <w:jc w:val="center"/>
              <w:rPr>
                <w:color w:val="000000" w:themeColor="text1"/>
                <w:sz w:val="30"/>
                <w:szCs w:val="30"/>
              </w:rPr>
            </w:pPr>
          </w:p>
        </w:tc>
      </w:tr>
      <w:tr w:rsidR="00F362C6" w:rsidRPr="00AC553F" w14:paraId="65A1BF9C" w14:textId="77777777" w:rsidTr="00AD63E2">
        <w:tc>
          <w:tcPr>
            <w:tcW w:w="3403" w:type="dxa"/>
          </w:tcPr>
          <w:p w14:paraId="2EEB3B9E" w14:textId="77777777" w:rsidR="00F362C6" w:rsidRPr="00AC553F" w:rsidRDefault="00F362C6" w:rsidP="00AE41E5">
            <w:pPr>
              <w:pStyle w:val="ListParagraph"/>
              <w:spacing w:line="440" w:lineRule="exact"/>
              <w:ind w:left="0"/>
              <w:rPr>
                <w:b/>
                <w:bCs/>
                <w:color w:val="000000" w:themeColor="text1"/>
                <w:sz w:val="30"/>
                <w:szCs w:val="30"/>
              </w:rPr>
            </w:pPr>
            <w:r w:rsidRPr="00AC553F">
              <w:rPr>
                <w:b/>
                <w:bCs/>
                <w:color w:val="000000" w:themeColor="text1"/>
                <w:sz w:val="30"/>
                <w:szCs w:val="30"/>
                <w:cs/>
              </w:rPr>
              <w:t>สินทรัพย์ทางการเงิน</w:t>
            </w:r>
          </w:p>
        </w:tc>
        <w:tc>
          <w:tcPr>
            <w:tcW w:w="1694" w:type="dxa"/>
          </w:tcPr>
          <w:p w14:paraId="115ADBDE" w14:textId="77777777" w:rsidR="00F362C6" w:rsidRPr="00AC553F" w:rsidRDefault="00F362C6" w:rsidP="00AE41E5">
            <w:pPr>
              <w:pStyle w:val="ListParagraph"/>
              <w:spacing w:line="440" w:lineRule="exact"/>
              <w:ind w:left="0"/>
              <w:rPr>
                <w:color w:val="000000" w:themeColor="text1"/>
                <w:sz w:val="30"/>
                <w:szCs w:val="30"/>
              </w:rPr>
            </w:pPr>
          </w:p>
        </w:tc>
        <w:tc>
          <w:tcPr>
            <w:tcW w:w="1454" w:type="dxa"/>
          </w:tcPr>
          <w:p w14:paraId="65B1815A" w14:textId="77777777" w:rsidR="00F362C6" w:rsidRPr="00AC553F" w:rsidRDefault="00F362C6" w:rsidP="00AE41E5">
            <w:pPr>
              <w:pStyle w:val="ListParagraph"/>
              <w:spacing w:line="440" w:lineRule="exact"/>
              <w:ind w:left="0"/>
              <w:rPr>
                <w:color w:val="000000" w:themeColor="text1"/>
                <w:sz w:val="30"/>
                <w:szCs w:val="30"/>
              </w:rPr>
            </w:pPr>
          </w:p>
        </w:tc>
        <w:tc>
          <w:tcPr>
            <w:tcW w:w="1530" w:type="dxa"/>
          </w:tcPr>
          <w:p w14:paraId="65BC5241" w14:textId="77777777" w:rsidR="00F362C6" w:rsidRPr="00AC553F" w:rsidRDefault="00F362C6" w:rsidP="00AE41E5">
            <w:pPr>
              <w:pStyle w:val="ListParagraph"/>
              <w:spacing w:line="440" w:lineRule="exact"/>
              <w:ind w:left="0"/>
              <w:rPr>
                <w:color w:val="000000" w:themeColor="text1"/>
                <w:sz w:val="30"/>
                <w:szCs w:val="30"/>
              </w:rPr>
            </w:pPr>
          </w:p>
        </w:tc>
        <w:tc>
          <w:tcPr>
            <w:tcW w:w="1588" w:type="dxa"/>
          </w:tcPr>
          <w:p w14:paraId="04AC6B6C" w14:textId="77777777" w:rsidR="00F362C6" w:rsidRPr="00AC553F" w:rsidRDefault="00F362C6" w:rsidP="00AE41E5">
            <w:pPr>
              <w:pStyle w:val="ListParagraph"/>
              <w:spacing w:line="440" w:lineRule="exact"/>
              <w:ind w:left="0"/>
              <w:rPr>
                <w:color w:val="000000" w:themeColor="text1"/>
                <w:sz w:val="30"/>
                <w:szCs w:val="30"/>
              </w:rPr>
            </w:pPr>
          </w:p>
        </w:tc>
      </w:tr>
      <w:tr w:rsidR="006746A7" w:rsidRPr="00AC553F" w14:paraId="3B4BCEB2" w14:textId="77777777" w:rsidTr="00C803A0">
        <w:tc>
          <w:tcPr>
            <w:tcW w:w="3403" w:type="dxa"/>
          </w:tcPr>
          <w:p w14:paraId="0940B86A" w14:textId="77777777" w:rsidR="006746A7" w:rsidRPr="00AC553F" w:rsidRDefault="006746A7" w:rsidP="00AE41E5">
            <w:pPr>
              <w:pStyle w:val="ListParagraph"/>
              <w:spacing w:line="440" w:lineRule="exact"/>
              <w:ind w:left="172"/>
              <w:rPr>
                <w:color w:val="000000" w:themeColor="text1"/>
                <w:sz w:val="30"/>
                <w:szCs w:val="30"/>
                <w:cs/>
              </w:rPr>
            </w:pPr>
            <w:r w:rsidRPr="00AC553F">
              <w:rPr>
                <w:color w:val="000000" w:themeColor="text1"/>
                <w:sz w:val="30"/>
                <w:szCs w:val="30"/>
                <w:cs/>
              </w:rPr>
              <w:t>เงินสดและรายการเทียบเท่าเงินสด</w:t>
            </w:r>
          </w:p>
        </w:tc>
        <w:tc>
          <w:tcPr>
            <w:tcW w:w="1694" w:type="dxa"/>
          </w:tcPr>
          <w:p w14:paraId="12EF6DD6" w14:textId="18CE6044"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06556E7B" w14:textId="53367B91"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59,018,620</w:t>
            </w:r>
            <w:r w:rsidRPr="00AC553F">
              <w:rPr>
                <w:color w:val="000000" w:themeColor="text1"/>
                <w:sz w:val="30"/>
                <w:szCs w:val="30"/>
                <w:cs/>
              </w:rPr>
              <w:t>.</w:t>
            </w:r>
            <w:r w:rsidRPr="00AC553F">
              <w:rPr>
                <w:color w:val="000000" w:themeColor="text1"/>
                <w:sz w:val="30"/>
                <w:szCs w:val="30"/>
              </w:rPr>
              <w:t>51</w:t>
            </w:r>
          </w:p>
        </w:tc>
        <w:tc>
          <w:tcPr>
            <w:tcW w:w="1530" w:type="dxa"/>
          </w:tcPr>
          <w:p w14:paraId="167C1FF4" w14:textId="6CD369E6"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59,018,620</w:t>
            </w:r>
            <w:r w:rsidRPr="00AC553F">
              <w:rPr>
                <w:color w:val="000000" w:themeColor="text1"/>
                <w:sz w:val="30"/>
                <w:szCs w:val="30"/>
                <w:cs/>
              </w:rPr>
              <w:t>.</w:t>
            </w:r>
            <w:r w:rsidRPr="00AC553F">
              <w:rPr>
                <w:color w:val="000000" w:themeColor="text1"/>
                <w:sz w:val="30"/>
                <w:szCs w:val="30"/>
              </w:rPr>
              <w:t>51</w:t>
            </w:r>
          </w:p>
        </w:tc>
        <w:tc>
          <w:tcPr>
            <w:tcW w:w="1588" w:type="dxa"/>
          </w:tcPr>
          <w:p w14:paraId="32E2A11E" w14:textId="612AB789"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59,018,620</w:t>
            </w:r>
            <w:r w:rsidRPr="00AC553F">
              <w:rPr>
                <w:color w:val="000000" w:themeColor="text1"/>
                <w:sz w:val="30"/>
                <w:szCs w:val="30"/>
                <w:cs/>
              </w:rPr>
              <w:t>.</w:t>
            </w:r>
            <w:r w:rsidRPr="00AC553F">
              <w:rPr>
                <w:color w:val="000000" w:themeColor="text1"/>
                <w:sz w:val="30"/>
                <w:szCs w:val="30"/>
              </w:rPr>
              <w:t>51</w:t>
            </w:r>
          </w:p>
        </w:tc>
      </w:tr>
      <w:tr w:rsidR="006746A7" w:rsidRPr="00AC553F" w14:paraId="0976E930" w14:textId="77777777" w:rsidTr="00AD63E2">
        <w:tc>
          <w:tcPr>
            <w:tcW w:w="3403" w:type="dxa"/>
          </w:tcPr>
          <w:p w14:paraId="6645517D" w14:textId="77777777" w:rsidR="006746A7" w:rsidRPr="00AC553F" w:rsidRDefault="006746A7" w:rsidP="00AE41E5">
            <w:pPr>
              <w:pStyle w:val="ListParagraph"/>
              <w:spacing w:line="440" w:lineRule="exact"/>
              <w:ind w:left="172"/>
              <w:rPr>
                <w:color w:val="000000" w:themeColor="text1"/>
                <w:sz w:val="30"/>
                <w:szCs w:val="30"/>
                <w:cs/>
              </w:rPr>
            </w:pPr>
            <w:r w:rsidRPr="00AC553F">
              <w:rPr>
                <w:color w:val="000000" w:themeColor="text1"/>
                <w:sz w:val="30"/>
                <w:szCs w:val="30"/>
                <w:cs/>
              </w:rPr>
              <w:t>ลูกหนี้การค้าและลูกหนี้หมุนเวียนอื่น</w:t>
            </w:r>
          </w:p>
        </w:tc>
        <w:tc>
          <w:tcPr>
            <w:tcW w:w="1694" w:type="dxa"/>
          </w:tcPr>
          <w:p w14:paraId="0C54058D" w14:textId="4C0F07A3"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0E659D3C" w14:textId="0C42F06C"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439,469,849.96</w:t>
            </w:r>
          </w:p>
        </w:tc>
        <w:tc>
          <w:tcPr>
            <w:tcW w:w="1530" w:type="dxa"/>
          </w:tcPr>
          <w:p w14:paraId="6B4DC450" w14:textId="58D12EB8"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439,469,849.96</w:t>
            </w:r>
          </w:p>
        </w:tc>
        <w:tc>
          <w:tcPr>
            <w:tcW w:w="1588" w:type="dxa"/>
          </w:tcPr>
          <w:p w14:paraId="21710FC6" w14:textId="7A4A349E"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439,469,849.96</w:t>
            </w:r>
          </w:p>
        </w:tc>
      </w:tr>
      <w:tr w:rsidR="006746A7" w:rsidRPr="00AC553F" w14:paraId="3DE8960C" w14:textId="77777777" w:rsidTr="00AD63E2">
        <w:tc>
          <w:tcPr>
            <w:tcW w:w="3403" w:type="dxa"/>
          </w:tcPr>
          <w:p w14:paraId="79C05A43" w14:textId="2773AB51" w:rsidR="006746A7" w:rsidRPr="00AC553F" w:rsidRDefault="006746A7" w:rsidP="00AE41E5">
            <w:pPr>
              <w:pStyle w:val="ListParagraph"/>
              <w:spacing w:line="440" w:lineRule="exact"/>
              <w:ind w:left="172"/>
              <w:rPr>
                <w:color w:val="000000" w:themeColor="text1"/>
                <w:sz w:val="30"/>
                <w:szCs w:val="30"/>
                <w:cs/>
              </w:rPr>
            </w:pPr>
            <w:r w:rsidRPr="00AC553F">
              <w:rPr>
                <w:color w:val="000000" w:themeColor="text1"/>
                <w:sz w:val="30"/>
                <w:szCs w:val="30"/>
                <w:cs/>
              </w:rPr>
              <w:t>สินทรัพย์ทางการเงินหมุนเวียนอื่น</w:t>
            </w:r>
          </w:p>
        </w:tc>
        <w:tc>
          <w:tcPr>
            <w:tcW w:w="1694" w:type="dxa"/>
          </w:tcPr>
          <w:p w14:paraId="6353C0BC" w14:textId="0BD18252"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300,585,000.00</w:t>
            </w:r>
          </w:p>
        </w:tc>
        <w:tc>
          <w:tcPr>
            <w:tcW w:w="1454" w:type="dxa"/>
          </w:tcPr>
          <w:p w14:paraId="1F15EB01" w14:textId="7F812D12"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530" w:type="dxa"/>
          </w:tcPr>
          <w:p w14:paraId="26E53EC3" w14:textId="19AB0EF7"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300,585,000.00</w:t>
            </w:r>
          </w:p>
        </w:tc>
        <w:tc>
          <w:tcPr>
            <w:tcW w:w="1588" w:type="dxa"/>
          </w:tcPr>
          <w:p w14:paraId="43A57790" w14:textId="5269E449" w:rsidR="006746A7" w:rsidRPr="00AC553F" w:rsidRDefault="006746A7" w:rsidP="00FA3010">
            <w:pPr>
              <w:pStyle w:val="ListParagraph"/>
              <w:spacing w:line="440" w:lineRule="exact"/>
              <w:ind w:left="0"/>
              <w:jc w:val="right"/>
              <w:rPr>
                <w:color w:val="000000" w:themeColor="text1"/>
                <w:sz w:val="30"/>
                <w:szCs w:val="30"/>
              </w:rPr>
            </w:pPr>
            <w:r w:rsidRPr="00AC553F">
              <w:rPr>
                <w:color w:val="000000" w:themeColor="text1"/>
                <w:sz w:val="30"/>
                <w:szCs w:val="30"/>
              </w:rPr>
              <w:t>300,585,000.00</w:t>
            </w:r>
          </w:p>
        </w:tc>
      </w:tr>
      <w:tr w:rsidR="006746A7" w:rsidRPr="00AC553F" w14:paraId="7656C21A" w14:textId="77777777" w:rsidTr="00AD63E2">
        <w:tc>
          <w:tcPr>
            <w:tcW w:w="3403" w:type="dxa"/>
          </w:tcPr>
          <w:p w14:paraId="42121F58" w14:textId="1B8012C0" w:rsidR="006746A7" w:rsidRPr="00AC553F" w:rsidRDefault="006746A7" w:rsidP="00AE41E5">
            <w:pPr>
              <w:pStyle w:val="ListParagraph"/>
              <w:spacing w:line="440" w:lineRule="exact"/>
              <w:ind w:left="172"/>
              <w:rPr>
                <w:color w:val="000000" w:themeColor="text1"/>
                <w:sz w:val="30"/>
                <w:szCs w:val="30"/>
                <w:cs/>
              </w:rPr>
            </w:pPr>
            <w:r w:rsidRPr="00AC553F">
              <w:rPr>
                <w:color w:val="000000" w:themeColor="text1"/>
                <w:sz w:val="30"/>
                <w:szCs w:val="30"/>
                <w:cs/>
              </w:rPr>
              <w:t>เงินฝากสถาบันการเงิน-มีภาระผูกพัน</w:t>
            </w:r>
          </w:p>
        </w:tc>
        <w:tc>
          <w:tcPr>
            <w:tcW w:w="1694" w:type="dxa"/>
          </w:tcPr>
          <w:p w14:paraId="4C494491" w14:textId="43679418"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31D84119" w14:textId="77A932CF"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10,001,000.00</w:t>
            </w:r>
          </w:p>
        </w:tc>
        <w:tc>
          <w:tcPr>
            <w:tcW w:w="1530" w:type="dxa"/>
          </w:tcPr>
          <w:p w14:paraId="50462E6D" w14:textId="310F2417"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10,001,000.00</w:t>
            </w:r>
          </w:p>
        </w:tc>
        <w:tc>
          <w:tcPr>
            <w:tcW w:w="1588" w:type="dxa"/>
          </w:tcPr>
          <w:p w14:paraId="2F6FFD57" w14:textId="2CE8479F"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10,001,000.00</w:t>
            </w:r>
          </w:p>
        </w:tc>
      </w:tr>
      <w:tr w:rsidR="006746A7" w:rsidRPr="00AC553F" w14:paraId="52E083F0" w14:textId="77777777" w:rsidTr="00AD63E2">
        <w:tc>
          <w:tcPr>
            <w:tcW w:w="3403" w:type="dxa"/>
          </w:tcPr>
          <w:p w14:paraId="4533DDB3" w14:textId="77777777" w:rsidR="006746A7" w:rsidRPr="00AC553F" w:rsidRDefault="006746A7" w:rsidP="00AE41E5">
            <w:pPr>
              <w:spacing w:line="440" w:lineRule="exact"/>
              <w:rPr>
                <w:b/>
                <w:bCs/>
                <w:color w:val="000000" w:themeColor="text1"/>
                <w:sz w:val="30"/>
                <w:szCs w:val="30"/>
                <w:cs/>
              </w:rPr>
            </w:pPr>
            <w:r w:rsidRPr="00AC553F">
              <w:rPr>
                <w:b/>
                <w:bCs/>
                <w:color w:val="000000" w:themeColor="text1"/>
                <w:sz w:val="30"/>
                <w:szCs w:val="30"/>
                <w:cs/>
              </w:rPr>
              <w:t>รวมสินทรัพย์ทางการเงิน</w:t>
            </w:r>
          </w:p>
        </w:tc>
        <w:tc>
          <w:tcPr>
            <w:tcW w:w="1694" w:type="dxa"/>
          </w:tcPr>
          <w:p w14:paraId="71CD017B" w14:textId="1C6351FF"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cs/>
              </w:rPr>
            </w:pPr>
            <w:r w:rsidRPr="00AC553F">
              <w:rPr>
                <w:color w:val="000000" w:themeColor="text1"/>
                <w:sz w:val="30"/>
                <w:szCs w:val="30"/>
              </w:rPr>
              <w:t>300,585,000.00</w:t>
            </w:r>
          </w:p>
        </w:tc>
        <w:tc>
          <w:tcPr>
            <w:tcW w:w="1454" w:type="dxa"/>
          </w:tcPr>
          <w:p w14:paraId="60BEAEBD" w14:textId="19EB047D"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508,489,470</w:t>
            </w:r>
            <w:r w:rsidRPr="00AC553F">
              <w:rPr>
                <w:color w:val="000000" w:themeColor="text1"/>
                <w:sz w:val="30"/>
                <w:szCs w:val="30"/>
                <w:cs/>
              </w:rPr>
              <w:t>.</w:t>
            </w:r>
            <w:r w:rsidRPr="00AC553F">
              <w:rPr>
                <w:color w:val="000000" w:themeColor="text1"/>
                <w:sz w:val="30"/>
                <w:szCs w:val="30"/>
              </w:rPr>
              <w:t>47</w:t>
            </w:r>
          </w:p>
        </w:tc>
        <w:tc>
          <w:tcPr>
            <w:tcW w:w="1530" w:type="dxa"/>
          </w:tcPr>
          <w:p w14:paraId="0E426799" w14:textId="7C10DA77"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809,074,470</w:t>
            </w:r>
            <w:r w:rsidRPr="00AC553F">
              <w:rPr>
                <w:color w:val="000000" w:themeColor="text1"/>
                <w:sz w:val="30"/>
                <w:szCs w:val="30"/>
                <w:cs/>
              </w:rPr>
              <w:t>.</w:t>
            </w:r>
            <w:r w:rsidRPr="00AC553F">
              <w:rPr>
                <w:color w:val="000000" w:themeColor="text1"/>
                <w:sz w:val="30"/>
                <w:szCs w:val="30"/>
              </w:rPr>
              <w:t>47</w:t>
            </w:r>
          </w:p>
        </w:tc>
        <w:tc>
          <w:tcPr>
            <w:tcW w:w="1588" w:type="dxa"/>
          </w:tcPr>
          <w:p w14:paraId="248D1161" w14:textId="05B50630"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809,074,470</w:t>
            </w:r>
            <w:r w:rsidRPr="00AC553F">
              <w:rPr>
                <w:color w:val="000000" w:themeColor="text1"/>
                <w:sz w:val="30"/>
                <w:szCs w:val="30"/>
                <w:cs/>
              </w:rPr>
              <w:t>.</w:t>
            </w:r>
            <w:r w:rsidRPr="00AC553F">
              <w:rPr>
                <w:color w:val="000000" w:themeColor="text1"/>
                <w:sz w:val="30"/>
                <w:szCs w:val="30"/>
              </w:rPr>
              <w:t>47</w:t>
            </w:r>
          </w:p>
        </w:tc>
      </w:tr>
      <w:tr w:rsidR="006746A7" w:rsidRPr="00AC553F" w14:paraId="2016A10D" w14:textId="77777777" w:rsidTr="00AD63E2">
        <w:tc>
          <w:tcPr>
            <w:tcW w:w="3403" w:type="dxa"/>
          </w:tcPr>
          <w:p w14:paraId="0A3275E4" w14:textId="77777777" w:rsidR="006746A7" w:rsidRPr="00AC553F" w:rsidRDefault="006746A7" w:rsidP="00AE41E5">
            <w:pPr>
              <w:spacing w:line="440" w:lineRule="exact"/>
              <w:rPr>
                <w:b/>
                <w:bCs/>
                <w:color w:val="000000" w:themeColor="text1"/>
                <w:sz w:val="30"/>
                <w:szCs w:val="30"/>
                <w:cs/>
              </w:rPr>
            </w:pPr>
            <w:r w:rsidRPr="00AC553F">
              <w:rPr>
                <w:b/>
                <w:bCs/>
                <w:color w:val="000000" w:themeColor="text1"/>
                <w:sz w:val="30"/>
                <w:szCs w:val="30"/>
                <w:cs/>
              </w:rPr>
              <w:t>หนี้สินทางการเงิน</w:t>
            </w:r>
          </w:p>
        </w:tc>
        <w:tc>
          <w:tcPr>
            <w:tcW w:w="1694" w:type="dxa"/>
          </w:tcPr>
          <w:p w14:paraId="4CE16E4A" w14:textId="77777777" w:rsidR="006746A7" w:rsidRPr="00AC553F" w:rsidRDefault="006746A7" w:rsidP="00AE41E5">
            <w:pPr>
              <w:pStyle w:val="ListParagraph"/>
              <w:spacing w:line="440" w:lineRule="exact"/>
              <w:ind w:left="0"/>
              <w:jc w:val="right"/>
              <w:rPr>
                <w:color w:val="000000" w:themeColor="text1"/>
                <w:sz w:val="30"/>
                <w:szCs w:val="30"/>
              </w:rPr>
            </w:pPr>
          </w:p>
        </w:tc>
        <w:tc>
          <w:tcPr>
            <w:tcW w:w="1454" w:type="dxa"/>
          </w:tcPr>
          <w:p w14:paraId="7F50EB24" w14:textId="77777777" w:rsidR="006746A7" w:rsidRPr="00AC553F" w:rsidRDefault="006746A7" w:rsidP="00AE41E5">
            <w:pPr>
              <w:pStyle w:val="ListParagraph"/>
              <w:spacing w:line="440" w:lineRule="exact"/>
              <w:ind w:left="0"/>
              <w:jc w:val="right"/>
              <w:rPr>
                <w:color w:val="000000" w:themeColor="text1"/>
                <w:sz w:val="30"/>
                <w:szCs w:val="30"/>
              </w:rPr>
            </w:pPr>
          </w:p>
        </w:tc>
        <w:tc>
          <w:tcPr>
            <w:tcW w:w="1530" w:type="dxa"/>
          </w:tcPr>
          <w:p w14:paraId="5E59B13F" w14:textId="77777777" w:rsidR="006746A7" w:rsidRPr="00AC553F" w:rsidRDefault="006746A7" w:rsidP="00AE41E5">
            <w:pPr>
              <w:pStyle w:val="ListParagraph"/>
              <w:spacing w:line="440" w:lineRule="exact"/>
              <w:ind w:left="0"/>
              <w:jc w:val="right"/>
              <w:rPr>
                <w:color w:val="000000" w:themeColor="text1"/>
                <w:sz w:val="30"/>
                <w:szCs w:val="30"/>
              </w:rPr>
            </w:pPr>
          </w:p>
        </w:tc>
        <w:tc>
          <w:tcPr>
            <w:tcW w:w="1588" w:type="dxa"/>
          </w:tcPr>
          <w:p w14:paraId="31F1B0C1" w14:textId="77777777" w:rsidR="006746A7" w:rsidRPr="00AC553F" w:rsidRDefault="006746A7" w:rsidP="00AE41E5">
            <w:pPr>
              <w:pStyle w:val="ListParagraph"/>
              <w:spacing w:line="440" w:lineRule="exact"/>
              <w:ind w:left="0"/>
              <w:jc w:val="right"/>
              <w:rPr>
                <w:color w:val="000000" w:themeColor="text1"/>
                <w:sz w:val="30"/>
                <w:szCs w:val="30"/>
              </w:rPr>
            </w:pPr>
          </w:p>
        </w:tc>
      </w:tr>
      <w:tr w:rsidR="006746A7" w:rsidRPr="00AC553F" w14:paraId="1607A1FC" w14:textId="77777777" w:rsidTr="00AD63E2">
        <w:tc>
          <w:tcPr>
            <w:tcW w:w="3403" w:type="dxa"/>
          </w:tcPr>
          <w:p w14:paraId="1F2D2766" w14:textId="77777777" w:rsidR="006746A7" w:rsidRPr="00AC553F" w:rsidRDefault="006746A7" w:rsidP="00AE41E5">
            <w:pPr>
              <w:spacing w:line="440" w:lineRule="exact"/>
              <w:ind w:left="321" w:hanging="142"/>
              <w:rPr>
                <w:color w:val="000000" w:themeColor="text1"/>
                <w:sz w:val="30"/>
                <w:szCs w:val="30"/>
                <w:cs/>
              </w:rPr>
            </w:pPr>
            <w:r w:rsidRPr="00AC553F">
              <w:rPr>
                <w:color w:val="000000" w:themeColor="text1"/>
                <w:sz w:val="30"/>
                <w:szCs w:val="30"/>
                <w:cs/>
              </w:rPr>
              <w:t>เงินเบิกเกินบัญชีและเงินกู้ยืมระยะสั้นจากสถาบันการเงิน</w:t>
            </w:r>
          </w:p>
        </w:tc>
        <w:tc>
          <w:tcPr>
            <w:tcW w:w="1694" w:type="dxa"/>
            <w:vAlign w:val="bottom"/>
          </w:tcPr>
          <w:p w14:paraId="224D25F6" w14:textId="5D0924B7"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454" w:type="dxa"/>
            <w:vAlign w:val="bottom"/>
          </w:tcPr>
          <w:p w14:paraId="04B600CC" w14:textId="1AFF6C0A"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118,714,956</w:t>
            </w:r>
            <w:r w:rsidRPr="00AC553F">
              <w:rPr>
                <w:color w:val="000000" w:themeColor="text1"/>
                <w:sz w:val="30"/>
                <w:szCs w:val="30"/>
                <w:cs/>
              </w:rPr>
              <w:t>.</w:t>
            </w:r>
            <w:r w:rsidRPr="00AC553F">
              <w:rPr>
                <w:color w:val="000000" w:themeColor="text1"/>
                <w:sz w:val="30"/>
                <w:szCs w:val="30"/>
              </w:rPr>
              <w:t>45</w:t>
            </w:r>
          </w:p>
        </w:tc>
        <w:tc>
          <w:tcPr>
            <w:tcW w:w="1530" w:type="dxa"/>
            <w:vAlign w:val="bottom"/>
          </w:tcPr>
          <w:p w14:paraId="55494EF3" w14:textId="68B6816E"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118,714,956</w:t>
            </w:r>
            <w:r w:rsidRPr="00AC553F">
              <w:rPr>
                <w:color w:val="000000" w:themeColor="text1"/>
                <w:sz w:val="30"/>
                <w:szCs w:val="30"/>
                <w:cs/>
              </w:rPr>
              <w:t>.</w:t>
            </w:r>
            <w:r w:rsidRPr="00AC553F">
              <w:rPr>
                <w:color w:val="000000" w:themeColor="text1"/>
                <w:sz w:val="30"/>
                <w:szCs w:val="30"/>
              </w:rPr>
              <w:t>45</w:t>
            </w:r>
          </w:p>
        </w:tc>
        <w:tc>
          <w:tcPr>
            <w:tcW w:w="1588" w:type="dxa"/>
            <w:vAlign w:val="bottom"/>
          </w:tcPr>
          <w:p w14:paraId="7866ACFF" w14:textId="068EAAE5"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118,714,956</w:t>
            </w:r>
            <w:r w:rsidRPr="00AC553F">
              <w:rPr>
                <w:color w:val="000000" w:themeColor="text1"/>
                <w:sz w:val="30"/>
                <w:szCs w:val="30"/>
                <w:cs/>
              </w:rPr>
              <w:t>.</w:t>
            </w:r>
            <w:r w:rsidRPr="00AC553F">
              <w:rPr>
                <w:color w:val="000000" w:themeColor="text1"/>
                <w:sz w:val="30"/>
                <w:szCs w:val="30"/>
              </w:rPr>
              <w:t>45</w:t>
            </w:r>
          </w:p>
        </w:tc>
      </w:tr>
      <w:tr w:rsidR="006746A7" w:rsidRPr="00AC553F" w14:paraId="3524D24D" w14:textId="77777777" w:rsidTr="00C803A0">
        <w:tc>
          <w:tcPr>
            <w:tcW w:w="3403" w:type="dxa"/>
          </w:tcPr>
          <w:p w14:paraId="3DDDF107" w14:textId="77777777" w:rsidR="006746A7" w:rsidRPr="00AC553F" w:rsidRDefault="006746A7" w:rsidP="00AE41E5">
            <w:pPr>
              <w:spacing w:line="440" w:lineRule="exact"/>
              <w:ind w:left="179"/>
              <w:rPr>
                <w:color w:val="000000" w:themeColor="text1"/>
                <w:sz w:val="30"/>
                <w:szCs w:val="30"/>
                <w:cs/>
              </w:rPr>
            </w:pPr>
            <w:r w:rsidRPr="00AC553F">
              <w:rPr>
                <w:color w:val="000000" w:themeColor="text1"/>
                <w:sz w:val="30"/>
                <w:szCs w:val="30"/>
                <w:cs/>
              </w:rPr>
              <w:t>เจ้าหนี้การค้าและเจ้าหนี้หมุนเวียนอื่น</w:t>
            </w:r>
          </w:p>
        </w:tc>
        <w:tc>
          <w:tcPr>
            <w:tcW w:w="1694" w:type="dxa"/>
          </w:tcPr>
          <w:p w14:paraId="06746107" w14:textId="43BD5249"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39BB07F5" w14:textId="1FECE7F2" w:rsidR="006746A7" w:rsidRPr="00AC553F" w:rsidRDefault="006746A7" w:rsidP="00AE41E5">
            <w:pPr>
              <w:pStyle w:val="ListParagraph"/>
              <w:spacing w:line="440" w:lineRule="exact"/>
              <w:ind w:left="0"/>
              <w:jc w:val="right"/>
              <w:rPr>
                <w:color w:val="000000" w:themeColor="text1"/>
                <w:sz w:val="30"/>
                <w:szCs w:val="30"/>
                <w:cs/>
              </w:rPr>
            </w:pPr>
            <w:r w:rsidRPr="00AC553F">
              <w:rPr>
                <w:color w:val="000000" w:themeColor="text1"/>
                <w:sz w:val="30"/>
                <w:szCs w:val="30"/>
              </w:rPr>
              <w:t>135,172,731.64</w:t>
            </w:r>
          </w:p>
        </w:tc>
        <w:tc>
          <w:tcPr>
            <w:tcW w:w="1530" w:type="dxa"/>
          </w:tcPr>
          <w:p w14:paraId="572D279B" w14:textId="157A15B2"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135,172,731.64</w:t>
            </w:r>
          </w:p>
        </w:tc>
        <w:tc>
          <w:tcPr>
            <w:tcW w:w="1588" w:type="dxa"/>
          </w:tcPr>
          <w:p w14:paraId="7A554AD5" w14:textId="7B23A66D"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135,172,731.64</w:t>
            </w:r>
          </w:p>
        </w:tc>
      </w:tr>
      <w:tr w:rsidR="006746A7" w:rsidRPr="00AC553F" w14:paraId="28C4FB6B" w14:textId="77777777" w:rsidTr="00C803A0">
        <w:tc>
          <w:tcPr>
            <w:tcW w:w="3403" w:type="dxa"/>
          </w:tcPr>
          <w:p w14:paraId="60A4B6CD" w14:textId="77777777" w:rsidR="006746A7" w:rsidRPr="00AC553F" w:rsidRDefault="006746A7" w:rsidP="00AE41E5">
            <w:pPr>
              <w:spacing w:line="440" w:lineRule="exact"/>
              <w:ind w:left="179"/>
              <w:rPr>
                <w:color w:val="000000" w:themeColor="text1"/>
                <w:sz w:val="30"/>
                <w:szCs w:val="30"/>
                <w:cs/>
              </w:rPr>
            </w:pPr>
            <w:r w:rsidRPr="00AC553F">
              <w:rPr>
                <w:color w:val="000000" w:themeColor="text1"/>
                <w:sz w:val="30"/>
                <w:szCs w:val="30"/>
                <w:cs/>
              </w:rPr>
              <w:t>เงินกู้ยืมระยะยาว</w:t>
            </w:r>
          </w:p>
        </w:tc>
        <w:tc>
          <w:tcPr>
            <w:tcW w:w="1694" w:type="dxa"/>
          </w:tcPr>
          <w:p w14:paraId="2A05C6B8" w14:textId="298CA631" w:rsidR="006746A7" w:rsidRPr="00AC553F" w:rsidRDefault="006746A7" w:rsidP="00AE41E5">
            <w:pPr>
              <w:pStyle w:val="ListParagraph"/>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3AA53811" w14:textId="3C035EB2" w:rsidR="006746A7" w:rsidRPr="00AC553F" w:rsidRDefault="006746A7" w:rsidP="00AE41E5">
            <w:pPr>
              <w:pStyle w:val="ListParagraph"/>
              <w:spacing w:line="440" w:lineRule="exact"/>
              <w:ind w:left="0"/>
              <w:jc w:val="right"/>
              <w:rPr>
                <w:color w:val="000000" w:themeColor="text1"/>
                <w:sz w:val="30"/>
                <w:szCs w:val="30"/>
              </w:rPr>
            </w:pPr>
            <w:r w:rsidRPr="00AC553F">
              <w:rPr>
                <w:rFonts w:hint="cs"/>
                <w:color w:val="000000" w:themeColor="text1"/>
                <w:sz w:val="30"/>
                <w:szCs w:val="30"/>
              </w:rPr>
              <w:t>129</w:t>
            </w:r>
            <w:r w:rsidRPr="00AC553F">
              <w:rPr>
                <w:color w:val="000000" w:themeColor="text1"/>
                <w:sz w:val="30"/>
                <w:szCs w:val="30"/>
              </w:rPr>
              <w:t>,967,746.44</w:t>
            </w:r>
          </w:p>
        </w:tc>
        <w:tc>
          <w:tcPr>
            <w:tcW w:w="1530" w:type="dxa"/>
          </w:tcPr>
          <w:p w14:paraId="6F64B8FE" w14:textId="14A3F471" w:rsidR="006746A7" w:rsidRPr="00AC553F" w:rsidRDefault="006746A7" w:rsidP="00AE41E5">
            <w:pPr>
              <w:pStyle w:val="ListParagraph"/>
              <w:spacing w:line="440" w:lineRule="exact"/>
              <w:ind w:left="0"/>
              <w:jc w:val="right"/>
              <w:rPr>
                <w:color w:val="000000" w:themeColor="text1"/>
                <w:sz w:val="30"/>
                <w:szCs w:val="30"/>
              </w:rPr>
            </w:pPr>
            <w:r w:rsidRPr="00AC553F">
              <w:rPr>
                <w:rFonts w:hint="cs"/>
                <w:color w:val="000000" w:themeColor="text1"/>
                <w:sz w:val="30"/>
                <w:szCs w:val="30"/>
              </w:rPr>
              <w:t>129</w:t>
            </w:r>
            <w:r w:rsidRPr="00AC553F">
              <w:rPr>
                <w:color w:val="000000" w:themeColor="text1"/>
                <w:sz w:val="30"/>
                <w:szCs w:val="30"/>
              </w:rPr>
              <w:t>,967,746.44</w:t>
            </w:r>
          </w:p>
        </w:tc>
        <w:tc>
          <w:tcPr>
            <w:tcW w:w="1588" w:type="dxa"/>
          </w:tcPr>
          <w:p w14:paraId="0619D9CB" w14:textId="286A8839" w:rsidR="006746A7" w:rsidRPr="00AC553F" w:rsidRDefault="006746A7" w:rsidP="00AE41E5">
            <w:pPr>
              <w:pStyle w:val="ListParagraph"/>
              <w:spacing w:line="440" w:lineRule="exact"/>
              <w:ind w:left="0"/>
              <w:jc w:val="right"/>
              <w:rPr>
                <w:color w:val="000000" w:themeColor="text1"/>
                <w:sz w:val="30"/>
                <w:szCs w:val="30"/>
              </w:rPr>
            </w:pPr>
            <w:r w:rsidRPr="00AC553F">
              <w:rPr>
                <w:rFonts w:hint="cs"/>
                <w:color w:val="000000" w:themeColor="text1"/>
                <w:sz w:val="30"/>
                <w:szCs w:val="30"/>
              </w:rPr>
              <w:t>129</w:t>
            </w:r>
            <w:r w:rsidRPr="00AC553F">
              <w:rPr>
                <w:color w:val="000000" w:themeColor="text1"/>
                <w:sz w:val="30"/>
                <w:szCs w:val="30"/>
              </w:rPr>
              <w:t>,967,746.44</w:t>
            </w:r>
          </w:p>
        </w:tc>
      </w:tr>
      <w:tr w:rsidR="006746A7" w:rsidRPr="00AC553F" w14:paraId="22E240A4" w14:textId="77777777" w:rsidTr="00C803A0">
        <w:tc>
          <w:tcPr>
            <w:tcW w:w="3403" w:type="dxa"/>
          </w:tcPr>
          <w:p w14:paraId="27EDF3F7" w14:textId="77777777" w:rsidR="006746A7" w:rsidRPr="00AC553F" w:rsidRDefault="006746A7" w:rsidP="00AE41E5">
            <w:pPr>
              <w:spacing w:line="440" w:lineRule="exact"/>
              <w:ind w:left="179"/>
              <w:rPr>
                <w:color w:val="000000" w:themeColor="text1"/>
                <w:sz w:val="30"/>
                <w:szCs w:val="30"/>
                <w:cs/>
              </w:rPr>
            </w:pPr>
            <w:r w:rsidRPr="00AC553F">
              <w:rPr>
                <w:color w:val="000000" w:themeColor="text1"/>
                <w:sz w:val="30"/>
                <w:szCs w:val="30"/>
                <w:cs/>
              </w:rPr>
              <w:t>หนี้สินตามสัญญาเช่า</w:t>
            </w:r>
          </w:p>
        </w:tc>
        <w:tc>
          <w:tcPr>
            <w:tcW w:w="1694" w:type="dxa"/>
          </w:tcPr>
          <w:p w14:paraId="6EB51821" w14:textId="76A9C11A"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346B9C2E" w14:textId="6C9713E2"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14,582,310.79</w:t>
            </w:r>
          </w:p>
        </w:tc>
        <w:tc>
          <w:tcPr>
            <w:tcW w:w="1530" w:type="dxa"/>
          </w:tcPr>
          <w:p w14:paraId="1F5363A9" w14:textId="6470E46E"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14,582,310.79</w:t>
            </w:r>
          </w:p>
        </w:tc>
        <w:tc>
          <w:tcPr>
            <w:tcW w:w="1588" w:type="dxa"/>
          </w:tcPr>
          <w:p w14:paraId="5D2300CB" w14:textId="22065C86" w:rsidR="006746A7" w:rsidRPr="00AC553F" w:rsidRDefault="006746A7" w:rsidP="00AE41E5">
            <w:pPr>
              <w:pStyle w:val="ListParagraph"/>
              <w:pBdr>
                <w:bottom w:val="single" w:sz="4" w:space="1" w:color="auto"/>
              </w:pBdr>
              <w:spacing w:line="440" w:lineRule="exact"/>
              <w:ind w:left="0"/>
              <w:jc w:val="right"/>
              <w:rPr>
                <w:color w:val="000000" w:themeColor="text1"/>
                <w:sz w:val="30"/>
                <w:szCs w:val="30"/>
              </w:rPr>
            </w:pPr>
            <w:r w:rsidRPr="00AC553F">
              <w:rPr>
                <w:color w:val="000000" w:themeColor="text1"/>
                <w:sz w:val="30"/>
                <w:szCs w:val="30"/>
              </w:rPr>
              <w:t>14,582,310.79</w:t>
            </w:r>
          </w:p>
        </w:tc>
      </w:tr>
      <w:tr w:rsidR="006746A7" w:rsidRPr="00AC553F" w14:paraId="600A29B3" w14:textId="77777777" w:rsidTr="00AE41E5">
        <w:trPr>
          <w:trHeight w:val="513"/>
        </w:trPr>
        <w:tc>
          <w:tcPr>
            <w:tcW w:w="3403" w:type="dxa"/>
          </w:tcPr>
          <w:p w14:paraId="5CD6A5B3" w14:textId="77777777" w:rsidR="006746A7" w:rsidRPr="00AC553F" w:rsidRDefault="006746A7" w:rsidP="00AE41E5">
            <w:pPr>
              <w:pStyle w:val="ListParagraph"/>
              <w:spacing w:line="440" w:lineRule="exact"/>
              <w:ind w:left="456"/>
              <w:rPr>
                <w:color w:val="000000" w:themeColor="text1"/>
                <w:sz w:val="30"/>
                <w:szCs w:val="30"/>
                <w:cs/>
              </w:rPr>
            </w:pPr>
            <w:r w:rsidRPr="00AC553F">
              <w:rPr>
                <w:b/>
                <w:bCs/>
                <w:color w:val="000000" w:themeColor="text1"/>
                <w:sz w:val="30"/>
                <w:szCs w:val="30"/>
                <w:cs/>
              </w:rPr>
              <w:t>รวม</w:t>
            </w:r>
            <w:r w:rsidRPr="00AC553F">
              <w:rPr>
                <w:rFonts w:hint="cs"/>
                <w:b/>
                <w:bCs/>
                <w:color w:val="000000" w:themeColor="text1"/>
                <w:sz w:val="30"/>
                <w:szCs w:val="30"/>
                <w:cs/>
              </w:rPr>
              <w:t>หนี้</w:t>
            </w:r>
            <w:r w:rsidRPr="00AC553F">
              <w:rPr>
                <w:b/>
                <w:bCs/>
                <w:color w:val="000000" w:themeColor="text1"/>
                <w:sz w:val="30"/>
                <w:szCs w:val="30"/>
                <w:cs/>
              </w:rPr>
              <w:t>สินทางการเงิน</w:t>
            </w:r>
          </w:p>
        </w:tc>
        <w:tc>
          <w:tcPr>
            <w:tcW w:w="1694" w:type="dxa"/>
          </w:tcPr>
          <w:p w14:paraId="319FA0DD" w14:textId="639251CD"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0.00</w:t>
            </w:r>
          </w:p>
        </w:tc>
        <w:tc>
          <w:tcPr>
            <w:tcW w:w="1454" w:type="dxa"/>
          </w:tcPr>
          <w:p w14:paraId="53EB1A25" w14:textId="16A8D652"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398,437,745.32</w:t>
            </w:r>
          </w:p>
        </w:tc>
        <w:tc>
          <w:tcPr>
            <w:tcW w:w="1530" w:type="dxa"/>
          </w:tcPr>
          <w:p w14:paraId="7D56F1CD" w14:textId="4488E2E4"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398,437,745.32</w:t>
            </w:r>
          </w:p>
        </w:tc>
        <w:tc>
          <w:tcPr>
            <w:tcW w:w="1588" w:type="dxa"/>
          </w:tcPr>
          <w:p w14:paraId="0B87490D" w14:textId="71E71AA3" w:rsidR="006746A7" w:rsidRPr="00AC553F" w:rsidRDefault="006746A7" w:rsidP="00AE41E5">
            <w:pPr>
              <w:pStyle w:val="ListParagraph"/>
              <w:pBdr>
                <w:bottom w:val="double" w:sz="4" w:space="1" w:color="auto"/>
              </w:pBdr>
              <w:spacing w:line="440" w:lineRule="exact"/>
              <w:ind w:left="0"/>
              <w:jc w:val="right"/>
              <w:rPr>
                <w:color w:val="000000" w:themeColor="text1"/>
                <w:sz w:val="30"/>
                <w:szCs w:val="30"/>
              </w:rPr>
            </w:pPr>
            <w:r w:rsidRPr="00AC553F">
              <w:rPr>
                <w:color w:val="000000" w:themeColor="text1"/>
                <w:sz w:val="30"/>
                <w:szCs w:val="30"/>
              </w:rPr>
              <w:t>398,437,745.32</w:t>
            </w:r>
          </w:p>
        </w:tc>
      </w:tr>
    </w:tbl>
    <w:p w14:paraId="4088E48B" w14:textId="77777777" w:rsidR="00525C7B" w:rsidRPr="00AC553F" w:rsidRDefault="00525C7B" w:rsidP="00AE41E5">
      <w:pPr>
        <w:pStyle w:val="ListParagraph"/>
        <w:spacing w:line="440" w:lineRule="exact"/>
        <w:ind w:left="360"/>
        <w:jc w:val="thaiDistribute"/>
        <w:rPr>
          <w:rFonts w:ascii="AngsanaUPC" w:hAnsi="AngsanaUPC" w:cs="AngsanaUPC"/>
          <w:color w:val="000000" w:themeColor="text1"/>
          <w:sz w:val="30"/>
          <w:szCs w:val="30"/>
        </w:rPr>
      </w:pPr>
    </w:p>
    <w:p w14:paraId="5C03E863" w14:textId="4242D0CD" w:rsidR="00AE41E5" w:rsidRPr="00AC553F" w:rsidRDefault="00AE41E5">
      <w:pPr>
        <w:rPr>
          <w:rFonts w:ascii="AngsanaUPC" w:hAnsi="AngsanaUPC" w:cs="AngsanaUPC"/>
          <w:color w:val="000000" w:themeColor="text1"/>
          <w:sz w:val="30"/>
          <w:szCs w:val="30"/>
          <w:cs/>
        </w:rPr>
      </w:pPr>
      <w:r w:rsidRPr="00AC553F">
        <w:rPr>
          <w:rFonts w:ascii="AngsanaUPC" w:hAnsi="AngsanaUPC" w:cs="AngsanaUPC"/>
          <w:color w:val="000000" w:themeColor="text1"/>
          <w:sz w:val="30"/>
          <w:szCs w:val="30"/>
          <w:cs/>
        </w:rPr>
        <w:br w:type="page"/>
      </w:r>
    </w:p>
    <w:p w14:paraId="44E51698" w14:textId="7E37DF92" w:rsidR="00732B4F" w:rsidRPr="00AC553F" w:rsidRDefault="00916FE8" w:rsidP="00705D2D">
      <w:pPr>
        <w:pStyle w:val="ListParagraph"/>
        <w:numPr>
          <w:ilvl w:val="0"/>
          <w:numId w:val="9"/>
        </w:numPr>
        <w:spacing w:before="120" w:line="42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lastRenderedPageBreak/>
        <w:t>การบริหารจัดการทุน</w:t>
      </w:r>
    </w:p>
    <w:p w14:paraId="52A8D6F0" w14:textId="3B050DFF" w:rsidR="0088673F" w:rsidRPr="00AC553F" w:rsidRDefault="00916FE8" w:rsidP="00F0421B">
      <w:pPr>
        <w:pStyle w:val="ListParagraph"/>
        <w:spacing w:before="120" w:line="420" w:lineRule="exact"/>
        <w:ind w:left="426" w:firstLine="425"/>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วัตถุประสงค์ของ</w:t>
      </w:r>
      <w:r w:rsidR="003441FD" w:rsidRPr="00AC553F">
        <w:rPr>
          <w:rFonts w:ascii="AngsanaUPC" w:hAnsi="AngsanaUPC" w:cs="AngsanaUPC"/>
          <w:color w:val="000000" w:themeColor="text1"/>
          <w:sz w:val="30"/>
          <w:szCs w:val="30"/>
          <w:cs/>
        </w:rPr>
        <w:t>กลุ่มบริษัท</w:t>
      </w:r>
      <w:r w:rsidRPr="00AC553F">
        <w:rPr>
          <w:rFonts w:ascii="AngsanaUPC" w:hAnsi="AngsanaUPC" w:cs="AngsanaUPC"/>
          <w:color w:val="000000" w:themeColor="text1"/>
          <w:sz w:val="30"/>
          <w:szCs w:val="30"/>
          <w:cs/>
        </w:rPr>
        <w:t xml:space="preserve"> ในการบริหารทางการเงินคือ การดำรงไว้ซึ่งความสามารถในการดำเนินงานอย่างต่อเนื่อง และการดำรงไว้ซึ่งโครงสร้างของทุนที่เหมาะสม</w:t>
      </w:r>
      <w:r w:rsidR="004C78EA" w:rsidRPr="00AC553F">
        <w:rPr>
          <w:rFonts w:ascii="AngsanaUPC" w:hAnsi="AngsanaUPC" w:cs="AngsanaUPC"/>
          <w:color w:val="000000" w:themeColor="text1"/>
          <w:sz w:val="30"/>
          <w:szCs w:val="30"/>
        </w:rPr>
        <w:t xml:space="preserve"> </w:t>
      </w:r>
    </w:p>
    <w:p w14:paraId="4E86F1A5" w14:textId="3E99D13C" w:rsidR="001827DD" w:rsidRPr="00AC553F" w:rsidRDefault="001827DD" w:rsidP="00F0421B">
      <w:pPr>
        <w:pStyle w:val="ListParagraph"/>
        <w:spacing w:line="420" w:lineRule="exact"/>
        <w:ind w:left="425" w:firstLine="426"/>
        <w:rPr>
          <w:color w:val="000000" w:themeColor="text1"/>
          <w:sz w:val="30"/>
          <w:szCs w:val="30"/>
        </w:rPr>
      </w:pPr>
      <w:r w:rsidRPr="00AC553F">
        <w:rPr>
          <w:rFonts w:hint="cs"/>
          <w:color w:val="000000" w:themeColor="text1"/>
          <w:sz w:val="30"/>
          <w:szCs w:val="30"/>
          <w:cs/>
        </w:rPr>
        <w:t xml:space="preserve">ณ วันที่ </w:t>
      </w:r>
      <w:r w:rsidRPr="00AC553F">
        <w:rPr>
          <w:color w:val="000000" w:themeColor="text1"/>
          <w:sz w:val="30"/>
          <w:szCs w:val="30"/>
        </w:rPr>
        <w:t xml:space="preserve">31 </w:t>
      </w:r>
      <w:r w:rsidRPr="00AC553F">
        <w:rPr>
          <w:rFonts w:hint="cs"/>
          <w:color w:val="000000" w:themeColor="text1"/>
          <w:sz w:val="30"/>
          <w:szCs w:val="30"/>
          <w:cs/>
        </w:rPr>
        <w:t xml:space="preserve">ธันวาคม </w:t>
      </w:r>
      <w:r w:rsidRPr="00AC553F">
        <w:rPr>
          <w:color w:val="000000" w:themeColor="text1"/>
          <w:sz w:val="30"/>
          <w:szCs w:val="30"/>
        </w:rPr>
        <w:t>256</w:t>
      </w:r>
      <w:r w:rsidR="006746A7" w:rsidRPr="00AC553F">
        <w:rPr>
          <w:color w:val="000000" w:themeColor="text1"/>
          <w:sz w:val="30"/>
          <w:szCs w:val="30"/>
        </w:rPr>
        <w:t>6</w:t>
      </w:r>
      <w:r w:rsidRPr="00AC553F">
        <w:rPr>
          <w:rFonts w:hint="cs"/>
          <w:color w:val="000000" w:themeColor="text1"/>
          <w:sz w:val="30"/>
          <w:szCs w:val="30"/>
          <w:cs/>
        </w:rPr>
        <w:t xml:space="preserve"> และ </w:t>
      </w:r>
      <w:r w:rsidRPr="00AC553F">
        <w:rPr>
          <w:color w:val="000000" w:themeColor="text1"/>
          <w:sz w:val="30"/>
          <w:szCs w:val="30"/>
        </w:rPr>
        <w:t>256</w:t>
      </w:r>
      <w:r w:rsidR="006746A7" w:rsidRPr="00AC553F">
        <w:rPr>
          <w:color w:val="000000" w:themeColor="text1"/>
          <w:sz w:val="30"/>
          <w:szCs w:val="30"/>
        </w:rPr>
        <w:t>5</w:t>
      </w:r>
      <w:r w:rsidRPr="00AC553F">
        <w:rPr>
          <w:rFonts w:hint="cs"/>
          <w:color w:val="000000" w:themeColor="text1"/>
          <w:sz w:val="30"/>
          <w:szCs w:val="30"/>
          <w:cs/>
        </w:rPr>
        <w:t xml:space="preserve"> มีอัตราส่วนหนี้สินต่อทุนสรุปได้ดังนี้</w:t>
      </w:r>
    </w:p>
    <w:tbl>
      <w:tblPr>
        <w:tblStyle w:val="TableGrid"/>
        <w:tblW w:w="90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714"/>
        <w:gridCol w:w="1560"/>
        <w:gridCol w:w="1562"/>
      </w:tblGrid>
      <w:tr w:rsidR="00525C7B" w:rsidRPr="00AC553F" w14:paraId="66118627" w14:textId="77777777" w:rsidTr="00F0421B">
        <w:trPr>
          <w:trHeight w:val="85"/>
        </w:trPr>
        <w:tc>
          <w:tcPr>
            <w:tcW w:w="4252" w:type="dxa"/>
          </w:tcPr>
          <w:p w14:paraId="42600843" w14:textId="77777777" w:rsidR="00525C7B" w:rsidRPr="00AC553F" w:rsidRDefault="00525C7B" w:rsidP="00F0421B">
            <w:pPr>
              <w:pStyle w:val="ListParagraph"/>
              <w:spacing w:line="420" w:lineRule="exact"/>
              <w:ind w:left="0"/>
              <w:rPr>
                <w:color w:val="000000" w:themeColor="text1"/>
                <w:sz w:val="30"/>
                <w:szCs w:val="30"/>
                <w:cs/>
              </w:rPr>
            </w:pPr>
          </w:p>
        </w:tc>
        <w:tc>
          <w:tcPr>
            <w:tcW w:w="1714" w:type="dxa"/>
          </w:tcPr>
          <w:p w14:paraId="0A9A688E" w14:textId="2E7E092F" w:rsidR="00525C7B" w:rsidRPr="00AC553F" w:rsidRDefault="00525C7B" w:rsidP="00F0421B">
            <w:pPr>
              <w:pStyle w:val="ListParagraph"/>
              <w:pBdr>
                <w:bottom w:val="single" w:sz="4" w:space="1" w:color="auto"/>
              </w:pBdr>
              <w:spacing w:line="420" w:lineRule="exact"/>
              <w:ind w:left="0"/>
              <w:jc w:val="center"/>
              <w:rPr>
                <w:color w:val="000000" w:themeColor="text1"/>
                <w:sz w:val="30"/>
                <w:szCs w:val="30"/>
                <w:cs/>
              </w:rPr>
            </w:pPr>
            <w:r w:rsidRPr="00AC553F">
              <w:rPr>
                <w:rFonts w:hint="cs"/>
                <w:color w:val="000000" w:themeColor="text1"/>
                <w:sz w:val="30"/>
                <w:szCs w:val="30"/>
                <w:cs/>
              </w:rPr>
              <w:t>งบการเงินรวม</w:t>
            </w:r>
          </w:p>
        </w:tc>
        <w:tc>
          <w:tcPr>
            <w:tcW w:w="3122" w:type="dxa"/>
            <w:gridSpan w:val="2"/>
            <w:vAlign w:val="bottom"/>
          </w:tcPr>
          <w:p w14:paraId="55457E77" w14:textId="45602D58" w:rsidR="00525C7B" w:rsidRPr="00AC553F" w:rsidRDefault="00525C7B" w:rsidP="00F0421B">
            <w:pPr>
              <w:pStyle w:val="ListParagraph"/>
              <w:pBdr>
                <w:bottom w:val="single" w:sz="4" w:space="1" w:color="auto"/>
              </w:pBdr>
              <w:spacing w:line="420" w:lineRule="exact"/>
              <w:ind w:left="0"/>
              <w:jc w:val="center"/>
              <w:rPr>
                <w:rFonts w:ascii="AngsanaUPC" w:eastAsia="Yu Mincho" w:hAnsi="AngsanaUPC" w:cs="AngsanaUPC"/>
                <w:color w:val="000000" w:themeColor="text1"/>
                <w:sz w:val="30"/>
                <w:szCs w:val="30"/>
              </w:rPr>
            </w:pPr>
            <w:r w:rsidRPr="00AC553F">
              <w:rPr>
                <w:color w:val="000000" w:themeColor="text1"/>
                <w:sz w:val="30"/>
                <w:szCs w:val="30"/>
                <w:cs/>
              </w:rPr>
              <w:t>งบการเงินเฉพาะกิจการ</w:t>
            </w:r>
          </w:p>
        </w:tc>
      </w:tr>
      <w:tr w:rsidR="00525C7B" w:rsidRPr="00AC553F" w14:paraId="292F4ADC" w14:textId="77777777" w:rsidTr="00F0421B">
        <w:tc>
          <w:tcPr>
            <w:tcW w:w="4252" w:type="dxa"/>
          </w:tcPr>
          <w:p w14:paraId="4CCE2556" w14:textId="77777777" w:rsidR="00525C7B" w:rsidRPr="00AC553F" w:rsidRDefault="00525C7B" w:rsidP="00F0421B">
            <w:pPr>
              <w:pStyle w:val="ListParagraph"/>
              <w:spacing w:line="420" w:lineRule="exact"/>
              <w:ind w:left="0"/>
              <w:rPr>
                <w:color w:val="000000" w:themeColor="text1"/>
                <w:sz w:val="30"/>
                <w:szCs w:val="30"/>
              </w:rPr>
            </w:pPr>
          </w:p>
        </w:tc>
        <w:tc>
          <w:tcPr>
            <w:tcW w:w="1714" w:type="dxa"/>
          </w:tcPr>
          <w:p w14:paraId="1617FE0D" w14:textId="0EF0ACE7" w:rsidR="00525C7B" w:rsidRPr="00AC553F" w:rsidRDefault="00525C7B" w:rsidP="00F0421B">
            <w:pPr>
              <w:pStyle w:val="ListParagraph"/>
              <w:spacing w:line="420" w:lineRule="exact"/>
              <w:ind w:left="0"/>
              <w:jc w:val="center"/>
              <w:rPr>
                <w:color w:val="000000" w:themeColor="text1"/>
                <w:sz w:val="30"/>
                <w:szCs w:val="30"/>
              </w:rPr>
            </w:pPr>
            <w:r w:rsidRPr="00AC553F">
              <w:rPr>
                <w:color w:val="000000" w:themeColor="text1"/>
                <w:sz w:val="30"/>
                <w:szCs w:val="30"/>
              </w:rPr>
              <w:t>2566</w:t>
            </w:r>
          </w:p>
        </w:tc>
        <w:tc>
          <w:tcPr>
            <w:tcW w:w="1560" w:type="dxa"/>
          </w:tcPr>
          <w:p w14:paraId="61755859" w14:textId="4225C71A" w:rsidR="00525C7B" w:rsidRPr="00AC553F" w:rsidRDefault="00525C7B" w:rsidP="00F0421B">
            <w:pPr>
              <w:pStyle w:val="ListParagraph"/>
              <w:spacing w:line="420" w:lineRule="exact"/>
              <w:ind w:left="0"/>
              <w:jc w:val="center"/>
              <w:rPr>
                <w:color w:val="000000" w:themeColor="text1"/>
                <w:sz w:val="30"/>
                <w:szCs w:val="30"/>
              </w:rPr>
            </w:pPr>
            <w:r w:rsidRPr="00AC553F">
              <w:rPr>
                <w:color w:val="000000" w:themeColor="text1"/>
                <w:sz w:val="30"/>
                <w:szCs w:val="30"/>
              </w:rPr>
              <w:t>2566</w:t>
            </w:r>
          </w:p>
        </w:tc>
        <w:tc>
          <w:tcPr>
            <w:tcW w:w="1562" w:type="dxa"/>
          </w:tcPr>
          <w:p w14:paraId="6DCB3EA6" w14:textId="3E53F83A" w:rsidR="00525C7B" w:rsidRPr="00AC553F" w:rsidRDefault="00525C7B" w:rsidP="00F0421B">
            <w:pPr>
              <w:pStyle w:val="ListParagraph"/>
              <w:spacing w:line="420" w:lineRule="exact"/>
              <w:ind w:left="0"/>
              <w:jc w:val="center"/>
              <w:rPr>
                <w:color w:val="000000" w:themeColor="text1"/>
                <w:sz w:val="30"/>
                <w:szCs w:val="30"/>
              </w:rPr>
            </w:pPr>
            <w:r w:rsidRPr="00AC553F">
              <w:rPr>
                <w:color w:val="000000" w:themeColor="text1"/>
                <w:sz w:val="30"/>
                <w:szCs w:val="30"/>
              </w:rPr>
              <w:t>2565</w:t>
            </w:r>
          </w:p>
        </w:tc>
      </w:tr>
      <w:tr w:rsidR="00525C7B" w:rsidRPr="00AC553F" w14:paraId="2DBC919E" w14:textId="77777777" w:rsidTr="00F0421B">
        <w:trPr>
          <w:trHeight w:val="87"/>
        </w:trPr>
        <w:tc>
          <w:tcPr>
            <w:tcW w:w="4252" w:type="dxa"/>
          </w:tcPr>
          <w:p w14:paraId="1657AAC6" w14:textId="77777777" w:rsidR="00525C7B" w:rsidRPr="00AC553F" w:rsidRDefault="00525C7B" w:rsidP="00F0421B">
            <w:pPr>
              <w:pStyle w:val="ListParagraph"/>
              <w:spacing w:line="420" w:lineRule="exact"/>
              <w:ind w:left="0"/>
              <w:rPr>
                <w:color w:val="000000" w:themeColor="text1"/>
                <w:sz w:val="30"/>
                <w:szCs w:val="30"/>
                <w:cs/>
              </w:rPr>
            </w:pPr>
            <w:r w:rsidRPr="00AC553F">
              <w:rPr>
                <w:rFonts w:hint="cs"/>
                <w:color w:val="000000" w:themeColor="text1"/>
                <w:sz w:val="30"/>
                <w:szCs w:val="30"/>
                <w:cs/>
              </w:rPr>
              <w:t>อัตราส่วนหนี้สินต่อทุน</w:t>
            </w:r>
          </w:p>
        </w:tc>
        <w:tc>
          <w:tcPr>
            <w:tcW w:w="1714" w:type="dxa"/>
          </w:tcPr>
          <w:p w14:paraId="597173DC" w14:textId="6CE959A9" w:rsidR="00525C7B" w:rsidRPr="00AC553F" w:rsidRDefault="00A70A50" w:rsidP="00F0421B">
            <w:pPr>
              <w:pStyle w:val="ListParagraph"/>
              <w:pBdr>
                <w:bottom w:val="double" w:sz="4" w:space="1" w:color="auto"/>
              </w:pBdr>
              <w:spacing w:line="420" w:lineRule="exact"/>
              <w:ind w:left="0"/>
              <w:jc w:val="center"/>
              <w:rPr>
                <w:color w:val="000000" w:themeColor="text1"/>
                <w:sz w:val="30"/>
                <w:szCs w:val="30"/>
              </w:rPr>
            </w:pPr>
            <w:r w:rsidRPr="00AC553F">
              <w:rPr>
                <w:color w:val="000000" w:themeColor="text1"/>
                <w:sz w:val="30"/>
                <w:szCs w:val="30"/>
                <w:cs/>
              </w:rPr>
              <w:t>0.20</w:t>
            </w:r>
          </w:p>
        </w:tc>
        <w:tc>
          <w:tcPr>
            <w:tcW w:w="1560" w:type="dxa"/>
          </w:tcPr>
          <w:p w14:paraId="5CE30519" w14:textId="0195D67B" w:rsidR="00525C7B" w:rsidRPr="00AC553F" w:rsidRDefault="00A70A50" w:rsidP="00F0421B">
            <w:pPr>
              <w:pStyle w:val="ListParagraph"/>
              <w:pBdr>
                <w:bottom w:val="double" w:sz="4" w:space="1" w:color="auto"/>
              </w:pBdr>
              <w:spacing w:line="420" w:lineRule="exact"/>
              <w:ind w:left="0"/>
              <w:jc w:val="center"/>
              <w:rPr>
                <w:color w:val="000000" w:themeColor="text1"/>
                <w:sz w:val="30"/>
                <w:szCs w:val="30"/>
              </w:rPr>
            </w:pPr>
            <w:r w:rsidRPr="00AC553F">
              <w:rPr>
                <w:color w:val="000000" w:themeColor="text1"/>
                <w:sz w:val="30"/>
                <w:szCs w:val="30"/>
                <w:cs/>
              </w:rPr>
              <w:t>0.20</w:t>
            </w:r>
          </w:p>
        </w:tc>
        <w:tc>
          <w:tcPr>
            <w:tcW w:w="1562" w:type="dxa"/>
          </w:tcPr>
          <w:p w14:paraId="0C477E15" w14:textId="349FD914" w:rsidR="00525C7B" w:rsidRPr="00AC553F" w:rsidRDefault="00525C7B" w:rsidP="00F0421B">
            <w:pPr>
              <w:pStyle w:val="ListParagraph"/>
              <w:pBdr>
                <w:bottom w:val="double" w:sz="4" w:space="1" w:color="auto"/>
              </w:pBdr>
              <w:spacing w:line="420" w:lineRule="exact"/>
              <w:ind w:left="0"/>
              <w:jc w:val="center"/>
              <w:rPr>
                <w:color w:val="000000" w:themeColor="text1"/>
                <w:sz w:val="30"/>
                <w:szCs w:val="30"/>
              </w:rPr>
            </w:pPr>
            <w:r w:rsidRPr="00AC553F">
              <w:rPr>
                <w:color w:val="000000" w:themeColor="text1"/>
                <w:sz w:val="30"/>
                <w:szCs w:val="30"/>
              </w:rPr>
              <w:t>0.40</w:t>
            </w:r>
          </w:p>
        </w:tc>
      </w:tr>
    </w:tbl>
    <w:p w14:paraId="7103747E" w14:textId="0B7F6FA4" w:rsidR="00D71091" w:rsidRPr="00AC553F" w:rsidRDefault="00D71091" w:rsidP="00705D2D">
      <w:pPr>
        <w:pStyle w:val="ListParagraph"/>
        <w:numPr>
          <w:ilvl w:val="0"/>
          <w:numId w:val="9"/>
        </w:numPr>
        <w:spacing w:before="120" w:line="420" w:lineRule="exact"/>
        <w:ind w:left="426" w:hanging="426"/>
        <w:rPr>
          <w:color w:val="000000" w:themeColor="text1"/>
          <w:sz w:val="30"/>
          <w:szCs w:val="30"/>
        </w:rPr>
      </w:pPr>
      <w:r w:rsidRPr="00AC553F">
        <w:rPr>
          <w:color w:val="000000" w:themeColor="text1"/>
          <w:sz w:val="30"/>
          <w:szCs w:val="30"/>
          <w:cs/>
        </w:rPr>
        <w:t>การวัดมูลค่ายุติธรรม</w:t>
      </w:r>
    </w:p>
    <w:p w14:paraId="0342C32F" w14:textId="542C2F8C" w:rsidR="00DA100D" w:rsidRPr="00AC553F" w:rsidRDefault="00DA100D" w:rsidP="00F0421B">
      <w:pPr>
        <w:pStyle w:val="ListParagraph"/>
        <w:spacing w:before="120" w:line="420" w:lineRule="exact"/>
        <w:ind w:left="426" w:firstLine="425"/>
        <w:jc w:val="thaiDistribute"/>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 xml:space="preserve">31 </w:t>
      </w:r>
      <w:r w:rsidRPr="00AC553F">
        <w:rPr>
          <w:color w:val="000000" w:themeColor="text1"/>
          <w:sz w:val="30"/>
          <w:szCs w:val="30"/>
          <w:cs/>
        </w:rPr>
        <w:t xml:space="preserve">ธันวาคม </w:t>
      </w:r>
      <w:r w:rsidRPr="00AC553F">
        <w:rPr>
          <w:color w:val="000000" w:themeColor="text1"/>
          <w:sz w:val="30"/>
          <w:szCs w:val="30"/>
        </w:rPr>
        <w:t>256</w:t>
      </w:r>
      <w:r w:rsidR="00D41DFF" w:rsidRPr="00AC553F">
        <w:rPr>
          <w:color w:val="000000" w:themeColor="text1"/>
          <w:sz w:val="30"/>
          <w:szCs w:val="30"/>
        </w:rPr>
        <w:t>6</w:t>
      </w:r>
      <w:r w:rsidRPr="00AC553F">
        <w:rPr>
          <w:color w:val="000000" w:themeColor="text1"/>
          <w:sz w:val="30"/>
          <w:szCs w:val="30"/>
          <w:cs/>
        </w:rPr>
        <w:t xml:space="preserve"> </w:t>
      </w:r>
      <w:r w:rsidR="003441FD" w:rsidRPr="00AC553F">
        <w:rPr>
          <w:color w:val="000000" w:themeColor="text1"/>
          <w:sz w:val="30"/>
          <w:szCs w:val="30"/>
          <w:cs/>
        </w:rPr>
        <w:t>กลุ่มบริษัท</w:t>
      </w:r>
      <w:r w:rsidRPr="00AC553F">
        <w:rPr>
          <w:color w:val="000000" w:themeColor="text1"/>
          <w:sz w:val="30"/>
          <w:szCs w:val="30"/>
          <w:cs/>
        </w:rPr>
        <w:t xml:space="preserve"> มีสินทรัพย์ที่วัดมูลค่าด้วยมูลค่ายุติธรรมแยกแสดงตามลำดับชั้นของมูลค่ายุติธรรมใน</w:t>
      </w:r>
      <w:r w:rsidR="00D41DFF" w:rsidRPr="00AC553F">
        <w:rPr>
          <w:color w:val="000000" w:themeColor="text1"/>
          <w:sz w:val="30"/>
          <w:szCs w:val="30"/>
          <w:cs/>
        </w:rPr>
        <w:t>งบการเงินรวมและงบการเงินเฉพาะกิจการ</w:t>
      </w:r>
      <w:r w:rsidRPr="00AC553F">
        <w:rPr>
          <w:color w:val="000000" w:themeColor="text1"/>
          <w:sz w:val="30"/>
          <w:szCs w:val="30"/>
          <w:cs/>
        </w:rPr>
        <w:t>ดังนี้</w:t>
      </w:r>
    </w:p>
    <w:tbl>
      <w:tblPr>
        <w:tblStyle w:val="TableGrid"/>
        <w:tblW w:w="90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134"/>
        <w:gridCol w:w="1560"/>
        <w:gridCol w:w="992"/>
        <w:gridCol w:w="1560"/>
      </w:tblGrid>
      <w:tr w:rsidR="00DA100D" w:rsidRPr="00AC553F" w14:paraId="2EEDB0D0" w14:textId="77777777" w:rsidTr="00F0421B">
        <w:tc>
          <w:tcPr>
            <w:tcW w:w="3827" w:type="dxa"/>
            <w:vAlign w:val="bottom"/>
          </w:tcPr>
          <w:p w14:paraId="33469AF2" w14:textId="77777777" w:rsidR="00DA100D" w:rsidRPr="00AC553F" w:rsidRDefault="00DA100D" w:rsidP="00F0421B">
            <w:pPr>
              <w:spacing w:line="420" w:lineRule="exact"/>
              <w:ind w:left="34"/>
              <w:rPr>
                <w:color w:val="000000" w:themeColor="text1"/>
                <w:sz w:val="30"/>
                <w:szCs w:val="30"/>
              </w:rPr>
            </w:pPr>
          </w:p>
        </w:tc>
        <w:tc>
          <w:tcPr>
            <w:tcW w:w="1134" w:type="dxa"/>
          </w:tcPr>
          <w:p w14:paraId="36B30A96" w14:textId="77777777" w:rsidR="00DA100D" w:rsidRPr="00AC553F" w:rsidRDefault="00DA100D" w:rsidP="00F0421B">
            <w:pPr>
              <w:spacing w:line="420" w:lineRule="exact"/>
              <w:jc w:val="right"/>
              <w:rPr>
                <w:color w:val="000000" w:themeColor="text1"/>
                <w:sz w:val="30"/>
                <w:szCs w:val="30"/>
              </w:rPr>
            </w:pPr>
          </w:p>
        </w:tc>
        <w:tc>
          <w:tcPr>
            <w:tcW w:w="1560" w:type="dxa"/>
          </w:tcPr>
          <w:p w14:paraId="0DA9F0B7" w14:textId="77777777" w:rsidR="00DA100D" w:rsidRPr="00AC553F" w:rsidRDefault="00DA100D" w:rsidP="00F0421B">
            <w:pPr>
              <w:spacing w:line="420" w:lineRule="exact"/>
              <w:jc w:val="right"/>
              <w:rPr>
                <w:color w:val="000000" w:themeColor="text1"/>
                <w:sz w:val="30"/>
                <w:szCs w:val="30"/>
              </w:rPr>
            </w:pPr>
          </w:p>
        </w:tc>
        <w:tc>
          <w:tcPr>
            <w:tcW w:w="2552" w:type="dxa"/>
            <w:gridSpan w:val="2"/>
            <w:vAlign w:val="bottom"/>
          </w:tcPr>
          <w:p w14:paraId="4B845640" w14:textId="77777777" w:rsidR="00DA100D" w:rsidRPr="00AC553F" w:rsidRDefault="00DA100D" w:rsidP="00F0421B">
            <w:pPr>
              <w:spacing w:line="420" w:lineRule="exact"/>
              <w:jc w:val="right"/>
              <w:rPr>
                <w:color w:val="000000" w:themeColor="text1"/>
                <w:sz w:val="30"/>
                <w:szCs w:val="30"/>
              </w:rPr>
            </w:pPr>
            <w:r w:rsidRPr="00AC553F">
              <w:rPr>
                <w:color w:val="000000" w:themeColor="text1"/>
                <w:sz w:val="30"/>
                <w:szCs w:val="30"/>
              </w:rPr>
              <w:t>(</w:t>
            </w:r>
            <w:proofErr w:type="gramStart"/>
            <w:r w:rsidRPr="00AC553F">
              <w:rPr>
                <w:color w:val="000000" w:themeColor="text1"/>
                <w:sz w:val="30"/>
                <w:szCs w:val="30"/>
                <w:cs/>
              </w:rPr>
              <w:t>หน่วย :</w:t>
            </w:r>
            <w:proofErr w:type="gramEnd"/>
            <w:r w:rsidRPr="00AC553F">
              <w:rPr>
                <w:color w:val="000000" w:themeColor="text1"/>
                <w:sz w:val="30"/>
                <w:szCs w:val="30"/>
                <w:cs/>
              </w:rPr>
              <w:t xml:space="preserve"> บาท)</w:t>
            </w:r>
            <w:r w:rsidRPr="00AC553F">
              <w:rPr>
                <w:color w:val="000000" w:themeColor="text1"/>
                <w:sz w:val="30"/>
                <w:szCs w:val="30"/>
              </w:rPr>
              <w:t xml:space="preserve"> </w:t>
            </w:r>
          </w:p>
        </w:tc>
      </w:tr>
      <w:tr w:rsidR="00DA100D" w:rsidRPr="00AC553F" w14:paraId="391C150B" w14:textId="77777777" w:rsidTr="00F0421B">
        <w:tc>
          <w:tcPr>
            <w:tcW w:w="3827" w:type="dxa"/>
            <w:vAlign w:val="bottom"/>
          </w:tcPr>
          <w:p w14:paraId="6FA4F40D" w14:textId="77777777" w:rsidR="00DA100D" w:rsidRPr="00AC553F" w:rsidRDefault="00DA100D" w:rsidP="00F0421B">
            <w:pPr>
              <w:spacing w:line="420" w:lineRule="exact"/>
              <w:ind w:left="34"/>
              <w:rPr>
                <w:color w:val="000000" w:themeColor="text1"/>
                <w:sz w:val="30"/>
                <w:szCs w:val="30"/>
              </w:rPr>
            </w:pPr>
          </w:p>
        </w:tc>
        <w:tc>
          <w:tcPr>
            <w:tcW w:w="1134" w:type="dxa"/>
          </w:tcPr>
          <w:p w14:paraId="2633846B" w14:textId="77777777" w:rsidR="00DA100D" w:rsidRPr="00AC553F" w:rsidRDefault="00DA100D" w:rsidP="00F0421B">
            <w:pPr>
              <w:pBdr>
                <w:bottom w:val="single" w:sz="4" w:space="1" w:color="auto"/>
              </w:pBdr>
              <w:spacing w:line="420" w:lineRule="exact"/>
              <w:jc w:val="center"/>
              <w:rPr>
                <w:color w:val="000000" w:themeColor="text1"/>
                <w:sz w:val="30"/>
                <w:szCs w:val="30"/>
              </w:rPr>
            </w:pPr>
            <w:r w:rsidRPr="00AC553F">
              <w:rPr>
                <w:color w:val="000000" w:themeColor="text1"/>
                <w:sz w:val="30"/>
                <w:szCs w:val="30"/>
                <w:cs/>
              </w:rPr>
              <w:t xml:space="preserve">ระดับ </w:t>
            </w:r>
            <w:r w:rsidRPr="00AC553F">
              <w:rPr>
                <w:color w:val="000000" w:themeColor="text1"/>
                <w:sz w:val="30"/>
                <w:szCs w:val="30"/>
              </w:rPr>
              <w:t>1</w:t>
            </w:r>
          </w:p>
        </w:tc>
        <w:tc>
          <w:tcPr>
            <w:tcW w:w="1560" w:type="dxa"/>
          </w:tcPr>
          <w:p w14:paraId="216BD3B7" w14:textId="77777777" w:rsidR="00DA100D" w:rsidRPr="00AC553F" w:rsidRDefault="00DA100D" w:rsidP="00F0421B">
            <w:pPr>
              <w:pBdr>
                <w:bottom w:val="single" w:sz="4" w:space="1" w:color="auto"/>
              </w:pBdr>
              <w:spacing w:line="420" w:lineRule="exact"/>
              <w:jc w:val="center"/>
              <w:rPr>
                <w:color w:val="000000" w:themeColor="text1"/>
                <w:sz w:val="30"/>
                <w:szCs w:val="30"/>
              </w:rPr>
            </w:pPr>
            <w:r w:rsidRPr="00AC553F">
              <w:rPr>
                <w:color w:val="000000" w:themeColor="text1"/>
                <w:sz w:val="30"/>
                <w:szCs w:val="30"/>
                <w:cs/>
              </w:rPr>
              <w:t xml:space="preserve">ระดับ </w:t>
            </w:r>
            <w:r w:rsidRPr="00AC553F">
              <w:rPr>
                <w:color w:val="000000" w:themeColor="text1"/>
                <w:sz w:val="30"/>
                <w:szCs w:val="30"/>
              </w:rPr>
              <w:t>2</w:t>
            </w:r>
          </w:p>
        </w:tc>
        <w:tc>
          <w:tcPr>
            <w:tcW w:w="992" w:type="dxa"/>
          </w:tcPr>
          <w:p w14:paraId="40A5DAF6" w14:textId="77777777" w:rsidR="00DA100D" w:rsidRPr="00AC553F" w:rsidRDefault="00DA100D" w:rsidP="00F0421B">
            <w:pPr>
              <w:pBdr>
                <w:bottom w:val="single" w:sz="4" w:space="1" w:color="auto"/>
              </w:pBdr>
              <w:spacing w:line="420" w:lineRule="exact"/>
              <w:jc w:val="center"/>
              <w:rPr>
                <w:color w:val="000000" w:themeColor="text1"/>
                <w:sz w:val="30"/>
                <w:szCs w:val="30"/>
              </w:rPr>
            </w:pPr>
            <w:r w:rsidRPr="00AC553F">
              <w:rPr>
                <w:color w:val="000000" w:themeColor="text1"/>
                <w:sz w:val="30"/>
                <w:szCs w:val="30"/>
                <w:cs/>
              </w:rPr>
              <w:t xml:space="preserve">ระดับ </w:t>
            </w:r>
            <w:r w:rsidRPr="00AC553F">
              <w:rPr>
                <w:color w:val="000000" w:themeColor="text1"/>
                <w:sz w:val="30"/>
                <w:szCs w:val="30"/>
              </w:rPr>
              <w:t>3</w:t>
            </w:r>
          </w:p>
        </w:tc>
        <w:tc>
          <w:tcPr>
            <w:tcW w:w="1560" w:type="dxa"/>
          </w:tcPr>
          <w:p w14:paraId="35CDF426" w14:textId="1A845022" w:rsidR="00DA100D" w:rsidRPr="00AC553F" w:rsidRDefault="00573DF4" w:rsidP="00F0421B">
            <w:pPr>
              <w:pBdr>
                <w:bottom w:val="single" w:sz="4" w:space="1" w:color="auto"/>
              </w:pBdr>
              <w:spacing w:line="420" w:lineRule="exact"/>
              <w:jc w:val="center"/>
              <w:rPr>
                <w:color w:val="000000" w:themeColor="text1"/>
                <w:sz w:val="30"/>
                <w:szCs w:val="30"/>
                <w:cs/>
              </w:rPr>
            </w:pPr>
            <w:r w:rsidRPr="00AC553F">
              <w:rPr>
                <w:rFonts w:hint="cs"/>
                <w:color w:val="000000" w:themeColor="text1"/>
                <w:sz w:val="30"/>
                <w:szCs w:val="30"/>
                <w:cs/>
              </w:rPr>
              <w:t>รวม</w:t>
            </w:r>
          </w:p>
        </w:tc>
      </w:tr>
      <w:tr w:rsidR="00DA100D" w:rsidRPr="00AC553F" w14:paraId="353C4887" w14:textId="77777777" w:rsidTr="00F0421B">
        <w:tc>
          <w:tcPr>
            <w:tcW w:w="3827" w:type="dxa"/>
          </w:tcPr>
          <w:p w14:paraId="05602C87" w14:textId="582C7900" w:rsidR="00DA100D" w:rsidRPr="00AC553F" w:rsidRDefault="00D41DFF" w:rsidP="00F0421B">
            <w:pPr>
              <w:spacing w:line="420" w:lineRule="exact"/>
              <w:ind w:left="33"/>
              <w:rPr>
                <w:color w:val="000000" w:themeColor="text1"/>
                <w:sz w:val="30"/>
                <w:szCs w:val="30"/>
                <w:cs/>
              </w:rPr>
            </w:pPr>
            <w:r w:rsidRPr="00AC553F">
              <w:rPr>
                <w:sz w:val="30"/>
                <w:szCs w:val="30"/>
                <w:cs/>
              </w:rPr>
              <w:t>งบการเงินรวมและงบการเงินเฉพาะกิจการ</w:t>
            </w:r>
          </w:p>
        </w:tc>
        <w:tc>
          <w:tcPr>
            <w:tcW w:w="1134" w:type="dxa"/>
          </w:tcPr>
          <w:p w14:paraId="5598EF3D" w14:textId="77777777" w:rsidR="00DA100D" w:rsidRPr="00AC553F" w:rsidRDefault="00DA100D" w:rsidP="00F0421B">
            <w:pPr>
              <w:spacing w:line="420" w:lineRule="exact"/>
              <w:jc w:val="center"/>
              <w:rPr>
                <w:color w:val="000000" w:themeColor="text1"/>
                <w:sz w:val="30"/>
                <w:szCs w:val="30"/>
              </w:rPr>
            </w:pPr>
          </w:p>
        </w:tc>
        <w:tc>
          <w:tcPr>
            <w:tcW w:w="1560" w:type="dxa"/>
          </w:tcPr>
          <w:p w14:paraId="671ED9D7" w14:textId="77777777" w:rsidR="00DA100D" w:rsidRPr="00AC553F" w:rsidRDefault="00DA100D" w:rsidP="00F0421B">
            <w:pPr>
              <w:spacing w:line="420" w:lineRule="exact"/>
              <w:jc w:val="center"/>
              <w:rPr>
                <w:color w:val="000000" w:themeColor="text1"/>
                <w:sz w:val="30"/>
                <w:szCs w:val="30"/>
              </w:rPr>
            </w:pPr>
          </w:p>
        </w:tc>
        <w:tc>
          <w:tcPr>
            <w:tcW w:w="992" w:type="dxa"/>
            <w:vAlign w:val="bottom"/>
          </w:tcPr>
          <w:p w14:paraId="2597EF6A" w14:textId="77777777" w:rsidR="00DA100D" w:rsidRPr="00AC553F" w:rsidRDefault="00DA100D" w:rsidP="00F0421B">
            <w:pPr>
              <w:spacing w:line="420" w:lineRule="exact"/>
              <w:jc w:val="center"/>
              <w:rPr>
                <w:color w:val="000000" w:themeColor="text1"/>
                <w:sz w:val="30"/>
                <w:szCs w:val="30"/>
              </w:rPr>
            </w:pPr>
          </w:p>
        </w:tc>
        <w:tc>
          <w:tcPr>
            <w:tcW w:w="1560" w:type="dxa"/>
            <w:vAlign w:val="bottom"/>
          </w:tcPr>
          <w:p w14:paraId="50C874F9" w14:textId="77777777" w:rsidR="00DA100D" w:rsidRPr="00AC553F" w:rsidRDefault="00DA100D" w:rsidP="00F0421B">
            <w:pPr>
              <w:spacing w:line="420" w:lineRule="exact"/>
              <w:jc w:val="center"/>
              <w:rPr>
                <w:color w:val="000000" w:themeColor="text1"/>
                <w:sz w:val="30"/>
                <w:szCs w:val="30"/>
              </w:rPr>
            </w:pPr>
          </w:p>
        </w:tc>
      </w:tr>
      <w:tr w:rsidR="00DA100D" w:rsidRPr="00AC553F" w14:paraId="1692A1DA" w14:textId="77777777" w:rsidTr="00F0421B">
        <w:tc>
          <w:tcPr>
            <w:tcW w:w="3827" w:type="dxa"/>
            <w:vAlign w:val="bottom"/>
          </w:tcPr>
          <w:p w14:paraId="64B7353D" w14:textId="77777777" w:rsidR="00DA100D" w:rsidRPr="00AC553F" w:rsidRDefault="00DA100D" w:rsidP="00F0421B">
            <w:pPr>
              <w:spacing w:line="420" w:lineRule="exact"/>
              <w:ind w:left="608"/>
              <w:rPr>
                <w:color w:val="000000" w:themeColor="text1"/>
                <w:sz w:val="30"/>
                <w:szCs w:val="30"/>
              </w:rPr>
            </w:pPr>
            <w:r w:rsidRPr="00AC553F">
              <w:rPr>
                <w:sz w:val="30"/>
                <w:szCs w:val="30"/>
                <w:cs/>
              </w:rPr>
              <w:t>สินทรัพย์ทางการเงินหมุนเวียนอื่น</w:t>
            </w:r>
          </w:p>
        </w:tc>
        <w:tc>
          <w:tcPr>
            <w:tcW w:w="1134" w:type="dxa"/>
          </w:tcPr>
          <w:p w14:paraId="638248F6" w14:textId="33649737" w:rsidR="00DA100D" w:rsidRPr="00AC553F" w:rsidRDefault="009279C5" w:rsidP="00F0421B">
            <w:pPr>
              <w:spacing w:line="420" w:lineRule="exact"/>
              <w:jc w:val="right"/>
              <w:rPr>
                <w:sz w:val="30"/>
                <w:szCs w:val="30"/>
              </w:rPr>
            </w:pPr>
            <w:r w:rsidRPr="00AC553F">
              <w:rPr>
                <w:sz w:val="30"/>
                <w:szCs w:val="30"/>
              </w:rPr>
              <w:t>0.00</w:t>
            </w:r>
          </w:p>
        </w:tc>
        <w:tc>
          <w:tcPr>
            <w:tcW w:w="1560" w:type="dxa"/>
          </w:tcPr>
          <w:p w14:paraId="18360379" w14:textId="746071FA" w:rsidR="00DA100D" w:rsidRPr="00AC553F" w:rsidRDefault="001D76C3" w:rsidP="00F0421B">
            <w:pPr>
              <w:spacing w:line="420" w:lineRule="exact"/>
              <w:jc w:val="right"/>
              <w:rPr>
                <w:sz w:val="30"/>
                <w:szCs w:val="30"/>
              </w:rPr>
            </w:pPr>
            <w:r w:rsidRPr="00AC553F">
              <w:rPr>
                <w:sz w:val="30"/>
                <w:szCs w:val="30"/>
              </w:rPr>
              <w:t>102,908,499.24</w:t>
            </w:r>
          </w:p>
        </w:tc>
        <w:tc>
          <w:tcPr>
            <w:tcW w:w="992" w:type="dxa"/>
            <w:shd w:val="clear" w:color="auto" w:fill="auto"/>
          </w:tcPr>
          <w:p w14:paraId="6B300754" w14:textId="1D7CF169" w:rsidR="00DA100D" w:rsidRPr="00AC553F" w:rsidRDefault="009279C5" w:rsidP="00F0421B">
            <w:pPr>
              <w:spacing w:line="420" w:lineRule="exact"/>
              <w:jc w:val="right"/>
              <w:rPr>
                <w:sz w:val="30"/>
                <w:szCs w:val="30"/>
                <w:cs/>
              </w:rPr>
            </w:pPr>
            <w:r w:rsidRPr="00AC553F">
              <w:rPr>
                <w:sz w:val="30"/>
                <w:szCs w:val="30"/>
              </w:rPr>
              <w:t>0.00</w:t>
            </w:r>
          </w:p>
        </w:tc>
        <w:tc>
          <w:tcPr>
            <w:tcW w:w="1560" w:type="dxa"/>
          </w:tcPr>
          <w:p w14:paraId="2C962192" w14:textId="7D8A7889" w:rsidR="00DA100D" w:rsidRPr="00AC553F" w:rsidRDefault="001D76C3" w:rsidP="00F0421B">
            <w:pPr>
              <w:spacing w:line="420" w:lineRule="exact"/>
              <w:jc w:val="right"/>
              <w:rPr>
                <w:sz w:val="30"/>
                <w:szCs w:val="30"/>
              </w:rPr>
            </w:pPr>
            <w:r w:rsidRPr="00AC553F">
              <w:rPr>
                <w:sz w:val="30"/>
                <w:szCs w:val="30"/>
              </w:rPr>
              <w:t>102,908,499.24</w:t>
            </w:r>
          </w:p>
        </w:tc>
      </w:tr>
    </w:tbl>
    <w:p w14:paraId="1257EA6F" w14:textId="5E143C72" w:rsidR="00DA100D" w:rsidRPr="00AC553F" w:rsidRDefault="00DA100D" w:rsidP="00F0421B">
      <w:pPr>
        <w:pStyle w:val="ListParagraph"/>
        <w:spacing w:before="120" w:line="420" w:lineRule="exact"/>
        <w:ind w:left="426" w:firstLine="425"/>
        <w:jc w:val="thaiDistribute"/>
        <w:rPr>
          <w:color w:val="000000" w:themeColor="text1"/>
          <w:sz w:val="30"/>
          <w:szCs w:val="30"/>
          <w:cs/>
        </w:rPr>
      </w:pPr>
      <w:r w:rsidRPr="00AC553F">
        <w:rPr>
          <w:color w:val="000000" w:themeColor="text1"/>
          <w:sz w:val="30"/>
          <w:szCs w:val="30"/>
          <w:cs/>
        </w:rPr>
        <w:t>ในระหว่า</w:t>
      </w:r>
      <w:r w:rsidR="00070093" w:rsidRPr="00AC553F">
        <w:rPr>
          <w:rFonts w:hint="cs"/>
          <w:color w:val="000000" w:themeColor="text1"/>
          <w:sz w:val="30"/>
          <w:szCs w:val="30"/>
          <w:cs/>
        </w:rPr>
        <w:t>งปี</w:t>
      </w:r>
      <w:r w:rsidRPr="00AC553F">
        <w:rPr>
          <w:color w:val="000000" w:themeColor="text1"/>
          <w:sz w:val="30"/>
          <w:szCs w:val="30"/>
          <w:cs/>
        </w:rPr>
        <w:t xml:space="preserve"> ไม่มีการโอนรายการระหว่างลำดับชั้นของมูลค่ายุติธรรม</w:t>
      </w:r>
    </w:p>
    <w:p w14:paraId="0BD2BABF" w14:textId="4B76B81E" w:rsidR="00644144" w:rsidRPr="00AC553F" w:rsidRDefault="00074745" w:rsidP="00705D2D">
      <w:pPr>
        <w:pStyle w:val="ListParagraph"/>
        <w:numPr>
          <w:ilvl w:val="0"/>
          <w:numId w:val="9"/>
        </w:numPr>
        <w:spacing w:before="120" w:line="420" w:lineRule="exact"/>
        <w:ind w:left="425" w:hanging="425"/>
        <w:jc w:val="thaiDistribute"/>
        <w:rPr>
          <w:color w:val="000000" w:themeColor="text1"/>
          <w:sz w:val="30"/>
          <w:szCs w:val="30"/>
        </w:rPr>
      </w:pPr>
      <w:r w:rsidRPr="00AC553F">
        <w:rPr>
          <w:color w:val="000000" w:themeColor="text1"/>
          <w:sz w:val="30"/>
          <w:szCs w:val="30"/>
          <w:cs/>
        </w:rPr>
        <w:t>เปิดเผยเพิ่มเติมเกี่ยวกับงบกระแสเงินสด</w:t>
      </w:r>
    </w:p>
    <w:p w14:paraId="5F6F0D1B" w14:textId="40CC6107" w:rsidR="005F1FF0" w:rsidRPr="00AC553F" w:rsidRDefault="0088673F" w:rsidP="00F0421B">
      <w:pPr>
        <w:spacing w:before="120" w:line="420" w:lineRule="exact"/>
        <w:ind w:left="425" w:firstLine="425"/>
        <w:jc w:val="thaiDistribute"/>
        <w:rPr>
          <w:color w:val="000000" w:themeColor="text1"/>
          <w:sz w:val="30"/>
          <w:szCs w:val="30"/>
        </w:rPr>
      </w:pPr>
      <w:r w:rsidRPr="00AC553F">
        <w:rPr>
          <w:color w:val="000000" w:themeColor="text1"/>
          <w:sz w:val="30"/>
          <w:szCs w:val="30"/>
          <w:cs/>
        </w:rPr>
        <w:t xml:space="preserve">ณ วันที่ </w:t>
      </w:r>
      <w:r w:rsidRPr="00AC553F">
        <w:rPr>
          <w:color w:val="000000" w:themeColor="text1"/>
          <w:sz w:val="30"/>
          <w:szCs w:val="30"/>
        </w:rPr>
        <w:t xml:space="preserve">31 </w:t>
      </w:r>
      <w:r w:rsidRPr="00AC553F">
        <w:rPr>
          <w:color w:val="000000" w:themeColor="text1"/>
          <w:sz w:val="30"/>
          <w:szCs w:val="30"/>
          <w:cs/>
        </w:rPr>
        <w:t xml:space="preserve">ธันวาคม </w:t>
      </w:r>
      <w:r w:rsidRPr="00AC553F">
        <w:rPr>
          <w:color w:val="000000" w:themeColor="text1"/>
          <w:sz w:val="30"/>
          <w:szCs w:val="30"/>
        </w:rPr>
        <w:t xml:space="preserve">2565 </w:t>
      </w:r>
      <w:r w:rsidR="003441FD" w:rsidRPr="00AC553F">
        <w:rPr>
          <w:color w:val="000000" w:themeColor="text1"/>
          <w:sz w:val="30"/>
          <w:szCs w:val="30"/>
          <w:cs/>
        </w:rPr>
        <w:t>กลุ่มบริษัท</w:t>
      </w:r>
      <w:r w:rsidRPr="00AC553F">
        <w:rPr>
          <w:color w:val="000000" w:themeColor="text1"/>
          <w:sz w:val="30"/>
          <w:szCs w:val="30"/>
          <w:cs/>
        </w:rPr>
        <w:t xml:space="preserve"> ได้จ่ายเงินปันผล จำนวน </w:t>
      </w:r>
      <w:r w:rsidRPr="00AC553F">
        <w:rPr>
          <w:color w:val="000000" w:themeColor="text1"/>
          <w:sz w:val="30"/>
          <w:szCs w:val="30"/>
        </w:rPr>
        <w:t xml:space="preserve">270 </w:t>
      </w:r>
      <w:r w:rsidRPr="00AC553F">
        <w:rPr>
          <w:color w:val="000000" w:themeColor="text1"/>
          <w:sz w:val="30"/>
          <w:szCs w:val="30"/>
          <w:cs/>
        </w:rPr>
        <w:t xml:space="preserve">ล้านบาท โดยนำไปเพิ่มทุนจดทะเบียนจำนวน </w:t>
      </w:r>
      <w:r w:rsidRPr="00AC553F">
        <w:rPr>
          <w:color w:val="000000" w:themeColor="text1"/>
          <w:sz w:val="30"/>
          <w:szCs w:val="30"/>
        </w:rPr>
        <w:t xml:space="preserve">176.25 </w:t>
      </w:r>
      <w:r w:rsidRPr="00AC553F">
        <w:rPr>
          <w:color w:val="000000" w:themeColor="text1"/>
          <w:sz w:val="30"/>
          <w:szCs w:val="30"/>
          <w:cs/>
        </w:rPr>
        <w:t xml:space="preserve">ล้านบาท และจ่ายเป็นกระแสเงินสด </w:t>
      </w:r>
      <w:r w:rsidRPr="00AC553F">
        <w:rPr>
          <w:color w:val="000000" w:themeColor="text1"/>
          <w:sz w:val="30"/>
          <w:szCs w:val="30"/>
        </w:rPr>
        <w:t xml:space="preserve">93.75 </w:t>
      </w:r>
      <w:r w:rsidRPr="00AC553F">
        <w:rPr>
          <w:color w:val="000000" w:themeColor="text1"/>
          <w:sz w:val="30"/>
          <w:szCs w:val="30"/>
          <w:cs/>
        </w:rPr>
        <w:t>ล้านบาท</w:t>
      </w:r>
    </w:p>
    <w:p w14:paraId="092B4542" w14:textId="77777777" w:rsidR="00EE0951" w:rsidRPr="00AC553F" w:rsidRDefault="00EE0951" w:rsidP="00705D2D">
      <w:pPr>
        <w:pStyle w:val="ListParagraph"/>
        <w:numPr>
          <w:ilvl w:val="0"/>
          <w:numId w:val="9"/>
        </w:numPr>
        <w:spacing w:before="120" w:line="420" w:lineRule="exact"/>
        <w:ind w:left="425" w:hanging="425"/>
        <w:rPr>
          <w:color w:val="000000" w:themeColor="text1"/>
          <w:sz w:val="30"/>
          <w:szCs w:val="30"/>
        </w:rPr>
      </w:pPr>
      <w:r w:rsidRPr="00AC553F">
        <w:rPr>
          <w:color w:val="000000" w:themeColor="text1"/>
          <w:sz w:val="30"/>
          <w:szCs w:val="30"/>
          <w:cs/>
        </w:rPr>
        <w:t>เหตุการณ์ภายหลังรอบระยะเวลารายงาน</w:t>
      </w:r>
    </w:p>
    <w:p w14:paraId="1F3ECC7D" w14:textId="508902BA" w:rsidR="00F93521" w:rsidRPr="00AC553F" w:rsidRDefault="0042331E" w:rsidP="00F0421B">
      <w:pPr>
        <w:spacing w:before="120" w:line="420" w:lineRule="exact"/>
        <w:ind w:left="425" w:firstLine="425"/>
        <w:rPr>
          <w:rFonts w:ascii="AngsanaUPC" w:hAnsi="AngsanaUPC" w:cs="AngsanaUPC"/>
          <w:color w:val="000000" w:themeColor="text1"/>
          <w:spacing w:val="-2"/>
          <w:sz w:val="30"/>
          <w:szCs w:val="30"/>
        </w:rPr>
      </w:pPr>
      <w:r w:rsidRPr="00AC553F">
        <w:rPr>
          <w:rFonts w:ascii="AngsanaUPC" w:hAnsi="AngsanaUPC" w:cs="AngsanaUPC"/>
          <w:color w:val="000000" w:themeColor="text1"/>
          <w:spacing w:val="-2"/>
          <w:sz w:val="30"/>
          <w:szCs w:val="30"/>
          <w:cs/>
        </w:rPr>
        <w:t xml:space="preserve">ที่ประชุมคณะกรรมการบริษัท ครั้งที่ </w:t>
      </w:r>
      <w:r w:rsidRPr="00AC553F">
        <w:rPr>
          <w:rFonts w:ascii="AngsanaUPC" w:hAnsi="AngsanaUPC" w:cs="AngsanaUPC"/>
          <w:color w:val="000000" w:themeColor="text1"/>
          <w:spacing w:val="-2"/>
          <w:sz w:val="30"/>
          <w:szCs w:val="30"/>
        </w:rPr>
        <w:t xml:space="preserve">2/2567 </w:t>
      </w:r>
      <w:r w:rsidRPr="00AC553F">
        <w:rPr>
          <w:rFonts w:ascii="AngsanaUPC" w:hAnsi="AngsanaUPC" w:cs="AngsanaUPC"/>
          <w:color w:val="000000" w:themeColor="text1"/>
          <w:spacing w:val="-2"/>
          <w:sz w:val="30"/>
          <w:szCs w:val="30"/>
          <w:cs/>
        </w:rPr>
        <w:t>เมื่อวันที่</w:t>
      </w:r>
      <w:r w:rsidRPr="00AC553F">
        <w:rPr>
          <w:rFonts w:ascii="AngsanaUPC" w:hAnsi="AngsanaUPC" w:cs="AngsanaUPC"/>
          <w:color w:val="000000" w:themeColor="text1"/>
          <w:spacing w:val="-2"/>
          <w:sz w:val="30"/>
          <w:szCs w:val="30"/>
        </w:rPr>
        <w:t xml:space="preserve"> 23 </w:t>
      </w:r>
      <w:r w:rsidRPr="00AC553F">
        <w:rPr>
          <w:rFonts w:ascii="AngsanaUPC" w:hAnsi="AngsanaUPC" w:cs="AngsanaUPC" w:hint="cs"/>
          <w:color w:val="000000" w:themeColor="text1"/>
          <w:spacing w:val="-2"/>
          <w:sz w:val="30"/>
          <w:szCs w:val="30"/>
          <w:cs/>
        </w:rPr>
        <w:t>กุมภาพันธ์ 2567</w:t>
      </w:r>
      <w:r w:rsidRPr="00AC553F">
        <w:rPr>
          <w:rFonts w:ascii="AngsanaUPC" w:hAnsi="AngsanaUPC" w:cs="AngsanaUPC"/>
          <w:color w:val="000000" w:themeColor="text1"/>
          <w:spacing w:val="-2"/>
          <w:sz w:val="30"/>
          <w:szCs w:val="30"/>
          <w:cs/>
        </w:rPr>
        <w:t xml:space="preserve">ได้มีมติอนุมัติให้จ่ายเงินปันผลแก่ผู้ถือหุ้น ในอัตราหุ้นละ </w:t>
      </w:r>
      <w:r w:rsidRPr="00AC553F">
        <w:rPr>
          <w:rFonts w:ascii="AngsanaUPC" w:hAnsi="AngsanaUPC" w:cs="AngsanaUPC"/>
          <w:color w:val="000000" w:themeColor="text1"/>
          <w:spacing w:val="-2"/>
          <w:sz w:val="30"/>
          <w:szCs w:val="30"/>
        </w:rPr>
        <w:t>0.</w:t>
      </w:r>
      <w:r w:rsidRPr="00AC553F">
        <w:rPr>
          <w:rFonts w:ascii="AngsanaUPC" w:hAnsi="AngsanaUPC" w:cs="AngsanaUPC" w:hint="cs"/>
          <w:color w:val="000000" w:themeColor="text1"/>
          <w:spacing w:val="-2"/>
          <w:sz w:val="30"/>
          <w:szCs w:val="30"/>
          <w:cs/>
        </w:rPr>
        <w:t>0</w:t>
      </w:r>
      <w:r w:rsidR="00E47DF5" w:rsidRPr="00AC553F">
        <w:rPr>
          <w:rFonts w:ascii="AngsanaUPC" w:hAnsi="AngsanaUPC" w:cs="AngsanaUPC" w:hint="cs"/>
          <w:color w:val="000000" w:themeColor="text1"/>
          <w:spacing w:val="-2"/>
          <w:sz w:val="30"/>
          <w:szCs w:val="30"/>
          <w:cs/>
        </w:rPr>
        <w:t>9</w:t>
      </w:r>
      <w:r w:rsidRPr="00AC553F">
        <w:rPr>
          <w:rFonts w:ascii="AngsanaUPC" w:hAnsi="AngsanaUPC" w:cs="AngsanaUPC"/>
          <w:color w:val="000000" w:themeColor="text1"/>
          <w:spacing w:val="-2"/>
          <w:sz w:val="30"/>
          <w:szCs w:val="30"/>
        </w:rPr>
        <w:t xml:space="preserve"> </w:t>
      </w:r>
      <w:r w:rsidRPr="00AC553F">
        <w:rPr>
          <w:rFonts w:ascii="AngsanaUPC" w:hAnsi="AngsanaUPC" w:cs="AngsanaUPC"/>
          <w:color w:val="000000" w:themeColor="text1"/>
          <w:spacing w:val="-2"/>
          <w:sz w:val="30"/>
          <w:szCs w:val="30"/>
          <w:cs/>
        </w:rPr>
        <w:t xml:space="preserve">บาทต่อหุ้น เป็นจำนวน </w:t>
      </w:r>
      <w:r w:rsidR="00E47DF5" w:rsidRPr="00AC553F">
        <w:rPr>
          <w:rFonts w:ascii="AngsanaUPC" w:hAnsi="AngsanaUPC" w:cs="AngsanaUPC" w:hint="cs"/>
          <w:color w:val="000000" w:themeColor="text1"/>
          <w:spacing w:val="-2"/>
          <w:sz w:val="30"/>
          <w:szCs w:val="30"/>
          <w:cs/>
        </w:rPr>
        <w:t>63</w:t>
      </w:r>
      <w:r w:rsidRPr="00AC553F">
        <w:rPr>
          <w:rFonts w:ascii="AngsanaUPC" w:hAnsi="AngsanaUPC" w:cs="AngsanaUPC"/>
          <w:color w:val="000000" w:themeColor="text1"/>
          <w:spacing w:val="-2"/>
          <w:sz w:val="30"/>
          <w:szCs w:val="30"/>
        </w:rPr>
        <w:t xml:space="preserve"> </w:t>
      </w:r>
      <w:r w:rsidRPr="00AC553F">
        <w:rPr>
          <w:rFonts w:ascii="AngsanaUPC" w:hAnsi="AngsanaUPC" w:cs="AngsanaUPC"/>
          <w:color w:val="000000" w:themeColor="text1"/>
          <w:spacing w:val="-2"/>
          <w:sz w:val="30"/>
          <w:szCs w:val="30"/>
          <w:cs/>
        </w:rPr>
        <w:t>ล้านบาท</w:t>
      </w:r>
      <w:r w:rsidR="00420F44" w:rsidRPr="00AC553F">
        <w:rPr>
          <w:rFonts w:ascii="AngsanaUPC" w:hAnsi="AngsanaUPC" w:cs="AngsanaUPC"/>
          <w:color w:val="000000" w:themeColor="text1"/>
          <w:spacing w:val="-2"/>
          <w:sz w:val="30"/>
          <w:szCs w:val="30"/>
        </w:rPr>
        <w:t xml:space="preserve"> </w:t>
      </w:r>
      <w:r w:rsidR="00420F44" w:rsidRPr="00AC553F">
        <w:rPr>
          <w:rFonts w:ascii="AngsanaUPC" w:hAnsi="AngsanaUPC" w:cs="AngsanaUPC" w:hint="cs"/>
          <w:color w:val="000000" w:themeColor="text1"/>
          <w:spacing w:val="-2"/>
          <w:sz w:val="30"/>
          <w:szCs w:val="30"/>
          <w:cs/>
        </w:rPr>
        <w:t>ทั้งนี้</w:t>
      </w:r>
      <w:r w:rsidR="009E5C09" w:rsidRPr="00AC553F">
        <w:rPr>
          <w:rFonts w:ascii="AngsanaUPC" w:hAnsi="AngsanaUPC" w:cs="AngsanaUPC" w:hint="cs"/>
          <w:color w:val="000000" w:themeColor="text1"/>
          <w:spacing w:val="-2"/>
          <w:sz w:val="30"/>
          <w:szCs w:val="30"/>
          <w:cs/>
        </w:rPr>
        <w:t>มติดังกล่าว</w:t>
      </w:r>
      <w:r w:rsidR="00B84884" w:rsidRPr="00AC553F">
        <w:rPr>
          <w:rFonts w:ascii="AngsanaUPC" w:hAnsi="AngsanaUPC" w:cs="AngsanaUPC" w:hint="cs"/>
          <w:color w:val="000000" w:themeColor="text1"/>
          <w:spacing w:val="-2"/>
          <w:sz w:val="30"/>
          <w:szCs w:val="30"/>
          <w:cs/>
        </w:rPr>
        <w:t>จะนำเสนอ</w:t>
      </w:r>
      <w:r w:rsidR="005573F9" w:rsidRPr="00AC553F">
        <w:rPr>
          <w:rFonts w:ascii="AngsanaUPC" w:hAnsi="AngsanaUPC" w:cs="AngsanaUPC" w:hint="cs"/>
          <w:color w:val="000000" w:themeColor="text1"/>
          <w:spacing w:val="-2"/>
          <w:sz w:val="30"/>
          <w:szCs w:val="30"/>
          <w:cs/>
        </w:rPr>
        <w:t>ต่อที่ประชุม</w:t>
      </w:r>
      <w:r w:rsidR="00ED5ECE" w:rsidRPr="00AC553F">
        <w:rPr>
          <w:rFonts w:ascii="AngsanaUPC" w:hAnsi="AngsanaUPC" w:cs="AngsanaUPC" w:hint="cs"/>
          <w:color w:val="000000" w:themeColor="text1"/>
          <w:spacing w:val="-2"/>
          <w:sz w:val="30"/>
          <w:szCs w:val="30"/>
          <w:cs/>
        </w:rPr>
        <w:t>สามัญ</w:t>
      </w:r>
      <w:r w:rsidR="00047160" w:rsidRPr="00AC553F">
        <w:rPr>
          <w:rFonts w:ascii="AngsanaUPC" w:hAnsi="AngsanaUPC" w:cs="AngsanaUPC"/>
          <w:color w:val="000000" w:themeColor="text1"/>
          <w:spacing w:val="-2"/>
          <w:sz w:val="30"/>
          <w:szCs w:val="30"/>
          <w:cs/>
        </w:rPr>
        <w:br/>
      </w:r>
      <w:r w:rsidR="00ED5ECE" w:rsidRPr="00AC553F">
        <w:rPr>
          <w:rFonts w:ascii="AngsanaUPC" w:hAnsi="AngsanaUPC" w:cs="AngsanaUPC" w:hint="cs"/>
          <w:color w:val="000000" w:themeColor="text1"/>
          <w:spacing w:val="-2"/>
          <w:sz w:val="30"/>
          <w:szCs w:val="30"/>
          <w:cs/>
        </w:rPr>
        <w:t>ผู้ถือหุ้น</w:t>
      </w:r>
      <w:r w:rsidR="00A46C58" w:rsidRPr="00AC553F">
        <w:rPr>
          <w:rFonts w:ascii="AngsanaUPC" w:hAnsi="AngsanaUPC" w:cs="AngsanaUPC" w:hint="cs"/>
          <w:color w:val="000000" w:themeColor="text1"/>
          <w:spacing w:val="-2"/>
          <w:sz w:val="30"/>
          <w:szCs w:val="30"/>
          <w:cs/>
        </w:rPr>
        <w:t>ประจำปี 2567 เพื่อพิจารณา</w:t>
      </w:r>
      <w:r w:rsidR="005F1E71" w:rsidRPr="00AC553F">
        <w:rPr>
          <w:rFonts w:ascii="AngsanaUPC" w:hAnsi="AngsanaUPC" w:cs="AngsanaUPC" w:hint="cs"/>
          <w:color w:val="000000" w:themeColor="text1"/>
          <w:spacing w:val="-2"/>
          <w:sz w:val="30"/>
          <w:szCs w:val="30"/>
          <w:cs/>
        </w:rPr>
        <w:t>อนุมัติต่อไป</w:t>
      </w:r>
    </w:p>
    <w:p w14:paraId="4EFE9D8E" w14:textId="625643AE" w:rsidR="00916FE8" w:rsidRPr="00AC553F" w:rsidRDefault="00916FE8" w:rsidP="00705D2D">
      <w:pPr>
        <w:pStyle w:val="ListParagraph"/>
        <w:numPr>
          <w:ilvl w:val="0"/>
          <w:numId w:val="9"/>
        </w:numPr>
        <w:spacing w:before="120" w:line="420" w:lineRule="exact"/>
        <w:ind w:left="426" w:hanging="426"/>
        <w:jc w:val="thaiDistribute"/>
        <w:rPr>
          <w:rFonts w:ascii="AngsanaUPC" w:hAnsi="AngsanaUPC" w:cs="AngsanaUPC"/>
          <w:color w:val="000000" w:themeColor="text1"/>
          <w:sz w:val="30"/>
          <w:szCs w:val="30"/>
        </w:rPr>
      </w:pPr>
      <w:r w:rsidRPr="00AC553F">
        <w:rPr>
          <w:rFonts w:ascii="AngsanaUPC" w:hAnsi="AngsanaUPC" w:cs="AngsanaUPC"/>
          <w:color w:val="000000" w:themeColor="text1"/>
          <w:sz w:val="30"/>
          <w:szCs w:val="30"/>
          <w:cs/>
        </w:rPr>
        <w:t>การอนุมัติงบการเงิน</w:t>
      </w:r>
    </w:p>
    <w:p w14:paraId="18EF3DAF" w14:textId="2C22AE22" w:rsidR="00F544DB" w:rsidRPr="0048404F" w:rsidRDefault="00916FE8" w:rsidP="00F0421B">
      <w:pPr>
        <w:spacing w:before="120" w:line="420" w:lineRule="exact"/>
        <w:ind w:left="425" w:firstLine="426"/>
        <w:jc w:val="thaiDistribute"/>
        <w:rPr>
          <w:rFonts w:ascii="AngsanaUPC" w:hAnsi="AngsanaUPC" w:cs="AngsanaUPC"/>
          <w:sz w:val="30"/>
          <w:szCs w:val="30"/>
        </w:rPr>
      </w:pPr>
      <w:r w:rsidRPr="00AC553F">
        <w:rPr>
          <w:rFonts w:ascii="AngsanaUPC" w:hAnsi="AngsanaUPC" w:cs="AngsanaUPC"/>
          <w:color w:val="000000" w:themeColor="text1"/>
          <w:sz w:val="30"/>
          <w:szCs w:val="30"/>
          <w:cs/>
        </w:rPr>
        <w:t>งบการเงินนี้ได้รับการอนุมัติให้ออกงบการเงิ</w:t>
      </w:r>
      <w:r w:rsidR="00862ED3" w:rsidRPr="00AC553F">
        <w:rPr>
          <w:rFonts w:ascii="AngsanaUPC" w:hAnsi="AngsanaUPC" w:cs="AngsanaUPC"/>
          <w:color w:val="000000" w:themeColor="text1"/>
          <w:sz w:val="30"/>
          <w:szCs w:val="30"/>
          <w:cs/>
        </w:rPr>
        <w:t>นโดยกรรมการผู้มีอำนาจ</w:t>
      </w:r>
      <w:r w:rsidR="00862ED3" w:rsidRPr="00AC553F">
        <w:rPr>
          <w:rFonts w:ascii="AngsanaUPC" w:hAnsi="AngsanaUPC" w:cs="AngsanaUPC"/>
          <w:sz w:val="30"/>
          <w:szCs w:val="30"/>
          <w:cs/>
        </w:rPr>
        <w:t xml:space="preserve">ของบริษัทฯ </w:t>
      </w:r>
      <w:r w:rsidRPr="00AC553F">
        <w:rPr>
          <w:rFonts w:ascii="AngsanaUPC" w:hAnsi="AngsanaUPC" w:cs="AngsanaUPC"/>
          <w:sz w:val="30"/>
          <w:szCs w:val="30"/>
          <w:cs/>
        </w:rPr>
        <w:t>เมื่อวันที่</w:t>
      </w:r>
      <w:r w:rsidR="005364C7" w:rsidRPr="00AC553F">
        <w:rPr>
          <w:rFonts w:ascii="AngsanaUPC" w:hAnsi="AngsanaUPC" w:cs="AngsanaUPC"/>
          <w:sz w:val="30"/>
          <w:szCs w:val="30"/>
          <w:cs/>
        </w:rPr>
        <w:t xml:space="preserve"> </w:t>
      </w:r>
      <w:r w:rsidR="0047140A" w:rsidRPr="00AC553F">
        <w:rPr>
          <w:rFonts w:ascii="AngsanaUPC" w:hAnsi="AngsanaUPC" w:cs="AngsanaUPC"/>
          <w:sz w:val="30"/>
          <w:szCs w:val="30"/>
        </w:rPr>
        <w:t xml:space="preserve">23 </w:t>
      </w:r>
      <w:r w:rsidR="0047140A" w:rsidRPr="00AC553F">
        <w:rPr>
          <w:rFonts w:ascii="AngsanaUPC" w:hAnsi="AngsanaUPC" w:cs="AngsanaUPC" w:hint="cs"/>
          <w:sz w:val="30"/>
          <w:szCs w:val="30"/>
          <w:cs/>
        </w:rPr>
        <w:t xml:space="preserve">กุมภาพันธ์ </w:t>
      </w:r>
      <w:r w:rsidR="00E535A7" w:rsidRPr="00AC553F">
        <w:rPr>
          <w:rFonts w:ascii="AngsanaUPC" w:hAnsi="AngsanaUPC" w:cs="AngsanaUPC"/>
          <w:sz w:val="30"/>
          <w:szCs w:val="30"/>
        </w:rPr>
        <w:t>256</w:t>
      </w:r>
      <w:r w:rsidR="0047140A" w:rsidRPr="00AC553F">
        <w:rPr>
          <w:rFonts w:ascii="AngsanaUPC" w:hAnsi="AngsanaUPC" w:cs="AngsanaUPC"/>
          <w:sz w:val="30"/>
          <w:szCs w:val="30"/>
        </w:rPr>
        <w:t>7</w:t>
      </w:r>
    </w:p>
    <w:sectPr w:rsidR="00F544DB" w:rsidRPr="0048404F" w:rsidSect="002E616C">
      <w:pgSz w:w="11906" w:h="16838" w:code="9"/>
      <w:pgMar w:top="1389" w:right="991" w:bottom="1134" w:left="1701"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969A" w14:textId="77777777" w:rsidR="002E616C" w:rsidRDefault="002E616C">
      <w:r>
        <w:separator/>
      </w:r>
    </w:p>
  </w:endnote>
  <w:endnote w:type="continuationSeparator" w:id="0">
    <w:p w14:paraId="65A4B3F6" w14:textId="77777777" w:rsidR="002E616C" w:rsidRDefault="002E616C">
      <w:r>
        <w:continuationSeparator/>
      </w:r>
    </w:p>
  </w:endnote>
  <w:endnote w:type="continuationNotice" w:id="1">
    <w:p w14:paraId="5452200F" w14:textId="77777777" w:rsidR="002E616C" w:rsidRDefault="002E6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B0484" w14:textId="77777777" w:rsidR="00833809" w:rsidRDefault="00833809" w:rsidP="00D83D98">
    <w:pPr>
      <w:ind w:firstLine="1134"/>
      <w:jc w:val="center"/>
      <w:rPr>
        <w:rFonts w:ascii="AngsanaUPC" w:hAnsi="AngsanaUPC" w:cs="AngsanaUPC"/>
        <w:sz w:val="30"/>
        <w:szCs w:val="30"/>
      </w:rPr>
    </w:pPr>
    <w:r w:rsidRPr="001F4660">
      <w:rPr>
        <w:rFonts w:ascii="AngsanaUPC" w:hAnsi="AngsanaUPC" w:cs="AngsanaUPC"/>
        <w:sz w:val="30"/>
        <w:szCs w:val="30"/>
      </w:rPr>
      <w:t>(</w:t>
    </w:r>
    <w:r w:rsidRPr="001F4660">
      <w:rPr>
        <w:rFonts w:ascii="AngsanaUPC" w:hAnsi="AngsanaUPC" w:cs="AngsanaUPC"/>
        <w:sz w:val="30"/>
        <w:szCs w:val="30"/>
        <w:cs/>
      </w:rPr>
      <w:t>ลงชื่อ)</w:t>
    </w:r>
    <w:r>
      <w:rPr>
        <w:rFonts w:ascii="AngsanaUPC" w:hAnsi="AngsanaUPC" w:cs="AngsanaUPC"/>
        <w:sz w:val="30"/>
        <w:szCs w:val="30"/>
      </w:rPr>
      <w:t>…</w:t>
    </w:r>
    <w:r>
      <w:rPr>
        <w:rFonts w:ascii="AngsanaUPC" w:hAnsi="AngsanaUPC" w:cs="AngsanaUPC" w:hint="cs"/>
        <w:sz w:val="30"/>
        <w:szCs w:val="30"/>
        <w:cs/>
      </w:rPr>
      <w:t>....</w:t>
    </w:r>
    <w:r>
      <w:rPr>
        <w:rFonts w:ascii="AngsanaUPC" w:hAnsi="AngsanaUPC" w:cs="AngsanaUPC"/>
        <w:sz w:val="30"/>
        <w:szCs w:val="30"/>
      </w:rPr>
      <w:t>………</w:t>
    </w:r>
    <w:r>
      <w:rPr>
        <w:rFonts w:ascii="AngsanaUPC" w:hAnsi="AngsanaUPC" w:cs="AngsanaUPC" w:hint="cs"/>
        <w:sz w:val="30"/>
        <w:szCs w:val="30"/>
        <w:cs/>
      </w:rPr>
      <w:t>......</w:t>
    </w:r>
    <w:r>
      <w:rPr>
        <w:rFonts w:ascii="AngsanaUPC" w:hAnsi="AngsanaUPC" w:cs="AngsanaUPC"/>
        <w:sz w:val="30"/>
        <w:szCs w:val="30"/>
      </w:rPr>
      <w:t>…………………………</w:t>
    </w:r>
    <w:proofErr w:type="gramStart"/>
    <w:r>
      <w:rPr>
        <w:rFonts w:ascii="AngsanaUPC" w:hAnsi="AngsanaUPC" w:cs="AngsanaUPC"/>
        <w:sz w:val="30"/>
        <w:szCs w:val="30"/>
      </w:rPr>
      <w:t>…..</w:t>
    </w:r>
    <w:proofErr w:type="gramEnd"/>
    <w:r>
      <w:rPr>
        <w:rFonts w:ascii="AngsanaUPC" w:hAnsi="AngsanaUPC" w:cs="AngsanaUPC"/>
        <w:sz w:val="30"/>
        <w:szCs w:val="30"/>
      </w:rPr>
      <w:t>………...</w:t>
    </w:r>
    <w:r w:rsidRPr="001F4660">
      <w:rPr>
        <w:rFonts w:ascii="AngsanaUPC" w:hAnsi="AngsanaUPC" w:cs="AngsanaUPC"/>
        <w:sz w:val="30"/>
        <w:szCs w:val="30"/>
      </w:rPr>
      <w:t>………</w:t>
    </w:r>
    <w:r>
      <w:rPr>
        <w:rFonts w:ascii="AngsanaUPC" w:hAnsi="AngsanaUPC" w:cs="AngsanaUPC" w:hint="cs"/>
        <w:sz w:val="30"/>
        <w:szCs w:val="30"/>
        <w:cs/>
      </w:rPr>
      <w:t>.....</w:t>
    </w:r>
    <w:r w:rsidRPr="001F4660">
      <w:rPr>
        <w:rFonts w:ascii="AngsanaUPC" w:hAnsi="AngsanaUPC" w:cs="AngsanaUPC"/>
        <w:sz w:val="30"/>
        <w:szCs w:val="30"/>
      </w:rPr>
      <w:t>.</w:t>
    </w:r>
    <w:r>
      <w:rPr>
        <w:rFonts w:ascii="AngsanaUPC" w:hAnsi="AngsanaUPC" w:cs="AngsanaUPC"/>
        <w:sz w:val="30"/>
        <w:szCs w:val="30"/>
      </w:rPr>
      <w:t>...</w:t>
    </w:r>
    <w:r>
      <w:rPr>
        <w:rFonts w:ascii="AngsanaUPC" w:hAnsi="AngsanaUPC" w:cs="AngsanaUPC"/>
        <w:sz w:val="30"/>
        <w:szCs w:val="30"/>
        <w:cs/>
      </w:rPr>
      <w:t>กรรมการตามอำนา</w:t>
    </w:r>
    <w:r>
      <w:rPr>
        <w:rFonts w:ascii="AngsanaUPC" w:hAnsi="AngsanaUPC" w:cs="AngsanaUPC" w:hint="cs"/>
        <w:sz w:val="30"/>
        <w:szCs w:val="30"/>
        <w:cs/>
      </w:rPr>
      <w:t>จ</w:t>
    </w:r>
  </w:p>
  <w:p w14:paraId="57A90801" w14:textId="77777777" w:rsidR="00833809" w:rsidRPr="00060849" w:rsidRDefault="00833809" w:rsidP="00833809">
    <w:pPr>
      <w:ind w:left="4678"/>
      <w:rPr>
        <w:rFonts w:ascii="AngsanaUPC" w:hAnsi="AngsanaUPC" w:cs="AngsanaUPC"/>
        <w:sz w:val="30"/>
        <w:szCs w:val="30"/>
      </w:rPr>
    </w:pPr>
    <w:proofErr w:type="gramStart"/>
    <w:r>
      <w:rPr>
        <w:rFonts w:ascii="AngsanaUPC" w:hAnsi="AngsanaUPC" w:cs="AngsanaUPC"/>
        <w:sz w:val="30"/>
        <w:szCs w:val="30"/>
      </w:rPr>
      <w:t xml:space="preserve">(  </w:t>
    </w:r>
    <w:proofErr w:type="gramEnd"/>
    <w:r>
      <w:rPr>
        <w:rFonts w:ascii="AngsanaUPC" w:hAnsi="AngsanaUPC" w:cs="AngsanaUPC"/>
        <w:sz w:val="30"/>
        <w:szCs w:val="30"/>
      </w:rPr>
      <w:t xml:space="preserve"> </w:t>
    </w:r>
    <w:r>
      <w:rPr>
        <w:rFonts w:ascii="AngsanaUPC" w:hAnsi="AngsanaUPC" w:cs="AngsanaUPC" w:hint="cs"/>
        <w:sz w:val="30"/>
        <w:szCs w:val="30"/>
        <w:cs/>
      </w:rPr>
      <w:t>นายวิโรจน์  ชัยเทอดเกียรติ</w:t>
    </w:r>
    <w:r w:rsidRPr="001F4660">
      <w:rPr>
        <w:rFonts w:ascii="AngsanaUPC" w:hAnsi="AngsanaUPC" w:cs="AngsanaUPC"/>
        <w:sz w:val="30"/>
        <w:szCs w:val="30"/>
        <w:cs/>
      </w:rPr>
      <w:t xml:space="preserve"> </w:t>
    </w:r>
    <w:r>
      <w:rPr>
        <w:rFonts w:ascii="AngsanaUPC" w:hAnsi="AngsanaUPC" w:cs="AngsanaUPC" w:hint="cs"/>
        <w:sz w:val="30"/>
        <w:szCs w:val="30"/>
        <w:cs/>
      </w:rPr>
      <w:t xml:space="preserve"> นางสาวนันทิรา</w:t>
    </w:r>
    <w:r w:rsidRPr="001F4660">
      <w:rPr>
        <w:rFonts w:ascii="AngsanaUPC" w:hAnsi="AngsanaUPC" w:cs="AngsanaUPC" w:hint="cs"/>
        <w:sz w:val="30"/>
        <w:szCs w:val="30"/>
        <w:cs/>
      </w:rPr>
      <w:t xml:space="preserve"> </w:t>
    </w:r>
    <w:r w:rsidRPr="001F4660">
      <w:rPr>
        <w:rFonts w:ascii="AngsanaUPC" w:hAnsi="AngsanaUPC" w:cs="AngsanaUPC"/>
        <w:sz w:val="30"/>
        <w:szCs w:val="30"/>
        <w:cs/>
      </w:rPr>
      <w:t xml:space="preserve"> </w:t>
    </w:r>
    <w:r>
      <w:rPr>
        <w:rFonts w:ascii="AngsanaUPC" w:hAnsi="AngsanaUPC" w:cs="AngsanaUPC" w:hint="cs"/>
        <w:sz w:val="30"/>
        <w:szCs w:val="30"/>
        <w:cs/>
      </w:rPr>
      <w:t xml:space="preserve">ชัยเทอดเกียรติ </w:t>
    </w:r>
    <w:r>
      <w:rPr>
        <w:rFonts w:ascii="AngsanaUPC" w:hAnsi="AngsanaUPC" w:cs="AngsanaUPC"/>
        <w:sz w:val="30"/>
        <w:szCs w:val="30"/>
      </w:rPr>
      <w:t xml:space="preserve">  </w:t>
    </w:r>
    <w:r w:rsidRPr="001F4660">
      <w:rPr>
        <w:rFonts w:ascii="AngsanaUPC" w:hAnsi="AngsanaUPC" w:cs="AngsanaUPC"/>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BE69" w14:textId="0BBDC786" w:rsidR="006E6AAC" w:rsidRDefault="006E6AAC" w:rsidP="00060849">
    <w:pPr>
      <w:ind w:firstLine="1134"/>
      <w:jc w:val="center"/>
      <w:rPr>
        <w:rFonts w:ascii="AngsanaUPC" w:hAnsi="AngsanaUPC" w:cs="AngsanaUPC"/>
        <w:sz w:val="30"/>
        <w:szCs w:val="30"/>
      </w:rPr>
    </w:pPr>
    <w:r w:rsidRPr="001F4660">
      <w:rPr>
        <w:rFonts w:ascii="AngsanaUPC" w:hAnsi="AngsanaUPC" w:cs="AngsanaUPC"/>
        <w:sz w:val="30"/>
        <w:szCs w:val="30"/>
      </w:rPr>
      <w:t>(</w:t>
    </w:r>
    <w:r w:rsidRPr="001F4660">
      <w:rPr>
        <w:rFonts w:ascii="AngsanaUPC" w:hAnsi="AngsanaUPC" w:cs="AngsanaUPC"/>
        <w:sz w:val="30"/>
        <w:szCs w:val="30"/>
        <w:cs/>
      </w:rPr>
      <w:t>ลงชื่อ)</w:t>
    </w:r>
    <w:r>
      <w:rPr>
        <w:rFonts w:ascii="AngsanaUPC" w:hAnsi="AngsanaUPC" w:cs="AngsanaUPC"/>
        <w:sz w:val="30"/>
        <w:szCs w:val="30"/>
      </w:rPr>
      <w:t>…</w:t>
    </w:r>
    <w:r>
      <w:rPr>
        <w:rFonts w:ascii="AngsanaUPC" w:hAnsi="AngsanaUPC" w:cs="AngsanaUPC" w:hint="cs"/>
        <w:sz w:val="30"/>
        <w:szCs w:val="30"/>
        <w:cs/>
      </w:rPr>
      <w:t>....</w:t>
    </w:r>
    <w:r>
      <w:rPr>
        <w:rFonts w:ascii="AngsanaUPC" w:hAnsi="AngsanaUPC" w:cs="AngsanaUPC"/>
        <w:sz w:val="30"/>
        <w:szCs w:val="30"/>
      </w:rPr>
      <w:t>………</w:t>
    </w:r>
    <w:r>
      <w:rPr>
        <w:rFonts w:ascii="AngsanaUPC" w:hAnsi="AngsanaUPC" w:cs="AngsanaUPC" w:hint="cs"/>
        <w:sz w:val="30"/>
        <w:szCs w:val="30"/>
        <w:cs/>
      </w:rPr>
      <w:t>......</w:t>
    </w:r>
    <w:r>
      <w:rPr>
        <w:rFonts w:ascii="AngsanaUPC" w:hAnsi="AngsanaUPC" w:cs="AngsanaUPC"/>
        <w:sz w:val="30"/>
        <w:szCs w:val="30"/>
      </w:rPr>
      <w:t>…………………………</w:t>
    </w:r>
    <w:proofErr w:type="gramStart"/>
    <w:r>
      <w:rPr>
        <w:rFonts w:ascii="AngsanaUPC" w:hAnsi="AngsanaUPC" w:cs="AngsanaUPC"/>
        <w:sz w:val="30"/>
        <w:szCs w:val="30"/>
      </w:rPr>
      <w:t>…</w:t>
    </w:r>
    <w:r w:rsidR="00FA0E7B">
      <w:rPr>
        <w:rFonts w:ascii="AngsanaUPC" w:hAnsi="AngsanaUPC" w:cs="AngsanaUPC"/>
        <w:sz w:val="30"/>
        <w:szCs w:val="30"/>
      </w:rPr>
      <w:t>..</w:t>
    </w:r>
    <w:proofErr w:type="gramEnd"/>
    <w:r>
      <w:rPr>
        <w:rFonts w:ascii="AngsanaUPC" w:hAnsi="AngsanaUPC" w:cs="AngsanaUPC"/>
        <w:sz w:val="30"/>
        <w:szCs w:val="30"/>
      </w:rPr>
      <w:t>………...</w:t>
    </w:r>
    <w:r w:rsidRPr="001F4660">
      <w:rPr>
        <w:rFonts w:ascii="AngsanaUPC" w:hAnsi="AngsanaUPC" w:cs="AngsanaUPC"/>
        <w:sz w:val="30"/>
        <w:szCs w:val="30"/>
      </w:rPr>
      <w:t>………</w:t>
    </w:r>
    <w:r>
      <w:rPr>
        <w:rFonts w:ascii="AngsanaUPC" w:hAnsi="AngsanaUPC" w:cs="AngsanaUPC" w:hint="cs"/>
        <w:sz w:val="30"/>
        <w:szCs w:val="30"/>
        <w:cs/>
      </w:rPr>
      <w:t>.....</w:t>
    </w:r>
    <w:r w:rsidRPr="001F4660">
      <w:rPr>
        <w:rFonts w:ascii="AngsanaUPC" w:hAnsi="AngsanaUPC" w:cs="AngsanaUPC"/>
        <w:sz w:val="30"/>
        <w:szCs w:val="30"/>
      </w:rPr>
      <w:t>.</w:t>
    </w:r>
    <w:r w:rsidR="00FA0E7B">
      <w:rPr>
        <w:rFonts w:ascii="AngsanaUPC" w:hAnsi="AngsanaUPC" w:cs="AngsanaUPC"/>
        <w:sz w:val="30"/>
        <w:szCs w:val="30"/>
      </w:rPr>
      <w:t>...</w:t>
    </w:r>
    <w:r>
      <w:rPr>
        <w:rFonts w:ascii="AngsanaUPC" w:hAnsi="AngsanaUPC" w:cs="AngsanaUPC"/>
        <w:sz w:val="30"/>
        <w:szCs w:val="30"/>
        <w:cs/>
      </w:rPr>
      <w:t>กรรมการตามอำนา</w:t>
    </w:r>
    <w:r>
      <w:rPr>
        <w:rFonts w:ascii="AngsanaUPC" w:hAnsi="AngsanaUPC" w:cs="AngsanaUPC" w:hint="cs"/>
        <w:sz w:val="30"/>
        <w:szCs w:val="30"/>
        <w:cs/>
      </w:rPr>
      <w:t>จ</w:t>
    </w:r>
  </w:p>
  <w:p w14:paraId="1E948ECC" w14:textId="7F4BDA8E" w:rsidR="006E6AAC" w:rsidRPr="00060849" w:rsidRDefault="006E6AAC" w:rsidP="00FA0E7B">
    <w:pPr>
      <w:ind w:left="2127"/>
      <w:rPr>
        <w:rFonts w:ascii="AngsanaUPC" w:hAnsi="AngsanaUPC" w:cs="AngsanaUPC"/>
        <w:sz w:val="30"/>
        <w:szCs w:val="30"/>
      </w:rPr>
    </w:pPr>
    <w:proofErr w:type="gramStart"/>
    <w:r>
      <w:rPr>
        <w:rFonts w:ascii="AngsanaUPC" w:hAnsi="AngsanaUPC" w:cs="AngsanaUPC"/>
        <w:sz w:val="30"/>
        <w:szCs w:val="30"/>
      </w:rPr>
      <w:t>(</w:t>
    </w:r>
    <w:r w:rsidR="00FA0E7B">
      <w:rPr>
        <w:rFonts w:ascii="AngsanaUPC" w:hAnsi="AngsanaUPC" w:cs="AngsanaUPC"/>
        <w:sz w:val="30"/>
        <w:szCs w:val="30"/>
      </w:rPr>
      <w:t xml:space="preserve">  </w:t>
    </w:r>
    <w:proofErr w:type="gramEnd"/>
    <w:r>
      <w:rPr>
        <w:rFonts w:ascii="AngsanaUPC" w:hAnsi="AngsanaUPC" w:cs="AngsanaUPC"/>
        <w:sz w:val="30"/>
        <w:szCs w:val="30"/>
      </w:rPr>
      <w:t xml:space="preserve"> </w:t>
    </w:r>
    <w:r>
      <w:rPr>
        <w:rFonts w:ascii="AngsanaUPC" w:hAnsi="AngsanaUPC" w:cs="AngsanaUPC" w:hint="cs"/>
        <w:sz w:val="30"/>
        <w:szCs w:val="30"/>
        <w:cs/>
      </w:rPr>
      <w:t>นายวิโรจน์  ชัยเทอดเกียรติ</w:t>
    </w:r>
    <w:r w:rsidRPr="001F4660">
      <w:rPr>
        <w:rFonts w:ascii="AngsanaUPC" w:hAnsi="AngsanaUPC" w:cs="AngsanaUPC"/>
        <w:sz w:val="30"/>
        <w:szCs w:val="30"/>
        <w:cs/>
      </w:rPr>
      <w:t xml:space="preserve"> </w:t>
    </w:r>
    <w:r>
      <w:rPr>
        <w:rFonts w:ascii="AngsanaUPC" w:hAnsi="AngsanaUPC" w:cs="AngsanaUPC" w:hint="cs"/>
        <w:sz w:val="30"/>
        <w:szCs w:val="30"/>
        <w:cs/>
      </w:rPr>
      <w:t xml:space="preserve"> นางสาวนันทิรา</w:t>
    </w:r>
    <w:r w:rsidRPr="001F4660">
      <w:rPr>
        <w:rFonts w:ascii="AngsanaUPC" w:hAnsi="AngsanaUPC" w:cs="AngsanaUPC" w:hint="cs"/>
        <w:sz w:val="30"/>
        <w:szCs w:val="30"/>
        <w:cs/>
      </w:rPr>
      <w:t xml:space="preserve"> </w:t>
    </w:r>
    <w:r w:rsidRPr="001F4660">
      <w:rPr>
        <w:rFonts w:ascii="AngsanaUPC" w:hAnsi="AngsanaUPC" w:cs="AngsanaUPC"/>
        <w:sz w:val="30"/>
        <w:szCs w:val="30"/>
        <w:cs/>
      </w:rPr>
      <w:t xml:space="preserve"> </w:t>
    </w:r>
    <w:r>
      <w:rPr>
        <w:rFonts w:ascii="AngsanaUPC" w:hAnsi="AngsanaUPC" w:cs="AngsanaUPC" w:hint="cs"/>
        <w:sz w:val="30"/>
        <w:szCs w:val="30"/>
        <w:cs/>
      </w:rPr>
      <w:t xml:space="preserve">ชัยเทอดเกียรติ </w:t>
    </w:r>
    <w:r w:rsidR="00FA0E7B">
      <w:rPr>
        <w:rFonts w:ascii="AngsanaUPC" w:hAnsi="AngsanaUPC" w:cs="AngsanaUPC"/>
        <w:sz w:val="30"/>
        <w:szCs w:val="30"/>
      </w:rPr>
      <w:t xml:space="preserve">  </w:t>
    </w:r>
    <w:r w:rsidRPr="001F4660">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6EC2" w14:textId="77777777" w:rsidR="002E616C" w:rsidRDefault="002E616C">
      <w:r>
        <w:separator/>
      </w:r>
    </w:p>
  </w:footnote>
  <w:footnote w:type="continuationSeparator" w:id="0">
    <w:p w14:paraId="434F0CF9" w14:textId="77777777" w:rsidR="002E616C" w:rsidRDefault="002E616C">
      <w:r>
        <w:continuationSeparator/>
      </w:r>
    </w:p>
  </w:footnote>
  <w:footnote w:type="continuationNotice" w:id="1">
    <w:p w14:paraId="16579059" w14:textId="77777777" w:rsidR="002E616C" w:rsidRDefault="002E6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6800928"/>
      <w:docPartObj>
        <w:docPartGallery w:val="Page Numbers (Top of Page)"/>
        <w:docPartUnique/>
      </w:docPartObj>
    </w:sdtPr>
    <w:sdtContent>
      <w:sdt>
        <w:sdtPr>
          <w:id w:val="1524446054"/>
          <w:docPartObj>
            <w:docPartGallery w:val="Page Numbers (Top of Page)"/>
            <w:docPartUnique/>
          </w:docPartObj>
        </w:sdtPr>
        <w:sdtContent>
          <w:p w14:paraId="10087543" w14:textId="77777777" w:rsidR="00EB695F" w:rsidRDefault="00EB695F" w:rsidP="00EB695F">
            <w:pPr>
              <w:pStyle w:val="Header"/>
              <w:jc w:val="center"/>
            </w:pPr>
            <w:r>
              <w:fldChar w:fldCharType="begin"/>
            </w:r>
            <w:r>
              <w:instrText xml:space="preserve"> PAGE   \* MERGEFORMAT </w:instrText>
            </w:r>
            <w:r>
              <w:fldChar w:fldCharType="separate"/>
            </w:r>
            <w:r>
              <w:t>- 2 -</w:t>
            </w:r>
            <w:r>
              <w:rPr>
                <w:noProof/>
              </w:rPr>
              <w:fldChar w:fldCharType="end"/>
            </w:r>
          </w:p>
          <w:p w14:paraId="2F874C01" w14:textId="77777777" w:rsidR="00EB695F" w:rsidRDefault="00000000" w:rsidP="00EB695F">
            <w:pPr>
              <w:pStyle w:val="Header"/>
              <w:jc w:val="center"/>
            </w:pP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1F70" w14:textId="584A1BF7" w:rsidR="0051491E" w:rsidRDefault="0051491E" w:rsidP="0051491E">
    <w:pPr>
      <w:pStyle w:val="Header"/>
      <w:jc w:val="center"/>
    </w:pPr>
    <w:r>
      <w:fldChar w:fldCharType="begin"/>
    </w:r>
    <w:r>
      <w:instrText xml:space="preserve"> PAGE   \* MERGEFORMAT </w:instrText>
    </w:r>
    <w:r>
      <w:fldChar w:fldCharType="separate"/>
    </w:r>
    <w:r>
      <w:t>- 21 -</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A69E" w14:textId="77777777" w:rsidR="006E6AAC" w:rsidRDefault="006E6A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744FB" w14:textId="77777777" w:rsidR="006E6AAC" w:rsidRDefault="006E6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1" w15:restartNumberingAfterBreak="0">
    <w:nsid w:val="224A1B74"/>
    <w:multiLevelType w:val="hybridMultilevel"/>
    <w:tmpl w:val="14D242E4"/>
    <w:lvl w:ilvl="0" w:tplc="ECC009F4">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272144A1"/>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163FD6"/>
    <w:multiLevelType w:val="hybridMultilevel"/>
    <w:tmpl w:val="79C6252E"/>
    <w:lvl w:ilvl="0" w:tplc="46E2B84A">
      <w:start w:val="1"/>
      <w:numFmt w:val="bullet"/>
      <w:lvlText w:val="-"/>
      <w:lvlJc w:val="left"/>
      <w:pPr>
        <w:ind w:left="1512" w:hanging="360"/>
      </w:pPr>
      <w:rPr>
        <w:rFonts w:ascii="Sylfaen" w:hAnsi="Sylfae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4D207D38"/>
    <w:multiLevelType w:val="hybridMultilevel"/>
    <w:tmpl w:val="13AAE95A"/>
    <w:lvl w:ilvl="0" w:tplc="415E3A3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EF25E3"/>
    <w:multiLevelType w:val="multilevel"/>
    <w:tmpl w:val="B5FCF3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58C6E27"/>
    <w:multiLevelType w:val="hybridMultilevel"/>
    <w:tmpl w:val="26CCA8B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 w15:restartNumberingAfterBreak="0">
    <w:nsid w:val="65C20BBC"/>
    <w:multiLevelType w:val="hybridMultilevel"/>
    <w:tmpl w:val="206421F2"/>
    <w:lvl w:ilvl="0" w:tplc="B714081A">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607718"/>
    <w:multiLevelType w:val="multilevel"/>
    <w:tmpl w:val="43768694"/>
    <w:lvl w:ilvl="0">
      <w:start w:val="2"/>
      <w:numFmt w:val="decimal"/>
      <w:lvlText w:val="%1"/>
      <w:lvlJc w:val="left"/>
      <w:pPr>
        <w:ind w:left="360" w:hanging="360"/>
      </w:pPr>
      <w:rPr>
        <w:rFonts w:hint="default"/>
      </w:rPr>
    </w:lvl>
    <w:lvl w:ilvl="1">
      <w:start w:val="1"/>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328" w:hanging="72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7992" w:hanging="108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0656" w:hanging="1440"/>
      </w:pPr>
      <w:rPr>
        <w:rFonts w:hint="default"/>
      </w:rPr>
    </w:lvl>
  </w:abstractNum>
  <w:abstractNum w:abstractNumId="10"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301352">
    <w:abstractNumId w:val="0"/>
  </w:num>
  <w:num w:numId="2" w16cid:durableId="1677532314">
    <w:abstractNumId w:val="10"/>
  </w:num>
  <w:num w:numId="3" w16cid:durableId="1500077739">
    <w:abstractNumId w:val="2"/>
  </w:num>
  <w:num w:numId="4" w16cid:durableId="1921450991">
    <w:abstractNumId w:val="1"/>
  </w:num>
  <w:num w:numId="5" w16cid:durableId="1576163411">
    <w:abstractNumId w:val="6"/>
  </w:num>
  <w:num w:numId="6" w16cid:durableId="2053453872">
    <w:abstractNumId w:val="3"/>
  </w:num>
  <w:num w:numId="7" w16cid:durableId="1631477276">
    <w:abstractNumId w:val="7"/>
  </w:num>
  <w:num w:numId="8" w16cid:durableId="1693459216">
    <w:abstractNumId w:val="5"/>
  </w:num>
  <w:num w:numId="9" w16cid:durableId="680089123">
    <w:abstractNumId w:val="4"/>
  </w:num>
  <w:num w:numId="10" w16cid:durableId="535894821">
    <w:abstractNumId w:val="9"/>
  </w:num>
  <w:num w:numId="11" w16cid:durableId="17432156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760"/>
    <w:rsid w:val="000009EB"/>
    <w:rsid w:val="00000A5A"/>
    <w:rsid w:val="00001667"/>
    <w:rsid w:val="00001C4E"/>
    <w:rsid w:val="00001C82"/>
    <w:rsid w:val="00002099"/>
    <w:rsid w:val="00002762"/>
    <w:rsid w:val="0000291C"/>
    <w:rsid w:val="00002C63"/>
    <w:rsid w:val="000031CF"/>
    <w:rsid w:val="00003596"/>
    <w:rsid w:val="00003A69"/>
    <w:rsid w:val="00003DBF"/>
    <w:rsid w:val="00004084"/>
    <w:rsid w:val="000043D2"/>
    <w:rsid w:val="00004585"/>
    <w:rsid w:val="00004EC7"/>
    <w:rsid w:val="00004EF6"/>
    <w:rsid w:val="000050D4"/>
    <w:rsid w:val="00005A31"/>
    <w:rsid w:val="00005B5A"/>
    <w:rsid w:val="00006926"/>
    <w:rsid w:val="00006FF2"/>
    <w:rsid w:val="0000792F"/>
    <w:rsid w:val="00007D91"/>
    <w:rsid w:val="00010806"/>
    <w:rsid w:val="00010A40"/>
    <w:rsid w:val="00010CCC"/>
    <w:rsid w:val="00010F4B"/>
    <w:rsid w:val="000110FF"/>
    <w:rsid w:val="0001111F"/>
    <w:rsid w:val="000111FA"/>
    <w:rsid w:val="00011221"/>
    <w:rsid w:val="000112AD"/>
    <w:rsid w:val="00011AC4"/>
    <w:rsid w:val="0001252A"/>
    <w:rsid w:val="000129B8"/>
    <w:rsid w:val="00012DD0"/>
    <w:rsid w:val="00012EFE"/>
    <w:rsid w:val="00013111"/>
    <w:rsid w:val="000132A6"/>
    <w:rsid w:val="000132DE"/>
    <w:rsid w:val="000134CC"/>
    <w:rsid w:val="00013F05"/>
    <w:rsid w:val="00014887"/>
    <w:rsid w:val="00014AAD"/>
    <w:rsid w:val="00014B70"/>
    <w:rsid w:val="00014CC7"/>
    <w:rsid w:val="00014F69"/>
    <w:rsid w:val="0001502F"/>
    <w:rsid w:val="00015308"/>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92E"/>
    <w:rsid w:val="00021CC4"/>
    <w:rsid w:val="00022637"/>
    <w:rsid w:val="00022730"/>
    <w:rsid w:val="000227B0"/>
    <w:rsid w:val="00022F62"/>
    <w:rsid w:val="00023330"/>
    <w:rsid w:val="000233C6"/>
    <w:rsid w:val="000237E3"/>
    <w:rsid w:val="00023F93"/>
    <w:rsid w:val="00024355"/>
    <w:rsid w:val="000247A6"/>
    <w:rsid w:val="000248C9"/>
    <w:rsid w:val="000248F6"/>
    <w:rsid w:val="00024C0C"/>
    <w:rsid w:val="00024F50"/>
    <w:rsid w:val="000250EA"/>
    <w:rsid w:val="00025139"/>
    <w:rsid w:val="000251E1"/>
    <w:rsid w:val="00025313"/>
    <w:rsid w:val="000255DC"/>
    <w:rsid w:val="00025729"/>
    <w:rsid w:val="00025D12"/>
    <w:rsid w:val="00025D78"/>
    <w:rsid w:val="00025E89"/>
    <w:rsid w:val="00026193"/>
    <w:rsid w:val="0002655B"/>
    <w:rsid w:val="000267E4"/>
    <w:rsid w:val="00026805"/>
    <w:rsid w:val="00027733"/>
    <w:rsid w:val="0003073B"/>
    <w:rsid w:val="000307C8"/>
    <w:rsid w:val="00030A5E"/>
    <w:rsid w:val="00030CF2"/>
    <w:rsid w:val="00030DFD"/>
    <w:rsid w:val="000310D4"/>
    <w:rsid w:val="00031217"/>
    <w:rsid w:val="000312B2"/>
    <w:rsid w:val="000319E0"/>
    <w:rsid w:val="00031E3C"/>
    <w:rsid w:val="00031E85"/>
    <w:rsid w:val="00031FB5"/>
    <w:rsid w:val="000320B7"/>
    <w:rsid w:val="0003231E"/>
    <w:rsid w:val="000327F8"/>
    <w:rsid w:val="00032F7E"/>
    <w:rsid w:val="000335D4"/>
    <w:rsid w:val="0003370A"/>
    <w:rsid w:val="00033BD7"/>
    <w:rsid w:val="000342F6"/>
    <w:rsid w:val="000343F3"/>
    <w:rsid w:val="00034C12"/>
    <w:rsid w:val="00034C48"/>
    <w:rsid w:val="000354E8"/>
    <w:rsid w:val="00035540"/>
    <w:rsid w:val="00035878"/>
    <w:rsid w:val="0003587A"/>
    <w:rsid w:val="00035A40"/>
    <w:rsid w:val="00036649"/>
    <w:rsid w:val="00036F35"/>
    <w:rsid w:val="000376ED"/>
    <w:rsid w:val="00037701"/>
    <w:rsid w:val="0003774C"/>
    <w:rsid w:val="00037822"/>
    <w:rsid w:val="000378D4"/>
    <w:rsid w:val="00037951"/>
    <w:rsid w:val="00037B0B"/>
    <w:rsid w:val="00037EB7"/>
    <w:rsid w:val="00040593"/>
    <w:rsid w:val="00040648"/>
    <w:rsid w:val="0004122D"/>
    <w:rsid w:val="0004145D"/>
    <w:rsid w:val="00041605"/>
    <w:rsid w:val="00041A06"/>
    <w:rsid w:val="00041A39"/>
    <w:rsid w:val="00041C97"/>
    <w:rsid w:val="00041DF6"/>
    <w:rsid w:val="00042082"/>
    <w:rsid w:val="00042685"/>
    <w:rsid w:val="000427DA"/>
    <w:rsid w:val="00042F11"/>
    <w:rsid w:val="00043279"/>
    <w:rsid w:val="00044154"/>
    <w:rsid w:val="000446F4"/>
    <w:rsid w:val="000448C1"/>
    <w:rsid w:val="00044A86"/>
    <w:rsid w:val="00045238"/>
    <w:rsid w:val="00045844"/>
    <w:rsid w:val="000458EB"/>
    <w:rsid w:val="00045B9C"/>
    <w:rsid w:val="0004624B"/>
    <w:rsid w:val="00047160"/>
    <w:rsid w:val="000475EF"/>
    <w:rsid w:val="0004776E"/>
    <w:rsid w:val="00047D81"/>
    <w:rsid w:val="0005025A"/>
    <w:rsid w:val="00050284"/>
    <w:rsid w:val="00050465"/>
    <w:rsid w:val="00051048"/>
    <w:rsid w:val="00051305"/>
    <w:rsid w:val="00051329"/>
    <w:rsid w:val="0005152A"/>
    <w:rsid w:val="00051AA2"/>
    <w:rsid w:val="00051B38"/>
    <w:rsid w:val="0005211A"/>
    <w:rsid w:val="00052485"/>
    <w:rsid w:val="00052756"/>
    <w:rsid w:val="00052835"/>
    <w:rsid w:val="00052871"/>
    <w:rsid w:val="00052E4F"/>
    <w:rsid w:val="000535F4"/>
    <w:rsid w:val="00053A1F"/>
    <w:rsid w:val="00053DF3"/>
    <w:rsid w:val="0005404C"/>
    <w:rsid w:val="00054314"/>
    <w:rsid w:val="00054B0F"/>
    <w:rsid w:val="00054FD4"/>
    <w:rsid w:val="000550F4"/>
    <w:rsid w:val="0005534F"/>
    <w:rsid w:val="0005557C"/>
    <w:rsid w:val="000557C6"/>
    <w:rsid w:val="00055898"/>
    <w:rsid w:val="00055D04"/>
    <w:rsid w:val="00056127"/>
    <w:rsid w:val="00056238"/>
    <w:rsid w:val="000565F9"/>
    <w:rsid w:val="0005666A"/>
    <w:rsid w:val="000567B7"/>
    <w:rsid w:val="0005687E"/>
    <w:rsid w:val="00056898"/>
    <w:rsid w:val="00056A25"/>
    <w:rsid w:val="00056B70"/>
    <w:rsid w:val="0005743C"/>
    <w:rsid w:val="000574EB"/>
    <w:rsid w:val="00057B14"/>
    <w:rsid w:val="000602D7"/>
    <w:rsid w:val="000602F0"/>
    <w:rsid w:val="000603D7"/>
    <w:rsid w:val="00060849"/>
    <w:rsid w:val="00060888"/>
    <w:rsid w:val="00060B30"/>
    <w:rsid w:val="00060F58"/>
    <w:rsid w:val="00061046"/>
    <w:rsid w:val="000613BD"/>
    <w:rsid w:val="00061460"/>
    <w:rsid w:val="000614FE"/>
    <w:rsid w:val="00061A58"/>
    <w:rsid w:val="00061D31"/>
    <w:rsid w:val="00062D8A"/>
    <w:rsid w:val="00062EFD"/>
    <w:rsid w:val="000638DF"/>
    <w:rsid w:val="000639BD"/>
    <w:rsid w:val="00063A39"/>
    <w:rsid w:val="00064386"/>
    <w:rsid w:val="000645D2"/>
    <w:rsid w:val="00064860"/>
    <w:rsid w:val="00064AA3"/>
    <w:rsid w:val="00064B4B"/>
    <w:rsid w:val="00064CDE"/>
    <w:rsid w:val="00064DBD"/>
    <w:rsid w:val="0006503A"/>
    <w:rsid w:val="000657D0"/>
    <w:rsid w:val="000658D6"/>
    <w:rsid w:val="00065AC5"/>
    <w:rsid w:val="00065D1C"/>
    <w:rsid w:val="0006632C"/>
    <w:rsid w:val="000666C0"/>
    <w:rsid w:val="00066854"/>
    <w:rsid w:val="00066BD5"/>
    <w:rsid w:val="00066F57"/>
    <w:rsid w:val="00066FC3"/>
    <w:rsid w:val="00067288"/>
    <w:rsid w:val="00067AFC"/>
    <w:rsid w:val="00067BBB"/>
    <w:rsid w:val="00067C00"/>
    <w:rsid w:val="00067EE7"/>
    <w:rsid w:val="00070093"/>
    <w:rsid w:val="000700F7"/>
    <w:rsid w:val="00070814"/>
    <w:rsid w:val="000708B2"/>
    <w:rsid w:val="000708E7"/>
    <w:rsid w:val="000709D7"/>
    <w:rsid w:val="00070B34"/>
    <w:rsid w:val="00070C8A"/>
    <w:rsid w:val="000711BC"/>
    <w:rsid w:val="000711C6"/>
    <w:rsid w:val="00071E9B"/>
    <w:rsid w:val="00072573"/>
    <w:rsid w:val="0007278E"/>
    <w:rsid w:val="00072A1A"/>
    <w:rsid w:val="00072BBD"/>
    <w:rsid w:val="00072E0E"/>
    <w:rsid w:val="00073361"/>
    <w:rsid w:val="000735DD"/>
    <w:rsid w:val="0007382E"/>
    <w:rsid w:val="00073994"/>
    <w:rsid w:val="000739E7"/>
    <w:rsid w:val="00074745"/>
    <w:rsid w:val="00074B3C"/>
    <w:rsid w:val="00074B3E"/>
    <w:rsid w:val="0007510B"/>
    <w:rsid w:val="00075430"/>
    <w:rsid w:val="00075894"/>
    <w:rsid w:val="000764C0"/>
    <w:rsid w:val="000764E6"/>
    <w:rsid w:val="0007717B"/>
    <w:rsid w:val="000772C7"/>
    <w:rsid w:val="00077818"/>
    <w:rsid w:val="00077846"/>
    <w:rsid w:val="000779B2"/>
    <w:rsid w:val="00077B81"/>
    <w:rsid w:val="0008015B"/>
    <w:rsid w:val="0008025B"/>
    <w:rsid w:val="0008071E"/>
    <w:rsid w:val="00080BC7"/>
    <w:rsid w:val="00080EF4"/>
    <w:rsid w:val="00081509"/>
    <w:rsid w:val="0008151E"/>
    <w:rsid w:val="000815E6"/>
    <w:rsid w:val="000818A6"/>
    <w:rsid w:val="00081C62"/>
    <w:rsid w:val="000824C7"/>
    <w:rsid w:val="000825DF"/>
    <w:rsid w:val="00082652"/>
    <w:rsid w:val="000827A8"/>
    <w:rsid w:val="00082D28"/>
    <w:rsid w:val="00082FE0"/>
    <w:rsid w:val="0008317E"/>
    <w:rsid w:val="00083671"/>
    <w:rsid w:val="0008388B"/>
    <w:rsid w:val="00083A93"/>
    <w:rsid w:val="00083FEF"/>
    <w:rsid w:val="0008413F"/>
    <w:rsid w:val="00084243"/>
    <w:rsid w:val="00084319"/>
    <w:rsid w:val="000843C7"/>
    <w:rsid w:val="00084619"/>
    <w:rsid w:val="000846E4"/>
    <w:rsid w:val="000848B2"/>
    <w:rsid w:val="000852EE"/>
    <w:rsid w:val="000859B0"/>
    <w:rsid w:val="00086979"/>
    <w:rsid w:val="00086A1D"/>
    <w:rsid w:val="00086C04"/>
    <w:rsid w:val="00087132"/>
    <w:rsid w:val="00087421"/>
    <w:rsid w:val="0008762E"/>
    <w:rsid w:val="000879A0"/>
    <w:rsid w:val="00087F8B"/>
    <w:rsid w:val="00087F9C"/>
    <w:rsid w:val="000902CA"/>
    <w:rsid w:val="000903B6"/>
    <w:rsid w:val="00090E9A"/>
    <w:rsid w:val="00091467"/>
    <w:rsid w:val="0009189A"/>
    <w:rsid w:val="00091A45"/>
    <w:rsid w:val="00092007"/>
    <w:rsid w:val="000928F5"/>
    <w:rsid w:val="00092C99"/>
    <w:rsid w:val="00093189"/>
    <w:rsid w:val="000931EF"/>
    <w:rsid w:val="0009337B"/>
    <w:rsid w:val="000933A7"/>
    <w:rsid w:val="000933D9"/>
    <w:rsid w:val="000937E7"/>
    <w:rsid w:val="0009395F"/>
    <w:rsid w:val="00093D49"/>
    <w:rsid w:val="00093E38"/>
    <w:rsid w:val="00094034"/>
    <w:rsid w:val="0009442A"/>
    <w:rsid w:val="00094DBB"/>
    <w:rsid w:val="0009542F"/>
    <w:rsid w:val="00095E62"/>
    <w:rsid w:val="00095EDF"/>
    <w:rsid w:val="00095F25"/>
    <w:rsid w:val="000961E0"/>
    <w:rsid w:val="0009648E"/>
    <w:rsid w:val="0009702D"/>
    <w:rsid w:val="0009743D"/>
    <w:rsid w:val="00097601"/>
    <w:rsid w:val="000977F4"/>
    <w:rsid w:val="00097880"/>
    <w:rsid w:val="000978B8"/>
    <w:rsid w:val="000A026E"/>
    <w:rsid w:val="000A0422"/>
    <w:rsid w:val="000A0768"/>
    <w:rsid w:val="000A0BCD"/>
    <w:rsid w:val="000A0E6E"/>
    <w:rsid w:val="000A11CF"/>
    <w:rsid w:val="000A1754"/>
    <w:rsid w:val="000A1856"/>
    <w:rsid w:val="000A1AC7"/>
    <w:rsid w:val="000A1E82"/>
    <w:rsid w:val="000A23C5"/>
    <w:rsid w:val="000A25FB"/>
    <w:rsid w:val="000A268E"/>
    <w:rsid w:val="000A2DD8"/>
    <w:rsid w:val="000A3080"/>
    <w:rsid w:val="000A31E1"/>
    <w:rsid w:val="000A32BD"/>
    <w:rsid w:val="000A339D"/>
    <w:rsid w:val="000A365C"/>
    <w:rsid w:val="000A36D8"/>
    <w:rsid w:val="000A37AE"/>
    <w:rsid w:val="000A3913"/>
    <w:rsid w:val="000A3D93"/>
    <w:rsid w:val="000A3FE0"/>
    <w:rsid w:val="000A42B5"/>
    <w:rsid w:val="000A4720"/>
    <w:rsid w:val="000A4797"/>
    <w:rsid w:val="000A47C3"/>
    <w:rsid w:val="000A489A"/>
    <w:rsid w:val="000A4CB9"/>
    <w:rsid w:val="000A4F9B"/>
    <w:rsid w:val="000A518D"/>
    <w:rsid w:val="000A538B"/>
    <w:rsid w:val="000A54C3"/>
    <w:rsid w:val="000A5886"/>
    <w:rsid w:val="000A5B05"/>
    <w:rsid w:val="000A5BC3"/>
    <w:rsid w:val="000A5F5F"/>
    <w:rsid w:val="000A60A0"/>
    <w:rsid w:val="000A6479"/>
    <w:rsid w:val="000A64FD"/>
    <w:rsid w:val="000A65B5"/>
    <w:rsid w:val="000A6990"/>
    <w:rsid w:val="000A6E17"/>
    <w:rsid w:val="000A7B9C"/>
    <w:rsid w:val="000A7E68"/>
    <w:rsid w:val="000B05EF"/>
    <w:rsid w:val="000B0818"/>
    <w:rsid w:val="000B0B38"/>
    <w:rsid w:val="000B1122"/>
    <w:rsid w:val="000B130A"/>
    <w:rsid w:val="000B1366"/>
    <w:rsid w:val="000B149E"/>
    <w:rsid w:val="000B14AB"/>
    <w:rsid w:val="000B183E"/>
    <w:rsid w:val="000B1AC3"/>
    <w:rsid w:val="000B1C32"/>
    <w:rsid w:val="000B1DC1"/>
    <w:rsid w:val="000B21AA"/>
    <w:rsid w:val="000B25E0"/>
    <w:rsid w:val="000B2792"/>
    <w:rsid w:val="000B293F"/>
    <w:rsid w:val="000B2E36"/>
    <w:rsid w:val="000B330F"/>
    <w:rsid w:val="000B346A"/>
    <w:rsid w:val="000B3503"/>
    <w:rsid w:val="000B3BB7"/>
    <w:rsid w:val="000B3C13"/>
    <w:rsid w:val="000B4787"/>
    <w:rsid w:val="000B4A1D"/>
    <w:rsid w:val="000B4BA7"/>
    <w:rsid w:val="000B4C16"/>
    <w:rsid w:val="000B4D5C"/>
    <w:rsid w:val="000B54DB"/>
    <w:rsid w:val="000B574C"/>
    <w:rsid w:val="000B59D1"/>
    <w:rsid w:val="000B5B65"/>
    <w:rsid w:val="000B617F"/>
    <w:rsid w:val="000B68D6"/>
    <w:rsid w:val="000B6E31"/>
    <w:rsid w:val="000B6E84"/>
    <w:rsid w:val="000B7057"/>
    <w:rsid w:val="000B70BC"/>
    <w:rsid w:val="000B73A5"/>
    <w:rsid w:val="000B784B"/>
    <w:rsid w:val="000B7C4C"/>
    <w:rsid w:val="000C0260"/>
    <w:rsid w:val="000C0D4F"/>
    <w:rsid w:val="000C0E74"/>
    <w:rsid w:val="000C126C"/>
    <w:rsid w:val="000C1B43"/>
    <w:rsid w:val="000C22DC"/>
    <w:rsid w:val="000C236C"/>
    <w:rsid w:val="000C2490"/>
    <w:rsid w:val="000C26A8"/>
    <w:rsid w:val="000C2A2B"/>
    <w:rsid w:val="000C3449"/>
    <w:rsid w:val="000C400C"/>
    <w:rsid w:val="000C4358"/>
    <w:rsid w:val="000C437C"/>
    <w:rsid w:val="000C48B1"/>
    <w:rsid w:val="000C4A1E"/>
    <w:rsid w:val="000C4C41"/>
    <w:rsid w:val="000C4E97"/>
    <w:rsid w:val="000C50CE"/>
    <w:rsid w:val="000C50DC"/>
    <w:rsid w:val="000C525D"/>
    <w:rsid w:val="000C541C"/>
    <w:rsid w:val="000C5735"/>
    <w:rsid w:val="000C5743"/>
    <w:rsid w:val="000C60CE"/>
    <w:rsid w:val="000C6655"/>
    <w:rsid w:val="000C67AE"/>
    <w:rsid w:val="000C6B7A"/>
    <w:rsid w:val="000C6D7A"/>
    <w:rsid w:val="000C7654"/>
    <w:rsid w:val="000C7BEF"/>
    <w:rsid w:val="000D0000"/>
    <w:rsid w:val="000D0815"/>
    <w:rsid w:val="000D154A"/>
    <w:rsid w:val="000D1DD6"/>
    <w:rsid w:val="000D2202"/>
    <w:rsid w:val="000D243B"/>
    <w:rsid w:val="000D2DE4"/>
    <w:rsid w:val="000D2E22"/>
    <w:rsid w:val="000D31B1"/>
    <w:rsid w:val="000D3CEA"/>
    <w:rsid w:val="000D3D94"/>
    <w:rsid w:val="000D3DEB"/>
    <w:rsid w:val="000D4EDF"/>
    <w:rsid w:val="000D521B"/>
    <w:rsid w:val="000D56CE"/>
    <w:rsid w:val="000D5868"/>
    <w:rsid w:val="000D593B"/>
    <w:rsid w:val="000D59F7"/>
    <w:rsid w:val="000D6243"/>
    <w:rsid w:val="000D6383"/>
    <w:rsid w:val="000D6912"/>
    <w:rsid w:val="000D707B"/>
    <w:rsid w:val="000D7098"/>
    <w:rsid w:val="000D7272"/>
    <w:rsid w:val="000D7456"/>
    <w:rsid w:val="000D7E37"/>
    <w:rsid w:val="000E0684"/>
    <w:rsid w:val="000E082C"/>
    <w:rsid w:val="000E0EE5"/>
    <w:rsid w:val="000E0FAF"/>
    <w:rsid w:val="000E1E50"/>
    <w:rsid w:val="000E242A"/>
    <w:rsid w:val="000E2850"/>
    <w:rsid w:val="000E293A"/>
    <w:rsid w:val="000E2BB1"/>
    <w:rsid w:val="000E2E86"/>
    <w:rsid w:val="000E2F26"/>
    <w:rsid w:val="000E300D"/>
    <w:rsid w:val="000E3472"/>
    <w:rsid w:val="000E3A35"/>
    <w:rsid w:val="000E419C"/>
    <w:rsid w:val="000E4355"/>
    <w:rsid w:val="000E468D"/>
    <w:rsid w:val="000E4696"/>
    <w:rsid w:val="000E4E11"/>
    <w:rsid w:val="000E53A2"/>
    <w:rsid w:val="000E564F"/>
    <w:rsid w:val="000E582C"/>
    <w:rsid w:val="000E58F3"/>
    <w:rsid w:val="000E5F25"/>
    <w:rsid w:val="000E6599"/>
    <w:rsid w:val="000E6703"/>
    <w:rsid w:val="000E698C"/>
    <w:rsid w:val="000E6F41"/>
    <w:rsid w:val="000E74FC"/>
    <w:rsid w:val="000E77AE"/>
    <w:rsid w:val="000F039B"/>
    <w:rsid w:val="000F050C"/>
    <w:rsid w:val="000F0743"/>
    <w:rsid w:val="000F08EC"/>
    <w:rsid w:val="000F0AC8"/>
    <w:rsid w:val="000F0C40"/>
    <w:rsid w:val="000F0D51"/>
    <w:rsid w:val="000F0E9F"/>
    <w:rsid w:val="000F1ABA"/>
    <w:rsid w:val="000F1F16"/>
    <w:rsid w:val="000F2086"/>
    <w:rsid w:val="000F2362"/>
    <w:rsid w:val="000F2DCB"/>
    <w:rsid w:val="000F3070"/>
    <w:rsid w:val="000F32E6"/>
    <w:rsid w:val="000F3307"/>
    <w:rsid w:val="000F3659"/>
    <w:rsid w:val="000F3B36"/>
    <w:rsid w:val="000F3DB6"/>
    <w:rsid w:val="000F3EB8"/>
    <w:rsid w:val="000F4697"/>
    <w:rsid w:val="000F4730"/>
    <w:rsid w:val="000F483D"/>
    <w:rsid w:val="000F495D"/>
    <w:rsid w:val="000F4CEC"/>
    <w:rsid w:val="000F4EA3"/>
    <w:rsid w:val="000F534A"/>
    <w:rsid w:val="000F5447"/>
    <w:rsid w:val="000F54FA"/>
    <w:rsid w:val="000F56DF"/>
    <w:rsid w:val="000F5F8D"/>
    <w:rsid w:val="000F5FCE"/>
    <w:rsid w:val="000F622B"/>
    <w:rsid w:val="000F624F"/>
    <w:rsid w:val="000F6333"/>
    <w:rsid w:val="000F6665"/>
    <w:rsid w:val="000F66D1"/>
    <w:rsid w:val="000F6814"/>
    <w:rsid w:val="000F6C5D"/>
    <w:rsid w:val="000F6D1C"/>
    <w:rsid w:val="000F75B0"/>
    <w:rsid w:val="000F79AA"/>
    <w:rsid w:val="000F7BD8"/>
    <w:rsid w:val="000F7CA1"/>
    <w:rsid w:val="0010027B"/>
    <w:rsid w:val="001005A5"/>
    <w:rsid w:val="001005CE"/>
    <w:rsid w:val="001005F5"/>
    <w:rsid w:val="00101212"/>
    <w:rsid w:val="001013B9"/>
    <w:rsid w:val="00101593"/>
    <w:rsid w:val="0010228F"/>
    <w:rsid w:val="001022C8"/>
    <w:rsid w:val="001024F4"/>
    <w:rsid w:val="0010256B"/>
    <w:rsid w:val="0010260C"/>
    <w:rsid w:val="0010275D"/>
    <w:rsid w:val="00103698"/>
    <w:rsid w:val="001036C8"/>
    <w:rsid w:val="00103BE2"/>
    <w:rsid w:val="0010402D"/>
    <w:rsid w:val="00104248"/>
    <w:rsid w:val="0010481A"/>
    <w:rsid w:val="00104A21"/>
    <w:rsid w:val="00104B43"/>
    <w:rsid w:val="00104EC0"/>
    <w:rsid w:val="00104F52"/>
    <w:rsid w:val="0010568B"/>
    <w:rsid w:val="00105703"/>
    <w:rsid w:val="00105DF8"/>
    <w:rsid w:val="00105F6D"/>
    <w:rsid w:val="00106220"/>
    <w:rsid w:val="001063A5"/>
    <w:rsid w:val="001064F5"/>
    <w:rsid w:val="0010656C"/>
    <w:rsid w:val="00106768"/>
    <w:rsid w:val="0010676B"/>
    <w:rsid w:val="001067B9"/>
    <w:rsid w:val="00106F92"/>
    <w:rsid w:val="0010702E"/>
    <w:rsid w:val="00107049"/>
    <w:rsid w:val="00107367"/>
    <w:rsid w:val="00107904"/>
    <w:rsid w:val="0010792C"/>
    <w:rsid w:val="00107F0B"/>
    <w:rsid w:val="00110272"/>
    <w:rsid w:val="001102CD"/>
    <w:rsid w:val="00110563"/>
    <w:rsid w:val="001106E8"/>
    <w:rsid w:val="001107D4"/>
    <w:rsid w:val="00110B60"/>
    <w:rsid w:val="00110CFC"/>
    <w:rsid w:val="00110E20"/>
    <w:rsid w:val="00110EA6"/>
    <w:rsid w:val="00111221"/>
    <w:rsid w:val="00111D2C"/>
    <w:rsid w:val="0011277C"/>
    <w:rsid w:val="0011348E"/>
    <w:rsid w:val="001138DE"/>
    <w:rsid w:val="0011396A"/>
    <w:rsid w:val="00113CBE"/>
    <w:rsid w:val="001140BA"/>
    <w:rsid w:val="00114285"/>
    <w:rsid w:val="00114352"/>
    <w:rsid w:val="00114698"/>
    <w:rsid w:val="00114D29"/>
    <w:rsid w:val="00114F99"/>
    <w:rsid w:val="00115564"/>
    <w:rsid w:val="00115684"/>
    <w:rsid w:val="001156B8"/>
    <w:rsid w:val="00115BDA"/>
    <w:rsid w:val="00115D18"/>
    <w:rsid w:val="00115D61"/>
    <w:rsid w:val="00115E05"/>
    <w:rsid w:val="00115E8E"/>
    <w:rsid w:val="00116ABF"/>
    <w:rsid w:val="00116B47"/>
    <w:rsid w:val="00117237"/>
    <w:rsid w:val="00117395"/>
    <w:rsid w:val="001178B2"/>
    <w:rsid w:val="00117D3C"/>
    <w:rsid w:val="00117F1F"/>
    <w:rsid w:val="00120669"/>
    <w:rsid w:val="00120C62"/>
    <w:rsid w:val="0012115C"/>
    <w:rsid w:val="001216B0"/>
    <w:rsid w:val="0012186E"/>
    <w:rsid w:val="001222BB"/>
    <w:rsid w:val="001225A8"/>
    <w:rsid w:val="00122E14"/>
    <w:rsid w:val="00122FD8"/>
    <w:rsid w:val="0012307A"/>
    <w:rsid w:val="00123265"/>
    <w:rsid w:val="0012385D"/>
    <w:rsid w:val="001239A1"/>
    <w:rsid w:val="00123AE2"/>
    <w:rsid w:val="001241BD"/>
    <w:rsid w:val="00124368"/>
    <w:rsid w:val="00124605"/>
    <w:rsid w:val="00124979"/>
    <w:rsid w:val="00124ABD"/>
    <w:rsid w:val="00124B0B"/>
    <w:rsid w:val="00124B2C"/>
    <w:rsid w:val="00124F62"/>
    <w:rsid w:val="00125077"/>
    <w:rsid w:val="00125219"/>
    <w:rsid w:val="00125481"/>
    <w:rsid w:val="001255CB"/>
    <w:rsid w:val="0012560D"/>
    <w:rsid w:val="0012561D"/>
    <w:rsid w:val="001257CC"/>
    <w:rsid w:val="00125A14"/>
    <w:rsid w:val="00126064"/>
    <w:rsid w:val="001267EE"/>
    <w:rsid w:val="00126DEB"/>
    <w:rsid w:val="0012763F"/>
    <w:rsid w:val="00127B26"/>
    <w:rsid w:val="00127E0B"/>
    <w:rsid w:val="0013034D"/>
    <w:rsid w:val="00130376"/>
    <w:rsid w:val="00131C0D"/>
    <w:rsid w:val="00131CE4"/>
    <w:rsid w:val="00132056"/>
    <w:rsid w:val="001320AC"/>
    <w:rsid w:val="00132119"/>
    <w:rsid w:val="0013219F"/>
    <w:rsid w:val="001323DE"/>
    <w:rsid w:val="00132436"/>
    <w:rsid w:val="001324D6"/>
    <w:rsid w:val="00132B47"/>
    <w:rsid w:val="00132F4B"/>
    <w:rsid w:val="0013320E"/>
    <w:rsid w:val="0013356D"/>
    <w:rsid w:val="00133846"/>
    <w:rsid w:val="00133DF8"/>
    <w:rsid w:val="00134685"/>
    <w:rsid w:val="001348B4"/>
    <w:rsid w:val="00134FE4"/>
    <w:rsid w:val="001353ED"/>
    <w:rsid w:val="00135894"/>
    <w:rsid w:val="00135944"/>
    <w:rsid w:val="00135FB1"/>
    <w:rsid w:val="0013607D"/>
    <w:rsid w:val="00136132"/>
    <w:rsid w:val="00136225"/>
    <w:rsid w:val="00136360"/>
    <w:rsid w:val="00136724"/>
    <w:rsid w:val="00136756"/>
    <w:rsid w:val="001367B9"/>
    <w:rsid w:val="00136ABE"/>
    <w:rsid w:val="00136E35"/>
    <w:rsid w:val="0013729C"/>
    <w:rsid w:val="001377E8"/>
    <w:rsid w:val="00137A30"/>
    <w:rsid w:val="00137D5C"/>
    <w:rsid w:val="00137D93"/>
    <w:rsid w:val="00137F7A"/>
    <w:rsid w:val="00137F99"/>
    <w:rsid w:val="00140332"/>
    <w:rsid w:val="00140E5A"/>
    <w:rsid w:val="0014122A"/>
    <w:rsid w:val="0014132A"/>
    <w:rsid w:val="001415A3"/>
    <w:rsid w:val="001417B4"/>
    <w:rsid w:val="00141E01"/>
    <w:rsid w:val="001421A3"/>
    <w:rsid w:val="00142207"/>
    <w:rsid w:val="00142E02"/>
    <w:rsid w:val="00142F15"/>
    <w:rsid w:val="00143580"/>
    <w:rsid w:val="00143A2E"/>
    <w:rsid w:val="00143D1F"/>
    <w:rsid w:val="00144117"/>
    <w:rsid w:val="0014415B"/>
    <w:rsid w:val="001441AA"/>
    <w:rsid w:val="00144443"/>
    <w:rsid w:val="00144592"/>
    <w:rsid w:val="00144933"/>
    <w:rsid w:val="00145086"/>
    <w:rsid w:val="00145488"/>
    <w:rsid w:val="00145588"/>
    <w:rsid w:val="00146007"/>
    <w:rsid w:val="0014606D"/>
    <w:rsid w:val="001467C4"/>
    <w:rsid w:val="0014695B"/>
    <w:rsid w:val="00146BE4"/>
    <w:rsid w:val="00146F6C"/>
    <w:rsid w:val="00147394"/>
    <w:rsid w:val="00147608"/>
    <w:rsid w:val="0014779F"/>
    <w:rsid w:val="00147D8A"/>
    <w:rsid w:val="00150358"/>
    <w:rsid w:val="00150B0D"/>
    <w:rsid w:val="00150BB1"/>
    <w:rsid w:val="001517D1"/>
    <w:rsid w:val="00151A67"/>
    <w:rsid w:val="00151FA2"/>
    <w:rsid w:val="001525DC"/>
    <w:rsid w:val="001526D7"/>
    <w:rsid w:val="00152EFD"/>
    <w:rsid w:val="00152F70"/>
    <w:rsid w:val="00153355"/>
    <w:rsid w:val="00153767"/>
    <w:rsid w:val="001538B6"/>
    <w:rsid w:val="0015405E"/>
    <w:rsid w:val="001541D8"/>
    <w:rsid w:val="00154663"/>
    <w:rsid w:val="00154EBA"/>
    <w:rsid w:val="00154ED3"/>
    <w:rsid w:val="00154FF7"/>
    <w:rsid w:val="001553EA"/>
    <w:rsid w:val="001558C4"/>
    <w:rsid w:val="00155A97"/>
    <w:rsid w:val="00155DDF"/>
    <w:rsid w:val="00155F3F"/>
    <w:rsid w:val="001565DA"/>
    <w:rsid w:val="00156D6C"/>
    <w:rsid w:val="00157420"/>
    <w:rsid w:val="001578F6"/>
    <w:rsid w:val="00157C1F"/>
    <w:rsid w:val="00157C66"/>
    <w:rsid w:val="00157DE5"/>
    <w:rsid w:val="0016006F"/>
    <w:rsid w:val="00160454"/>
    <w:rsid w:val="00160791"/>
    <w:rsid w:val="00160B9C"/>
    <w:rsid w:val="00160CDF"/>
    <w:rsid w:val="00160D28"/>
    <w:rsid w:val="00161079"/>
    <w:rsid w:val="001613F9"/>
    <w:rsid w:val="001617CE"/>
    <w:rsid w:val="00162252"/>
    <w:rsid w:val="00162E55"/>
    <w:rsid w:val="00163251"/>
    <w:rsid w:val="001633E8"/>
    <w:rsid w:val="0016431B"/>
    <w:rsid w:val="0016453E"/>
    <w:rsid w:val="00164702"/>
    <w:rsid w:val="00164888"/>
    <w:rsid w:val="00164939"/>
    <w:rsid w:val="00164E7B"/>
    <w:rsid w:val="00164F28"/>
    <w:rsid w:val="00165123"/>
    <w:rsid w:val="001652EE"/>
    <w:rsid w:val="00165B70"/>
    <w:rsid w:val="00165DA2"/>
    <w:rsid w:val="00165EE5"/>
    <w:rsid w:val="001661FF"/>
    <w:rsid w:val="00166484"/>
    <w:rsid w:val="00166FE3"/>
    <w:rsid w:val="0016793D"/>
    <w:rsid w:val="00167CFB"/>
    <w:rsid w:val="00170126"/>
    <w:rsid w:val="001703E3"/>
    <w:rsid w:val="00170AC4"/>
    <w:rsid w:val="00170BF6"/>
    <w:rsid w:val="00170CC1"/>
    <w:rsid w:val="001714F0"/>
    <w:rsid w:val="0017203D"/>
    <w:rsid w:val="00172052"/>
    <w:rsid w:val="001724DB"/>
    <w:rsid w:val="001727A3"/>
    <w:rsid w:val="00172B99"/>
    <w:rsid w:val="0017345A"/>
    <w:rsid w:val="00173520"/>
    <w:rsid w:val="001739C0"/>
    <w:rsid w:val="0017439E"/>
    <w:rsid w:val="00174700"/>
    <w:rsid w:val="00174751"/>
    <w:rsid w:val="00174960"/>
    <w:rsid w:val="00174E13"/>
    <w:rsid w:val="0017536F"/>
    <w:rsid w:val="00175CE0"/>
    <w:rsid w:val="00176894"/>
    <w:rsid w:val="0017689F"/>
    <w:rsid w:val="00177158"/>
    <w:rsid w:val="001772A8"/>
    <w:rsid w:val="00177776"/>
    <w:rsid w:val="001778D7"/>
    <w:rsid w:val="001778F9"/>
    <w:rsid w:val="00177F45"/>
    <w:rsid w:val="001801AF"/>
    <w:rsid w:val="00180B10"/>
    <w:rsid w:val="00181839"/>
    <w:rsid w:val="00181D35"/>
    <w:rsid w:val="00181D3D"/>
    <w:rsid w:val="00181FE9"/>
    <w:rsid w:val="0018217C"/>
    <w:rsid w:val="00182638"/>
    <w:rsid w:val="001827DD"/>
    <w:rsid w:val="00182AB2"/>
    <w:rsid w:val="0018300A"/>
    <w:rsid w:val="00183730"/>
    <w:rsid w:val="00183961"/>
    <w:rsid w:val="00184070"/>
    <w:rsid w:val="001843F5"/>
    <w:rsid w:val="00184B10"/>
    <w:rsid w:val="00184E6B"/>
    <w:rsid w:val="00184F90"/>
    <w:rsid w:val="001855EF"/>
    <w:rsid w:val="00185A77"/>
    <w:rsid w:val="0018642A"/>
    <w:rsid w:val="00187128"/>
    <w:rsid w:val="00187AB3"/>
    <w:rsid w:val="00187CC3"/>
    <w:rsid w:val="00187E46"/>
    <w:rsid w:val="001906B0"/>
    <w:rsid w:val="0019105F"/>
    <w:rsid w:val="001912FB"/>
    <w:rsid w:val="001914C9"/>
    <w:rsid w:val="00191579"/>
    <w:rsid w:val="00191618"/>
    <w:rsid w:val="00191D39"/>
    <w:rsid w:val="00191E78"/>
    <w:rsid w:val="001921D1"/>
    <w:rsid w:val="001921EC"/>
    <w:rsid w:val="001933F3"/>
    <w:rsid w:val="00193450"/>
    <w:rsid w:val="0019347C"/>
    <w:rsid w:val="001934C7"/>
    <w:rsid w:val="00193EDD"/>
    <w:rsid w:val="00193F49"/>
    <w:rsid w:val="001943ED"/>
    <w:rsid w:val="00194ADF"/>
    <w:rsid w:val="00194E28"/>
    <w:rsid w:val="00194E8B"/>
    <w:rsid w:val="001956D1"/>
    <w:rsid w:val="00195771"/>
    <w:rsid w:val="00195971"/>
    <w:rsid w:val="001959EA"/>
    <w:rsid w:val="00195A1D"/>
    <w:rsid w:val="00195C59"/>
    <w:rsid w:val="00195EFA"/>
    <w:rsid w:val="00196A3B"/>
    <w:rsid w:val="001976A3"/>
    <w:rsid w:val="00197C68"/>
    <w:rsid w:val="00197E77"/>
    <w:rsid w:val="001A00F9"/>
    <w:rsid w:val="001A0B34"/>
    <w:rsid w:val="001A0CF4"/>
    <w:rsid w:val="001A0F60"/>
    <w:rsid w:val="001A19EC"/>
    <w:rsid w:val="001A1AF5"/>
    <w:rsid w:val="001A1C56"/>
    <w:rsid w:val="001A1F3D"/>
    <w:rsid w:val="001A28AD"/>
    <w:rsid w:val="001A2AB0"/>
    <w:rsid w:val="001A33AE"/>
    <w:rsid w:val="001A352F"/>
    <w:rsid w:val="001A37BB"/>
    <w:rsid w:val="001A3954"/>
    <w:rsid w:val="001A431E"/>
    <w:rsid w:val="001A4F49"/>
    <w:rsid w:val="001A57CC"/>
    <w:rsid w:val="001A5B5D"/>
    <w:rsid w:val="001A6BEA"/>
    <w:rsid w:val="001A6E89"/>
    <w:rsid w:val="001A7135"/>
    <w:rsid w:val="001A7A50"/>
    <w:rsid w:val="001A7FD3"/>
    <w:rsid w:val="001B01C8"/>
    <w:rsid w:val="001B0507"/>
    <w:rsid w:val="001B0862"/>
    <w:rsid w:val="001B096C"/>
    <w:rsid w:val="001B0B35"/>
    <w:rsid w:val="001B0E8B"/>
    <w:rsid w:val="001B1D26"/>
    <w:rsid w:val="001B2347"/>
    <w:rsid w:val="001B25BF"/>
    <w:rsid w:val="001B25FE"/>
    <w:rsid w:val="001B28C9"/>
    <w:rsid w:val="001B2B90"/>
    <w:rsid w:val="001B2BE5"/>
    <w:rsid w:val="001B2D27"/>
    <w:rsid w:val="001B2F0B"/>
    <w:rsid w:val="001B36AE"/>
    <w:rsid w:val="001B38EF"/>
    <w:rsid w:val="001B3BD6"/>
    <w:rsid w:val="001B3C36"/>
    <w:rsid w:val="001B4001"/>
    <w:rsid w:val="001B49DA"/>
    <w:rsid w:val="001B4EEF"/>
    <w:rsid w:val="001B5114"/>
    <w:rsid w:val="001B535C"/>
    <w:rsid w:val="001B5363"/>
    <w:rsid w:val="001B5829"/>
    <w:rsid w:val="001B58A1"/>
    <w:rsid w:val="001B639D"/>
    <w:rsid w:val="001B760A"/>
    <w:rsid w:val="001B7C15"/>
    <w:rsid w:val="001B7E74"/>
    <w:rsid w:val="001C03B8"/>
    <w:rsid w:val="001C05B3"/>
    <w:rsid w:val="001C085D"/>
    <w:rsid w:val="001C0D1A"/>
    <w:rsid w:val="001C0EB8"/>
    <w:rsid w:val="001C12FD"/>
    <w:rsid w:val="001C25D5"/>
    <w:rsid w:val="001C2B29"/>
    <w:rsid w:val="001C2C42"/>
    <w:rsid w:val="001C2CE6"/>
    <w:rsid w:val="001C3AB4"/>
    <w:rsid w:val="001C3CDF"/>
    <w:rsid w:val="001C403E"/>
    <w:rsid w:val="001C436C"/>
    <w:rsid w:val="001C45A9"/>
    <w:rsid w:val="001C4630"/>
    <w:rsid w:val="001C4A5A"/>
    <w:rsid w:val="001C4BD2"/>
    <w:rsid w:val="001C4C3D"/>
    <w:rsid w:val="001C53C6"/>
    <w:rsid w:val="001C55B0"/>
    <w:rsid w:val="001C5D7D"/>
    <w:rsid w:val="001C5FDA"/>
    <w:rsid w:val="001C62F1"/>
    <w:rsid w:val="001C65A8"/>
    <w:rsid w:val="001C677B"/>
    <w:rsid w:val="001C6847"/>
    <w:rsid w:val="001C7347"/>
    <w:rsid w:val="001C75AB"/>
    <w:rsid w:val="001C760D"/>
    <w:rsid w:val="001C7AEA"/>
    <w:rsid w:val="001C7F22"/>
    <w:rsid w:val="001D03BF"/>
    <w:rsid w:val="001D0B4D"/>
    <w:rsid w:val="001D0E77"/>
    <w:rsid w:val="001D118E"/>
    <w:rsid w:val="001D1517"/>
    <w:rsid w:val="001D1D7F"/>
    <w:rsid w:val="001D1DBF"/>
    <w:rsid w:val="001D1E03"/>
    <w:rsid w:val="001D1F36"/>
    <w:rsid w:val="001D2655"/>
    <w:rsid w:val="001D31B1"/>
    <w:rsid w:val="001D337F"/>
    <w:rsid w:val="001D36EE"/>
    <w:rsid w:val="001D3D4D"/>
    <w:rsid w:val="001D3FCF"/>
    <w:rsid w:val="001D440D"/>
    <w:rsid w:val="001D4929"/>
    <w:rsid w:val="001D4993"/>
    <w:rsid w:val="001D4A06"/>
    <w:rsid w:val="001D4ABB"/>
    <w:rsid w:val="001D4D10"/>
    <w:rsid w:val="001D4F1B"/>
    <w:rsid w:val="001D4F8C"/>
    <w:rsid w:val="001D508A"/>
    <w:rsid w:val="001D5452"/>
    <w:rsid w:val="001D555D"/>
    <w:rsid w:val="001D5DA2"/>
    <w:rsid w:val="001D6352"/>
    <w:rsid w:val="001D649C"/>
    <w:rsid w:val="001D6E0F"/>
    <w:rsid w:val="001D6E36"/>
    <w:rsid w:val="001D70AB"/>
    <w:rsid w:val="001D71DB"/>
    <w:rsid w:val="001D7252"/>
    <w:rsid w:val="001D73D8"/>
    <w:rsid w:val="001D747B"/>
    <w:rsid w:val="001D767F"/>
    <w:rsid w:val="001D76C3"/>
    <w:rsid w:val="001D782A"/>
    <w:rsid w:val="001D7854"/>
    <w:rsid w:val="001D7C4D"/>
    <w:rsid w:val="001E0109"/>
    <w:rsid w:val="001E01D6"/>
    <w:rsid w:val="001E0407"/>
    <w:rsid w:val="001E079A"/>
    <w:rsid w:val="001E0A98"/>
    <w:rsid w:val="001E0C10"/>
    <w:rsid w:val="001E0C2E"/>
    <w:rsid w:val="001E0E1B"/>
    <w:rsid w:val="001E0E47"/>
    <w:rsid w:val="001E100F"/>
    <w:rsid w:val="001E13EF"/>
    <w:rsid w:val="001E1F6A"/>
    <w:rsid w:val="001E2379"/>
    <w:rsid w:val="001E23D9"/>
    <w:rsid w:val="001E2408"/>
    <w:rsid w:val="001E28E5"/>
    <w:rsid w:val="001E2BD9"/>
    <w:rsid w:val="001E3160"/>
    <w:rsid w:val="001E3610"/>
    <w:rsid w:val="001E3690"/>
    <w:rsid w:val="001E3B52"/>
    <w:rsid w:val="001E3DEC"/>
    <w:rsid w:val="001E4666"/>
    <w:rsid w:val="001E5384"/>
    <w:rsid w:val="001E5BCC"/>
    <w:rsid w:val="001E6038"/>
    <w:rsid w:val="001E677A"/>
    <w:rsid w:val="001E698B"/>
    <w:rsid w:val="001E6E2A"/>
    <w:rsid w:val="001E76BE"/>
    <w:rsid w:val="001E79B1"/>
    <w:rsid w:val="001F0993"/>
    <w:rsid w:val="001F0C3D"/>
    <w:rsid w:val="001F0CDE"/>
    <w:rsid w:val="001F0EB5"/>
    <w:rsid w:val="001F0F69"/>
    <w:rsid w:val="001F189B"/>
    <w:rsid w:val="001F1EE0"/>
    <w:rsid w:val="001F1F94"/>
    <w:rsid w:val="001F22B6"/>
    <w:rsid w:val="001F23AF"/>
    <w:rsid w:val="001F271B"/>
    <w:rsid w:val="001F2C5B"/>
    <w:rsid w:val="001F2EF6"/>
    <w:rsid w:val="001F31D2"/>
    <w:rsid w:val="001F3360"/>
    <w:rsid w:val="001F348D"/>
    <w:rsid w:val="001F36CA"/>
    <w:rsid w:val="001F38CE"/>
    <w:rsid w:val="001F3B2D"/>
    <w:rsid w:val="001F3D0B"/>
    <w:rsid w:val="001F4660"/>
    <w:rsid w:val="001F48FF"/>
    <w:rsid w:val="001F4B4C"/>
    <w:rsid w:val="001F4EE5"/>
    <w:rsid w:val="001F5442"/>
    <w:rsid w:val="001F56FF"/>
    <w:rsid w:val="001F5C32"/>
    <w:rsid w:val="001F5D73"/>
    <w:rsid w:val="001F5EB3"/>
    <w:rsid w:val="001F5F16"/>
    <w:rsid w:val="001F646D"/>
    <w:rsid w:val="001F73B5"/>
    <w:rsid w:val="001F757F"/>
    <w:rsid w:val="001F7742"/>
    <w:rsid w:val="00200050"/>
    <w:rsid w:val="002002F6"/>
    <w:rsid w:val="00200327"/>
    <w:rsid w:val="002004EA"/>
    <w:rsid w:val="00200B7A"/>
    <w:rsid w:val="00201359"/>
    <w:rsid w:val="0020138F"/>
    <w:rsid w:val="002016F4"/>
    <w:rsid w:val="00201894"/>
    <w:rsid w:val="00201979"/>
    <w:rsid w:val="00201D95"/>
    <w:rsid w:val="00201EAC"/>
    <w:rsid w:val="00201F82"/>
    <w:rsid w:val="002026EB"/>
    <w:rsid w:val="002027C0"/>
    <w:rsid w:val="00202937"/>
    <w:rsid w:val="00203FFB"/>
    <w:rsid w:val="00204598"/>
    <w:rsid w:val="002048B6"/>
    <w:rsid w:val="00204F17"/>
    <w:rsid w:val="00205024"/>
    <w:rsid w:val="002051FC"/>
    <w:rsid w:val="0020527B"/>
    <w:rsid w:val="00205487"/>
    <w:rsid w:val="00205500"/>
    <w:rsid w:val="00205C0C"/>
    <w:rsid w:val="00205FB9"/>
    <w:rsid w:val="00205FCF"/>
    <w:rsid w:val="00206875"/>
    <w:rsid w:val="0020727D"/>
    <w:rsid w:val="002075B7"/>
    <w:rsid w:val="002078A3"/>
    <w:rsid w:val="00207C24"/>
    <w:rsid w:val="00207D9C"/>
    <w:rsid w:val="00207F86"/>
    <w:rsid w:val="0021012E"/>
    <w:rsid w:val="0021055E"/>
    <w:rsid w:val="00210FD9"/>
    <w:rsid w:val="0021101B"/>
    <w:rsid w:val="0021184C"/>
    <w:rsid w:val="0021185D"/>
    <w:rsid w:val="0021190E"/>
    <w:rsid w:val="00212A45"/>
    <w:rsid w:val="00212B8C"/>
    <w:rsid w:val="00212FF2"/>
    <w:rsid w:val="002138C3"/>
    <w:rsid w:val="0021450C"/>
    <w:rsid w:val="0021496B"/>
    <w:rsid w:val="00214B4A"/>
    <w:rsid w:val="002155DF"/>
    <w:rsid w:val="002155FA"/>
    <w:rsid w:val="00216077"/>
    <w:rsid w:val="00216790"/>
    <w:rsid w:val="00216BD8"/>
    <w:rsid w:val="00216D49"/>
    <w:rsid w:val="00216EB6"/>
    <w:rsid w:val="002178B0"/>
    <w:rsid w:val="002179FF"/>
    <w:rsid w:val="00217A3D"/>
    <w:rsid w:val="00217F4D"/>
    <w:rsid w:val="002204BA"/>
    <w:rsid w:val="00220A5C"/>
    <w:rsid w:val="00220FC2"/>
    <w:rsid w:val="00221A2D"/>
    <w:rsid w:val="00221AD3"/>
    <w:rsid w:val="0022275A"/>
    <w:rsid w:val="002228D7"/>
    <w:rsid w:val="0022290A"/>
    <w:rsid w:val="00222FEE"/>
    <w:rsid w:val="00223782"/>
    <w:rsid w:val="00223981"/>
    <w:rsid w:val="00223DCE"/>
    <w:rsid w:val="00223E27"/>
    <w:rsid w:val="00224796"/>
    <w:rsid w:val="00224D56"/>
    <w:rsid w:val="002251EF"/>
    <w:rsid w:val="002252D3"/>
    <w:rsid w:val="0022539C"/>
    <w:rsid w:val="00225923"/>
    <w:rsid w:val="00225D20"/>
    <w:rsid w:val="00225F2E"/>
    <w:rsid w:val="00226582"/>
    <w:rsid w:val="002267D7"/>
    <w:rsid w:val="002268CD"/>
    <w:rsid w:val="00226B3B"/>
    <w:rsid w:val="00226F52"/>
    <w:rsid w:val="00227150"/>
    <w:rsid w:val="0022718F"/>
    <w:rsid w:val="002273D2"/>
    <w:rsid w:val="00227508"/>
    <w:rsid w:val="00227521"/>
    <w:rsid w:val="002277D4"/>
    <w:rsid w:val="0022797D"/>
    <w:rsid w:val="00227A05"/>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A62"/>
    <w:rsid w:val="00233D1B"/>
    <w:rsid w:val="00234324"/>
    <w:rsid w:val="002345C6"/>
    <w:rsid w:val="00235186"/>
    <w:rsid w:val="0023548C"/>
    <w:rsid w:val="00235A9A"/>
    <w:rsid w:val="00235C62"/>
    <w:rsid w:val="00235C6D"/>
    <w:rsid w:val="002364E9"/>
    <w:rsid w:val="00236590"/>
    <w:rsid w:val="002367F6"/>
    <w:rsid w:val="00236E40"/>
    <w:rsid w:val="00237049"/>
    <w:rsid w:val="00237C7C"/>
    <w:rsid w:val="00237F9F"/>
    <w:rsid w:val="002400D6"/>
    <w:rsid w:val="002413CD"/>
    <w:rsid w:val="002414FC"/>
    <w:rsid w:val="002417F4"/>
    <w:rsid w:val="00242786"/>
    <w:rsid w:val="00242CBD"/>
    <w:rsid w:val="00242E70"/>
    <w:rsid w:val="00242E7A"/>
    <w:rsid w:val="002430B6"/>
    <w:rsid w:val="0024321A"/>
    <w:rsid w:val="0024360E"/>
    <w:rsid w:val="002439FC"/>
    <w:rsid w:val="00244339"/>
    <w:rsid w:val="002445F2"/>
    <w:rsid w:val="00244627"/>
    <w:rsid w:val="00244D01"/>
    <w:rsid w:val="00245533"/>
    <w:rsid w:val="002456D7"/>
    <w:rsid w:val="002456FF"/>
    <w:rsid w:val="00245A4E"/>
    <w:rsid w:val="00245B5F"/>
    <w:rsid w:val="00245D29"/>
    <w:rsid w:val="00246074"/>
    <w:rsid w:val="0024611C"/>
    <w:rsid w:val="002461F2"/>
    <w:rsid w:val="0024662B"/>
    <w:rsid w:val="00246744"/>
    <w:rsid w:val="00246809"/>
    <w:rsid w:val="00246E40"/>
    <w:rsid w:val="00246F78"/>
    <w:rsid w:val="002471F4"/>
    <w:rsid w:val="002476FF"/>
    <w:rsid w:val="00247705"/>
    <w:rsid w:val="00247C6D"/>
    <w:rsid w:val="00247CCB"/>
    <w:rsid w:val="00247D4D"/>
    <w:rsid w:val="00247DEC"/>
    <w:rsid w:val="002500EC"/>
    <w:rsid w:val="00250134"/>
    <w:rsid w:val="00250487"/>
    <w:rsid w:val="002507D8"/>
    <w:rsid w:val="00251775"/>
    <w:rsid w:val="00251E51"/>
    <w:rsid w:val="002520AA"/>
    <w:rsid w:val="002523A5"/>
    <w:rsid w:val="00252BAE"/>
    <w:rsid w:val="002534ED"/>
    <w:rsid w:val="00253811"/>
    <w:rsid w:val="00253B30"/>
    <w:rsid w:val="00253D5C"/>
    <w:rsid w:val="00253E30"/>
    <w:rsid w:val="0025479C"/>
    <w:rsid w:val="00254C81"/>
    <w:rsid w:val="00254FDA"/>
    <w:rsid w:val="002558B7"/>
    <w:rsid w:val="00255C6D"/>
    <w:rsid w:val="002563C2"/>
    <w:rsid w:val="002566AA"/>
    <w:rsid w:val="00256736"/>
    <w:rsid w:val="002568C6"/>
    <w:rsid w:val="002568FC"/>
    <w:rsid w:val="0025695F"/>
    <w:rsid w:val="00257029"/>
    <w:rsid w:val="00257101"/>
    <w:rsid w:val="0025740F"/>
    <w:rsid w:val="00257803"/>
    <w:rsid w:val="00257CCA"/>
    <w:rsid w:val="00257D72"/>
    <w:rsid w:val="00257E53"/>
    <w:rsid w:val="00257E9B"/>
    <w:rsid w:val="00260881"/>
    <w:rsid w:val="00261375"/>
    <w:rsid w:val="002614FB"/>
    <w:rsid w:val="002615AD"/>
    <w:rsid w:val="002615C6"/>
    <w:rsid w:val="00261F60"/>
    <w:rsid w:val="00261FBE"/>
    <w:rsid w:val="00262170"/>
    <w:rsid w:val="00262601"/>
    <w:rsid w:val="00262D7E"/>
    <w:rsid w:val="0026308F"/>
    <w:rsid w:val="002637EA"/>
    <w:rsid w:val="00263E1B"/>
    <w:rsid w:val="0026415C"/>
    <w:rsid w:val="00264853"/>
    <w:rsid w:val="00264CA2"/>
    <w:rsid w:val="002652FA"/>
    <w:rsid w:val="00265473"/>
    <w:rsid w:val="00265DF8"/>
    <w:rsid w:val="00265E00"/>
    <w:rsid w:val="00265EA9"/>
    <w:rsid w:val="002662BB"/>
    <w:rsid w:val="00266428"/>
    <w:rsid w:val="002665C5"/>
    <w:rsid w:val="002667BE"/>
    <w:rsid w:val="0026697E"/>
    <w:rsid w:val="00266AF1"/>
    <w:rsid w:val="00266CF9"/>
    <w:rsid w:val="00266DA0"/>
    <w:rsid w:val="002676FA"/>
    <w:rsid w:val="00267725"/>
    <w:rsid w:val="0026796C"/>
    <w:rsid w:val="00267CFE"/>
    <w:rsid w:val="00267E45"/>
    <w:rsid w:val="00267EE8"/>
    <w:rsid w:val="00270620"/>
    <w:rsid w:val="00270A0C"/>
    <w:rsid w:val="00270B82"/>
    <w:rsid w:val="00270DB7"/>
    <w:rsid w:val="002710FB"/>
    <w:rsid w:val="002711B2"/>
    <w:rsid w:val="00271F0F"/>
    <w:rsid w:val="00271FD1"/>
    <w:rsid w:val="00272004"/>
    <w:rsid w:val="00272169"/>
    <w:rsid w:val="00272493"/>
    <w:rsid w:val="00272AC2"/>
    <w:rsid w:val="00272B09"/>
    <w:rsid w:val="0027339A"/>
    <w:rsid w:val="0027360C"/>
    <w:rsid w:val="00273656"/>
    <w:rsid w:val="0027368A"/>
    <w:rsid w:val="00273798"/>
    <w:rsid w:val="002738CF"/>
    <w:rsid w:val="00273B20"/>
    <w:rsid w:val="00273B2F"/>
    <w:rsid w:val="00273F58"/>
    <w:rsid w:val="00274859"/>
    <w:rsid w:val="00274BB5"/>
    <w:rsid w:val="00274CD2"/>
    <w:rsid w:val="00274CFD"/>
    <w:rsid w:val="002750D6"/>
    <w:rsid w:val="00275426"/>
    <w:rsid w:val="0027568C"/>
    <w:rsid w:val="00275C14"/>
    <w:rsid w:val="0027615D"/>
    <w:rsid w:val="0027657D"/>
    <w:rsid w:val="00277015"/>
    <w:rsid w:val="00277642"/>
    <w:rsid w:val="00277ABB"/>
    <w:rsid w:val="00277C4C"/>
    <w:rsid w:val="002800E4"/>
    <w:rsid w:val="0028062D"/>
    <w:rsid w:val="00280663"/>
    <w:rsid w:val="00280846"/>
    <w:rsid w:val="00280B60"/>
    <w:rsid w:val="00280D74"/>
    <w:rsid w:val="00280E04"/>
    <w:rsid w:val="002810BE"/>
    <w:rsid w:val="00281FBE"/>
    <w:rsid w:val="0028293D"/>
    <w:rsid w:val="00282F98"/>
    <w:rsid w:val="002832DC"/>
    <w:rsid w:val="00283580"/>
    <w:rsid w:val="002836A1"/>
    <w:rsid w:val="00283741"/>
    <w:rsid w:val="00283B93"/>
    <w:rsid w:val="00283C00"/>
    <w:rsid w:val="00283E8E"/>
    <w:rsid w:val="00283F3E"/>
    <w:rsid w:val="002841AC"/>
    <w:rsid w:val="002843F4"/>
    <w:rsid w:val="002845C8"/>
    <w:rsid w:val="00284857"/>
    <w:rsid w:val="00284AA1"/>
    <w:rsid w:val="00284C22"/>
    <w:rsid w:val="00285121"/>
    <w:rsid w:val="00285297"/>
    <w:rsid w:val="002855D8"/>
    <w:rsid w:val="002856CE"/>
    <w:rsid w:val="00285F38"/>
    <w:rsid w:val="002861C0"/>
    <w:rsid w:val="002864BD"/>
    <w:rsid w:val="00286758"/>
    <w:rsid w:val="00286A8E"/>
    <w:rsid w:val="00287049"/>
    <w:rsid w:val="002871F2"/>
    <w:rsid w:val="00287280"/>
    <w:rsid w:val="00290747"/>
    <w:rsid w:val="002907AB"/>
    <w:rsid w:val="00290A6E"/>
    <w:rsid w:val="0029159C"/>
    <w:rsid w:val="00291A28"/>
    <w:rsid w:val="00291C10"/>
    <w:rsid w:val="00291C75"/>
    <w:rsid w:val="0029209E"/>
    <w:rsid w:val="002920CE"/>
    <w:rsid w:val="002922AB"/>
    <w:rsid w:val="00292562"/>
    <w:rsid w:val="00292A09"/>
    <w:rsid w:val="00292EB2"/>
    <w:rsid w:val="002930A5"/>
    <w:rsid w:val="002931A8"/>
    <w:rsid w:val="002934CF"/>
    <w:rsid w:val="0029385E"/>
    <w:rsid w:val="002938B6"/>
    <w:rsid w:val="00293B8F"/>
    <w:rsid w:val="00294164"/>
    <w:rsid w:val="002941D1"/>
    <w:rsid w:val="00294B37"/>
    <w:rsid w:val="00294BB3"/>
    <w:rsid w:val="002963F2"/>
    <w:rsid w:val="00296907"/>
    <w:rsid w:val="00297080"/>
    <w:rsid w:val="0029744F"/>
    <w:rsid w:val="00297893"/>
    <w:rsid w:val="00297B54"/>
    <w:rsid w:val="00297D69"/>
    <w:rsid w:val="00297DF0"/>
    <w:rsid w:val="002A061B"/>
    <w:rsid w:val="002A08C8"/>
    <w:rsid w:val="002A093A"/>
    <w:rsid w:val="002A0AAB"/>
    <w:rsid w:val="002A0B39"/>
    <w:rsid w:val="002A0B53"/>
    <w:rsid w:val="002A140A"/>
    <w:rsid w:val="002A262C"/>
    <w:rsid w:val="002A2FCA"/>
    <w:rsid w:val="002A321E"/>
    <w:rsid w:val="002A35EC"/>
    <w:rsid w:val="002A374A"/>
    <w:rsid w:val="002A3A49"/>
    <w:rsid w:val="002A3B69"/>
    <w:rsid w:val="002A3C77"/>
    <w:rsid w:val="002A3EAD"/>
    <w:rsid w:val="002A3FB0"/>
    <w:rsid w:val="002A448F"/>
    <w:rsid w:val="002A4597"/>
    <w:rsid w:val="002A4787"/>
    <w:rsid w:val="002A4BFB"/>
    <w:rsid w:val="002A4F74"/>
    <w:rsid w:val="002A53D3"/>
    <w:rsid w:val="002A547A"/>
    <w:rsid w:val="002A6386"/>
    <w:rsid w:val="002A685D"/>
    <w:rsid w:val="002A68A2"/>
    <w:rsid w:val="002A6FF6"/>
    <w:rsid w:val="002A722A"/>
    <w:rsid w:val="002A7697"/>
    <w:rsid w:val="002A7A6C"/>
    <w:rsid w:val="002A7AEC"/>
    <w:rsid w:val="002B01F1"/>
    <w:rsid w:val="002B0BD5"/>
    <w:rsid w:val="002B0F81"/>
    <w:rsid w:val="002B1132"/>
    <w:rsid w:val="002B14EC"/>
    <w:rsid w:val="002B1601"/>
    <w:rsid w:val="002B186B"/>
    <w:rsid w:val="002B1ABF"/>
    <w:rsid w:val="002B2170"/>
    <w:rsid w:val="002B23C4"/>
    <w:rsid w:val="002B26DE"/>
    <w:rsid w:val="002B2FA2"/>
    <w:rsid w:val="002B3170"/>
    <w:rsid w:val="002B3531"/>
    <w:rsid w:val="002B3967"/>
    <w:rsid w:val="002B4497"/>
    <w:rsid w:val="002B49EC"/>
    <w:rsid w:val="002B4A44"/>
    <w:rsid w:val="002B4C4C"/>
    <w:rsid w:val="002B4F2A"/>
    <w:rsid w:val="002B50CA"/>
    <w:rsid w:val="002B522D"/>
    <w:rsid w:val="002B522E"/>
    <w:rsid w:val="002B5B99"/>
    <w:rsid w:val="002B5C07"/>
    <w:rsid w:val="002B6079"/>
    <w:rsid w:val="002B621B"/>
    <w:rsid w:val="002B6602"/>
    <w:rsid w:val="002B66E1"/>
    <w:rsid w:val="002B6801"/>
    <w:rsid w:val="002B6810"/>
    <w:rsid w:val="002B6C3E"/>
    <w:rsid w:val="002B6FE6"/>
    <w:rsid w:val="002B7570"/>
    <w:rsid w:val="002B786E"/>
    <w:rsid w:val="002B7E56"/>
    <w:rsid w:val="002C0291"/>
    <w:rsid w:val="002C09D1"/>
    <w:rsid w:val="002C0E74"/>
    <w:rsid w:val="002C0F95"/>
    <w:rsid w:val="002C1014"/>
    <w:rsid w:val="002C148E"/>
    <w:rsid w:val="002C1EF2"/>
    <w:rsid w:val="002C21C0"/>
    <w:rsid w:val="002C2A6C"/>
    <w:rsid w:val="002C2C68"/>
    <w:rsid w:val="002C2DD1"/>
    <w:rsid w:val="002C2E69"/>
    <w:rsid w:val="002C2EE1"/>
    <w:rsid w:val="002C388B"/>
    <w:rsid w:val="002C3C67"/>
    <w:rsid w:val="002C3EBF"/>
    <w:rsid w:val="002C3F4D"/>
    <w:rsid w:val="002C462A"/>
    <w:rsid w:val="002C4633"/>
    <w:rsid w:val="002C484E"/>
    <w:rsid w:val="002C48C6"/>
    <w:rsid w:val="002C4A89"/>
    <w:rsid w:val="002C4A8E"/>
    <w:rsid w:val="002C4ABA"/>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BC3"/>
    <w:rsid w:val="002D0C89"/>
    <w:rsid w:val="002D0EF8"/>
    <w:rsid w:val="002D142A"/>
    <w:rsid w:val="002D19B7"/>
    <w:rsid w:val="002D2E62"/>
    <w:rsid w:val="002D2ED9"/>
    <w:rsid w:val="002D309E"/>
    <w:rsid w:val="002D32C2"/>
    <w:rsid w:val="002D36A7"/>
    <w:rsid w:val="002D3D91"/>
    <w:rsid w:val="002D3EA7"/>
    <w:rsid w:val="002D41E9"/>
    <w:rsid w:val="002D436C"/>
    <w:rsid w:val="002D45C3"/>
    <w:rsid w:val="002D46DA"/>
    <w:rsid w:val="002D470D"/>
    <w:rsid w:val="002D4823"/>
    <w:rsid w:val="002D4A22"/>
    <w:rsid w:val="002D4EFC"/>
    <w:rsid w:val="002D5033"/>
    <w:rsid w:val="002D5756"/>
    <w:rsid w:val="002D5834"/>
    <w:rsid w:val="002D5938"/>
    <w:rsid w:val="002D5968"/>
    <w:rsid w:val="002D61B8"/>
    <w:rsid w:val="002D636F"/>
    <w:rsid w:val="002D6380"/>
    <w:rsid w:val="002D6581"/>
    <w:rsid w:val="002D66B7"/>
    <w:rsid w:val="002D6A08"/>
    <w:rsid w:val="002D6F03"/>
    <w:rsid w:val="002D76E7"/>
    <w:rsid w:val="002D791F"/>
    <w:rsid w:val="002D7C5C"/>
    <w:rsid w:val="002D7EEE"/>
    <w:rsid w:val="002E0357"/>
    <w:rsid w:val="002E0B1F"/>
    <w:rsid w:val="002E0D6F"/>
    <w:rsid w:val="002E16C7"/>
    <w:rsid w:val="002E18FD"/>
    <w:rsid w:val="002E19CA"/>
    <w:rsid w:val="002E1C77"/>
    <w:rsid w:val="002E1C8F"/>
    <w:rsid w:val="002E2B5D"/>
    <w:rsid w:val="002E3215"/>
    <w:rsid w:val="002E3258"/>
    <w:rsid w:val="002E33CD"/>
    <w:rsid w:val="002E3451"/>
    <w:rsid w:val="002E34FC"/>
    <w:rsid w:val="002E36E7"/>
    <w:rsid w:val="002E3D92"/>
    <w:rsid w:val="002E470A"/>
    <w:rsid w:val="002E4D8B"/>
    <w:rsid w:val="002E5292"/>
    <w:rsid w:val="002E548A"/>
    <w:rsid w:val="002E54FC"/>
    <w:rsid w:val="002E5990"/>
    <w:rsid w:val="002E5BCA"/>
    <w:rsid w:val="002E616C"/>
    <w:rsid w:val="002E61AF"/>
    <w:rsid w:val="002E68F0"/>
    <w:rsid w:val="002E6DB9"/>
    <w:rsid w:val="002E6E76"/>
    <w:rsid w:val="002E71C7"/>
    <w:rsid w:val="002E72F0"/>
    <w:rsid w:val="002E7AE8"/>
    <w:rsid w:val="002E7F83"/>
    <w:rsid w:val="002F007E"/>
    <w:rsid w:val="002F09F2"/>
    <w:rsid w:val="002F0BE0"/>
    <w:rsid w:val="002F0E77"/>
    <w:rsid w:val="002F1339"/>
    <w:rsid w:val="002F146B"/>
    <w:rsid w:val="002F152E"/>
    <w:rsid w:val="002F15A9"/>
    <w:rsid w:val="002F1735"/>
    <w:rsid w:val="002F1E1C"/>
    <w:rsid w:val="002F22E1"/>
    <w:rsid w:val="002F234D"/>
    <w:rsid w:val="002F2375"/>
    <w:rsid w:val="002F2438"/>
    <w:rsid w:val="002F26EB"/>
    <w:rsid w:val="002F289B"/>
    <w:rsid w:val="002F2AF3"/>
    <w:rsid w:val="002F3080"/>
    <w:rsid w:val="002F3588"/>
    <w:rsid w:val="002F3774"/>
    <w:rsid w:val="002F39FB"/>
    <w:rsid w:val="002F3B06"/>
    <w:rsid w:val="002F3CBB"/>
    <w:rsid w:val="002F3F07"/>
    <w:rsid w:val="002F4497"/>
    <w:rsid w:val="002F49B7"/>
    <w:rsid w:val="002F49E1"/>
    <w:rsid w:val="002F4CCE"/>
    <w:rsid w:val="002F4CCF"/>
    <w:rsid w:val="002F5664"/>
    <w:rsid w:val="002F5744"/>
    <w:rsid w:val="002F5F28"/>
    <w:rsid w:val="002F621F"/>
    <w:rsid w:val="002F7C0B"/>
    <w:rsid w:val="002F7FA5"/>
    <w:rsid w:val="003001FA"/>
    <w:rsid w:val="00300374"/>
    <w:rsid w:val="0030050D"/>
    <w:rsid w:val="00300CD3"/>
    <w:rsid w:val="00301297"/>
    <w:rsid w:val="00301448"/>
    <w:rsid w:val="00301821"/>
    <w:rsid w:val="0030201A"/>
    <w:rsid w:val="00302262"/>
    <w:rsid w:val="003026EE"/>
    <w:rsid w:val="0030286E"/>
    <w:rsid w:val="0030287F"/>
    <w:rsid w:val="00302BE5"/>
    <w:rsid w:val="00302E62"/>
    <w:rsid w:val="0030341D"/>
    <w:rsid w:val="0030389A"/>
    <w:rsid w:val="003039EA"/>
    <w:rsid w:val="00303B04"/>
    <w:rsid w:val="00303B0C"/>
    <w:rsid w:val="00304014"/>
    <w:rsid w:val="003042E1"/>
    <w:rsid w:val="00304367"/>
    <w:rsid w:val="003043ED"/>
    <w:rsid w:val="00304477"/>
    <w:rsid w:val="003044DC"/>
    <w:rsid w:val="003044F3"/>
    <w:rsid w:val="00304E2D"/>
    <w:rsid w:val="00304E48"/>
    <w:rsid w:val="003051E2"/>
    <w:rsid w:val="00305323"/>
    <w:rsid w:val="00305460"/>
    <w:rsid w:val="00305667"/>
    <w:rsid w:val="0030566B"/>
    <w:rsid w:val="0030577F"/>
    <w:rsid w:val="00305879"/>
    <w:rsid w:val="00305B9D"/>
    <w:rsid w:val="003060B9"/>
    <w:rsid w:val="00306809"/>
    <w:rsid w:val="0030723B"/>
    <w:rsid w:val="00307345"/>
    <w:rsid w:val="00307AE9"/>
    <w:rsid w:val="00307EEE"/>
    <w:rsid w:val="00310494"/>
    <w:rsid w:val="00310498"/>
    <w:rsid w:val="00311B61"/>
    <w:rsid w:val="00311C50"/>
    <w:rsid w:val="00311D54"/>
    <w:rsid w:val="00311D56"/>
    <w:rsid w:val="00311F0D"/>
    <w:rsid w:val="00312008"/>
    <w:rsid w:val="00312399"/>
    <w:rsid w:val="00312F7E"/>
    <w:rsid w:val="00313403"/>
    <w:rsid w:val="00313603"/>
    <w:rsid w:val="00313D89"/>
    <w:rsid w:val="003141C0"/>
    <w:rsid w:val="0031429F"/>
    <w:rsid w:val="0031446A"/>
    <w:rsid w:val="00314774"/>
    <w:rsid w:val="00314D1F"/>
    <w:rsid w:val="00314F4D"/>
    <w:rsid w:val="00314FB4"/>
    <w:rsid w:val="00315AF1"/>
    <w:rsid w:val="00315E64"/>
    <w:rsid w:val="00316153"/>
    <w:rsid w:val="0031679C"/>
    <w:rsid w:val="00316DB3"/>
    <w:rsid w:val="00316F94"/>
    <w:rsid w:val="0031711D"/>
    <w:rsid w:val="003171AC"/>
    <w:rsid w:val="0031752E"/>
    <w:rsid w:val="003177E9"/>
    <w:rsid w:val="003178DB"/>
    <w:rsid w:val="00317BB7"/>
    <w:rsid w:val="003201A0"/>
    <w:rsid w:val="003201EA"/>
    <w:rsid w:val="00320457"/>
    <w:rsid w:val="00320F14"/>
    <w:rsid w:val="003210C9"/>
    <w:rsid w:val="00321386"/>
    <w:rsid w:val="00322096"/>
    <w:rsid w:val="003222E4"/>
    <w:rsid w:val="0032239F"/>
    <w:rsid w:val="00322450"/>
    <w:rsid w:val="003228D9"/>
    <w:rsid w:val="003230D1"/>
    <w:rsid w:val="003232D8"/>
    <w:rsid w:val="003233A6"/>
    <w:rsid w:val="003236EC"/>
    <w:rsid w:val="00323796"/>
    <w:rsid w:val="00323805"/>
    <w:rsid w:val="00323981"/>
    <w:rsid w:val="0032423D"/>
    <w:rsid w:val="00324770"/>
    <w:rsid w:val="00324777"/>
    <w:rsid w:val="00324B71"/>
    <w:rsid w:val="00324CEC"/>
    <w:rsid w:val="00324DB8"/>
    <w:rsid w:val="00325ABC"/>
    <w:rsid w:val="00325F40"/>
    <w:rsid w:val="003260F6"/>
    <w:rsid w:val="00326451"/>
    <w:rsid w:val="00326593"/>
    <w:rsid w:val="00326C06"/>
    <w:rsid w:val="00326EAC"/>
    <w:rsid w:val="00326F7C"/>
    <w:rsid w:val="0032714B"/>
    <w:rsid w:val="0032716D"/>
    <w:rsid w:val="003272A4"/>
    <w:rsid w:val="003303B2"/>
    <w:rsid w:val="003303FE"/>
    <w:rsid w:val="00330BF4"/>
    <w:rsid w:val="00330C16"/>
    <w:rsid w:val="00330E72"/>
    <w:rsid w:val="003310AF"/>
    <w:rsid w:val="003311CC"/>
    <w:rsid w:val="00331325"/>
    <w:rsid w:val="00331543"/>
    <w:rsid w:val="00331E6A"/>
    <w:rsid w:val="00331EFD"/>
    <w:rsid w:val="00332EB6"/>
    <w:rsid w:val="00333310"/>
    <w:rsid w:val="00333421"/>
    <w:rsid w:val="00333846"/>
    <w:rsid w:val="00333E75"/>
    <w:rsid w:val="00333F92"/>
    <w:rsid w:val="003340BD"/>
    <w:rsid w:val="00334196"/>
    <w:rsid w:val="0033444E"/>
    <w:rsid w:val="003346F6"/>
    <w:rsid w:val="0033477E"/>
    <w:rsid w:val="00334816"/>
    <w:rsid w:val="0033496E"/>
    <w:rsid w:val="00334ACB"/>
    <w:rsid w:val="00334ECC"/>
    <w:rsid w:val="003351D6"/>
    <w:rsid w:val="003351E0"/>
    <w:rsid w:val="00335383"/>
    <w:rsid w:val="00335A81"/>
    <w:rsid w:val="003363D1"/>
    <w:rsid w:val="0033669D"/>
    <w:rsid w:val="003367A9"/>
    <w:rsid w:val="00336CC1"/>
    <w:rsid w:val="00336EF6"/>
    <w:rsid w:val="00337265"/>
    <w:rsid w:val="00337284"/>
    <w:rsid w:val="00337A1E"/>
    <w:rsid w:val="00337D37"/>
    <w:rsid w:val="00337E66"/>
    <w:rsid w:val="00337FBA"/>
    <w:rsid w:val="00340192"/>
    <w:rsid w:val="0034058B"/>
    <w:rsid w:val="00341090"/>
    <w:rsid w:val="003416CC"/>
    <w:rsid w:val="00341D0D"/>
    <w:rsid w:val="00341DD7"/>
    <w:rsid w:val="00341F31"/>
    <w:rsid w:val="00342CC7"/>
    <w:rsid w:val="0034365D"/>
    <w:rsid w:val="00343882"/>
    <w:rsid w:val="00343C1A"/>
    <w:rsid w:val="003441FD"/>
    <w:rsid w:val="00344317"/>
    <w:rsid w:val="00344D40"/>
    <w:rsid w:val="00344DCB"/>
    <w:rsid w:val="00344E2A"/>
    <w:rsid w:val="00344FD4"/>
    <w:rsid w:val="00345543"/>
    <w:rsid w:val="00345D14"/>
    <w:rsid w:val="00345E81"/>
    <w:rsid w:val="00346135"/>
    <w:rsid w:val="00346161"/>
    <w:rsid w:val="00346518"/>
    <w:rsid w:val="00346CC4"/>
    <w:rsid w:val="00346DB6"/>
    <w:rsid w:val="00346E62"/>
    <w:rsid w:val="00347801"/>
    <w:rsid w:val="003479E7"/>
    <w:rsid w:val="00347A1C"/>
    <w:rsid w:val="00347A74"/>
    <w:rsid w:val="003503B2"/>
    <w:rsid w:val="003503CC"/>
    <w:rsid w:val="00350506"/>
    <w:rsid w:val="00350628"/>
    <w:rsid w:val="00350CF7"/>
    <w:rsid w:val="0035103C"/>
    <w:rsid w:val="003510D2"/>
    <w:rsid w:val="003517C9"/>
    <w:rsid w:val="00351952"/>
    <w:rsid w:val="00351F54"/>
    <w:rsid w:val="00351F69"/>
    <w:rsid w:val="003526C6"/>
    <w:rsid w:val="00352A21"/>
    <w:rsid w:val="00352AF4"/>
    <w:rsid w:val="00352E94"/>
    <w:rsid w:val="00352F60"/>
    <w:rsid w:val="0035308F"/>
    <w:rsid w:val="003532B9"/>
    <w:rsid w:val="0035396B"/>
    <w:rsid w:val="00353C57"/>
    <w:rsid w:val="00353CA8"/>
    <w:rsid w:val="00353ECA"/>
    <w:rsid w:val="003542BB"/>
    <w:rsid w:val="003544CE"/>
    <w:rsid w:val="00354D44"/>
    <w:rsid w:val="00354FD9"/>
    <w:rsid w:val="003550E4"/>
    <w:rsid w:val="00355796"/>
    <w:rsid w:val="00355800"/>
    <w:rsid w:val="0035631E"/>
    <w:rsid w:val="003568DA"/>
    <w:rsid w:val="0035696B"/>
    <w:rsid w:val="0035699B"/>
    <w:rsid w:val="00356D9C"/>
    <w:rsid w:val="00357040"/>
    <w:rsid w:val="00357293"/>
    <w:rsid w:val="00357553"/>
    <w:rsid w:val="00357B5C"/>
    <w:rsid w:val="00360692"/>
    <w:rsid w:val="003607D7"/>
    <w:rsid w:val="00360818"/>
    <w:rsid w:val="003608A7"/>
    <w:rsid w:val="00360B41"/>
    <w:rsid w:val="00360DEB"/>
    <w:rsid w:val="00360F9A"/>
    <w:rsid w:val="00361445"/>
    <w:rsid w:val="0036155E"/>
    <w:rsid w:val="003618B2"/>
    <w:rsid w:val="00361D1C"/>
    <w:rsid w:val="00361DE3"/>
    <w:rsid w:val="00362165"/>
    <w:rsid w:val="003625AF"/>
    <w:rsid w:val="003626A6"/>
    <w:rsid w:val="00362730"/>
    <w:rsid w:val="00362B3F"/>
    <w:rsid w:val="00362C54"/>
    <w:rsid w:val="00363080"/>
    <w:rsid w:val="0036347B"/>
    <w:rsid w:val="003636D9"/>
    <w:rsid w:val="00364643"/>
    <w:rsid w:val="0036464C"/>
    <w:rsid w:val="00364E1F"/>
    <w:rsid w:val="003651D4"/>
    <w:rsid w:val="00365319"/>
    <w:rsid w:val="00365885"/>
    <w:rsid w:val="00365EE3"/>
    <w:rsid w:val="00366093"/>
    <w:rsid w:val="00366583"/>
    <w:rsid w:val="0036661B"/>
    <w:rsid w:val="003667C0"/>
    <w:rsid w:val="003675A8"/>
    <w:rsid w:val="00367965"/>
    <w:rsid w:val="00367B07"/>
    <w:rsid w:val="00367C0A"/>
    <w:rsid w:val="00367D94"/>
    <w:rsid w:val="00367E2E"/>
    <w:rsid w:val="003702BD"/>
    <w:rsid w:val="003706E4"/>
    <w:rsid w:val="00370938"/>
    <w:rsid w:val="00371192"/>
    <w:rsid w:val="003713EA"/>
    <w:rsid w:val="00371E5E"/>
    <w:rsid w:val="00371EC1"/>
    <w:rsid w:val="00371FAF"/>
    <w:rsid w:val="00372741"/>
    <w:rsid w:val="0037275D"/>
    <w:rsid w:val="00372CBF"/>
    <w:rsid w:val="0037311D"/>
    <w:rsid w:val="00373124"/>
    <w:rsid w:val="00373421"/>
    <w:rsid w:val="00373483"/>
    <w:rsid w:val="003737D0"/>
    <w:rsid w:val="0037401F"/>
    <w:rsid w:val="003740E5"/>
    <w:rsid w:val="00374160"/>
    <w:rsid w:val="00374399"/>
    <w:rsid w:val="003743C6"/>
    <w:rsid w:val="003743F1"/>
    <w:rsid w:val="00374610"/>
    <w:rsid w:val="003747F3"/>
    <w:rsid w:val="00374860"/>
    <w:rsid w:val="00374C9A"/>
    <w:rsid w:val="00374F4C"/>
    <w:rsid w:val="003752FF"/>
    <w:rsid w:val="003758B6"/>
    <w:rsid w:val="00375C12"/>
    <w:rsid w:val="00376187"/>
    <w:rsid w:val="003764E0"/>
    <w:rsid w:val="003765C7"/>
    <w:rsid w:val="0037678E"/>
    <w:rsid w:val="003767BB"/>
    <w:rsid w:val="003769BE"/>
    <w:rsid w:val="003769D9"/>
    <w:rsid w:val="00376CFE"/>
    <w:rsid w:val="00376DEB"/>
    <w:rsid w:val="0037708C"/>
    <w:rsid w:val="00377272"/>
    <w:rsid w:val="0037738B"/>
    <w:rsid w:val="0037754F"/>
    <w:rsid w:val="003777A5"/>
    <w:rsid w:val="003779CC"/>
    <w:rsid w:val="00377C59"/>
    <w:rsid w:val="00377D73"/>
    <w:rsid w:val="00377EAD"/>
    <w:rsid w:val="00380146"/>
    <w:rsid w:val="003806BE"/>
    <w:rsid w:val="00380700"/>
    <w:rsid w:val="00381463"/>
    <w:rsid w:val="0038193A"/>
    <w:rsid w:val="00381A5E"/>
    <w:rsid w:val="00382F46"/>
    <w:rsid w:val="003832A0"/>
    <w:rsid w:val="0038372F"/>
    <w:rsid w:val="003837E8"/>
    <w:rsid w:val="00383A10"/>
    <w:rsid w:val="00383A18"/>
    <w:rsid w:val="00383BE7"/>
    <w:rsid w:val="00383ECF"/>
    <w:rsid w:val="00384045"/>
    <w:rsid w:val="003846EC"/>
    <w:rsid w:val="003847D3"/>
    <w:rsid w:val="00384A49"/>
    <w:rsid w:val="00384F59"/>
    <w:rsid w:val="0038511A"/>
    <w:rsid w:val="00385399"/>
    <w:rsid w:val="00385DEB"/>
    <w:rsid w:val="00385F4B"/>
    <w:rsid w:val="00386360"/>
    <w:rsid w:val="00386366"/>
    <w:rsid w:val="00386561"/>
    <w:rsid w:val="003872EA"/>
    <w:rsid w:val="003875B2"/>
    <w:rsid w:val="00387A3F"/>
    <w:rsid w:val="00387FD6"/>
    <w:rsid w:val="003901D3"/>
    <w:rsid w:val="003908D9"/>
    <w:rsid w:val="00390E4D"/>
    <w:rsid w:val="0039124F"/>
    <w:rsid w:val="0039158F"/>
    <w:rsid w:val="00391746"/>
    <w:rsid w:val="003918FB"/>
    <w:rsid w:val="00391C26"/>
    <w:rsid w:val="00391ED5"/>
    <w:rsid w:val="003928C4"/>
    <w:rsid w:val="00392915"/>
    <w:rsid w:val="0039294B"/>
    <w:rsid w:val="00392996"/>
    <w:rsid w:val="003937E5"/>
    <w:rsid w:val="00393DA4"/>
    <w:rsid w:val="00394146"/>
    <w:rsid w:val="003942DA"/>
    <w:rsid w:val="00394D4C"/>
    <w:rsid w:val="00395368"/>
    <w:rsid w:val="0039554D"/>
    <w:rsid w:val="00396124"/>
    <w:rsid w:val="003962C5"/>
    <w:rsid w:val="003963AE"/>
    <w:rsid w:val="00397027"/>
    <w:rsid w:val="003A067F"/>
    <w:rsid w:val="003A0958"/>
    <w:rsid w:val="003A0D26"/>
    <w:rsid w:val="003A0E6B"/>
    <w:rsid w:val="003A11A9"/>
    <w:rsid w:val="003A120C"/>
    <w:rsid w:val="003A1597"/>
    <w:rsid w:val="003A17DE"/>
    <w:rsid w:val="003A1EB5"/>
    <w:rsid w:val="003A1F1E"/>
    <w:rsid w:val="003A1F3F"/>
    <w:rsid w:val="003A284D"/>
    <w:rsid w:val="003A2981"/>
    <w:rsid w:val="003A2B29"/>
    <w:rsid w:val="003A2FA5"/>
    <w:rsid w:val="003A2FA6"/>
    <w:rsid w:val="003A35D4"/>
    <w:rsid w:val="003A35E9"/>
    <w:rsid w:val="003A39B3"/>
    <w:rsid w:val="003A4005"/>
    <w:rsid w:val="003A40D9"/>
    <w:rsid w:val="003A446A"/>
    <w:rsid w:val="003A4B51"/>
    <w:rsid w:val="003A500A"/>
    <w:rsid w:val="003A592A"/>
    <w:rsid w:val="003A5A26"/>
    <w:rsid w:val="003A5D15"/>
    <w:rsid w:val="003A6B82"/>
    <w:rsid w:val="003A6DA3"/>
    <w:rsid w:val="003A6F8D"/>
    <w:rsid w:val="003A7451"/>
    <w:rsid w:val="003A75C8"/>
    <w:rsid w:val="003A76A3"/>
    <w:rsid w:val="003A7BD2"/>
    <w:rsid w:val="003B0767"/>
    <w:rsid w:val="003B091F"/>
    <w:rsid w:val="003B150D"/>
    <w:rsid w:val="003B1591"/>
    <w:rsid w:val="003B16B3"/>
    <w:rsid w:val="003B18C2"/>
    <w:rsid w:val="003B2673"/>
    <w:rsid w:val="003B26BA"/>
    <w:rsid w:val="003B3B7B"/>
    <w:rsid w:val="003B3CBB"/>
    <w:rsid w:val="003B3EE2"/>
    <w:rsid w:val="003B3F1A"/>
    <w:rsid w:val="003B5306"/>
    <w:rsid w:val="003B5AD1"/>
    <w:rsid w:val="003B5C37"/>
    <w:rsid w:val="003B65F2"/>
    <w:rsid w:val="003B6AEA"/>
    <w:rsid w:val="003B6B4C"/>
    <w:rsid w:val="003B6CFC"/>
    <w:rsid w:val="003B6F2F"/>
    <w:rsid w:val="003B6FD6"/>
    <w:rsid w:val="003B738D"/>
    <w:rsid w:val="003B73CA"/>
    <w:rsid w:val="003B74EC"/>
    <w:rsid w:val="003B77E4"/>
    <w:rsid w:val="003B7A68"/>
    <w:rsid w:val="003B7BF1"/>
    <w:rsid w:val="003B7D02"/>
    <w:rsid w:val="003B7FA0"/>
    <w:rsid w:val="003C0023"/>
    <w:rsid w:val="003C015C"/>
    <w:rsid w:val="003C0214"/>
    <w:rsid w:val="003C09EE"/>
    <w:rsid w:val="003C0C46"/>
    <w:rsid w:val="003C0C8C"/>
    <w:rsid w:val="003C1338"/>
    <w:rsid w:val="003C18D5"/>
    <w:rsid w:val="003C1B52"/>
    <w:rsid w:val="003C1B65"/>
    <w:rsid w:val="003C1C9A"/>
    <w:rsid w:val="003C1F47"/>
    <w:rsid w:val="003C27D2"/>
    <w:rsid w:val="003C2B03"/>
    <w:rsid w:val="003C2D17"/>
    <w:rsid w:val="003C3309"/>
    <w:rsid w:val="003C3A3E"/>
    <w:rsid w:val="003C3DE2"/>
    <w:rsid w:val="003C3FB5"/>
    <w:rsid w:val="003C418C"/>
    <w:rsid w:val="003C43DF"/>
    <w:rsid w:val="003C444B"/>
    <w:rsid w:val="003C46C8"/>
    <w:rsid w:val="003C4891"/>
    <w:rsid w:val="003C4930"/>
    <w:rsid w:val="003C5016"/>
    <w:rsid w:val="003C506A"/>
    <w:rsid w:val="003C61CE"/>
    <w:rsid w:val="003C6310"/>
    <w:rsid w:val="003C6332"/>
    <w:rsid w:val="003C635D"/>
    <w:rsid w:val="003C63B2"/>
    <w:rsid w:val="003C68AC"/>
    <w:rsid w:val="003C6B50"/>
    <w:rsid w:val="003C6E14"/>
    <w:rsid w:val="003C7055"/>
    <w:rsid w:val="003C741B"/>
    <w:rsid w:val="003C75E8"/>
    <w:rsid w:val="003C782A"/>
    <w:rsid w:val="003C78E7"/>
    <w:rsid w:val="003C7DEE"/>
    <w:rsid w:val="003D05F7"/>
    <w:rsid w:val="003D0C58"/>
    <w:rsid w:val="003D0F09"/>
    <w:rsid w:val="003D10E4"/>
    <w:rsid w:val="003D1268"/>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8D"/>
    <w:rsid w:val="003D3367"/>
    <w:rsid w:val="003D33CE"/>
    <w:rsid w:val="003D36B6"/>
    <w:rsid w:val="003D3839"/>
    <w:rsid w:val="003D3CFE"/>
    <w:rsid w:val="003D423A"/>
    <w:rsid w:val="003D4991"/>
    <w:rsid w:val="003D55B0"/>
    <w:rsid w:val="003D5E55"/>
    <w:rsid w:val="003D5F2B"/>
    <w:rsid w:val="003D6405"/>
    <w:rsid w:val="003D648A"/>
    <w:rsid w:val="003D6DB9"/>
    <w:rsid w:val="003D72EC"/>
    <w:rsid w:val="003D738E"/>
    <w:rsid w:val="003D7B71"/>
    <w:rsid w:val="003D7BA8"/>
    <w:rsid w:val="003E057D"/>
    <w:rsid w:val="003E0C97"/>
    <w:rsid w:val="003E0CDD"/>
    <w:rsid w:val="003E0E02"/>
    <w:rsid w:val="003E0ECB"/>
    <w:rsid w:val="003E10F2"/>
    <w:rsid w:val="003E1996"/>
    <w:rsid w:val="003E1AA4"/>
    <w:rsid w:val="003E1E93"/>
    <w:rsid w:val="003E238C"/>
    <w:rsid w:val="003E2602"/>
    <w:rsid w:val="003E28ED"/>
    <w:rsid w:val="003E2A0C"/>
    <w:rsid w:val="003E2EDA"/>
    <w:rsid w:val="003E303E"/>
    <w:rsid w:val="003E3055"/>
    <w:rsid w:val="003E31E4"/>
    <w:rsid w:val="003E3EEF"/>
    <w:rsid w:val="003E4021"/>
    <w:rsid w:val="003E41C2"/>
    <w:rsid w:val="003E44FF"/>
    <w:rsid w:val="003E4B37"/>
    <w:rsid w:val="003E4BE0"/>
    <w:rsid w:val="003E4C8E"/>
    <w:rsid w:val="003E558D"/>
    <w:rsid w:val="003E5BD1"/>
    <w:rsid w:val="003E5CF1"/>
    <w:rsid w:val="003E6444"/>
    <w:rsid w:val="003E69BE"/>
    <w:rsid w:val="003E6F53"/>
    <w:rsid w:val="003E77FA"/>
    <w:rsid w:val="003E79D9"/>
    <w:rsid w:val="003E7B2D"/>
    <w:rsid w:val="003E7F14"/>
    <w:rsid w:val="003F016A"/>
    <w:rsid w:val="003F08CE"/>
    <w:rsid w:val="003F09F3"/>
    <w:rsid w:val="003F0B8A"/>
    <w:rsid w:val="003F0F1F"/>
    <w:rsid w:val="003F0F63"/>
    <w:rsid w:val="003F1210"/>
    <w:rsid w:val="003F12FB"/>
    <w:rsid w:val="003F1406"/>
    <w:rsid w:val="003F1713"/>
    <w:rsid w:val="003F1E94"/>
    <w:rsid w:val="003F1F00"/>
    <w:rsid w:val="003F21E0"/>
    <w:rsid w:val="003F2DEC"/>
    <w:rsid w:val="003F3383"/>
    <w:rsid w:val="003F3672"/>
    <w:rsid w:val="003F3B7B"/>
    <w:rsid w:val="003F48B7"/>
    <w:rsid w:val="003F4939"/>
    <w:rsid w:val="003F4A91"/>
    <w:rsid w:val="003F56F8"/>
    <w:rsid w:val="003F570A"/>
    <w:rsid w:val="003F5972"/>
    <w:rsid w:val="003F63E2"/>
    <w:rsid w:val="003F67B4"/>
    <w:rsid w:val="003F6A53"/>
    <w:rsid w:val="003F6CD2"/>
    <w:rsid w:val="003F6D98"/>
    <w:rsid w:val="003F77E8"/>
    <w:rsid w:val="003F7A1F"/>
    <w:rsid w:val="003F7F0E"/>
    <w:rsid w:val="004000B3"/>
    <w:rsid w:val="00400825"/>
    <w:rsid w:val="004011BF"/>
    <w:rsid w:val="004016DC"/>
    <w:rsid w:val="00401BE0"/>
    <w:rsid w:val="00401C13"/>
    <w:rsid w:val="0040263A"/>
    <w:rsid w:val="00402D65"/>
    <w:rsid w:val="00403067"/>
    <w:rsid w:val="004031A6"/>
    <w:rsid w:val="004031BF"/>
    <w:rsid w:val="004033AA"/>
    <w:rsid w:val="00403981"/>
    <w:rsid w:val="00403C6E"/>
    <w:rsid w:val="0040408F"/>
    <w:rsid w:val="00404797"/>
    <w:rsid w:val="00404A98"/>
    <w:rsid w:val="00404DCE"/>
    <w:rsid w:val="0040576B"/>
    <w:rsid w:val="00406831"/>
    <w:rsid w:val="00406B8F"/>
    <w:rsid w:val="00406E4F"/>
    <w:rsid w:val="00407108"/>
    <w:rsid w:val="004079C0"/>
    <w:rsid w:val="00407DA9"/>
    <w:rsid w:val="00410024"/>
    <w:rsid w:val="00410099"/>
    <w:rsid w:val="004102D6"/>
    <w:rsid w:val="0041093B"/>
    <w:rsid w:val="00410B68"/>
    <w:rsid w:val="00411076"/>
    <w:rsid w:val="004114ED"/>
    <w:rsid w:val="0041150E"/>
    <w:rsid w:val="004127DB"/>
    <w:rsid w:val="004128EA"/>
    <w:rsid w:val="00413096"/>
    <w:rsid w:val="00413287"/>
    <w:rsid w:val="004133D3"/>
    <w:rsid w:val="0041346B"/>
    <w:rsid w:val="004136EC"/>
    <w:rsid w:val="00413B04"/>
    <w:rsid w:val="00413BD1"/>
    <w:rsid w:val="00413E25"/>
    <w:rsid w:val="00413EA3"/>
    <w:rsid w:val="0041497D"/>
    <w:rsid w:val="00414D7F"/>
    <w:rsid w:val="00414FD1"/>
    <w:rsid w:val="0041547E"/>
    <w:rsid w:val="00415A0E"/>
    <w:rsid w:val="00415B7A"/>
    <w:rsid w:val="00415C65"/>
    <w:rsid w:val="00415E89"/>
    <w:rsid w:val="00416246"/>
    <w:rsid w:val="00416371"/>
    <w:rsid w:val="0041639D"/>
    <w:rsid w:val="00416A9E"/>
    <w:rsid w:val="0042027F"/>
    <w:rsid w:val="0042033D"/>
    <w:rsid w:val="00420B31"/>
    <w:rsid w:val="00420E6F"/>
    <w:rsid w:val="00420F44"/>
    <w:rsid w:val="00421211"/>
    <w:rsid w:val="004213BB"/>
    <w:rsid w:val="00421412"/>
    <w:rsid w:val="004216FB"/>
    <w:rsid w:val="00421A6D"/>
    <w:rsid w:val="00421CC7"/>
    <w:rsid w:val="0042257A"/>
    <w:rsid w:val="004226FC"/>
    <w:rsid w:val="00422739"/>
    <w:rsid w:val="00422BAB"/>
    <w:rsid w:val="004231A8"/>
    <w:rsid w:val="0042331E"/>
    <w:rsid w:val="004237C2"/>
    <w:rsid w:val="004249EE"/>
    <w:rsid w:val="00424B97"/>
    <w:rsid w:val="004259EB"/>
    <w:rsid w:val="00425B45"/>
    <w:rsid w:val="00425B4C"/>
    <w:rsid w:val="00426164"/>
    <w:rsid w:val="00426889"/>
    <w:rsid w:val="00426A2D"/>
    <w:rsid w:val="00426E4A"/>
    <w:rsid w:val="004275FC"/>
    <w:rsid w:val="004276C1"/>
    <w:rsid w:val="00427930"/>
    <w:rsid w:val="00427AC5"/>
    <w:rsid w:val="0043023C"/>
    <w:rsid w:val="00430299"/>
    <w:rsid w:val="00430973"/>
    <w:rsid w:val="00430FD7"/>
    <w:rsid w:val="004314A7"/>
    <w:rsid w:val="00431883"/>
    <w:rsid w:val="004319B0"/>
    <w:rsid w:val="00431A91"/>
    <w:rsid w:val="00431F96"/>
    <w:rsid w:val="004320F4"/>
    <w:rsid w:val="0043228D"/>
    <w:rsid w:val="00432679"/>
    <w:rsid w:val="0043289D"/>
    <w:rsid w:val="00432929"/>
    <w:rsid w:val="00432B94"/>
    <w:rsid w:val="00432E7C"/>
    <w:rsid w:val="00433336"/>
    <w:rsid w:val="0043338C"/>
    <w:rsid w:val="00434371"/>
    <w:rsid w:val="004345BE"/>
    <w:rsid w:val="0043463D"/>
    <w:rsid w:val="00434DC5"/>
    <w:rsid w:val="00434E21"/>
    <w:rsid w:val="004350AF"/>
    <w:rsid w:val="00435116"/>
    <w:rsid w:val="004351AB"/>
    <w:rsid w:val="004351EF"/>
    <w:rsid w:val="004352CA"/>
    <w:rsid w:val="00435E97"/>
    <w:rsid w:val="00436FB9"/>
    <w:rsid w:val="0043764F"/>
    <w:rsid w:val="00437AD8"/>
    <w:rsid w:val="004404B8"/>
    <w:rsid w:val="0044065A"/>
    <w:rsid w:val="004407A2"/>
    <w:rsid w:val="004408A9"/>
    <w:rsid w:val="00440921"/>
    <w:rsid w:val="00440A9A"/>
    <w:rsid w:val="00440E52"/>
    <w:rsid w:val="00441237"/>
    <w:rsid w:val="004414A1"/>
    <w:rsid w:val="00441CB1"/>
    <w:rsid w:val="00441DFF"/>
    <w:rsid w:val="0044229D"/>
    <w:rsid w:val="00442453"/>
    <w:rsid w:val="00442D3A"/>
    <w:rsid w:val="0044312D"/>
    <w:rsid w:val="0044354D"/>
    <w:rsid w:val="00443F08"/>
    <w:rsid w:val="00443F66"/>
    <w:rsid w:val="004442E4"/>
    <w:rsid w:val="00444A78"/>
    <w:rsid w:val="00444BDA"/>
    <w:rsid w:val="00444D9B"/>
    <w:rsid w:val="00445B13"/>
    <w:rsid w:val="00445D39"/>
    <w:rsid w:val="00445F34"/>
    <w:rsid w:val="0044650C"/>
    <w:rsid w:val="00446659"/>
    <w:rsid w:val="00446851"/>
    <w:rsid w:val="00446C64"/>
    <w:rsid w:val="00447290"/>
    <w:rsid w:val="00447749"/>
    <w:rsid w:val="00447BC3"/>
    <w:rsid w:val="00447E10"/>
    <w:rsid w:val="0045033C"/>
    <w:rsid w:val="004503F6"/>
    <w:rsid w:val="004505BD"/>
    <w:rsid w:val="00450674"/>
    <w:rsid w:val="00450AC9"/>
    <w:rsid w:val="00450B11"/>
    <w:rsid w:val="00451039"/>
    <w:rsid w:val="0045121D"/>
    <w:rsid w:val="00451542"/>
    <w:rsid w:val="00451AD3"/>
    <w:rsid w:val="00451E72"/>
    <w:rsid w:val="004526EE"/>
    <w:rsid w:val="004534C6"/>
    <w:rsid w:val="00453996"/>
    <w:rsid w:val="00453AD5"/>
    <w:rsid w:val="00453BF9"/>
    <w:rsid w:val="00453CD1"/>
    <w:rsid w:val="00453EE0"/>
    <w:rsid w:val="004543CD"/>
    <w:rsid w:val="00455281"/>
    <w:rsid w:val="00456203"/>
    <w:rsid w:val="0045682C"/>
    <w:rsid w:val="00456940"/>
    <w:rsid w:val="00456ADF"/>
    <w:rsid w:val="00456FC7"/>
    <w:rsid w:val="004570BE"/>
    <w:rsid w:val="004573C3"/>
    <w:rsid w:val="00457882"/>
    <w:rsid w:val="0046008E"/>
    <w:rsid w:val="0046022A"/>
    <w:rsid w:val="00460660"/>
    <w:rsid w:val="0046072A"/>
    <w:rsid w:val="00460CF2"/>
    <w:rsid w:val="00460F47"/>
    <w:rsid w:val="00461AF6"/>
    <w:rsid w:val="00461D8E"/>
    <w:rsid w:val="00462037"/>
    <w:rsid w:val="0046256C"/>
    <w:rsid w:val="004628FA"/>
    <w:rsid w:val="00463044"/>
    <w:rsid w:val="004632F5"/>
    <w:rsid w:val="00463771"/>
    <w:rsid w:val="004639C8"/>
    <w:rsid w:val="00463B01"/>
    <w:rsid w:val="00463C32"/>
    <w:rsid w:val="00463E81"/>
    <w:rsid w:val="00463ED2"/>
    <w:rsid w:val="00464048"/>
    <w:rsid w:val="00464547"/>
    <w:rsid w:val="004646EB"/>
    <w:rsid w:val="00464A83"/>
    <w:rsid w:val="00464C2E"/>
    <w:rsid w:val="00465688"/>
    <w:rsid w:val="004656DA"/>
    <w:rsid w:val="00465D12"/>
    <w:rsid w:val="004660E7"/>
    <w:rsid w:val="004668C2"/>
    <w:rsid w:val="004672E2"/>
    <w:rsid w:val="00467422"/>
    <w:rsid w:val="00467608"/>
    <w:rsid w:val="004679AD"/>
    <w:rsid w:val="00467FED"/>
    <w:rsid w:val="00470C39"/>
    <w:rsid w:val="00470D88"/>
    <w:rsid w:val="00470E45"/>
    <w:rsid w:val="00470E6E"/>
    <w:rsid w:val="00471162"/>
    <w:rsid w:val="0047140A"/>
    <w:rsid w:val="0047164E"/>
    <w:rsid w:val="00471BA6"/>
    <w:rsid w:val="00472636"/>
    <w:rsid w:val="00472A6B"/>
    <w:rsid w:val="00472AC0"/>
    <w:rsid w:val="00472BE6"/>
    <w:rsid w:val="00472CF2"/>
    <w:rsid w:val="00472F9B"/>
    <w:rsid w:val="00473394"/>
    <w:rsid w:val="0047368E"/>
    <w:rsid w:val="004737F1"/>
    <w:rsid w:val="0047387A"/>
    <w:rsid w:val="004738A5"/>
    <w:rsid w:val="00473E27"/>
    <w:rsid w:val="0047407B"/>
    <w:rsid w:val="004743CF"/>
    <w:rsid w:val="004746D4"/>
    <w:rsid w:val="004748F9"/>
    <w:rsid w:val="00474A4F"/>
    <w:rsid w:val="00474ADE"/>
    <w:rsid w:val="00475A8C"/>
    <w:rsid w:val="00475BA1"/>
    <w:rsid w:val="00475BCB"/>
    <w:rsid w:val="00475C37"/>
    <w:rsid w:val="00476869"/>
    <w:rsid w:val="00476A13"/>
    <w:rsid w:val="00476E80"/>
    <w:rsid w:val="004772D0"/>
    <w:rsid w:val="004775C0"/>
    <w:rsid w:val="00480200"/>
    <w:rsid w:val="004802B2"/>
    <w:rsid w:val="0048087D"/>
    <w:rsid w:val="0048121D"/>
    <w:rsid w:val="00481587"/>
    <w:rsid w:val="00481921"/>
    <w:rsid w:val="00481B8E"/>
    <w:rsid w:val="00482806"/>
    <w:rsid w:val="00482D98"/>
    <w:rsid w:val="00483523"/>
    <w:rsid w:val="0048359B"/>
    <w:rsid w:val="00483724"/>
    <w:rsid w:val="00483B33"/>
    <w:rsid w:val="0048404F"/>
    <w:rsid w:val="00484788"/>
    <w:rsid w:val="004849E5"/>
    <w:rsid w:val="004856A7"/>
    <w:rsid w:val="00485887"/>
    <w:rsid w:val="0048590F"/>
    <w:rsid w:val="00485D6A"/>
    <w:rsid w:val="004864F8"/>
    <w:rsid w:val="00486809"/>
    <w:rsid w:val="00486C86"/>
    <w:rsid w:val="00487B7E"/>
    <w:rsid w:val="00487F04"/>
    <w:rsid w:val="00490616"/>
    <w:rsid w:val="004913A8"/>
    <w:rsid w:val="00491695"/>
    <w:rsid w:val="0049195B"/>
    <w:rsid w:val="00491E8A"/>
    <w:rsid w:val="004931C9"/>
    <w:rsid w:val="004932F8"/>
    <w:rsid w:val="00493D6A"/>
    <w:rsid w:val="0049419D"/>
    <w:rsid w:val="004943E6"/>
    <w:rsid w:val="0049457E"/>
    <w:rsid w:val="00495242"/>
    <w:rsid w:val="004953D2"/>
    <w:rsid w:val="00495577"/>
    <w:rsid w:val="004956F1"/>
    <w:rsid w:val="00495FC5"/>
    <w:rsid w:val="004967A4"/>
    <w:rsid w:val="00496CC8"/>
    <w:rsid w:val="00496FDB"/>
    <w:rsid w:val="00497438"/>
    <w:rsid w:val="00497444"/>
    <w:rsid w:val="00497A0F"/>
    <w:rsid w:val="00497A8E"/>
    <w:rsid w:val="00497AC0"/>
    <w:rsid w:val="00497B56"/>
    <w:rsid w:val="00497C01"/>
    <w:rsid w:val="00497F3D"/>
    <w:rsid w:val="004A003A"/>
    <w:rsid w:val="004A0B44"/>
    <w:rsid w:val="004A16EE"/>
    <w:rsid w:val="004A1908"/>
    <w:rsid w:val="004A1A71"/>
    <w:rsid w:val="004A1D8F"/>
    <w:rsid w:val="004A2470"/>
    <w:rsid w:val="004A2567"/>
    <w:rsid w:val="004A275E"/>
    <w:rsid w:val="004A2784"/>
    <w:rsid w:val="004A29D2"/>
    <w:rsid w:val="004A2EF2"/>
    <w:rsid w:val="004A348F"/>
    <w:rsid w:val="004A436D"/>
    <w:rsid w:val="004A511F"/>
    <w:rsid w:val="004A5281"/>
    <w:rsid w:val="004A5342"/>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945"/>
    <w:rsid w:val="004B3177"/>
    <w:rsid w:val="004B37C3"/>
    <w:rsid w:val="004B38EA"/>
    <w:rsid w:val="004B406A"/>
    <w:rsid w:val="004B4902"/>
    <w:rsid w:val="004B4E3C"/>
    <w:rsid w:val="004B4E87"/>
    <w:rsid w:val="004B56E0"/>
    <w:rsid w:val="004B58D2"/>
    <w:rsid w:val="004B5BA6"/>
    <w:rsid w:val="004B5D9A"/>
    <w:rsid w:val="004B66BD"/>
    <w:rsid w:val="004B6F64"/>
    <w:rsid w:val="004B6FFC"/>
    <w:rsid w:val="004B74BD"/>
    <w:rsid w:val="004B75B3"/>
    <w:rsid w:val="004B7A49"/>
    <w:rsid w:val="004B7E96"/>
    <w:rsid w:val="004C0355"/>
    <w:rsid w:val="004C03B4"/>
    <w:rsid w:val="004C0479"/>
    <w:rsid w:val="004C16D5"/>
    <w:rsid w:val="004C17A0"/>
    <w:rsid w:val="004C17AB"/>
    <w:rsid w:val="004C1AAF"/>
    <w:rsid w:val="004C1FD4"/>
    <w:rsid w:val="004C20C7"/>
    <w:rsid w:val="004C281B"/>
    <w:rsid w:val="004C2C76"/>
    <w:rsid w:val="004C2EDE"/>
    <w:rsid w:val="004C2F23"/>
    <w:rsid w:val="004C3A60"/>
    <w:rsid w:val="004C3F3F"/>
    <w:rsid w:val="004C413F"/>
    <w:rsid w:val="004C4471"/>
    <w:rsid w:val="004C4472"/>
    <w:rsid w:val="004C450E"/>
    <w:rsid w:val="004C459F"/>
    <w:rsid w:val="004C4C03"/>
    <w:rsid w:val="004C5614"/>
    <w:rsid w:val="004C57C1"/>
    <w:rsid w:val="004C5922"/>
    <w:rsid w:val="004C599D"/>
    <w:rsid w:val="004C5C9F"/>
    <w:rsid w:val="004C6A3E"/>
    <w:rsid w:val="004C6D58"/>
    <w:rsid w:val="004C7296"/>
    <w:rsid w:val="004C78EA"/>
    <w:rsid w:val="004C799E"/>
    <w:rsid w:val="004C7F26"/>
    <w:rsid w:val="004D0117"/>
    <w:rsid w:val="004D0938"/>
    <w:rsid w:val="004D0F2D"/>
    <w:rsid w:val="004D1BEC"/>
    <w:rsid w:val="004D1E4C"/>
    <w:rsid w:val="004D1F15"/>
    <w:rsid w:val="004D1F65"/>
    <w:rsid w:val="004D2065"/>
    <w:rsid w:val="004D2CFF"/>
    <w:rsid w:val="004D2FDD"/>
    <w:rsid w:val="004D316F"/>
    <w:rsid w:val="004D3741"/>
    <w:rsid w:val="004D3A5F"/>
    <w:rsid w:val="004D3CD4"/>
    <w:rsid w:val="004D41F3"/>
    <w:rsid w:val="004D4339"/>
    <w:rsid w:val="004D4443"/>
    <w:rsid w:val="004D448C"/>
    <w:rsid w:val="004D49F2"/>
    <w:rsid w:val="004D4EF5"/>
    <w:rsid w:val="004D530E"/>
    <w:rsid w:val="004D5B7E"/>
    <w:rsid w:val="004D6309"/>
    <w:rsid w:val="004D64AA"/>
    <w:rsid w:val="004D6721"/>
    <w:rsid w:val="004D67FB"/>
    <w:rsid w:val="004D69C5"/>
    <w:rsid w:val="004D7A00"/>
    <w:rsid w:val="004D7C4B"/>
    <w:rsid w:val="004E052F"/>
    <w:rsid w:val="004E1643"/>
    <w:rsid w:val="004E1E85"/>
    <w:rsid w:val="004E2083"/>
    <w:rsid w:val="004E227B"/>
    <w:rsid w:val="004E2539"/>
    <w:rsid w:val="004E25A9"/>
    <w:rsid w:val="004E2663"/>
    <w:rsid w:val="004E3760"/>
    <w:rsid w:val="004E3D0B"/>
    <w:rsid w:val="004E3E86"/>
    <w:rsid w:val="004E3F74"/>
    <w:rsid w:val="004E4049"/>
    <w:rsid w:val="004E435B"/>
    <w:rsid w:val="004E498B"/>
    <w:rsid w:val="004E4BD5"/>
    <w:rsid w:val="004E4BFD"/>
    <w:rsid w:val="004E5182"/>
    <w:rsid w:val="004E521B"/>
    <w:rsid w:val="004E593C"/>
    <w:rsid w:val="004E59DF"/>
    <w:rsid w:val="004E59F3"/>
    <w:rsid w:val="004E5A69"/>
    <w:rsid w:val="004E5AB2"/>
    <w:rsid w:val="004E6926"/>
    <w:rsid w:val="004E6C42"/>
    <w:rsid w:val="004E6CD9"/>
    <w:rsid w:val="004E7269"/>
    <w:rsid w:val="004E77A4"/>
    <w:rsid w:val="004F07F9"/>
    <w:rsid w:val="004F0DF4"/>
    <w:rsid w:val="004F2037"/>
    <w:rsid w:val="004F2569"/>
    <w:rsid w:val="004F2786"/>
    <w:rsid w:val="004F27CC"/>
    <w:rsid w:val="004F2972"/>
    <w:rsid w:val="004F2A57"/>
    <w:rsid w:val="004F2F96"/>
    <w:rsid w:val="004F331C"/>
    <w:rsid w:val="004F3761"/>
    <w:rsid w:val="004F3C51"/>
    <w:rsid w:val="004F3F5C"/>
    <w:rsid w:val="004F4375"/>
    <w:rsid w:val="004F5DD9"/>
    <w:rsid w:val="004F5FE1"/>
    <w:rsid w:val="004F608A"/>
    <w:rsid w:val="004F61DF"/>
    <w:rsid w:val="004F65D6"/>
    <w:rsid w:val="004F6769"/>
    <w:rsid w:val="004F69A8"/>
    <w:rsid w:val="004F713A"/>
    <w:rsid w:val="004F7225"/>
    <w:rsid w:val="004F79EF"/>
    <w:rsid w:val="004F7B55"/>
    <w:rsid w:val="00500100"/>
    <w:rsid w:val="005002F8"/>
    <w:rsid w:val="00500C00"/>
    <w:rsid w:val="00500F1F"/>
    <w:rsid w:val="00500F59"/>
    <w:rsid w:val="005011D7"/>
    <w:rsid w:val="00501DFA"/>
    <w:rsid w:val="00501F8B"/>
    <w:rsid w:val="0050285F"/>
    <w:rsid w:val="005028F2"/>
    <w:rsid w:val="0050294D"/>
    <w:rsid w:val="00502E3E"/>
    <w:rsid w:val="00503120"/>
    <w:rsid w:val="00503C23"/>
    <w:rsid w:val="0050458F"/>
    <w:rsid w:val="005049D8"/>
    <w:rsid w:val="005049F1"/>
    <w:rsid w:val="00504B7E"/>
    <w:rsid w:val="00504C91"/>
    <w:rsid w:val="005050CD"/>
    <w:rsid w:val="00505128"/>
    <w:rsid w:val="0050516B"/>
    <w:rsid w:val="005051D6"/>
    <w:rsid w:val="005057E0"/>
    <w:rsid w:val="00505F7E"/>
    <w:rsid w:val="00506710"/>
    <w:rsid w:val="005069F0"/>
    <w:rsid w:val="00506AB1"/>
    <w:rsid w:val="00506C01"/>
    <w:rsid w:val="005070DF"/>
    <w:rsid w:val="00507140"/>
    <w:rsid w:val="00507710"/>
    <w:rsid w:val="005078A5"/>
    <w:rsid w:val="00507C44"/>
    <w:rsid w:val="00510007"/>
    <w:rsid w:val="005101AE"/>
    <w:rsid w:val="00510449"/>
    <w:rsid w:val="00510B0E"/>
    <w:rsid w:val="00510BBD"/>
    <w:rsid w:val="00510D9D"/>
    <w:rsid w:val="00511C2A"/>
    <w:rsid w:val="00511E20"/>
    <w:rsid w:val="00511E30"/>
    <w:rsid w:val="00511E89"/>
    <w:rsid w:val="00511EA1"/>
    <w:rsid w:val="005122B1"/>
    <w:rsid w:val="00512306"/>
    <w:rsid w:val="0051246E"/>
    <w:rsid w:val="00512771"/>
    <w:rsid w:val="00512CBB"/>
    <w:rsid w:val="00512EAE"/>
    <w:rsid w:val="00512FB2"/>
    <w:rsid w:val="005130FB"/>
    <w:rsid w:val="00513203"/>
    <w:rsid w:val="00513483"/>
    <w:rsid w:val="00513693"/>
    <w:rsid w:val="0051369A"/>
    <w:rsid w:val="0051369E"/>
    <w:rsid w:val="00513B9D"/>
    <w:rsid w:val="00514001"/>
    <w:rsid w:val="005141E8"/>
    <w:rsid w:val="005142A3"/>
    <w:rsid w:val="0051491E"/>
    <w:rsid w:val="00514E8F"/>
    <w:rsid w:val="0051529E"/>
    <w:rsid w:val="0051534F"/>
    <w:rsid w:val="00515806"/>
    <w:rsid w:val="00515B0F"/>
    <w:rsid w:val="00515D7A"/>
    <w:rsid w:val="005160B8"/>
    <w:rsid w:val="00516DC5"/>
    <w:rsid w:val="00516DE4"/>
    <w:rsid w:val="00517002"/>
    <w:rsid w:val="005171AB"/>
    <w:rsid w:val="00517345"/>
    <w:rsid w:val="00517A71"/>
    <w:rsid w:val="00517B0F"/>
    <w:rsid w:val="00520D5F"/>
    <w:rsid w:val="00521C5E"/>
    <w:rsid w:val="00523417"/>
    <w:rsid w:val="00523878"/>
    <w:rsid w:val="005239B6"/>
    <w:rsid w:val="00523E16"/>
    <w:rsid w:val="00523E3D"/>
    <w:rsid w:val="00524424"/>
    <w:rsid w:val="00524455"/>
    <w:rsid w:val="0052455F"/>
    <w:rsid w:val="0052480E"/>
    <w:rsid w:val="00524A02"/>
    <w:rsid w:val="00524D5B"/>
    <w:rsid w:val="00524E7B"/>
    <w:rsid w:val="00525C7B"/>
    <w:rsid w:val="00525F53"/>
    <w:rsid w:val="00526035"/>
    <w:rsid w:val="005261F3"/>
    <w:rsid w:val="0052693B"/>
    <w:rsid w:val="00526FAF"/>
    <w:rsid w:val="00527224"/>
    <w:rsid w:val="005272CA"/>
    <w:rsid w:val="00527995"/>
    <w:rsid w:val="00527DCA"/>
    <w:rsid w:val="00530B61"/>
    <w:rsid w:val="00530BED"/>
    <w:rsid w:val="005317F7"/>
    <w:rsid w:val="00531C64"/>
    <w:rsid w:val="00531D3E"/>
    <w:rsid w:val="005321C8"/>
    <w:rsid w:val="00532510"/>
    <w:rsid w:val="00532553"/>
    <w:rsid w:val="00532AA7"/>
    <w:rsid w:val="00532C89"/>
    <w:rsid w:val="00532D6E"/>
    <w:rsid w:val="0053330B"/>
    <w:rsid w:val="0053388F"/>
    <w:rsid w:val="00533905"/>
    <w:rsid w:val="00533AC7"/>
    <w:rsid w:val="00533EA4"/>
    <w:rsid w:val="00534457"/>
    <w:rsid w:val="00534A0B"/>
    <w:rsid w:val="00535153"/>
    <w:rsid w:val="005351E0"/>
    <w:rsid w:val="00535A12"/>
    <w:rsid w:val="005364C7"/>
    <w:rsid w:val="005370FC"/>
    <w:rsid w:val="00537826"/>
    <w:rsid w:val="005378FA"/>
    <w:rsid w:val="00537DC5"/>
    <w:rsid w:val="00537F9D"/>
    <w:rsid w:val="00540183"/>
    <w:rsid w:val="00540848"/>
    <w:rsid w:val="00540CBB"/>
    <w:rsid w:val="00540D7E"/>
    <w:rsid w:val="00540E24"/>
    <w:rsid w:val="00540F09"/>
    <w:rsid w:val="00541071"/>
    <w:rsid w:val="00541163"/>
    <w:rsid w:val="005415E1"/>
    <w:rsid w:val="00541855"/>
    <w:rsid w:val="005419F6"/>
    <w:rsid w:val="00541AEE"/>
    <w:rsid w:val="00541CD6"/>
    <w:rsid w:val="00541CF3"/>
    <w:rsid w:val="00541D1D"/>
    <w:rsid w:val="00541DDB"/>
    <w:rsid w:val="00541F4A"/>
    <w:rsid w:val="00542149"/>
    <w:rsid w:val="00542513"/>
    <w:rsid w:val="00542746"/>
    <w:rsid w:val="005429B7"/>
    <w:rsid w:val="005429B9"/>
    <w:rsid w:val="00542D6E"/>
    <w:rsid w:val="005436B8"/>
    <w:rsid w:val="00543BB2"/>
    <w:rsid w:val="0054413D"/>
    <w:rsid w:val="005441BC"/>
    <w:rsid w:val="0054434E"/>
    <w:rsid w:val="0054436D"/>
    <w:rsid w:val="00544A51"/>
    <w:rsid w:val="00544E09"/>
    <w:rsid w:val="0054507B"/>
    <w:rsid w:val="005453AF"/>
    <w:rsid w:val="00545643"/>
    <w:rsid w:val="0054565D"/>
    <w:rsid w:val="00545999"/>
    <w:rsid w:val="005460DF"/>
    <w:rsid w:val="0054639E"/>
    <w:rsid w:val="00546B16"/>
    <w:rsid w:val="00546CC3"/>
    <w:rsid w:val="00546E4B"/>
    <w:rsid w:val="00546F71"/>
    <w:rsid w:val="00547077"/>
    <w:rsid w:val="005474B8"/>
    <w:rsid w:val="005474F2"/>
    <w:rsid w:val="00547A35"/>
    <w:rsid w:val="00547D14"/>
    <w:rsid w:val="00547D6A"/>
    <w:rsid w:val="00547DA2"/>
    <w:rsid w:val="00547EE4"/>
    <w:rsid w:val="00550615"/>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4616"/>
    <w:rsid w:val="00554772"/>
    <w:rsid w:val="00554C3E"/>
    <w:rsid w:val="005550F5"/>
    <w:rsid w:val="005552C3"/>
    <w:rsid w:val="005557DE"/>
    <w:rsid w:val="005561A8"/>
    <w:rsid w:val="005565F9"/>
    <w:rsid w:val="00556825"/>
    <w:rsid w:val="00556B68"/>
    <w:rsid w:val="005573D3"/>
    <w:rsid w:val="005573F9"/>
    <w:rsid w:val="0055768A"/>
    <w:rsid w:val="00557794"/>
    <w:rsid w:val="00557A24"/>
    <w:rsid w:val="00560040"/>
    <w:rsid w:val="00560C4D"/>
    <w:rsid w:val="005611FA"/>
    <w:rsid w:val="005612E3"/>
    <w:rsid w:val="00561F95"/>
    <w:rsid w:val="0056224C"/>
    <w:rsid w:val="00562295"/>
    <w:rsid w:val="00562585"/>
    <w:rsid w:val="00562A3B"/>
    <w:rsid w:val="00562BF8"/>
    <w:rsid w:val="00562D41"/>
    <w:rsid w:val="00562E75"/>
    <w:rsid w:val="00562FF1"/>
    <w:rsid w:val="0056316D"/>
    <w:rsid w:val="005631C9"/>
    <w:rsid w:val="0056329B"/>
    <w:rsid w:val="0056363D"/>
    <w:rsid w:val="005638B7"/>
    <w:rsid w:val="00563B44"/>
    <w:rsid w:val="0056436B"/>
    <w:rsid w:val="005648D5"/>
    <w:rsid w:val="0056565B"/>
    <w:rsid w:val="00565AB9"/>
    <w:rsid w:val="00565B53"/>
    <w:rsid w:val="00565BC3"/>
    <w:rsid w:val="005660B7"/>
    <w:rsid w:val="0056668A"/>
    <w:rsid w:val="0056685A"/>
    <w:rsid w:val="00566A76"/>
    <w:rsid w:val="00566ACE"/>
    <w:rsid w:val="00566C7A"/>
    <w:rsid w:val="00567709"/>
    <w:rsid w:val="00567845"/>
    <w:rsid w:val="005679C4"/>
    <w:rsid w:val="00567ADB"/>
    <w:rsid w:val="0057040A"/>
    <w:rsid w:val="00570C3A"/>
    <w:rsid w:val="00570D45"/>
    <w:rsid w:val="00570E49"/>
    <w:rsid w:val="005711A7"/>
    <w:rsid w:val="005711DF"/>
    <w:rsid w:val="00571976"/>
    <w:rsid w:val="00571AC0"/>
    <w:rsid w:val="00571B5E"/>
    <w:rsid w:val="00571C40"/>
    <w:rsid w:val="00571DA6"/>
    <w:rsid w:val="00572578"/>
    <w:rsid w:val="005725E5"/>
    <w:rsid w:val="0057272F"/>
    <w:rsid w:val="00572A2A"/>
    <w:rsid w:val="00572B85"/>
    <w:rsid w:val="00572E89"/>
    <w:rsid w:val="005731A7"/>
    <w:rsid w:val="00573385"/>
    <w:rsid w:val="0057343D"/>
    <w:rsid w:val="005734C9"/>
    <w:rsid w:val="0057386F"/>
    <w:rsid w:val="00573DF4"/>
    <w:rsid w:val="00573F64"/>
    <w:rsid w:val="005742C0"/>
    <w:rsid w:val="0057494E"/>
    <w:rsid w:val="00574B32"/>
    <w:rsid w:val="00574B72"/>
    <w:rsid w:val="00574D76"/>
    <w:rsid w:val="00575089"/>
    <w:rsid w:val="005752A4"/>
    <w:rsid w:val="00575623"/>
    <w:rsid w:val="00575677"/>
    <w:rsid w:val="005756B9"/>
    <w:rsid w:val="0057575D"/>
    <w:rsid w:val="005758FE"/>
    <w:rsid w:val="005771B6"/>
    <w:rsid w:val="0057735A"/>
    <w:rsid w:val="00580289"/>
    <w:rsid w:val="005808E5"/>
    <w:rsid w:val="00580C17"/>
    <w:rsid w:val="00580EBB"/>
    <w:rsid w:val="00581720"/>
    <w:rsid w:val="005818A9"/>
    <w:rsid w:val="00581A01"/>
    <w:rsid w:val="00581AA3"/>
    <w:rsid w:val="00581B60"/>
    <w:rsid w:val="00581E2E"/>
    <w:rsid w:val="00581F73"/>
    <w:rsid w:val="00581FD4"/>
    <w:rsid w:val="005829A2"/>
    <w:rsid w:val="00582AD1"/>
    <w:rsid w:val="00582E0E"/>
    <w:rsid w:val="00582ED2"/>
    <w:rsid w:val="00583660"/>
    <w:rsid w:val="00583740"/>
    <w:rsid w:val="0058380E"/>
    <w:rsid w:val="00583818"/>
    <w:rsid w:val="0058382F"/>
    <w:rsid w:val="00583862"/>
    <w:rsid w:val="00583CB7"/>
    <w:rsid w:val="00583CD8"/>
    <w:rsid w:val="00583D9B"/>
    <w:rsid w:val="005847A7"/>
    <w:rsid w:val="005848FA"/>
    <w:rsid w:val="00584E39"/>
    <w:rsid w:val="005852F3"/>
    <w:rsid w:val="00585A59"/>
    <w:rsid w:val="00585C7A"/>
    <w:rsid w:val="00585DA3"/>
    <w:rsid w:val="00586353"/>
    <w:rsid w:val="00586536"/>
    <w:rsid w:val="00586796"/>
    <w:rsid w:val="00586893"/>
    <w:rsid w:val="0058736C"/>
    <w:rsid w:val="00587453"/>
    <w:rsid w:val="00587583"/>
    <w:rsid w:val="005878F5"/>
    <w:rsid w:val="00587DEA"/>
    <w:rsid w:val="005901C5"/>
    <w:rsid w:val="00590425"/>
    <w:rsid w:val="00590591"/>
    <w:rsid w:val="0059073F"/>
    <w:rsid w:val="005907B4"/>
    <w:rsid w:val="005908A8"/>
    <w:rsid w:val="00590997"/>
    <w:rsid w:val="00590BF5"/>
    <w:rsid w:val="00590FED"/>
    <w:rsid w:val="0059176C"/>
    <w:rsid w:val="005919E4"/>
    <w:rsid w:val="00591AB6"/>
    <w:rsid w:val="00591C43"/>
    <w:rsid w:val="00591DD0"/>
    <w:rsid w:val="0059224C"/>
    <w:rsid w:val="005928F7"/>
    <w:rsid w:val="00592A6B"/>
    <w:rsid w:val="00593300"/>
    <w:rsid w:val="005939B8"/>
    <w:rsid w:val="00594008"/>
    <w:rsid w:val="0059403B"/>
    <w:rsid w:val="0059461C"/>
    <w:rsid w:val="00594CC1"/>
    <w:rsid w:val="0059551C"/>
    <w:rsid w:val="00595BA2"/>
    <w:rsid w:val="00595EE1"/>
    <w:rsid w:val="00596256"/>
    <w:rsid w:val="005968A2"/>
    <w:rsid w:val="00596E6A"/>
    <w:rsid w:val="00596FFC"/>
    <w:rsid w:val="0059704C"/>
    <w:rsid w:val="005971C6"/>
    <w:rsid w:val="005978DF"/>
    <w:rsid w:val="00597D13"/>
    <w:rsid w:val="00597ED7"/>
    <w:rsid w:val="005A00F9"/>
    <w:rsid w:val="005A0485"/>
    <w:rsid w:val="005A0F2E"/>
    <w:rsid w:val="005A100A"/>
    <w:rsid w:val="005A14FE"/>
    <w:rsid w:val="005A158B"/>
    <w:rsid w:val="005A2109"/>
    <w:rsid w:val="005A227F"/>
    <w:rsid w:val="005A236E"/>
    <w:rsid w:val="005A2698"/>
    <w:rsid w:val="005A291A"/>
    <w:rsid w:val="005A2A9A"/>
    <w:rsid w:val="005A2C60"/>
    <w:rsid w:val="005A33B0"/>
    <w:rsid w:val="005A3C45"/>
    <w:rsid w:val="005A3F8D"/>
    <w:rsid w:val="005A471A"/>
    <w:rsid w:val="005A47DA"/>
    <w:rsid w:val="005A4A74"/>
    <w:rsid w:val="005A4A9A"/>
    <w:rsid w:val="005A4CE8"/>
    <w:rsid w:val="005A5B84"/>
    <w:rsid w:val="005A66CE"/>
    <w:rsid w:val="005A6722"/>
    <w:rsid w:val="005A6833"/>
    <w:rsid w:val="005A6C9D"/>
    <w:rsid w:val="005A706B"/>
    <w:rsid w:val="005A7A94"/>
    <w:rsid w:val="005A7BD4"/>
    <w:rsid w:val="005B043A"/>
    <w:rsid w:val="005B0445"/>
    <w:rsid w:val="005B0884"/>
    <w:rsid w:val="005B0B19"/>
    <w:rsid w:val="005B1BC7"/>
    <w:rsid w:val="005B1DC0"/>
    <w:rsid w:val="005B1F92"/>
    <w:rsid w:val="005B2601"/>
    <w:rsid w:val="005B2752"/>
    <w:rsid w:val="005B27BA"/>
    <w:rsid w:val="005B2DDF"/>
    <w:rsid w:val="005B2F33"/>
    <w:rsid w:val="005B2FF9"/>
    <w:rsid w:val="005B300D"/>
    <w:rsid w:val="005B3134"/>
    <w:rsid w:val="005B32EA"/>
    <w:rsid w:val="005B336B"/>
    <w:rsid w:val="005B33C5"/>
    <w:rsid w:val="005B3B36"/>
    <w:rsid w:val="005B4001"/>
    <w:rsid w:val="005B4787"/>
    <w:rsid w:val="005B49F8"/>
    <w:rsid w:val="005B4F3E"/>
    <w:rsid w:val="005B4FB4"/>
    <w:rsid w:val="005B504B"/>
    <w:rsid w:val="005B5A53"/>
    <w:rsid w:val="005B5BBF"/>
    <w:rsid w:val="005B5C3E"/>
    <w:rsid w:val="005B6063"/>
    <w:rsid w:val="005B6078"/>
    <w:rsid w:val="005B64DD"/>
    <w:rsid w:val="005B6ADD"/>
    <w:rsid w:val="005B7982"/>
    <w:rsid w:val="005C0981"/>
    <w:rsid w:val="005C09D9"/>
    <w:rsid w:val="005C0D85"/>
    <w:rsid w:val="005C1135"/>
    <w:rsid w:val="005C118C"/>
    <w:rsid w:val="005C162D"/>
    <w:rsid w:val="005C1B7A"/>
    <w:rsid w:val="005C1ECC"/>
    <w:rsid w:val="005C20DD"/>
    <w:rsid w:val="005C29CC"/>
    <w:rsid w:val="005C35F1"/>
    <w:rsid w:val="005C3799"/>
    <w:rsid w:val="005C37A1"/>
    <w:rsid w:val="005C3D7F"/>
    <w:rsid w:val="005C3E5B"/>
    <w:rsid w:val="005C4176"/>
    <w:rsid w:val="005C4542"/>
    <w:rsid w:val="005C4ED5"/>
    <w:rsid w:val="005C5077"/>
    <w:rsid w:val="005C5573"/>
    <w:rsid w:val="005C5835"/>
    <w:rsid w:val="005C60AF"/>
    <w:rsid w:val="005C625D"/>
    <w:rsid w:val="005C6623"/>
    <w:rsid w:val="005C6783"/>
    <w:rsid w:val="005C6CFA"/>
    <w:rsid w:val="005C7116"/>
    <w:rsid w:val="005C7489"/>
    <w:rsid w:val="005C7537"/>
    <w:rsid w:val="005C7D73"/>
    <w:rsid w:val="005D01DB"/>
    <w:rsid w:val="005D026F"/>
    <w:rsid w:val="005D02BF"/>
    <w:rsid w:val="005D084F"/>
    <w:rsid w:val="005D11EB"/>
    <w:rsid w:val="005D2422"/>
    <w:rsid w:val="005D3016"/>
    <w:rsid w:val="005D30B4"/>
    <w:rsid w:val="005D4136"/>
    <w:rsid w:val="005D4C9F"/>
    <w:rsid w:val="005D4E2E"/>
    <w:rsid w:val="005D4F1A"/>
    <w:rsid w:val="005D59E1"/>
    <w:rsid w:val="005D5B30"/>
    <w:rsid w:val="005D66F0"/>
    <w:rsid w:val="005D67DF"/>
    <w:rsid w:val="005D6ED7"/>
    <w:rsid w:val="005D6FF8"/>
    <w:rsid w:val="005D7068"/>
    <w:rsid w:val="005D734F"/>
    <w:rsid w:val="005D78D2"/>
    <w:rsid w:val="005E018E"/>
    <w:rsid w:val="005E066F"/>
    <w:rsid w:val="005E095B"/>
    <w:rsid w:val="005E0CAC"/>
    <w:rsid w:val="005E0E62"/>
    <w:rsid w:val="005E11C4"/>
    <w:rsid w:val="005E133E"/>
    <w:rsid w:val="005E1943"/>
    <w:rsid w:val="005E1CD1"/>
    <w:rsid w:val="005E1D6A"/>
    <w:rsid w:val="005E1E2D"/>
    <w:rsid w:val="005E20A7"/>
    <w:rsid w:val="005E2FF3"/>
    <w:rsid w:val="005E3223"/>
    <w:rsid w:val="005E3B05"/>
    <w:rsid w:val="005E3EFD"/>
    <w:rsid w:val="005E430A"/>
    <w:rsid w:val="005E441E"/>
    <w:rsid w:val="005E4993"/>
    <w:rsid w:val="005E4A22"/>
    <w:rsid w:val="005E4CB8"/>
    <w:rsid w:val="005E4FBD"/>
    <w:rsid w:val="005E5240"/>
    <w:rsid w:val="005E5458"/>
    <w:rsid w:val="005E5790"/>
    <w:rsid w:val="005E583D"/>
    <w:rsid w:val="005E7C4D"/>
    <w:rsid w:val="005E7C83"/>
    <w:rsid w:val="005E7E8D"/>
    <w:rsid w:val="005E7F46"/>
    <w:rsid w:val="005F036C"/>
    <w:rsid w:val="005F0A59"/>
    <w:rsid w:val="005F0DA0"/>
    <w:rsid w:val="005F0E21"/>
    <w:rsid w:val="005F1002"/>
    <w:rsid w:val="005F10AD"/>
    <w:rsid w:val="005F157D"/>
    <w:rsid w:val="005F1ACA"/>
    <w:rsid w:val="005F1C82"/>
    <w:rsid w:val="005F1CBE"/>
    <w:rsid w:val="005F1E71"/>
    <w:rsid w:val="005F1FF0"/>
    <w:rsid w:val="005F2026"/>
    <w:rsid w:val="005F255E"/>
    <w:rsid w:val="005F2704"/>
    <w:rsid w:val="005F2A29"/>
    <w:rsid w:val="005F3219"/>
    <w:rsid w:val="005F32F6"/>
    <w:rsid w:val="005F331A"/>
    <w:rsid w:val="005F3913"/>
    <w:rsid w:val="005F3991"/>
    <w:rsid w:val="005F3D06"/>
    <w:rsid w:val="005F3E23"/>
    <w:rsid w:val="005F3F9B"/>
    <w:rsid w:val="005F42A0"/>
    <w:rsid w:val="005F50C5"/>
    <w:rsid w:val="005F54CB"/>
    <w:rsid w:val="005F581C"/>
    <w:rsid w:val="005F622B"/>
    <w:rsid w:val="005F63BE"/>
    <w:rsid w:val="005F65C0"/>
    <w:rsid w:val="005F688F"/>
    <w:rsid w:val="005F75CA"/>
    <w:rsid w:val="005F770B"/>
    <w:rsid w:val="005F79A9"/>
    <w:rsid w:val="005F7BB3"/>
    <w:rsid w:val="005F7C19"/>
    <w:rsid w:val="005F7CD7"/>
    <w:rsid w:val="006000EF"/>
    <w:rsid w:val="00600695"/>
    <w:rsid w:val="00600C42"/>
    <w:rsid w:val="006011CB"/>
    <w:rsid w:val="00601242"/>
    <w:rsid w:val="006018D2"/>
    <w:rsid w:val="00601BB7"/>
    <w:rsid w:val="00601BD6"/>
    <w:rsid w:val="00601C8F"/>
    <w:rsid w:val="00601E68"/>
    <w:rsid w:val="006022DB"/>
    <w:rsid w:val="006025BB"/>
    <w:rsid w:val="0060261C"/>
    <w:rsid w:val="00602CC0"/>
    <w:rsid w:val="00602D78"/>
    <w:rsid w:val="006032D5"/>
    <w:rsid w:val="00603BB7"/>
    <w:rsid w:val="00604004"/>
    <w:rsid w:val="00604524"/>
    <w:rsid w:val="0060473F"/>
    <w:rsid w:val="006047B3"/>
    <w:rsid w:val="00604946"/>
    <w:rsid w:val="00604DD2"/>
    <w:rsid w:val="006050C3"/>
    <w:rsid w:val="0060591F"/>
    <w:rsid w:val="0060596C"/>
    <w:rsid w:val="00605A15"/>
    <w:rsid w:val="00605D91"/>
    <w:rsid w:val="00605F2C"/>
    <w:rsid w:val="006060C3"/>
    <w:rsid w:val="00606510"/>
    <w:rsid w:val="00606606"/>
    <w:rsid w:val="0060677C"/>
    <w:rsid w:val="00606B3D"/>
    <w:rsid w:val="00606BF0"/>
    <w:rsid w:val="00606F85"/>
    <w:rsid w:val="006071C7"/>
    <w:rsid w:val="006073BF"/>
    <w:rsid w:val="00607562"/>
    <w:rsid w:val="00607AD5"/>
    <w:rsid w:val="00607FDA"/>
    <w:rsid w:val="00610231"/>
    <w:rsid w:val="006104E4"/>
    <w:rsid w:val="00610A95"/>
    <w:rsid w:val="00610AF5"/>
    <w:rsid w:val="00610C4A"/>
    <w:rsid w:val="00611349"/>
    <w:rsid w:val="00611FF2"/>
    <w:rsid w:val="00612150"/>
    <w:rsid w:val="0061235D"/>
    <w:rsid w:val="00612654"/>
    <w:rsid w:val="006128E0"/>
    <w:rsid w:val="00612C8F"/>
    <w:rsid w:val="00613A38"/>
    <w:rsid w:val="00613CF2"/>
    <w:rsid w:val="00614036"/>
    <w:rsid w:val="00614153"/>
    <w:rsid w:val="006143AF"/>
    <w:rsid w:val="0061459D"/>
    <w:rsid w:val="006145E8"/>
    <w:rsid w:val="00614B93"/>
    <w:rsid w:val="00614DFF"/>
    <w:rsid w:val="00614F56"/>
    <w:rsid w:val="00615149"/>
    <w:rsid w:val="00615271"/>
    <w:rsid w:val="00615329"/>
    <w:rsid w:val="00615776"/>
    <w:rsid w:val="00615AA8"/>
    <w:rsid w:val="00615E4D"/>
    <w:rsid w:val="0061627E"/>
    <w:rsid w:val="00616622"/>
    <w:rsid w:val="00616677"/>
    <w:rsid w:val="00616682"/>
    <w:rsid w:val="00616C61"/>
    <w:rsid w:val="00617702"/>
    <w:rsid w:val="006177D3"/>
    <w:rsid w:val="00617ED6"/>
    <w:rsid w:val="006203B5"/>
    <w:rsid w:val="00620BD0"/>
    <w:rsid w:val="00620DF6"/>
    <w:rsid w:val="0062134F"/>
    <w:rsid w:val="006213F3"/>
    <w:rsid w:val="00621499"/>
    <w:rsid w:val="006214A4"/>
    <w:rsid w:val="00621836"/>
    <w:rsid w:val="00621BFF"/>
    <w:rsid w:val="00621CA9"/>
    <w:rsid w:val="00622399"/>
    <w:rsid w:val="006225DA"/>
    <w:rsid w:val="00622991"/>
    <w:rsid w:val="00622AE4"/>
    <w:rsid w:val="00622B07"/>
    <w:rsid w:val="00622B3F"/>
    <w:rsid w:val="00622ED1"/>
    <w:rsid w:val="006232BD"/>
    <w:rsid w:val="00623387"/>
    <w:rsid w:val="006234BE"/>
    <w:rsid w:val="0062386C"/>
    <w:rsid w:val="00623E0F"/>
    <w:rsid w:val="006247B0"/>
    <w:rsid w:val="006248DA"/>
    <w:rsid w:val="00624EF6"/>
    <w:rsid w:val="00625D61"/>
    <w:rsid w:val="00626036"/>
    <w:rsid w:val="006260D0"/>
    <w:rsid w:val="006262F4"/>
    <w:rsid w:val="006263D8"/>
    <w:rsid w:val="00626529"/>
    <w:rsid w:val="00626AC1"/>
    <w:rsid w:val="00626F09"/>
    <w:rsid w:val="00627122"/>
    <w:rsid w:val="006271C7"/>
    <w:rsid w:val="006279A7"/>
    <w:rsid w:val="00627AFE"/>
    <w:rsid w:val="00627D3C"/>
    <w:rsid w:val="00627E2C"/>
    <w:rsid w:val="00627FE1"/>
    <w:rsid w:val="006302C0"/>
    <w:rsid w:val="00630403"/>
    <w:rsid w:val="006305E0"/>
    <w:rsid w:val="006307A3"/>
    <w:rsid w:val="00630958"/>
    <w:rsid w:val="00630AF9"/>
    <w:rsid w:val="00630DDE"/>
    <w:rsid w:val="006313E3"/>
    <w:rsid w:val="00631E32"/>
    <w:rsid w:val="006323BB"/>
    <w:rsid w:val="00632496"/>
    <w:rsid w:val="00632555"/>
    <w:rsid w:val="006329DE"/>
    <w:rsid w:val="00632B3B"/>
    <w:rsid w:val="00632BB0"/>
    <w:rsid w:val="00632E80"/>
    <w:rsid w:val="00633018"/>
    <w:rsid w:val="0063326D"/>
    <w:rsid w:val="0063335E"/>
    <w:rsid w:val="00633463"/>
    <w:rsid w:val="0063351D"/>
    <w:rsid w:val="00633ACA"/>
    <w:rsid w:val="00633C3F"/>
    <w:rsid w:val="006341D1"/>
    <w:rsid w:val="0063468E"/>
    <w:rsid w:val="00634D2F"/>
    <w:rsid w:val="00635076"/>
    <w:rsid w:val="00635FC5"/>
    <w:rsid w:val="006360A6"/>
    <w:rsid w:val="0063627F"/>
    <w:rsid w:val="0063634C"/>
    <w:rsid w:val="006364AC"/>
    <w:rsid w:val="006367E5"/>
    <w:rsid w:val="00636906"/>
    <w:rsid w:val="00636BD3"/>
    <w:rsid w:val="00637133"/>
    <w:rsid w:val="006372B8"/>
    <w:rsid w:val="006375F6"/>
    <w:rsid w:val="006376DD"/>
    <w:rsid w:val="00637825"/>
    <w:rsid w:val="00637B07"/>
    <w:rsid w:val="006405B7"/>
    <w:rsid w:val="00640F1B"/>
    <w:rsid w:val="0064108F"/>
    <w:rsid w:val="006415AE"/>
    <w:rsid w:val="00641810"/>
    <w:rsid w:val="00641D35"/>
    <w:rsid w:val="00641E34"/>
    <w:rsid w:val="00642117"/>
    <w:rsid w:val="00642223"/>
    <w:rsid w:val="00642AD3"/>
    <w:rsid w:val="00642E56"/>
    <w:rsid w:val="00642F65"/>
    <w:rsid w:val="0064340A"/>
    <w:rsid w:val="006437A5"/>
    <w:rsid w:val="0064392E"/>
    <w:rsid w:val="00644144"/>
    <w:rsid w:val="00644171"/>
    <w:rsid w:val="0064442C"/>
    <w:rsid w:val="00644492"/>
    <w:rsid w:val="00644638"/>
    <w:rsid w:val="00644B21"/>
    <w:rsid w:val="0064514B"/>
    <w:rsid w:val="00645670"/>
    <w:rsid w:val="0064575C"/>
    <w:rsid w:val="00645A25"/>
    <w:rsid w:val="00645A86"/>
    <w:rsid w:val="0064629F"/>
    <w:rsid w:val="00646300"/>
    <w:rsid w:val="00646349"/>
    <w:rsid w:val="0064693F"/>
    <w:rsid w:val="00647022"/>
    <w:rsid w:val="006475E7"/>
    <w:rsid w:val="00647AE6"/>
    <w:rsid w:val="0065020A"/>
    <w:rsid w:val="00650429"/>
    <w:rsid w:val="00650697"/>
    <w:rsid w:val="006506FB"/>
    <w:rsid w:val="006509EB"/>
    <w:rsid w:val="00650A87"/>
    <w:rsid w:val="00651146"/>
    <w:rsid w:val="00651261"/>
    <w:rsid w:val="0065129D"/>
    <w:rsid w:val="00651333"/>
    <w:rsid w:val="006513C6"/>
    <w:rsid w:val="006517CC"/>
    <w:rsid w:val="00651A92"/>
    <w:rsid w:val="00651C26"/>
    <w:rsid w:val="00651E51"/>
    <w:rsid w:val="006521CD"/>
    <w:rsid w:val="00652201"/>
    <w:rsid w:val="00652736"/>
    <w:rsid w:val="00652A4B"/>
    <w:rsid w:val="00652ED0"/>
    <w:rsid w:val="00652FAF"/>
    <w:rsid w:val="00653333"/>
    <w:rsid w:val="006539AF"/>
    <w:rsid w:val="00653D19"/>
    <w:rsid w:val="00653D9A"/>
    <w:rsid w:val="00653EEA"/>
    <w:rsid w:val="0065406F"/>
    <w:rsid w:val="00654C46"/>
    <w:rsid w:val="0065505C"/>
    <w:rsid w:val="00655121"/>
    <w:rsid w:val="00655369"/>
    <w:rsid w:val="0065561F"/>
    <w:rsid w:val="0065580D"/>
    <w:rsid w:val="0065602E"/>
    <w:rsid w:val="00657863"/>
    <w:rsid w:val="00657C4F"/>
    <w:rsid w:val="006601C9"/>
    <w:rsid w:val="00660220"/>
    <w:rsid w:val="006615B8"/>
    <w:rsid w:val="00661E52"/>
    <w:rsid w:val="00661E6F"/>
    <w:rsid w:val="0066261D"/>
    <w:rsid w:val="00662886"/>
    <w:rsid w:val="00662A55"/>
    <w:rsid w:val="00662B0E"/>
    <w:rsid w:val="00662C5D"/>
    <w:rsid w:val="00662FDD"/>
    <w:rsid w:val="00663050"/>
    <w:rsid w:val="00663957"/>
    <w:rsid w:val="006639C9"/>
    <w:rsid w:val="00663A3B"/>
    <w:rsid w:val="00663E37"/>
    <w:rsid w:val="00663FFC"/>
    <w:rsid w:val="00664BD9"/>
    <w:rsid w:val="006651E3"/>
    <w:rsid w:val="00665D57"/>
    <w:rsid w:val="00666107"/>
    <w:rsid w:val="00666419"/>
    <w:rsid w:val="00666964"/>
    <w:rsid w:val="00666C2D"/>
    <w:rsid w:val="00666EDF"/>
    <w:rsid w:val="00667472"/>
    <w:rsid w:val="00667A10"/>
    <w:rsid w:val="00667B44"/>
    <w:rsid w:val="00667B91"/>
    <w:rsid w:val="00667CDA"/>
    <w:rsid w:val="00667D7D"/>
    <w:rsid w:val="0067018A"/>
    <w:rsid w:val="006708BA"/>
    <w:rsid w:val="006708C7"/>
    <w:rsid w:val="00670983"/>
    <w:rsid w:val="00670ABB"/>
    <w:rsid w:val="006711AB"/>
    <w:rsid w:val="00671587"/>
    <w:rsid w:val="00671B58"/>
    <w:rsid w:val="00671CFF"/>
    <w:rsid w:val="00672068"/>
    <w:rsid w:val="006720F0"/>
    <w:rsid w:val="00672645"/>
    <w:rsid w:val="00672A00"/>
    <w:rsid w:val="00672E35"/>
    <w:rsid w:val="00672E95"/>
    <w:rsid w:val="00673330"/>
    <w:rsid w:val="0067394A"/>
    <w:rsid w:val="0067397B"/>
    <w:rsid w:val="00673ADE"/>
    <w:rsid w:val="00673D5B"/>
    <w:rsid w:val="00674027"/>
    <w:rsid w:val="00674643"/>
    <w:rsid w:val="006746A7"/>
    <w:rsid w:val="0067477D"/>
    <w:rsid w:val="00674E68"/>
    <w:rsid w:val="00674FA5"/>
    <w:rsid w:val="00675334"/>
    <w:rsid w:val="0067563B"/>
    <w:rsid w:val="006757A7"/>
    <w:rsid w:val="00675C82"/>
    <w:rsid w:val="00675E0A"/>
    <w:rsid w:val="00675E1C"/>
    <w:rsid w:val="00675EC9"/>
    <w:rsid w:val="006763BB"/>
    <w:rsid w:val="00676440"/>
    <w:rsid w:val="006767AE"/>
    <w:rsid w:val="00676CB6"/>
    <w:rsid w:val="006773FB"/>
    <w:rsid w:val="006777AE"/>
    <w:rsid w:val="00677A6F"/>
    <w:rsid w:val="00677B16"/>
    <w:rsid w:val="00677BFF"/>
    <w:rsid w:val="00677FE0"/>
    <w:rsid w:val="006803A8"/>
    <w:rsid w:val="00680C60"/>
    <w:rsid w:val="00681A90"/>
    <w:rsid w:val="00681B6E"/>
    <w:rsid w:val="00681CFA"/>
    <w:rsid w:val="00681DC6"/>
    <w:rsid w:val="0068259C"/>
    <w:rsid w:val="00682917"/>
    <w:rsid w:val="0068294E"/>
    <w:rsid w:val="00682BAC"/>
    <w:rsid w:val="00682FA6"/>
    <w:rsid w:val="00683035"/>
    <w:rsid w:val="00683109"/>
    <w:rsid w:val="006837A5"/>
    <w:rsid w:val="00684579"/>
    <w:rsid w:val="00684646"/>
    <w:rsid w:val="00684D5E"/>
    <w:rsid w:val="00684DC7"/>
    <w:rsid w:val="006856AE"/>
    <w:rsid w:val="00685772"/>
    <w:rsid w:val="00685EFC"/>
    <w:rsid w:val="006860BF"/>
    <w:rsid w:val="00686802"/>
    <w:rsid w:val="00686E12"/>
    <w:rsid w:val="00687081"/>
    <w:rsid w:val="006871E3"/>
    <w:rsid w:val="006872E0"/>
    <w:rsid w:val="00687312"/>
    <w:rsid w:val="00687352"/>
    <w:rsid w:val="0068746F"/>
    <w:rsid w:val="00687495"/>
    <w:rsid w:val="00687554"/>
    <w:rsid w:val="00687986"/>
    <w:rsid w:val="00687D1C"/>
    <w:rsid w:val="00687D8B"/>
    <w:rsid w:val="00687F3B"/>
    <w:rsid w:val="00690250"/>
    <w:rsid w:val="00690389"/>
    <w:rsid w:val="0069042B"/>
    <w:rsid w:val="006905E5"/>
    <w:rsid w:val="00690AFC"/>
    <w:rsid w:val="00690DEE"/>
    <w:rsid w:val="00691B71"/>
    <w:rsid w:val="00691BD5"/>
    <w:rsid w:val="00691C14"/>
    <w:rsid w:val="00691F10"/>
    <w:rsid w:val="00692705"/>
    <w:rsid w:val="0069296F"/>
    <w:rsid w:val="00692CEB"/>
    <w:rsid w:val="00692D4F"/>
    <w:rsid w:val="00693649"/>
    <w:rsid w:val="00693681"/>
    <w:rsid w:val="00693A9A"/>
    <w:rsid w:val="00693CCC"/>
    <w:rsid w:val="00693DDA"/>
    <w:rsid w:val="00694275"/>
    <w:rsid w:val="00694652"/>
    <w:rsid w:val="006946BB"/>
    <w:rsid w:val="00694872"/>
    <w:rsid w:val="0069519E"/>
    <w:rsid w:val="00695397"/>
    <w:rsid w:val="006958D9"/>
    <w:rsid w:val="006960BF"/>
    <w:rsid w:val="00696117"/>
    <w:rsid w:val="0069627E"/>
    <w:rsid w:val="0069627F"/>
    <w:rsid w:val="00696632"/>
    <w:rsid w:val="006969F9"/>
    <w:rsid w:val="00696AEF"/>
    <w:rsid w:val="00696C65"/>
    <w:rsid w:val="0069744D"/>
    <w:rsid w:val="006975B4"/>
    <w:rsid w:val="006A0653"/>
    <w:rsid w:val="006A073E"/>
    <w:rsid w:val="006A0953"/>
    <w:rsid w:val="006A1AAB"/>
    <w:rsid w:val="006A1AEA"/>
    <w:rsid w:val="006A1C07"/>
    <w:rsid w:val="006A1CBB"/>
    <w:rsid w:val="006A1FEA"/>
    <w:rsid w:val="006A2B62"/>
    <w:rsid w:val="006A391A"/>
    <w:rsid w:val="006A395F"/>
    <w:rsid w:val="006A3ECB"/>
    <w:rsid w:val="006A4344"/>
    <w:rsid w:val="006A470E"/>
    <w:rsid w:val="006A49CF"/>
    <w:rsid w:val="006A49DA"/>
    <w:rsid w:val="006A4A09"/>
    <w:rsid w:val="006A4D13"/>
    <w:rsid w:val="006A4DFD"/>
    <w:rsid w:val="006A532B"/>
    <w:rsid w:val="006A53EB"/>
    <w:rsid w:val="006A5B72"/>
    <w:rsid w:val="006A5C3E"/>
    <w:rsid w:val="006A6336"/>
    <w:rsid w:val="006A635A"/>
    <w:rsid w:val="006A649A"/>
    <w:rsid w:val="006A6541"/>
    <w:rsid w:val="006A68B7"/>
    <w:rsid w:val="006A6ECA"/>
    <w:rsid w:val="006A7267"/>
    <w:rsid w:val="006A7282"/>
    <w:rsid w:val="006A74EF"/>
    <w:rsid w:val="006A77CF"/>
    <w:rsid w:val="006A7816"/>
    <w:rsid w:val="006A7ED7"/>
    <w:rsid w:val="006B04C0"/>
    <w:rsid w:val="006B0796"/>
    <w:rsid w:val="006B0AE4"/>
    <w:rsid w:val="006B0C77"/>
    <w:rsid w:val="006B0D2E"/>
    <w:rsid w:val="006B1162"/>
    <w:rsid w:val="006B13BE"/>
    <w:rsid w:val="006B154C"/>
    <w:rsid w:val="006B198E"/>
    <w:rsid w:val="006B19B5"/>
    <w:rsid w:val="006B1A7A"/>
    <w:rsid w:val="006B24E9"/>
    <w:rsid w:val="006B2535"/>
    <w:rsid w:val="006B27FE"/>
    <w:rsid w:val="006B2875"/>
    <w:rsid w:val="006B2951"/>
    <w:rsid w:val="006B379B"/>
    <w:rsid w:val="006B3AC0"/>
    <w:rsid w:val="006B3C33"/>
    <w:rsid w:val="006B3CE1"/>
    <w:rsid w:val="006B3D25"/>
    <w:rsid w:val="006B4442"/>
    <w:rsid w:val="006B45B3"/>
    <w:rsid w:val="006B485F"/>
    <w:rsid w:val="006B4EF8"/>
    <w:rsid w:val="006B4F82"/>
    <w:rsid w:val="006B597B"/>
    <w:rsid w:val="006B5A9C"/>
    <w:rsid w:val="006B5C78"/>
    <w:rsid w:val="006B5DDF"/>
    <w:rsid w:val="006B6079"/>
    <w:rsid w:val="006B64F7"/>
    <w:rsid w:val="006B7093"/>
    <w:rsid w:val="006B7801"/>
    <w:rsid w:val="006B7B3C"/>
    <w:rsid w:val="006C01D6"/>
    <w:rsid w:val="006C02DB"/>
    <w:rsid w:val="006C0928"/>
    <w:rsid w:val="006C09C4"/>
    <w:rsid w:val="006C0A55"/>
    <w:rsid w:val="006C0F2F"/>
    <w:rsid w:val="006C1087"/>
    <w:rsid w:val="006C1689"/>
    <w:rsid w:val="006C18AC"/>
    <w:rsid w:val="006C1B3D"/>
    <w:rsid w:val="006C1CD9"/>
    <w:rsid w:val="006C1CF9"/>
    <w:rsid w:val="006C2490"/>
    <w:rsid w:val="006C24F3"/>
    <w:rsid w:val="006C2812"/>
    <w:rsid w:val="006C2DA0"/>
    <w:rsid w:val="006C2F2C"/>
    <w:rsid w:val="006C2FC0"/>
    <w:rsid w:val="006C307E"/>
    <w:rsid w:val="006C31C4"/>
    <w:rsid w:val="006C3AD1"/>
    <w:rsid w:val="006C3C6C"/>
    <w:rsid w:val="006C3E19"/>
    <w:rsid w:val="006C4AD7"/>
    <w:rsid w:val="006C4BAB"/>
    <w:rsid w:val="006C5C3E"/>
    <w:rsid w:val="006C5F7A"/>
    <w:rsid w:val="006C607B"/>
    <w:rsid w:val="006C71B3"/>
    <w:rsid w:val="006C71BC"/>
    <w:rsid w:val="006C7307"/>
    <w:rsid w:val="006C79CE"/>
    <w:rsid w:val="006C7B05"/>
    <w:rsid w:val="006C7B22"/>
    <w:rsid w:val="006D015B"/>
    <w:rsid w:val="006D0344"/>
    <w:rsid w:val="006D037B"/>
    <w:rsid w:val="006D03A4"/>
    <w:rsid w:val="006D040E"/>
    <w:rsid w:val="006D0CE0"/>
    <w:rsid w:val="006D12AF"/>
    <w:rsid w:val="006D14C4"/>
    <w:rsid w:val="006D17A8"/>
    <w:rsid w:val="006D1835"/>
    <w:rsid w:val="006D1D22"/>
    <w:rsid w:val="006D1D38"/>
    <w:rsid w:val="006D1D94"/>
    <w:rsid w:val="006D1F66"/>
    <w:rsid w:val="006D2109"/>
    <w:rsid w:val="006D2CE7"/>
    <w:rsid w:val="006D37EC"/>
    <w:rsid w:val="006D3AD6"/>
    <w:rsid w:val="006D3BCF"/>
    <w:rsid w:val="006D3FA9"/>
    <w:rsid w:val="006D4090"/>
    <w:rsid w:val="006D4283"/>
    <w:rsid w:val="006D42ED"/>
    <w:rsid w:val="006D4DAA"/>
    <w:rsid w:val="006D4F3C"/>
    <w:rsid w:val="006D54CF"/>
    <w:rsid w:val="006D56E7"/>
    <w:rsid w:val="006D5ABF"/>
    <w:rsid w:val="006D5AE6"/>
    <w:rsid w:val="006D5DAA"/>
    <w:rsid w:val="006D608D"/>
    <w:rsid w:val="006D6B9F"/>
    <w:rsid w:val="006D6CA8"/>
    <w:rsid w:val="006D6DC7"/>
    <w:rsid w:val="006D70CA"/>
    <w:rsid w:val="006D75E3"/>
    <w:rsid w:val="006D776F"/>
    <w:rsid w:val="006D791A"/>
    <w:rsid w:val="006D7E0D"/>
    <w:rsid w:val="006E04A2"/>
    <w:rsid w:val="006E06A5"/>
    <w:rsid w:val="006E09A6"/>
    <w:rsid w:val="006E0A59"/>
    <w:rsid w:val="006E0AB7"/>
    <w:rsid w:val="006E0C0A"/>
    <w:rsid w:val="006E124A"/>
    <w:rsid w:val="006E1C67"/>
    <w:rsid w:val="006E1FFE"/>
    <w:rsid w:val="006E2086"/>
    <w:rsid w:val="006E2D08"/>
    <w:rsid w:val="006E2F6E"/>
    <w:rsid w:val="006E323A"/>
    <w:rsid w:val="006E3340"/>
    <w:rsid w:val="006E3BFF"/>
    <w:rsid w:val="006E3FD8"/>
    <w:rsid w:val="006E40A2"/>
    <w:rsid w:val="006E45BF"/>
    <w:rsid w:val="006E4627"/>
    <w:rsid w:val="006E4869"/>
    <w:rsid w:val="006E58A4"/>
    <w:rsid w:val="006E5AEB"/>
    <w:rsid w:val="006E5DEE"/>
    <w:rsid w:val="006E60F8"/>
    <w:rsid w:val="006E68DE"/>
    <w:rsid w:val="006E6988"/>
    <w:rsid w:val="006E6A1E"/>
    <w:rsid w:val="006E6AAC"/>
    <w:rsid w:val="006E70CC"/>
    <w:rsid w:val="006E73CD"/>
    <w:rsid w:val="006E7CB1"/>
    <w:rsid w:val="006F02E8"/>
    <w:rsid w:val="006F1291"/>
    <w:rsid w:val="006F14F7"/>
    <w:rsid w:val="006F15CA"/>
    <w:rsid w:val="006F1E08"/>
    <w:rsid w:val="006F2224"/>
    <w:rsid w:val="006F24FF"/>
    <w:rsid w:val="006F2990"/>
    <w:rsid w:val="006F2A02"/>
    <w:rsid w:val="006F30B6"/>
    <w:rsid w:val="006F3433"/>
    <w:rsid w:val="006F36B9"/>
    <w:rsid w:val="006F3831"/>
    <w:rsid w:val="006F467B"/>
    <w:rsid w:val="006F47EC"/>
    <w:rsid w:val="006F4D56"/>
    <w:rsid w:val="006F4E06"/>
    <w:rsid w:val="006F54BF"/>
    <w:rsid w:val="006F5595"/>
    <w:rsid w:val="006F58DA"/>
    <w:rsid w:val="006F5C74"/>
    <w:rsid w:val="006F5CE9"/>
    <w:rsid w:val="006F64AC"/>
    <w:rsid w:val="006F69AC"/>
    <w:rsid w:val="006F6C7E"/>
    <w:rsid w:val="006F6F34"/>
    <w:rsid w:val="006F7057"/>
    <w:rsid w:val="006F7125"/>
    <w:rsid w:val="006F7158"/>
    <w:rsid w:val="007002DD"/>
    <w:rsid w:val="00700420"/>
    <w:rsid w:val="00700BF6"/>
    <w:rsid w:val="00701625"/>
    <w:rsid w:val="007017A2"/>
    <w:rsid w:val="007017F7"/>
    <w:rsid w:val="00701D99"/>
    <w:rsid w:val="00701DB5"/>
    <w:rsid w:val="00701F70"/>
    <w:rsid w:val="007023D0"/>
    <w:rsid w:val="007024AD"/>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48F"/>
    <w:rsid w:val="00705C08"/>
    <w:rsid w:val="00705CA4"/>
    <w:rsid w:val="00705CFA"/>
    <w:rsid w:val="00705D2D"/>
    <w:rsid w:val="00706424"/>
    <w:rsid w:val="00706593"/>
    <w:rsid w:val="00706C1B"/>
    <w:rsid w:val="00706D38"/>
    <w:rsid w:val="007074C8"/>
    <w:rsid w:val="00707529"/>
    <w:rsid w:val="007077F0"/>
    <w:rsid w:val="00707B0F"/>
    <w:rsid w:val="00707B80"/>
    <w:rsid w:val="007105CF"/>
    <w:rsid w:val="00710761"/>
    <w:rsid w:val="00710AD2"/>
    <w:rsid w:val="0071148F"/>
    <w:rsid w:val="007115AC"/>
    <w:rsid w:val="00711E0B"/>
    <w:rsid w:val="00711E47"/>
    <w:rsid w:val="00712311"/>
    <w:rsid w:val="007124B2"/>
    <w:rsid w:val="007127DD"/>
    <w:rsid w:val="00712C93"/>
    <w:rsid w:val="00712E2B"/>
    <w:rsid w:val="00713231"/>
    <w:rsid w:val="00713D2A"/>
    <w:rsid w:val="00713D52"/>
    <w:rsid w:val="007147E1"/>
    <w:rsid w:val="00714A07"/>
    <w:rsid w:val="00714D7D"/>
    <w:rsid w:val="0071551A"/>
    <w:rsid w:val="007162F5"/>
    <w:rsid w:val="00716FDB"/>
    <w:rsid w:val="007170DE"/>
    <w:rsid w:val="007171AE"/>
    <w:rsid w:val="00717417"/>
    <w:rsid w:val="00717509"/>
    <w:rsid w:val="0071751F"/>
    <w:rsid w:val="00717798"/>
    <w:rsid w:val="00717B5C"/>
    <w:rsid w:val="00717E63"/>
    <w:rsid w:val="00717EE5"/>
    <w:rsid w:val="007203C9"/>
    <w:rsid w:val="0072056F"/>
    <w:rsid w:val="007207FB"/>
    <w:rsid w:val="00720A34"/>
    <w:rsid w:val="007214EC"/>
    <w:rsid w:val="0072155C"/>
    <w:rsid w:val="00721DA4"/>
    <w:rsid w:val="00721FF6"/>
    <w:rsid w:val="007221C5"/>
    <w:rsid w:val="00722A20"/>
    <w:rsid w:val="00722EED"/>
    <w:rsid w:val="007231CF"/>
    <w:rsid w:val="007233D2"/>
    <w:rsid w:val="0072341F"/>
    <w:rsid w:val="007235C5"/>
    <w:rsid w:val="0072454B"/>
    <w:rsid w:val="00724779"/>
    <w:rsid w:val="00724D46"/>
    <w:rsid w:val="00724F61"/>
    <w:rsid w:val="007256FD"/>
    <w:rsid w:val="00725743"/>
    <w:rsid w:val="00725CD4"/>
    <w:rsid w:val="00725FD8"/>
    <w:rsid w:val="00725FE2"/>
    <w:rsid w:val="007266B5"/>
    <w:rsid w:val="00726A6A"/>
    <w:rsid w:val="00726C63"/>
    <w:rsid w:val="007277E5"/>
    <w:rsid w:val="007301BE"/>
    <w:rsid w:val="0073024E"/>
    <w:rsid w:val="007307A2"/>
    <w:rsid w:val="007308DE"/>
    <w:rsid w:val="00730E83"/>
    <w:rsid w:val="00731183"/>
    <w:rsid w:val="00731277"/>
    <w:rsid w:val="0073145E"/>
    <w:rsid w:val="007322D1"/>
    <w:rsid w:val="007323A0"/>
    <w:rsid w:val="007324FA"/>
    <w:rsid w:val="0073253E"/>
    <w:rsid w:val="0073275A"/>
    <w:rsid w:val="00732A8D"/>
    <w:rsid w:val="00732B4F"/>
    <w:rsid w:val="00732B80"/>
    <w:rsid w:val="00732E9B"/>
    <w:rsid w:val="0073301D"/>
    <w:rsid w:val="007334DD"/>
    <w:rsid w:val="00733809"/>
    <w:rsid w:val="007338CA"/>
    <w:rsid w:val="007338DA"/>
    <w:rsid w:val="00733A07"/>
    <w:rsid w:val="00733BA2"/>
    <w:rsid w:val="00733BEA"/>
    <w:rsid w:val="007342D7"/>
    <w:rsid w:val="007343C7"/>
    <w:rsid w:val="00734431"/>
    <w:rsid w:val="00734575"/>
    <w:rsid w:val="00734749"/>
    <w:rsid w:val="007348D4"/>
    <w:rsid w:val="007355A3"/>
    <w:rsid w:val="0073576F"/>
    <w:rsid w:val="0073597C"/>
    <w:rsid w:val="00735AA8"/>
    <w:rsid w:val="00735E29"/>
    <w:rsid w:val="00735E2F"/>
    <w:rsid w:val="007363E0"/>
    <w:rsid w:val="007364CB"/>
    <w:rsid w:val="00736679"/>
    <w:rsid w:val="007369A9"/>
    <w:rsid w:val="00736C92"/>
    <w:rsid w:val="007371FD"/>
    <w:rsid w:val="007372E2"/>
    <w:rsid w:val="00737416"/>
    <w:rsid w:val="007375BB"/>
    <w:rsid w:val="0073778E"/>
    <w:rsid w:val="007378A3"/>
    <w:rsid w:val="00737AF7"/>
    <w:rsid w:val="00740016"/>
    <w:rsid w:val="00740025"/>
    <w:rsid w:val="00740C51"/>
    <w:rsid w:val="00740F88"/>
    <w:rsid w:val="00741D8F"/>
    <w:rsid w:val="00743164"/>
    <w:rsid w:val="007431DA"/>
    <w:rsid w:val="007432D3"/>
    <w:rsid w:val="00743584"/>
    <w:rsid w:val="00743D09"/>
    <w:rsid w:val="00743ECD"/>
    <w:rsid w:val="00744711"/>
    <w:rsid w:val="007448AF"/>
    <w:rsid w:val="00744A5F"/>
    <w:rsid w:val="007450F1"/>
    <w:rsid w:val="007459BE"/>
    <w:rsid w:val="007459C6"/>
    <w:rsid w:val="00745D2D"/>
    <w:rsid w:val="00745DAC"/>
    <w:rsid w:val="00745EED"/>
    <w:rsid w:val="007460AB"/>
    <w:rsid w:val="0074629A"/>
    <w:rsid w:val="007463D5"/>
    <w:rsid w:val="00746570"/>
    <w:rsid w:val="007467B6"/>
    <w:rsid w:val="00746C44"/>
    <w:rsid w:val="0074742D"/>
    <w:rsid w:val="007474F5"/>
    <w:rsid w:val="00747543"/>
    <w:rsid w:val="007476F6"/>
    <w:rsid w:val="00747A38"/>
    <w:rsid w:val="00747BE5"/>
    <w:rsid w:val="00747CD0"/>
    <w:rsid w:val="0075048D"/>
    <w:rsid w:val="0075056E"/>
    <w:rsid w:val="007506E3"/>
    <w:rsid w:val="00750810"/>
    <w:rsid w:val="00750C58"/>
    <w:rsid w:val="00750E3F"/>
    <w:rsid w:val="00751A27"/>
    <w:rsid w:val="00751C11"/>
    <w:rsid w:val="00751DD9"/>
    <w:rsid w:val="00751E81"/>
    <w:rsid w:val="0075250C"/>
    <w:rsid w:val="00752556"/>
    <w:rsid w:val="0075321B"/>
    <w:rsid w:val="00753286"/>
    <w:rsid w:val="007538B3"/>
    <w:rsid w:val="00753CC5"/>
    <w:rsid w:val="00754155"/>
    <w:rsid w:val="00754429"/>
    <w:rsid w:val="0075445C"/>
    <w:rsid w:val="0075471E"/>
    <w:rsid w:val="00754CF8"/>
    <w:rsid w:val="00755430"/>
    <w:rsid w:val="00755513"/>
    <w:rsid w:val="007555EF"/>
    <w:rsid w:val="007556D6"/>
    <w:rsid w:val="00755745"/>
    <w:rsid w:val="007559BB"/>
    <w:rsid w:val="0075635A"/>
    <w:rsid w:val="0075658C"/>
    <w:rsid w:val="00756B31"/>
    <w:rsid w:val="00756D37"/>
    <w:rsid w:val="00756DC7"/>
    <w:rsid w:val="00756F32"/>
    <w:rsid w:val="007572EA"/>
    <w:rsid w:val="0075732B"/>
    <w:rsid w:val="007577C9"/>
    <w:rsid w:val="007579C8"/>
    <w:rsid w:val="00757ADA"/>
    <w:rsid w:val="00757E40"/>
    <w:rsid w:val="00757E81"/>
    <w:rsid w:val="0076025B"/>
    <w:rsid w:val="00760D7D"/>
    <w:rsid w:val="00761389"/>
    <w:rsid w:val="00761424"/>
    <w:rsid w:val="0076152E"/>
    <w:rsid w:val="00761C06"/>
    <w:rsid w:val="00761DE3"/>
    <w:rsid w:val="0076234A"/>
    <w:rsid w:val="00762D52"/>
    <w:rsid w:val="00762EC1"/>
    <w:rsid w:val="00762ECF"/>
    <w:rsid w:val="007638CF"/>
    <w:rsid w:val="00764830"/>
    <w:rsid w:val="00765595"/>
    <w:rsid w:val="00765B16"/>
    <w:rsid w:val="00765BB9"/>
    <w:rsid w:val="00765F1E"/>
    <w:rsid w:val="0076690E"/>
    <w:rsid w:val="0076736A"/>
    <w:rsid w:val="00767417"/>
    <w:rsid w:val="007676A7"/>
    <w:rsid w:val="007676E7"/>
    <w:rsid w:val="0076770B"/>
    <w:rsid w:val="00767B4E"/>
    <w:rsid w:val="00767C01"/>
    <w:rsid w:val="00767C88"/>
    <w:rsid w:val="00770421"/>
    <w:rsid w:val="0077044E"/>
    <w:rsid w:val="007705DB"/>
    <w:rsid w:val="00770B6E"/>
    <w:rsid w:val="00770FB8"/>
    <w:rsid w:val="0077134F"/>
    <w:rsid w:val="007713F7"/>
    <w:rsid w:val="00771524"/>
    <w:rsid w:val="00771BDC"/>
    <w:rsid w:val="0077254C"/>
    <w:rsid w:val="007726A3"/>
    <w:rsid w:val="00772A10"/>
    <w:rsid w:val="00772B8D"/>
    <w:rsid w:val="007730F5"/>
    <w:rsid w:val="00773813"/>
    <w:rsid w:val="0077386F"/>
    <w:rsid w:val="00773A8F"/>
    <w:rsid w:val="00773AC1"/>
    <w:rsid w:val="00773AD8"/>
    <w:rsid w:val="007743AB"/>
    <w:rsid w:val="00774CE7"/>
    <w:rsid w:val="00774E5D"/>
    <w:rsid w:val="007752C4"/>
    <w:rsid w:val="007753FB"/>
    <w:rsid w:val="00775537"/>
    <w:rsid w:val="00775596"/>
    <w:rsid w:val="0077569C"/>
    <w:rsid w:val="00775C8F"/>
    <w:rsid w:val="00775F3F"/>
    <w:rsid w:val="0077609B"/>
    <w:rsid w:val="007764B8"/>
    <w:rsid w:val="00776BF0"/>
    <w:rsid w:val="00776D00"/>
    <w:rsid w:val="00777C01"/>
    <w:rsid w:val="00777C82"/>
    <w:rsid w:val="00777E37"/>
    <w:rsid w:val="00777F83"/>
    <w:rsid w:val="007804FF"/>
    <w:rsid w:val="00780FCD"/>
    <w:rsid w:val="007810CA"/>
    <w:rsid w:val="00781998"/>
    <w:rsid w:val="00782973"/>
    <w:rsid w:val="00782AE1"/>
    <w:rsid w:val="00782E21"/>
    <w:rsid w:val="00783303"/>
    <w:rsid w:val="007837A3"/>
    <w:rsid w:val="007837DF"/>
    <w:rsid w:val="00784813"/>
    <w:rsid w:val="007848A5"/>
    <w:rsid w:val="00784A20"/>
    <w:rsid w:val="00784AF9"/>
    <w:rsid w:val="00784D81"/>
    <w:rsid w:val="00784FCB"/>
    <w:rsid w:val="00785098"/>
    <w:rsid w:val="00785201"/>
    <w:rsid w:val="007853B2"/>
    <w:rsid w:val="0078572D"/>
    <w:rsid w:val="007861EA"/>
    <w:rsid w:val="0078681D"/>
    <w:rsid w:val="00786AB9"/>
    <w:rsid w:val="00787653"/>
    <w:rsid w:val="0078767A"/>
    <w:rsid w:val="00787B56"/>
    <w:rsid w:val="00787C2E"/>
    <w:rsid w:val="00787EFD"/>
    <w:rsid w:val="00787F86"/>
    <w:rsid w:val="00790037"/>
    <w:rsid w:val="0079009C"/>
    <w:rsid w:val="007901EC"/>
    <w:rsid w:val="00791313"/>
    <w:rsid w:val="0079149D"/>
    <w:rsid w:val="0079157E"/>
    <w:rsid w:val="00791B05"/>
    <w:rsid w:val="00791BAE"/>
    <w:rsid w:val="00791D6E"/>
    <w:rsid w:val="00791F57"/>
    <w:rsid w:val="00792070"/>
    <w:rsid w:val="007921D5"/>
    <w:rsid w:val="00792956"/>
    <w:rsid w:val="00792993"/>
    <w:rsid w:val="00792B7B"/>
    <w:rsid w:val="00792CA6"/>
    <w:rsid w:val="00792EC9"/>
    <w:rsid w:val="00792EEC"/>
    <w:rsid w:val="00793121"/>
    <w:rsid w:val="007932FC"/>
    <w:rsid w:val="0079338C"/>
    <w:rsid w:val="00793ACD"/>
    <w:rsid w:val="00793CCF"/>
    <w:rsid w:val="00793E16"/>
    <w:rsid w:val="00794AFE"/>
    <w:rsid w:val="00794E49"/>
    <w:rsid w:val="00795613"/>
    <w:rsid w:val="0079588A"/>
    <w:rsid w:val="007959A6"/>
    <w:rsid w:val="00795C64"/>
    <w:rsid w:val="007966F8"/>
    <w:rsid w:val="00796BC2"/>
    <w:rsid w:val="00796BD7"/>
    <w:rsid w:val="00796C4A"/>
    <w:rsid w:val="0079706D"/>
    <w:rsid w:val="007971D4"/>
    <w:rsid w:val="00797289"/>
    <w:rsid w:val="00797419"/>
    <w:rsid w:val="007A030F"/>
    <w:rsid w:val="007A0356"/>
    <w:rsid w:val="007A0597"/>
    <w:rsid w:val="007A09A5"/>
    <w:rsid w:val="007A1249"/>
    <w:rsid w:val="007A126F"/>
    <w:rsid w:val="007A17E4"/>
    <w:rsid w:val="007A1B5F"/>
    <w:rsid w:val="007A1CD7"/>
    <w:rsid w:val="007A1D47"/>
    <w:rsid w:val="007A2E8E"/>
    <w:rsid w:val="007A330B"/>
    <w:rsid w:val="007A3788"/>
    <w:rsid w:val="007A378E"/>
    <w:rsid w:val="007A38B2"/>
    <w:rsid w:val="007A3D59"/>
    <w:rsid w:val="007A3E3A"/>
    <w:rsid w:val="007A5281"/>
    <w:rsid w:val="007A5314"/>
    <w:rsid w:val="007A56D9"/>
    <w:rsid w:val="007A589C"/>
    <w:rsid w:val="007A58A5"/>
    <w:rsid w:val="007A58F3"/>
    <w:rsid w:val="007A5A4E"/>
    <w:rsid w:val="007A5A52"/>
    <w:rsid w:val="007A5CBF"/>
    <w:rsid w:val="007A5F17"/>
    <w:rsid w:val="007A622C"/>
    <w:rsid w:val="007A667A"/>
    <w:rsid w:val="007A6E6D"/>
    <w:rsid w:val="007A6F85"/>
    <w:rsid w:val="007A7486"/>
    <w:rsid w:val="007A75FF"/>
    <w:rsid w:val="007A760B"/>
    <w:rsid w:val="007A7B04"/>
    <w:rsid w:val="007A7CF2"/>
    <w:rsid w:val="007A7E48"/>
    <w:rsid w:val="007B033B"/>
    <w:rsid w:val="007B05A7"/>
    <w:rsid w:val="007B0752"/>
    <w:rsid w:val="007B0B11"/>
    <w:rsid w:val="007B134E"/>
    <w:rsid w:val="007B2843"/>
    <w:rsid w:val="007B2AF2"/>
    <w:rsid w:val="007B2DBC"/>
    <w:rsid w:val="007B306D"/>
    <w:rsid w:val="007B33D6"/>
    <w:rsid w:val="007B3700"/>
    <w:rsid w:val="007B44D6"/>
    <w:rsid w:val="007B4C40"/>
    <w:rsid w:val="007B4DCE"/>
    <w:rsid w:val="007B5262"/>
    <w:rsid w:val="007B56C7"/>
    <w:rsid w:val="007B5B66"/>
    <w:rsid w:val="007B5BD3"/>
    <w:rsid w:val="007B64FC"/>
    <w:rsid w:val="007B696F"/>
    <w:rsid w:val="007B789B"/>
    <w:rsid w:val="007C023B"/>
    <w:rsid w:val="007C030C"/>
    <w:rsid w:val="007C0352"/>
    <w:rsid w:val="007C0573"/>
    <w:rsid w:val="007C0A79"/>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A9"/>
    <w:rsid w:val="007C4C56"/>
    <w:rsid w:val="007C503F"/>
    <w:rsid w:val="007C5094"/>
    <w:rsid w:val="007C5289"/>
    <w:rsid w:val="007C56E1"/>
    <w:rsid w:val="007C6D2D"/>
    <w:rsid w:val="007C6E1F"/>
    <w:rsid w:val="007C74FA"/>
    <w:rsid w:val="007C7986"/>
    <w:rsid w:val="007C7A45"/>
    <w:rsid w:val="007C7BC9"/>
    <w:rsid w:val="007C7F19"/>
    <w:rsid w:val="007D0D32"/>
    <w:rsid w:val="007D1154"/>
    <w:rsid w:val="007D13BA"/>
    <w:rsid w:val="007D194A"/>
    <w:rsid w:val="007D19B3"/>
    <w:rsid w:val="007D1DF4"/>
    <w:rsid w:val="007D1E00"/>
    <w:rsid w:val="007D2038"/>
    <w:rsid w:val="007D2ACC"/>
    <w:rsid w:val="007D2F8A"/>
    <w:rsid w:val="007D3028"/>
    <w:rsid w:val="007D30AE"/>
    <w:rsid w:val="007D3198"/>
    <w:rsid w:val="007D3790"/>
    <w:rsid w:val="007D3E1F"/>
    <w:rsid w:val="007D4354"/>
    <w:rsid w:val="007D4952"/>
    <w:rsid w:val="007D4D24"/>
    <w:rsid w:val="007D4D98"/>
    <w:rsid w:val="007D5169"/>
    <w:rsid w:val="007D5630"/>
    <w:rsid w:val="007D570C"/>
    <w:rsid w:val="007D5C4A"/>
    <w:rsid w:val="007D5EFB"/>
    <w:rsid w:val="007D664D"/>
    <w:rsid w:val="007D6702"/>
    <w:rsid w:val="007D6B58"/>
    <w:rsid w:val="007D7116"/>
    <w:rsid w:val="007D7364"/>
    <w:rsid w:val="007D7906"/>
    <w:rsid w:val="007D7CCC"/>
    <w:rsid w:val="007E1176"/>
    <w:rsid w:val="007E11F5"/>
    <w:rsid w:val="007E1862"/>
    <w:rsid w:val="007E1CC1"/>
    <w:rsid w:val="007E1DC1"/>
    <w:rsid w:val="007E2342"/>
    <w:rsid w:val="007E2E3E"/>
    <w:rsid w:val="007E2F74"/>
    <w:rsid w:val="007E37B2"/>
    <w:rsid w:val="007E39C3"/>
    <w:rsid w:val="007E3E21"/>
    <w:rsid w:val="007E3F13"/>
    <w:rsid w:val="007E4082"/>
    <w:rsid w:val="007E4DF0"/>
    <w:rsid w:val="007E512E"/>
    <w:rsid w:val="007E51FA"/>
    <w:rsid w:val="007E532A"/>
    <w:rsid w:val="007E53D2"/>
    <w:rsid w:val="007E570C"/>
    <w:rsid w:val="007E5986"/>
    <w:rsid w:val="007E5C28"/>
    <w:rsid w:val="007E5D31"/>
    <w:rsid w:val="007E67D1"/>
    <w:rsid w:val="007E7610"/>
    <w:rsid w:val="007E780E"/>
    <w:rsid w:val="007E792F"/>
    <w:rsid w:val="007E7AA1"/>
    <w:rsid w:val="007E7AD8"/>
    <w:rsid w:val="007E7CF8"/>
    <w:rsid w:val="007E7D01"/>
    <w:rsid w:val="007F05A7"/>
    <w:rsid w:val="007F061F"/>
    <w:rsid w:val="007F07D0"/>
    <w:rsid w:val="007F0CDF"/>
    <w:rsid w:val="007F0E4A"/>
    <w:rsid w:val="007F17BC"/>
    <w:rsid w:val="007F1938"/>
    <w:rsid w:val="007F19A0"/>
    <w:rsid w:val="007F1AD8"/>
    <w:rsid w:val="007F2000"/>
    <w:rsid w:val="007F2059"/>
    <w:rsid w:val="007F26A6"/>
    <w:rsid w:val="007F2A46"/>
    <w:rsid w:val="007F397D"/>
    <w:rsid w:val="007F3F16"/>
    <w:rsid w:val="007F441C"/>
    <w:rsid w:val="007F46C1"/>
    <w:rsid w:val="007F474F"/>
    <w:rsid w:val="007F49A4"/>
    <w:rsid w:val="007F537E"/>
    <w:rsid w:val="007F5A26"/>
    <w:rsid w:val="007F5EC2"/>
    <w:rsid w:val="00800908"/>
    <w:rsid w:val="00800A11"/>
    <w:rsid w:val="0080249A"/>
    <w:rsid w:val="00802B56"/>
    <w:rsid w:val="00802F22"/>
    <w:rsid w:val="0080323F"/>
    <w:rsid w:val="008037DF"/>
    <w:rsid w:val="00803F3A"/>
    <w:rsid w:val="0080416B"/>
    <w:rsid w:val="00804606"/>
    <w:rsid w:val="00804AB5"/>
    <w:rsid w:val="008050A4"/>
    <w:rsid w:val="008053EB"/>
    <w:rsid w:val="00805FC0"/>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09C"/>
    <w:rsid w:val="0081123F"/>
    <w:rsid w:val="008112A2"/>
    <w:rsid w:val="008116E1"/>
    <w:rsid w:val="008123CF"/>
    <w:rsid w:val="00812406"/>
    <w:rsid w:val="00813739"/>
    <w:rsid w:val="0081410D"/>
    <w:rsid w:val="008147FD"/>
    <w:rsid w:val="008150A2"/>
    <w:rsid w:val="0081540D"/>
    <w:rsid w:val="00815CA9"/>
    <w:rsid w:val="0081611A"/>
    <w:rsid w:val="008162CC"/>
    <w:rsid w:val="00816373"/>
    <w:rsid w:val="008167D6"/>
    <w:rsid w:val="008168C7"/>
    <w:rsid w:val="00816A47"/>
    <w:rsid w:val="00816BDF"/>
    <w:rsid w:val="0081744A"/>
    <w:rsid w:val="00817EF9"/>
    <w:rsid w:val="008200AB"/>
    <w:rsid w:val="00820598"/>
    <w:rsid w:val="00820FF3"/>
    <w:rsid w:val="008211B5"/>
    <w:rsid w:val="00821682"/>
    <w:rsid w:val="008220EC"/>
    <w:rsid w:val="00822636"/>
    <w:rsid w:val="00822CC0"/>
    <w:rsid w:val="00822DE5"/>
    <w:rsid w:val="00822E03"/>
    <w:rsid w:val="00823452"/>
    <w:rsid w:val="00823D0E"/>
    <w:rsid w:val="00823F7B"/>
    <w:rsid w:val="0082497C"/>
    <w:rsid w:val="00825705"/>
    <w:rsid w:val="0082570F"/>
    <w:rsid w:val="008257FD"/>
    <w:rsid w:val="008258F0"/>
    <w:rsid w:val="00825999"/>
    <w:rsid w:val="00825E95"/>
    <w:rsid w:val="00825E9D"/>
    <w:rsid w:val="008260F8"/>
    <w:rsid w:val="008261D0"/>
    <w:rsid w:val="00826658"/>
    <w:rsid w:val="00826C0F"/>
    <w:rsid w:val="00826C1A"/>
    <w:rsid w:val="00826CF1"/>
    <w:rsid w:val="0082719B"/>
    <w:rsid w:val="00827291"/>
    <w:rsid w:val="0082769F"/>
    <w:rsid w:val="00827825"/>
    <w:rsid w:val="008278CE"/>
    <w:rsid w:val="0083076C"/>
    <w:rsid w:val="008307AD"/>
    <w:rsid w:val="00830E95"/>
    <w:rsid w:val="0083136F"/>
    <w:rsid w:val="008314CF"/>
    <w:rsid w:val="00831D06"/>
    <w:rsid w:val="008320F4"/>
    <w:rsid w:val="008320FE"/>
    <w:rsid w:val="0083304F"/>
    <w:rsid w:val="00833222"/>
    <w:rsid w:val="00833536"/>
    <w:rsid w:val="00833809"/>
    <w:rsid w:val="00833E2D"/>
    <w:rsid w:val="00833F3E"/>
    <w:rsid w:val="0083408A"/>
    <w:rsid w:val="008344C4"/>
    <w:rsid w:val="00834BAA"/>
    <w:rsid w:val="00834F03"/>
    <w:rsid w:val="00835023"/>
    <w:rsid w:val="00835437"/>
    <w:rsid w:val="00835637"/>
    <w:rsid w:val="0083567B"/>
    <w:rsid w:val="008357A0"/>
    <w:rsid w:val="00835AB6"/>
    <w:rsid w:val="00835AF8"/>
    <w:rsid w:val="00835BAA"/>
    <w:rsid w:val="00835E60"/>
    <w:rsid w:val="008360D6"/>
    <w:rsid w:val="0083614B"/>
    <w:rsid w:val="0083680A"/>
    <w:rsid w:val="0083683F"/>
    <w:rsid w:val="0083685F"/>
    <w:rsid w:val="008368E6"/>
    <w:rsid w:val="00836F62"/>
    <w:rsid w:val="00837867"/>
    <w:rsid w:val="0083796F"/>
    <w:rsid w:val="00837B88"/>
    <w:rsid w:val="00840029"/>
    <w:rsid w:val="0084042B"/>
    <w:rsid w:val="008404C0"/>
    <w:rsid w:val="00840B53"/>
    <w:rsid w:val="00840DBB"/>
    <w:rsid w:val="0084103E"/>
    <w:rsid w:val="008417DD"/>
    <w:rsid w:val="0084194E"/>
    <w:rsid w:val="00841C1D"/>
    <w:rsid w:val="00841E00"/>
    <w:rsid w:val="0084222D"/>
    <w:rsid w:val="00842849"/>
    <w:rsid w:val="00842870"/>
    <w:rsid w:val="00842ED4"/>
    <w:rsid w:val="008433D3"/>
    <w:rsid w:val="0084364D"/>
    <w:rsid w:val="0084388B"/>
    <w:rsid w:val="00843A82"/>
    <w:rsid w:val="00843DB3"/>
    <w:rsid w:val="00844424"/>
    <w:rsid w:val="0084443B"/>
    <w:rsid w:val="0084449C"/>
    <w:rsid w:val="008446A8"/>
    <w:rsid w:val="008450BC"/>
    <w:rsid w:val="008451CD"/>
    <w:rsid w:val="008454D5"/>
    <w:rsid w:val="0084560B"/>
    <w:rsid w:val="00845881"/>
    <w:rsid w:val="00845BF7"/>
    <w:rsid w:val="00845C6D"/>
    <w:rsid w:val="0084619D"/>
    <w:rsid w:val="00846207"/>
    <w:rsid w:val="00846251"/>
    <w:rsid w:val="0084652C"/>
    <w:rsid w:val="0084653C"/>
    <w:rsid w:val="00846987"/>
    <w:rsid w:val="00846A26"/>
    <w:rsid w:val="00846AFA"/>
    <w:rsid w:val="00846BC3"/>
    <w:rsid w:val="00847272"/>
    <w:rsid w:val="008474C2"/>
    <w:rsid w:val="0084765C"/>
    <w:rsid w:val="008476E0"/>
    <w:rsid w:val="008478AE"/>
    <w:rsid w:val="00847D39"/>
    <w:rsid w:val="00847EE4"/>
    <w:rsid w:val="008504BC"/>
    <w:rsid w:val="008506CF"/>
    <w:rsid w:val="00850996"/>
    <w:rsid w:val="00850C78"/>
    <w:rsid w:val="00850CC8"/>
    <w:rsid w:val="00850D01"/>
    <w:rsid w:val="008510AD"/>
    <w:rsid w:val="00851391"/>
    <w:rsid w:val="0085176F"/>
    <w:rsid w:val="008519D5"/>
    <w:rsid w:val="00851C10"/>
    <w:rsid w:val="00851E13"/>
    <w:rsid w:val="00851E2E"/>
    <w:rsid w:val="00852256"/>
    <w:rsid w:val="008527BC"/>
    <w:rsid w:val="00852A25"/>
    <w:rsid w:val="008531EB"/>
    <w:rsid w:val="00853464"/>
    <w:rsid w:val="00853B18"/>
    <w:rsid w:val="00853D60"/>
    <w:rsid w:val="008545CA"/>
    <w:rsid w:val="0085464B"/>
    <w:rsid w:val="0085464E"/>
    <w:rsid w:val="0085472D"/>
    <w:rsid w:val="00854C21"/>
    <w:rsid w:val="0085571C"/>
    <w:rsid w:val="00855E21"/>
    <w:rsid w:val="008564C4"/>
    <w:rsid w:val="00856C4F"/>
    <w:rsid w:val="00857012"/>
    <w:rsid w:val="008571ED"/>
    <w:rsid w:val="00857788"/>
    <w:rsid w:val="008601E9"/>
    <w:rsid w:val="00860649"/>
    <w:rsid w:val="008608AF"/>
    <w:rsid w:val="008608E8"/>
    <w:rsid w:val="00860D40"/>
    <w:rsid w:val="008610A3"/>
    <w:rsid w:val="00861152"/>
    <w:rsid w:val="00861324"/>
    <w:rsid w:val="00861464"/>
    <w:rsid w:val="00861541"/>
    <w:rsid w:val="008617E3"/>
    <w:rsid w:val="00861ED0"/>
    <w:rsid w:val="00862A54"/>
    <w:rsid w:val="00862B25"/>
    <w:rsid w:val="00862C74"/>
    <w:rsid w:val="00862EA0"/>
    <w:rsid w:val="00862ED3"/>
    <w:rsid w:val="0086343C"/>
    <w:rsid w:val="00863491"/>
    <w:rsid w:val="00863818"/>
    <w:rsid w:val="0086388B"/>
    <w:rsid w:val="00863AF3"/>
    <w:rsid w:val="00863C58"/>
    <w:rsid w:val="008640EC"/>
    <w:rsid w:val="0086412A"/>
    <w:rsid w:val="00864637"/>
    <w:rsid w:val="00865031"/>
    <w:rsid w:val="00865115"/>
    <w:rsid w:val="00865236"/>
    <w:rsid w:val="00865B25"/>
    <w:rsid w:val="00865B86"/>
    <w:rsid w:val="00866AB3"/>
    <w:rsid w:val="00866AC2"/>
    <w:rsid w:val="00866ED3"/>
    <w:rsid w:val="008675B4"/>
    <w:rsid w:val="00867634"/>
    <w:rsid w:val="00867656"/>
    <w:rsid w:val="008676B6"/>
    <w:rsid w:val="00867A00"/>
    <w:rsid w:val="00867A84"/>
    <w:rsid w:val="00867BBE"/>
    <w:rsid w:val="00867EF1"/>
    <w:rsid w:val="0087047D"/>
    <w:rsid w:val="008705D3"/>
    <w:rsid w:val="0087083E"/>
    <w:rsid w:val="00870998"/>
    <w:rsid w:val="00870CE0"/>
    <w:rsid w:val="00870E92"/>
    <w:rsid w:val="00871213"/>
    <w:rsid w:val="008718F2"/>
    <w:rsid w:val="008719A8"/>
    <w:rsid w:val="008720BF"/>
    <w:rsid w:val="008726DA"/>
    <w:rsid w:val="008729A9"/>
    <w:rsid w:val="008731A2"/>
    <w:rsid w:val="00873256"/>
    <w:rsid w:val="00873313"/>
    <w:rsid w:val="008733E7"/>
    <w:rsid w:val="0087348E"/>
    <w:rsid w:val="00873902"/>
    <w:rsid w:val="00873A00"/>
    <w:rsid w:val="00873BEE"/>
    <w:rsid w:val="00873CD2"/>
    <w:rsid w:val="008744BE"/>
    <w:rsid w:val="008744E8"/>
    <w:rsid w:val="00874B2F"/>
    <w:rsid w:val="00874C01"/>
    <w:rsid w:val="00874D5D"/>
    <w:rsid w:val="00875284"/>
    <w:rsid w:val="0087594E"/>
    <w:rsid w:val="008762F1"/>
    <w:rsid w:val="00876B58"/>
    <w:rsid w:val="00876D69"/>
    <w:rsid w:val="00877081"/>
    <w:rsid w:val="0087747F"/>
    <w:rsid w:val="0087760E"/>
    <w:rsid w:val="008778C0"/>
    <w:rsid w:val="00877D73"/>
    <w:rsid w:val="0088036B"/>
    <w:rsid w:val="0088047F"/>
    <w:rsid w:val="008806D1"/>
    <w:rsid w:val="0088073C"/>
    <w:rsid w:val="00880A51"/>
    <w:rsid w:val="00880E96"/>
    <w:rsid w:val="008810D0"/>
    <w:rsid w:val="00881313"/>
    <w:rsid w:val="008819F1"/>
    <w:rsid w:val="00881B15"/>
    <w:rsid w:val="00881D5F"/>
    <w:rsid w:val="00881F28"/>
    <w:rsid w:val="008821DB"/>
    <w:rsid w:val="008825F7"/>
    <w:rsid w:val="0088264C"/>
    <w:rsid w:val="00883001"/>
    <w:rsid w:val="0088308C"/>
    <w:rsid w:val="00883240"/>
    <w:rsid w:val="00883676"/>
    <w:rsid w:val="008836A7"/>
    <w:rsid w:val="0088374B"/>
    <w:rsid w:val="0088380C"/>
    <w:rsid w:val="008838B8"/>
    <w:rsid w:val="008843FF"/>
    <w:rsid w:val="00884792"/>
    <w:rsid w:val="00884A3F"/>
    <w:rsid w:val="00884CB3"/>
    <w:rsid w:val="0088562E"/>
    <w:rsid w:val="0088587D"/>
    <w:rsid w:val="00885BC3"/>
    <w:rsid w:val="00885EAA"/>
    <w:rsid w:val="00885F59"/>
    <w:rsid w:val="008861C4"/>
    <w:rsid w:val="0088673F"/>
    <w:rsid w:val="008867AA"/>
    <w:rsid w:val="00886C15"/>
    <w:rsid w:val="0088722F"/>
    <w:rsid w:val="008875D7"/>
    <w:rsid w:val="00887653"/>
    <w:rsid w:val="0088793E"/>
    <w:rsid w:val="008903D3"/>
    <w:rsid w:val="008909A9"/>
    <w:rsid w:val="00890C63"/>
    <w:rsid w:val="00891380"/>
    <w:rsid w:val="008913AE"/>
    <w:rsid w:val="008917A7"/>
    <w:rsid w:val="00891C16"/>
    <w:rsid w:val="00891FB2"/>
    <w:rsid w:val="00892428"/>
    <w:rsid w:val="008928FC"/>
    <w:rsid w:val="00892A4F"/>
    <w:rsid w:val="00892B95"/>
    <w:rsid w:val="00892FEC"/>
    <w:rsid w:val="008931A9"/>
    <w:rsid w:val="00893962"/>
    <w:rsid w:val="00893E98"/>
    <w:rsid w:val="008940ED"/>
    <w:rsid w:val="00894621"/>
    <w:rsid w:val="00894B61"/>
    <w:rsid w:val="00894BD3"/>
    <w:rsid w:val="00894C1E"/>
    <w:rsid w:val="00894E24"/>
    <w:rsid w:val="008950B3"/>
    <w:rsid w:val="00895257"/>
    <w:rsid w:val="00895433"/>
    <w:rsid w:val="00895B62"/>
    <w:rsid w:val="00895C4A"/>
    <w:rsid w:val="00895C51"/>
    <w:rsid w:val="00895D39"/>
    <w:rsid w:val="00895F94"/>
    <w:rsid w:val="0089609F"/>
    <w:rsid w:val="00896194"/>
    <w:rsid w:val="00896238"/>
    <w:rsid w:val="00896332"/>
    <w:rsid w:val="008967D6"/>
    <w:rsid w:val="008969CE"/>
    <w:rsid w:val="00896AB1"/>
    <w:rsid w:val="0089753F"/>
    <w:rsid w:val="00897709"/>
    <w:rsid w:val="00897EB9"/>
    <w:rsid w:val="008A0255"/>
    <w:rsid w:val="008A03E5"/>
    <w:rsid w:val="008A07A8"/>
    <w:rsid w:val="008A1130"/>
    <w:rsid w:val="008A11B7"/>
    <w:rsid w:val="008A13B1"/>
    <w:rsid w:val="008A1644"/>
    <w:rsid w:val="008A1943"/>
    <w:rsid w:val="008A21E5"/>
    <w:rsid w:val="008A221E"/>
    <w:rsid w:val="008A2E09"/>
    <w:rsid w:val="008A3744"/>
    <w:rsid w:val="008A3791"/>
    <w:rsid w:val="008A3978"/>
    <w:rsid w:val="008A3E0A"/>
    <w:rsid w:val="008A3E22"/>
    <w:rsid w:val="008A4352"/>
    <w:rsid w:val="008A457D"/>
    <w:rsid w:val="008A485D"/>
    <w:rsid w:val="008A4A55"/>
    <w:rsid w:val="008A4B0B"/>
    <w:rsid w:val="008A4B40"/>
    <w:rsid w:val="008A4D4A"/>
    <w:rsid w:val="008A4ED5"/>
    <w:rsid w:val="008A4F7D"/>
    <w:rsid w:val="008A50DF"/>
    <w:rsid w:val="008A51EB"/>
    <w:rsid w:val="008A52C8"/>
    <w:rsid w:val="008A53CC"/>
    <w:rsid w:val="008A5412"/>
    <w:rsid w:val="008A5766"/>
    <w:rsid w:val="008A57B6"/>
    <w:rsid w:val="008A5B10"/>
    <w:rsid w:val="008A5BB0"/>
    <w:rsid w:val="008A60F5"/>
    <w:rsid w:val="008A6226"/>
    <w:rsid w:val="008A6467"/>
    <w:rsid w:val="008A6D7E"/>
    <w:rsid w:val="008A7584"/>
    <w:rsid w:val="008A7936"/>
    <w:rsid w:val="008A7B0C"/>
    <w:rsid w:val="008A7C1B"/>
    <w:rsid w:val="008A7F88"/>
    <w:rsid w:val="008B0E7B"/>
    <w:rsid w:val="008B1422"/>
    <w:rsid w:val="008B198B"/>
    <w:rsid w:val="008B1A9E"/>
    <w:rsid w:val="008B1BBF"/>
    <w:rsid w:val="008B1BE3"/>
    <w:rsid w:val="008B1D8B"/>
    <w:rsid w:val="008B26AF"/>
    <w:rsid w:val="008B2825"/>
    <w:rsid w:val="008B2A1A"/>
    <w:rsid w:val="008B2CE5"/>
    <w:rsid w:val="008B34B0"/>
    <w:rsid w:val="008B40D1"/>
    <w:rsid w:val="008B4271"/>
    <w:rsid w:val="008B46FF"/>
    <w:rsid w:val="008B471A"/>
    <w:rsid w:val="008B4976"/>
    <w:rsid w:val="008B49E0"/>
    <w:rsid w:val="008B5753"/>
    <w:rsid w:val="008B6497"/>
    <w:rsid w:val="008B6747"/>
    <w:rsid w:val="008B681F"/>
    <w:rsid w:val="008B6AA8"/>
    <w:rsid w:val="008B6BB2"/>
    <w:rsid w:val="008B6D46"/>
    <w:rsid w:val="008B6F40"/>
    <w:rsid w:val="008B7113"/>
    <w:rsid w:val="008B714D"/>
    <w:rsid w:val="008B72AB"/>
    <w:rsid w:val="008B756A"/>
    <w:rsid w:val="008B7F18"/>
    <w:rsid w:val="008B7F5E"/>
    <w:rsid w:val="008C0433"/>
    <w:rsid w:val="008C05EC"/>
    <w:rsid w:val="008C1278"/>
    <w:rsid w:val="008C15FE"/>
    <w:rsid w:val="008C1846"/>
    <w:rsid w:val="008C1C0B"/>
    <w:rsid w:val="008C1F07"/>
    <w:rsid w:val="008C266C"/>
    <w:rsid w:val="008C2693"/>
    <w:rsid w:val="008C27FC"/>
    <w:rsid w:val="008C2A05"/>
    <w:rsid w:val="008C2BDC"/>
    <w:rsid w:val="008C316F"/>
    <w:rsid w:val="008C3303"/>
    <w:rsid w:val="008C3A01"/>
    <w:rsid w:val="008C40C9"/>
    <w:rsid w:val="008C41CE"/>
    <w:rsid w:val="008C488D"/>
    <w:rsid w:val="008C4DEC"/>
    <w:rsid w:val="008C4ECA"/>
    <w:rsid w:val="008C5CB1"/>
    <w:rsid w:val="008C5E01"/>
    <w:rsid w:val="008C5F14"/>
    <w:rsid w:val="008C607C"/>
    <w:rsid w:val="008C61EF"/>
    <w:rsid w:val="008C67F2"/>
    <w:rsid w:val="008C6A8B"/>
    <w:rsid w:val="008C6AA7"/>
    <w:rsid w:val="008C6C20"/>
    <w:rsid w:val="008C7653"/>
    <w:rsid w:val="008C7656"/>
    <w:rsid w:val="008D0A71"/>
    <w:rsid w:val="008D196B"/>
    <w:rsid w:val="008D1C51"/>
    <w:rsid w:val="008D1D13"/>
    <w:rsid w:val="008D21D9"/>
    <w:rsid w:val="008D21EE"/>
    <w:rsid w:val="008D29B1"/>
    <w:rsid w:val="008D2ABF"/>
    <w:rsid w:val="008D2E16"/>
    <w:rsid w:val="008D3B84"/>
    <w:rsid w:val="008D3C1F"/>
    <w:rsid w:val="008D3D33"/>
    <w:rsid w:val="008D446C"/>
    <w:rsid w:val="008D44A2"/>
    <w:rsid w:val="008D46B8"/>
    <w:rsid w:val="008D4C64"/>
    <w:rsid w:val="008D552E"/>
    <w:rsid w:val="008D5721"/>
    <w:rsid w:val="008D5AF9"/>
    <w:rsid w:val="008D5D99"/>
    <w:rsid w:val="008D5E84"/>
    <w:rsid w:val="008D6067"/>
    <w:rsid w:val="008D691A"/>
    <w:rsid w:val="008D6B68"/>
    <w:rsid w:val="008D796C"/>
    <w:rsid w:val="008E05AE"/>
    <w:rsid w:val="008E0704"/>
    <w:rsid w:val="008E0D87"/>
    <w:rsid w:val="008E0F5A"/>
    <w:rsid w:val="008E1101"/>
    <w:rsid w:val="008E12AF"/>
    <w:rsid w:val="008E151B"/>
    <w:rsid w:val="008E166A"/>
    <w:rsid w:val="008E1BD1"/>
    <w:rsid w:val="008E1FA3"/>
    <w:rsid w:val="008E27EE"/>
    <w:rsid w:val="008E2C74"/>
    <w:rsid w:val="008E331B"/>
    <w:rsid w:val="008E382E"/>
    <w:rsid w:val="008E391B"/>
    <w:rsid w:val="008E3AD5"/>
    <w:rsid w:val="008E3DB2"/>
    <w:rsid w:val="008E4336"/>
    <w:rsid w:val="008E4416"/>
    <w:rsid w:val="008E4435"/>
    <w:rsid w:val="008E460F"/>
    <w:rsid w:val="008E47B9"/>
    <w:rsid w:val="008E4F28"/>
    <w:rsid w:val="008E4F66"/>
    <w:rsid w:val="008E521D"/>
    <w:rsid w:val="008E5810"/>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C79"/>
    <w:rsid w:val="008F0E6B"/>
    <w:rsid w:val="008F10AD"/>
    <w:rsid w:val="008F127A"/>
    <w:rsid w:val="008F146E"/>
    <w:rsid w:val="008F158D"/>
    <w:rsid w:val="008F187D"/>
    <w:rsid w:val="008F1F73"/>
    <w:rsid w:val="008F24A4"/>
    <w:rsid w:val="008F2561"/>
    <w:rsid w:val="008F26D3"/>
    <w:rsid w:val="008F27AD"/>
    <w:rsid w:val="008F28EF"/>
    <w:rsid w:val="008F2DAE"/>
    <w:rsid w:val="008F33B7"/>
    <w:rsid w:val="008F3A55"/>
    <w:rsid w:val="008F41C3"/>
    <w:rsid w:val="008F42BD"/>
    <w:rsid w:val="008F446E"/>
    <w:rsid w:val="008F4A2D"/>
    <w:rsid w:val="008F4B83"/>
    <w:rsid w:val="008F4E84"/>
    <w:rsid w:val="008F4F95"/>
    <w:rsid w:val="008F53FA"/>
    <w:rsid w:val="008F572B"/>
    <w:rsid w:val="008F57A5"/>
    <w:rsid w:val="008F586E"/>
    <w:rsid w:val="008F6961"/>
    <w:rsid w:val="008F74D7"/>
    <w:rsid w:val="0090018F"/>
    <w:rsid w:val="009004F8"/>
    <w:rsid w:val="00900587"/>
    <w:rsid w:val="00900719"/>
    <w:rsid w:val="0090085D"/>
    <w:rsid w:val="009016AF"/>
    <w:rsid w:val="00901C8D"/>
    <w:rsid w:val="00901E6A"/>
    <w:rsid w:val="009020D0"/>
    <w:rsid w:val="00902169"/>
    <w:rsid w:val="009023BB"/>
    <w:rsid w:val="00902F0C"/>
    <w:rsid w:val="00902FD9"/>
    <w:rsid w:val="00902FED"/>
    <w:rsid w:val="0090300C"/>
    <w:rsid w:val="009031BE"/>
    <w:rsid w:val="00903869"/>
    <w:rsid w:val="0090398C"/>
    <w:rsid w:val="00904482"/>
    <w:rsid w:val="009044C3"/>
    <w:rsid w:val="00904A9A"/>
    <w:rsid w:val="00904BCC"/>
    <w:rsid w:val="0090506A"/>
    <w:rsid w:val="009050FD"/>
    <w:rsid w:val="0090520E"/>
    <w:rsid w:val="009054D9"/>
    <w:rsid w:val="0090675C"/>
    <w:rsid w:val="009068CE"/>
    <w:rsid w:val="0090699A"/>
    <w:rsid w:val="00906A76"/>
    <w:rsid w:val="00906CDB"/>
    <w:rsid w:val="00906FE9"/>
    <w:rsid w:val="0090720C"/>
    <w:rsid w:val="00907C5B"/>
    <w:rsid w:val="00907F9D"/>
    <w:rsid w:val="0091072C"/>
    <w:rsid w:val="00910734"/>
    <w:rsid w:val="00910EA1"/>
    <w:rsid w:val="00910F56"/>
    <w:rsid w:val="00911231"/>
    <w:rsid w:val="00911CEF"/>
    <w:rsid w:val="00912015"/>
    <w:rsid w:val="009121DC"/>
    <w:rsid w:val="009121E7"/>
    <w:rsid w:val="00912582"/>
    <w:rsid w:val="009127AA"/>
    <w:rsid w:val="0091287B"/>
    <w:rsid w:val="00912912"/>
    <w:rsid w:val="00912FC9"/>
    <w:rsid w:val="0091359D"/>
    <w:rsid w:val="00913C23"/>
    <w:rsid w:val="00913C50"/>
    <w:rsid w:val="00913FDC"/>
    <w:rsid w:val="009140E8"/>
    <w:rsid w:val="00914476"/>
    <w:rsid w:val="00914571"/>
    <w:rsid w:val="00914AC0"/>
    <w:rsid w:val="00914BFB"/>
    <w:rsid w:val="00915CC3"/>
    <w:rsid w:val="00916143"/>
    <w:rsid w:val="009162A6"/>
    <w:rsid w:val="00916764"/>
    <w:rsid w:val="00916A77"/>
    <w:rsid w:val="00916FE8"/>
    <w:rsid w:val="009171B0"/>
    <w:rsid w:val="009173B7"/>
    <w:rsid w:val="00917553"/>
    <w:rsid w:val="009175DB"/>
    <w:rsid w:val="009178A2"/>
    <w:rsid w:val="0092039A"/>
    <w:rsid w:val="00920524"/>
    <w:rsid w:val="00920E8A"/>
    <w:rsid w:val="00921CA2"/>
    <w:rsid w:val="00922170"/>
    <w:rsid w:val="00922448"/>
    <w:rsid w:val="00922758"/>
    <w:rsid w:val="00922870"/>
    <w:rsid w:val="00922D66"/>
    <w:rsid w:val="00922DAB"/>
    <w:rsid w:val="00922DCE"/>
    <w:rsid w:val="00922DE4"/>
    <w:rsid w:val="00923105"/>
    <w:rsid w:val="0092314F"/>
    <w:rsid w:val="00923473"/>
    <w:rsid w:val="009234BE"/>
    <w:rsid w:val="009234F0"/>
    <w:rsid w:val="00923A42"/>
    <w:rsid w:val="0092410F"/>
    <w:rsid w:val="009244DD"/>
    <w:rsid w:val="009245B1"/>
    <w:rsid w:val="00924C60"/>
    <w:rsid w:val="00924C8A"/>
    <w:rsid w:val="00924F1A"/>
    <w:rsid w:val="009250D1"/>
    <w:rsid w:val="00925257"/>
    <w:rsid w:val="009253E6"/>
    <w:rsid w:val="009256F0"/>
    <w:rsid w:val="00925C2D"/>
    <w:rsid w:val="00925D77"/>
    <w:rsid w:val="009261A7"/>
    <w:rsid w:val="009262CB"/>
    <w:rsid w:val="00926546"/>
    <w:rsid w:val="0092659D"/>
    <w:rsid w:val="009269A3"/>
    <w:rsid w:val="00926F6C"/>
    <w:rsid w:val="00926F85"/>
    <w:rsid w:val="00926F9A"/>
    <w:rsid w:val="0092729E"/>
    <w:rsid w:val="009274AD"/>
    <w:rsid w:val="009274F2"/>
    <w:rsid w:val="0092780A"/>
    <w:rsid w:val="009278D3"/>
    <w:rsid w:val="009279C5"/>
    <w:rsid w:val="00927B08"/>
    <w:rsid w:val="00927BB2"/>
    <w:rsid w:val="00927C8A"/>
    <w:rsid w:val="00927EA9"/>
    <w:rsid w:val="009302EC"/>
    <w:rsid w:val="009303D7"/>
    <w:rsid w:val="009304AC"/>
    <w:rsid w:val="00930ED3"/>
    <w:rsid w:val="00931334"/>
    <w:rsid w:val="00931672"/>
    <w:rsid w:val="00931A36"/>
    <w:rsid w:val="00931A69"/>
    <w:rsid w:val="00931C14"/>
    <w:rsid w:val="00931D8D"/>
    <w:rsid w:val="00932839"/>
    <w:rsid w:val="00932B31"/>
    <w:rsid w:val="00932E58"/>
    <w:rsid w:val="00932E93"/>
    <w:rsid w:val="00932F58"/>
    <w:rsid w:val="009330D7"/>
    <w:rsid w:val="00933523"/>
    <w:rsid w:val="009336C9"/>
    <w:rsid w:val="009336CD"/>
    <w:rsid w:val="009338B9"/>
    <w:rsid w:val="00933B92"/>
    <w:rsid w:val="00933CC6"/>
    <w:rsid w:val="009342D5"/>
    <w:rsid w:val="0093468F"/>
    <w:rsid w:val="009347D4"/>
    <w:rsid w:val="00934F91"/>
    <w:rsid w:val="009357A4"/>
    <w:rsid w:val="00935AAD"/>
    <w:rsid w:val="00936107"/>
    <w:rsid w:val="009361FB"/>
    <w:rsid w:val="009362A6"/>
    <w:rsid w:val="0093648E"/>
    <w:rsid w:val="009364FE"/>
    <w:rsid w:val="00936525"/>
    <w:rsid w:val="00936734"/>
    <w:rsid w:val="00936C42"/>
    <w:rsid w:val="009377D9"/>
    <w:rsid w:val="00937946"/>
    <w:rsid w:val="00937EFF"/>
    <w:rsid w:val="00940589"/>
    <w:rsid w:val="009406D8"/>
    <w:rsid w:val="0094070E"/>
    <w:rsid w:val="009409D1"/>
    <w:rsid w:val="00940BA6"/>
    <w:rsid w:val="00940DF7"/>
    <w:rsid w:val="00940F25"/>
    <w:rsid w:val="00941244"/>
    <w:rsid w:val="00941557"/>
    <w:rsid w:val="009415DD"/>
    <w:rsid w:val="009416A0"/>
    <w:rsid w:val="009417F0"/>
    <w:rsid w:val="009419CE"/>
    <w:rsid w:val="009428F7"/>
    <w:rsid w:val="00942A59"/>
    <w:rsid w:val="00942B80"/>
    <w:rsid w:val="00943225"/>
    <w:rsid w:val="00943789"/>
    <w:rsid w:val="00943F7E"/>
    <w:rsid w:val="00944670"/>
    <w:rsid w:val="00944866"/>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E5"/>
    <w:rsid w:val="00947EFA"/>
    <w:rsid w:val="009506DE"/>
    <w:rsid w:val="00951677"/>
    <w:rsid w:val="0095174C"/>
    <w:rsid w:val="00951A78"/>
    <w:rsid w:val="0095233C"/>
    <w:rsid w:val="00952CA2"/>
    <w:rsid w:val="00953087"/>
    <w:rsid w:val="00953D53"/>
    <w:rsid w:val="00954052"/>
    <w:rsid w:val="00954715"/>
    <w:rsid w:val="00954967"/>
    <w:rsid w:val="00954AF7"/>
    <w:rsid w:val="00954CA8"/>
    <w:rsid w:val="00955317"/>
    <w:rsid w:val="00955662"/>
    <w:rsid w:val="0095580C"/>
    <w:rsid w:val="0095599C"/>
    <w:rsid w:val="00955EA9"/>
    <w:rsid w:val="00955F89"/>
    <w:rsid w:val="0095602A"/>
    <w:rsid w:val="0095692A"/>
    <w:rsid w:val="00956B2A"/>
    <w:rsid w:val="00956E09"/>
    <w:rsid w:val="009575B2"/>
    <w:rsid w:val="009576AB"/>
    <w:rsid w:val="009577FF"/>
    <w:rsid w:val="00957913"/>
    <w:rsid w:val="00957976"/>
    <w:rsid w:val="00957BF0"/>
    <w:rsid w:val="00957C93"/>
    <w:rsid w:val="00957CAD"/>
    <w:rsid w:val="00957E37"/>
    <w:rsid w:val="00957F5A"/>
    <w:rsid w:val="009600B7"/>
    <w:rsid w:val="0096024E"/>
    <w:rsid w:val="009602D9"/>
    <w:rsid w:val="00960F29"/>
    <w:rsid w:val="009619D9"/>
    <w:rsid w:val="00961C40"/>
    <w:rsid w:val="00961E35"/>
    <w:rsid w:val="009621E8"/>
    <w:rsid w:val="00962684"/>
    <w:rsid w:val="00962BCE"/>
    <w:rsid w:val="00962DA3"/>
    <w:rsid w:val="00962F52"/>
    <w:rsid w:val="0096317E"/>
    <w:rsid w:val="009635D1"/>
    <w:rsid w:val="00963786"/>
    <w:rsid w:val="00963E90"/>
    <w:rsid w:val="00964269"/>
    <w:rsid w:val="00964721"/>
    <w:rsid w:val="00964D40"/>
    <w:rsid w:val="00964D9F"/>
    <w:rsid w:val="00965272"/>
    <w:rsid w:val="00965730"/>
    <w:rsid w:val="00965E75"/>
    <w:rsid w:val="00965FD0"/>
    <w:rsid w:val="00966320"/>
    <w:rsid w:val="00966587"/>
    <w:rsid w:val="009667E3"/>
    <w:rsid w:val="00966BFF"/>
    <w:rsid w:val="00966F78"/>
    <w:rsid w:val="0096713B"/>
    <w:rsid w:val="009674FB"/>
    <w:rsid w:val="009675BF"/>
    <w:rsid w:val="00967BBF"/>
    <w:rsid w:val="00967E8B"/>
    <w:rsid w:val="00967FB6"/>
    <w:rsid w:val="009700E7"/>
    <w:rsid w:val="00970355"/>
    <w:rsid w:val="009709C8"/>
    <w:rsid w:val="00970C84"/>
    <w:rsid w:val="00970DCE"/>
    <w:rsid w:val="00970EB5"/>
    <w:rsid w:val="00970FDF"/>
    <w:rsid w:val="00971232"/>
    <w:rsid w:val="0097138C"/>
    <w:rsid w:val="0097154C"/>
    <w:rsid w:val="00971817"/>
    <w:rsid w:val="00971C68"/>
    <w:rsid w:val="00971E6C"/>
    <w:rsid w:val="00972556"/>
    <w:rsid w:val="009727A5"/>
    <w:rsid w:val="009731BD"/>
    <w:rsid w:val="009735FC"/>
    <w:rsid w:val="009736C9"/>
    <w:rsid w:val="00973914"/>
    <w:rsid w:val="00973FEA"/>
    <w:rsid w:val="0097400E"/>
    <w:rsid w:val="00974458"/>
    <w:rsid w:val="00975526"/>
    <w:rsid w:val="00975951"/>
    <w:rsid w:val="009759AB"/>
    <w:rsid w:val="00975EFB"/>
    <w:rsid w:val="009760A3"/>
    <w:rsid w:val="009769C9"/>
    <w:rsid w:val="00976B96"/>
    <w:rsid w:val="00976D2B"/>
    <w:rsid w:val="009775B1"/>
    <w:rsid w:val="00977864"/>
    <w:rsid w:val="0098014B"/>
    <w:rsid w:val="00980857"/>
    <w:rsid w:val="00980B9A"/>
    <w:rsid w:val="00981040"/>
    <w:rsid w:val="009815B6"/>
    <w:rsid w:val="0098191E"/>
    <w:rsid w:val="00981C6C"/>
    <w:rsid w:val="009821EB"/>
    <w:rsid w:val="009823D5"/>
    <w:rsid w:val="009823D6"/>
    <w:rsid w:val="00982831"/>
    <w:rsid w:val="00982FA2"/>
    <w:rsid w:val="009835A1"/>
    <w:rsid w:val="00983BAB"/>
    <w:rsid w:val="00984673"/>
    <w:rsid w:val="00984716"/>
    <w:rsid w:val="00984788"/>
    <w:rsid w:val="00984B76"/>
    <w:rsid w:val="00984F3B"/>
    <w:rsid w:val="0098502C"/>
    <w:rsid w:val="009851A1"/>
    <w:rsid w:val="00985362"/>
    <w:rsid w:val="009857DA"/>
    <w:rsid w:val="00985932"/>
    <w:rsid w:val="00985D3E"/>
    <w:rsid w:val="00985D47"/>
    <w:rsid w:val="00986346"/>
    <w:rsid w:val="00986399"/>
    <w:rsid w:val="00986533"/>
    <w:rsid w:val="00986BC7"/>
    <w:rsid w:val="00986CD0"/>
    <w:rsid w:val="00986CF0"/>
    <w:rsid w:val="00987227"/>
    <w:rsid w:val="00987816"/>
    <w:rsid w:val="00987817"/>
    <w:rsid w:val="009879A8"/>
    <w:rsid w:val="00987B1C"/>
    <w:rsid w:val="00987DCB"/>
    <w:rsid w:val="00987FED"/>
    <w:rsid w:val="00987FF4"/>
    <w:rsid w:val="009903D6"/>
    <w:rsid w:val="00990D42"/>
    <w:rsid w:val="00990D65"/>
    <w:rsid w:val="00990E87"/>
    <w:rsid w:val="009913E5"/>
    <w:rsid w:val="0099155C"/>
    <w:rsid w:val="00991600"/>
    <w:rsid w:val="00991FA9"/>
    <w:rsid w:val="0099220A"/>
    <w:rsid w:val="0099247A"/>
    <w:rsid w:val="009925E1"/>
    <w:rsid w:val="00992B59"/>
    <w:rsid w:val="00992B80"/>
    <w:rsid w:val="00992C45"/>
    <w:rsid w:val="00992E7A"/>
    <w:rsid w:val="00992F60"/>
    <w:rsid w:val="00992FB0"/>
    <w:rsid w:val="00993209"/>
    <w:rsid w:val="009937C3"/>
    <w:rsid w:val="00993913"/>
    <w:rsid w:val="00993D23"/>
    <w:rsid w:val="00993F49"/>
    <w:rsid w:val="00994320"/>
    <w:rsid w:val="00994C3C"/>
    <w:rsid w:val="00994CF1"/>
    <w:rsid w:val="00995098"/>
    <w:rsid w:val="00995337"/>
    <w:rsid w:val="009954A2"/>
    <w:rsid w:val="00995C48"/>
    <w:rsid w:val="00995C63"/>
    <w:rsid w:val="00995EB8"/>
    <w:rsid w:val="009960E5"/>
    <w:rsid w:val="009964DD"/>
    <w:rsid w:val="009967AA"/>
    <w:rsid w:val="009969B4"/>
    <w:rsid w:val="00996BDC"/>
    <w:rsid w:val="00996CC4"/>
    <w:rsid w:val="00997017"/>
    <w:rsid w:val="0099704C"/>
    <w:rsid w:val="00997720"/>
    <w:rsid w:val="00997896"/>
    <w:rsid w:val="00997992"/>
    <w:rsid w:val="00997B7B"/>
    <w:rsid w:val="00997C03"/>
    <w:rsid w:val="009A0408"/>
    <w:rsid w:val="009A06B8"/>
    <w:rsid w:val="009A06C5"/>
    <w:rsid w:val="009A07C0"/>
    <w:rsid w:val="009A101A"/>
    <w:rsid w:val="009A127F"/>
    <w:rsid w:val="009A14E3"/>
    <w:rsid w:val="009A15A0"/>
    <w:rsid w:val="009A1A6C"/>
    <w:rsid w:val="009A1DC1"/>
    <w:rsid w:val="009A2368"/>
    <w:rsid w:val="009A23DD"/>
    <w:rsid w:val="009A24DE"/>
    <w:rsid w:val="009A2815"/>
    <w:rsid w:val="009A2A7C"/>
    <w:rsid w:val="009A3099"/>
    <w:rsid w:val="009A34AC"/>
    <w:rsid w:val="009A3760"/>
    <w:rsid w:val="009A38EF"/>
    <w:rsid w:val="009A3F48"/>
    <w:rsid w:val="009A4C69"/>
    <w:rsid w:val="009A55A1"/>
    <w:rsid w:val="009A5B50"/>
    <w:rsid w:val="009A5F20"/>
    <w:rsid w:val="009A6245"/>
    <w:rsid w:val="009A65EC"/>
    <w:rsid w:val="009A665C"/>
    <w:rsid w:val="009A6CF2"/>
    <w:rsid w:val="009A6D86"/>
    <w:rsid w:val="009A6E1B"/>
    <w:rsid w:val="009A6E2E"/>
    <w:rsid w:val="009A6F12"/>
    <w:rsid w:val="009A73E0"/>
    <w:rsid w:val="009A73ED"/>
    <w:rsid w:val="009A79ED"/>
    <w:rsid w:val="009A7B7D"/>
    <w:rsid w:val="009A7E34"/>
    <w:rsid w:val="009B03ED"/>
    <w:rsid w:val="009B07C5"/>
    <w:rsid w:val="009B0A6B"/>
    <w:rsid w:val="009B0CB9"/>
    <w:rsid w:val="009B119C"/>
    <w:rsid w:val="009B14E1"/>
    <w:rsid w:val="009B1FF2"/>
    <w:rsid w:val="009B2267"/>
    <w:rsid w:val="009B2C0F"/>
    <w:rsid w:val="009B2C1A"/>
    <w:rsid w:val="009B2C92"/>
    <w:rsid w:val="009B2E50"/>
    <w:rsid w:val="009B3471"/>
    <w:rsid w:val="009B3B31"/>
    <w:rsid w:val="009B4185"/>
    <w:rsid w:val="009B4200"/>
    <w:rsid w:val="009B4223"/>
    <w:rsid w:val="009B4443"/>
    <w:rsid w:val="009B454F"/>
    <w:rsid w:val="009B48AA"/>
    <w:rsid w:val="009B4BA9"/>
    <w:rsid w:val="009B4C10"/>
    <w:rsid w:val="009B5596"/>
    <w:rsid w:val="009B562A"/>
    <w:rsid w:val="009B6650"/>
    <w:rsid w:val="009B720F"/>
    <w:rsid w:val="009B7297"/>
    <w:rsid w:val="009C05A2"/>
    <w:rsid w:val="009C0609"/>
    <w:rsid w:val="009C06D5"/>
    <w:rsid w:val="009C06E7"/>
    <w:rsid w:val="009C0712"/>
    <w:rsid w:val="009C0981"/>
    <w:rsid w:val="009C0DA9"/>
    <w:rsid w:val="009C211E"/>
    <w:rsid w:val="009C2BE5"/>
    <w:rsid w:val="009C2C90"/>
    <w:rsid w:val="009C2F7F"/>
    <w:rsid w:val="009C368A"/>
    <w:rsid w:val="009C38A3"/>
    <w:rsid w:val="009C464F"/>
    <w:rsid w:val="009C4BBB"/>
    <w:rsid w:val="009C4C71"/>
    <w:rsid w:val="009C4F0B"/>
    <w:rsid w:val="009C52FD"/>
    <w:rsid w:val="009C6183"/>
    <w:rsid w:val="009C6C0D"/>
    <w:rsid w:val="009C6D91"/>
    <w:rsid w:val="009C6E06"/>
    <w:rsid w:val="009C6E28"/>
    <w:rsid w:val="009C7623"/>
    <w:rsid w:val="009C7755"/>
    <w:rsid w:val="009C7B39"/>
    <w:rsid w:val="009D00EC"/>
    <w:rsid w:val="009D0B6D"/>
    <w:rsid w:val="009D1064"/>
    <w:rsid w:val="009D14E9"/>
    <w:rsid w:val="009D1550"/>
    <w:rsid w:val="009D1613"/>
    <w:rsid w:val="009D20D1"/>
    <w:rsid w:val="009D2382"/>
    <w:rsid w:val="009D323D"/>
    <w:rsid w:val="009D343C"/>
    <w:rsid w:val="009D3988"/>
    <w:rsid w:val="009D3DE5"/>
    <w:rsid w:val="009D3E21"/>
    <w:rsid w:val="009D45ED"/>
    <w:rsid w:val="009D4B63"/>
    <w:rsid w:val="009D5365"/>
    <w:rsid w:val="009D536E"/>
    <w:rsid w:val="009D54C0"/>
    <w:rsid w:val="009D55F0"/>
    <w:rsid w:val="009D56C2"/>
    <w:rsid w:val="009D5760"/>
    <w:rsid w:val="009D6271"/>
    <w:rsid w:val="009D66E2"/>
    <w:rsid w:val="009D6A8A"/>
    <w:rsid w:val="009D701F"/>
    <w:rsid w:val="009D709E"/>
    <w:rsid w:val="009D7766"/>
    <w:rsid w:val="009E0453"/>
    <w:rsid w:val="009E07AC"/>
    <w:rsid w:val="009E099D"/>
    <w:rsid w:val="009E0F32"/>
    <w:rsid w:val="009E0FBF"/>
    <w:rsid w:val="009E11A6"/>
    <w:rsid w:val="009E1570"/>
    <w:rsid w:val="009E16C7"/>
    <w:rsid w:val="009E18F8"/>
    <w:rsid w:val="009E2F20"/>
    <w:rsid w:val="009E3072"/>
    <w:rsid w:val="009E339A"/>
    <w:rsid w:val="009E37C8"/>
    <w:rsid w:val="009E3E56"/>
    <w:rsid w:val="009E3EB3"/>
    <w:rsid w:val="009E4531"/>
    <w:rsid w:val="009E474D"/>
    <w:rsid w:val="009E4BB3"/>
    <w:rsid w:val="009E4DB0"/>
    <w:rsid w:val="009E5152"/>
    <w:rsid w:val="009E520F"/>
    <w:rsid w:val="009E5266"/>
    <w:rsid w:val="009E52A1"/>
    <w:rsid w:val="009E539C"/>
    <w:rsid w:val="009E563F"/>
    <w:rsid w:val="009E58FE"/>
    <w:rsid w:val="009E5C09"/>
    <w:rsid w:val="009E6125"/>
    <w:rsid w:val="009E618D"/>
    <w:rsid w:val="009E71F3"/>
    <w:rsid w:val="009E736F"/>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9F7"/>
    <w:rsid w:val="009F232C"/>
    <w:rsid w:val="009F2BA3"/>
    <w:rsid w:val="009F36C8"/>
    <w:rsid w:val="009F3909"/>
    <w:rsid w:val="009F3E9C"/>
    <w:rsid w:val="009F42EB"/>
    <w:rsid w:val="009F4562"/>
    <w:rsid w:val="009F46C9"/>
    <w:rsid w:val="009F4DA6"/>
    <w:rsid w:val="009F5220"/>
    <w:rsid w:val="009F5352"/>
    <w:rsid w:val="009F53DE"/>
    <w:rsid w:val="009F56CC"/>
    <w:rsid w:val="009F59EB"/>
    <w:rsid w:val="009F5A93"/>
    <w:rsid w:val="009F620B"/>
    <w:rsid w:val="009F62DC"/>
    <w:rsid w:val="009F64A7"/>
    <w:rsid w:val="009F67D7"/>
    <w:rsid w:val="009F6BED"/>
    <w:rsid w:val="009F6E34"/>
    <w:rsid w:val="009F711A"/>
    <w:rsid w:val="009F7221"/>
    <w:rsid w:val="009F7252"/>
    <w:rsid w:val="009F779A"/>
    <w:rsid w:val="009F7D5C"/>
    <w:rsid w:val="009F7E71"/>
    <w:rsid w:val="00A0003A"/>
    <w:rsid w:val="00A00263"/>
    <w:rsid w:val="00A00725"/>
    <w:rsid w:val="00A00BAC"/>
    <w:rsid w:val="00A013A2"/>
    <w:rsid w:val="00A01D09"/>
    <w:rsid w:val="00A01FCD"/>
    <w:rsid w:val="00A02040"/>
    <w:rsid w:val="00A020FA"/>
    <w:rsid w:val="00A02789"/>
    <w:rsid w:val="00A029B6"/>
    <w:rsid w:val="00A03C5F"/>
    <w:rsid w:val="00A03DF0"/>
    <w:rsid w:val="00A03F81"/>
    <w:rsid w:val="00A04CBF"/>
    <w:rsid w:val="00A06068"/>
    <w:rsid w:val="00A06136"/>
    <w:rsid w:val="00A0627D"/>
    <w:rsid w:val="00A062ED"/>
    <w:rsid w:val="00A066FB"/>
    <w:rsid w:val="00A06903"/>
    <w:rsid w:val="00A06A5B"/>
    <w:rsid w:val="00A06E30"/>
    <w:rsid w:val="00A06F03"/>
    <w:rsid w:val="00A075C0"/>
    <w:rsid w:val="00A1150D"/>
    <w:rsid w:val="00A115E5"/>
    <w:rsid w:val="00A11732"/>
    <w:rsid w:val="00A118DB"/>
    <w:rsid w:val="00A11990"/>
    <w:rsid w:val="00A11B5F"/>
    <w:rsid w:val="00A12107"/>
    <w:rsid w:val="00A12472"/>
    <w:rsid w:val="00A124BD"/>
    <w:rsid w:val="00A1268B"/>
    <w:rsid w:val="00A12A97"/>
    <w:rsid w:val="00A12DD1"/>
    <w:rsid w:val="00A13C95"/>
    <w:rsid w:val="00A13D3E"/>
    <w:rsid w:val="00A141C0"/>
    <w:rsid w:val="00A149EE"/>
    <w:rsid w:val="00A14C6E"/>
    <w:rsid w:val="00A14D71"/>
    <w:rsid w:val="00A1533E"/>
    <w:rsid w:val="00A15B48"/>
    <w:rsid w:val="00A15CF0"/>
    <w:rsid w:val="00A15F3B"/>
    <w:rsid w:val="00A16049"/>
    <w:rsid w:val="00A1637F"/>
    <w:rsid w:val="00A1762D"/>
    <w:rsid w:val="00A17A20"/>
    <w:rsid w:val="00A17B81"/>
    <w:rsid w:val="00A20906"/>
    <w:rsid w:val="00A210A1"/>
    <w:rsid w:val="00A210E6"/>
    <w:rsid w:val="00A2110A"/>
    <w:rsid w:val="00A212E7"/>
    <w:rsid w:val="00A21970"/>
    <w:rsid w:val="00A21CA6"/>
    <w:rsid w:val="00A21D64"/>
    <w:rsid w:val="00A21E48"/>
    <w:rsid w:val="00A224CE"/>
    <w:rsid w:val="00A22986"/>
    <w:rsid w:val="00A22AD7"/>
    <w:rsid w:val="00A23498"/>
    <w:rsid w:val="00A23600"/>
    <w:rsid w:val="00A2392D"/>
    <w:rsid w:val="00A23BD8"/>
    <w:rsid w:val="00A23C15"/>
    <w:rsid w:val="00A24428"/>
    <w:rsid w:val="00A2496E"/>
    <w:rsid w:val="00A25278"/>
    <w:rsid w:val="00A253E6"/>
    <w:rsid w:val="00A256B5"/>
    <w:rsid w:val="00A25844"/>
    <w:rsid w:val="00A25D8D"/>
    <w:rsid w:val="00A26691"/>
    <w:rsid w:val="00A26999"/>
    <w:rsid w:val="00A26AFF"/>
    <w:rsid w:val="00A26F04"/>
    <w:rsid w:val="00A2758F"/>
    <w:rsid w:val="00A2760D"/>
    <w:rsid w:val="00A27911"/>
    <w:rsid w:val="00A27B71"/>
    <w:rsid w:val="00A27C9E"/>
    <w:rsid w:val="00A27D3E"/>
    <w:rsid w:val="00A27D9F"/>
    <w:rsid w:val="00A27F0F"/>
    <w:rsid w:val="00A27FE7"/>
    <w:rsid w:val="00A3062E"/>
    <w:rsid w:val="00A30F9F"/>
    <w:rsid w:val="00A31929"/>
    <w:rsid w:val="00A31931"/>
    <w:rsid w:val="00A31947"/>
    <w:rsid w:val="00A31982"/>
    <w:rsid w:val="00A321AD"/>
    <w:rsid w:val="00A32443"/>
    <w:rsid w:val="00A3253D"/>
    <w:rsid w:val="00A32E82"/>
    <w:rsid w:val="00A332B4"/>
    <w:rsid w:val="00A33B38"/>
    <w:rsid w:val="00A33E02"/>
    <w:rsid w:val="00A33F13"/>
    <w:rsid w:val="00A34489"/>
    <w:rsid w:val="00A3454E"/>
    <w:rsid w:val="00A34571"/>
    <w:rsid w:val="00A34A50"/>
    <w:rsid w:val="00A34B4F"/>
    <w:rsid w:val="00A34E0E"/>
    <w:rsid w:val="00A34E60"/>
    <w:rsid w:val="00A35866"/>
    <w:rsid w:val="00A359AC"/>
    <w:rsid w:val="00A35BCE"/>
    <w:rsid w:val="00A35CD4"/>
    <w:rsid w:val="00A35CE4"/>
    <w:rsid w:val="00A35FDE"/>
    <w:rsid w:val="00A36161"/>
    <w:rsid w:val="00A3699D"/>
    <w:rsid w:val="00A36C97"/>
    <w:rsid w:val="00A3747F"/>
    <w:rsid w:val="00A37879"/>
    <w:rsid w:val="00A400C0"/>
    <w:rsid w:val="00A40809"/>
    <w:rsid w:val="00A40A78"/>
    <w:rsid w:val="00A40AF0"/>
    <w:rsid w:val="00A40CE1"/>
    <w:rsid w:val="00A40F80"/>
    <w:rsid w:val="00A40FDA"/>
    <w:rsid w:val="00A41884"/>
    <w:rsid w:val="00A41CD9"/>
    <w:rsid w:val="00A4218B"/>
    <w:rsid w:val="00A4227F"/>
    <w:rsid w:val="00A42379"/>
    <w:rsid w:val="00A423F8"/>
    <w:rsid w:val="00A4292A"/>
    <w:rsid w:val="00A430FB"/>
    <w:rsid w:val="00A43505"/>
    <w:rsid w:val="00A43BA0"/>
    <w:rsid w:val="00A43C60"/>
    <w:rsid w:val="00A43F74"/>
    <w:rsid w:val="00A44B06"/>
    <w:rsid w:val="00A4523D"/>
    <w:rsid w:val="00A4525D"/>
    <w:rsid w:val="00A4547E"/>
    <w:rsid w:val="00A45631"/>
    <w:rsid w:val="00A45718"/>
    <w:rsid w:val="00A46A84"/>
    <w:rsid w:val="00A46B0F"/>
    <w:rsid w:val="00A46C58"/>
    <w:rsid w:val="00A46D47"/>
    <w:rsid w:val="00A4730C"/>
    <w:rsid w:val="00A47469"/>
    <w:rsid w:val="00A47E4C"/>
    <w:rsid w:val="00A47F38"/>
    <w:rsid w:val="00A501E1"/>
    <w:rsid w:val="00A50523"/>
    <w:rsid w:val="00A5060C"/>
    <w:rsid w:val="00A50BE2"/>
    <w:rsid w:val="00A50E7E"/>
    <w:rsid w:val="00A51306"/>
    <w:rsid w:val="00A518B8"/>
    <w:rsid w:val="00A51EAF"/>
    <w:rsid w:val="00A520B4"/>
    <w:rsid w:val="00A52204"/>
    <w:rsid w:val="00A5279A"/>
    <w:rsid w:val="00A5300D"/>
    <w:rsid w:val="00A53113"/>
    <w:rsid w:val="00A534FB"/>
    <w:rsid w:val="00A53AAA"/>
    <w:rsid w:val="00A5418F"/>
    <w:rsid w:val="00A5423F"/>
    <w:rsid w:val="00A5471E"/>
    <w:rsid w:val="00A54CC6"/>
    <w:rsid w:val="00A55235"/>
    <w:rsid w:val="00A55336"/>
    <w:rsid w:val="00A556E3"/>
    <w:rsid w:val="00A55F59"/>
    <w:rsid w:val="00A56683"/>
    <w:rsid w:val="00A56EB2"/>
    <w:rsid w:val="00A5785F"/>
    <w:rsid w:val="00A578F8"/>
    <w:rsid w:val="00A602EE"/>
    <w:rsid w:val="00A60942"/>
    <w:rsid w:val="00A60B1C"/>
    <w:rsid w:val="00A61221"/>
    <w:rsid w:val="00A616FA"/>
    <w:rsid w:val="00A619F4"/>
    <w:rsid w:val="00A61D61"/>
    <w:rsid w:val="00A6207A"/>
    <w:rsid w:val="00A62945"/>
    <w:rsid w:val="00A62C41"/>
    <w:rsid w:val="00A6300F"/>
    <w:rsid w:val="00A63755"/>
    <w:rsid w:val="00A6409C"/>
    <w:rsid w:val="00A644C3"/>
    <w:rsid w:val="00A64665"/>
    <w:rsid w:val="00A65299"/>
    <w:rsid w:val="00A652CD"/>
    <w:rsid w:val="00A65E6F"/>
    <w:rsid w:val="00A662E7"/>
    <w:rsid w:val="00A6642B"/>
    <w:rsid w:val="00A6652A"/>
    <w:rsid w:val="00A66712"/>
    <w:rsid w:val="00A6678F"/>
    <w:rsid w:val="00A668F5"/>
    <w:rsid w:val="00A66C04"/>
    <w:rsid w:val="00A6754B"/>
    <w:rsid w:val="00A67772"/>
    <w:rsid w:val="00A700F9"/>
    <w:rsid w:val="00A70A50"/>
    <w:rsid w:val="00A70B8D"/>
    <w:rsid w:val="00A70F39"/>
    <w:rsid w:val="00A70FA1"/>
    <w:rsid w:val="00A712B5"/>
    <w:rsid w:val="00A713FE"/>
    <w:rsid w:val="00A715CA"/>
    <w:rsid w:val="00A71780"/>
    <w:rsid w:val="00A71B7C"/>
    <w:rsid w:val="00A722C5"/>
    <w:rsid w:val="00A72A7D"/>
    <w:rsid w:val="00A72C0E"/>
    <w:rsid w:val="00A7364A"/>
    <w:rsid w:val="00A73961"/>
    <w:rsid w:val="00A73989"/>
    <w:rsid w:val="00A73ACB"/>
    <w:rsid w:val="00A73F0A"/>
    <w:rsid w:val="00A73F70"/>
    <w:rsid w:val="00A7411C"/>
    <w:rsid w:val="00A742DA"/>
    <w:rsid w:val="00A745D0"/>
    <w:rsid w:val="00A745ED"/>
    <w:rsid w:val="00A74BE6"/>
    <w:rsid w:val="00A7550A"/>
    <w:rsid w:val="00A75BD2"/>
    <w:rsid w:val="00A75F1A"/>
    <w:rsid w:val="00A75FCA"/>
    <w:rsid w:val="00A76032"/>
    <w:rsid w:val="00A7609D"/>
    <w:rsid w:val="00A76400"/>
    <w:rsid w:val="00A76CC0"/>
    <w:rsid w:val="00A77483"/>
    <w:rsid w:val="00A774E0"/>
    <w:rsid w:val="00A77A70"/>
    <w:rsid w:val="00A77D91"/>
    <w:rsid w:val="00A8043C"/>
    <w:rsid w:val="00A8052C"/>
    <w:rsid w:val="00A80B4A"/>
    <w:rsid w:val="00A80D49"/>
    <w:rsid w:val="00A812CC"/>
    <w:rsid w:val="00A8159D"/>
    <w:rsid w:val="00A816F3"/>
    <w:rsid w:val="00A81C0A"/>
    <w:rsid w:val="00A82588"/>
    <w:rsid w:val="00A8264C"/>
    <w:rsid w:val="00A82B95"/>
    <w:rsid w:val="00A82C78"/>
    <w:rsid w:val="00A82D25"/>
    <w:rsid w:val="00A82DD1"/>
    <w:rsid w:val="00A83011"/>
    <w:rsid w:val="00A83027"/>
    <w:rsid w:val="00A8308C"/>
    <w:rsid w:val="00A83586"/>
    <w:rsid w:val="00A8405F"/>
    <w:rsid w:val="00A8406A"/>
    <w:rsid w:val="00A84CFC"/>
    <w:rsid w:val="00A8508B"/>
    <w:rsid w:val="00A850F3"/>
    <w:rsid w:val="00A853D3"/>
    <w:rsid w:val="00A856D9"/>
    <w:rsid w:val="00A8599F"/>
    <w:rsid w:val="00A85A4D"/>
    <w:rsid w:val="00A85AA5"/>
    <w:rsid w:val="00A85B96"/>
    <w:rsid w:val="00A85E0B"/>
    <w:rsid w:val="00A85E87"/>
    <w:rsid w:val="00A85EB8"/>
    <w:rsid w:val="00A85FE2"/>
    <w:rsid w:val="00A8600C"/>
    <w:rsid w:val="00A86364"/>
    <w:rsid w:val="00A86530"/>
    <w:rsid w:val="00A8701E"/>
    <w:rsid w:val="00A871F2"/>
    <w:rsid w:val="00A872DB"/>
    <w:rsid w:val="00A87396"/>
    <w:rsid w:val="00A87550"/>
    <w:rsid w:val="00A87972"/>
    <w:rsid w:val="00A87CE9"/>
    <w:rsid w:val="00A87EBA"/>
    <w:rsid w:val="00A900E1"/>
    <w:rsid w:val="00A90108"/>
    <w:rsid w:val="00A9036C"/>
    <w:rsid w:val="00A90878"/>
    <w:rsid w:val="00A90905"/>
    <w:rsid w:val="00A90C88"/>
    <w:rsid w:val="00A90E79"/>
    <w:rsid w:val="00A9165E"/>
    <w:rsid w:val="00A91B44"/>
    <w:rsid w:val="00A91E04"/>
    <w:rsid w:val="00A92450"/>
    <w:rsid w:val="00A927B2"/>
    <w:rsid w:val="00A92830"/>
    <w:rsid w:val="00A928A6"/>
    <w:rsid w:val="00A928C0"/>
    <w:rsid w:val="00A92F41"/>
    <w:rsid w:val="00A93256"/>
    <w:rsid w:val="00A932DF"/>
    <w:rsid w:val="00A93354"/>
    <w:rsid w:val="00A933EC"/>
    <w:rsid w:val="00A93512"/>
    <w:rsid w:val="00A93A27"/>
    <w:rsid w:val="00A93C22"/>
    <w:rsid w:val="00A93D26"/>
    <w:rsid w:val="00A94101"/>
    <w:rsid w:val="00A942C5"/>
    <w:rsid w:val="00A94511"/>
    <w:rsid w:val="00A946C0"/>
    <w:rsid w:val="00A94ED0"/>
    <w:rsid w:val="00A94ED2"/>
    <w:rsid w:val="00A95962"/>
    <w:rsid w:val="00A95AFB"/>
    <w:rsid w:val="00A9629E"/>
    <w:rsid w:val="00A963B4"/>
    <w:rsid w:val="00A967CA"/>
    <w:rsid w:val="00A9700F"/>
    <w:rsid w:val="00A973DA"/>
    <w:rsid w:val="00A97464"/>
    <w:rsid w:val="00A9752A"/>
    <w:rsid w:val="00A9779E"/>
    <w:rsid w:val="00A977F0"/>
    <w:rsid w:val="00A97A41"/>
    <w:rsid w:val="00A97EDE"/>
    <w:rsid w:val="00AA0322"/>
    <w:rsid w:val="00AA0581"/>
    <w:rsid w:val="00AA05BA"/>
    <w:rsid w:val="00AA0A26"/>
    <w:rsid w:val="00AA0F10"/>
    <w:rsid w:val="00AA1006"/>
    <w:rsid w:val="00AA12D7"/>
    <w:rsid w:val="00AA13C3"/>
    <w:rsid w:val="00AA183C"/>
    <w:rsid w:val="00AA1A83"/>
    <w:rsid w:val="00AA1D0F"/>
    <w:rsid w:val="00AA211E"/>
    <w:rsid w:val="00AA237A"/>
    <w:rsid w:val="00AA2B86"/>
    <w:rsid w:val="00AA2CA7"/>
    <w:rsid w:val="00AA3861"/>
    <w:rsid w:val="00AA4484"/>
    <w:rsid w:val="00AA47A2"/>
    <w:rsid w:val="00AA54B1"/>
    <w:rsid w:val="00AA56CF"/>
    <w:rsid w:val="00AA5ADB"/>
    <w:rsid w:val="00AA5BC5"/>
    <w:rsid w:val="00AA6057"/>
    <w:rsid w:val="00AA6874"/>
    <w:rsid w:val="00AA6AB5"/>
    <w:rsid w:val="00AA7083"/>
    <w:rsid w:val="00AA746C"/>
    <w:rsid w:val="00AA78D9"/>
    <w:rsid w:val="00AA7FE6"/>
    <w:rsid w:val="00AB0D96"/>
    <w:rsid w:val="00AB0FB1"/>
    <w:rsid w:val="00AB0FCF"/>
    <w:rsid w:val="00AB1481"/>
    <w:rsid w:val="00AB1729"/>
    <w:rsid w:val="00AB21AB"/>
    <w:rsid w:val="00AB22E9"/>
    <w:rsid w:val="00AB2579"/>
    <w:rsid w:val="00AB26AC"/>
    <w:rsid w:val="00AB2B84"/>
    <w:rsid w:val="00AB2F4A"/>
    <w:rsid w:val="00AB31CF"/>
    <w:rsid w:val="00AB348E"/>
    <w:rsid w:val="00AB34B9"/>
    <w:rsid w:val="00AB3586"/>
    <w:rsid w:val="00AB35ED"/>
    <w:rsid w:val="00AB38D4"/>
    <w:rsid w:val="00AB3943"/>
    <w:rsid w:val="00AB3F36"/>
    <w:rsid w:val="00AB3F86"/>
    <w:rsid w:val="00AB4164"/>
    <w:rsid w:val="00AB4734"/>
    <w:rsid w:val="00AB476D"/>
    <w:rsid w:val="00AB4BBF"/>
    <w:rsid w:val="00AB4BE4"/>
    <w:rsid w:val="00AB5011"/>
    <w:rsid w:val="00AB537C"/>
    <w:rsid w:val="00AB550E"/>
    <w:rsid w:val="00AB5C30"/>
    <w:rsid w:val="00AB64D4"/>
    <w:rsid w:val="00AB67DD"/>
    <w:rsid w:val="00AB68ED"/>
    <w:rsid w:val="00AB6A23"/>
    <w:rsid w:val="00AB7063"/>
    <w:rsid w:val="00AB71DD"/>
    <w:rsid w:val="00AB78A8"/>
    <w:rsid w:val="00AB7ABA"/>
    <w:rsid w:val="00AB7ABC"/>
    <w:rsid w:val="00AB7E9A"/>
    <w:rsid w:val="00AB7F49"/>
    <w:rsid w:val="00AC02F5"/>
    <w:rsid w:val="00AC0401"/>
    <w:rsid w:val="00AC0403"/>
    <w:rsid w:val="00AC06BF"/>
    <w:rsid w:val="00AC0C47"/>
    <w:rsid w:val="00AC0D2D"/>
    <w:rsid w:val="00AC0FAC"/>
    <w:rsid w:val="00AC1108"/>
    <w:rsid w:val="00AC15C8"/>
    <w:rsid w:val="00AC166A"/>
    <w:rsid w:val="00AC21D2"/>
    <w:rsid w:val="00AC228D"/>
    <w:rsid w:val="00AC2388"/>
    <w:rsid w:val="00AC273F"/>
    <w:rsid w:val="00AC2E9B"/>
    <w:rsid w:val="00AC2EAC"/>
    <w:rsid w:val="00AC3183"/>
    <w:rsid w:val="00AC3685"/>
    <w:rsid w:val="00AC3A10"/>
    <w:rsid w:val="00AC3C3D"/>
    <w:rsid w:val="00AC3DEB"/>
    <w:rsid w:val="00AC404B"/>
    <w:rsid w:val="00AC4078"/>
    <w:rsid w:val="00AC40B9"/>
    <w:rsid w:val="00AC4441"/>
    <w:rsid w:val="00AC4AA8"/>
    <w:rsid w:val="00AC4F2B"/>
    <w:rsid w:val="00AC51AF"/>
    <w:rsid w:val="00AC52DD"/>
    <w:rsid w:val="00AC54E3"/>
    <w:rsid w:val="00AC553F"/>
    <w:rsid w:val="00AC5DC8"/>
    <w:rsid w:val="00AC611B"/>
    <w:rsid w:val="00AC629A"/>
    <w:rsid w:val="00AC6440"/>
    <w:rsid w:val="00AC6CF5"/>
    <w:rsid w:val="00AC6FF3"/>
    <w:rsid w:val="00AC7057"/>
    <w:rsid w:val="00AC7185"/>
    <w:rsid w:val="00AC783D"/>
    <w:rsid w:val="00AC798F"/>
    <w:rsid w:val="00AC7A1E"/>
    <w:rsid w:val="00AC7E47"/>
    <w:rsid w:val="00AD0012"/>
    <w:rsid w:val="00AD01DD"/>
    <w:rsid w:val="00AD02A8"/>
    <w:rsid w:val="00AD0440"/>
    <w:rsid w:val="00AD0455"/>
    <w:rsid w:val="00AD0681"/>
    <w:rsid w:val="00AD0F72"/>
    <w:rsid w:val="00AD1012"/>
    <w:rsid w:val="00AD121E"/>
    <w:rsid w:val="00AD139D"/>
    <w:rsid w:val="00AD1B04"/>
    <w:rsid w:val="00AD1E36"/>
    <w:rsid w:val="00AD22CF"/>
    <w:rsid w:val="00AD23EF"/>
    <w:rsid w:val="00AD2436"/>
    <w:rsid w:val="00AD290C"/>
    <w:rsid w:val="00AD31D6"/>
    <w:rsid w:val="00AD3EF1"/>
    <w:rsid w:val="00AD4212"/>
    <w:rsid w:val="00AD43E0"/>
    <w:rsid w:val="00AD4535"/>
    <w:rsid w:val="00AD54DA"/>
    <w:rsid w:val="00AD5597"/>
    <w:rsid w:val="00AD5755"/>
    <w:rsid w:val="00AD63E2"/>
    <w:rsid w:val="00AD63E5"/>
    <w:rsid w:val="00AD6BAB"/>
    <w:rsid w:val="00AD6E79"/>
    <w:rsid w:val="00AD714D"/>
    <w:rsid w:val="00AD7C49"/>
    <w:rsid w:val="00AD7CC0"/>
    <w:rsid w:val="00AD7D04"/>
    <w:rsid w:val="00AD7D43"/>
    <w:rsid w:val="00AD7D54"/>
    <w:rsid w:val="00AD7ECD"/>
    <w:rsid w:val="00AE0120"/>
    <w:rsid w:val="00AE0269"/>
    <w:rsid w:val="00AE050D"/>
    <w:rsid w:val="00AE060D"/>
    <w:rsid w:val="00AE0D65"/>
    <w:rsid w:val="00AE0DDB"/>
    <w:rsid w:val="00AE1238"/>
    <w:rsid w:val="00AE25C0"/>
    <w:rsid w:val="00AE2895"/>
    <w:rsid w:val="00AE2CFD"/>
    <w:rsid w:val="00AE32CB"/>
    <w:rsid w:val="00AE333F"/>
    <w:rsid w:val="00AE41E5"/>
    <w:rsid w:val="00AE4A98"/>
    <w:rsid w:val="00AE4B58"/>
    <w:rsid w:val="00AE4BF6"/>
    <w:rsid w:val="00AE52DC"/>
    <w:rsid w:val="00AE55F1"/>
    <w:rsid w:val="00AE5778"/>
    <w:rsid w:val="00AE5803"/>
    <w:rsid w:val="00AE5A1E"/>
    <w:rsid w:val="00AE5FF3"/>
    <w:rsid w:val="00AE6310"/>
    <w:rsid w:val="00AE65DC"/>
    <w:rsid w:val="00AE6BAD"/>
    <w:rsid w:val="00AE724C"/>
    <w:rsid w:val="00AF03F0"/>
    <w:rsid w:val="00AF0EAF"/>
    <w:rsid w:val="00AF0EEA"/>
    <w:rsid w:val="00AF1187"/>
    <w:rsid w:val="00AF1734"/>
    <w:rsid w:val="00AF1965"/>
    <w:rsid w:val="00AF1F14"/>
    <w:rsid w:val="00AF2688"/>
    <w:rsid w:val="00AF2A28"/>
    <w:rsid w:val="00AF3585"/>
    <w:rsid w:val="00AF3649"/>
    <w:rsid w:val="00AF3A05"/>
    <w:rsid w:val="00AF3B82"/>
    <w:rsid w:val="00AF3EF0"/>
    <w:rsid w:val="00AF4364"/>
    <w:rsid w:val="00AF4D23"/>
    <w:rsid w:val="00AF52C9"/>
    <w:rsid w:val="00AF55CD"/>
    <w:rsid w:val="00AF5645"/>
    <w:rsid w:val="00AF568C"/>
    <w:rsid w:val="00AF5B1B"/>
    <w:rsid w:val="00AF6070"/>
    <w:rsid w:val="00AF6443"/>
    <w:rsid w:val="00AF66F0"/>
    <w:rsid w:val="00AF6A69"/>
    <w:rsid w:val="00AF6B23"/>
    <w:rsid w:val="00AF6F9B"/>
    <w:rsid w:val="00AF7060"/>
    <w:rsid w:val="00B00177"/>
    <w:rsid w:val="00B00828"/>
    <w:rsid w:val="00B012F9"/>
    <w:rsid w:val="00B01398"/>
    <w:rsid w:val="00B013F5"/>
    <w:rsid w:val="00B01996"/>
    <w:rsid w:val="00B01CAD"/>
    <w:rsid w:val="00B0204A"/>
    <w:rsid w:val="00B0215E"/>
    <w:rsid w:val="00B02BDF"/>
    <w:rsid w:val="00B03009"/>
    <w:rsid w:val="00B0316C"/>
    <w:rsid w:val="00B03B0C"/>
    <w:rsid w:val="00B03E10"/>
    <w:rsid w:val="00B03FDD"/>
    <w:rsid w:val="00B04082"/>
    <w:rsid w:val="00B042C8"/>
    <w:rsid w:val="00B04343"/>
    <w:rsid w:val="00B04850"/>
    <w:rsid w:val="00B04B5D"/>
    <w:rsid w:val="00B04BFF"/>
    <w:rsid w:val="00B04F55"/>
    <w:rsid w:val="00B0591D"/>
    <w:rsid w:val="00B05CC6"/>
    <w:rsid w:val="00B06099"/>
    <w:rsid w:val="00B0620B"/>
    <w:rsid w:val="00B065C7"/>
    <w:rsid w:val="00B06793"/>
    <w:rsid w:val="00B06AAB"/>
    <w:rsid w:val="00B07064"/>
    <w:rsid w:val="00B07485"/>
    <w:rsid w:val="00B077B3"/>
    <w:rsid w:val="00B07E33"/>
    <w:rsid w:val="00B07EBB"/>
    <w:rsid w:val="00B105A2"/>
    <w:rsid w:val="00B105E0"/>
    <w:rsid w:val="00B1063E"/>
    <w:rsid w:val="00B1098E"/>
    <w:rsid w:val="00B10EFA"/>
    <w:rsid w:val="00B114E3"/>
    <w:rsid w:val="00B117D0"/>
    <w:rsid w:val="00B11B22"/>
    <w:rsid w:val="00B11FF8"/>
    <w:rsid w:val="00B12B4C"/>
    <w:rsid w:val="00B1330D"/>
    <w:rsid w:val="00B13475"/>
    <w:rsid w:val="00B13686"/>
    <w:rsid w:val="00B142E4"/>
    <w:rsid w:val="00B14958"/>
    <w:rsid w:val="00B14961"/>
    <w:rsid w:val="00B15706"/>
    <w:rsid w:val="00B158DA"/>
    <w:rsid w:val="00B15D77"/>
    <w:rsid w:val="00B16002"/>
    <w:rsid w:val="00B1633F"/>
    <w:rsid w:val="00B16427"/>
    <w:rsid w:val="00B1648D"/>
    <w:rsid w:val="00B166D5"/>
    <w:rsid w:val="00B16AA5"/>
    <w:rsid w:val="00B16CEA"/>
    <w:rsid w:val="00B1735D"/>
    <w:rsid w:val="00B17E2D"/>
    <w:rsid w:val="00B17E6D"/>
    <w:rsid w:val="00B17E92"/>
    <w:rsid w:val="00B20D27"/>
    <w:rsid w:val="00B215B9"/>
    <w:rsid w:val="00B2176D"/>
    <w:rsid w:val="00B217F7"/>
    <w:rsid w:val="00B21E30"/>
    <w:rsid w:val="00B2222C"/>
    <w:rsid w:val="00B223F5"/>
    <w:rsid w:val="00B2278B"/>
    <w:rsid w:val="00B22A01"/>
    <w:rsid w:val="00B22AE3"/>
    <w:rsid w:val="00B22E0E"/>
    <w:rsid w:val="00B22FBD"/>
    <w:rsid w:val="00B23430"/>
    <w:rsid w:val="00B23F42"/>
    <w:rsid w:val="00B242BC"/>
    <w:rsid w:val="00B245CA"/>
    <w:rsid w:val="00B251CF"/>
    <w:rsid w:val="00B2520D"/>
    <w:rsid w:val="00B25B7D"/>
    <w:rsid w:val="00B261B8"/>
    <w:rsid w:val="00B261F9"/>
    <w:rsid w:val="00B2648F"/>
    <w:rsid w:val="00B264A5"/>
    <w:rsid w:val="00B26C0C"/>
    <w:rsid w:val="00B26C13"/>
    <w:rsid w:val="00B27165"/>
    <w:rsid w:val="00B273AF"/>
    <w:rsid w:val="00B274FC"/>
    <w:rsid w:val="00B27820"/>
    <w:rsid w:val="00B27A2A"/>
    <w:rsid w:val="00B303E4"/>
    <w:rsid w:val="00B30737"/>
    <w:rsid w:val="00B3084B"/>
    <w:rsid w:val="00B309A1"/>
    <w:rsid w:val="00B30C7E"/>
    <w:rsid w:val="00B3134B"/>
    <w:rsid w:val="00B315AB"/>
    <w:rsid w:val="00B31730"/>
    <w:rsid w:val="00B31A29"/>
    <w:rsid w:val="00B31BE4"/>
    <w:rsid w:val="00B320A8"/>
    <w:rsid w:val="00B320AB"/>
    <w:rsid w:val="00B32316"/>
    <w:rsid w:val="00B32E28"/>
    <w:rsid w:val="00B33313"/>
    <w:rsid w:val="00B3384A"/>
    <w:rsid w:val="00B33B6C"/>
    <w:rsid w:val="00B33CFD"/>
    <w:rsid w:val="00B341D0"/>
    <w:rsid w:val="00B34556"/>
    <w:rsid w:val="00B34704"/>
    <w:rsid w:val="00B34A7F"/>
    <w:rsid w:val="00B34A88"/>
    <w:rsid w:val="00B34B1E"/>
    <w:rsid w:val="00B34EB2"/>
    <w:rsid w:val="00B3508D"/>
    <w:rsid w:val="00B355C7"/>
    <w:rsid w:val="00B355F4"/>
    <w:rsid w:val="00B35675"/>
    <w:rsid w:val="00B35EA4"/>
    <w:rsid w:val="00B3620E"/>
    <w:rsid w:val="00B3628A"/>
    <w:rsid w:val="00B364F8"/>
    <w:rsid w:val="00B36FFA"/>
    <w:rsid w:val="00B370F2"/>
    <w:rsid w:val="00B37354"/>
    <w:rsid w:val="00B3749C"/>
    <w:rsid w:val="00B3789D"/>
    <w:rsid w:val="00B3795C"/>
    <w:rsid w:val="00B37B80"/>
    <w:rsid w:val="00B400B1"/>
    <w:rsid w:val="00B40286"/>
    <w:rsid w:val="00B404C4"/>
    <w:rsid w:val="00B40E21"/>
    <w:rsid w:val="00B40EA7"/>
    <w:rsid w:val="00B4152E"/>
    <w:rsid w:val="00B41A88"/>
    <w:rsid w:val="00B41B4B"/>
    <w:rsid w:val="00B4218B"/>
    <w:rsid w:val="00B42263"/>
    <w:rsid w:val="00B4267A"/>
    <w:rsid w:val="00B42E25"/>
    <w:rsid w:val="00B434A7"/>
    <w:rsid w:val="00B435E8"/>
    <w:rsid w:val="00B43727"/>
    <w:rsid w:val="00B4390C"/>
    <w:rsid w:val="00B43B82"/>
    <w:rsid w:val="00B43BBC"/>
    <w:rsid w:val="00B43C31"/>
    <w:rsid w:val="00B441FE"/>
    <w:rsid w:val="00B442A9"/>
    <w:rsid w:val="00B44BEA"/>
    <w:rsid w:val="00B45304"/>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20A"/>
    <w:rsid w:val="00B5148F"/>
    <w:rsid w:val="00B5204D"/>
    <w:rsid w:val="00B524C6"/>
    <w:rsid w:val="00B5287D"/>
    <w:rsid w:val="00B53375"/>
    <w:rsid w:val="00B53ABE"/>
    <w:rsid w:val="00B53B26"/>
    <w:rsid w:val="00B53BED"/>
    <w:rsid w:val="00B53DB5"/>
    <w:rsid w:val="00B542BB"/>
    <w:rsid w:val="00B542E7"/>
    <w:rsid w:val="00B549ED"/>
    <w:rsid w:val="00B54CED"/>
    <w:rsid w:val="00B54E6E"/>
    <w:rsid w:val="00B55938"/>
    <w:rsid w:val="00B55A25"/>
    <w:rsid w:val="00B55A77"/>
    <w:rsid w:val="00B55AF4"/>
    <w:rsid w:val="00B55D07"/>
    <w:rsid w:val="00B56388"/>
    <w:rsid w:val="00B57458"/>
    <w:rsid w:val="00B60B30"/>
    <w:rsid w:val="00B60C04"/>
    <w:rsid w:val="00B60E8D"/>
    <w:rsid w:val="00B6140F"/>
    <w:rsid w:val="00B61914"/>
    <w:rsid w:val="00B61FE1"/>
    <w:rsid w:val="00B624B6"/>
    <w:rsid w:val="00B62944"/>
    <w:rsid w:val="00B62A23"/>
    <w:rsid w:val="00B62B78"/>
    <w:rsid w:val="00B62B9D"/>
    <w:rsid w:val="00B6363D"/>
    <w:rsid w:val="00B63B95"/>
    <w:rsid w:val="00B63E64"/>
    <w:rsid w:val="00B645BF"/>
    <w:rsid w:val="00B648DD"/>
    <w:rsid w:val="00B6492A"/>
    <w:rsid w:val="00B64BA4"/>
    <w:rsid w:val="00B64CB4"/>
    <w:rsid w:val="00B65055"/>
    <w:rsid w:val="00B650C8"/>
    <w:rsid w:val="00B65384"/>
    <w:rsid w:val="00B653FA"/>
    <w:rsid w:val="00B656FA"/>
    <w:rsid w:val="00B65A47"/>
    <w:rsid w:val="00B6625C"/>
    <w:rsid w:val="00B667A2"/>
    <w:rsid w:val="00B66832"/>
    <w:rsid w:val="00B66A41"/>
    <w:rsid w:val="00B66AB0"/>
    <w:rsid w:val="00B66F53"/>
    <w:rsid w:val="00B6726C"/>
    <w:rsid w:val="00B67661"/>
    <w:rsid w:val="00B6768C"/>
    <w:rsid w:val="00B678F3"/>
    <w:rsid w:val="00B67F62"/>
    <w:rsid w:val="00B707D4"/>
    <w:rsid w:val="00B708A0"/>
    <w:rsid w:val="00B70918"/>
    <w:rsid w:val="00B709F6"/>
    <w:rsid w:val="00B70ACE"/>
    <w:rsid w:val="00B70BCD"/>
    <w:rsid w:val="00B7112E"/>
    <w:rsid w:val="00B71192"/>
    <w:rsid w:val="00B7131B"/>
    <w:rsid w:val="00B713B8"/>
    <w:rsid w:val="00B71EB7"/>
    <w:rsid w:val="00B723F4"/>
    <w:rsid w:val="00B72BAA"/>
    <w:rsid w:val="00B72CE8"/>
    <w:rsid w:val="00B733D5"/>
    <w:rsid w:val="00B7355E"/>
    <w:rsid w:val="00B7424C"/>
    <w:rsid w:val="00B74522"/>
    <w:rsid w:val="00B750DC"/>
    <w:rsid w:val="00B755FA"/>
    <w:rsid w:val="00B75617"/>
    <w:rsid w:val="00B7587F"/>
    <w:rsid w:val="00B75F9A"/>
    <w:rsid w:val="00B76038"/>
    <w:rsid w:val="00B760C9"/>
    <w:rsid w:val="00B7642B"/>
    <w:rsid w:val="00B76C31"/>
    <w:rsid w:val="00B76FAC"/>
    <w:rsid w:val="00B770B8"/>
    <w:rsid w:val="00B778F3"/>
    <w:rsid w:val="00B77A6A"/>
    <w:rsid w:val="00B77C56"/>
    <w:rsid w:val="00B80301"/>
    <w:rsid w:val="00B8059D"/>
    <w:rsid w:val="00B805EB"/>
    <w:rsid w:val="00B807C6"/>
    <w:rsid w:val="00B80907"/>
    <w:rsid w:val="00B80EFD"/>
    <w:rsid w:val="00B81586"/>
    <w:rsid w:val="00B81CB2"/>
    <w:rsid w:val="00B81E46"/>
    <w:rsid w:val="00B820BD"/>
    <w:rsid w:val="00B8265F"/>
    <w:rsid w:val="00B826E9"/>
    <w:rsid w:val="00B82972"/>
    <w:rsid w:val="00B82D13"/>
    <w:rsid w:val="00B82DA4"/>
    <w:rsid w:val="00B833AC"/>
    <w:rsid w:val="00B8350D"/>
    <w:rsid w:val="00B83CEA"/>
    <w:rsid w:val="00B83FB0"/>
    <w:rsid w:val="00B84705"/>
    <w:rsid w:val="00B84734"/>
    <w:rsid w:val="00B84884"/>
    <w:rsid w:val="00B84E38"/>
    <w:rsid w:val="00B84F20"/>
    <w:rsid w:val="00B85783"/>
    <w:rsid w:val="00B8586C"/>
    <w:rsid w:val="00B860F4"/>
    <w:rsid w:val="00B86212"/>
    <w:rsid w:val="00B86409"/>
    <w:rsid w:val="00B86421"/>
    <w:rsid w:val="00B864A3"/>
    <w:rsid w:val="00B86D7D"/>
    <w:rsid w:val="00B86EA5"/>
    <w:rsid w:val="00B86F44"/>
    <w:rsid w:val="00B870C6"/>
    <w:rsid w:val="00B872BB"/>
    <w:rsid w:val="00B8745F"/>
    <w:rsid w:val="00B87623"/>
    <w:rsid w:val="00B87650"/>
    <w:rsid w:val="00B87B6D"/>
    <w:rsid w:val="00B87CE3"/>
    <w:rsid w:val="00B90621"/>
    <w:rsid w:val="00B908E5"/>
    <w:rsid w:val="00B90BEC"/>
    <w:rsid w:val="00B91408"/>
    <w:rsid w:val="00B91681"/>
    <w:rsid w:val="00B91AD4"/>
    <w:rsid w:val="00B91AD7"/>
    <w:rsid w:val="00B91E29"/>
    <w:rsid w:val="00B91E7D"/>
    <w:rsid w:val="00B92187"/>
    <w:rsid w:val="00B926B2"/>
    <w:rsid w:val="00B92816"/>
    <w:rsid w:val="00B929DD"/>
    <w:rsid w:val="00B92DFE"/>
    <w:rsid w:val="00B92ED1"/>
    <w:rsid w:val="00B92FD6"/>
    <w:rsid w:val="00B931CB"/>
    <w:rsid w:val="00B932D0"/>
    <w:rsid w:val="00B93430"/>
    <w:rsid w:val="00B9393D"/>
    <w:rsid w:val="00B93EEB"/>
    <w:rsid w:val="00B94438"/>
    <w:rsid w:val="00B945E5"/>
    <w:rsid w:val="00B9463C"/>
    <w:rsid w:val="00B94770"/>
    <w:rsid w:val="00B94926"/>
    <w:rsid w:val="00B949E2"/>
    <w:rsid w:val="00B94D63"/>
    <w:rsid w:val="00B94F6A"/>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465"/>
    <w:rsid w:val="00BA14EC"/>
    <w:rsid w:val="00BA1728"/>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0E4"/>
    <w:rsid w:val="00BA41FD"/>
    <w:rsid w:val="00BA44A7"/>
    <w:rsid w:val="00BA482E"/>
    <w:rsid w:val="00BA4922"/>
    <w:rsid w:val="00BA4C17"/>
    <w:rsid w:val="00BA5FAD"/>
    <w:rsid w:val="00BA61C6"/>
    <w:rsid w:val="00BA61D5"/>
    <w:rsid w:val="00BA6228"/>
    <w:rsid w:val="00BA6482"/>
    <w:rsid w:val="00BA684C"/>
    <w:rsid w:val="00BA6915"/>
    <w:rsid w:val="00BA6AFE"/>
    <w:rsid w:val="00BA6B75"/>
    <w:rsid w:val="00BA72AA"/>
    <w:rsid w:val="00BA73C9"/>
    <w:rsid w:val="00BA782C"/>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0C6"/>
    <w:rsid w:val="00BB3261"/>
    <w:rsid w:val="00BB39A4"/>
    <w:rsid w:val="00BB44FD"/>
    <w:rsid w:val="00BB455A"/>
    <w:rsid w:val="00BB4852"/>
    <w:rsid w:val="00BB53C2"/>
    <w:rsid w:val="00BB56D3"/>
    <w:rsid w:val="00BB5967"/>
    <w:rsid w:val="00BB6656"/>
    <w:rsid w:val="00BB67FC"/>
    <w:rsid w:val="00BB69DA"/>
    <w:rsid w:val="00BB6CAB"/>
    <w:rsid w:val="00BB702B"/>
    <w:rsid w:val="00BB7539"/>
    <w:rsid w:val="00BC0AEF"/>
    <w:rsid w:val="00BC10EB"/>
    <w:rsid w:val="00BC1BD0"/>
    <w:rsid w:val="00BC2190"/>
    <w:rsid w:val="00BC2592"/>
    <w:rsid w:val="00BC2855"/>
    <w:rsid w:val="00BC2886"/>
    <w:rsid w:val="00BC2B3B"/>
    <w:rsid w:val="00BC367A"/>
    <w:rsid w:val="00BC378D"/>
    <w:rsid w:val="00BC3CDA"/>
    <w:rsid w:val="00BC4294"/>
    <w:rsid w:val="00BC4561"/>
    <w:rsid w:val="00BC501F"/>
    <w:rsid w:val="00BC546A"/>
    <w:rsid w:val="00BC5F04"/>
    <w:rsid w:val="00BC6172"/>
    <w:rsid w:val="00BC668E"/>
    <w:rsid w:val="00BC70AC"/>
    <w:rsid w:val="00BC736E"/>
    <w:rsid w:val="00BC75F7"/>
    <w:rsid w:val="00BC7B63"/>
    <w:rsid w:val="00BC7FB1"/>
    <w:rsid w:val="00BD00C0"/>
    <w:rsid w:val="00BD02CF"/>
    <w:rsid w:val="00BD04DC"/>
    <w:rsid w:val="00BD04F6"/>
    <w:rsid w:val="00BD07DA"/>
    <w:rsid w:val="00BD0A4F"/>
    <w:rsid w:val="00BD114C"/>
    <w:rsid w:val="00BD14C6"/>
    <w:rsid w:val="00BD1532"/>
    <w:rsid w:val="00BD1A54"/>
    <w:rsid w:val="00BD1C2F"/>
    <w:rsid w:val="00BD2022"/>
    <w:rsid w:val="00BD2024"/>
    <w:rsid w:val="00BD2884"/>
    <w:rsid w:val="00BD2976"/>
    <w:rsid w:val="00BD2FCC"/>
    <w:rsid w:val="00BD314D"/>
    <w:rsid w:val="00BD325B"/>
    <w:rsid w:val="00BD37D0"/>
    <w:rsid w:val="00BD397A"/>
    <w:rsid w:val="00BD402D"/>
    <w:rsid w:val="00BD4616"/>
    <w:rsid w:val="00BD46A0"/>
    <w:rsid w:val="00BD4751"/>
    <w:rsid w:val="00BD47AC"/>
    <w:rsid w:val="00BD4884"/>
    <w:rsid w:val="00BD4BA8"/>
    <w:rsid w:val="00BD4C81"/>
    <w:rsid w:val="00BD4EA2"/>
    <w:rsid w:val="00BD5413"/>
    <w:rsid w:val="00BD591B"/>
    <w:rsid w:val="00BD6A18"/>
    <w:rsid w:val="00BD7131"/>
    <w:rsid w:val="00BD718F"/>
    <w:rsid w:val="00BD71F6"/>
    <w:rsid w:val="00BD7C34"/>
    <w:rsid w:val="00BD7C45"/>
    <w:rsid w:val="00BE021E"/>
    <w:rsid w:val="00BE02A7"/>
    <w:rsid w:val="00BE0C27"/>
    <w:rsid w:val="00BE0EF6"/>
    <w:rsid w:val="00BE1214"/>
    <w:rsid w:val="00BE1239"/>
    <w:rsid w:val="00BE1392"/>
    <w:rsid w:val="00BE13FD"/>
    <w:rsid w:val="00BE1580"/>
    <w:rsid w:val="00BE18F7"/>
    <w:rsid w:val="00BE21AA"/>
    <w:rsid w:val="00BE2586"/>
    <w:rsid w:val="00BE270A"/>
    <w:rsid w:val="00BE27A0"/>
    <w:rsid w:val="00BE27B7"/>
    <w:rsid w:val="00BE27DE"/>
    <w:rsid w:val="00BE3944"/>
    <w:rsid w:val="00BE3D51"/>
    <w:rsid w:val="00BE481C"/>
    <w:rsid w:val="00BE4DBE"/>
    <w:rsid w:val="00BE534A"/>
    <w:rsid w:val="00BE5ED7"/>
    <w:rsid w:val="00BE61BA"/>
    <w:rsid w:val="00BE6483"/>
    <w:rsid w:val="00BE64E5"/>
    <w:rsid w:val="00BE6AF9"/>
    <w:rsid w:val="00BE6E01"/>
    <w:rsid w:val="00BE70E3"/>
    <w:rsid w:val="00BE72E3"/>
    <w:rsid w:val="00BF007E"/>
    <w:rsid w:val="00BF0211"/>
    <w:rsid w:val="00BF08BB"/>
    <w:rsid w:val="00BF090F"/>
    <w:rsid w:val="00BF0E58"/>
    <w:rsid w:val="00BF0EFC"/>
    <w:rsid w:val="00BF136B"/>
    <w:rsid w:val="00BF1F21"/>
    <w:rsid w:val="00BF27DA"/>
    <w:rsid w:val="00BF27F1"/>
    <w:rsid w:val="00BF27F4"/>
    <w:rsid w:val="00BF2955"/>
    <w:rsid w:val="00BF30AB"/>
    <w:rsid w:val="00BF352E"/>
    <w:rsid w:val="00BF36FC"/>
    <w:rsid w:val="00BF37C9"/>
    <w:rsid w:val="00BF3B07"/>
    <w:rsid w:val="00BF3BE3"/>
    <w:rsid w:val="00BF3D23"/>
    <w:rsid w:val="00BF3EC4"/>
    <w:rsid w:val="00BF3FF4"/>
    <w:rsid w:val="00BF453F"/>
    <w:rsid w:val="00BF45BD"/>
    <w:rsid w:val="00BF4DA6"/>
    <w:rsid w:val="00BF5B9C"/>
    <w:rsid w:val="00BF6062"/>
    <w:rsid w:val="00BF658C"/>
    <w:rsid w:val="00BF6D08"/>
    <w:rsid w:val="00BF6E4F"/>
    <w:rsid w:val="00BF6E5E"/>
    <w:rsid w:val="00BF76C4"/>
    <w:rsid w:val="00BF78F1"/>
    <w:rsid w:val="00BF7DB4"/>
    <w:rsid w:val="00BF7DF3"/>
    <w:rsid w:val="00BF7E9B"/>
    <w:rsid w:val="00C00651"/>
    <w:rsid w:val="00C016FF"/>
    <w:rsid w:val="00C021CD"/>
    <w:rsid w:val="00C02F20"/>
    <w:rsid w:val="00C031B1"/>
    <w:rsid w:val="00C0333D"/>
    <w:rsid w:val="00C03593"/>
    <w:rsid w:val="00C03AB3"/>
    <w:rsid w:val="00C03B2C"/>
    <w:rsid w:val="00C03F3E"/>
    <w:rsid w:val="00C04997"/>
    <w:rsid w:val="00C0555C"/>
    <w:rsid w:val="00C05669"/>
    <w:rsid w:val="00C056CC"/>
    <w:rsid w:val="00C05706"/>
    <w:rsid w:val="00C05D0E"/>
    <w:rsid w:val="00C05EAA"/>
    <w:rsid w:val="00C06143"/>
    <w:rsid w:val="00C06B1B"/>
    <w:rsid w:val="00C06E57"/>
    <w:rsid w:val="00C0763A"/>
    <w:rsid w:val="00C07A28"/>
    <w:rsid w:val="00C07AE1"/>
    <w:rsid w:val="00C07BBD"/>
    <w:rsid w:val="00C10C2C"/>
    <w:rsid w:val="00C10C48"/>
    <w:rsid w:val="00C11057"/>
    <w:rsid w:val="00C115CF"/>
    <w:rsid w:val="00C1170A"/>
    <w:rsid w:val="00C11CF4"/>
    <w:rsid w:val="00C11DBB"/>
    <w:rsid w:val="00C11FFA"/>
    <w:rsid w:val="00C121B6"/>
    <w:rsid w:val="00C12457"/>
    <w:rsid w:val="00C124C4"/>
    <w:rsid w:val="00C12796"/>
    <w:rsid w:val="00C129ED"/>
    <w:rsid w:val="00C12BFF"/>
    <w:rsid w:val="00C134D5"/>
    <w:rsid w:val="00C1350F"/>
    <w:rsid w:val="00C1370C"/>
    <w:rsid w:val="00C13941"/>
    <w:rsid w:val="00C13B6B"/>
    <w:rsid w:val="00C13EA2"/>
    <w:rsid w:val="00C13F9E"/>
    <w:rsid w:val="00C1471E"/>
    <w:rsid w:val="00C14736"/>
    <w:rsid w:val="00C14784"/>
    <w:rsid w:val="00C14865"/>
    <w:rsid w:val="00C14B1B"/>
    <w:rsid w:val="00C14C0E"/>
    <w:rsid w:val="00C15170"/>
    <w:rsid w:val="00C15385"/>
    <w:rsid w:val="00C15425"/>
    <w:rsid w:val="00C155C7"/>
    <w:rsid w:val="00C16EAA"/>
    <w:rsid w:val="00C17442"/>
    <w:rsid w:val="00C176C9"/>
    <w:rsid w:val="00C17C27"/>
    <w:rsid w:val="00C2026C"/>
    <w:rsid w:val="00C20410"/>
    <w:rsid w:val="00C20E25"/>
    <w:rsid w:val="00C212F8"/>
    <w:rsid w:val="00C216F8"/>
    <w:rsid w:val="00C22343"/>
    <w:rsid w:val="00C224AA"/>
    <w:rsid w:val="00C224B6"/>
    <w:rsid w:val="00C224D1"/>
    <w:rsid w:val="00C22CC7"/>
    <w:rsid w:val="00C22CD8"/>
    <w:rsid w:val="00C22DC1"/>
    <w:rsid w:val="00C22E89"/>
    <w:rsid w:val="00C23224"/>
    <w:rsid w:val="00C23C79"/>
    <w:rsid w:val="00C23CFD"/>
    <w:rsid w:val="00C23EB3"/>
    <w:rsid w:val="00C23F65"/>
    <w:rsid w:val="00C24121"/>
    <w:rsid w:val="00C2433D"/>
    <w:rsid w:val="00C246A1"/>
    <w:rsid w:val="00C24843"/>
    <w:rsid w:val="00C24894"/>
    <w:rsid w:val="00C248C5"/>
    <w:rsid w:val="00C2497D"/>
    <w:rsid w:val="00C2529F"/>
    <w:rsid w:val="00C25390"/>
    <w:rsid w:val="00C253F7"/>
    <w:rsid w:val="00C25C6F"/>
    <w:rsid w:val="00C25E33"/>
    <w:rsid w:val="00C2677C"/>
    <w:rsid w:val="00C26D5A"/>
    <w:rsid w:val="00C27272"/>
    <w:rsid w:val="00C274D0"/>
    <w:rsid w:val="00C27751"/>
    <w:rsid w:val="00C27BDF"/>
    <w:rsid w:val="00C27D51"/>
    <w:rsid w:val="00C303D5"/>
    <w:rsid w:val="00C307CA"/>
    <w:rsid w:val="00C30B0A"/>
    <w:rsid w:val="00C30E06"/>
    <w:rsid w:val="00C30FE5"/>
    <w:rsid w:val="00C31C2C"/>
    <w:rsid w:val="00C31CCB"/>
    <w:rsid w:val="00C3326D"/>
    <w:rsid w:val="00C33403"/>
    <w:rsid w:val="00C33766"/>
    <w:rsid w:val="00C3396C"/>
    <w:rsid w:val="00C33B9D"/>
    <w:rsid w:val="00C33C4F"/>
    <w:rsid w:val="00C33D54"/>
    <w:rsid w:val="00C33D8F"/>
    <w:rsid w:val="00C33F2C"/>
    <w:rsid w:val="00C34CCA"/>
    <w:rsid w:val="00C34E7B"/>
    <w:rsid w:val="00C35181"/>
    <w:rsid w:val="00C35762"/>
    <w:rsid w:val="00C35DC0"/>
    <w:rsid w:val="00C35ECF"/>
    <w:rsid w:val="00C36036"/>
    <w:rsid w:val="00C3629A"/>
    <w:rsid w:val="00C36302"/>
    <w:rsid w:val="00C373EA"/>
    <w:rsid w:val="00C40618"/>
    <w:rsid w:val="00C408F1"/>
    <w:rsid w:val="00C40A9D"/>
    <w:rsid w:val="00C40E8C"/>
    <w:rsid w:val="00C420C8"/>
    <w:rsid w:val="00C42242"/>
    <w:rsid w:val="00C42710"/>
    <w:rsid w:val="00C43900"/>
    <w:rsid w:val="00C43C37"/>
    <w:rsid w:val="00C44698"/>
    <w:rsid w:val="00C4477D"/>
    <w:rsid w:val="00C44AC6"/>
    <w:rsid w:val="00C4514D"/>
    <w:rsid w:val="00C45514"/>
    <w:rsid w:val="00C45810"/>
    <w:rsid w:val="00C45B61"/>
    <w:rsid w:val="00C4613B"/>
    <w:rsid w:val="00C46691"/>
    <w:rsid w:val="00C466CF"/>
    <w:rsid w:val="00C4678E"/>
    <w:rsid w:val="00C46862"/>
    <w:rsid w:val="00C46CB0"/>
    <w:rsid w:val="00C4716E"/>
    <w:rsid w:val="00C472A9"/>
    <w:rsid w:val="00C47410"/>
    <w:rsid w:val="00C474B6"/>
    <w:rsid w:val="00C47783"/>
    <w:rsid w:val="00C47FD2"/>
    <w:rsid w:val="00C503DC"/>
    <w:rsid w:val="00C5046E"/>
    <w:rsid w:val="00C507D1"/>
    <w:rsid w:val="00C508A4"/>
    <w:rsid w:val="00C50DF8"/>
    <w:rsid w:val="00C50F4F"/>
    <w:rsid w:val="00C51132"/>
    <w:rsid w:val="00C51294"/>
    <w:rsid w:val="00C51717"/>
    <w:rsid w:val="00C517BB"/>
    <w:rsid w:val="00C51844"/>
    <w:rsid w:val="00C51FE6"/>
    <w:rsid w:val="00C524CA"/>
    <w:rsid w:val="00C529FA"/>
    <w:rsid w:val="00C52C39"/>
    <w:rsid w:val="00C5313E"/>
    <w:rsid w:val="00C531AB"/>
    <w:rsid w:val="00C5349E"/>
    <w:rsid w:val="00C53540"/>
    <w:rsid w:val="00C53865"/>
    <w:rsid w:val="00C539F8"/>
    <w:rsid w:val="00C53A49"/>
    <w:rsid w:val="00C53DDA"/>
    <w:rsid w:val="00C53F6F"/>
    <w:rsid w:val="00C53FDE"/>
    <w:rsid w:val="00C544C5"/>
    <w:rsid w:val="00C5457F"/>
    <w:rsid w:val="00C54967"/>
    <w:rsid w:val="00C54997"/>
    <w:rsid w:val="00C54AFE"/>
    <w:rsid w:val="00C54B9B"/>
    <w:rsid w:val="00C552FD"/>
    <w:rsid w:val="00C55362"/>
    <w:rsid w:val="00C55982"/>
    <w:rsid w:val="00C559EC"/>
    <w:rsid w:val="00C55F6C"/>
    <w:rsid w:val="00C5777A"/>
    <w:rsid w:val="00C5789E"/>
    <w:rsid w:val="00C57A5E"/>
    <w:rsid w:val="00C57DDD"/>
    <w:rsid w:val="00C57DDF"/>
    <w:rsid w:val="00C60410"/>
    <w:rsid w:val="00C6046A"/>
    <w:rsid w:val="00C60558"/>
    <w:rsid w:val="00C609E1"/>
    <w:rsid w:val="00C609FC"/>
    <w:rsid w:val="00C60ABB"/>
    <w:rsid w:val="00C60C23"/>
    <w:rsid w:val="00C60D83"/>
    <w:rsid w:val="00C60FFB"/>
    <w:rsid w:val="00C6121A"/>
    <w:rsid w:val="00C6143C"/>
    <w:rsid w:val="00C615DA"/>
    <w:rsid w:val="00C6174C"/>
    <w:rsid w:val="00C618EA"/>
    <w:rsid w:val="00C61B54"/>
    <w:rsid w:val="00C62160"/>
    <w:rsid w:val="00C62404"/>
    <w:rsid w:val="00C6275B"/>
    <w:rsid w:val="00C62A33"/>
    <w:rsid w:val="00C62C16"/>
    <w:rsid w:val="00C62E02"/>
    <w:rsid w:val="00C62F1A"/>
    <w:rsid w:val="00C630F3"/>
    <w:rsid w:val="00C631F5"/>
    <w:rsid w:val="00C63578"/>
    <w:rsid w:val="00C63CF1"/>
    <w:rsid w:val="00C63D7E"/>
    <w:rsid w:val="00C644DC"/>
    <w:rsid w:val="00C64C82"/>
    <w:rsid w:val="00C65170"/>
    <w:rsid w:val="00C6575B"/>
    <w:rsid w:val="00C65B1F"/>
    <w:rsid w:val="00C65D3D"/>
    <w:rsid w:val="00C65DA8"/>
    <w:rsid w:val="00C65DCD"/>
    <w:rsid w:val="00C65EAA"/>
    <w:rsid w:val="00C66168"/>
    <w:rsid w:val="00C669D0"/>
    <w:rsid w:val="00C66CFB"/>
    <w:rsid w:val="00C66D5A"/>
    <w:rsid w:val="00C67061"/>
    <w:rsid w:val="00C67394"/>
    <w:rsid w:val="00C67EF0"/>
    <w:rsid w:val="00C703D3"/>
    <w:rsid w:val="00C704CC"/>
    <w:rsid w:val="00C70630"/>
    <w:rsid w:val="00C70A01"/>
    <w:rsid w:val="00C7108C"/>
    <w:rsid w:val="00C71133"/>
    <w:rsid w:val="00C711CF"/>
    <w:rsid w:val="00C71222"/>
    <w:rsid w:val="00C71264"/>
    <w:rsid w:val="00C7131B"/>
    <w:rsid w:val="00C71840"/>
    <w:rsid w:val="00C71922"/>
    <w:rsid w:val="00C71ACA"/>
    <w:rsid w:val="00C71B2E"/>
    <w:rsid w:val="00C71B52"/>
    <w:rsid w:val="00C71C7A"/>
    <w:rsid w:val="00C72507"/>
    <w:rsid w:val="00C730DB"/>
    <w:rsid w:val="00C7389A"/>
    <w:rsid w:val="00C739B1"/>
    <w:rsid w:val="00C73B79"/>
    <w:rsid w:val="00C7421C"/>
    <w:rsid w:val="00C744D4"/>
    <w:rsid w:val="00C7460C"/>
    <w:rsid w:val="00C7468F"/>
    <w:rsid w:val="00C74A23"/>
    <w:rsid w:val="00C74B30"/>
    <w:rsid w:val="00C751CA"/>
    <w:rsid w:val="00C754D3"/>
    <w:rsid w:val="00C75777"/>
    <w:rsid w:val="00C75826"/>
    <w:rsid w:val="00C75E3E"/>
    <w:rsid w:val="00C764C9"/>
    <w:rsid w:val="00C7755C"/>
    <w:rsid w:val="00C779BE"/>
    <w:rsid w:val="00C77EB3"/>
    <w:rsid w:val="00C8000B"/>
    <w:rsid w:val="00C803A0"/>
    <w:rsid w:val="00C8044C"/>
    <w:rsid w:val="00C8099C"/>
    <w:rsid w:val="00C81229"/>
    <w:rsid w:val="00C8124C"/>
    <w:rsid w:val="00C819F9"/>
    <w:rsid w:val="00C81ADF"/>
    <w:rsid w:val="00C8232F"/>
    <w:rsid w:val="00C82496"/>
    <w:rsid w:val="00C82684"/>
    <w:rsid w:val="00C82FD6"/>
    <w:rsid w:val="00C840F5"/>
    <w:rsid w:val="00C84292"/>
    <w:rsid w:val="00C84639"/>
    <w:rsid w:val="00C846D4"/>
    <w:rsid w:val="00C84A4E"/>
    <w:rsid w:val="00C84B10"/>
    <w:rsid w:val="00C84DB5"/>
    <w:rsid w:val="00C851A8"/>
    <w:rsid w:val="00C85481"/>
    <w:rsid w:val="00C85922"/>
    <w:rsid w:val="00C86093"/>
    <w:rsid w:val="00C86393"/>
    <w:rsid w:val="00C864D7"/>
    <w:rsid w:val="00C86A39"/>
    <w:rsid w:val="00C86A76"/>
    <w:rsid w:val="00C86F2B"/>
    <w:rsid w:val="00C879D8"/>
    <w:rsid w:val="00C87AB1"/>
    <w:rsid w:val="00C87FA1"/>
    <w:rsid w:val="00C9007D"/>
    <w:rsid w:val="00C903EB"/>
    <w:rsid w:val="00C906B7"/>
    <w:rsid w:val="00C90BEC"/>
    <w:rsid w:val="00C90E42"/>
    <w:rsid w:val="00C91333"/>
    <w:rsid w:val="00C91922"/>
    <w:rsid w:val="00C91EDB"/>
    <w:rsid w:val="00C9212D"/>
    <w:rsid w:val="00C922C7"/>
    <w:rsid w:val="00C924C1"/>
    <w:rsid w:val="00C92F3A"/>
    <w:rsid w:val="00C932A8"/>
    <w:rsid w:val="00C937FE"/>
    <w:rsid w:val="00C939FD"/>
    <w:rsid w:val="00C93E84"/>
    <w:rsid w:val="00C9404E"/>
    <w:rsid w:val="00C9461F"/>
    <w:rsid w:val="00C94D5A"/>
    <w:rsid w:val="00C95043"/>
    <w:rsid w:val="00C957F3"/>
    <w:rsid w:val="00C9581E"/>
    <w:rsid w:val="00C958CE"/>
    <w:rsid w:val="00C959A8"/>
    <w:rsid w:val="00C959BC"/>
    <w:rsid w:val="00C95FB5"/>
    <w:rsid w:val="00C963A8"/>
    <w:rsid w:val="00C968C3"/>
    <w:rsid w:val="00C9734A"/>
    <w:rsid w:val="00C974C0"/>
    <w:rsid w:val="00C97BD7"/>
    <w:rsid w:val="00C97E99"/>
    <w:rsid w:val="00CA0591"/>
    <w:rsid w:val="00CA145B"/>
    <w:rsid w:val="00CA1469"/>
    <w:rsid w:val="00CA1D57"/>
    <w:rsid w:val="00CA23B0"/>
    <w:rsid w:val="00CA2690"/>
    <w:rsid w:val="00CA345D"/>
    <w:rsid w:val="00CA34E9"/>
    <w:rsid w:val="00CA3567"/>
    <w:rsid w:val="00CA3B25"/>
    <w:rsid w:val="00CA3EAC"/>
    <w:rsid w:val="00CA43CD"/>
    <w:rsid w:val="00CA454B"/>
    <w:rsid w:val="00CA53D5"/>
    <w:rsid w:val="00CA541D"/>
    <w:rsid w:val="00CA5514"/>
    <w:rsid w:val="00CA5B43"/>
    <w:rsid w:val="00CA5DAF"/>
    <w:rsid w:val="00CA6987"/>
    <w:rsid w:val="00CA7361"/>
    <w:rsid w:val="00CA7BB2"/>
    <w:rsid w:val="00CA7CCE"/>
    <w:rsid w:val="00CB0367"/>
    <w:rsid w:val="00CB0817"/>
    <w:rsid w:val="00CB086A"/>
    <w:rsid w:val="00CB094C"/>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32F"/>
    <w:rsid w:val="00CB341E"/>
    <w:rsid w:val="00CB3515"/>
    <w:rsid w:val="00CB3984"/>
    <w:rsid w:val="00CB3ADA"/>
    <w:rsid w:val="00CB3E40"/>
    <w:rsid w:val="00CB443F"/>
    <w:rsid w:val="00CB5344"/>
    <w:rsid w:val="00CB53A2"/>
    <w:rsid w:val="00CB57E4"/>
    <w:rsid w:val="00CB5C9E"/>
    <w:rsid w:val="00CB5FCA"/>
    <w:rsid w:val="00CB66F6"/>
    <w:rsid w:val="00CB6B63"/>
    <w:rsid w:val="00CB6BAE"/>
    <w:rsid w:val="00CB6DF4"/>
    <w:rsid w:val="00CB72A5"/>
    <w:rsid w:val="00CB735F"/>
    <w:rsid w:val="00CB7568"/>
    <w:rsid w:val="00CB79E4"/>
    <w:rsid w:val="00CB7BB6"/>
    <w:rsid w:val="00CB7EA2"/>
    <w:rsid w:val="00CC043E"/>
    <w:rsid w:val="00CC063E"/>
    <w:rsid w:val="00CC097C"/>
    <w:rsid w:val="00CC0A1E"/>
    <w:rsid w:val="00CC111A"/>
    <w:rsid w:val="00CC1BE5"/>
    <w:rsid w:val="00CC1C01"/>
    <w:rsid w:val="00CC282F"/>
    <w:rsid w:val="00CC2A31"/>
    <w:rsid w:val="00CC2B32"/>
    <w:rsid w:val="00CC2EE1"/>
    <w:rsid w:val="00CC303B"/>
    <w:rsid w:val="00CC3648"/>
    <w:rsid w:val="00CC40D1"/>
    <w:rsid w:val="00CC43AD"/>
    <w:rsid w:val="00CC4728"/>
    <w:rsid w:val="00CC476D"/>
    <w:rsid w:val="00CC4955"/>
    <w:rsid w:val="00CC4DF9"/>
    <w:rsid w:val="00CC4ECB"/>
    <w:rsid w:val="00CC50D0"/>
    <w:rsid w:val="00CC5250"/>
    <w:rsid w:val="00CC534F"/>
    <w:rsid w:val="00CC55E3"/>
    <w:rsid w:val="00CC5A4D"/>
    <w:rsid w:val="00CC5F57"/>
    <w:rsid w:val="00CC68C9"/>
    <w:rsid w:val="00CC6C2A"/>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5A1"/>
    <w:rsid w:val="00CD1FA6"/>
    <w:rsid w:val="00CD2201"/>
    <w:rsid w:val="00CD2383"/>
    <w:rsid w:val="00CD23AB"/>
    <w:rsid w:val="00CD25E3"/>
    <w:rsid w:val="00CD2B76"/>
    <w:rsid w:val="00CD343C"/>
    <w:rsid w:val="00CD3658"/>
    <w:rsid w:val="00CD366D"/>
    <w:rsid w:val="00CD36A0"/>
    <w:rsid w:val="00CD36A1"/>
    <w:rsid w:val="00CD392F"/>
    <w:rsid w:val="00CD3A85"/>
    <w:rsid w:val="00CD3E25"/>
    <w:rsid w:val="00CD40E0"/>
    <w:rsid w:val="00CD46EA"/>
    <w:rsid w:val="00CD46EE"/>
    <w:rsid w:val="00CD4DEA"/>
    <w:rsid w:val="00CD5325"/>
    <w:rsid w:val="00CD55B6"/>
    <w:rsid w:val="00CD5733"/>
    <w:rsid w:val="00CD5C18"/>
    <w:rsid w:val="00CD5CA7"/>
    <w:rsid w:val="00CD5CCA"/>
    <w:rsid w:val="00CD5E6B"/>
    <w:rsid w:val="00CD6014"/>
    <w:rsid w:val="00CD6342"/>
    <w:rsid w:val="00CD64C9"/>
    <w:rsid w:val="00CD68EC"/>
    <w:rsid w:val="00CD6EF7"/>
    <w:rsid w:val="00CD6F57"/>
    <w:rsid w:val="00CD73E0"/>
    <w:rsid w:val="00CD7C48"/>
    <w:rsid w:val="00CD7F9D"/>
    <w:rsid w:val="00CE0018"/>
    <w:rsid w:val="00CE01C9"/>
    <w:rsid w:val="00CE1565"/>
    <w:rsid w:val="00CE1878"/>
    <w:rsid w:val="00CE19ED"/>
    <w:rsid w:val="00CE1E9C"/>
    <w:rsid w:val="00CE20F4"/>
    <w:rsid w:val="00CE277D"/>
    <w:rsid w:val="00CE28FF"/>
    <w:rsid w:val="00CE2CDD"/>
    <w:rsid w:val="00CE2F9D"/>
    <w:rsid w:val="00CE3289"/>
    <w:rsid w:val="00CE34EC"/>
    <w:rsid w:val="00CE3937"/>
    <w:rsid w:val="00CE3D43"/>
    <w:rsid w:val="00CE4240"/>
    <w:rsid w:val="00CE4462"/>
    <w:rsid w:val="00CE44A0"/>
    <w:rsid w:val="00CE4A2D"/>
    <w:rsid w:val="00CE4F4D"/>
    <w:rsid w:val="00CE51C9"/>
    <w:rsid w:val="00CE5396"/>
    <w:rsid w:val="00CE5567"/>
    <w:rsid w:val="00CE5747"/>
    <w:rsid w:val="00CE57BD"/>
    <w:rsid w:val="00CE5B94"/>
    <w:rsid w:val="00CE5BE3"/>
    <w:rsid w:val="00CE650C"/>
    <w:rsid w:val="00CE68CF"/>
    <w:rsid w:val="00CE696C"/>
    <w:rsid w:val="00CE73A8"/>
    <w:rsid w:val="00CE7663"/>
    <w:rsid w:val="00CE7C6B"/>
    <w:rsid w:val="00CF03EC"/>
    <w:rsid w:val="00CF06AE"/>
    <w:rsid w:val="00CF0869"/>
    <w:rsid w:val="00CF0E9E"/>
    <w:rsid w:val="00CF1230"/>
    <w:rsid w:val="00CF15EE"/>
    <w:rsid w:val="00CF1650"/>
    <w:rsid w:val="00CF1819"/>
    <w:rsid w:val="00CF19A0"/>
    <w:rsid w:val="00CF1A0B"/>
    <w:rsid w:val="00CF1B11"/>
    <w:rsid w:val="00CF1C01"/>
    <w:rsid w:val="00CF218A"/>
    <w:rsid w:val="00CF2821"/>
    <w:rsid w:val="00CF2B5E"/>
    <w:rsid w:val="00CF2FA5"/>
    <w:rsid w:val="00CF3664"/>
    <w:rsid w:val="00CF38FF"/>
    <w:rsid w:val="00CF3C2C"/>
    <w:rsid w:val="00CF3D21"/>
    <w:rsid w:val="00CF40C6"/>
    <w:rsid w:val="00CF4258"/>
    <w:rsid w:val="00CF464E"/>
    <w:rsid w:val="00CF4D26"/>
    <w:rsid w:val="00CF4FFB"/>
    <w:rsid w:val="00CF5305"/>
    <w:rsid w:val="00CF60D7"/>
    <w:rsid w:val="00CF66E7"/>
    <w:rsid w:val="00CF6948"/>
    <w:rsid w:val="00CF6C3E"/>
    <w:rsid w:val="00CF7102"/>
    <w:rsid w:val="00CF7279"/>
    <w:rsid w:val="00CF7402"/>
    <w:rsid w:val="00CF7733"/>
    <w:rsid w:val="00D004AA"/>
    <w:rsid w:val="00D00AAA"/>
    <w:rsid w:val="00D00C12"/>
    <w:rsid w:val="00D01207"/>
    <w:rsid w:val="00D017A5"/>
    <w:rsid w:val="00D01C99"/>
    <w:rsid w:val="00D01E81"/>
    <w:rsid w:val="00D0208E"/>
    <w:rsid w:val="00D02652"/>
    <w:rsid w:val="00D026E1"/>
    <w:rsid w:val="00D02885"/>
    <w:rsid w:val="00D0295D"/>
    <w:rsid w:val="00D02D00"/>
    <w:rsid w:val="00D03015"/>
    <w:rsid w:val="00D03021"/>
    <w:rsid w:val="00D03C06"/>
    <w:rsid w:val="00D04773"/>
    <w:rsid w:val="00D048DD"/>
    <w:rsid w:val="00D052B6"/>
    <w:rsid w:val="00D054D3"/>
    <w:rsid w:val="00D055EC"/>
    <w:rsid w:val="00D05A19"/>
    <w:rsid w:val="00D05D3F"/>
    <w:rsid w:val="00D06483"/>
    <w:rsid w:val="00D06C64"/>
    <w:rsid w:val="00D0778E"/>
    <w:rsid w:val="00D07AA2"/>
    <w:rsid w:val="00D07DA5"/>
    <w:rsid w:val="00D10112"/>
    <w:rsid w:val="00D1066C"/>
    <w:rsid w:val="00D107A3"/>
    <w:rsid w:val="00D1089A"/>
    <w:rsid w:val="00D10DF3"/>
    <w:rsid w:val="00D11510"/>
    <w:rsid w:val="00D115C2"/>
    <w:rsid w:val="00D11942"/>
    <w:rsid w:val="00D11A53"/>
    <w:rsid w:val="00D11AEA"/>
    <w:rsid w:val="00D121A1"/>
    <w:rsid w:val="00D12759"/>
    <w:rsid w:val="00D12ABC"/>
    <w:rsid w:val="00D12AC9"/>
    <w:rsid w:val="00D12D33"/>
    <w:rsid w:val="00D131E6"/>
    <w:rsid w:val="00D133B1"/>
    <w:rsid w:val="00D13B0F"/>
    <w:rsid w:val="00D13C63"/>
    <w:rsid w:val="00D14306"/>
    <w:rsid w:val="00D14579"/>
    <w:rsid w:val="00D146E9"/>
    <w:rsid w:val="00D148EA"/>
    <w:rsid w:val="00D14E92"/>
    <w:rsid w:val="00D14EA0"/>
    <w:rsid w:val="00D15056"/>
    <w:rsid w:val="00D1534A"/>
    <w:rsid w:val="00D15350"/>
    <w:rsid w:val="00D156E0"/>
    <w:rsid w:val="00D157F4"/>
    <w:rsid w:val="00D15F6E"/>
    <w:rsid w:val="00D16AF0"/>
    <w:rsid w:val="00D171E4"/>
    <w:rsid w:val="00D17AE4"/>
    <w:rsid w:val="00D17B30"/>
    <w:rsid w:val="00D20016"/>
    <w:rsid w:val="00D200ED"/>
    <w:rsid w:val="00D20154"/>
    <w:rsid w:val="00D203A0"/>
    <w:rsid w:val="00D203EA"/>
    <w:rsid w:val="00D2055F"/>
    <w:rsid w:val="00D21C1F"/>
    <w:rsid w:val="00D22280"/>
    <w:rsid w:val="00D223C5"/>
    <w:rsid w:val="00D226A1"/>
    <w:rsid w:val="00D2271A"/>
    <w:rsid w:val="00D22E4C"/>
    <w:rsid w:val="00D22EF8"/>
    <w:rsid w:val="00D239D5"/>
    <w:rsid w:val="00D23C0C"/>
    <w:rsid w:val="00D23D23"/>
    <w:rsid w:val="00D240C9"/>
    <w:rsid w:val="00D24977"/>
    <w:rsid w:val="00D24F22"/>
    <w:rsid w:val="00D24FDC"/>
    <w:rsid w:val="00D25451"/>
    <w:rsid w:val="00D256CE"/>
    <w:rsid w:val="00D25CB8"/>
    <w:rsid w:val="00D26589"/>
    <w:rsid w:val="00D265DA"/>
    <w:rsid w:val="00D2664E"/>
    <w:rsid w:val="00D2679A"/>
    <w:rsid w:val="00D26A5C"/>
    <w:rsid w:val="00D26AA9"/>
    <w:rsid w:val="00D26CEF"/>
    <w:rsid w:val="00D27004"/>
    <w:rsid w:val="00D27179"/>
    <w:rsid w:val="00D27472"/>
    <w:rsid w:val="00D27675"/>
    <w:rsid w:val="00D278AF"/>
    <w:rsid w:val="00D27D3F"/>
    <w:rsid w:val="00D30ED5"/>
    <w:rsid w:val="00D310F2"/>
    <w:rsid w:val="00D3169F"/>
    <w:rsid w:val="00D31704"/>
    <w:rsid w:val="00D31F79"/>
    <w:rsid w:val="00D3275F"/>
    <w:rsid w:val="00D328B3"/>
    <w:rsid w:val="00D32ACB"/>
    <w:rsid w:val="00D32E1F"/>
    <w:rsid w:val="00D33496"/>
    <w:rsid w:val="00D339AE"/>
    <w:rsid w:val="00D34168"/>
    <w:rsid w:val="00D3445C"/>
    <w:rsid w:val="00D3452E"/>
    <w:rsid w:val="00D34B56"/>
    <w:rsid w:val="00D34FE8"/>
    <w:rsid w:val="00D35491"/>
    <w:rsid w:val="00D35493"/>
    <w:rsid w:val="00D359B7"/>
    <w:rsid w:val="00D359E1"/>
    <w:rsid w:val="00D360C6"/>
    <w:rsid w:val="00D3658E"/>
    <w:rsid w:val="00D365A2"/>
    <w:rsid w:val="00D36E7B"/>
    <w:rsid w:val="00D374C8"/>
    <w:rsid w:val="00D3794B"/>
    <w:rsid w:val="00D37994"/>
    <w:rsid w:val="00D37BC2"/>
    <w:rsid w:val="00D400DE"/>
    <w:rsid w:val="00D40482"/>
    <w:rsid w:val="00D40718"/>
    <w:rsid w:val="00D40902"/>
    <w:rsid w:val="00D40A44"/>
    <w:rsid w:val="00D40F7F"/>
    <w:rsid w:val="00D40F86"/>
    <w:rsid w:val="00D41703"/>
    <w:rsid w:val="00D41DFF"/>
    <w:rsid w:val="00D41E50"/>
    <w:rsid w:val="00D429BF"/>
    <w:rsid w:val="00D42F44"/>
    <w:rsid w:val="00D42FC9"/>
    <w:rsid w:val="00D432EC"/>
    <w:rsid w:val="00D43595"/>
    <w:rsid w:val="00D442E8"/>
    <w:rsid w:val="00D44396"/>
    <w:rsid w:val="00D447B1"/>
    <w:rsid w:val="00D44EDA"/>
    <w:rsid w:val="00D453C8"/>
    <w:rsid w:val="00D45860"/>
    <w:rsid w:val="00D46474"/>
    <w:rsid w:val="00D464D3"/>
    <w:rsid w:val="00D4660A"/>
    <w:rsid w:val="00D46963"/>
    <w:rsid w:val="00D46C15"/>
    <w:rsid w:val="00D46CF0"/>
    <w:rsid w:val="00D46F56"/>
    <w:rsid w:val="00D4763A"/>
    <w:rsid w:val="00D476A3"/>
    <w:rsid w:val="00D4797B"/>
    <w:rsid w:val="00D47D33"/>
    <w:rsid w:val="00D47F76"/>
    <w:rsid w:val="00D50106"/>
    <w:rsid w:val="00D50152"/>
    <w:rsid w:val="00D50191"/>
    <w:rsid w:val="00D5080A"/>
    <w:rsid w:val="00D5085F"/>
    <w:rsid w:val="00D509C5"/>
    <w:rsid w:val="00D50BFC"/>
    <w:rsid w:val="00D50C73"/>
    <w:rsid w:val="00D50CBE"/>
    <w:rsid w:val="00D50DBA"/>
    <w:rsid w:val="00D50E34"/>
    <w:rsid w:val="00D51533"/>
    <w:rsid w:val="00D51897"/>
    <w:rsid w:val="00D519B8"/>
    <w:rsid w:val="00D51DFE"/>
    <w:rsid w:val="00D525B4"/>
    <w:rsid w:val="00D52EBE"/>
    <w:rsid w:val="00D5335D"/>
    <w:rsid w:val="00D5342D"/>
    <w:rsid w:val="00D5494E"/>
    <w:rsid w:val="00D54B93"/>
    <w:rsid w:val="00D55327"/>
    <w:rsid w:val="00D5541C"/>
    <w:rsid w:val="00D554C2"/>
    <w:rsid w:val="00D5572D"/>
    <w:rsid w:val="00D55CE2"/>
    <w:rsid w:val="00D55D35"/>
    <w:rsid w:val="00D55D51"/>
    <w:rsid w:val="00D56723"/>
    <w:rsid w:val="00D570C5"/>
    <w:rsid w:val="00D573CD"/>
    <w:rsid w:val="00D57472"/>
    <w:rsid w:val="00D576C0"/>
    <w:rsid w:val="00D57801"/>
    <w:rsid w:val="00D57A50"/>
    <w:rsid w:val="00D60056"/>
    <w:rsid w:val="00D600CD"/>
    <w:rsid w:val="00D60393"/>
    <w:rsid w:val="00D603C5"/>
    <w:rsid w:val="00D60E30"/>
    <w:rsid w:val="00D60E56"/>
    <w:rsid w:val="00D611CC"/>
    <w:rsid w:val="00D6155D"/>
    <w:rsid w:val="00D61734"/>
    <w:rsid w:val="00D617E8"/>
    <w:rsid w:val="00D61AC4"/>
    <w:rsid w:val="00D61ED3"/>
    <w:rsid w:val="00D6223E"/>
    <w:rsid w:val="00D6233E"/>
    <w:rsid w:val="00D62439"/>
    <w:rsid w:val="00D62644"/>
    <w:rsid w:val="00D62684"/>
    <w:rsid w:val="00D6367E"/>
    <w:rsid w:val="00D63792"/>
    <w:rsid w:val="00D6398B"/>
    <w:rsid w:val="00D63BFE"/>
    <w:rsid w:val="00D63C84"/>
    <w:rsid w:val="00D64097"/>
    <w:rsid w:val="00D645A8"/>
    <w:rsid w:val="00D65278"/>
    <w:rsid w:val="00D65517"/>
    <w:rsid w:val="00D65806"/>
    <w:rsid w:val="00D65864"/>
    <w:rsid w:val="00D66269"/>
    <w:rsid w:val="00D662FC"/>
    <w:rsid w:val="00D666C9"/>
    <w:rsid w:val="00D667D9"/>
    <w:rsid w:val="00D668F9"/>
    <w:rsid w:val="00D66914"/>
    <w:rsid w:val="00D669A8"/>
    <w:rsid w:val="00D67092"/>
    <w:rsid w:val="00D70F09"/>
    <w:rsid w:val="00D71091"/>
    <w:rsid w:val="00D7127B"/>
    <w:rsid w:val="00D7185F"/>
    <w:rsid w:val="00D718F5"/>
    <w:rsid w:val="00D71B71"/>
    <w:rsid w:val="00D71D69"/>
    <w:rsid w:val="00D71E69"/>
    <w:rsid w:val="00D71E93"/>
    <w:rsid w:val="00D71F34"/>
    <w:rsid w:val="00D72055"/>
    <w:rsid w:val="00D723E9"/>
    <w:rsid w:val="00D72688"/>
    <w:rsid w:val="00D72A62"/>
    <w:rsid w:val="00D72ABC"/>
    <w:rsid w:val="00D72B9D"/>
    <w:rsid w:val="00D73194"/>
    <w:rsid w:val="00D7380C"/>
    <w:rsid w:val="00D73817"/>
    <w:rsid w:val="00D73D52"/>
    <w:rsid w:val="00D73FE9"/>
    <w:rsid w:val="00D7447E"/>
    <w:rsid w:val="00D7449F"/>
    <w:rsid w:val="00D747C7"/>
    <w:rsid w:val="00D74D24"/>
    <w:rsid w:val="00D75800"/>
    <w:rsid w:val="00D75898"/>
    <w:rsid w:val="00D75DEE"/>
    <w:rsid w:val="00D76407"/>
    <w:rsid w:val="00D767DE"/>
    <w:rsid w:val="00D76881"/>
    <w:rsid w:val="00D769A5"/>
    <w:rsid w:val="00D76C1B"/>
    <w:rsid w:val="00D771D0"/>
    <w:rsid w:val="00D775D4"/>
    <w:rsid w:val="00D776A0"/>
    <w:rsid w:val="00D776A6"/>
    <w:rsid w:val="00D77B43"/>
    <w:rsid w:val="00D77D78"/>
    <w:rsid w:val="00D8066E"/>
    <w:rsid w:val="00D809BA"/>
    <w:rsid w:val="00D80AA8"/>
    <w:rsid w:val="00D80B6C"/>
    <w:rsid w:val="00D80F82"/>
    <w:rsid w:val="00D8146B"/>
    <w:rsid w:val="00D8169E"/>
    <w:rsid w:val="00D81FD2"/>
    <w:rsid w:val="00D8236C"/>
    <w:rsid w:val="00D82A9D"/>
    <w:rsid w:val="00D82ADD"/>
    <w:rsid w:val="00D82DF2"/>
    <w:rsid w:val="00D83376"/>
    <w:rsid w:val="00D83428"/>
    <w:rsid w:val="00D835F3"/>
    <w:rsid w:val="00D8380A"/>
    <w:rsid w:val="00D83D98"/>
    <w:rsid w:val="00D8411D"/>
    <w:rsid w:val="00D841F8"/>
    <w:rsid w:val="00D8449F"/>
    <w:rsid w:val="00D84A50"/>
    <w:rsid w:val="00D84FA7"/>
    <w:rsid w:val="00D8551D"/>
    <w:rsid w:val="00D858BF"/>
    <w:rsid w:val="00D859D2"/>
    <w:rsid w:val="00D859DB"/>
    <w:rsid w:val="00D85CA7"/>
    <w:rsid w:val="00D85E1A"/>
    <w:rsid w:val="00D86269"/>
    <w:rsid w:val="00D863C5"/>
    <w:rsid w:val="00D86B44"/>
    <w:rsid w:val="00D86C94"/>
    <w:rsid w:val="00D8766E"/>
    <w:rsid w:val="00D876FB"/>
    <w:rsid w:val="00D87BB8"/>
    <w:rsid w:val="00D87E78"/>
    <w:rsid w:val="00D87EF1"/>
    <w:rsid w:val="00D87FDD"/>
    <w:rsid w:val="00D90587"/>
    <w:rsid w:val="00D905E1"/>
    <w:rsid w:val="00D9097E"/>
    <w:rsid w:val="00D90F2F"/>
    <w:rsid w:val="00D90FDB"/>
    <w:rsid w:val="00D91043"/>
    <w:rsid w:val="00D910AC"/>
    <w:rsid w:val="00D9184A"/>
    <w:rsid w:val="00D91C54"/>
    <w:rsid w:val="00D91DAA"/>
    <w:rsid w:val="00D91F63"/>
    <w:rsid w:val="00D92248"/>
    <w:rsid w:val="00D92FDA"/>
    <w:rsid w:val="00D9318F"/>
    <w:rsid w:val="00D93341"/>
    <w:rsid w:val="00D93463"/>
    <w:rsid w:val="00D934D5"/>
    <w:rsid w:val="00D939A3"/>
    <w:rsid w:val="00D93FF4"/>
    <w:rsid w:val="00D94390"/>
    <w:rsid w:val="00D943BD"/>
    <w:rsid w:val="00D94649"/>
    <w:rsid w:val="00D94769"/>
    <w:rsid w:val="00D9488E"/>
    <w:rsid w:val="00D9492A"/>
    <w:rsid w:val="00D94996"/>
    <w:rsid w:val="00D9505E"/>
    <w:rsid w:val="00D9547D"/>
    <w:rsid w:val="00D95659"/>
    <w:rsid w:val="00D95CA6"/>
    <w:rsid w:val="00D95EB3"/>
    <w:rsid w:val="00D95F1E"/>
    <w:rsid w:val="00D963FA"/>
    <w:rsid w:val="00D964CA"/>
    <w:rsid w:val="00D96582"/>
    <w:rsid w:val="00D966E1"/>
    <w:rsid w:val="00D966FF"/>
    <w:rsid w:val="00D96EBE"/>
    <w:rsid w:val="00D9743A"/>
    <w:rsid w:val="00D974BB"/>
    <w:rsid w:val="00D978DF"/>
    <w:rsid w:val="00D97FCE"/>
    <w:rsid w:val="00DA0246"/>
    <w:rsid w:val="00DA0917"/>
    <w:rsid w:val="00DA096E"/>
    <w:rsid w:val="00DA09CA"/>
    <w:rsid w:val="00DA100D"/>
    <w:rsid w:val="00DA104A"/>
    <w:rsid w:val="00DA1A0D"/>
    <w:rsid w:val="00DA1BAB"/>
    <w:rsid w:val="00DA2443"/>
    <w:rsid w:val="00DA265F"/>
    <w:rsid w:val="00DA2660"/>
    <w:rsid w:val="00DA27E2"/>
    <w:rsid w:val="00DA281A"/>
    <w:rsid w:val="00DA2900"/>
    <w:rsid w:val="00DA2B3F"/>
    <w:rsid w:val="00DA2DD9"/>
    <w:rsid w:val="00DA2FD8"/>
    <w:rsid w:val="00DA329E"/>
    <w:rsid w:val="00DA3DB7"/>
    <w:rsid w:val="00DA3E14"/>
    <w:rsid w:val="00DA5677"/>
    <w:rsid w:val="00DA5AE0"/>
    <w:rsid w:val="00DA5B75"/>
    <w:rsid w:val="00DA5C2D"/>
    <w:rsid w:val="00DA5E20"/>
    <w:rsid w:val="00DA649E"/>
    <w:rsid w:val="00DA655C"/>
    <w:rsid w:val="00DA6DEB"/>
    <w:rsid w:val="00DA736C"/>
    <w:rsid w:val="00DA73BE"/>
    <w:rsid w:val="00DA77CC"/>
    <w:rsid w:val="00DB0799"/>
    <w:rsid w:val="00DB0969"/>
    <w:rsid w:val="00DB0DD5"/>
    <w:rsid w:val="00DB0E8F"/>
    <w:rsid w:val="00DB174B"/>
    <w:rsid w:val="00DB1980"/>
    <w:rsid w:val="00DB1E9B"/>
    <w:rsid w:val="00DB2650"/>
    <w:rsid w:val="00DB38BA"/>
    <w:rsid w:val="00DB38EC"/>
    <w:rsid w:val="00DB3DA6"/>
    <w:rsid w:val="00DB3DCD"/>
    <w:rsid w:val="00DB45FE"/>
    <w:rsid w:val="00DB4728"/>
    <w:rsid w:val="00DB484F"/>
    <w:rsid w:val="00DB4986"/>
    <w:rsid w:val="00DB4F47"/>
    <w:rsid w:val="00DB616B"/>
    <w:rsid w:val="00DB6261"/>
    <w:rsid w:val="00DB6326"/>
    <w:rsid w:val="00DB687D"/>
    <w:rsid w:val="00DB7964"/>
    <w:rsid w:val="00DB7BBD"/>
    <w:rsid w:val="00DB7BD6"/>
    <w:rsid w:val="00DB7CF9"/>
    <w:rsid w:val="00DC008F"/>
    <w:rsid w:val="00DC00EC"/>
    <w:rsid w:val="00DC07CE"/>
    <w:rsid w:val="00DC08FB"/>
    <w:rsid w:val="00DC10A5"/>
    <w:rsid w:val="00DC1230"/>
    <w:rsid w:val="00DC159E"/>
    <w:rsid w:val="00DC1704"/>
    <w:rsid w:val="00DC1A28"/>
    <w:rsid w:val="00DC227A"/>
    <w:rsid w:val="00DC25FE"/>
    <w:rsid w:val="00DC2B0E"/>
    <w:rsid w:val="00DC2C9D"/>
    <w:rsid w:val="00DC2D75"/>
    <w:rsid w:val="00DC32B2"/>
    <w:rsid w:val="00DC3CD0"/>
    <w:rsid w:val="00DC43AD"/>
    <w:rsid w:val="00DC4632"/>
    <w:rsid w:val="00DC4876"/>
    <w:rsid w:val="00DC54E4"/>
    <w:rsid w:val="00DC5921"/>
    <w:rsid w:val="00DC63A9"/>
    <w:rsid w:val="00DC729B"/>
    <w:rsid w:val="00DC737C"/>
    <w:rsid w:val="00DC7408"/>
    <w:rsid w:val="00DC7431"/>
    <w:rsid w:val="00DC7595"/>
    <w:rsid w:val="00DC77EA"/>
    <w:rsid w:val="00DC791E"/>
    <w:rsid w:val="00DC7FA9"/>
    <w:rsid w:val="00DD05D6"/>
    <w:rsid w:val="00DD08F6"/>
    <w:rsid w:val="00DD0B39"/>
    <w:rsid w:val="00DD0C7B"/>
    <w:rsid w:val="00DD16C1"/>
    <w:rsid w:val="00DD17E0"/>
    <w:rsid w:val="00DD1B2E"/>
    <w:rsid w:val="00DD1C3B"/>
    <w:rsid w:val="00DD1C8F"/>
    <w:rsid w:val="00DD1D81"/>
    <w:rsid w:val="00DD1EE5"/>
    <w:rsid w:val="00DD237E"/>
    <w:rsid w:val="00DD260F"/>
    <w:rsid w:val="00DD2D79"/>
    <w:rsid w:val="00DD3BAC"/>
    <w:rsid w:val="00DD3F44"/>
    <w:rsid w:val="00DD3F4D"/>
    <w:rsid w:val="00DD40C5"/>
    <w:rsid w:val="00DD41D8"/>
    <w:rsid w:val="00DD458A"/>
    <w:rsid w:val="00DD460D"/>
    <w:rsid w:val="00DD4642"/>
    <w:rsid w:val="00DD4F22"/>
    <w:rsid w:val="00DD52B8"/>
    <w:rsid w:val="00DD5C3A"/>
    <w:rsid w:val="00DD5C9A"/>
    <w:rsid w:val="00DD641A"/>
    <w:rsid w:val="00DD6589"/>
    <w:rsid w:val="00DD6654"/>
    <w:rsid w:val="00DD6714"/>
    <w:rsid w:val="00DD674E"/>
    <w:rsid w:val="00DD6816"/>
    <w:rsid w:val="00DD6870"/>
    <w:rsid w:val="00DD742B"/>
    <w:rsid w:val="00DD7CBC"/>
    <w:rsid w:val="00DD7EB4"/>
    <w:rsid w:val="00DE0018"/>
    <w:rsid w:val="00DE00F7"/>
    <w:rsid w:val="00DE0409"/>
    <w:rsid w:val="00DE0487"/>
    <w:rsid w:val="00DE0511"/>
    <w:rsid w:val="00DE05E2"/>
    <w:rsid w:val="00DE0868"/>
    <w:rsid w:val="00DE0DF7"/>
    <w:rsid w:val="00DE124E"/>
    <w:rsid w:val="00DE189F"/>
    <w:rsid w:val="00DE18CB"/>
    <w:rsid w:val="00DE1BB1"/>
    <w:rsid w:val="00DE1C29"/>
    <w:rsid w:val="00DE214B"/>
    <w:rsid w:val="00DE22C7"/>
    <w:rsid w:val="00DE2358"/>
    <w:rsid w:val="00DE2501"/>
    <w:rsid w:val="00DE2DC4"/>
    <w:rsid w:val="00DE36E8"/>
    <w:rsid w:val="00DE3A19"/>
    <w:rsid w:val="00DE3CC0"/>
    <w:rsid w:val="00DE3FB3"/>
    <w:rsid w:val="00DE4BE8"/>
    <w:rsid w:val="00DE4BF3"/>
    <w:rsid w:val="00DE529A"/>
    <w:rsid w:val="00DE5345"/>
    <w:rsid w:val="00DE58CC"/>
    <w:rsid w:val="00DE5A1A"/>
    <w:rsid w:val="00DE5C16"/>
    <w:rsid w:val="00DE5CF7"/>
    <w:rsid w:val="00DE5F5B"/>
    <w:rsid w:val="00DE69FF"/>
    <w:rsid w:val="00DE6CDF"/>
    <w:rsid w:val="00DE6E4C"/>
    <w:rsid w:val="00DE713C"/>
    <w:rsid w:val="00DE7186"/>
    <w:rsid w:val="00DE77D2"/>
    <w:rsid w:val="00DE7B8F"/>
    <w:rsid w:val="00DF045A"/>
    <w:rsid w:val="00DF047F"/>
    <w:rsid w:val="00DF052B"/>
    <w:rsid w:val="00DF0852"/>
    <w:rsid w:val="00DF0DE2"/>
    <w:rsid w:val="00DF0F3F"/>
    <w:rsid w:val="00DF111A"/>
    <w:rsid w:val="00DF1339"/>
    <w:rsid w:val="00DF15CE"/>
    <w:rsid w:val="00DF1763"/>
    <w:rsid w:val="00DF1957"/>
    <w:rsid w:val="00DF23CC"/>
    <w:rsid w:val="00DF2615"/>
    <w:rsid w:val="00DF3A1F"/>
    <w:rsid w:val="00DF3BD1"/>
    <w:rsid w:val="00DF3C83"/>
    <w:rsid w:val="00DF406B"/>
    <w:rsid w:val="00DF41C9"/>
    <w:rsid w:val="00DF42CF"/>
    <w:rsid w:val="00DF4571"/>
    <w:rsid w:val="00DF4834"/>
    <w:rsid w:val="00DF48CB"/>
    <w:rsid w:val="00DF4A74"/>
    <w:rsid w:val="00DF4ACC"/>
    <w:rsid w:val="00DF4C76"/>
    <w:rsid w:val="00DF4E33"/>
    <w:rsid w:val="00DF4F3D"/>
    <w:rsid w:val="00DF5687"/>
    <w:rsid w:val="00DF59FA"/>
    <w:rsid w:val="00DF5B20"/>
    <w:rsid w:val="00DF5C44"/>
    <w:rsid w:val="00DF5D42"/>
    <w:rsid w:val="00DF607C"/>
    <w:rsid w:val="00DF610B"/>
    <w:rsid w:val="00DF679B"/>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82B"/>
    <w:rsid w:val="00E02A4D"/>
    <w:rsid w:val="00E02CE2"/>
    <w:rsid w:val="00E031E9"/>
    <w:rsid w:val="00E03A82"/>
    <w:rsid w:val="00E03C6C"/>
    <w:rsid w:val="00E041F5"/>
    <w:rsid w:val="00E04587"/>
    <w:rsid w:val="00E04656"/>
    <w:rsid w:val="00E04661"/>
    <w:rsid w:val="00E04941"/>
    <w:rsid w:val="00E049B1"/>
    <w:rsid w:val="00E04EE3"/>
    <w:rsid w:val="00E0500C"/>
    <w:rsid w:val="00E05DBD"/>
    <w:rsid w:val="00E05F5D"/>
    <w:rsid w:val="00E06270"/>
    <w:rsid w:val="00E063B9"/>
    <w:rsid w:val="00E0662E"/>
    <w:rsid w:val="00E066E6"/>
    <w:rsid w:val="00E06890"/>
    <w:rsid w:val="00E06909"/>
    <w:rsid w:val="00E069CE"/>
    <w:rsid w:val="00E06C9C"/>
    <w:rsid w:val="00E06CE5"/>
    <w:rsid w:val="00E06EC8"/>
    <w:rsid w:val="00E07114"/>
    <w:rsid w:val="00E0740F"/>
    <w:rsid w:val="00E074B8"/>
    <w:rsid w:val="00E07527"/>
    <w:rsid w:val="00E07C5D"/>
    <w:rsid w:val="00E1017F"/>
    <w:rsid w:val="00E10B05"/>
    <w:rsid w:val="00E10D48"/>
    <w:rsid w:val="00E10EBF"/>
    <w:rsid w:val="00E10F2A"/>
    <w:rsid w:val="00E10FA6"/>
    <w:rsid w:val="00E11629"/>
    <w:rsid w:val="00E11ABA"/>
    <w:rsid w:val="00E120BF"/>
    <w:rsid w:val="00E12D37"/>
    <w:rsid w:val="00E1385D"/>
    <w:rsid w:val="00E13C28"/>
    <w:rsid w:val="00E141A4"/>
    <w:rsid w:val="00E14EB4"/>
    <w:rsid w:val="00E15586"/>
    <w:rsid w:val="00E1589B"/>
    <w:rsid w:val="00E160AB"/>
    <w:rsid w:val="00E1611E"/>
    <w:rsid w:val="00E1622E"/>
    <w:rsid w:val="00E16C27"/>
    <w:rsid w:val="00E16C74"/>
    <w:rsid w:val="00E17166"/>
    <w:rsid w:val="00E17BDF"/>
    <w:rsid w:val="00E17D64"/>
    <w:rsid w:val="00E17E78"/>
    <w:rsid w:val="00E17EF8"/>
    <w:rsid w:val="00E20527"/>
    <w:rsid w:val="00E20531"/>
    <w:rsid w:val="00E20555"/>
    <w:rsid w:val="00E20A0C"/>
    <w:rsid w:val="00E20A29"/>
    <w:rsid w:val="00E20C85"/>
    <w:rsid w:val="00E20FEB"/>
    <w:rsid w:val="00E212B3"/>
    <w:rsid w:val="00E21908"/>
    <w:rsid w:val="00E21946"/>
    <w:rsid w:val="00E21CE2"/>
    <w:rsid w:val="00E21DA0"/>
    <w:rsid w:val="00E21FF3"/>
    <w:rsid w:val="00E22F40"/>
    <w:rsid w:val="00E23E38"/>
    <w:rsid w:val="00E242E6"/>
    <w:rsid w:val="00E247AF"/>
    <w:rsid w:val="00E247D3"/>
    <w:rsid w:val="00E247D4"/>
    <w:rsid w:val="00E2488D"/>
    <w:rsid w:val="00E24C3D"/>
    <w:rsid w:val="00E251A5"/>
    <w:rsid w:val="00E254F1"/>
    <w:rsid w:val="00E25599"/>
    <w:rsid w:val="00E25A19"/>
    <w:rsid w:val="00E25F28"/>
    <w:rsid w:val="00E2603D"/>
    <w:rsid w:val="00E260E9"/>
    <w:rsid w:val="00E26D79"/>
    <w:rsid w:val="00E27CF5"/>
    <w:rsid w:val="00E301D6"/>
    <w:rsid w:val="00E30884"/>
    <w:rsid w:val="00E309CA"/>
    <w:rsid w:val="00E30F02"/>
    <w:rsid w:val="00E3113E"/>
    <w:rsid w:val="00E3167E"/>
    <w:rsid w:val="00E31CAF"/>
    <w:rsid w:val="00E31D8A"/>
    <w:rsid w:val="00E31DDD"/>
    <w:rsid w:val="00E324C7"/>
    <w:rsid w:val="00E32A99"/>
    <w:rsid w:val="00E32E4A"/>
    <w:rsid w:val="00E32FC3"/>
    <w:rsid w:val="00E332E9"/>
    <w:rsid w:val="00E33645"/>
    <w:rsid w:val="00E33651"/>
    <w:rsid w:val="00E3373A"/>
    <w:rsid w:val="00E338EE"/>
    <w:rsid w:val="00E33C4A"/>
    <w:rsid w:val="00E33CF8"/>
    <w:rsid w:val="00E33DFC"/>
    <w:rsid w:val="00E33E51"/>
    <w:rsid w:val="00E33F87"/>
    <w:rsid w:val="00E340BA"/>
    <w:rsid w:val="00E34126"/>
    <w:rsid w:val="00E34D9B"/>
    <w:rsid w:val="00E35913"/>
    <w:rsid w:val="00E35987"/>
    <w:rsid w:val="00E35F7B"/>
    <w:rsid w:val="00E35FF0"/>
    <w:rsid w:val="00E360C4"/>
    <w:rsid w:val="00E36303"/>
    <w:rsid w:val="00E368AB"/>
    <w:rsid w:val="00E373F7"/>
    <w:rsid w:val="00E37505"/>
    <w:rsid w:val="00E376E4"/>
    <w:rsid w:val="00E37C0A"/>
    <w:rsid w:val="00E37FB0"/>
    <w:rsid w:val="00E40155"/>
    <w:rsid w:val="00E40262"/>
    <w:rsid w:val="00E40339"/>
    <w:rsid w:val="00E403A6"/>
    <w:rsid w:val="00E4071A"/>
    <w:rsid w:val="00E40C9D"/>
    <w:rsid w:val="00E41117"/>
    <w:rsid w:val="00E414E4"/>
    <w:rsid w:val="00E4153B"/>
    <w:rsid w:val="00E41824"/>
    <w:rsid w:val="00E41C39"/>
    <w:rsid w:val="00E42098"/>
    <w:rsid w:val="00E420F4"/>
    <w:rsid w:val="00E426B3"/>
    <w:rsid w:val="00E427CB"/>
    <w:rsid w:val="00E42917"/>
    <w:rsid w:val="00E42C3D"/>
    <w:rsid w:val="00E42DD1"/>
    <w:rsid w:val="00E42FFF"/>
    <w:rsid w:val="00E431CB"/>
    <w:rsid w:val="00E43320"/>
    <w:rsid w:val="00E434CC"/>
    <w:rsid w:val="00E434D8"/>
    <w:rsid w:val="00E43CEC"/>
    <w:rsid w:val="00E43EAC"/>
    <w:rsid w:val="00E4447B"/>
    <w:rsid w:val="00E44971"/>
    <w:rsid w:val="00E44AC4"/>
    <w:rsid w:val="00E44C7C"/>
    <w:rsid w:val="00E4552F"/>
    <w:rsid w:val="00E45628"/>
    <w:rsid w:val="00E45A1B"/>
    <w:rsid w:val="00E45B9A"/>
    <w:rsid w:val="00E45D85"/>
    <w:rsid w:val="00E46203"/>
    <w:rsid w:val="00E463F2"/>
    <w:rsid w:val="00E46498"/>
    <w:rsid w:val="00E466DB"/>
    <w:rsid w:val="00E4774E"/>
    <w:rsid w:val="00E47852"/>
    <w:rsid w:val="00E47955"/>
    <w:rsid w:val="00E479DF"/>
    <w:rsid w:val="00E47DF5"/>
    <w:rsid w:val="00E5098F"/>
    <w:rsid w:val="00E510F4"/>
    <w:rsid w:val="00E51621"/>
    <w:rsid w:val="00E51B40"/>
    <w:rsid w:val="00E51B5B"/>
    <w:rsid w:val="00E51C47"/>
    <w:rsid w:val="00E51D45"/>
    <w:rsid w:val="00E51E02"/>
    <w:rsid w:val="00E51E23"/>
    <w:rsid w:val="00E51ED3"/>
    <w:rsid w:val="00E52023"/>
    <w:rsid w:val="00E52353"/>
    <w:rsid w:val="00E5277B"/>
    <w:rsid w:val="00E528C4"/>
    <w:rsid w:val="00E528DF"/>
    <w:rsid w:val="00E5311C"/>
    <w:rsid w:val="00E53226"/>
    <w:rsid w:val="00E535A7"/>
    <w:rsid w:val="00E53B24"/>
    <w:rsid w:val="00E53B77"/>
    <w:rsid w:val="00E53D1F"/>
    <w:rsid w:val="00E53F14"/>
    <w:rsid w:val="00E541D3"/>
    <w:rsid w:val="00E544E1"/>
    <w:rsid w:val="00E54929"/>
    <w:rsid w:val="00E54F63"/>
    <w:rsid w:val="00E55157"/>
    <w:rsid w:val="00E559F4"/>
    <w:rsid w:val="00E55A13"/>
    <w:rsid w:val="00E55A7C"/>
    <w:rsid w:val="00E55FA1"/>
    <w:rsid w:val="00E56D5A"/>
    <w:rsid w:val="00E574A7"/>
    <w:rsid w:val="00E57AA1"/>
    <w:rsid w:val="00E600B9"/>
    <w:rsid w:val="00E6016D"/>
    <w:rsid w:val="00E60BDA"/>
    <w:rsid w:val="00E60F1D"/>
    <w:rsid w:val="00E61160"/>
    <w:rsid w:val="00E611F9"/>
    <w:rsid w:val="00E61335"/>
    <w:rsid w:val="00E619D3"/>
    <w:rsid w:val="00E61E8D"/>
    <w:rsid w:val="00E61F3B"/>
    <w:rsid w:val="00E625A2"/>
    <w:rsid w:val="00E62804"/>
    <w:rsid w:val="00E62AA9"/>
    <w:rsid w:val="00E632A9"/>
    <w:rsid w:val="00E638CF"/>
    <w:rsid w:val="00E638DC"/>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73C"/>
    <w:rsid w:val="00E71969"/>
    <w:rsid w:val="00E71BBA"/>
    <w:rsid w:val="00E725F1"/>
    <w:rsid w:val="00E72E3B"/>
    <w:rsid w:val="00E7365C"/>
    <w:rsid w:val="00E73B29"/>
    <w:rsid w:val="00E73BBE"/>
    <w:rsid w:val="00E73BEF"/>
    <w:rsid w:val="00E73D58"/>
    <w:rsid w:val="00E74058"/>
    <w:rsid w:val="00E74290"/>
    <w:rsid w:val="00E742C4"/>
    <w:rsid w:val="00E742FD"/>
    <w:rsid w:val="00E74585"/>
    <w:rsid w:val="00E74D40"/>
    <w:rsid w:val="00E755DD"/>
    <w:rsid w:val="00E756BD"/>
    <w:rsid w:val="00E75DF1"/>
    <w:rsid w:val="00E75E32"/>
    <w:rsid w:val="00E75E39"/>
    <w:rsid w:val="00E765DD"/>
    <w:rsid w:val="00E76E7D"/>
    <w:rsid w:val="00E774EE"/>
    <w:rsid w:val="00E776CD"/>
    <w:rsid w:val="00E7798E"/>
    <w:rsid w:val="00E77CF1"/>
    <w:rsid w:val="00E8079B"/>
    <w:rsid w:val="00E80889"/>
    <w:rsid w:val="00E808A2"/>
    <w:rsid w:val="00E80CE5"/>
    <w:rsid w:val="00E80CFC"/>
    <w:rsid w:val="00E80DC5"/>
    <w:rsid w:val="00E80F74"/>
    <w:rsid w:val="00E81057"/>
    <w:rsid w:val="00E81613"/>
    <w:rsid w:val="00E81CCE"/>
    <w:rsid w:val="00E81E3A"/>
    <w:rsid w:val="00E81F38"/>
    <w:rsid w:val="00E82112"/>
    <w:rsid w:val="00E82378"/>
    <w:rsid w:val="00E826F4"/>
    <w:rsid w:val="00E827A1"/>
    <w:rsid w:val="00E82ABD"/>
    <w:rsid w:val="00E82B7A"/>
    <w:rsid w:val="00E82C7C"/>
    <w:rsid w:val="00E82DE2"/>
    <w:rsid w:val="00E82FE9"/>
    <w:rsid w:val="00E830AB"/>
    <w:rsid w:val="00E8334B"/>
    <w:rsid w:val="00E83D2D"/>
    <w:rsid w:val="00E83E34"/>
    <w:rsid w:val="00E84068"/>
    <w:rsid w:val="00E842D6"/>
    <w:rsid w:val="00E850BB"/>
    <w:rsid w:val="00E852B6"/>
    <w:rsid w:val="00E85834"/>
    <w:rsid w:val="00E858BB"/>
    <w:rsid w:val="00E85CA5"/>
    <w:rsid w:val="00E86B13"/>
    <w:rsid w:val="00E86B20"/>
    <w:rsid w:val="00E8724F"/>
    <w:rsid w:val="00E875D9"/>
    <w:rsid w:val="00E90287"/>
    <w:rsid w:val="00E90295"/>
    <w:rsid w:val="00E912CE"/>
    <w:rsid w:val="00E91478"/>
    <w:rsid w:val="00E91D66"/>
    <w:rsid w:val="00E91E19"/>
    <w:rsid w:val="00E91F97"/>
    <w:rsid w:val="00E92203"/>
    <w:rsid w:val="00E9232C"/>
    <w:rsid w:val="00E92BB7"/>
    <w:rsid w:val="00E92E6E"/>
    <w:rsid w:val="00E93901"/>
    <w:rsid w:val="00E94155"/>
    <w:rsid w:val="00E9417F"/>
    <w:rsid w:val="00E94362"/>
    <w:rsid w:val="00E9483F"/>
    <w:rsid w:val="00E951F7"/>
    <w:rsid w:val="00E9539A"/>
    <w:rsid w:val="00E954A1"/>
    <w:rsid w:val="00E95565"/>
    <w:rsid w:val="00E95B7C"/>
    <w:rsid w:val="00E95C33"/>
    <w:rsid w:val="00E964C9"/>
    <w:rsid w:val="00E96A48"/>
    <w:rsid w:val="00E973DE"/>
    <w:rsid w:val="00E97409"/>
    <w:rsid w:val="00E977D4"/>
    <w:rsid w:val="00E977D6"/>
    <w:rsid w:val="00E97C13"/>
    <w:rsid w:val="00E97E0E"/>
    <w:rsid w:val="00EA0164"/>
    <w:rsid w:val="00EA0446"/>
    <w:rsid w:val="00EA04CF"/>
    <w:rsid w:val="00EA0A54"/>
    <w:rsid w:val="00EA0CB2"/>
    <w:rsid w:val="00EA0D35"/>
    <w:rsid w:val="00EA1026"/>
    <w:rsid w:val="00EA1075"/>
    <w:rsid w:val="00EA13D6"/>
    <w:rsid w:val="00EA16C3"/>
    <w:rsid w:val="00EA1735"/>
    <w:rsid w:val="00EA17DF"/>
    <w:rsid w:val="00EA1968"/>
    <w:rsid w:val="00EA1D17"/>
    <w:rsid w:val="00EA2775"/>
    <w:rsid w:val="00EA2AC4"/>
    <w:rsid w:val="00EA32C9"/>
    <w:rsid w:val="00EA344A"/>
    <w:rsid w:val="00EA34C8"/>
    <w:rsid w:val="00EA353E"/>
    <w:rsid w:val="00EA35F4"/>
    <w:rsid w:val="00EA367E"/>
    <w:rsid w:val="00EA372C"/>
    <w:rsid w:val="00EA3976"/>
    <w:rsid w:val="00EA3C29"/>
    <w:rsid w:val="00EA3E6B"/>
    <w:rsid w:val="00EA458E"/>
    <w:rsid w:val="00EA4B51"/>
    <w:rsid w:val="00EA4EB3"/>
    <w:rsid w:val="00EA4FFA"/>
    <w:rsid w:val="00EA51C5"/>
    <w:rsid w:val="00EA587A"/>
    <w:rsid w:val="00EA58EC"/>
    <w:rsid w:val="00EA740B"/>
    <w:rsid w:val="00EA7B1D"/>
    <w:rsid w:val="00EB0157"/>
    <w:rsid w:val="00EB05D0"/>
    <w:rsid w:val="00EB09D8"/>
    <w:rsid w:val="00EB09E6"/>
    <w:rsid w:val="00EB0EE1"/>
    <w:rsid w:val="00EB10B8"/>
    <w:rsid w:val="00EB14C3"/>
    <w:rsid w:val="00EB158C"/>
    <w:rsid w:val="00EB1B3C"/>
    <w:rsid w:val="00EB1B66"/>
    <w:rsid w:val="00EB2269"/>
    <w:rsid w:val="00EB272B"/>
    <w:rsid w:val="00EB28CB"/>
    <w:rsid w:val="00EB3280"/>
    <w:rsid w:val="00EB33CB"/>
    <w:rsid w:val="00EB4620"/>
    <w:rsid w:val="00EB4ABB"/>
    <w:rsid w:val="00EB4C88"/>
    <w:rsid w:val="00EB5184"/>
    <w:rsid w:val="00EB53CC"/>
    <w:rsid w:val="00EB555C"/>
    <w:rsid w:val="00EB55BA"/>
    <w:rsid w:val="00EB5942"/>
    <w:rsid w:val="00EB5C91"/>
    <w:rsid w:val="00EB5CE7"/>
    <w:rsid w:val="00EB5D94"/>
    <w:rsid w:val="00EB615C"/>
    <w:rsid w:val="00EB6170"/>
    <w:rsid w:val="00EB647E"/>
    <w:rsid w:val="00EB6653"/>
    <w:rsid w:val="00EB67C7"/>
    <w:rsid w:val="00EB6803"/>
    <w:rsid w:val="00EB695F"/>
    <w:rsid w:val="00EB6D66"/>
    <w:rsid w:val="00EB7656"/>
    <w:rsid w:val="00EC00BA"/>
    <w:rsid w:val="00EC0153"/>
    <w:rsid w:val="00EC0278"/>
    <w:rsid w:val="00EC07BA"/>
    <w:rsid w:val="00EC092E"/>
    <w:rsid w:val="00EC0B9C"/>
    <w:rsid w:val="00EC0E4A"/>
    <w:rsid w:val="00EC0E8B"/>
    <w:rsid w:val="00EC10A7"/>
    <w:rsid w:val="00EC13D0"/>
    <w:rsid w:val="00EC18C2"/>
    <w:rsid w:val="00EC18D2"/>
    <w:rsid w:val="00EC1903"/>
    <w:rsid w:val="00EC1AA4"/>
    <w:rsid w:val="00EC1B66"/>
    <w:rsid w:val="00EC1B8C"/>
    <w:rsid w:val="00EC1C06"/>
    <w:rsid w:val="00EC1DF1"/>
    <w:rsid w:val="00EC1E40"/>
    <w:rsid w:val="00EC2679"/>
    <w:rsid w:val="00EC2902"/>
    <w:rsid w:val="00EC2BFE"/>
    <w:rsid w:val="00EC2F57"/>
    <w:rsid w:val="00EC3564"/>
    <w:rsid w:val="00EC3874"/>
    <w:rsid w:val="00EC4AB2"/>
    <w:rsid w:val="00EC4D40"/>
    <w:rsid w:val="00EC50D1"/>
    <w:rsid w:val="00EC5140"/>
    <w:rsid w:val="00EC51E2"/>
    <w:rsid w:val="00EC527A"/>
    <w:rsid w:val="00EC5431"/>
    <w:rsid w:val="00EC59D4"/>
    <w:rsid w:val="00EC5C0B"/>
    <w:rsid w:val="00EC5C79"/>
    <w:rsid w:val="00EC5E3D"/>
    <w:rsid w:val="00EC617B"/>
    <w:rsid w:val="00EC620A"/>
    <w:rsid w:val="00EC6342"/>
    <w:rsid w:val="00EC6693"/>
    <w:rsid w:val="00EC6C34"/>
    <w:rsid w:val="00EC710B"/>
    <w:rsid w:val="00EC7543"/>
    <w:rsid w:val="00EC7CE5"/>
    <w:rsid w:val="00ED0297"/>
    <w:rsid w:val="00ED0343"/>
    <w:rsid w:val="00ED03B1"/>
    <w:rsid w:val="00ED09D5"/>
    <w:rsid w:val="00ED0C8D"/>
    <w:rsid w:val="00ED0D9E"/>
    <w:rsid w:val="00ED13F8"/>
    <w:rsid w:val="00ED17B6"/>
    <w:rsid w:val="00ED1837"/>
    <w:rsid w:val="00ED19D3"/>
    <w:rsid w:val="00ED1A18"/>
    <w:rsid w:val="00ED1A30"/>
    <w:rsid w:val="00ED1CB5"/>
    <w:rsid w:val="00ED1E3F"/>
    <w:rsid w:val="00ED2203"/>
    <w:rsid w:val="00ED23DE"/>
    <w:rsid w:val="00ED268A"/>
    <w:rsid w:val="00ED2CC2"/>
    <w:rsid w:val="00ED3636"/>
    <w:rsid w:val="00ED3AB0"/>
    <w:rsid w:val="00ED3DD8"/>
    <w:rsid w:val="00ED3FB4"/>
    <w:rsid w:val="00ED40A4"/>
    <w:rsid w:val="00ED4631"/>
    <w:rsid w:val="00ED4821"/>
    <w:rsid w:val="00ED490C"/>
    <w:rsid w:val="00ED5299"/>
    <w:rsid w:val="00ED5315"/>
    <w:rsid w:val="00ED5564"/>
    <w:rsid w:val="00ED5CE3"/>
    <w:rsid w:val="00ED5ECE"/>
    <w:rsid w:val="00ED63DD"/>
    <w:rsid w:val="00ED68B4"/>
    <w:rsid w:val="00ED6F95"/>
    <w:rsid w:val="00ED7865"/>
    <w:rsid w:val="00ED7F05"/>
    <w:rsid w:val="00EE0068"/>
    <w:rsid w:val="00EE02AC"/>
    <w:rsid w:val="00EE0697"/>
    <w:rsid w:val="00EE0951"/>
    <w:rsid w:val="00EE0CBA"/>
    <w:rsid w:val="00EE0EA0"/>
    <w:rsid w:val="00EE1A4B"/>
    <w:rsid w:val="00EE299E"/>
    <w:rsid w:val="00EE3007"/>
    <w:rsid w:val="00EE35EF"/>
    <w:rsid w:val="00EE3A68"/>
    <w:rsid w:val="00EE3FAB"/>
    <w:rsid w:val="00EE4671"/>
    <w:rsid w:val="00EE4962"/>
    <w:rsid w:val="00EE4980"/>
    <w:rsid w:val="00EE4AE2"/>
    <w:rsid w:val="00EE4D3B"/>
    <w:rsid w:val="00EE5282"/>
    <w:rsid w:val="00EE585D"/>
    <w:rsid w:val="00EE5A19"/>
    <w:rsid w:val="00EE5B81"/>
    <w:rsid w:val="00EE5E53"/>
    <w:rsid w:val="00EE5F79"/>
    <w:rsid w:val="00EE65BF"/>
    <w:rsid w:val="00EE661E"/>
    <w:rsid w:val="00EE674F"/>
    <w:rsid w:val="00EE67C1"/>
    <w:rsid w:val="00EE6CE5"/>
    <w:rsid w:val="00EE7346"/>
    <w:rsid w:val="00EE764E"/>
    <w:rsid w:val="00EE7838"/>
    <w:rsid w:val="00EE7AC8"/>
    <w:rsid w:val="00EF0A98"/>
    <w:rsid w:val="00EF14CF"/>
    <w:rsid w:val="00EF1A58"/>
    <w:rsid w:val="00EF1FD2"/>
    <w:rsid w:val="00EF2B23"/>
    <w:rsid w:val="00EF2E46"/>
    <w:rsid w:val="00EF374F"/>
    <w:rsid w:val="00EF40F0"/>
    <w:rsid w:val="00EF4111"/>
    <w:rsid w:val="00EF4857"/>
    <w:rsid w:val="00EF4AF8"/>
    <w:rsid w:val="00EF4E93"/>
    <w:rsid w:val="00EF4ECC"/>
    <w:rsid w:val="00EF525B"/>
    <w:rsid w:val="00EF5948"/>
    <w:rsid w:val="00EF5DA3"/>
    <w:rsid w:val="00EF61C8"/>
    <w:rsid w:val="00EF65A4"/>
    <w:rsid w:val="00EF666E"/>
    <w:rsid w:val="00EF6691"/>
    <w:rsid w:val="00EF6B7F"/>
    <w:rsid w:val="00EF74AC"/>
    <w:rsid w:val="00EF7A23"/>
    <w:rsid w:val="00EF7F0B"/>
    <w:rsid w:val="00EF7F9A"/>
    <w:rsid w:val="00F00162"/>
    <w:rsid w:val="00F002A0"/>
    <w:rsid w:val="00F0060A"/>
    <w:rsid w:val="00F0069C"/>
    <w:rsid w:val="00F014E3"/>
    <w:rsid w:val="00F0174C"/>
    <w:rsid w:val="00F018E6"/>
    <w:rsid w:val="00F01B32"/>
    <w:rsid w:val="00F0213B"/>
    <w:rsid w:val="00F024D0"/>
    <w:rsid w:val="00F027DB"/>
    <w:rsid w:val="00F02824"/>
    <w:rsid w:val="00F02A50"/>
    <w:rsid w:val="00F02DE6"/>
    <w:rsid w:val="00F037B2"/>
    <w:rsid w:val="00F0409E"/>
    <w:rsid w:val="00F0421B"/>
    <w:rsid w:val="00F042E1"/>
    <w:rsid w:val="00F049D1"/>
    <w:rsid w:val="00F04A12"/>
    <w:rsid w:val="00F04EA5"/>
    <w:rsid w:val="00F04F75"/>
    <w:rsid w:val="00F054C5"/>
    <w:rsid w:val="00F05501"/>
    <w:rsid w:val="00F059D3"/>
    <w:rsid w:val="00F05AF4"/>
    <w:rsid w:val="00F05F04"/>
    <w:rsid w:val="00F06214"/>
    <w:rsid w:val="00F06381"/>
    <w:rsid w:val="00F071A7"/>
    <w:rsid w:val="00F073A1"/>
    <w:rsid w:val="00F077B7"/>
    <w:rsid w:val="00F07B97"/>
    <w:rsid w:val="00F105EA"/>
    <w:rsid w:val="00F10844"/>
    <w:rsid w:val="00F1110E"/>
    <w:rsid w:val="00F113E6"/>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89D"/>
    <w:rsid w:val="00F14A14"/>
    <w:rsid w:val="00F150CA"/>
    <w:rsid w:val="00F1526F"/>
    <w:rsid w:val="00F15574"/>
    <w:rsid w:val="00F15BF4"/>
    <w:rsid w:val="00F1605A"/>
    <w:rsid w:val="00F16220"/>
    <w:rsid w:val="00F162F0"/>
    <w:rsid w:val="00F16A91"/>
    <w:rsid w:val="00F16C0E"/>
    <w:rsid w:val="00F16DC9"/>
    <w:rsid w:val="00F170C7"/>
    <w:rsid w:val="00F17F0C"/>
    <w:rsid w:val="00F2050E"/>
    <w:rsid w:val="00F20593"/>
    <w:rsid w:val="00F2080F"/>
    <w:rsid w:val="00F20DE6"/>
    <w:rsid w:val="00F20EF6"/>
    <w:rsid w:val="00F20F1E"/>
    <w:rsid w:val="00F21483"/>
    <w:rsid w:val="00F215CE"/>
    <w:rsid w:val="00F21878"/>
    <w:rsid w:val="00F21A9D"/>
    <w:rsid w:val="00F22721"/>
    <w:rsid w:val="00F22BA7"/>
    <w:rsid w:val="00F238A8"/>
    <w:rsid w:val="00F23AF2"/>
    <w:rsid w:val="00F2400C"/>
    <w:rsid w:val="00F24064"/>
    <w:rsid w:val="00F2441F"/>
    <w:rsid w:val="00F247F3"/>
    <w:rsid w:val="00F24A28"/>
    <w:rsid w:val="00F24FDD"/>
    <w:rsid w:val="00F25969"/>
    <w:rsid w:val="00F25B77"/>
    <w:rsid w:val="00F25B9B"/>
    <w:rsid w:val="00F25C38"/>
    <w:rsid w:val="00F25D25"/>
    <w:rsid w:val="00F26675"/>
    <w:rsid w:val="00F26862"/>
    <w:rsid w:val="00F26DB6"/>
    <w:rsid w:val="00F2709B"/>
    <w:rsid w:val="00F274DE"/>
    <w:rsid w:val="00F276A7"/>
    <w:rsid w:val="00F277FA"/>
    <w:rsid w:val="00F27843"/>
    <w:rsid w:val="00F27ADB"/>
    <w:rsid w:val="00F27B83"/>
    <w:rsid w:val="00F27C17"/>
    <w:rsid w:val="00F301E9"/>
    <w:rsid w:val="00F30455"/>
    <w:rsid w:val="00F30655"/>
    <w:rsid w:val="00F30841"/>
    <w:rsid w:val="00F308BD"/>
    <w:rsid w:val="00F30964"/>
    <w:rsid w:val="00F30CD0"/>
    <w:rsid w:val="00F30D9F"/>
    <w:rsid w:val="00F30F66"/>
    <w:rsid w:val="00F31618"/>
    <w:rsid w:val="00F31E35"/>
    <w:rsid w:val="00F32221"/>
    <w:rsid w:val="00F32287"/>
    <w:rsid w:val="00F3231C"/>
    <w:rsid w:val="00F329CD"/>
    <w:rsid w:val="00F32E04"/>
    <w:rsid w:val="00F32F36"/>
    <w:rsid w:val="00F32F6C"/>
    <w:rsid w:val="00F33A73"/>
    <w:rsid w:val="00F33B78"/>
    <w:rsid w:val="00F34146"/>
    <w:rsid w:val="00F34412"/>
    <w:rsid w:val="00F348AC"/>
    <w:rsid w:val="00F349E0"/>
    <w:rsid w:val="00F34B10"/>
    <w:rsid w:val="00F34D9A"/>
    <w:rsid w:val="00F34DBF"/>
    <w:rsid w:val="00F34FCC"/>
    <w:rsid w:val="00F351AF"/>
    <w:rsid w:val="00F35667"/>
    <w:rsid w:val="00F3569A"/>
    <w:rsid w:val="00F3578C"/>
    <w:rsid w:val="00F35B5D"/>
    <w:rsid w:val="00F35C75"/>
    <w:rsid w:val="00F3605D"/>
    <w:rsid w:val="00F362C6"/>
    <w:rsid w:val="00F36834"/>
    <w:rsid w:val="00F36F23"/>
    <w:rsid w:val="00F371CD"/>
    <w:rsid w:val="00F37F5E"/>
    <w:rsid w:val="00F37F73"/>
    <w:rsid w:val="00F37FC6"/>
    <w:rsid w:val="00F400E5"/>
    <w:rsid w:val="00F401E5"/>
    <w:rsid w:val="00F40D7B"/>
    <w:rsid w:val="00F40E63"/>
    <w:rsid w:val="00F41047"/>
    <w:rsid w:val="00F41796"/>
    <w:rsid w:val="00F41799"/>
    <w:rsid w:val="00F42460"/>
    <w:rsid w:val="00F4253E"/>
    <w:rsid w:val="00F4298E"/>
    <w:rsid w:val="00F431D2"/>
    <w:rsid w:val="00F43513"/>
    <w:rsid w:val="00F43AB6"/>
    <w:rsid w:val="00F43E97"/>
    <w:rsid w:val="00F44759"/>
    <w:rsid w:val="00F4498A"/>
    <w:rsid w:val="00F44B4D"/>
    <w:rsid w:val="00F44FA2"/>
    <w:rsid w:val="00F4550E"/>
    <w:rsid w:val="00F45EAF"/>
    <w:rsid w:val="00F45FC6"/>
    <w:rsid w:val="00F46260"/>
    <w:rsid w:val="00F466F1"/>
    <w:rsid w:val="00F46715"/>
    <w:rsid w:val="00F467F6"/>
    <w:rsid w:val="00F4696A"/>
    <w:rsid w:val="00F46B7E"/>
    <w:rsid w:val="00F46FD7"/>
    <w:rsid w:val="00F47139"/>
    <w:rsid w:val="00F4718F"/>
    <w:rsid w:val="00F4751E"/>
    <w:rsid w:val="00F50120"/>
    <w:rsid w:val="00F5055E"/>
    <w:rsid w:val="00F507B1"/>
    <w:rsid w:val="00F50861"/>
    <w:rsid w:val="00F508A3"/>
    <w:rsid w:val="00F50C0D"/>
    <w:rsid w:val="00F5125A"/>
    <w:rsid w:val="00F51A09"/>
    <w:rsid w:val="00F51AD1"/>
    <w:rsid w:val="00F51B51"/>
    <w:rsid w:val="00F51DC2"/>
    <w:rsid w:val="00F52067"/>
    <w:rsid w:val="00F529BE"/>
    <w:rsid w:val="00F52A1E"/>
    <w:rsid w:val="00F52F25"/>
    <w:rsid w:val="00F536C5"/>
    <w:rsid w:val="00F53CD9"/>
    <w:rsid w:val="00F53E19"/>
    <w:rsid w:val="00F5400C"/>
    <w:rsid w:val="00F5419E"/>
    <w:rsid w:val="00F5438B"/>
    <w:rsid w:val="00F544DB"/>
    <w:rsid w:val="00F54E3C"/>
    <w:rsid w:val="00F558D5"/>
    <w:rsid w:val="00F55F30"/>
    <w:rsid w:val="00F5719D"/>
    <w:rsid w:val="00F57308"/>
    <w:rsid w:val="00F5787A"/>
    <w:rsid w:val="00F57CE9"/>
    <w:rsid w:val="00F600CD"/>
    <w:rsid w:val="00F606C2"/>
    <w:rsid w:val="00F607EA"/>
    <w:rsid w:val="00F6135F"/>
    <w:rsid w:val="00F614B6"/>
    <w:rsid w:val="00F62869"/>
    <w:rsid w:val="00F629D2"/>
    <w:rsid w:val="00F62E3E"/>
    <w:rsid w:val="00F63077"/>
    <w:rsid w:val="00F63092"/>
    <w:rsid w:val="00F6390A"/>
    <w:rsid w:val="00F63CA1"/>
    <w:rsid w:val="00F63D7A"/>
    <w:rsid w:val="00F63D81"/>
    <w:rsid w:val="00F643BB"/>
    <w:rsid w:val="00F64B75"/>
    <w:rsid w:val="00F662A6"/>
    <w:rsid w:val="00F666A8"/>
    <w:rsid w:val="00F66741"/>
    <w:rsid w:val="00F6716D"/>
    <w:rsid w:val="00F67188"/>
    <w:rsid w:val="00F70261"/>
    <w:rsid w:val="00F704F8"/>
    <w:rsid w:val="00F70957"/>
    <w:rsid w:val="00F70B39"/>
    <w:rsid w:val="00F70D20"/>
    <w:rsid w:val="00F7173D"/>
    <w:rsid w:val="00F71780"/>
    <w:rsid w:val="00F71A38"/>
    <w:rsid w:val="00F71B3A"/>
    <w:rsid w:val="00F71E2D"/>
    <w:rsid w:val="00F7215E"/>
    <w:rsid w:val="00F72169"/>
    <w:rsid w:val="00F7281C"/>
    <w:rsid w:val="00F7303D"/>
    <w:rsid w:val="00F73295"/>
    <w:rsid w:val="00F7371A"/>
    <w:rsid w:val="00F73C99"/>
    <w:rsid w:val="00F73C9C"/>
    <w:rsid w:val="00F73D92"/>
    <w:rsid w:val="00F74A29"/>
    <w:rsid w:val="00F74C59"/>
    <w:rsid w:val="00F753AB"/>
    <w:rsid w:val="00F75527"/>
    <w:rsid w:val="00F75CD0"/>
    <w:rsid w:val="00F75DF3"/>
    <w:rsid w:val="00F764B8"/>
    <w:rsid w:val="00F76530"/>
    <w:rsid w:val="00F765D9"/>
    <w:rsid w:val="00F7672C"/>
    <w:rsid w:val="00F7691A"/>
    <w:rsid w:val="00F76AD5"/>
    <w:rsid w:val="00F76AEF"/>
    <w:rsid w:val="00F76C6B"/>
    <w:rsid w:val="00F76ED8"/>
    <w:rsid w:val="00F76FF2"/>
    <w:rsid w:val="00F7713C"/>
    <w:rsid w:val="00F7738F"/>
    <w:rsid w:val="00F77503"/>
    <w:rsid w:val="00F775F6"/>
    <w:rsid w:val="00F77DF7"/>
    <w:rsid w:val="00F8028A"/>
    <w:rsid w:val="00F803DD"/>
    <w:rsid w:val="00F8066F"/>
    <w:rsid w:val="00F808C1"/>
    <w:rsid w:val="00F8090E"/>
    <w:rsid w:val="00F80BFE"/>
    <w:rsid w:val="00F80DFB"/>
    <w:rsid w:val="00F80E2C"/>
    <w:rsid w:val="00F81083"/>
    <w:rsid w:val="00F81294"/>
    <w:rsid w:val="00F81487"/>
    <w:rsid w:val="00F816F2"/>
    <w:rsid w:val="00F81F41"/>
    <w:rsid w:val="00F82AAE"/>
    <w:rsid w:val="00F82C0E"/>
    <w:rsid w:val="00F82EA0"/>
    <w:rsid w:val="00F836EE"/>
    <w:rsid w:val="00F83D92"/>
    <w:rsid w:val="00F8417F"/>
    <w:rsid w:val="00F849D0"/>
    <w:rsid w:val="00F849FD"/>
    <w:rsid w:val="00F84AE7"/>
    <w:rsid w:val="00F84C85"/>
    <w:rsid w:val="00F8509D"/>
    <w:rsid w:val="00F8517F"/>
    <w:rsid w:val="00F85BCC"/>
    <w:rsid w:val="00F85DD3"/>
    <w:rsid w:val="00F85E14"/>
    <w:rsid w:val="00F860C7"/>
    <w:rsid w:val="00F860FC"/>
    <w:rsid w:val="00F86E4B"/>
    <w:rsid w:val="00F86EDB"/>
    <w:rsid w:val="00F87A85"/>
    <w:rsid w:val="00F900EF"/>
    <w:rsid w:val="00F90364"/>
    <w:rsid w:val="00F90480"/>
    <w:rsid w:val="00F9055B"/>
    <w:rsid w:val="00F905E0"/>
    <w:rsid w:val="00F90A5A"/>
    <w:rsid w:val="00F90B9A"/>
    <w:rsid w:val="00F90C11"/>
    <w:rsid w:val="00F90F49"/>
    <w:rsid w:val="00F914BF"/>
    <w:rsid w:val="00F91601"/>
    <w:rsid w:val="00F91A98"/>
    <w:rsid w:val="00F91C43"/>
    <w:rsid w:val="00F93097"/>
    <w:rsid w:val="00F93321"/>
    <w:rsid w:val="00F93521"/>
    <w:rsid w:val="00F9398F"/>
    <w:rsid w:val="00F93A7C"/>
    <w:rsid w:val="00F93EE7"/>
    <w:rsid w:val="00F942D2"/>
    <w:rsid w:val="00F94621"/>
    <w:rsid w:val="00F949C1"/>
    <w:rsid w:val="00F94BEC"/>
    <w:rsid w:val="00F94D8C"/>
    <w:rsid w:val="00F94D90"/>
    <w:rsid w:val="00F9555E"/>
    <w:rsid w:val="00F9599E"/>
    <w:rsid w:val="00F95E8B"/>
    <w:rsid w:val="00F960E7"/>
    <w:rsid w:val="00F96175"/>
    <w:rsid w:val="00F96460"/>
    <w:rsid w:val="00F967C1"/>
    <w:rsid w:val="00F96B4B"/>
    <w:rsid w:val="00F96E7D"/>
    <w:rsid w:val="00F97003"/>
    <w:rsid w:val="00F976D8"/>
    <w:rsid w:val="00F97880"/>
    <w:rsid w:val="00F97ADF"/>
    <w:rsid w:val="00F97E6B"/>
    <w:rsid w:val="00FA051B"/>
    <w:rsid w:val="00FA059B"/>
    <w:rsid w:val="00FA0ACE"/>
    <w:rsid w:val="00FA0E7B"/>
    <w:rsid w:val="00FA1015"/>
    <w:rsid w:val="00FA1148"/>
    <w:rsid w:val="00FA1506"/>
    <w:rsid w:val="00FA17B4"/>
    <w:rsid w:val="00FA190A"/>
    <w:rsid w:val="00FA1DEB"/>
    <w:rsid w:val="00FA1E63"/>
    <w:rsid w:val="00FA1F2B"/>
    <w:rsid w:val="00FA21E3"/>
    <w:rsid w:val="00FA26EB"/>
    <w:rsid w:val="00FA2C1A"/>
    <w:rsid w:val="00FA3010"/>
    <w:rsid w:val="00FA33EA"/>
    <w:rsid w:val="00FA46BF"/>
    <w:rsid w:val="00FA4814"/>
    <w:rsid w:val="00FA4981"/>
    <w:rsid w:val="00FA4A13"/>
    <w:rsid w:val="00FA4DD2"/>
    <w:rsid w:val="00FA55CF"/>
    <w:rsid w:val="00FA5A5E"/>
    <w:rsid w:val="00FA6031"/>
    <w:rsid w:val="00FA6131"/>
    <w:rsid w:val="00FA62EF"/>
    <w:rsid w:val="00FA65E3"/>
    <w:rsid w:val="00FA6A2F"/>
    <w:rsid w:val="00FA71DE"/>
    <w:rsid w:val="00FA7243"/>
    <w:rsid w:val="00FA733D"/>
    <w:rsid w:val="00FA75E6"/>
    <w:rsid w:val="00FA7965"/>
    <w:rsid w:val="00FA7F70"/>
    <w:rsid w:val="00FB035F"/>
    <w:rsid w:val="00FB0681"/>
    <w:rsid w:val="00FB0926"/>
    <w:rsid w:val="00FB09A3"/>
    <w:rsid w:val="00FB0BCA"/>
    <w:rsid w:val="00FB0EC6"/>
    <w:rsid w:val="00FB0ECC"/>
    <w:rsid w:val="00FB1224"/>
    <w:rsid w:val="00FB1650"/>
    <w:rsid w:val="00FB1983"/>
    <w:rsid w:val="00FB1DEF"/>
    <w:rsid w:val="00FB283E"/>
    <w:rsid w:val="00FB2A1C"/>
    <w:rsid w:val="00FB2B40"/>
    <w:rsid w:val="00FB2D27"/>
    <w:rsid w:val="00FB358C"/>
    <w:rsid w:val="00FB3EE7"/>
    <w:rsid w:val="00FB4B4D"/>
    <w:rsid w:val="00FB5F81"/>
    <w:rsid w:val="00FB6124"/>
    <w:rsid w:val="00FB637E"/>
    <w:rsid w:val="00FB6A68"/>
    <w:rsid w:val="00FB6B69"/>
    <w:rsid w:val="00FB6C27"/>
    <w:rsid w:val="00FB6EEC"/>
    <w:rsid w:val="00FB79C3"/>
    <w:rsid w:val="00FB7A95"/>
    <w:rsid w:val="00FB7EFB"/>
    <w:rsid w:val="00FC0321"/>
    <w:rsid w:val="00FC06AC"/>
    <w:rsid w:val="00FC098F"/>
    <w:rsid w:val="00FC0AF8"/>
    <w:rsid w:val="00FC1519"/>
    <w:rsid w:val="00FC15FB"/>
    <w:rsid w:val="00FC18EA"/>
    <w:rsid w:val="00FC1AA1"/>
    <w:rsid w:val="00FC1AAE"/>
    <w:rsid w:val="00FC1DB9"/>
    <w:rsid w:val="00FC1ED4"/>
    <w:rsid w:val="00FC1F00"/>
    <w:rsid w:val="00FC20CF"/>
    <w:rsid w:val="00FC22F9"/>
    <w:rsid w:val="00FC2634"/>
    <w:rsid w:val="00FC263B"/>
    <w:rsid w:val="00FC26FE"/>
    <w:rsid w:val="00FC27CB"/>
    <w:rsid w:val="00FC2C3C"/>
    <w:rsid w:val="00FC2C45"/>
    <w:rsid w:val="00FC2C51"/>
    <w:rsid w:val="00FC304F"/>
    <w:rsid w:val="00FC3627"/>
    <w:rsid w:val="00FC37F1"/>
    <w:rsid w:val="00FC3B32"/>
    <w:rsid w:val="00FC3F8E"/>
    <w:rsid w:val="00FC4255"/>
    <w:rsid w:val="00FC471E"/>
    <w:rsid w:val="00FC4D0D"/>
    <w:rsid w:val="00FC50F6"/>
    <w:rsid w:val="00FC534F"/>
    <w:rsid w:val="00FC53C6"/>
    <w:rsid w:val="00FC58D2"/>
    <w:rsid w:val="00FC5A81"/>
    <w:rsid w:val="00FC5FD9"/>
    <w:rsid w:val="00FC608C"/>
    <w:rsid w:val="00FC6182"/>
    <w:rsid w:val="00FC6344"/>
    <w:rsid w:val="00FC64C5"/>
    <w:rsid w:val="00FC6645"/>
    <w:rsid w:val="00FC6848"/>
    <w:rsid w:val="00FC687E"/>
    <w:rsid w:val="00FC68EA"/>
    <w:rsid w:val="00FC6DB9"/>
    <w:rsid w:val="00FC702F"/>
    <w:rsid w:val="00FC714C"/>
    <w:rsid w:val="00FC7158"/>
    <w:rsid w:val="00FC7298"/>
    <w:rsid w:val="00FC7814"/>
    <w:rsid w:val="00FC7D8F"/>
    <w:rsid w:val="00FD0441"/>
    <w:rsid w:val="00FD0AD7"/>
    <w:rsid w:val="00FD183B"/>
    <w:rsid w:val="00FD1B1A"/>
    <w:rsid w:val="00FD1F6F"/>
    <w:rsid w:val="00FD278C"/>
    <w:rsid w:val="00FD2A81"/>
    <w:rsid w:val="00FD2C4D"/>
    <w:rsid w:val="00FD306C"/>
    <w:rsid w:val="00FD342E"/>
    <w:rsid w:val="00FD38A9"/>
    <w:rsid w:val="00FD3957"/>
    <w:rsid w:val="00FD3C41"/>
    <w:rsid w:val="00FD428B"/>
    <w:rsid w:val="00FD42F8"/>
    <w:rsid w:val="00FD4358"/>
    <w:rsid w:val="00FD44A4"/>
    <w:rsid w:val="00FD483A"/>
    <w:rsid w:val="00FD51E1"/>
    <w:rsid w:val="00FD523A"/>
    <w:rsid w:val="00FD53CD"/>
    <w:rsid w:val="00FD5775"/>
    <w:rsid w:val="00FD5E96"/>
    <w:rsid w:val="00FD62DA"/>
    <w:rsid w:val="00FD642A"/>
    <w:rsid w:val="00FD6711"/>
    <w:rsid w:val="00FD6A07"/>
    <w:rsid w:val="00FD6D98"/>
    <w:rsid w:val="00FD6E9D"/>
    <w:rsid w:val="00FD6EFF"/>
    <w:rsid w:val="00FD7020"/>
    <w:rsid w:val="00FD70FF"/>
    <w:rsid w:val="00FD750E"/>
    <w:rsid w:val="00FD7DBE"/>
    <w:rsid w:val="00FD7F77"/>
    <w:rsid w:val="00FE0402"/>
    <w:rsid w:val="00FE051F"/>
    <w:rsid w:val="00FE1642"/>
    <w:rsid w:val="00FE1EA6"/>
    <w:rsid w:val="00FE231B"/>
    <w:rsid w:val="00FE27B3"/>
    <w:rsid w:val="00FE2AB8"/>
    <w:rsid w:val="00FE2C76"/>
    <w:rsid w:val="00FE2D01"/>
    <w:rsid w:val="00FE3103"/>
    <w:rsid w:val="00FE36A8"/>
    <w:rsid w:val="00FE3987"/>
    <w:rsid w:val="00FE3C19"/>
    <w:rsid w:val="00FE3CEA"/>
    <w:rsid w:val="00FE3E6F"/>
    <w:rsid w:val="00FE4266"/>
    <w:rsid w:val="00FE4338"/>
    <w:rsid w:val="00FE479E"/>
    <w:rsid w:val="00FE47E8"/>
    <w:rsid w:val="00FE48E1"/>
    <w:rsid w:val="00FE4909"/>
    <w:rsid w:val="00FE53E3"/>
    <w:rsid w:val="00FE5B5E"/>
    <w:rsid w:val="00FE63C7"/>
    <w:rsid w:val="00FE6406"/>
    <w:rsid w:val="00FE7BDE"/>
    <w:rsid w:val="00FF04F3"/>
    <w:rsid w:val="00FF0747"/>
    <w:rsid w:val="00FF0F37"/>
    <w:rsid w:val="00FF126B"/>
    <w:rsid w:val="00FF157E"/>
    <w:rsid w:val="00FF1739"/>
    <w:rsid w:val="00FF1D40"/>
    <w:rsid w:val="00FF1F16"/>
    <w:rsid w:val="00FF1F18"/>
    <w:rsid w:val="00FF1F39"/>
    <w:rsid w:val="00FF1F5B"/>
    <w:rsid w:val="00FF28B8"/>
    <w:rsid w:val="00FF339B"/>
    <w:rsid w:val="00FF3B53"/>
    <w:rsid w:val="00FF3FB0"/>
    <w:rsid w:val="00FF442B"/>
    <w:rsid w:val="00FF4BFA"/>
    <w:rsid w:val="00FF4D9B"/>
    <w:rsid w:val="00FF4DEB"/>
    <w:rsid w:val="00FF4EF9"/>
    <w:rsid w:val="00FF5621"/>
    <w:rsid w:val="00FF5736"/>
    <w:rsid w:val="00FF634E"/>
    <w:rsid w:val="00FF6741"/>
    <w:rsid w:val="00FF6792"/>
    <w:rsid w:val="00FF682E"/>
    <w:rsid w:val="00FF6BE5"/>
    <w:rsid w:val="00FF6FFF"/>
    <w:rsid w:val="00FF70CB"/>
    <w:rsid w:val="00FF71C5"/>
    <w:rsid w:val="00FF7244"/>
    <w:rsid w:val="00FF737B"/>
    <w:rsid w:val="00FF73DE"/>
    <w:rsid w:val="00FF7472"/>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3C61FB50-CD0E-44E6-874D-B89EC036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6E2"/>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1"/>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0232150">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3182302">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97557109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16931940">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38128532">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79064303">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3DC537E2E93534CAD8A68C590A076B0" ma:contentTypeVersion="12" ma:contentTypeDescription="Create a new document." ma:contentTypeScope="" ma:versionID="be6f9d00556169f3fc13dda9f8474122">
  <xsd:schema xmlns:xsd="http://www.w3.org/2001/XMLSchema" xmlns:xs="http://www.w3.org/2001/XMLSchema" xmlns:p="http://schemas.microsoft.com/office/2006/metadata/properties" xmlns:ns2="c8af3e0a-1071-466a-8027-8466d3d5c551" xmlns:ns3="38c8e01a-2de7-46c0-b211-fc59f51c73e5" targetNamespace="http://schemas.microsoft.com/office/2006/metadata/properties" ma:root="true" ma:fieldsID="e2de696adce05ae307d5cc9873eb7e63" ns2:_="" ns3:_="">
    <xsd:import namespace="c8af3e0a-1071-466a-8027-8466d3d5c551"/>
    <xsd:import namespace="38c8e01a-2de7-46c0-b211-fc59f51c73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2:Prepar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f3e0a-1071-466a-8027-8466d3d5c5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PreparerSign_x002d_off" ma:index="19" nillable="true" ma:displayName="Preparer Sign-off" ma:format="Dropdown" ma:internalName="Prepar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c8e01a-2de7-46c0-b211-fc59f51c73e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6dd780-5bea-49d6-952e-037750d91298}" ma:internalName="TaxCatchAll" ma:showField="CatchAllData" ma:web="38c8e01a-2de7-46c0-b211-fc59f51c7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af3e0a-1071-466a-8027-8466d3d5c551">
      <Terms xmlns="http://schemas.microsoft.com/office/infopath/2007/PartnerControls"/>
    </lcf76f155ced4ddcb4097134ff3c332f>
    <TaxCatchAll xmlns="38c8e01a-2de7-46c0-b211-fc59f51c73e5" xsi:nil="true"/>
    <PreparerSign_x002d_off xmlns="c8af3e0a-1071-466a-8027-8466d3d5c5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AB451-6155-484D-B978-4AC2D1A7737F}">
  <ds:schemaRefs>
    <ds:schemaRef ds:uri="http://schemas.openxmlformats.org/officeDocument/2006/bibliography"/>
  </ds:schemaRefs>
</ds:datastoreItem>
</file>

<file path=customXml/itemProps2.xml><?xml version="1.0" encoding="utf-8"?>
<ds:datastoreItem xmlns:ds="http://schemas.openxmlformats.org/officeDocument/2006/customXml" ds:itemID="{EAE21AE5-AF74-4302-87F4-802D5E6B0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f3e0a-1071-466a-8027-8466d3d5c551"/>
    <ds:schemaRef ds:uri="38c8e01a-2de7-46c0-b211-fc59f51c7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c8af3e0a-1071-466a-8027-8466d3d5c551"/>
    <ds:schemaRef ds:uri="38c8e01a-2de7-46c0-b211-fc59f51c73e5"/>
  </ds:schemaRefs>
</ds:datastoreItem>
</file>

<file path=customXml/itemProps4.xml><?xml version="1.0" encoding="utf-8"?>
<ds:datastoreItem xmlns:ds="http://schemas.openxmlformats.org/officeDocument/2006/customXml" ds:itemID="{CC714508-80D3-42B5-84BD-6345403AEE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52</Pages>
  <Words>12074</Words>
  <Characters>68823</Characters>
  <Application>Microsoft Office Word</Application>
  <DocSecurity>0</DocSecurity>
  <Lines>573</Lines>
  <Paragraphs>161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เจ</vt:lpstr>
      <vt:lpstr>บริษัท  เจ</vt:lpstr>
    </vt:vector>
  </TitlesOfParts>
  <Company/>
  <LinksUpToDate>false</LinksUpToDate>
  <CharactersWithSpaces>80736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142</cp:revision>
  <cp:lastPrinted>2024-02-23T10:47:00Z</cp:lastPrinted>
  <dcterms:created xsi:type="dcterms:W3CDTF">2024-02-19T15:01:00Z</dcterms:created>
  <dcterms:modified xsi:type="dcterms:W3CDTF">2024-02-25T10:45:00Z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0x01010023DC537E2E93534CAD8A68C590A076B0</vt:lpwstr>
  </property>
  <property fmtid="{D5CDD505-2E9C-101B-9397-08002B2CF9AE}" pid="3" name="MediaServiceImageTags">
    <vt:lpwstr/>
  </property>
</Properties>
</file>