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5FFE8" w14:textId="77777777" w:rsidR="00396FFB" w:rsidRPr="00732BC3" w:rsidRDefault="00396FFB" w:rsidP="00396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18573DE7" w14:textId="77777777" w:rsidR="00396FFB" w:rsidRPr="00732BC3" w:rsidRDefault="00396FFB" w:rsidP="00396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65EE797E" w14:textId="77777777" w:rsidR="00396FFB" w:rsidRPr="00732BC3" w:rsidRDefault="00396FFB" w:rsidP="00396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08B7C7EB" w14:textId="77777777" w:rsidR="00396FFB" w:rsidRPr="00732BC3" w:rsidRDefault="00396FFB" w:rsidP="00396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0D7D407D" w14:textId="77777777" w:rsidR="00396FFB" w:rsidRPr="00732BC3" w:rsidRDefault="00396FFB" w:rsidP="00396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2BC3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1FC524" w14:textId="77777777" w:rsidR="00396FFB" w:rsidRPr="00732BC3" w:rsidRDefault="00396FFB" w:rsidP="00396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2DAC5B9" w14:textId="77777777" w:rsidR="00396FFB" w:rsidRDefault="00396FFB" w:rsidP="00396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="Angsana New"/>
          <w:b/>
          <w:bCs/>
          <w:sz w:val="30"/>
          <w:szCs w:val="30"/>
        </w:rPr>
      </w:pPr>
      <w:r w:rsidRPr="00732BC3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Pr="00732BC3" w:rsidDel="0099758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32BC3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Pr="009615F3">
        <w:rPr>
          <w:rFonts w:asciiTheme="majorBidi" w:hAnsiTheme="majorBidi" w:cstheme="majorBidi"/>
          <w:b/>
          <w:bCs/>
          <w:sz w:val="30"/>
          <w:szCs w:val="30"/>
          <w:cs/>
        </w:rPr>
        <w:t>ธนาคารไทยเครดิต จำกัด (มหาชน)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b/>
          <w:bCs/>
          <w:sz w:val="30"/>
          <w:szCs w:val="30"/>
        </w:rPr>
        <w:t>(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เดิมชื่อ </w:t>
      </w:r>
      <w:r w:rsidRPr="009027FB">
        <w:rPr>
          <w:rFonts w:asciiTheme="majorBidi" w:hAnsiTheme="majorBidi" w:cs="Angsana New" w:hint="cs"/>
          <w:b/>
          <w:bCs/>
          <w:sz w:val="30"/>
          <w:szCs w:val="30"/>
          <w:cs/>
        </w:rPr>
        <w:t>ธนาคารไทยเครดิต</w:t>
      </w:r>
      <w:r w:rsidRPr="009027FB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9027FB">
        <w:rPr>
          <w:rFonts w:asciiTheme="majorBidi" w:hAnsiTheme="majorBidi" w:cs="Angsana New" w:hint="cs"/>
          <w:b/>
          <w:bCs/>
          <w:sz w:val="30"/>
          <w:szCs w:val="30"/>
          <w:cs/>
        </w:rPr>
        <w:t>เพื่อรายย่อย</w:t>
      </w:r>
      <w:r w:rsidRPr="009027FB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9027FB">
        <w:rPr>
          <w:rFonts w:asciiTheme="majorBidi" w:hAnsiTheme="majorBidi" w:cs="Angsana New" w:hint="cs"/>
          <w:b/>
          <w:bCs/>
          <w:sz w:val="30"/>
          <w:szCs w:val="30"/>
          <w:cs/>
        </w:rPr>
        <w:t>จำกัด</w:t>
      </w:r>
      <w:r w:rsidRPr="009027FB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Pr="009027FB">
        <w:rPr>
          <w:rFonts w:asciiTheme="majorBidi" w:hAnsiTheme="majorBidi" w:cs="Angsana New" w:hint="cs"/>
          <w:b/>
          <w:bCs/>
          <w:sz w:val="30"/>
          <w:szCs w:val="30"/>
          <w:cs/>
        </w:rPr>
        <w:t>มหาชน</w:t>
      </w:r>
      <w:r w:rsidRPr="009027FB">
        <w:rPr>
          <w:rFonts w:asciiTheme="majorBidi" w:hAnsiTheme="majorBidi" w:cs="Angsana New"/>
          <w:b/>
          <w:bCs/>
          <w:sz w:val="30"/>
          <w:szCs w:val="30"/>
          <w:cs/>
        </w:rPr>
        <w:t>)</w:t>
      </w:r>
      <w:r>
        <w:rPr>
          <w:rFonts w:asciiTheme="majorBidi" w:hAnsiTheme="majorBidi" w:cs="Angsana New"/>
          <w:b/>
          <w:bCs/>
          <w:sz w:val="30"/>
          <w:szCs w:val="30"/>
        </w:rPr>
        <w:t xml:space="preserve">) </w:t>
      </w:r>
    </w:p>
    <w:p w14:paraId="4DE04DA1" w14:textId="77777777" w:rsidR="00396FFB" w:rsidRPr="00732BC3" w:rsidRDefault="00396FFB" w:rsidP="00396FFB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310F0A68" w14:textId="77777777" w:rsidR="00396FFB" w:rsidRPr="00732BC3" w:rsidRDefault="00396FFB" w:rsidP="00396F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ข้าพเจ้าได้สอบทานงบแสดงฐานะการเงินรวมและงบแสดงฐานะการเงินเฉพาะธนาคาร ณ วันที่ </w:t>
      </w:r>
      <w:r w:rsidRPr="00732BC3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0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32BC3">
        <w:rPr>
          <w:rFonts w:asciiTheme="majorBidi" w:hAnsiTheme="majorBidi" w:cstheme="majorBidi"/>
          <w:sz w:val="30"/>
          <w:szCs w:val="30"/>
        </w:rPr>
        <w:t xml:space="preserve"> 2566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 งบกำไ</w:t>
      </w:r>
      <w:r>
        <w:rPr>
          <w:rFonts w:asciiTheme="majorBidi" w:hAnsiTheme="majorBidi" w:cstheme="majorBidi" w:hint="cs"/>
          <w:sz w:val="30"/>
          <w:szCs w:val="30"/>
          <w:cs/>
        </w:rPr>
        <w:t>ร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ขาดทุนและกำไรขาดทุนเบ็ดเสร็จอื่นรวมและงบกำไรขาดทุนและกำไรขาดทุนเบ็ดเสร็จอื่นเฉพาะธนาคาร </w:t>
      </w: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สามเดือนและเก้าเดือนสิ้นสุดวันที่ </w:t>
      </w:r>
      <w:r>
        <w:rPr>
          <w:rFonts w:ascii="Angsana New" w:hAnsi="Angsana New" w:cs="Angsana New" w:hint="cs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 w:cs="Angsana New" w:hint="cs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 w:rsidRPr="00732BC3">
        <w:rPr>
          <w:rFonts w:asciiTheme="majorBidi" w:hAnsiTheme="majorBidi" w:cstheme="majorBidi"/>
          <w:sz w:val="30"/>
          <w:szCs w:val="30"/>
          <w:cs/>
        </w:rPr>
        <w:t>งบแสดงกา</w:t>
      </w:r>
      <w:r>
        <w:rPr>
          <w:rFonts w:asciiTheme="majorBidi" w:hAnsiTheme="majorBidi" w:cstheme="majorBidi" w:hint="cs"/>
          <w:sz w:val="30"/>
          <w:szCs w:val="30"/>
          <w:cs/>
        </w:rPr>
        <w:t>ร</w:t>
      </w:r>
      <w:r w:rsidRPr="00732BC3">
        <w:rPr>
          <w:rFonts w:asciiTheme="majorBidi" w:hAnsiTheme="majorBidi" w:cstheme="majorBidi"/>
          <w:sz w:val="30"/>
          <w:szCs w:val="30"/>
          <w:cs/>
        </w:rPr>
        <w:t>เปลี่ยนแปลงส่วนของเจ้าของรวมและงบแสดง</w:t>
      </w:r>
      <w:r>
        <w:rPr>
          <w:rFonts w:asciiTheme="majorBidi" w:hAnsiTheme="majorBidi" w:cstheme="majorBidi"/>
          <w:sz w:val="30"/>
          <w:szCs w:val="30"/>
        </w:rPr>
        <w:br/>
      </w:r>
      <w:r w:rsidRPr="00732BC3">
        <w:rPr>
          <w:rFonts w:asciiTheme="majorBidi" w:hAnsiTheme="majorBidi" w:cstheme="majorBidi"/>
          <w:sz w:val="30"/>
          <w:szCs w:val="30"/>
          <w:cs/>
        </w:rPr>
        <w:t>การเปลี่ยนแปลงส่วนของเจ้าของเฉพาะธนาคาร และงบกระแสเงินสดรว</w:t>
      </w:r>
      <w:r>
        <w:rPr>
          <w:rFonts w:asciiTheme="majorBidi" w:hAnsiTheme="majorBidi" w:cstheme="majorBidi" w:hint="cs"/>
          <w:sz w:val="30"/>
          <w:szCs w:val="30"/>
          <w:cs/>
        </w:rPr>
        <w:t>ม</w:t>
      </w:r>
      <w:r w:rsidRPr="00732BC3">
        <w:rPr>
          <w:rFonts w:asciiTheme="majorBidi" w:hAnsiTheme="majorBidi" w:cstheme="majorBidi"/>
          <w:sz w:val="30"/>
          <w:szCs w:val="30"/>
          <w:cs/>
        </w:rPr>
        <w:t>และงบกระแสเงินสดเฉพาะธนาคาร สำหรับงวด</w:t>
      </w:r>
      <w:r>
        <w:rPr>
          <w:rFonts w:ascii="Angsana New" w:hAnsi="Angsana New" w:cs="Angsana New" w:hint="cs"/>
          <w:sz w:val="30"/>
          <w:szCs w:val="30"/>
          <w:cs/>
        </w:rPr>
        <w:t xml:space="preserve">เก้าเดือนสิ้นสุดวันที่ </w:t>
      </w:r>
      <w:r>
        <w:rPr>
          <w:rFonts w:ascii="Angsana New" w:hAnsi="Angsana New" w:cs="Angsana New" w:hint="cs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732BC3">
        <w:rPr>
          <w:rFonts w:asciiTheme="majorBidi" w:hAnsiTheme="majorBidi" w:cstheme="majorBidi"/>
          <w:sz w:val="30"/>
          <w:szCs w:val="30"/>
        </w:rPr>
        <w:t>2566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</w:t>
      </w:r>
      <w:r>
        <w:rPr>
          <w:rFonts w:asciiTheme="majorBidi" w:hAnsiTheme="majorBidi" w:cstheme="majorBidi" w:hint="cs"/>
          <w:sz w:val="30"/>
          <w:szCs w:val="30"/>
          <w:cs/>
        </w:rPr>
        <w:t>น</w:t>
      </w:r>
      <w:r w:rsidRPr="00732BC3">
        <w:rPr>
          <w:rFonts w:asciiTheme="majorBidi" w:hAnsiTheme="majorBidi" w:cstheme="majorBidi"/>
          <w:sz w:val="30"/>
          <w:szCs w:val="30"/>
          <w:cs/>
        </w:rPr>
        <w:t>แบบย่อ (ข้อมูลทางการเงินระหว่างกาล) ของ</w:t>
      </w:r>
      <w:r w:rsidRPr="00F31266">
        <w:rPr>
          <w:rFonts w:asciiTheme="majorBidi" w:hAnsiTheme="majorBidi" w:cstheme="majorBidi"/>
          <w:sz w:val="30"/>
          <w:szCs w:val="30"/>
          <w:cs/>
        </w:rPr>
        <w:t xml:space="preserve">ธนาคารไทยเครดิต จำกัด (มหาชน) และบริษัทย่อย </w:t>
      </w:r>
      <w:r w:rsidRPr="00F31266">
        <w:rPr>
          <w:rFonts w:asciiTheme="majorBidi" w:hAnsiTheme="majorBidi" w:cs="Angsana New"/>
          <w:sz w:val="30"/>
          <w:szCs w:val="30"/>
          <w:cs/>
        </w:rPr>
        <w:t>(</w:t>
      </w:r>
      <w:r w:rsidRPr="00F31266">
        <w:rPr>
          <w:rFonts w:asciiTheme="majorBidi" w:hAnsiTheme="majorBidi" w:cs="Angsana New" w:hint="cs"/>
          <w:sz w:val="30"/>
          <w:szCs w:val="30"/>
          <w:cs/>
        </w:rPr>
        <w:t>เดิมชื่อ</w:t>
      </w:r>
      <w:r w:rsidRPr="00F312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31266">
        <w:rPr>
          <w:rFonts w:asciiTheme="majorBidi" w:hAnsiTheme="majorBidi" w:cs="Angsana New" w:hint="cs"/>
          <w:sz w:val="30"/>
          <w:szCs w:val="30"/>
          <w:cs/>
        </w:rPr>
        <w:t>ธนาคารไทยเครดิต</w:t>
      </w:r>
      <w:r w:rsidRPr="00F312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31266">
        <w:rPr>
          <w:rFonts w:asciiTheme="majorBidi" w:hAnsiTheme="majorBidi" w:cs="Angsana New" w:hint="cs"/>
          <w:sz w:val="30"/>
          <w:szCs w:val="30"/>
          <w:cs/>
        </w:rPr>
        <w:t>เพื่อรายย่อย</w:t>
      </w:r>
      <w:r w:rsidRPr="00F312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31266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F31266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F31266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F31266">
        <w:rPr>
          <w:rFonts w:asciiTheme="majorBidi" w:hAnsiTheme="majorBidi" w:cs="Angsana New"/>
          <w:sz w:val="30"/>
          <w:szCs w:val="30"/>
          <w:cs/>
        </w:rPr>
        <w:t>)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110D15">
        <w:rPr>
          <w:rFonts w:asciiTheme="majorBidi" w:hAnsiTheme="majorBidi" w:cs="Angsana New" w:hint="cs"/>
          <w:sz w:val="30"/>
          <w:szCs w:val="30"/>
          <w:cs/>
        </w:rPr>
        <w:t>และบริษัทย่อย</w:t>
      </w:r>
      <w:r>
        <w:rPr>
          <w:rFonts w:asciiTheme="majorBidi" w:hAnsiTheme="majorBidi" w:cs="Angsana New"/>
          <w:sz w:val="30"/>
          <w:szCs w:val="30"/>
        </w:rPr>
        <w:t xml:space="preserve">) </w:t>
      </w:r>
      <w:r w:rsidRPr="00F31266">
        <w:rPr>
          <w:rFonts w:asciiTheme="majorBidi" w:hAnsiTheme="majorBidi" w:cstheme="majorBidi"/>
          <w:sz w:val="30"/>
          <w:szCs w:val="30"/>
          <w:cs/>
        </w:rPr>
        <w:t>และขอ</w:t>
      </w:r>
      <w:r w:rsidRPr="00F31266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F31266">
        <w:rPr>
          <w:rFonts w:asciiTheme="majorBidi" w:hAnsiTheme="majorBidi" w:cstheme="majorBidi"/>
          <w:sz w:val="30"/>
          <w:szCs w:val="30"/>
          <w:cs/>
        </w:rPr>
        <w:t>เฉพาะธนาคารไทยเครดิต จำกัด (มหาชน)</w:t>
      </w:r>
      <w:r w:rsidRPr="00F3126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1266">
        <w:rPr>
          <w:rFonts w:asciiTheme="majorBidi" w:hAnsiTheme="majorBidi" w:cs="Angsana New"/>
          <w:sz w:val="30"/>
          <w:szCs w:val="30"/>
          <w:cs/>
        </w:rPr>
        <w:t>(</w:t>
      </w:r>
      <w:r w:rsidRPr="00F31266">
        <w:rPr>
          <w:rFonts w:asciiTheme="majorBidi" w:hAnsiTheme="majorBidi" w:cs="Angsana New" w:hint="cs"/>
          <w:sz w:val="30"/>
          <w:szCs w:val="30"/>
          <w:cs/>
        </w:rPr>
        <w:t>เดิมชื่อ</w:t>
      </w:r>
      <w:r w:rsidRPr="00F312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31266">
        <w:rPr>
          <w:rFonts w:asciiTheme="majorBidi" w:hAnsiTheme="majorBidi" w:cs="Angsana New" w:hint="cs"/>
          <w:sz w:val="30"/>
          <w:szCs w:val="30"/>
          <w:cs/>
        </w:rPr>
        <w:t>ธนาคารไทยเครดิต</w:t>
      </w:r>
      <w:r w:rsidRPr="00E863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86359">
        <w:rPr>
          <w:rFonts w:asciiTheme="majorBidi" w:hAnsiTheme="majorBidi" w:cs="Angsana New" w:hint="cs"/>
          <w:sz w:val="30"/>
          <w:szCs w:val="30"/>
          <w:cs/>
        </w:rPr>
        <w:t>เพื่อรายย่อย</w:t>
      </w:r>
      <w:r w:rsidRPr="00E863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86359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E86359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E86359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E86359">
        <w:rPr>
          <w:rFonts w:asciiTheme="majorBidi" w:hAnsiTheme="majorBidi" w:cs="Angsana New"/>
          <w:sz w:val="30"/>
          <w:szCs w:val="30"/>
          <w:cs/>
        </w:rPr>
        <w:t>)</w:t>
      </w:r>
      <w:r>
        <w:rPr>
          <w:rFonts w:asciiTheme="majorBidi" w:hAnsiTheme="majorBidi" w:cs="Angsana New"/>
          <w:sz w:val="30"/>
          <w:szCs w:val="30"/>
        </w:rPr>
        <w:t>)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ตามลำดับ ซึ่งผู้บริหารของธนาค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32BC3">
        <w:rPr>
          <w:rFonts w:asciiTheme="majorBidi" w:hAnsiTheme="majorBidi" w:cstheme="majorBidi"/>
          <w:sz w:val="30"/>
          <w:szCs w:val="30"/>
        </w:rPr>
        <w:t>34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</w:t>
      </w:r>
      <w:r>
        <w:rPr>
          <w:rFonts w:asciiTheme="majorBidi" w:hAnsiTheme="majorBidi" w:cstheme="majorBidi" w:hint="cs"/>
          <w:sz w:val="30"/>
          <w:szCs w:val="30"/>
          <w:cs/>
        </w:rPr>
        <w:t>ง</w:t>
      </w:r>
      <w:r w:rsidRPr="00732BC3">
        <w:rPr>
          <w:rFonts w:asciiTheme="majorBidi" w:hAnsiTheme="majorBidi" w:cstheme="majorBidi"/>
          <w:sz w:val="30"/>
          <w:szCs w:val="30"/>
          <w:cs/>
        </w:rPr>
        <w:t>กาล และหลักเกณฑ์ของธนาคารแห่งประเทศไทย ส่วนข้าพเจ้าเป็นผู้รับผิดชอบในการให้ข้อสรุปเกี่ยวกับข้อมูลทางการเงิ</w:t>
      </w:r>
      <w:r>
        <w:rPr>
          <w:rFonts w:asciiTheme="majorBidi" w:hAnsiTheme="majorBidi" w:cstheme="majorBidi" w:hint="cs"/>
          <w:sz w:val="30"/>
          <w:szCs w:val="30"/>
          <w:cs/>
        </w:rPr>
        <w:t>น</w:t>
      </w:r>
      <w:r w:rsidRPr="00732BC3">
        <w:rPr>
          <w:rFonts w:asciiTheme="majorBidi" w:hAnsiTheme="majorBidi" w:cstheme="majorBidi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290F075B" w14:textId="77777777" w:rsidR="00396FFB" w:rsidRPr="00732BC3" w:rsidRDefault="00396FFB" w:rsidP="00396F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09A0427" w14:textId="77777777" w:rsidR="00396FFB" w:rsidRPr="00732BC3" w:rsidRDefault="00396FFB" w:rsidP="00396F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BC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F9E1AB1" w14:textId="77777777" w:rsidR="00396FFB" w:rsidRPr="00732BC3" w:rsidRDefault="00396FFB" w:rsidP="00396F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F72DFEE" w14:textId="77777777" w:rsidR="00396FFB" w:rsidRPr="00732BC3" w:rsidRDefault="00396FFB" w:rsidP="00396F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732BC3">
        <w:rPr>
          <w:rFonts w:asciiTheme="majorBidi" w:hAnsiTheme="majorBidi" w:cstheme="majorBidi"/>
          <w:sz w:val="30"/>
          <w:szCs w:val="30"/>
        </w:rPr>
        <w:t xml:space="preserve"> 2410 </w:t>
      </w:r>
      <w:r w:rsidRPr="00732BC3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</w:t>
      </w:r>
      <w:r w:rsidRPr="00732BC3">
        <w:rPr>
          <w:rFonts w:asciiTheme="majorBidi" w:hAnsiTheme="majorBidi" w:cstheme="majorBidi"/>
          <w:sz w:val="30"/>
          <w:szCs w:val="30"/>
        </w:rPr>
        <w:br/>
      </w:r>
      <w:r w:rsidRPr="00732BC3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5056908" w14:textId="77777777" w:rsidR="00396FFB" w:rsidRPr="00732BC3" w:rsidRDefault="00396FFB" w:rsidP="00396FF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396FFB" w:rsidRPr="00732BC3" w:rsidSect="00396FFB">
          <w:headerReference w:type="even" r:id="rId4"/>
          <w:headerReference w:type="default" r:id="rId5"/>
          <w:footerReference w:type="default" r:id="rId6"/>
          <w:headerReference w:type="first" r:id="rId7"/>
          <w:footerReference w:type="first" r:id="rId8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0B9B1AE5" w14:textId="77777777" w:rsidR="00396FFB" w:rsidRPr="00732BC3" w:rsidRDefault="00396FFB" w:rsidP="00396FF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32BC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8638580" w14:textId="77777777" w:rsidR="00396FFB" w:rsidRPr="00732BC3" w:rsidRDefault="00396FFB" w:rsidP="00396F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D05762F" w14:textId="77777777" w:rsidR="00396FFB" w:rsidRDefault="00396FFB" w:rsidP="00396F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732BC3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และหลักเกณฑ์ของธนาคารแห่งประเทศไทย ในสาระสำคัญจากการสอบทานของข้าพเจ้า</w:t>
      </w:r>
    </w:p>
    <w:p w14:paraId="5593DE7C" w14:textId="77777777" w:rsidR="00396FFB" w:rsidRPr="00732BC3" w:rsidRDefault="00396FFB" w:rsidP="00396FF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4CB2D2A" w14:textId="77777777" w:rsidR="00396FFB" w:rsidRPr="00732BC3" w:rsidRDefault="00396FFB" w:rsidP="00396FF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190703D" w14:textId="77777777" w:rsidR="00396FFB" w:rsidRPr="00732BC3" w:rsidRDefault="00396FFB" w:rsidP="00396F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D2E8EAE" w14:textId="77777777" w:rsidR="00396FFB" w:rsidRPr="00732BC3" w:rsidRDefault="00396FFB" w:rsidP="00396FFB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>(</w:t>
      </w:r>
      <w:r w:rsidRPr="00301F3A">
        <w:rPr>
          <w:rFonts w:asciiTheme="majorBidi" w:hAnsiTheme="majorBidi" w:cs="Angsana New" w:hint="cs"/>
          <w:sz w:val="30"/>
          <w:szCs w:val="30"/>
          <w:cs/>
        </w:rPr>
        <w:t>ฐิติมา</w:t>
      </w:r>
      <w:r w:rsidRPr="00301F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1F3A">
        <w:rPr>
          <w:rFonts w:asciiTheme="majorBidi" w:hAnsiTheme="majorBidi" w:cs="Angsana New" w:hint="cs"/>
          <w:sz w:val="30"/>
          <w:szCs w:val="30"/>
          <w:cs/>
        </w:rPr>
        <w:t>พงศ์ไชยยง</w:t>
      </w:r>
      <w:r w:rsidRPr="00732BC3">
        <w:rPr>
          <w:rFonts w:asciiTheme="majorBidi" w:hAnsiTheme="majorBidi" w:cstheme="majorBidi"/>
          <w:sz w:val="30"/>
          <w:szCs w:val="30"/>
          <w:cs/>
        </w:rPr>
        <w:t>)</w:t>
      </w:r>
    </w:p>
    <w:p w14:paraId="3E247DBB" w14:textId="77777777" w:rsidR="00396FFB" w:rsidRPr="00732BC3" w:rsidRDefault="00396FFB" w:rsidP="00396FFB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8F84494" w14:textId="77777777" w:rsidR="00396FFB" w:rsidRPr="00732BC3" w:rsidRDefault="00396FFB" w:rsidP="00396FFB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301F3A">
        <w:rPr>
          <w:rFonts w:asciiTheme="majorBidi" w:hAnsiTheme="majorBidi" w:cstheme="majorBidi"/>
          <w:sz w:val="30"/>
          <w:szCs w:val="30"/>
        </w:rPr>
        <w:t>10728</w:t>
      </w:r>
    </w:p>
    <w:p w14:paraId="076BACD9" w14:textId="77777777" w:rsidR="00396FFB" w:rsidRPr="00732BC3" w:rsidRDefault="00396FFB" w:rsidP="00396FF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48D2B475" w14:textId="77777777" w:rsidR="00396FFB" w:rsidRPr="00732BC3" w:rsidRDefault="00396FFB" w:rsidP="00396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661CC1D" w14:textId="77777777" w:rsidR="00396FFB" w:rsidRPr="002E088A" w:rsidRDefault="00396FFB" w:rsidP="00396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2E088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00E045B0" w14:textId="77777777" w:rsidR="00396FFB" w:rsidRPr="002E088A" w:rsidRDefault="00396FFB" w:rsidP="00396F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="Angsana New" w:hAnsi="Angsana New" w:cs="Angsana New"/>
          <w:b w:val="0"/>
          <w:bCs w:val="0"/>
          <w:sz w:val="30"/>
          <w:szCs w:val="30"/>
        </w:rPr>
      </w:pPr>
      <w:r w:rsidRPr="002E088A">
        <w:rPr>
          <w:rFonts w:ascii="Angsana New" w:hAnsi="Angsana New" w:cs="Angsana New"/>
          <w:b w:val="0"/>
          <w:bCs w:val="0"/>
          <w:sz w:val="30"/>
          <w:szCs w:val="30"/>
        </w:rPr>
        <w:t xml:space="preserve">13 </w:t>
      </w:r>
      <w:r w:rsidRPr="00B47453">
        <w:rPr>
          <w:rFonts w:ascii="Angsana New" w:hAnsi="Angsana New" w:cs="Angsana New"/>
          <w:b w:val="0"/>
          <w:bCs w:val="0"/>
          <w:sz w:val="30"/>
          <w:szCs w:val="30"/>
          <w:cs/>
        </w:rPr>
        <w:t>พฤศจิกายน</w:t>
      </w:r>
      <w:r w:rsidRPr="002E088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088A">
        <w:rPr>
          <w:rFonts w:ascii="Angsana New" w:hAnsi="Angsana New" w:cs="Angsana New"/>
          <w:b w:val="0"/>
          <w:bCs w:val="0"/>
          <w:sz w:val="30"/>
          <w:szCs w:val="30"/>
        </w:rPr>
        <w:t>2566</w:t>
      </w:r>
    </w:p>
    <w:p w14:paraId="36DE198D" w14:textId="77777777" w:rsidR="00396FFB" w:rsidRPr="002E088A" w:rsidRDefault="00396FFB" w:rsidP="00396FFB">
      <w:pPr>
        <w:rPr>
          <w:rFonts w:ascii="Angsana New" w:hAnsi="Angsana New" w:cs="Angsana New"/>
        </w:rPr>
      </w:pPr>
    </w:p>
    <w:p w14:paraId="0186FAF0" w14:textId="77777777" w:rsidR="00396FFB" w:rsidRPr="002E088A" w:rsidRDefault="00396FFB" w:rsidP="00396FFB">
      <w:pPr>
        <w:rPr>
          <w:rFonts w:ascii="Angsana New" w:hAnsi="Angsana New" w:cs="Angsana New"/>
          <w:sz w:val="30"/>
          <w:szCs w:val="30"/>
        </w:rPr>
      </w:pPr>
    </w:p>
    <w:p w14:paraId="7506D579" w14:textId="77777777" w:rsidR="00941D65" w:rsidRDefault="00941D65"/>
    <w:sectPr w:rsidR="00941D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 w:hint="cs"/>
        <w:sz w:val="30"/>
        <w:szCs w:val="30"/>
      </w:rPr>
      <w:id w:val="19722514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6CAD4E" w14:textId="77777777" w:rsidR="00396FFB" w:rsidRPr="00727B54" w:rsidRDefault="00396FFB" w:rsidP="00727B54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  <w:tab w:val="center" w:pos="4590"/>
          </w:tabs>
          <w:jc w:val="both"/>
          <w:rPr>
            <w:rFonts w:ascii="Angsana New" w:hAnsi="Angsana New" w:cs="Angsana New"/>
            <w:sz w:val="30"/>
            <w:szCs w:val="30"/>
          </w:rPr>
        </w:pPr>
        <w:r>
          <w:rPr>
            <w:rFonts w:ascii="Angsana New" w:hAnsi="Angsana New" w:cs="Angsana New"/>
            <w:i/>
            <w:iCs/>
            <w:sz w:val="30"/>
            <w:szCs w:val="30"/>
            <w:cs/>
          </w:rP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401191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262657D9" w14:textId="77777777" w:rsidR="00396FFB" w:rsidRPr="008A40A0" w:rsidRDefault="00396FFB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8A40A0">
          <w:rPr>
            <w:rFonts w:ascii="Angsana New" w:hAnsi="Angsana New" w:cs="Angsana New"/>
            <w:sz w:val="28"/>
            <w:szCs w:val="28"/>
          </w:rPr>
          <w:fldChar w:fldCharType="begin"/>
        </w:r>
        <w:r w:rsidRPr="008A40A0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8A40A0">
          <w:rPr>
            <w:rFonts w:ascii="Angsana New" w:hAnsi="Angsana New" w:cs="Angsana New"/>
            <w:sz w:val="28"/>
            <w:szCs w:val="28"/>
          </w:rPr>
          <w:fldChar w:fldCharType="separate"/>
        </w:r>
        <w:r>
          <w:rPr>
            <w:rFonts w:ascii="Angsana New" w:hAnsi="Angsana New" w:cs="Angsana New"/>
            <w:noProof/>
            <w:sz w:val="28"/>
            <w:szCs w:val="28"/>
          </w:rPr>
          <w:t>41</w:t>
        </w:r>
        <w:r w:rsidRPr="008A40A0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5776B" w14:textId="77777777" w:rsidR="00396FFB" w:rsidRPr="00FA7747" w:rsidRDefault="00396FFB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[กขค]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[และบริษัทย่อย]</w:t>
    </w:r>
  </w:p>
  <w:p w14:paraId="13D3207D" w14:textId="77777777" w:rsidR="00396FFB" w:rsidRPr="00FA7747" w:rsidRDefault="00396FFB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25920782" w14:textId="77777777" w:rsidR="00396FFB" w:rsidRPr="00AF256D" w:rsidRDefault="00396FFB" w:rsidP="00D026E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สำหรับงวดสามเดือนและสามเดือนสิ้นสุดวันที่ 30 มิถุนายน 2556 (ไม่ได้ตรวจสอบ</w:t>
    </w:r>
    <w:r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)</w:t>
    </w:r>
  </w:p>
  <w:p w14:paraId="6E36C8DF" w14:textId="77777777" w:rsidR="00396FFB" w:rsidRPr="00713C50" w:rsidRDefault="00396FFB" w:rsidP="00713C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5022D" w14:textId="77777777" w:rsidR="00396FFB" w:rsidRPr="00112773" w:rsidRDefault="00396FFB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19913CFC" w14:textId="77777777" w:rsidR="00396FFB" w:rsidRPr="00112773" w:rsidRDefault="00396FFB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73DD51B5" w14:textId="77777777" w:rsidR="00396FFB" w:rsidRPr="00112773" w:rsidRDefault="00396FFB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128B4" w14:textId="77777777" w:rsidR="00396FFB" w:rsidRPr="00D72461" w:rsidRDefault="00396FFB" w:rsidP="00D7246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FFB"/>
    <w:rsid w:val="00396FFB"/>
    <w:rsid w:val="0094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CC696"/>
  <w15:chartTrackingRefBased/>
  <w15:docId w15:val="{76AE5547-705F-468D-8C6A-08A189B02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F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Times New Roman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96FF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96FFB"/>
    <w:rPr>
      <w:rFonts w:ascii="Arial" w:eastAsia="SimSun" w:hAnsi="Arial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396FF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6FFB"/>
    <w:rPr>
      <w:rFonts w:ascii="Arial" w:eastAsia="SimSun" w:hAnsi="Arial" w:cs="Times New Roman"/>
      <w:sz w:val="18"/>
      <w:szCs w:val="18"/>
    </w:rPr>
  </w:style>
  <w:style w:type="paragraph" w:customStyle="1" w:styleId="ReportHeading1">
    <w:name w:val="ReportHeading1"/>
    <w:basedOn w:val="Normal"/>
    <w:uiPriority w:val="99"/>
    <w:rsid w:val="00396FF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396F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396F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396FF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10" Type="http://schemas.openxmlformats.org/officeDocument/2006/relationships/theme" Target="theme/theme1.xml"/><Relationship Id="rId4" Type="http://schemas.openxmlformats.org/officeDocument/2006/relationships/header" Target="header1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1772</Characters>
  <Application>Microsoft Office Word</Application>
  <DocSecurity>0</DocSecurity>
  <Lines>14</Lines>
  <Paragraphs>4</Paragraphs>
  <ScaleCrop>false</ScaleCrop>
  <Company>TCRB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Auranee Thanomsinsap</dc:creator>
  <cp:keywords/>
  <dc:description/>
  <cp:lastModifiedBy>Auranee Thanomsinsap</cp:lastModifiedBy>
  <cp:revision>1</cp:revision>
  <dcterms:created xsi:type="dcterms:W3CDTF">2024-02-05T09:50:00Z</dcterms:created>
  <dcterms:modified xsi:type="dcterms:W3CDTF">2024-02-05T09:50:00Z</dcterms:modified>
</cp:coreProperties>
</file>